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1F7F3" w14:textId="77777777" w:rsidR="00D94572" w:rsidRDefault="00273738" w:rsidP="00D94572">
      <w:pPr>
        <w:autoSpaceDE w:val="0"/>
        <w:autoSpaceDN w:val="0"/>
        <w:adjustRightInd w:val="0"/>
        <w:jc w:val="center"/>
        <w:rPr>
          <w:rFonts w:eastAsia="Calibri" w:cs="Calibri"/>
          <w:lang w:val="en-ID" w:eastAsia="id-ID"/>
        </w:rPr>
      </w:pPr>
      <w:r>
        <w:rPr>
          <w:rFonts w:ascii="Arial" w:eastAsia="Calibri" w:hAnsi="Arial" w:cs="Arial"/>
          <w:b/>
          <w:bCs/>
          <w:color w:val="000000"/>
          <w:sz w:val="32"/>
          <w:szCs w:val="32"/>
          <w:lang w:val="en-ID" w:eastAsia="id-ID"/>
        </w:rPr>
        <w:t>KATA  PENGANTAR</w:t>
      </w:r>
    </w:p>
    <w:p w14:paraId="53121C56" w14:textId="77777777" w:rsidR="00D94572" w:rsidRDefault="00D94572" w:rsidP="00D94572">
      <w:pPr>
        <w:autoSpaceDE w:val="0"/>
        <w:autoSpaceDN w:val="0"/>
        <w:adjustRightInd w:val="0"/>
        <w:rPr>
          <w:rFonts w:ascii="Arial" w:eastAsia="Calibri" w:hAnsi="Arial" w:cs="Arial"/>
          <w:color w:val="000000"/>
          <w:lang w:val="en-ID" w:eastAsia="id-ID"/>
        </w:rPr>
      </w:pPr>
    </w:p>
    <w:p w14:paraId="78D60121" w14:textId="77777777" w:rsidR="00D94572" w:rsidRDefault="00273738" w:rsidP="00D94572">
      <w:pPr>
        <w:autoSpaceDE w:val="0"/>
        <w:autoSpaceDN w:val="0"/>
        <w:adjustRightInd w:val="0"/>
        <w:rPr>
          <w:rFonts w:eastAsia="Calibri" w:cs="Calibri"/>
          <w:lang w:val="en-ID" w:eastAsia="id-ID"/>
        </w:rPr>
      </w:pPr>
      <w:r>
        <w:rPr>
          <w:rFonts w:ascii="Arial" w:eastAsia="Calibri" w:hAnsi="Arial" w:cs="Arial"/>
          <w:color w:val="000000"/>
          <w:lang w:val="en-ID" w:eastAsia="id-ID"/>
        </w:rPr>
        <w:t xml:space="preserve"> </w:t>
      </w:r>
    </w:p>
    <w:p w14:paraId="44F652CA" w14:textId="77777777" w:rsidR="00D94572" w:rsidRDefault="00273738" w:rsidP="00D94572">
      <w:pPr>
        <w:autoSpaceDE w:val="0"/>
        <w:autoSpaceDN w:val="0"/>
        <w:adjustRightInd w:val="0"/>
        <w:rPr>
          <w:rFonts w:ascii="Arial" w:eastAsia="Calibri" w:hAnsi="Arial" w:cs="Arial"/>
          <w:b/>
          <w:bCs/>
          <w:i/>
          <w:iCs/>
          <w:color w:val="000000"/>
          <w:lang w:val="en-ID" w:eastAsia="id-ID"/>
        </w:rPr>
      </w:pPr>
      <w:r>
        <w:rPr>
          <w:rFonts w:ascii="Arial" w:eastAsia="Calibri" w:hAnsi="Arial" w:cs="Arial"/>
          <w:b/>
          <w:bCs/>
          <w:i/>
          <w:iCs/>
          <w:color w:val="000000"/>
          <w:lang w:val="en-ID" w:eastAsia="id-ID"/>
        </w:rPr>
        <w:t>Assalamu’alaikum wr wb.</w:t>
      </w:r>
    </w:p>
    <w:p w14:paraId="38D2D657" w14:textId="77777777" w:rsidR="00D94572" w:rsidRDefault="00273738" w:rsidP="00D94572">
      <w:pPr>
        <w:autoSpaceDE w:val="0"/>
        <w:autoSpaceDN w:val="0"/>
        <w:adjustRightInd w:val="0"/>
        <w:rPr>
          <w:rFonts w:eastAsia="Calibri" w:cs="Calibri"/>
          <w:lang w:val="en-ID" w:eastAsia="id-ID"/>
        </w:rPr>
      </w:pPr>
      <w:r>
        <w:rPr>
          <w:rFonts w:ascii="Arial" w:eastAsia="Calibri" w:hAnsi="Arial" w:cs="Arial"/>
          <w:b/>
          <w:bCs/>
          <w:i/>
          <w:iCs/>
          <w:color w:val="000000"/>
          <w:lang w:val="en-ID" w:eastAsia="id-ID"/>
        </w:rPr>
        <w:t xml:space="preserve"> </w:t>
      </w:r>
    </w:p>
    <w:p w14:paraId="0B75A1F9" w14:textId="77777777" w:rsidR="00D94572" w:rsidRPr="00910CE7" w:rsidRDefault="00273738" w:rsidP="00FF505D">
      <w:pPr>
        <w:autoSpaceDE w:val="0"/>
        <w:autoSpaceDN w:val="0"/>
        <w:adjustRightInd w:val="0"/>
        <w:spacing w:before="120" w:after="120" w:line="276" w:lineRule="auto"/>
        <w:ind w:firstLine="709"/>
        <w:jc w:val="both"/>
        <w:rPr>
          <w:rFonts w:ascii="Arial" w:eastAsia="Calibri" w:hAnsi="Arial" w:cs="Arial"/>
          <w:color w:val="000000"/>
          <w:lang w:val="en-ID" w:eastAsia="id-ID"/>
        </w:rPr>
      </w:pPr>
      <w:r w:rsidRPr="00FF505D">
        <w:rPr>
          <w:rFonts w:ascii="Algerian" w:hAnsi="Algerian" w:cs="Algerian"/>
          <w:noProof/>
          <w:color w:val="1F497D"/>
          <w:sz w:val="56"/>
          <w:szCs w:val="56"/>
          <w:lang w:val="en-ID" w:eastAsia="id-ID"/>
        </w:rPr>
        <w:drawing>
          <wp:anchor distT="0" distB="0" distL="114300" distR="114300" simplePos="0" relativeHeight="251658240" behindDoc="0" locked="0" layoutInCell="1" allowOverlap="1" wp14:anchorId="29D20D08" wp14:editId="7A4AC644">
            <wp:simplePos x="0" y="0"/>
            <wp:positionH relativeFrom="margin">
              <wp:posOffset>57150</wp:posOffset>
            </wp:positionH>
            <wp:positionV relativeFrom="paragraph">
              <wp:posOffset>306070</wp:posOffset>
            </wp:positionV>
            <wp:extent cx="1741170" cy="2899410"/>
            <wp:effectExtent l="57150" t="57150" r="49530" b="533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741170" cy="2899410"/>
                    </a:xfrm>
                    <a:prstGeom prst="rect">
                      <a:avLst/>
                    </a:prstGeom>
                    <a:noFill/>
                    <a:ln w="57150">
                      <a:solidFill>
                        <a:schemeClr val="accent1">
                          <a:lumMod val="60000"/>
                          <a:lumOff val="40000"/>
                        </a:schemeClr>
                      </a:solidFill>
                      <a:miter lim="800000"/>
                      <a:headEnd/>
                      <a:tailEnd/>
                    </a:ln>
                  </pic:spPr>
                </pic:pic>
              </a:graphicData>
            </a:graphic>
            <wp14:sizeRelH relativeFrom="page">
              <wp14:pctWidth>0</wp14:pctWidth>
            </wp14:sizeRelH>
            <wp14:sizeRelV relativeFrom="page">
              <wp14:pctHeight>0</wp14:pctHeight>
            </wp14:sizeRelV>
          </wp:anchor>
        </w:drawing>
      </w:r>
      <w:r w:rsidRPr="00FF505D">
        <w:rPr>
          <w:rFonts w:ascii="Algerian" w:eastAsia="Calibri" w:hAnsi="Algerian" w:cs="Algerian"/>
          <w:color w:val="1F497D"/>
          <w:sz w:val="56"/>
          <w:szCs w:val="56"/>
          <w:lang w:val="en-ID" w:eastAsia="id-ID"/>
        </w:rPr>
        <w:t>P</w:t>
      </w:r>
      <w:r>
        <w:rPr>
          <w:rFonts w:ascii="Arial" w:eastAsia="Calibri" w:hAnsi="Arial" w:cs="Arial"/>
          <w:color w:val="000000"/>
          <w:lang w:val="en-ID" w:eastAsia="id-ID"/>
        </w:rPr>
        <w:t xml:space="preserve">uji hanya untuk Allah semata, rasa syukur dan terima kasih tiada henti hanya ke hadirat-Nya, karena atas ridho dan karunia-Nya semua aktivitas kita senantiasa ada dalam kemudahan dan kelancaran, </w:t>
      </w:r>
      <w:r>
        <w:rPr>
          <w:rFonts w:ascii="Arial" w:eastAsia="Calibri" w:hAnsi="Arial" w:cs="Arial"/>
          <w:color w:val="000000"/>
          <w:lang w:val="en-ID" w:eastAsia="id-ID"/>
        </w:rPr>
        <w:t>termasuk penyusunan laporan pelaksanaan kegiatan Tahun 202</w:t>
      </w:r>
      <w:r>
        <w:rPr>
          <w:rFonts w:ascii="Arial" w:eastAsia="Calibri" w:hAnsi="Arial" w:cs="Arial"/>
          <w:color w:val="000000"/>
          <w:lang w:val="id-ID" w:eastAsia="id-ID"/>
        </w:rPr>
        <w:t>4</w:t>
      </w:r>
      <w:r>
        <w:rPr>
          <w:rFonts w:ascii="Arial" w:eastAsia="Calibri" w:hAnsi="Arial" w:cs="Arial"/>
          <w:color w:val="000000"/>
          <w:lang w:val="en-ID" w:eastAsia="id-ID"/>
        </w:rPr>
        <w:t xml:space="preserve"> yang akan kami sajikan ini. </w:t>
      </w:r>
    </w:p>
    <w:p w14:paraId="3AD3832E" w14:textId="77777777" w:rsidR="00D94572" w:rsidRPr="00910CE7" w:rsidRDefault="00273738" w:rsidP="00FF505D">
      <w:pPr>
        <w:autoSpaceDE w:val="0"/>
        <w:autoSpaceDN w:val="0"/>
        <w:adjustRightInd w:val="0"/>
        <w:spacing w:before="120" w:after="120" w:line="276" w:lineRule="auto"/>
        <w:ind w:firstLine="709"/>
        <w:jc w:val="both"/>
        <w:rPr>
          <w:rFonts w:ascii="Arial" w:eastAsia="Calibri" w:hAnsi="Arial" w:cs="Arial"/>
          <w:color w:val="000000"/>
          <w:lang w:val="en-ID" w:eastAsia="id-ID"/>
        </w:rPr>
      </w:pPr>
      <w:r>
        <w:rPr>
          <w:rFonts w:ascii="Arial" w:eastAsia="Calibri" w:hAnsi="Arial" w:cs="Arial"/>
          <w:color w:val="000000"/>
          <w:lang w:val="en-ID" w:eastAsia="id-ID"/>
        </w:rPr>
        <w:t xml:space="preserve">Laporan Pelaksanaan Kegiatan ini telah kami susun secara sistematis berdasarkan </w:t>
      </w:r>
      <w:r w:rsidRPr="001956C6">
        <w:rPr>
          <w:rFonts w:ascii="Arial" w:eastAsia="Calibri" w:hAnsi="Arial" w:cs="Arial"/>
          <w:color w:val="000000"/>
          <w:lang w:val="en-ID" w:eastAsia="id-ID"/>
        </w:rPr>
        <w:t>Surat Sekretaris Mahkamah Agung RI Nomor:</w:t>
      </w:r>
      <w:r w:rsidRPr="001956C6">
        <w:rPr>
          <w:rFonts w:ascii="Arial" w:eastAsia="Calibri" w:hAnsi="Arial" w:cs="Arial"/>
          <w:sz w:val="22"/>
          <w:szCs w:val="22"/>
        </w:rPr>
        <w:t xml:space="preserve"> </w:t>
      </w:r>
      <w:r w:rsidRPr="00D94572">
        <w:rPr>
          <w:rFonts w:ascii="Arial" w:eastAsia="Calibri" w:hAnsi="Arial" w:cs="Arial"/>
        </w:rPr>
        <w:t>4506/SEK/OT1.6/XII/2024</w:t>
      </w:r>
      <w:r w:rsidRPr="00D94572">
        <w:rPr>
          <w:rFonts w:ascii="Arial" w:eastAsia="Calibri" w:hAnsi="Arial" w:cs="Arial"/>
          <w:color w:val="000000"/>
          <w:lang w:val="en-ID" w:eastAsia="id-ID"/>
        </w:rPr>
        <w:t>,</w:t>
      </w:r>
      <w:r w:rsidRPr="001956C6">
        <w:rPr>
          <w:rFonts w:ascii="Arial" w:eastAsia="Calibri" w:hAnsi="Arial" w:cs="Arial"/>
          <w:color w:val="000000"/>
          <w:lang w:val="en-ID" w:eastAsia="id-ID"/>
        </w:rPr>
        <w:t xml:space="preserve"> tanggal </w:t>
      </w:r>
      <w:r>
        <w:rPr>
          <w:rFonts w:ascii="Arial" w:eastAsia="Calibri" w:hAnsi="Arial" w:cs="Arial"/>
          <w:color w:val="000000"/>
          <w:lang w:val="id-ID" w:eastAsia="id-ID"/>
        </w:rPr>
        <w:t>24</w:t>
      </w:r>
      <w:r w:rsidRPr="001956C6">
        <w:rPr>
          <w:rFonts w:ascii="Arial" w:eastAsia="Calibri" w:hAnsi="Arial" w:cs="Arial"/>
          <w:color w:val="000000"/>
          <w:lang w:val="en-ID" w:eastAsia="id-ID"/>
        </w:rPr>
        <w:t xml:space="preserve"> Desember</w:t>
      </w:r>
      <w:r>
        <w:rPr>
          <w:rFonts w:ascii="Arial" w:eastAsia="Calibri" w:hAnsi="Arial" w:cs="Arial"/>
          <w:color w:val="000000"/>
          <w:lang w:val="en-ID" w:eastAsia="id-ID"/>
        </w:rPr>
        <w:t xml:space="preserve"> </w:t>
      </w:r>
      <w:r>
        <w:rPr>
          <w:rFonts w:ascii="Arial" w:eastAsia="Calibri" w:hAnsi="Arial" w:cs="Arial"/>
          <w:color w:val="000000"/>
          <w:lang w:val="en-ID" w:eastAsia="id-ID"/>
        </w:rPr>
        <w:t>202</w:t>
      </w:r>
      <w:r>
        <w:rPr>
          <w:rFonts w:ascii="Arial" w:eastAsia="Calibri" w:hAnsi="Arial" w:cs="Arial"/>
          <w:color w:val="000000"/>
          <w:lang w:val="id-ID" w:eastAsia="id-ID"/>
        </w:rPr>
        <w:t>4</w:t>
      </w:r>
      <w:r>
        <w:rPr>
          <w:rFonts w:ascii="Arial" w:eastAsia="Calibri" w:hAnsi="Arial" w:cs="Arial"/>
          <w:color w:val="000000"/>
          <w:lang w:val="en-ID" w:eastAsia="id-ID"/>
        </w:rPr>
        <w:t>, tentang Penyusunan Laporan Pelaksanaan Kegiatan Tahun 202</w:t>
      </w:r>
      <w:r>
        <w:rPr>
          <w:rFonts w:ascii="Arial" w:eastAsia="Calibri" w:hAnsi="Arial" w:cs="Arial"/>
          <w:color w:val="000000"/>
          <w:lang w:val="id-ID" w:eastAsia="id-ID"/>
        </w:rPr>
        <w:t>4</w:t>
      </w:r>
      <w:r>
        <w:rPr>
          <w:rFonts w:ascii="Arial" w:eastAsia="Calibri" w:hAnsi="Arial" w:cs="Arial"/>
          <w:color w:val="000000"/>
          <w:lang w:val="en-ID" w:eastAsia="id-ID"/>
        </w:rPr>
        <w:t xml:space="preserve">. </w:t>
      </w:r>
    </w:p>
    <w:p w14:paraId="5F5C5E9D" w14:textId="77777777" w:rsidR="00D94572" w:rsidRPr="00910CE7" w:rsidRDefault="00273738" w:rsidP="00FF505D">
      <w:pPr>
        <w:autoSpaceDE w:val="0"/>
        <w:autoSpaceDN w:val="0"/>
        <w:adjustRightInd w:val="0"/>
        <w:spacing w:before="120" w:after="120" w:line="276" w:lineRule="auto"/>
        <w:ind w:firstLine="709"/>
        <w:jc w:val="both"/>
        <w:rPr>
          <w:rFonts w:ascii="Arial" w:eastAsia="Calibri" w:hAnsi="Arial" w:cs="Arial"/>
          <w:color w:val="000000"/>
          <w:lang w:val="en-ID" w:eastAsia="id-ID"/>
        </w:rPr>
      </w:pPr>
      <w:r>
        <w:rPr>
          <w:rFonts w:ascii="Arial" w:eastAsia="Calibri" w:hAnsi="Arial" w:cs="Arial"/>
          <w:color w:val="000000"/>
          <w:lang w:val="en-ID" w:eastAsia="id-ID"/>
        </w:rPr>
        <w:t>Laporan pelaksanaan kegiatan tahun 202</w:t>
      </w:r>
      <w:r>
        <w:rPr>
          <w:rFonts w:ascii="Arial" w:eastAsia="Calibri" w:hAnsi="Arial" w:cs="Arial"/>
          <w:color w:val="000000"/>
          <w:lang w:val="id-ID" w:eastAsia="id-ID"/>
        </w:rPr>
        <w:t>4</w:t>
      </w:r>
      <w:r>
        <w:rPr>
          <w:rFonts w:ascii="Arial" w:eastAsia="Calibri" w:hAnsi="Arial" w:cs="Arial"/>
          <w:color w:val="000000"/>
          <w:lang w:val="en-ID" w:eastAsia="id-ID"/>
        </w:rPr>
        <w:t xml:space="preserve"> merupakan bentuk pertanggungjawaban pimpinan Pengadilan Tinggi Agama Bandung yang meliputi bidang teknis yustisial, administrasi kepaniteraan dan kes</w:t>
      </w:r>
      <w:r>
        <w:rPr>
          <w:rFonts w:ascii="Arial" w:eastAsia="Calibri" w:hAnsi="Arial" w:cs="Arial"/>
          <w:color w:val="000000"/>
          <w:lang w:val="en-ID" w:eastAsia="id-ID"/>
        </w:rPr>
        <w:t>ekretariatan serta bidang pembinaan dan pengawasan yang telah direncanakan dalam Program Kerja Pengadilan Tinggi Agama Bandung Tahun 202</w:t>
      </w:r>
      <w:r>
        <w:rPr>
          <w:rFonts w:ascii="Arial" w:eastAsia="Calibri" w:hAnsi="Arial" w:cs="Arial"/>
          <w:color w:val="000000"/>
          <w:lang w:val="id-ID" w:eastAsia="id-ID"/>
        </w:rPr>
        <w:t>4</w:t>
      </w:r>
      <w:r>
        <w:rPr>
          <w:rFonts w:ascii="Arial" w:eastAsia="Calibri" w:hAnsi="Arial" w:cs="Arial"/>
          <w:color w:val="000000"/>
          <w:lang w:val="en-ID" w:eastAsia="id-ID"/>
        </w:rPr>
        <w:t xml:space="preserve">. </w:t>
      </w:r>
    </w:p>
    <w:p w14:paraId="75A6A43E" w14:textId="77777777" w:rsidR="00D94572" w:rsidRPr="002F5BA5" w:rsidRDefault="00273738" w:rsidP="00FF505D">
      <w:pPr>
        <w:autoSpaceDE w:val="0"/>
        <w:autoSpaceDN w:val="0"/>
        <w:adjustRightInd w:val="0"/>
        <w:spacing w:before="120" w:after="120" w:line="276" w:lineRule="auto"/>
        <w:ind w:firstLine="709"/>
        <w:jc w:val="both"/>
        <w:rPr>
          <w:rFonts w:ascii="Arial" w:eastAsia="Calibri" w:hAnsi="Arial" w:cs="Arial"/>
          <w:color w:val="000000"/>
          <w:lang w:val="en-ID" w:eastAsia="id-ID"/>
        </w:rPr>
      </w:pPr>
      <w:r>
        <w:rPr>
          <w:rFonts w:ascii="Arial" w:eastAsia="Calibri" w:hAnsi="Arial" w:cs="Arial"/>
          <w:color w:val="000000"/>
          <w:lang w:val="en-ID" w:eastAsia="id-ID"/>
        </w:rPr>
        <w:t>Fokus utama pelaksanaan kegiatan tahun 202</w:t>
      </w:r>
      <w:r>
        <w:rPr>
          <w:rFonts w:ascii="Arial" w:eastAsia="Calibri" w:hAnsi="Arial" w:cs="Arial"/>
          <w:color w:val="000000"/>
          <w:lang w:val="id-ID" w:eastAsia="id-ID"/>
        </w:rPr>
        <w:t>4</w:t>
      </w:r>
      <w:r>
        <w:rPr>
          <w:rFonts w:ascii="Arial" w:eastAsia="Calibri" w:hAnsi="Arial" w:cs="Arial"/>
          <w:color w:val="000000"/>
          <w:lang w:val="en-ID" w:eastAsia="id-ID"/>
        </w:rPr>
        <w:t xml:space="preserve"> ini adalah pemanfaatan Teknologi Informasi baik yang bersifat </w:t>
      </w:r>
      <w:r>
        <w:rPr>
          <w:rFonts w:ascii="Arial" w:eastAsia="Calibri" w:hAnsi="Arial" w:cs="Arial"/>
          <w:color w:val="000000"/>
          <w:lang w:val="en-ID" w:eastAsia="id-ID"/>
        </w:rPr>
        <w:t xml:space="preserve">mandatoring maupun pembuatan aplikasi baru yang digunakan khusus hanya di Pengadilan Tinggi Agama Bandung dalam rangka menunjang penyelenggaraan kegiatan sehari-hari dan peningkatan pelayanan Pengadilan Tinggi Agama Bandung. Sehingga produktivitas kinerja </w:t>
      </w:r>
      <w:r>
        <w:rPr>
          <w:rFonts w:ascii="Arial" w:eastAsia="Calibri" w:hAnsi="Arial" w:cs="Arial"/>
          <w:color w:val="000000"/>
          <w:lang w:val="en-ID" w:eastAsia="id-ID"/>
        </w:rPr>
        <w:t xml:space="preserve">dapat lebih efektif dan efesien, sebagai upaya menyukseskan program Pembangunan Zona Integritas menuju WBK/WBBM.    </w:t>
      </w:r>
    </w:p>
    <w:p w14:paraId="14F7DE5B" w14:textId="77777777" w:rsidR="00D94572" w:rsidRPr="002F5BA5" w:rsidRDefault="00273738" w:rsidP="00FF505D">
      <w:pPr>
        <w:autoSpaceDE w:val="0"/>
        <w:autoSpaceDN w:val="0"/>
        <w:adjustRightInd w:val="0"/>
        <w:spacing w:before="120" w:after="120" w:line="276" w:lineRule="auto"/>
        <w:ind w:firstLine="709"/>
        <w:jc w:val="both"/>
        <w:rPr>
          <w:rFonts w:ascii="Arial" w:eastAsia="Calibri" w:hAnsi="Arial" w:cs="Arial"/>
          <w:color w:val="000000"/>
          <w:lang w:val="en-ID" w:eastAsia="id-ID"/>
        </w:rPr>
      </w:pPr>
      <w:r>
        <w:rPr>
          <w:rFonts w:ascii="Arial" w:eastAsia="Calibri" w:hAnsi="Arial" w:cs="Arial"/>
          <w:color w:val="000000"/>
          <w:lang w:val="en-ID" w:eastAsia="id-ID"/>
        </w:rPr>
        <w:t>Dengan berakhirnya Tahun 202</w:t>
      </w:r>
      <w:r>
        <w:rPr>
          <w:rFonts w:ascii="Arial" w:eastAsia="Calibri" w:hAnsi="Arial" w:cs="Arial"/>
          <w:color w:val="000000"/>
          <w:lang w:val="id-ID" w:eastAsia="id-ID"/>
        </w:rPr>
        <w:t>4</w:t>
      </w:r>
      <w:r>
        <w:rPr>
          <w:rFonts w:ascii="Arial" w:eastAsia="Calibri" w:hAnsi="Arial" w:cs="Arial"/>
          <w:color w:val="000000"/>
          <w:lang w:val="en-ID" w:eastAsia="id-ID"/>
        </w:rPr>
        <w:t xml:space="preserve"> dan terlaksananya semua program dan kegiatan yang telah kami rencanakan, kami mengucapkan terima kasih kepada</w:t>
      </w:r>
      <w:r>
        <w:rPr>
          <w:rFonts w:ascii="Arial" w:eastAsia="Calibri" w:hAnsi="Arial" w:cs="Arial"/>
          <w:color w:val="000000"/>
          <w:lang w:val="en-ID" w:eastAsia="id-ID"/>
        </w:rPr>
        <w:t xml:space="preserve"> YM Pimpinan Mahkamah Agung, Sekretaris Mahkamah Agung dan Dirjen Badilag beserta seluruh jajarannya yang </w:t>
      </w:r>
      <w:r>
        <w:rPr>
          <w:rFonts w:ascii="Arial" w:eastAsia="Calibri" w:hAnsi="Arial" w:cs="Arial"/>
          <w:color w:val="000000"/>
          <w:lang w:val="en-ID" w:eastAsia="id-ID"/>
        </w:rPr>
        <w:lastRenderedPageBreak/>
        <w:t xml:space="preserve">telah mendukung dan membimbing kami, agar kinerja kami berjalan lancar dan lebih baik dari tahun-tahun sebelumnya. </w:t>
      </w:r>
    </w:p>
    <w:p w14:paraId="0419F80B" w14:textId="77777777" w:rsidR="00D94572" w:rsidRPr="002F5BA5" w:rsidRDefault="00273738" w:rsidP="00FF505D">
      <w:pPr>
        <w:autoSpaceDE w:val="0"/>
        <w:autoSpaceDN w:val="0"/>
        <w:adjustRightInd w:val="0"/>
        <w:spacing w:before="120" w:after="120" w:line="276" w:lineRule="auto"/>
        <w:ind w:firstLine="709"/>
        <w:jc w:val="both"/>
        <w:rPr>
          <w:rFonts w:ascii="Arial" w:eastAsia="Calibri" w:hAnsi="Arial" w:cs="Arial"/>
          <w:color w:val="000000"/>
          <w:lang w:val="en-ID" w:eastAsia="id-ID"/>
        </w:rPr>
      </w:pPr>
      <w:r>
        <w:rPr>
          <w:rFonts w:ascii="Arial" w:eastAsia="Calibri" w:hAnsi="Arial" w:cs="Arial"/>
          <w:color w:val="000000"/>
          <w:lang w:val="en-ID" w:eastAsia="id-ID"/>
        </w:rPr>
        <w:t>Kami berharap semoga laporan pelak</w:t>
      </w:r>
      <w:r>
        <w:rPr>
          <w:rFonts w:ascii="Arial" w:eastAsia="Calibri" w:hAnsi="Arial" w:cs="Arial"/>
          <w:color w:val="000000"/>
          <w:lang w:val="en-ID" w:eastAsia="id-ID"/>
        </w:rPr>
        <w:t>sanaan kegiatan Pengadilan Tinggi Agama Bandung ini menjadi sumbangsih positif terhadap laporan pelaksanaan kegiatan Mahkamah Agung secara Nasional, adapun saran dan masukan atas kekurangan kinerja kami, akan menjadi bahan evaluasi guna meningkatkan kinerj</w:t>
      </w:r>
      <w:r>
        <w:rPr>
          <w:rFonts w:ascii="Arial" w:eastAsia="Calibri" w:hAnsi="Arial" w:cs="Arial"/>
          <w:color w:val="000000"/>
          <w:lang w:val="en-ID" w:eastAsia="id-ID"/>
        </w:rPr>
        <w:t xml:space="preserve">a kami di masa yang akan datang. </w:t>
      </w:r>
    </w:p>
    <w:p w14:paraId="734D6D33" w14:textId="77777777" w:rsidR="00D94572" w:rsidRDefault="00273738" w:rsidP="00FF505D">
      <w:pPr>
        <w:autoSpaceDE w:val="0"/>
        <w:autoSpaceDN w:val="0"/>
        <w:adjustRightInd w:val="0"/>
        <w:spacing w:before="120" w:after="120" w:line="276" w:lineRule="auto"/>
        <w:jc w:val="both"/>
        <w:rPr>
          <w:rFonts w:ascii="Arial" w:eastAsia="Calibri" w:hAnsi="Arial" w:cs="Arial"/>
          <w:i/>
          <w:iCs/>
          <w:color w:val="000000"/>
          <w:lang w:val="en-ID" w:eastAsia="id-ID"/>
        </w:rPr>
      </w:pPr>
      <w:r>
        <w:rPr>
          <w:rFonts w:ascii="Arial" w:eastAsia="Calibri" w:hAnsi="Arial" w:cs="Arial"/>
          <w:i/>
          <w:iCs/>
          <w:color w:val="000000"/>
          <w:lang w:val="en-ID" w:eastAsia="id-ID"/>
        </w:rPr>
        <w:t>Kami yang senantiasa berkomitmen :</w:t>
      </w:r>
    </w:p>
    <w:p w14:paraId="7C6327FF" w14:textId="77777777" w:rsidR="00D94572" w:rsidRDefault="00273738" w:rsidP="00D94572">
      <w:pPr>
        <w:autoSpaceDE w:val="0"/>
        <w:autoSpaceDN w:val="0"/>
        <w:adjustRightInd w:val="0"/>
        <w:spacing w:after="120" w:line="276" w:lineRule="auto"/>
        <w:ind w:left="709"/>
        <w:rPr>
          <w:rFonts w:ascii="Arial" w:eastAsia="Calibri" w:hAnsi="Arial" w:cs="Arial"/>
          <w:color w:val="000000"/>
          <w:lang w:val="en-ID" w:eastAsia="id-ID"/>
        </w:rPr>
      </w:pPr>
      <w:r>
        <w:rPr>
          <w:rFonts w:ascii="Arial" w:eastAsia="Calibri" w:hAnsi="Arial" w:cs="Arial"/>
          <w:b/>
          <w:bCs/>
          <w:color w:val="FF0000"/>
          <w:lang w:val="en-ID" w:eastAsia="id-ID"/>
        </w:rPr>
        <w:t>DISIPLIN</w:t>
      </w:r>
      <w:r>
        <w:rPr>
          <w:rFonts w:ascii="Arial" w:eastAsia="Calibri" w:hAnsi="Arial" w:cs="Arial"/>
          <w:color w:val="000000"/>
          <w:lang w:val="en-ID" w:eastAsia="id-ID"/>
        </w:rPr>
        <w:t xml:space="preserve"> </w:t>
      </w:r>
      <w:r>
        <w:rPr>
          <w:rFonts w:ascii="Arial" w:eastAsia="Calibri" w:hAnsi="Arial" w:cs="Arial"/>
          <w:b/>
          <w:bCs/>
          <w:i/>
          <w:iCs/>
          <w:color w:val="000000"/>
          <w:lang w:val="en-ID" w:eastAsia="id-ID"/>
        </w:rPr>
        <w:t>tanpa harus</w:t>
      </w:r>
      <w:r>
        <w:rPr>
          <w:rFonts w:ascii="Arial" w:eastAsia="Calibri" w:hAnsi="Arial" w:cs="Arial"/>
          <w:color w:val="000000"/>
          <w:lang w:val="en-ID" w:eastAsia="id-ID"/>
        </w:rPr>
        <w:t xml:space="preserve"> </w:t>
      </w:r>
      <w:r>
        <w:rPr>
          <w:rFonts w:ascii="Arial" w:eastAsia="Calibri" w:hAnsi="Arial" w:cs="Arial"/>
          <w:b/>
          <w:bCs/>
          <w:color w:val="00B050"/>
          <w:lang w:val="en-ID" w:eastAsia="id-ID"/>
        </w:rPr>
        <w:t>DIAWASI</w:t>
      </w:r>
    </w:p>
    <w:p w14:paraId="03026630" w14:textId="77777777" w:rsidR="00D94572" w:rsidRDefault="00273738" w:rsidP="00D94572">
      <w:pPr>
        <w:autoSpaceDE w:val="0"/>
        <w:autoSpaceDN w:val="0"/>
        <w:adjustRightInd w:val="0"/>
        <w:spacing w:after="120" w:line="276" w:lineRule="auto"/>
        <w:ind w:left="709"/>
        <w:rPr>
          <w:rFonts w:ascii="Arial" w:eastAsia="Calibri" w:hAnsi="Arial" w:cs="Arial"/>
          <w:color w:val="000000"/>
          <w:lang w:val="en-ID" w:eastAsia="id-ID"/>
        </w:rPr>
      </w:pPr>
      <w:r>
        <w:rPr>
          <w:rFonts w:ascii="Arial" w:eastAsia="Calibri" w:hAnsi="Arial" w:cs="Arial"/>
          <w:color w:val="000000"/>
          <w:lang w:val="en-ID" w:eastAsia="id-ID"/>
        </w:rPr>
        <w:t xml:space="preserve">BEKERJA </w:t>
      </w:r>
      <w:r>
        <w:rPr>
          <w:rFonts w:ascii="Arial" w:eastAsia="Calibri" w:hAnsi="Arial" w:cs="Arial"/>
          <w:b/>
          <w:bCs/>
          <w:i/>
          <w:iCs/>
          <w:color w:val="000000"/>
          <w:lang w:val="en-ID" w:eastAsia="id-ID"/>
        </w:rPr>
        <w:t>tanpa harus</w:t>
      </w:r>
      <w:r>
        <w:rPr>
          <w:rFonts w:ascii="Arial" w:eastAsia="Calibri" w:hAnsi="Arial" w:cs="Arial"/>
          <w:color w:val="000000"/>
          <w:lang w:val="en-ID" w:eastAsia="id-ID"/>
        </w:rPr>
        <w:t xml:space="preserve"> </w:t>
      </w:r>
      <w:r>
        <w:rPr>
          <w:rFonts w:ascii="Arial" w:eastAsia="Calibri" w:hAnsi="Arial" w:cs="Arial"/>
          <w:b/>
          <w:bCs/>
          <w:color w:val="00B050"/>
          <w:lang w:val="en-ID" w:eastAsia="id-ID"/>
        </w:rPr>
        <w:t>DIPERINTAH</w:t>
      </w:r>
    </w:p>
    <w:p w14:paraId="0E16FF5B" w14:textId="77777777" w:rsidR="00D94572" w:rsidRDefault="00273738" w:rsidP="00D94572">
      <w:pPr>
        <w:autoSpaceDE w:val="0"/>
        <w:autoSpaceDN w:val="0"/>
        <w:adjustRightInd w:val="0"/>
        <w:spacing w:after="120" w:line="276" w:lineRule="auto"/>
        <w:ind w:left="709"/>
        <w:rPr>
          <w:rFonts w:ascii="Arial" w:eastAsia="Calibri" w:hAnsi="Arial" w:cs="Arial"/>
          <w:color w:val="000000"/>
          <w:lang w:val="en-ID" w:eastAsia="id-ID"/>
        </w:rPr>
      </w:pPr>
      <w:r>
        <w:rPr>
          <w:rFonts w:ascii="Arial" w:eastAsia="Calibri" w:hAnsi="Arial" w:cs="Arial"/>
          <w:color w:val="000000"/>
          <w:lang w:val="en-ID" w:eastAsia="id-ID"/>
        </w:rPr>
        <w:t xml:space="preserve">BERTANGGUNG JAWAB </w:t>
      </w:r>
      <w:r>
        <w:rPr>
          <w:rFonts w:ascii="Arial" w:eastAsia="Calibri" w:hAnsi="Arial" w:cs="Arial"/>
          <w:b/>
          <w:bCs/>
          <w:i/>
          <w:iCs/>
          <w:color w:val="000000"/>
          <w:lang w:val="en-ID" w:eastAsia="id-ID"/>
        </w:rPr>
        <w:t>tanpa harus</w:t>
      </w:r>
      <w:r>
        <w:rPr>
          <w:rFonts w:ascii="Arial" w:eastAsia="Calibri" w:hAnsi="Arial" w:cs="Arial"/>
          <w:color w:val="000000"/>
          <w:lang w:val="en-ID" w:eastAsia="id-ID"/>
        </w:rPr>
        <w:t xml:space="preserve"> </w:t>
      </w:r>
      <w:r>
        <w:rPr>
          <w:rFonts w:ascii="Arial" w:eastAsia="Calibri" w:hAnsi="Arial" w:cs="Arial"/>
          <w:b/>
          <w:bCs/>
          <w:color w:val="00B050"/>
          <w:lang w:val="en-ID" w:eastAsia="id-ID"/>
        </w:rPr>
        <w:t>DIMINTA</w:t>
      </w:r>
    </w:p>
    <w:p w14:paraId="234EF737" w14:textId="77777777" w:rsidR="00D94572" w:rsidRDefault="00D94572" w:rsidP="00D94572">
      <w:pPr>
        <w:autoSpaceDE w:val="0"/>
        <w:autoSpaceDN w:val="0"/>
        <w:adjustRightInd w:val="0"/>
        <w:rPr>
          <w:rFonts w:ascii="Arial" w:eastAsia="Calibri" w:hAnsi="Arial" w:cs="Arial"/>
          <w:color w:val="000000"/>
          <w:lang w:val="en-ID" w:eastAsia="id-ID"/>
        </w:rPr>
      </w:pPr>
    </w:p>
    <w:p w14:paraId="276EC975" w14:textId="77777777" w:rsidR="00D94572" w:rsidRDefault="00D94572" w:rsidP="00D94572">
      <w:pPr>
        <w:autoSpaceDE w:val="0"/>
        <w:autoSpaceDN w:val="0"/>
        <w:adjustRightInd w:val="0"/>
        <w:rPr>
          <w:rFonts w:ascii="Arial" w:eastAsia="Calibri" w:hAnsi="Arial" w:cs="Arial"/>
          <w:color w:val="000000"/>
          <w:lang w:val="en-ID" w:eastAsia="id-ID"/>
        </w:rPr>
      </w:pPr>
    </w:p>
    <w:p w14:paraId="60334420" w14:textId="77777777" w:rsidR="00D94572" w:rsidRDefault="00D94572" w:rsidP="00D94572">
      <w:pPr>
        <w:autoSpaceDE w:val="0"/>
        <w:autoSpaceDN w:val="0"/>
        <w:adjustRightInd w:val="0"/>
        <w:rPr>
          <w:rFonts w:ascii="Arial" w:eastAsia="Calibri" w:hAnsi="Arial" w:cs="Arial"/>
          <w:color w:val="000000"/>
          <w:lang w:val="en-ID" w:eastAsia="id-ID"/>
        </w:rPr>
      </w:pPr>
    </w:p>
    <w:p w14:paraId="29C9696D" w14:textId="77777777" w:rsidR="00D94572" w:rsidRDefault="00D94572" w:rsidP="00D94572">
      <w:pPr>
        <w:autoSpaceDE w:val="0"/>
        <w:autoSpaceDN w:val="0"/>
        <w:adjustRightInd w:val="0"/>
        <w:rPr>
          <w:rFonts w:ascii="Arial" w:eastAsia="Calibri" w:hAnsi="Arial" w:cs="Arial"/>
          <w:color w:val="000000"/>
          <w:lang w:val="en-ID" w:eastAsia="id-ID"/>
        </w:rPr>
      </w:pPr>
    </w:p>
    <w:p w14:paraId="2EDE405B" w14:textId="77777777" w:rsidR="0023372E" w:rsidRPr="0023372E" w:rsidRDefault="00273738" w:rsidP="0023372E">
      <w:pPr>
        <w:widowControl w:val="0"/>
        <w:autoSpaceDE w:val="0"/>
        <w:autoSpaceDN w:val="0"/>
        <w:adjustRightInd w:val="0"/>
        <w:ind w:left="3533" w:firstLine="720"/>
        <w:rPr>
          <w:rFonts w:ascii="Arial" w:eastAsia="Arial" w:hAnsi="Arial" w:cs="Arial"/>
          <w:b/>
          <w:bCs/>
          <w:i/>
          <w:lang w:val="id-ID" w:eastAsia="id-ID"/>
        </w:rPr>
      </w:pPr>
      <w:r w:rsidRPr="0023372E">
        <w:rPr>
          <w:rFonts w:ascii="Arial" w:eastAsia="Arial" w:hAnsi="Arial" w:cs="Arial"/>
          <w:b/>
          <w:bCs/>
          <w:i/>
          <w:lang w:val="id-ID" w:eastAsia="id-ID"/>
        </w:rPr>
        <w:t>Wassalamu’alaikum Wr. Wb</w:t>
      </w:r>
    </w:p>
    <w:p w14:paraId="1F57C105" w14:textId="77777777" w:rsidR="0023372E" w:rsidRPr="0023372E" w:rsidRDefault="00273738" w:rsidP="0023372E">
      <w:pPr>
        <w:widowControl w:val="0"/>
        <w:autoSpaceDE w:val="0"/>
        <w:autoSpaceDN w:val="0"/>
        <w:adjustRightInd w:val="0"/>
        <w:ind w:left="3544" w:firstLine="708"/>
        <w:rPr>
          <w:rFonts w:ascii="Arial" w:eastAsia="Arial" w:hAnsi="Arial" w:cs="Arial"/>
          <w:lang w:val="en-GB" w:eastAsia="id-ID"/>
        </w:rPr>
      </w:pPr>
      <w:r>
        <w:rPr>
          <w:rFonts w:ascii="Arial" w:eastAsia="Arial" w:hAnsi="Arial" w:cs="Arial"/>
          <w:lang w:val="en-GB" w:eastAsia="id-ID"/>
        </w:rPr>
        <w:t>Bandung, 6 Februari 2025</w:t>
      </w:r>
    </w:p>
    <w:p w14:paraId="0494AE1E" w14:textId="77777777" w:rsidR="0023372E" w:rsidRPr="0023372E" w:rsidRDefault="00273738" w:rsidP="0023372E">
      <w:pPr>
        <w:widowControl w:val="0"/>
        <w:autoSpaceDE w:val="0"/>
        <w:autoSpaceDN w:val="0"/>
        <w:adjustRightInd w:val="0"/>
        <w:ind w:left="3544" w:firstLine="708"/>
        <w:rPr>
          <w:rFonts w:ascii="Arial" w:eastAsia="Arial" w:hAnsi="Arial" w:cs="Arial"/>
          <w:i/>
          <w:lang w:val="id-ID" w:eastAsia="id-ID"/>
        </w:rPr>
      </w:pPr>
      <w:r w:rsidRPr="0023372E">
        <w:rPr>
          <w:rFonts w:ascii="Arial" w:eastAsia="Arial" w:hAnsi="Arial" w:cs="Arial"/>
          <w:lang w:val="id-ID" w:eastAsia="id-ID"/>
        </w:rPr>
        <w:t>Ketua,</w:t>
      </w:r>
    </w:p>
    <w:p w14:paraId="56E86B72" w14:textId="77777777" w:rsidR="0023372E" w:rsidRPr="0023372E" w:rsidRDefault="00273738" w:rsidP="0023372E">
      <w:pPr>
        <w:widowControl w:val="0"/>
        <w:autoSpaceDE w:val="0"/>
        <w:autoSpaceDN w:val="0"/>
        <w:adjustRightInd w:val="0"/>
        <w:ind w:left="4320"/>
        <w:jc w:val="center"/>
        <w:rPr>
          <w:rFonts w:ascii="Arial" w:eastAsia="Arial" w:hAnsi="Arial" w:cs="Arial"/>
          <w:b/>
          <w:lang w:val="id-ID" w:eastAsia="id-ID"/>
        </w:rPr>
      </w:pPr>
      <w:r w:rsidRPr="0023372E">
        <w:rPr>
          <w:rFonts w:ascii="Arial" w:eastAsia="Arial" w:hAnsi="Arial" w:cs="Arial"/>
          <w:noProof/>
          <w:lang w:val="id-ID" w:eastAsia="id-ID"/>
        </w:rPr>
        <w:drawing>
          <wp:anchor distT="0" distB="0" distL="114300" distR="114300" simplePos="0" relativeHeight="251659264" behindDoc="1" locked="0" layoutInCell="1" allowOverlap="1" wp14:anchorId="21A52128" wp14:editId="56F5B826">
            <wp:simplePos x="0" y="0"/>
            <wp:positionH relativeFrom="column">
              <wp:posOffset>2697480</wp:posOffset>
            </wp:positionH>
            <wp:positionV relativeFrom="paragraph">
              <wp:posOffset>6985</wp:posOffset>
            </wp:positionV>
            <wp:extent cx="716280" cy="7162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716280" cy="716280"/>
                    </a:xfrm>
                    <a:prstGeom prst="rect">
                      <a:avLst/>
                    </a:prstGeom>
                  </pic:spPr>
                </pic:pic>
              </a:graphicData>
            </a:graphic>
            <wp14:sizeRelH relativeFrom="page">
              <wp14:pctWidth>0</wp14:pctWidth>
            </wp14:sizeRelH>
            <wp14:sizeRelV relativeFrom="page">
              <wp14:pctHeight>0</wp14:pctHeight>
            </wp14:sizeRelV>
          </wp:anchor>
        </w:drawing>
      </w:r>
    </w:p>
    <w:p w14:paraId="2D6ED73F" w14:textId="77777777" w:rsidR="0023372E" w:rsidRPr="0023372E" w:rsidRDefault="0023372E" w:rsidP="0023372E">
      <w:pPr>
        <w:widowControl w:val="0"/>
        <w:autoSpaceDE w:val="0"/>
        <w:autoSpaceDN w:val="0"/>
        <w:adjustRightInd w:val="0"/>
        <w:ind w:left="4320"/>
        <w:jc w:val="center"/>
        <w:rPr>
          <w:rFonts w:ascii="Arial" w:eastAsia="Arial" w:hAnsi="Arial" w:cs="Arial"/>
          <w:b/>
          <w:lang w:val="id-ID" w:eastAsia="id-ID"/>
        </w:rPr>
      </w:pPr>
    </w:p>
    <w:p w14:paraId="104455C5" w14:textId="77777777" w:rsidR="0023372E" w:rsidRPr="0023372E" w:rsidRDefault="0023372E" w:rsidP="0023372E">
      <w:pPr>
        <w:widowControl w:val="0"/>
        <w:autoSpaceDE w:val="0"/>
        <w:autoSpaceDN w:val="0"/>
        <w:adjustRightInd w:val="0"/>
        <w:ind w:left="4320"/>
        <w:jc w:val="center"/>
        <w:rPr>
          <w:rFonts w:ascii="Arial" w:eastAsia="Arial" w:hAnsi="Arial" w:cs="Arial"/>
          <w:b/>
          <w:lang w:val="id-ID" w:eastAsia="id-ID"/>
        </w:rPr>
      </w:pPr>
    </w:p>
    <w:p w14:paraId="289B1DCA" w14:textId="77777777" w:rsidR="0023372E" w:rsidRPr="0023372E" w:rsidRDefault="0023372E" w:rsidP="0023372E">
      <w:pPr>
        <w:widowControl w:val="0"/>
        <w:autoSpaceDE w:val="0"/>
        <w:autoSpaceDN w:val="0"/>
        <w:adjustRightInd w:val="0"/>
        <w:ind w:left="4320"/>
        <w:jc w:val="center"/>
        <w:rPr>
          <w:rFonts w:ascii="Arial" w:eastAsia="Arial" w:hAnsi="Arial" w:cs="Arial"/>
          <w:b/>
          <w:lang w:val="id-ID" w:eastAsia="id-ID"/>
        </w:rPr>
      </w:pPr>
    </w:p>
    <w:p w14:paraId="61D2A333" w14:textId="77777777" w:rsidR="00D94572" w:rsidRPr="00D333FA" w:rsidRDefault="00273738" w:rsidP="0023372E">
      <w:pPr>
        <w:autoSpaceDE w:val="0"/>
        <w:autoSpaceDN w:val="0"/>
        <w:adjustRightInd w:val="0"/>
        <w:ind w:left="4253"/>
        <w:rPr>
          <w:rFonts w:eastAsia="Calibri" w:cs="Calibri"/>
          <w:lang w:val="id-ID" w:eastAsia="id-ID"/>
        </w:rPr>
      </w:pPr>
      <w:r w:rsidRPr="0023372E">
        <w:rPr>
          <w:rFonts w:ascii="Arial" w:eastAsia="Arial" w:hAnsi="Arial" w:cs="Arial"/>
          <w:lang w:val="id-ID" w:eastAsia="id-ID"/>
        </w:rPr>
        <w:t>Endang Ali Ma’sum</w:t>
      </w:r>
    </w:p>
    <w:p w14:paraId="68CBCD0B" w14:textId="77777777" w:rsidR="00B55FFF" w:rsidRPr="00B55FFF" w:rsidRDefault="00B55FFF" w:rsidP="00B55FFF">
      <w:pPr>
        <w:spacing w:line="360" w:lineRule="auto"/>
        <w:ind w:left="792"/>
        <w:contextualSpacing/>
        <w:jc w:val="both"/>
        <w:rPr>
          <w:rFonts w:ascii="Arial" w:eastAsia="Calibri" w:hAnsi="Arial" w:cs="Arial"/>
          <w:b/>
          <w:bCs/>
        </w:rPr>
      </w:pPr>
    </w:p>
    <w:p w14:paraId="6D85FFF3" w14:textId="77777777" w:rsidR="00B55FFF" w:rsidRDefault="00B55FFF" w:rsidP="00B55FFF">
      <w:pPr>
        <w:spacing w:line="360" w:lineRule="auto"/>
        <w:ind w:left="432"/>
        <w:contextualSpacing/>
        <w:jc w:val="both"/>
        <w:rPr>
          <w:rFonts w:ascii="Calibri" w:eastAsia="Calibri" w:hAnsi="Calibri" w:cs="Calibri"/>
          <w:sz w:val="22"/>
          <w:szCs w:val="22"/>
        </w:rPr>
      </w:pPr>
    </w:p>
    <w:p w14:paraId="48B90F21" w14:textId="77777777" w:rsidR="00B55FFF" w:rsidRDefault="00B55FFF" w:rsidP="00B81B75">
      <w:pPr>
        <w:spacing w:line="360" w:lineRule="auto"/>
        <w:jc w:val="both"/>
        <w:rPr>
          <w:rFonts w:ascii="Calibri" w:eastAsia="Calibri" w:hAnsi="Calibri" w:cs="Calibri"/>
          <w:sz w:val="22"/>
          <w:szCs w:val="22"/>
        </w:rPr>
        <w:sectPr w:rsidR="00B55FFF" w:rsidSect="00D94572">
          <w:headerReference w:type="default" r:id="rId9"/>
          <w:footerReference w:type="default" r:id="rId10"/>
          <w:pgSz w:w="11906" w:h="16838" w:code="9"/>
          <w:pgMar w:top="2268" w:right="1700" w:bottom="1701" w:left="2268" w:header="142" w:footer="709" w:gutter="0"/>
          <w:pgNumType w:fmt="lowerRoman" w:start="1"/>
          <w:cols w:space="708"/>
          <w:docGrid w:linePitch="360"/>
        </w:sectPr>
      </w:pPr>
    </w:p>
    <w:p w14:paraId="7E863695" w14:textId="77777777" w:rsidR="00FE602C" w:rsidRDefault="00273738" w:rsidP="00FE602C">
      <w:pPr>
        <w:spacing w:after="200" w:line="276" w:lineRule="auto"/>
        <w:jc w:val="center"/>
        <w:rPr>
          <w:rFonts w:ascii="Arial" w:eastAsia="Calibri" w:hAnsi="Arial" w:cs="Arial"/>
          <w:b/>
          <w:sz w:val="32"/>
          <w:szCs w:val="32"/>
        </w:rPr>
      </w:pPr>
      <w:r w:rsidRPr="00080761">
        <w:rPr>
          <w:rFonts w:ascii="Arial" w:eastAsia="Calibri" w:hAnsi="Arial" w:cs="Arial"/>
          <w:b/>
          <w:sz w:val="32"/>
          <w:szCs w:val="32"/>
        </w:rPr>
        <w:lastRenderedPageBreak/>
        <w:t>DAFTAR ISI</w:t>
      </w:r>
    </w:p>
    <w:p w14:paraId="7DE8EAE9" w14:textId="77777777" w:rsidR="00FE602C" w:rsidRPr="00080761" w:rsidRDefault="00FE602C" w:rsidP="00FE602C">
      <w:pPr>
        <w:spacing w:after="200"/>
        <w:jc w:val="center"/>
        <w:rPr>
          <w:rFonts w:ascii="Arial" w:eastAsia="Calibri" w:hAnsi="Arial" w:cs="Arial"/>
          <w:b/>
          <w:sz w:val="32"/>
          <w:szCs w:val="32"/>
        </w:rPr>
      </w:pPr>
    </w:p>
    <w:p w14:paraId="6B88E55A" w14:textId="77777777" w:rsidR="001E093B" w:rsidRPr="001E093B" w:rsidRDefault="00273738" w:rsidP="001E093B">
      <w:pPr>
        <w:spacing w:after="120"/>
        <w:rPr>
          <w:rFonts w:ascii="Arial" w:eastAsia="Calibri" w:hAnsi="Arial" w:cs="Arial"/>
          <w:b/>
        </w:rPr>
      </w:pPr>
      <w:r>
        <w:rPr>
          <w:rFonts w:ascii="Arial" w:eastAsia="Calibri" w:hAnsi="Arial" w:cs="Arial"/>
          <w:b/>
        </w:rPr>
        <w:t>KATA PENGANTAR</w:t>
      </w:r>
      <w:r>
        <w:ptab w:relativeTo="margin" w:alignment="right" w:leader="dot"/>
      </w:r>
      <w:r w:rsidRPr="003231BB">
        <w:rPr>
          <w:rFonts w:ascii="Arial" w:eastAsia="Calibri" w:hAnsi="Arial" w:cs="Arial"/>
          <w:b/>
        </w:rPr>
        <w:t>i</w:t>
      </w:r>
    </w:p>
    <w:p w14:paraId="7DD39F82" w14:textId="77777777" w:rsidR="00FE602C" w:rsidRPr="003231BB" w:rsidRDefault="00273738" w:rsidP="00FE602C">
      <w:pPr>
        <w:spacing w:after="120"/>
        <w:rPr>
          <w:rFonts w:ascii="Arial" w:eastAsia="Calibri" w:hAnsi="Arial" w:cs="Arial"/>
          <w:b/>
        </w:rPr>
      </w:pPr>
      <w:bookmarkStart w:id="0" w:name="_Hlk189811464"/>
      <w:r w:rsidRPr="003231BB">
        <w:rPr>
          <w:rFonts w:ascii="Arial" w:eastAsia="Calibri" w:hAnsi="Arial" w:cs="Arial"/>
          <w:b/>
        </w:rPr>
        <w:t>DAFTAR ISI</w:t>
      </w:r>
      <w:r>
        <w:ptab w:relativeTo="margin" w:alignment="right" w:leader="dot"/>
      </w:r>
      <w:r w:rsidRPr="003231BB">
        <w:rPr>
          <w:rFonts w:ascii="Arial" w:eastAsia="Calibri" w:hAnsi="Arial" w:cs="Arial"/>
          <w:b/>
        </w:rPr>
        <w:t>iii</w:t>
      </w:r>
    </w:p>
    <w:bookmarkEnd w:id="0"/>
    <w:p w14:paraId="3A9B3B22"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DAFTAR TABEL</w:t>
      </w:r>
      <w:r>
        <w:ptab w:relativeTo="margin" w:alignment="right" w:leader="dot"/>
      </w:r>
      <w:r w:rsidRPr="003231BB">
        <w:rPr>
          <w:rFonts w:ascii="Arial" w:eastAsia="Calibri" w:hAnsi="Arial" w:cs="Arial"/>
          <w:b/>
        </w:rPr>
        <w:t>v</w:t>
      </w:r>
    </w:p>
    <w:p w14:paraId="70385965"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 xml:space="preserve">DAFTAR </w:t>
      </w:r>
      <w:r w:rsidR="00C14378">
        <w:rPr>
          <w:rFonts w:ascii="Arial" w:eastAsia="Calibri" w:hAnsi="Arial" w:cs="Arial"/>
          <w:b/>
        </w:rPr>
        <w:t>GAMBAR</w:t>
      </w:r>
      <w:r>
        <w:ptab w:relativeTo="margin" w:alignment="right" w:leader="dot"/>
      </w:r>
      <w:r>
        <w:rPr>
          <w:rFonts w:ascii="Arial" w:eastAsia="Calibri" w:hAnsi="Arial" w:cs="Arial"/>
          <w:b/>
        </w:rPr>
        <w:t>i</w:t>
      </w:r>
      <w:r w:rsidRPr="003231BB">
        <w:rPr>
          <w:rFonts w:ascii="Arial" w:eastAsia="Calibri" w:hAnsi="Arial" w:cs="Arial"/>
          <w:b/>
        </w:rPr>
        <w:t>x</w:t>
      </w:r>
    </w:p>
    <w:p w14:paraId="3CCA73EC"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 xml:space="preserve">DAFTAR </w:t>
      </w:r>
      <w:r w:rsidR="00C14378">
        <w:rPr>
          <w:rFonts w:ascii="Arial" w:eastAsia="Calibri" w:hAnsi="Arial" w:cs="Arial"/>
          <w:b/>
        </w:rPr>
        <w:t>GRAFIK</w:t>
      </w:r>
      <w:r>
        <w:ptab w:relativeTo="margin" w:alignment="right" w:leader="dot"/>
      </w:r>
      <w:r w:rsidRPr="003231BB">
        <w:rPr>
          <w:rFonts w:ascii="Arial" w:eastAsia="Calibri" w:hAnsi="Arial" w:cs="Arial"/>
          <w:b/>
        </w:rPr>
        <w:t>x</w:t>
      </w:r>
    </w:p>
    <w:p w14:paraId="3DCE04DE"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BAB I PENDAHULUAN</w:t>
      </w:r>
      <w:r>
        <w:ptab w:relativeTo="margin" w:alignment="right" w:leader="dot"/>
      </w:r>
      <w:r w:rsidRPr="003231BB">
        <w:rPr>
          <w:rFonts w:ascii="Arial" w:eastAsia="Calibri" w:hAnsi="Arial" w:cs="Arial"/>
          <w:b/>
        </w:rPr>
        <w:t>1</w:t>
      </w:r>
    </w:p>
    <w:p w14:paraId="239D9436" w14:textId="77777777" w:rsidR="00FE602C" w:rsidRPr="003231BB" w:rsidRDefault="00273738" w:rsidP="00FE602C">
      <w:pPr>
        <w:numPr>
          <w:ilvl w:val="0"/>
          <w:numId w:val="1"/>
        </w:numPr>
        <w:spacing w:after="120"/>
        <w:contextualSpacing/>
        <w:rPr>
          <w:rFonts w:ascii="Arial" w:eastAsia="Calibri" w:hAnsi="Arial" w:cs="Arial"/>
        </w:rPr>
      </w:pPr>
      <w:r w:rsidRPr="003231BB">
        <w:rPr>
          <w:rFonts w:ascii="Arial" w:eastAsia="Calibri" w:hAnsi="Arial" w:cs="Arial"/>
        </w:rPr>
        <w:t>Gambaran Umum</w:t>
      </w:r>
      <w:r>
        <w:ptab w:relativeTo="margin" w:alignment="right" w:leader="dot"/>
      </w:r>
      <w:r w:rsidRPr="003231BB">
        <w:rPr>
          <w:rFonts w:ascii="Arial" w:eastAsia="Calibri" w:hAnsi="Arial" w:cs="Arial"/>
        </w:rPr>
        <w:t>1</w:t>
      </w:r>
    </w:p>
    <w:p w14:paraId="6F4BB41B" w14:textId="77777777" w:rsidR="00FE602C" w:rsidRPr="003231BB" w:rsidRDefault="00273738" w:rsidP="00FE602C">
      <w:pPr>
        <w:numPr>
          <w:ilvl w:val="0"/>
          <w:numId w:val="1"/>
        </w:numPr>
        <w:spacing w:after="120"/>
        <w:contextualSpacing/>
        <w:rPr>
          <w:rFonts w:ascii="Arial" w:eastAsia="Calibri" w:hAnsi="Arial" w:cs="Arial"/>
        </w:rPr>
      </w:pPr>
      <w:r w:rsidRPr="003231BB">
        <w:rPr>
          <w:rFonts w:ascii="Arial" w:eastAsia="Calibri" w:hAnsi="Arial" w:cs="Arial"/>
        </w:rPr>
        <w:t>Kedudukan, Tugas Pokok, dan Fungsi</w:t>
      </w:r>
      <w:r>
        <w:ptab w:relativeTo="margin" w:alignment="right" w:leader="dot"/>
      </w:r>
      <w:r>
        <w:rPr>
          <w:rFonts w:ascii="Arial" w:eastAsia="Calibri" w:hAnsi="Arial" w:cs="Arial"/>
        </w:rPr>
        <w:t>7</w:t>
      </w:r>
    </w:p>
    <w:p w14:paraId="46495D81" w14:textId="77777777" w:rsidR="00FE602C" w:rsidRPr="003231BB" w:rsidRDefault="00273738" w:rsidP="00FE602C">
      <w:pPr>
        <w:numPr>
          <w:ilvl w:val="0"/>
          <w:numId w:val="1"/>
        </w:numPr>
        <w:spacing w:after="120"/>
        <w:contextualSpacing/>
        <w:rPr>
          <w:rFonts w:ascii="Arial" w:eastAsia="Calibri" w:hAnsi="Arial" w:cs="Arial"/>
        </w:rPr>
      </w:pPr>
      <w:r w:rsidRPr="003231BB">
        <w:rPr>
          <w:rFonts w:ascii="Arial" w:eastAsia="Calibri" w:hAnsi="Arial" w:cs="Arial"/>
        </w:rPr>
        <w:t>Arah Kebijakan Pengadilan Tinggi Agama Bandung</w:t>
      </w:r>
      <w:r>
        <w:ptab w:relativeTo="margin" w:alignment="right" w:leader="dot"/>
      </w:r>
      <w:r>
        <w:rPr>
          <w:rFonts w:ascii="Arial" w:eastAsia="Calibri" w:hAnsi="Arial" w:cs="Arial"/>
        </w:rPr>
        <w:t>9</w:t>
      </w:r>
    </w:p>
    <w:p w14:paraId="0794F4B5"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BAB II KEADAAN PERKARA</w:t>
      </w:r>
      <w:r>
        <w:ptab w:relativeTo="margin" w:alignment="right" w:leader="dot"/>
      </w:r>
      <w:r>
        <w:rPr>
          <w:rFonts w:ascii="Arial" w:eastAsia="Calibri" w:hAnsi="Arial" w:cs="Arial"/>
          <w:b/>
        </w:rPr>
        <w:t>13</w:t>
      </w:r>
    </w:p>
    <w:p w14:paraId="787C8B3B" w14:textId="77777777" w:rsidR="00FE602C" w:rsidRPr="003231BB" w:rsidRDefault="00273738" w:rsidP="00FE602C">
      <w:pPr>
        <w:numPr>
          <w:ilvl w:val="0"/>
          <w:numId w:val="2"/>
        </w:numPr>
        <w:spacing w:after="120"/>
        <w:contextualSpacing/>
        <w:rPr>
          <w:rFonts w:ascii="Arial" w:eastAsia="Calibri" w:hAnsi="Arial" w:cs="Arial"/>
        </w:rPr>
      </w:pPr>
      <w:r w:rsidRPr="003231BB">
        <w:rPr>
          <w:rFonts w:ascii="Arial" w:eastAsia="Calibri" w:hAnsi="Arial" w:cs="Arial"/>
        </w:rPr>
        <w:t>Keadaan Perkara Peradilan Agama</w:t>
      </w:r>
      <w:r>
        <w:ptab w:relativeTo="margin" w:alignment="right" w:leader="dot"/>
      </w:r>
      <w:r>
        <w:rPr>
          <w:rFonts w:ascii="Arial" w:eastAsia="Calibri" w:hAnsi="Arial" w:cs="Arial"/>
        </w:rPr>
        <w:t>13</w:t>
      </w:r>
    </w:p>
    <w:p w14:paraId="5CF66193" w14:textId="77777777" w:rsidR="00FE602C" w:rsidRPr="003231BB" w:rsidRDefault="00273738" w:rsidP="00FE602C">
      <w:pPr>
        <w:numPr>
          <w:ilvl w:val="0"/>
          <w:numId w:val="3"/>
        </w:numPr>
        <w:spacing w:after="120"/>
        <w:contextualSpacing/>
        <w:rPr>
          <w:rFonts w:ascii="Arial" w:eastAsia="Calibri" w:hAnsi="Arial" w:cs="Arial"/>
        </w:rPr>
      </w:pPr>
      <w:r w:rsidRPr="003231BB">
        <w:rPr>
          <w:rFonts w:ascii="Arial" w:eastAsia="Calibri" w:hAnsi="Arial" w:cs="Arial"/>
        </w:rPr>
        <w:t>Keadaan Perkara di Tingkat Pertama</w:t>
      </w:r>
      <w:r>
        <w:ptab w:relativeTo="margin" w:alignment="right" w:leader="dot"/>
      </w:r>
      <w:r>
        <w:rPr>
          <w:rFonts w:ascii="Arial" w:eastAsia="Calibri" w:hAnsi="Arial" w:cs="Arial"/>
        </w:rPr>
        <w:t>13</w:t>
      </w:r>
    </w:p>
    <w:p w14:paraId="730A2A14" w14:textId="77777777" w:rsidR="00FE602C" w:rsidRPr="003231BB" w:rsidRDefault="00273738" w:rsidP="00FE602C">
      <w:pPr>
        <w:spacing w:after="120"/>
        <w:ind w:left="1070"/>
        <w:contextualSpacing/>
        <w:rPr>
          <w:rFonts w:ascii="Arial" w:eastAsia="Calibri" w:hAnsi="Arial" w:cs="Arial"/>
        </w:rPr>
      </w:pPr>
      <w:r w:rsidRPr="003231BB">
        <w:rPr>
          <w:rFonts w:ascii="Arial" w:eastAsia="Calibri" w:hAnsi="Arial" w:cs="Arial"/>
        </w:rPr>
        <w:t>1.1</w:t>
      </w:r>
      <w:r w:rsidRPr="003231BB">
        <w:rPr>
          <w:rFonts w:ascii="Arial" w:eastAsia="Calibri" w:hAnsi="Arial" w:cs="Arial"/>
        </w:rPr>
        <w:tab/>
        <w:t xml:space="preserve">Beban Perkara dan </w:t>
      </w:r>
      <w:r w:rsidRPr="003231BB">
        <w:rPr>
          <w:rFonts w:ascii="Arial" w:eastAsia="Calibri" w:hAnsi="Arial" w:cs="Arial"/>
        </w:rPr>
        <w:t>Penyelesaiannya</w:t>
      </w:r>
      <w:r>
        <w:ptab w:relativeTo="margin" w:alignment="right" w:leader="dot"/>
      </w:r>
      <w:r>
        <w:rPr>
          <w:rFonts w:ascii="Arial" w:eastAsia="Calibri" w:hAnsi="Arial" w:cs="Arial"/>
        </w:rPr>
        <w:t>13</w:t>
      </w:r>
    </w:p>
    <w:p w14:paraId="67FD2DC2" w14:textId="77777777" w:rsidR="00FE602C" w:rsidRDefault="00273738" w:rsidP="00FE602C">
      <w:pPr>
        <w:spacing w:after="120"/>
        <w:ind w:left="1070"/>
        <w:contextualSpacing/>
        <w:rPr>
          <w:rFonts w:ascii="Arial" w:eastAsia="Calibri" w:hAnsi="Arial" w:cs="Arial"/>
        </w:rPr>
      </w:pPr>
      <w:r w:rsidRPr="003231BB">
        <w:rPr>
          <w:rFonts w:ascii="Arial" w:eastAsia="Calibri" w:hAnsi="Arial" w:cs="Arial"/>
        </w:rPr>
        <w:t>1.2</w:t>
      </w:r>
      <w:r w:rsidRPr="003231BB">
        <w:rPr>
          <w:rFonts w:ascii="Arial" w:eastAsia="Calibri" w:hAnsi="Arial" w:cs="Arial"/>
        </w:rPr>
        <w:tab/>
      </w:r>
      <w:r>
        <w:rPr>
          <w:rFonts w:ascii="Arial" w:eastAsia="Calibri" w:hAnsi="Arial" w:cs="Arial"/>
        </w:rPr>
        <w:t>Perkara e-Court</w:t>
      </w:r>
      <w:r>
        <w:ptab w:relativeTo="margin" w:alignment="right" w:leader="dot"/>
      </w:r>
      <w:r>
        <w:rPr>
          <w:rFonts w:ascii="Arial" w:eastAsia="Calibri" w:hAnsi="Arial" w:cs="Arial"/>
        </w:rPr>
        <w:t>14</w:t>
      </w:r>
    </w:p>
    <w:p w14:paraId="76D16C46" w14:textId="77777777" w:rsidR="00FE602C" w:rsidRPr="00FE602C" w:rsidRDefault="00273738" w:rsidP="00FE602C">
      <w:pPr>
        <w:spacing w:after="120"/>
        <w:ind w:left="1070"/>
        <w:contextualSpacing/>
        <w:rPr>
          <w:rFonts w:ascii="Arial" w:eastAsia="Calibri" w:hAnsi="Arial" w:cs="Arial"/>
        </w:rPr>
      </w:pPr>
      <w:r>
        <w:rPr>
          <w:rFonts w:ascii="Arial" w:eastAsia="Calibri" w:hAnsi="Arial" w:cs="Arial"/>
        </w:rPr>
        <w:t>1.3</w:t>
      </w:r>
      <w:r w:rsidRPr="003231BB">
        <w:rPr>
          <w:rFonts w:ascii="Arial" w:eastAsia="Calibri" w:hAnsi="Arial" w:cs="Arial"/>
        </w:rPr>
        <w:tab/>
      </w:r>
      <w:r>
        <w:rPr>
          <w:rFonts w:ascii="Arial" w:eastAsia="Calibri" w:hAnsi="Arial" w:cs="Arial"/>
        </w:rPr>
        <w:t>Perbandingan Keadaan Perkara Tingkat Pertama</w:t>
      </w:r>
      <w:r>
        <w:ptab w:relativeTo="margin" w:alignment="right" w:leader="dot"/>
      </w:r>
      <w:r>
        <w:rPr>
          <w:rFonts w:ascii="Arial" w:eastAsia="Calibri" w:hAnsi="Arial" w:cs="Arial"/>
        </w:rPr>
        <w:t>16</w:t>
      </w:r>
    </w:p>
    <w:p w14:paraId="5B33C2D9" w14:textId="77777777" w:rsidR="00FE602C" w:rsidRDefault="00273738" w:rsidP="00FE602C">
      <w:pPr>
        <w:numPr>
          <w:ilvl w:val="0"/>
          <w:numId w:val="3"/>
        </w:numPr>
        <w:spacing w:after="120"/>
        <w:contextualSpacing/>
        <w:rPr>
          <w:rFonts w:ascii="Arial" w:eastAsia="Calibri" w:hAnsi="Arial" w:cs="Arial"/>
        </w:rPr>
      </w:pPr>
      <w:r w:rsidRPr="003231BB">
        <w:rPr>
          <w:rFonts w:ascii="Arial" w:eastAsia="Calibri" w:hAnsi="Arial" w:cs="Arial"/>
        </w:rPr>
        <w:t>Keadaan Perkara Tingkat Banding</w:t>
      </w:r>
      <w:r>
        <w:ptab w:relativeTo="margin" w:alignment="right" w:leader="dot"/>
      </w:r>
      <w:r>
        <w:rPr>
          <w:rFonts w:ascii="Arial" w:eastAsia="Calibri" w:hAnsi="Arial" w:cs="Arial"/>
        </w:rPr>
        <w:t>17</w:t>
      </w:r>
    </w:p>
    <w:p w14:paraId="6BC6DDC4" w14:textId="77777777" w:rsidR="00FE602C" w:rsidRDefault="00273738" w:rsidP="00FE602C">
      <w:pPr>
        <w:spacing w:after="120"/>
        <w:ind w:left="1070"/>
        <w:contextualSpacing/>
        <w:rPr>
          <w:rFonts w:ascii="Arial" w:eastAsia="Calibri" w:hAnsi="Arial" w:cs="Arial"/>
        </w:rPr>
      </w:pPr>
      <w:r>
        <w:rPr>
          <w:rFonts w:ascii="Arial" w:eastAsia="Calibri" w:hAnsi="Arial" w:cs="Arial"/>
        </w:rPr>
        <w:t>2.1</w:t>
      </w:r>
      <w:r w:rsidRPr="003231BB">
        <w:rPr>
          <w:rFonts w:ascii="Arial" w:eastAsia="Calibri" w:hAnsi="Arial" w:cs="Arial"/>
        </w:rPr>
        <w:tab/>
      </w:r>
      <w:r>
        <w:rPr>
          <w:rFonts w:ascii="Arial" w:eastAsia="Calibri" w:hAnsi="Arial" w:cs="Arial"/>
        </w:rPr>
        <w:t>Beban Perkara dan Penyelesaiannya</w:t>
      </w:r>
      <w:r>
        <w:ptab w:relativeTo="margin" w:alignment="right" w:leader="dot"/>
      </w:r>
      <w:r>
        <w:rPr>
          <w:rFonts w:ascii="Arial" w:eastAsia="Calibri" w:hAnsi="Arial" w:cs="Arial"/>
        </w:rPr>
        <w:t>17</w:t>
      </w:r>
    </w:p>
    <w:p w14:paraId="4736875D" w14:textId="77777777" w:rsidR="00FE602C" w:rsidRDefault="00273738" w:rsidP="00FE602C">
      <w:pPr>
        <w:spacing w:after="120"/>
        <w:ind w:left="1070"/>
        <w:contextualSpacing/>
        <w:rPr>
          <w:rFonts w:ascii="Arial" w:eastAsia="Calibri" w:hAnsi="Arial" w:cs="Arial"/>
        </w:rPr>
      </w:pPr>
      <w:r>
        <w:rPr>
          <w:rFonts w:ascii="Arial" w:eastAsia="Calibri" w:hAnsi="Arial" w:cs="Arial"/>
        </w:rPr>
        <w:t>2.2</w:t>
      </w:r>
      <w:r w:rsidRPr="003231BB">
        <w:rPr>
          <w:rFonts w:ascii="Arial" w:eastAsia="Calibri" w:hAnsi="Arial" w:cs="Arial"/>
        </w:rPr>
        <w:tab/>
      </w:r>
      <w:r>
        <w:rPr>
          <w:rFonts w:ascii="Arial" w:eastAsia="Calibri" w:hAnsi="Arial" w:cs="Arial"/>
        </w:rPr>
        <w:t>Perbandingan Keadaan Perkara Tingkat Banding</w:t>
      </w:r>
      <w:r>
        <w:ptab w:relativeTo="margin" w:alignment="right" w:leader="dot"/>
      </w:r>
      <w:r>
        <w:rPr>
          <w:rFonts w:ascii="Arial" w:eastAsia="Calibri" w:hAnsi="Arial" w:cs="Arial"/>
        </w:rPr>
        <w:t>19</w:t>
      </w:r>
    </w:p>
    <w:p w14:paraId="11F3C8A4" w14:textId="77777777" w:rsidR="00FE602C" w:rsidRPr="00FE602C" w:rsidRDefault="00273738" w:rsidP="00FE602C">
      <w:pPr>
        <w:spacing w:after="120"/>
        <w:ind w:left="1070"/>
        <w:contextualSpacing/>
        <w:rPr>
          <w:rFonts w:ascii="Arial" w:eastAsia="Calibri" w:hAnsi="Arial" w:cs="Arial"/>
        </w:rPr>
      </w:pPr>
      <w:r>
        <w:rPr>
          <w:rFonts w:ascii="Arial" w:eastAsia="Calibri" w:hAnsi="Arial" w:cs="Arial"/>
        </w:rPr>
        <w:t>2.3</w:t>
      </w:r>
      <w:r w:rsidRPr="003231BB">
        <w:rPr>
          <w:rFonts w:ascii="Arial" w:eastAsia="Calibri" w:hAnsi="Arial" w:cs="Arial"/>
        </w:rPr>
        <w:tab/>
      </w:r>
      <w:r>
        <w:rPr>
          <w:rFonts w:ascii="Arial" w:eastAsia="Calibri" w:hAnsi="Arial" w:cs="Arial"/>
        </w:rPr>
        <w:t>Penerimaan Perkara Melalui e-C</w:t>
      </w:r>
      <w:r>
        <w:rPr>
          <w:rFonts w:ascii="Arial" w:eastAsia="Calibri" w:hAnsi="Arial" w:cs="Arial"/>
        </w:rPr>
        <w:t>ourt Tingkat Banding</w:t>
      </w:r>
      <w:r>
        <w:ptab w:relativeTo="margin" w:alignment="right" w:leader="dot"/>
      </w:r>
      <w:r>
        <w:rPr>
          <w:rFonts w:ascii="Arial" w:eastAsia="Calibri" w:hAnsi="Arial" w:cs="Arial"/>
        </w:rPr>
        <w:t>20</w:t>
      </w:r>
    </w:p>
    <w:p w14:paraId="5064E47D" w14:textId="77777777" w:rsidR="00FE602C" w:rsidRPr="003231BB" w:rsidRDefault="00273738" w:rsidP="00FE602C">
      <w:pPr>
        <w:numPr>
          <w:ilvl w:val="0"/>
          <w:numId w:val="3"/>
        </w:numPr>
        <w:spacing w:after="120"/>
        <w:contextualSpacing/>
        <w:rPr>
          <w:rFonts w:ascii="Arial" w:eastAsia="Calibri" w:hAnsi="Arial" w:cs="Arial"/>
        </w:rPr>
      </w:pPr>
      <w:r w:rsidRPr="003231BB">
        <w:rPr>
          <w:rFonts w:ascii="Arial" w:eastAsia="Calibri" w:hAnsi="Arial" w:cs="Arial"/>
        </w:rPr>
        <w:t>Keadaan Perkara Tingkat Kasasi</w:t>
      </w:r>
      <w:r>
        <w:ptab w:relativeTo="margin" w:alignment="right" w:leader="dot"/>
      </w:r>
      <w:r>
        <w:rPr>
          <w:rFonts w:ascii="Arial" w:eastAsia="Calibri" w:hAnsi="Arial" w:cs="Arial"/>
        </w:rPr>
        <w:t>20</w:t>
      </w:r>
    </w:p>
    <w:p w14:paraId="499E6FFE" w14:textId="77777777" w:rsidR="005453A4" w:rsidRPr="005453A4" w:rsidRDefault="00273738" w:rsidP="005453A4">
      <w:pPr>
        <w:numPr>
          <w:ilvl w:val="0"/>
          <w:numId w:val="3"/>
        </w:numPr>
        <w:spacing w:after="120"/>
        <w:contextualSpacing/>
        <w:rPr>
          <w:rFonts w:ascii="Arial" w:eastAsia="Calibri" w:hAnsi="Arial" w:cs="Arial"/>
        </w:rPr>
      </w:pPr>
      <w:r w:rsidRPr="003231BB">
        <w:rPr>
          <w:rFonts w:ascii="Arial" w:eastAsia="Calibri" w:hAnsi="Arial" w:cs="Arial"/>
        </w:rPr>
        <w:t>Keadaan Perkara Peninjauan Kembali</w:t>
      </w:r>
      <w:r>
        <w:ptab w:relativeTo="margin" w:alignment="right" w:leader="dot"/>
      </w:r>
      <w:r>
        <w:rPr>
          <w:rFonts w:ascii="Arial" w:eastAsia="Calibri" w:hAnsi="Arial" w:cs="Arial"/>
        </w:rPr>
        <w:t>24</w:t>
      </w:r>
    </w:p>
    <w:p w14:paraId="5E3B4248" w14:textId="77777777" w:rsidR="00FE602C" w:rsidRPr="003231BB" w:rsidRDefault="00273738" w:rsidP="00FE602C">
      <w:pPr>
        <w:numPr>
          <w:ilvl w:val="0"/>
          <w:numId w:val="2"/>
        </w:numPr>
        <w:spacing w:after="120"/>
        <w:contextualSpacing/>
        <w:rPr>
          <w:rFonts w:ascii="Arial" w:eastAsia="Calibri" w:hAnsi="Arial" w:cs="Arial"/>
        </w:rPr>
      </w:pPr>
      <w:r>
        <w:rPr>
          <w:rFonts w:ascii="Arial" w:eastAsia="Calibri" w:hAnsi="Arial" w:cs="Arial"/>
        </w:rPr>
        <w:t>Penyelesaian Perkara</w:t>
      </w:r>
      <w:r>
        <w:ptab w:relativeTo="margin" w:alignment="right" w:leader="dot"/>
      </w:r>
      <w:r w:rsidRPr="003231BB">
        <w:rPr>
          <w:rFonts w:ascii="Arial" w:eastAsia="Calibri" w:hAnsi="Arial" w:cs="Arial"/>
        </w:rPr>
        <w:t>2</w:t>
      </w:r>
      <w:r>
        <w:rPr>
          <w:rFonts w:ascii="Arial" w:eastAsia="Calibri" w:hAnsi="Arial" w:cs="Arial"/>
        </w:rPr>
        <w:t>4</w:t>
      </w:r>
    </w:p>
    <w:p w14:paraId="226AAA49" w14:textId="77777777" w:rsidR="00FE602C" w:rsidRPr="003231BB" w:rsidRDefault="00273738" w:rsidP="00FE602C">
      <w:pPr>
        <w:numPr>
          <w:ilvl w:val="0"/>
          <w:numId w:val="4"/>
        </w:numPr>
        <w:spacing w:after="120"/>
        <w:contextualSpacing/>
        <w:rPr>
          <w:rFonts w:ascii="Arial" w:eastAsia="Calibri" w:hAnsi="Arial" w:cs="Arial"/>
        </w:rPr>
      </w:pPr>
      <w:r w:rsidRPr="003231BB">
        <w:rPr>
          <w:rFonts w:ascii="Arial" w:eastAsia="Calibri" w:hAnsi="Arial" w:cs="Arial"/>
        </w:rPr>
        <w:t xml:space="preserve">Jumlah Sisa Perkara Yang Diputus </w:t>
      </w:r>
      <w:r>
        <w:ptab w:relativeTo="margin" w:alignment="right" w:leader="dot"/>
      </w:r>
      <w:r w:rsidRPr="003231BB">
        <w:rPr>
          <w:rFonts w:ascii="Arial" w:eastAsia="Calibri" w:hAnsi="Arial" w:cs="Arial"/>
        </w:rPr>
        <w:t>2</w:t>
      </w:r>
      <w:r>
        <w:rPr>
          <w:rFonts w:ascii="Arial" w:eastAsia="Calibri" w:hAnsi="Arial" w:cs="Arial"/>
        </w:rPr>
        <w:t>4</w:t>
      </w:r>
    </w:p>
    <w:p w14:paraId="71137C19" w14:textId="77777777" w:rsidR="00FE602C" w:rsidRPr="003231BB" w:rsidRDefault="00273738" w:rsidP="00FE602C">
      <w:pPr>
        <w:spacing w:after="120"/>
        <w:ind w:left="1070"/>
        <w:contextualSpacing/>
        <w:rPr>
          <w:rFonts w:ascii="Arial" w:eastAsia="Calibri" w:hAnsi="Arial" w:cs="Arial"/>
        </w:rPr>
      </w:pPr>
      <w:r w:rsidRPr="003231BB">
        <w:rPr>
          <w:rFonts w:ascii="Arial" w:eastAsia="Calibri" w:hAnsi="Arial" w:cs="Arial"/>
        </w:rPr>
        <w:t>1.1</w:t>
      </w:r>
      <w:r w:rsidRPr="003231BB">
        <w:rPr>
          <w:rFonts w:ascii="Arial" w:eastAsia="Calibri" w:hAnsi="Arial" w:cs="Arial"/>
        </w:rPr>
        <w:tab/>
        <w:t>Tingkat Pertama</w:t>
      </w:r>
      <w:r>
        <w:ptab w:relativeTo="margin" w:alignment="right" w:leader="dot"/>
      </w:r>
      <w:r w:rsidRPr="003231BB">
        <w:rPr>
          <w:rFonts w:ascii="Arial" w:eastAsia="Calibri" w:hAnsi="Arial" w:cs="Arial"/>
        </w:rPr>
        <w:t>2</w:t>
      </w:r>
      <w:r>
        <w:rPr>
          <w:rFonts w:ascii="Arial" w:eastAsia="Calibri" w:hAnsi="Arial" w:cs="Arial"/>
        </w:rPr>
        <w:t>4</w:t>
      </w:r>
    </w:p>
    <w:p w14:paraId="138CB329" w14:textId="77777777" w:rsidR="00FE602C" w:rsidRPr="003231BB" w:rsidRDefault="00273738" w:rsidP="00FE602C">
      <w:pPr>
        <w:spacing w:after="120"/>
        <w:ind w:left="1070"/>
        <w:contextualSpacing/>
        <w:rPr>
          <w:rFonts w:ascii="Arial" w:eastAsia="Calibri" w:hAnsi="Arial" w:cs="Arial"/>
        </w:rPr>
      </w:pPr>
      <w:r>
        <w:rPr>
          <w:rFonts w:ascii="Arial" w:eastAsia="Calibri" w:hAnsi="Arial" w:cs="Arial"/>
        </w:rPr>
        <w:t>1.2</w:t>
      </w:r>
      <w:r>
        <w:rPr>
          <w:rFonts w:ascii="Arial" w:eastAsia="Calibri" w:hAnsi="Arial" w:cs="Arial"/>
        </w:rPr>
        <w:tab/>
      </w:r>
      <w:r w:rsidRPr="003231BB">
        <w:rPr>
          <w:rFonts w:ascii="Arial" w:eastAsia="Calibri" w:hAnsi="Arial" w:cs="Arial"/>
        </w:rPr>
        <w:t>Tingkat Banding</w:t>
      </w:r>
      <w:r>
        <w:ptab w:relativeTo="margin" w:alignment="right" w:leader="dot"/>
      </w:r>
      <w:r w:rsidRPr="003231BB">
        <w:rPr>
          <w:rFonts w:ascii="Arial" w:eastAsia="Calibri" w:hAnsi="Arial" w:cs="Arial"/>
        </w:rPr>
        <w:t>2</w:t>
      </w:r>
      <w:r>
        <w:rPr>
          <w:rFonts w:ascii="Arial" w:eastAsia="Calibri" w:hAnsi="Arial" w:cs="Arial"/>
        </w:rPr>
        <w:t>6</w:t>
      </w:r>
    </w:p>
    <w:p w14:paraId="17C1EAE9" w14:textId="77777777" w:rsidR="00FE602C" w:rsidRPr="003231BB" w:rsidRDefault="00273738" w:rsidP="00FE602C">
      <w:pPr>
        <w:numPr>
          <w:ilvl w:val="0"/>
          <w:numId w:val="4"/>
        </w:numPr>
        <w:spacing w:after="120"/>
        <w:contextualSpacing/>
        <w:rPr>
          <w:rFonts w:ascii="Arial" w:eastAsia="Calibri" w:hAnsi="Arial" w:cs="Arial"/>
        </w:rPr>
      </w:pPr>
      <w:r w:rsidRPr="003231BB">
        <w:rPr>
          <w:rFonts w:ascii="Arial" w:eastAsia="Calibri" w:hAnsi="Arial" w:cs="Arial"/>
        </w:rPr>
        <w:t>Jumlah Perkara yang Diputus tepat waktu</w:t>
      </w:r>
      <w:r>
        <w:ptab w:relativeTo="margin" w:alignment="right" w:leader="dot"/>
      </w:r>
      <w:r w:rsidRPr="003231BB">
        <w:rPr>
          <w:rFonts w:ascii="Arial" w:eastAsia="Calibri" w:hAnsi="Arial" w:cs="Arial"/>
        </w:rPr>
        <w:t>2</w:t>
      </w:r>
      <w:r w:rsidR="00275D6D">
        <w:rPr>
          <w:rFonts w:ascii="Arial" w:eastAsia="Calibri" w:hAnsi="Arial" w:cs="Arial"/>
        </w:rPr>
        <w:t>6</w:t>
      </w:r>
    </w:p>
    <w:p w14:paraId="055DBD45" w14:textId="77777777" w:rsidR="00FE602C" w:rsidRPr="003231BB" w:rsidRDefault="00273738" w:rsidP="00FE602C">
      <w:pPr>
        <w:spacing w:after="120"/>
        <w:ind w:left="1070"/>
        <w:contextualSpacing/>
        <w:rPr>
          <w:rFonts w:ascii="Arial" w:eastAsia="Calibri" w:hAnsi="Arial" w:cs="Arial"/>
        </w:rPr>
      </w:pPr>
      <w:r>
        <w:rPr>
          <w:rFonts w:ascii="Arial" w:eastAsia="Calibri" w:hAnsi="Arial" w:cs="Arial"/>
        </w:rPr>
        <w:t>2.1</w:t>
      </w:r>
      <w:r>
        <w:rPr>
          <w:rFonts w:ascii="Arial" w:eastAsia="Calibri" w:hAnsi="Arial" w:cs="Arial"/>
        </w:rPr>
        <w:tab/>
      </w:r>
      <w:r w:rsidRPr="003231BB">
        <w:rPr>
          <w:rFonts w:ascii="Arial" w:eastAsia="Calibri" w:hAnsi="Arial" w:cs="Arial"/>
        </w:rPr>
        <w:t>Tingkat Pertama</w:t>
      </w:r>
      <w:r>
        <w:ptab w:relativeTo="margin" w:alignment="right" w:leader="dot"/>
      </w:r>
      <w:r w:rsidRPr="003231BB">
        <w:rPr>
          <w:rFonts w:ascii="Arial" w:eastAsia="Calibri" w:hAnsi="Arial" w:cs="Arial"/>
        </w:rPr>
        <w:t>2</w:t>
      </w:r>
      <w:r>
        <w:rPr>
          <w:rFonts w:ascii="Arial" w:eastAsia="Calibri" w:hAnsi="Arial" w:cs="Arial"/>
        </w:rPr>
        <w:t>6</w:t>
      </w:r>
    </w:p>
    <w:p w14:paraId="7832C49F" w14:textId="77777777" w:rsidR="00FE602C" w:rsidRPr="003231BB" w:rsidRDefault="00273738" w:rsidP="00FE602C">
      <w:pPr>
        <w:spacing w:after="120"/>
        <w:ind w:left="1070"/>
        <w:contextualSpacing/>
        <w:rPr>
          <w:rFonts w:ascii="Arial" w:eastAsia="Calibri" w:hAnsi="Arial" w:cs="Arial"/>
        </w:rPr>
      </w:pPr>
      <w:r w:rsidRPr="003231BB">
        <w:rPr>
          <w:rFonts w:ascii="Arial" w:eastAsia="Calibri" w:hAnsi="Arial" w:cs="Arial"/>
        </w:rPr>
        <w:t>2.2</w:t>
      </w:r>
      <w:r w:rsidRPr="003231BB">
        <w:rPr>
          <w:rFonts w:ascii="Arial" w:eastAsia="Calibri" w:hAnsi="Arial" w:cs="Arial"/>
        </w:rPr>
        <w:tab/>
        <w:t>Tingkat Banding</w:t>
      </w:r>
      <w:r>
        <w:ptab w:relativeTo="margin" w:alignment="right" w:leader="dot"/>
      </w:r>
      <w:r w:rsidRPr="003231BB">
        <w:rPr>
          <w:rFonts w:ascii="Arial" w:eastAsia="Calibri" w:hAnsi="Arial" w:cs="Arial"/>
        </w:rPr>
        <w:t>2</w:t>
      </w:r>
      <w:r w:rsidR="00275D6D">
        <w:rPr>
          <w:rFonts w:ascii="Arial" w:eastAsia="Calibri" w:hAnsi="Arial" w:cs="Arial"/>
        </w:rPr>
        <w:t>8</w:t>
      </w:r>
    </w:p>
    <w:p w14:paraId="4EAE0FAE" w14:textId="77777777" w:rsidR="00FE602C" w:rsidRPr="003231BB" w:rsidRDefault="00273738" w:rsidP="00FE602C">
      <w:pPr>
        <w:numPr>
          <w:ilvl w:val="0"/>
          <w:numId w:val="4"/>
        </w:numPr>
        <w:spacing w:after="120"/>
        <w:contextualSpacing/>
        <w:rPr>
          <w:rFonts w:ascii="Arial" w:eastAsia="Calibri" w:hAnsi="Arial" w:cs="Arial"/>
        </w:rPr>
      </w:pPr>
      <w:r w:rsidRPr="003231BB">
        <w:rPr>
          <w:rFonts w:ascii="Arial" w:eastAsia="Calibri" w:hAnsi="Arial" w:cs="Arial"/>
        </w:rPr>
        <w:t>Perkara Yang Tidak Mengajukan Upaya Hukum Banding, Kasasi dan Peninjauan Kembali</w:t>
      </w:r>
      <w:r>
        <w:ptab w:relativeTo="margin" w:alignment="right" w:leader="dot"/>
      </w:r>
      <w:r w:rsidRPr="003231BB">
        <w:rPr>
          <w:rFonts w:ascii="Arial" w:eastAsia="Calibri" w:hAnsi="Arial" w:cs="Arial"/>
        </w:rPr>
        <w:t>2</w:t>
      </w:r>
      <w:r w:rsidR="00275D6D">
        <w:rPr>
          <w:rFonts w:ascii="Arial" w:eastAsia="Calibri" w:hAnsi="Arial" w:cs="Arial"/>
        </w:rPr>
        <w:t>9</w:t>
      </w:r>
    </w:p>
    <w:p w14:paraId="069C733C" w14:textId="77777777" w:rsidR="00FE602C" w:rsidRPr="003231BB" w:rsidRDefault="00273738" w:rsidP="00FE602C">
      <w:pPr>
        <w:spacing w:after="120"/>
        <w:ind w:left="1070"/>
        <w:contextualSpacing/>
        <w:rPr>
          <w:rFonts w:ascii="Arial" w:eastAsia="Calibri" w:hAnsi="Arial" w:cs="Arial"/>
        </w:rPr>
      </w:pPr>
      <w:r w:rsidRPr="003231BB">
        <w:rPr>
          <w:rFonts w:ascii="Arial" w:eastAsia="Calibri" w:hAnsi="Arial" w:cs="Arial"/>
        </w:rPr>
        <w:t>3.1</w:t>
      </w:r>
      <w:r w:rsidRPr="003231BB">
        <w:rPr>
          <w:rFonts w:ascii="Arial" w:eastAsia="Calibri" w:hAnsi="Arial" w:cs="Arial"/>
        </w:rPr>
        <w:tab/>
        <w:t xml:space="preserve"> </w:t>
      </w:r>
      <w:r w:rsidR="00275D6D">
        <w:rPr>
          <w:rFonts w:ascii="Arial" w:eastAsia="Calibri" w:hAnsi="Arial" w:cs="Arial"/>
        </w:rPr>
        <w:t>Perkara Yang Tidak Mengajukan upaya Hukum Banding</w:t>
      </w:r>
      <w:r>
        <w:ptab w:relativeTo="margin" w:alignment="right" w:leader="dot"/>
      </w:r>
      <w:r w:rsidRPr="003231BB">
        <w:rPr>
          <w:rFonts w:ascii="Arial" w:eastAsia="Calibri" w:hAnsi="Arial" w:cs="Arial"/>
        </w:rPr>
        <w:t>2</w:t>
      </w:r>
      <w:r w:rsidR="00275D6D">
        <w:rPr>
          <w:rFonts w:ascii="Arial" w:eastAsia="Calibri" w:hAnsi="Arial" w:cs="Arial"/>
        </w:rPr>
        <w:t>9</w:t>
      </w:r>
    </w:p>
    <w:p w14:paraId="3AFD834A" w14:textId="77777777" w:rsidR="00FE602C" w:rsidRPr="003231BB" w:rsidRDefault="00273738" w:rsidP="00C14378">
      <w:pPr>
        <w:spacing w:after="120"/>
        <w:ind w:left="1560" w:hanging="490"/>
        <w:contextualSpacing/>
        <w:rPr>
          <w:rFonts w:ascii="Arial" w:eastAsia="Calibri" w:hAnsi="Arial" w:cs="Arial"/>
        </w:rPr>
      </w:pPr>
      <w:r w:rsidRPr="003231BB">
        <w:rPr>
          <w:rFonts w:ascii="Arial" w:eastAsia="Calibri" w:hAnsi="Arial" w:cs="Arial"/>
        </w:rPr>
        <w:t>3.2</w:t>
      </w:r>
      <w:r w:rsidRPr="003231BB">
        <w:rPr>
          <w:rFonts w:ascii="Arial" w:eastAsia="Calibri" w:hAnsi="Arial" w:cs="Arial"/>
        </w:rPr>
        <w:tab/>
      </w:r>
      <w:r w:rsidR="00275D6D">
        <w:rPr>
          <w:rFonts w:ascii="Arial" w:eastAsia="Calibri" w:hAnsi="Arial" w:cs="Arial"/>
        </w:rPr>
        <w:t>Perkara Yang Tidak Mengajukan upaya Hukum Kasasi dan PK</w:t>
      </w:r>
      <w:r>
        <w:ptab w:relativeTo="margin" w:alignment="right" w:leader="dot"/>
      </w:r>
      <w:r w:rsidR="00275D6D">
        <w:rPr>
          <w:rFonts w:ascii="Arial" w:eastAsia="Calibri" w:hAnsi="Arial" w:cs="Arial"/>
        </w:rPr>
        <w:t>30</w:t>
      </w:r>
    </w:p>
    <w:p w14:paraId="2AA27418" w14:textId="77777777" w:rsidR="00FE602C" w:rsidRDefault="00273738" w:rsidP="00FE602C">
      <w:pPr>
        <w:numPr>
          <w:ilvl w:val="0"/>
          <w:numId w:val="4"/>
        </w:numPr>
        <w:spacing w:after="120"/>
        <w:contextualSpacing/>
        <w:rPr>
          <w:rFonts w:ascii="Arial" w:eastAsia="Calibri" w:hAnsi="Arial" w:cs="Arial"/>
        </w:rPr>
      </w:pPr>
      <w:r w:rsidRPr="003231BB">
        <w:rPr>
          <w:rFonts w:ascii="Arial" w:eastAsia="Calibri" w:hAnsi="Arial" w:cs="Arial"/>
        </w:rPr>
        <w:t xml:space="preserve">Jumlah Perkara Yang Berhasil Dimediasi </w:t>
      </w:r>
      <w:r>
        <w:ptab w:relativeTo="margin" w:alignment="right" w:leader="dot"/>
      </w:r>
      <w:r w:rsidRPr="003231BB">
        <w:rPr>
          <w:rFonts w:ascii="Arial" w:eastAsia="Calibri" w:hAnsi="Arial" w:cs="Arial"/>
        </w:rPr>
        <w:t>3</w:t>
      </w:r>
      <w:r w:rsidR="00275D6D">
        <w:rPr>
          <w:rFonts w:ascii="Arial" w:eastAsia="Calibri" w:hAnsi="Arial" w:cs="Arial"/>
        </w:rPr>
        <w:t>2</w:t>
      </w:r>
    </w:p>
    <w:p w14:paraId="354C77C3" w14:textId="77777777" w:rsidR="005453A4" w:rsidRDefault="00273738" w:rsidP="005453A4">
      <w:pPr>
        <w:numPr>
          <w:ilvl w:val="0"/>
          <w:numId w:val="2"/>
        </w:numPr>
        <w:spacing w:after="120"/>
        <w:contextualSpacing/>
        <w:rPr>
          <w:rFonts w:ascii="Arial" w:eastAsia="Calibri" w:hAnsi="Arial" w:cs="Arial"/>
        </w:rPr>
      </w:pPr>
      <w:r>
        <w:rPr>
          <w:rFonts w:ascii="Arial" w:eastAsia="Calibri" w:hAnsi="Arial" w:cs="Arial"/>
        </w:rPr>
        <w:t>Program Prioritas Nasional</w:t>
      </w:r>
      <w:r>
        <w:ptab w:relativeTo="margin" w:alignment="right" w:leader="dot"/>
      </w:r>
      <w:r>
        <w:rPr>
          <w:rFonts w:ascii="Arial" w:eastAsia="Calibri" w:hAnsi="Arial" w:cs="Arial"/>
        </w:rPr>
        <w:t>34</w:t>
      </w:r>
    </w:p>
    <w:p w14:paraId="519B52C6" w14:textId="77777777" w:rsidR="005453A4" w:rsidRDefault="00273738" w:rsidP="005453A4">
      <w:pPr>
        <w:numPr>
          <w:ilvl w:val="0"/>
          <w:numId w:val="5"/>
        </w:numPr>
        <w:spacing w:after="120"/>
        <w:contextualSpacing/>
        <w:rPr>
          <w:rFonts w:ascii="Arial" w:eastAsia="Calibri" w:hAnsi="Arial" w:cs="Arial"/>
        </w:rPr>
      </w:pPr>
      <w:r>
        <w:rPr>
          <w:rFonts w:ascii="Arial" w:eastAsia="Calibri" w:hAnsi="Arial" w:cs="Arial"/>
        </w:rPr>
        <w:t>Posbakum</w:t>
      </w:r>
      <w:r>
        <w:ptab w:relativeTo="margin" w:alignment="right" w:leader="dot"/>
      </w:r>
      <w:r>
        <w:rPr>
          <w:rFonts w:ascii="Arial" w:eastAsia="Calibri" w:hAnsi="Arial" w:cs="Arial"/>
        </w:rPr>
        <w:t>34</w:t>
      </w:r>
    </w:p>
    <w:p w14:paraId="4EC35517" w14:textId="77777777" w:rsidR="005453A4" w:rsidRDefault="00273738" w:rsidP="005453A4">
      <w:pPr>
        <w:numPr>
          <w:ilvl w:val="0"/>
          <w:numId w:val="5"/>
        </w:numPr>
        <w:spacing w:after="120"/>
        <w:contextualSpacing/>
        <w:rPr>
          <w:rFonts w:ascii="Arial" w:eastAsia="Calibri" w:hAnsi="Arial" w:cs="Arial"/>
        </w:rPr>
      </w:pPr>
      <w:r>
        <w:rPr>
          <w:rFonts w:ascii="Arial" w:eastAsia="Calibri" w:hAnsi="Arial" w:cs="Arial"/>
        </w:rPr>
        <w:t>Sidang Keliling/Pelayanan Terpadu</w:t>
      </w:r>
      <w:r>
        <w:ptab w:relativeTo="margin" w:alignment="right" w:leader="dot"/>
      </w:r>
      <w:r>
        <w:rPr>
          <w:rFonts w:ascii="Arial" w:eastAsia="Calibri" w:hAnsi="Arial" w:cs="Arial"/>
        </w:rPr>
        <w:t>36</w:t>
      </w:r>
    </w:p>
    <w:p w14:paraId="36A4210F" w14:textId="77777777" w:rsidR="005453A4" w:rsidRDefault="00273738" w:rsidP="005453A4">
      <w:pPr>
        <w:numPr>
          <w:ilvl w:val="0"/>
          <w:numId w:val="5"/>
        </w:numPr>
        <w:spacing w:after="120"/>
        <w:contextualSpacing/>
        <w:rPr>
          <w:rFonts w:ascii="Arial" w:eastAsia="Calibri" w:hAnsi="Arial" w:cs="Arial"/>
        </w:rPr>
      </w:pPr>
      <w:r>
        <w:rPr>
          <w:rFonts w:ascii="Arial" w:eastAsia="Calibri" w:hAnsi="Arial" w:cs="Arial"/>
        </w:rPr>
        <w:t>Prodeo (Pembebasan Biaya Perkara)</w:t>
      </w:r>
      <w:r>
        <w:ptab w:relativeTo="margin" w:alignment="right" w:leader="dot"/>
      </w:r>
      <w:r>
        <w:rPr>
          <w:rFonts w:ascii="Arial" w:eastAsia="Calibri" w:hAnsi="Arial" w:cs="Arial"/>
        </w:rPr>
        <w:t>39</w:t>
      </w:r>
    </w:p>
    <w:p w14:paraId="5194FDC9" w14:textId="77777777" w:rsidR="00FA756F" w:rsidRPr="005453A4" w:rsidRDefault="00FA756F" w:rsidP="00FA756F">
      <w:pPr>
        <w:spacing w:after="120"/>
        <w:ind w:left="1080"/>
        <w:contextualSpacing/>
        <w:rPr>
          <w:rFonts w:ascii="Arial" w:eastAsia="Calibri" w:hAnsi="Arial" w:cs="Arial"/>
        </w:rPr>
      </w:pPr>
    </w:p>
    <w:p w14:paraId="5BD8F0D8" w14:textId="77777777" w:rsidR="00FE602C" w:rsidRDefault="00273738" w:rsidP="00FE602C">
      <w:pPr>
        <w:spacing w:after="120"/>
        <w:rPr>
          <w:rFonts w:ascii="Arial" w:eastAsia="Calibri" w:hAnsi="Arial" w:cs="Arial"/>
          <w:b/>
        </w:rPr>
      </w:pPr>
      <w:r w:rsidRPr="003231BB">
        <w:rPr>
          <w:rFonts w:ascii="Arial" w:eastAsia="Calibri" w:hAnsi="Arial" w:cs="Arial"/>
          <w:b/>
        </w:rPr>
        <w:lastRenderedPageBreak/>
        <w:t>BAB III SUMBER DAYA MANUSIA (SDM)</w:t>
      </w:r>
      <w:r>
        <w:ptab w:relativeTo="margin" w:alignment="right" w:leader="dot"/>
      </w:r>
      <w:r w:rsidR="00FA756F">
        <w:rPr>
          <w:rFonts w:ascii="Arial" w:eastAsia="Calibri" w:hAnsi="Arial" w:cs="Arial"/>
          <w:b/>
        </w:rPr>
        <w:t>42</w:t>
      </w:r>
    </w:p>
    <w:p w14:paraId="2C9C6CBB" w14:textId="77777777" w:rsidR="00D4313B" w:rsidRPr="00D4313B" w:rsidRDefault="00273738" w:rsidP="00FE602C">
      <w:pPr>
        <w:numPr>
          <w:ilvl w:val="0"/>
          <w:numId w:val="6"/>
        </w:numPr>
        <w:spacing w:after="120"/>
        <w:contextualSpacing/>
        <w:rPr>
          <w:rFonts w:ascii="Arial" w:eastAsia="Calibri" w:hAnsi="Arial" w:cs="Arial"/>
        </w:rPr>
      </w:pPr>
      <w:r>
        <w:rPr>
          <w:rFonts w:ascii="Arial" w:eastAsia="Calibri" w:hAnsi="Arial" w:cs="Arial"/>
        </w:rPr>
        <w:t>Mutasi</w:t>
      </w:r>
      <w:r>
        <w:ptab w:relativeTo="margin" w:alignment="right" w:leader="dot"/>
      </w:r>
      <w:r w:rsidR="00FA756F">
        <w:rPr>
          <w:rFonts w:ascii="Arial" w:eastAsia="Calibri" w:hAnsi="Arial" w:cs="Arial"/>
        </w:rPr>
        <w:t>53</w:t>
      </w:r>
    </w:p>
    <w:p w14:paraId="080408BF" w14:textId="77777777" w:rsidR="00FE602C" w:rsidRDefault="00273738" w:rsidP="00FE602C">
      <w:pPr>
        <w:numPr>
          <w:ilvl w:val="0"/>
          <w:numId w:val="7"/>
        </w:numPr>
        <w:spacing w:after="120"/>
        <w:contextualSpacing/>
        <w:rPr>
          <w:rFonts w:ascii="Arial" w:eastAsia="Calibri" w:hAnsi="Arial" w:cs="Arial"/>
        </w:rPr>
      </w:pPr>
      <w:r>
        <w:rPr>
          <w:rFonts w:ascii="Arial" w:eastAsia="Calibri" w:hAnsi="Arial" w:cs="Arial"/>
        </w:rPr>
        <w:t>Mutasi Masuk</w:t>
      </w:r>
      <w:r>
        <w:ptab w:relativeTo="margin" w:alignment="right" w:leader="dot"/>
      </w:r>
      <w:r w:rsidR="00FA756F">
        <w:rPr>
          <w:rFonts w:ascii="Arial" w:eastAsia="Calibri" w:hAnsi="Arial" w:cs="Arial"/>
        </w:rPr>
        <w:t>54</w:t>
      </w:r>
    </w:p>
    <w:p w14:paraId="1DD02D74" w14:textId="77777777" w:rsidR="00D4313B" w:rsidRPr="00D4313B" w:rsidRDefault="00273738" w:rsidP="00D4313B">
      <w:pPr>
        <w:numPr>
          <w:ilvl w:val="0"/>
          <w:numId w:val="7"/>
        </w:numPr>
        <w:spacing w:after="120"/>
        <w:contextualSpacing/>
        <w:rPr>
          <w:rFonts w:ascii="Arial" w:eastAsia="Calibri" w:hAnsi="Arial" w:cs="Arial"/>
        </w:rPr>
      </w:pPr>
      <w:r>
        <w:rPr>
          <w:rFonts w:ascii="Arial" w:eastAsia="Calibri" w:hAnsi="Arial" w:cs="Arial"/>
        </w:rPr>
        <w:t>Mutasi Keluar</w:t>
      </w:r>
      <w:r>
        <w:ptab w:relativeTo="margin" w:alignment="right" w:leader="dot"/>
      </w:r>
      <w:r w:rsidR="00FA756F">
        <w:rPr>
          <w:rFonts w:ascii="Arial" w:eastAsia="Calibri" w:hAnsi="Arial" w:cs="Arial"/>
        </w:rPr>
        <w:t>71</w:t>
      </w:r>
    </w:p>
    <w:p w14:paraId="566C791B" w14:textId="77777777" w:rsidR="00582F8C" w:rsidRPr="00D4313B" w:rsidRDefault="00273738" w:rsidP="00D4313B">
      <w:pPr>
        <w:numPr>
          <w:ilvl w:val="0"/>
          <w:numId w:val="6"/>
        </w:numPr>
        <w:spacing w:after="120"/>
        <w:contextualSpacing/>
        <w:rPr>
          <w:rFonts w:ascii="Arial" w:eastAsia="Calibri" w:hAnsi="Arial" w:cs="Arial"/>
        </w:rPr>
      </w:pPr>
      <w:r>
        <w:rPr>
          <w:rFonts w:ascii="Arial" w:eastAsia="Calibri" w:hAnsi="Arial" w:cs="Arial"/>
        </w:rPr>
        <w:t>Promosi</w:t>
      </w:r>
      <w:r>
        <w:ptab w:relativeTo="margin" w:alignment="right" w:leader="dot"/>
      </w:r>
      <w:r w:rsidR="00FA756F">
        <w:rPr>
          <w:rFonts w:ascii="Arial" w:eastAsia="Calibri" w:hAnsi="Arial" w:cs="Arial"/>
        </w:rPr>
        <w:t>76</w:t>
      </w:r>
    </w:p>
    <w:p w14:paraId="1A6EE2F8" w14:textId="77777777" w:rsidR="00FE602C" w:rsidRDefault="00273738" w:rsidP="00D4313B">
      <w:pPr>
        <w:numPr>
          <w:ilvl w:val="0"/>
          <w:numId w:val="6"/>
        </w:numPr>
        <w:spacing w:after="120"/>
        <w:contextualSpacing/>
        <w:rPr>
          <w:rFonts w:ascii="Arial" w:eastAsia="Calibri" w:hAnsi="Arial" w:cs="Arial"/>
        </w:rPr>
      </w:pPr>
      <w:r w:rsidRPr="00D4313B">
        <w:rPr>
          <w:rFonts w:ascii="Arial" w:eastAsia="Calibri" w:hAnsi="Arial" w:cs="Arial"/>
        </w:rPr>
        <w:t>Pensiun</w:t>
      </w:r>
      <w:r>
        <w:ptab w:relativeTo="margin" w:alignment="right" w:leader="dot"/>
      </w:r>
      <w:r w:rsidR="00FA756F">
        <w:rPr>
          <w:rFonts w:ascii="Arial" w:eastAsia="Calibri" w:hAnsi="Arial" w:cs="Arial"/>
        </w:rPr>
        <w:t>86</w:t>
      </w:r>
    </w:p>
    <w:p w14:paraId="2B05F59F" w14:textId="77777777" w:rsidR="00D4313B" w:rsidRDefault="00273738" w:rsidP="00D4313B">
      <w:pPr>
        <w:numPr>
          <w:ilvl w:val="0"/>
          <w:numId w:val="6"/>
        </w:numPr>
        <w:spacing w:after="120"/>
        <w:contextualSpacing/>
        <w:rPr>
          <w:rFonts w:ascii="Arial" w:eastAsia="Calibri" w:hAnsi="Arial" w:cs="Arial"/>
        </w:rPr>
      </w:pPr>
      <w:r>
        <w:rPr>
          <w:rFonts w:ascii="Arial" w:eastAsia="Calibri" w:hAnsi="Arial" w:cs="Arial"/>
        </w:rPr>
        <w:t>Diklat (SDM Teknis/Non Teknis yang telah mengikuti diklat)</w:t>
      </w:r>
      <w:r>
        <w:ptab w:relativeTo="margin" w:alignment="right" w:leader="dot"/>
      </w:r>
      <w:r>
        <w:rPr>
          <w:rFonts w:ascii="Arial" w:eastAsia="Calibri" w:hAnsi="Arial" w:cs="Arial"/>
        </w:rPr>
        <w:t>8</w:t>
      </w:r>
      <w:r w:rsidR="00FA756F">
        <w:rPr>
          <w:rFonts w:ascii="Arial" w:eastAsia="Calibri" w:hAnsi="Arial" w:cs="Arial"/>
        </w:rPr>
        <w:t>9</w:t>
      </w:r>
    </w:p>
    <w:p w14:paraId="1EACB113"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BAB IV PENGELOLAAN KEUANGAN, SARANA PRASARANA DAN TEKNOLOGI INFORMASI</w:t>
      </w:r>
      <w:r>
        <w:ptab w:relativeTo="margin" w:alignment="right" w:leader="dot"/>
      </w:r>
      <w:r w:rsidRPr="003231BB">
        <w:rPr>
          <w:rFonts w:ascii="Arial" w:eastAsia="Calibri" w:hAnsi="Arial" w:cs="Arial"/>
          <w:b/>
        </w:rPr>
        <w:t>1</w:t>
      </w:r>
      <w:r w:rsidR="00D4313B">
        <w:rPr>
          <w:rFonts w:ascii="Arial" w:eastAsia="Calibri" w:hAnsi="Arial" w:cs="Arial"/>
          <w:b/>
        </w:rPr>
        <w:t>7</w:t>
      </w:r>
      <w:r w:rsidR="00FA756F">
        <w:rPr>
          <w:rFonts w:ascii="Arial" w:eastAsia="Calibri" w:hAnsi="Arial" w:cs="Arial"/>
          <w:b/>
        </w:rPr>
        <w:t>9</w:t>
      </w:r>
    </w:p>
    <w:p w14:paraId="6211F759" w14:textId="77777777" w:rsidR="00FE602C" w:rsidRPr="003231BB" w:rsidRDefault="00273738" w:rsidP="00FE602C">
      <w:pPr>
        <w:numPr>
          <w:ilvl w:val="0"/>
          <w:numId w:val="8"/>
        </w:numPr>
        <w:spacing w:after="120"/>
        <w:contextualSpacing/>
        <w:rPr>
          <w:rFonts w:ascii="Arial" w:eastAsia="Calibri" w:hAnsi="Arial" w:cs="Arial"/>
          <w:b/>
        </w:rPr>
      </w:pPr>
      <w:r w:rsidRPr="003231BB">
        <w:rPr>
          <w:rFonts w:ascii="Arial" w:eastAsia="Calibri" w:hAnsi="Arial" w:cs="Arial"/>
        </w:rPr>
        <w:t>Pengelolaan Keuangan</w:t>
      </w:r>
      <w:r>
        <w:ptab w:relativeTo="margin" w:alignment="right" w:leader="dot"/>
      </w:r>
      <w:r w:rsidR="00D4313B">
        <w:rPr>
          <w:rFonts w:ascii="Arial" w:eastAsia="Calibri" w:hAnsi="Arial" w:cs="Arial"/>
        </w:rPr>
        <w:t>17</w:t>
      </w:r>
      <w:r w:rsidR="00FA756F">
        <w:rPr>
          <w:rFonts w:ascii="Arial" w:eastAsia="Calibri" w:hAnsi="Arial" w:cs="Arial"/>
        </w:rPr>
        <w:t>9</w:t>
      </w:r>
    </w:p>
    <w:p w14:paraId="664AFC2E" w14:textId="77777777" w:rsidR="00FE602C" w:rsidRPr="003231BB" w:rsidRDefault="00273738" w:rsidP="00FE602C">
      <w:pPr>
        <w:numPr>
          <w:ilvl w:val="0"/>
          <w:numId w:val="8"/>
        </w:numPr>
        <w:spacing w:after="120"/>
        <w:contextualSpacing/>
        <w:rPr>
          <w:rFonts w:ascii="Arial" w:eastAsia="Calibri" w:hAnsi="Arial" w:cs="Arial"/>
        </w:rPr>
      </w:pPr>
      <w:r w:rsidRPr="003231BB">
        <w:rPr>
          <w:rFonts w:ascii="Arial" w:eastAsia="Calibri" w:hAnsi="Arial" w:cs="Arial"/>
        </w:rPr>
        <w:t>Pengelolaan Sarana dan Prasarana</w:t>
      </w:r>
      <w:r>
        <w:ptab w:relativeTo="margin" w:alignment="right" w:leader="dot"/>
      </w:r>
      <w:r w:rsidR="00FA756F">
        <w:rPr>
          <w:rFonts w:ascii="Arial" w:eastAsia="Calibri" w:hAnsi="Arial" w:cs="Arial"/>
        </w:rPr>
        <w:t>202</w:t>
      </w:r>
    </w:p>
    <w:p w14:paraId="65B94B4C" w14:textId="77777777" w:rsidR="00FE602C" w:rsidRPr="003231BB" w:rsidRDefault="00273738" w:rsidP="00FE602C">
      <w:pPr>
        <w:numPr>
          <w:ilvl w:val="0"/>
          <w:numId w:val="8"/>
        </w:numPr>
        <w:spacing w:after="120"/>
        <w:contextualSpacing/>
        <w:rPr>
          <w:rFonts w:ascii="Arial" w:eastAsia="Calibri" w:hAnsi="Arial" w:cs="Arial"/>
        </w:rPr>
      </w:pPr>
      <w:r w:rsidRPr="003231BB">
        <w:rPr>
          <w:rFonts w:ascii="Arial" w:eastAsia="Calibri" w:hAnsi="Arial" w:cs="Arial"/>
        </w:rPr>
        <w:t>Pengelolaan Teknologi Informasi.</w:t>
      </w:r>
      <w:r>
        <w:ptab w:relativeTo="margin" w:alignment="right" w:leader="dot"/>
      </w:r>
      <w:r w:rsidRPr="003231BB">
        <w:rPr>
          <w:rFonts w:ascii="Arial" w:eastAsia="Calibri" w:hAnsi="Arial" w:cs="Arial"/>
        </w:rPr>
        <w:t>2</w:t>
      </w:r>
      <w:r w:rsidR="00FA756F">
        <w:rPr>
          <w:rFonts w:ascii="Arial" w:eastAsia="Calibri" w:hAnsi="Arial" w:cs="Arial"/>
        </w:rPr>
        <w:t>11</w:t>
      </w:r>
    </w:p>
    <w:p w14:paraId="108A939B" w14:textId="77777777" w:rsidR="00FE602C" w:rsidRPr="003231BB" w:rsidRDefault="00273738" w:rsidP="00FE602C">
      <w:pPr>
        <w:numPr>
          <w:ilvl w:val="0"/>
          <w:numId w:val="9"/>
        </w:numPr>
        <w:spacing w:after="120"/>
        <w:contextualSpacing/>
        <w:rPr>
          <w:rFonts w:ascii="Arial" w:eastAsia="Calibri" w:hAnsi="Arial" w:cs="Arial"/>
        </w:rPr>
      </w:pPr>
      <w:r w:rsidRPr="003231BB">
        <w:rPr>
          <w:rFonts w:ascii="Arial" w:eastAsia="Calibri" w:hAnsi="Arial" w:cs="Arial"/>
        </w:rPr>
        <w:t>Implementasi e-Court</w:t>
      </w:r>
      <w:r>
        <w:ptab w:relativeTo="margin" w:alignment="right" w:leader="dot"/>
      </w:r>
      <w:r w:rsidRPr="003231BB">
        <w:rPr>
          <w:rFonts w:ascii="Arial" w:eastAsia="Calibri" w:hAnsi="Arial" w:cs="Arial"/>
        </w:rPr>
        <w:t>2</w:t>
      </w:r>
      <w:r w:rsidR="00FA756F">
        <w:rPr>
          <w:rFonts w:ascii="Arial" w:eastAsia="Calibri" w:hAnsi="Arial" w:cs="Arial"/>
        </w:rPr>
        <w:t>11</w:t>
      </w:r>
    </w:p>
    <w:p w14:paraId="2F4D517D" w14:textId="77777777" w:rsidR="00FE602C" w:rsidRPr="003231BB" w:rsidRDefault="00273738" w:rsidP="00FE602C">
      <w:pPr>
        <w:numPr>
          <w:ilvl w:val="0"/>
          <w:numId w:val="9"/>
        </w:numPr>
        <w:spacing w:after="120"/>
        <w:contextualSpacing/>
        <w:rPr>
          <w:rFonts w:ascii="Arial" w:eastAsia="Calibri" w:hAnsi="Arial" w:cs="Arial"/>
        </w:rPr>
      </w:pPr>
      <w:r w:rsidRPr="003231BB">
        <w:rPr>
          <w:rFonts w:ascii="Arial" w:eastAsia="Calibri" w:hAnsi="Arial" w:cs="Arial"/>
        </w:rPr>
        <w:t>Implementasi SIPP</w:t>
      </w:r>
      <w:r>
        <w:ptab w:relativeTo="margin" w:alignment="right" w:leader="dot"/>
      </w:r>
      <w:r w:rsidRPr="003231BB">
        <w:rPr>
          <w:rFonts w:ascii="Arial" w:eastAsia="Calibri" w:hAnsi="Arial" w:cs="Arial"/>
        </w:rPr>
        <w:t>2</w:t>
      </w:r>
      <w:r w:rsidR="00FA756F">
        <w:rPr>
          <w:rFonts w:ascii="Arial" w:eastAsia="Calibri" w:hAnsi="Arial" w:cs="Arial"/>
        </w:rPr>
        <w:t>17</w:t>
      </w:r>
    </w:p>
    <w:p w14:paraId="443BFA62"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BAB V PENINGKATAN PELAYANAN PUBLIK</w:t>
      </w:r>
      <w:r>
        <w:ptab w:relativeTo="margin" w:alignment="right" w:leader="dot"/>
      </w:r>
      <w:r w:rsidRPr="003231BB">
        <w:rPr>
          <w:rFonts w:ascii="Arial" w:eastAsia="Calibri" w:hAnsi="Arial" w:cs="Arial"/>
          <w:b/>
        </w:rPr>
        <w:t>2</w:t>
      </w:r>
      <w:r w:rsidR="00FA756F">
        <w:rPr>
          <w:rFonts w:ascii="Arial" w:eastAsia="Calibri" w:hAnsi="Arial" w:cs="Arial"/>
          <w:b/>
        </w:rPr>
        <w:t>20</w:t>
      </w:r>
    </w:p>
    <w:p w14:paraId="4C015080" w14:textId="77777777" w:rsidR="00FE602C" w:rsidRPr="003231BB" w:rsidRDefault="00273738" w:rsidP="00FE602C">
      <w:pPr>
        <w:numPr>
          <w:ilvl w:val="0"/>
          <w:numId w:val="10"/>
        </w:numPr>
        <w:spacing w:after="120"/>
        <w:contextualSpacing/>
        <w:rPr>
          <w:rFonts w:ascii="Arial" w:eastAsia="Calibri" w:hAnsi="Arial" w:cs="Arial"/>
          <w:b/>
        </w:rPr>
      </w:pPr>
      <w:r w:rsidRPr="003231BB">
        <w:rPr>
          <w:rFonts w:ascii="Arial" w:eastAsia="Calibri" w:hAnsi="Arial" w:cs="Arial"/>
        </w:rPr>
        <w:t xml:space="preserve">Pembangunan Zona Integritas (ZI) </w:t>
      </w:r>
      <w:r>
        <w:ptab w:relativeTo="margin" w:alignment="right" w:leader="dot"/>
      </w:r>
      <w:r w:rsidRPr="003231BB">
        <w:rPr>
          <w:rFonts w:ascii="Arial" w:eastAsia="Calibri" w:hAnsi="Arial" w:cs="Arial"/>
        </w:rPr>
        <w:t>2</w:t>
      </w:r>
      <w:r w:rsidR="00EC5217">
        <w:rPr>
          <w:rFonts w:ascii="Arial" w:eastAsia="Calibri" w:hAnsi="Arial" w:cs="Arial"/>
        </w:rPr>
        <w:t>20</w:t>
      </w:r>
    </w:p>
    <w:p w14:paraId="697A229A" w14:textId="77777777" w:rsidR="00FE602C" w:rsidRDefault="00273738" w:rsidP="00FE602C">
      <w:pPr>
        <w:numPr>
          <w:ilvl w:val="0"/>
          <w:numId w:val="10"/>
        </w:numPr>
        <w:spacing w:after="120"/>
        <w:contextualSpacing/>
        <w:rPr>
          <w:rFonts w:ascii="Arial" w:eastAsia="Calibri" w:hAnsi="Arial" w:cs="Arial"/>
        </w:rPr>
      </w:pPr>
      <w:r w:rsidRPr="003231BB">
        <w:rPr>
          <w:rFonts w:ascii="Arial" w:eastAsia="Calibri" w:hAnsi="Arial" w:cs="Arial"/>
        </w:rPr>
        <w:t xml:space="preserve">Pelayanan Terpadu Satu Pintu (PTSP) </w:t>
      </w:r>
      <w:r>
        <w:ptab w:relativeTo="margin" w:alignment="right" w:leader="dot"/>
      </w:r>
      <w:r w:rsidRPr="003231BB">
        <w:rPr>
          <w:rFonts w:ascii="Arial" w:eastAsia="Calibri" w:hAnsi="Arial" w:cs="Arial"/>
        </w:rPr>
        <w:t>2</w:t>
      </w:r>
      <w:r w:rsidR="00EC5217">
        <w:rPr>
          <w:rFonts w:ascii="Arial" w:eastAsia="Calibri" w:hAnsi="Arial" w:cs="Arial"/>
        </w:rPr>
        <w:t>25</w:t>
      </w:r>
    </w:p>
    <w:p w14:paraId="0D8E6190" w14:textId="77777777" w:rsidR="006B78D9" w:rsidRPr="006B78D9" w:rsidRDefault="00273738" w:rsidP="006B78D9">
      <w:pPr>
        <w:numPr>
          <w:ilvl w:val="0"/>
          <w:numId w:val="11"/>
        </w:numPr>
        <w:spacing w:after="120"/>
        <w:contextualSpacing/>
        <w:rPr>
          <w:rFonts w:ascii="Arial" w:eastAsia="Calibri" w:hAnsi="Arial" w:cs="Arial"/>
        </w:rPr>
      </w:pPr>
      <w:r w:rsidRPr="003231BB">
        <w:rPr>
          <w:rFonts w:ascii="Arial" w:eastAsia="Calibri" w:hAnsi="Arial" w:cs="Arial"/>
        </w:rPr>
        <w:t>Pelayanan Terpadu Satu Pintu (PTSP)</w:t>
      </w:r>
      <w:r>
        <w:ptab w:relativeTo="margin" w:alignment="right" w:leader="dot"/>
      </w:r>
      <w:r w:rsidRPr="003231BB">
        <w:rPr>
          <w:rFonts w:ascii="Arial" w:eastAsia="Calibri" w:hAnsi="Arial" w:cs="Arial"/>
        </w:rPr>
        <w:t>2</w:t>
      </w:r>
      <w:r w:rsidR="00EC5217">
        <w:rPr>
          <w:rFonts w:ascii="Arial" w:eastAsia="Calibri" w:hAnsi="Arial" w:cs="Arial"/>
        </w:rPr>
        <w:t>25</w:t>
      </w:r>
    </w:p>
    <w:p w14:paraId="2A418F34" w14:textId="77777777" w:rsidR="00FE602C" w:rsidRDefault="00273738" w:rsidP="006B78D9">
      <w:pPr>
        <w:numPr>
          <w:ilvl w:val="0"/>
          <w:numId w:val="11"/>
        </w:numPr>
        <w:spacing w:after="120"/>
        <w:contextualSpacing/>
        <w:rPr>
          <w:rFonts w:ascii="Arial" w:eastAsia="Calibri" w:hAnsi="Arial" w:cs="Arial"/>
        </w:rPr>
      </w:pPr>
      <w:r>
        <w:rPr>
          <w:rFonts w:ascii="Arial" w:eastAsia="Calibri" w:hAnsi="Arial" w:cs="Arial"/>
        </w:rPr>
        <w:t>Mal</w:t>
      </w:r>
      <w:r w:rsidRPr="003231BB">
        <w:rPr>
          <w:rFonts w:ascii="Arial" w:eastAsia="Calibri" w:hAnsi="Arial" w:cs="Arial"/>
        </w:rPr>
        <w:t xml:space="preserve"> Pelayanan Publik</w:t>
      </w:r>
      <w:r>
        <w:rPr>
          <w:rFonts w:ascii="Arial" w:eastAsia="Calibri" w:hAnsi="Arial" w:cs="Arial"/>
        </w:rPr>
        <w:t xml:space="preserve"> (MPP)</w:t>
      </w:r>
      <w:r>
        <w:ptab w:relativeTo="margin" w:alignment="right" w:leader="dot"/>
      </w:r>
      <w:r w:rsidRPr="003231BB">
        <w:rPr>
          <w:rFonts w:ascii="Arial" w:eastAsia="Calibri" w:hAnsi="Arial" w:cs="Arial"/>
        </w:rPr>
        <w:t>2</w:t>
      </w:r>
      <w:r>
        <w:rPr>
          <w:rFonts w:ascii="Arial" w:eastAsia="Calibri" w:hAnsi="Arial" w:cs="Arial"/>
        </w:rPr>
        <w:t>2</w:t>
      </w:r>
      <w:r w:rsidR="00EC5217">
        <w:rPr>
          <w:rFonts w:ascii="Arial" w:eastAsia="Calibri" w:hAnsi="Arial" w:cs="Arial"/>
        </w:rPr>
        <w:t>8</w:t>
      </w:r>
    </w:p>
    <w:p w14:paraId="301F9914" w14:textId="77777777" w:rsidR="006B78D9" w:rsidRPr="006B78D9" w:rsidRDefault="00273738" w:rsidP="006B78D9">
      <w:pPr>
        <w:numPr>
          <w:ilvl w:val="0"/>
          <w:numId w:val="10"/>
        </w:numPr>
        <w:spacing w:after="120"/>
        <w:contextualSpacing/>
        <w:rPr>
          <w:rFonts w:ascii="Arial" w:eastAsia="Calibri" w:hAnsi="Arial" w:cs="Arial"/>
        </w:rPr>
      </w:pPr>
      <w:r>
        <w:rPr>
          <w:rFonts w:ascii="Arial" w:eastAsia="Calibri" w:hAnsi="Arial" w:cs="Arial"/>
        </w:rPr>
        <w:t xml:space="preserve">Inovasi </w:t>
      </w:r>
      <w:r>
        <w:rPr>
          <w:rFonts w:ascii="Arial" w:eastAsia="Calibri" w:hAnsi="Arial" w:cs="Arial"/>
        </w:rPr>
        <w:t>Pelayanan Publik</w:t>
      </w:r>
      <w:r w:rsidRPr="006B78D9">
        <w:rPr>
          <w:rFonts w:ascii="Arial" w:eastAsia="Calibri" w:hAnsi="Arial" w:cs="Arial"/>
        </w:rPr>
        <w:t xml:space="preserve"> </w:t>
      </w:r>
      <w:r>
        <w:ptab w:relativeTo="margin" w:alignment="right" w:leader="dot"/>
      </w:r>
      <w:r w:rsidRPr="006B78D9">
        <w:rPr>
          <w:rFonts w:ascii="Arial" w:eastAsia="Calibri" w:hAnsi="Arial" w:cs="Arial"/>
        </w:rPr>
        <w:t>2</w:t>
      </w:r>
      <w:r w:rsidR="00EC5217">
        <w:rPr>
          <w:rFonts w:ascii="Arial" w:eastAsia="Calibri" w:hAnsi="Arial" w:cs="Arial"/>
        </w:rPr>
        <w:t>31</w:t>
      </w:r>
    </w:p>
    <w:p w14:paraId="47407047"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BAB VI PENGAWASAN</w:t>
      </w:r>
      <w:r>
        <w:ptab w:relativeTo="margin" w:alignment="right" w:leader="dot"/>
      </w:r>
      <w:r w:rsidR="006B78D9">
        <w:rPr>
          <w:rFonts w:ascii="Arial" w:eastAsia="Calibri" w:hAnsi="Arial" w:cs="Arial"/>
          <w:b/>
        </w:rPr>
        <w:t>2</w:t>
      </w:r>
      <w:r w:rsidR="00EC5217">
        <w:rPr>
          <w:rFonts w:ascii="Arial" w:eastAsia="Calibri" w:hAnsi="Arial" w:cs="Arial"/>
          <w:b/>
        </w:rPr>
        <w:t>80</w:t>
      </w:r>
    </w:p>
    <w:p w14:paraId="0E202FBC" w14:textId="77777777" w:rsidR="00FE602C" w:rsidRPr="003231BB" w:rsidRDefault="00273738" w:rsidP="00FE602C">
      <w:pPr>
        <w:numPr>
          <w:ilvl w:val="0"/>
          <w:numId w:val="12"/>
        </w:numPr>
        <w:spacing w:after="120"/>
        <w:contextualSpacing/>
        <w:rPr>
          <w:rFonts w:ascii="Arial" w:eastAsia="Calibri" w:hAnsi="Arial" w:cs="Arial"/>
        </w:rPr>
      </w:pPr>
      <w:r w:rsidRPr="003231BB">
        <w:rPr>
          <w:rFonts w:ascii="Arial" w:eastAsia="Calibri" w:hAnsi="Arial" w:cs="Arial"/>
        </w:rPr>
        <w:t>Internal</w:t>
      </w:r>
      <w:r>
        <w:ptab w:relativeTo="margin" w:alignment="right" w:leader="dot"/>
      </w:r>
      <w:r w:rsidR="006B78D9">
        <w:rPr>
          <w:rFonts w:ascii="Arial" w:eastAsia="Calibri" w:hAnsi="Arial" w:cs="Arial"/>
        </w:rPr>
        <w:t>2</w:t>
      </w:r>
      <w:r w:rsidR="00EC5217">
        <w:rPr>
          <w:rFonts w:ascii="Arial" w:eastAsia="Calibri" w:hAnsi="Arial" w:cs="Arial"/>
        </w:rPr>
        <w:t>80</w:t>
      </w:r>
    </w:p>
    <w:p w14:paraId="03D3EDE8" w14:textId="77777777" w:rsidR="00FE602C" w:rsidRPr="003231BB" w:rsidRDefault="00273738" w:rsidP="00FE602C">
      <w:pPr>
        <w:numPr>
          <w:ilvl w:val="0"/>
          <w:numId w:val="13"/>
        </w:numPr>
        <w:spacing w:after="120"/>
        <w:contextualSpacing/>
        <w:rPr>
          <w:rFonts w:ascii="Arial" w:eastAsia="Calibri" w:hAnsi="Arial" w:cs="Arial"/>
        </w:rPr>
      </w:pPr>
      <w:r w:rsidRPr="003231BB">
        <w:rPr>
          <w:rFonts w:ascii="Arial" w:eastAsia="Calibri" w:hAnsi="Arial" w:cs="Arial"/>
        </w:rPr>
        <w:t>Tujuan</w:t>
      </w:r>
      <w:r>
        <w:ptab w:relativeTo="margin" w:alignment="right" w:leader="dot"/>
      </w:r>
      <w:r w:rsidR="006B78D9">
        <w:rPr>
          <w:rFonts w:ascii="Arial" w:eastAsia="Calibri" w:hAnsi="Arial" w:cs="Arial"/>
        </w:rPr>
        <w:t>2</w:t>
      </w:r>
      <w:r w:rsidR="00EC5217">
        <w:rPr>
          <w:rFonts w:ascii="Arial" w:eastAsia="Calibri" w:hAnsi="Arial" w:cs="Arial"/>
        </w:rPr>
        <w:t>80</w:t>
      </w:r>
    </w:p>
    <w:p w14:paraId="745A9001" w14:textId="77777777" w:rsidR="00FE602C" w:rsidRPr="003231BB" w:rsidRDefault="00273738" w:rsidP="00FE602C">
      <w:pPr>
        <w:numPr>
          <w:ilvl w:val="0"/>
          <w:numId w:val="13"/>
        </w:numPr>
        <w:spacing w:after="120"/>
        <w:contextualSpacing/>
        <w:rPr>
          <w:rFonts w:ascii="Arial" w:eastAsia="Calibri" w:hAnsi="Arial" w:cs="Arial"/>
        </w:rPr>
      </w:pPr>
      <w:r w:rsidRPr="003231BB">
        <w:rPr>
          <w:rFonts w:ascii="Arial" w:eastAsia="Calibri" w:hAnsi="Arial" w:cs="Arial"/>
        </w:rPr>
        <w:t>Objek Pembinaan dan Pengawasan</w:t>
      </w:r>
      <w:r>
        <w:ptab w:relativeTo="margin" w:alignment="right" w:leader="dot"/>
      </w:r>
      <w:r w:rsidR="004354F5">
        <w:rPr>
          <w:rFonts w:ascii="Arial" w:eastAsia="Calibri" w:hAnsi="Arial" w:cs="Arial"/>
        </w:rPr>
        <w:t>2</w:t>
      </w:r>
      <w:r w:rsidR="00EC5217">
        <w:rPr>
          <w:rFonts w:ascii="Arial" w:eastAsia="Calibri" w:hAnsi="Arial" w:cs="Arial"/>
        </w:rPr>
        <w:t>81</w:t>
      </w:r>
    </w:p>
    <w:p w14:paraId="51537571" w14:textId="77777777" w:rsidR="00FE602C" w:rsidRPr="003231BB" w:rsidRDefault="00273738" w:rsidP="00FE602C">
      <w:pPr>
        <w:numPr>
          <w:ilvl w:val="0"/>
          <w:numId w:val="13"/>
        </w:numPr>
        <w:spacing w:after="120"/>
        <w:contextualSpacing/>
        <w:rPr>
          <w:rFonts w:ascii="Arial" w:eastAsia="Calibri" w:hAnsi="Arial" w:cs="Arial"/>
        </w:rPr>
      </w:pPr>
      <w:r w:rsidRPr="003231BB">
        <w:rPr>
          <w:rFonts w:ascii="Arial" w:eastAsia="Calibri" w:hAnsi="Arial" w:cs="Arial"/>
        </w:rPr>
        <w:t>Bahan-bahan Pembinaan dan Pengawasan</w:t>
      </w:r>
      <w:r>
        <w:ptab w:relativeTo="margin" w:alignment="right" w:leader="dot"/>
      </w:r>
      <w:r w:rsidR="004354F5">
        <w:rPr>
          <w:rFonts w:ascii="Arial" w:eastAsia="Calibri" w:hAnsi="Arial" w:cs="Arial"/>
        </w:rPr>
        <w:t>2</w:t>
      </w:r>
      <w:r w:rsidR="00EC5217">
        <w:rPr>
          <w:rFonts w:ascii="Arial" w:eastAsia="Calibri" w:hAnsi="Arial" w:cs="Arial"/>
        </w:rPr>
        <w:t>81</w:t>
      </w:r>
    </w:p>
    <w:p w14:paraId="09CD4C4B" w14:textId="77777777" w:rsidR="00FE602C" w:rsidRPr="003231BB" w:rsidRDefault="00273738" w:rsidP="00FE602C">
      <w:pPr>
        <w:numPr>
          <w:ilvl w:val="0"/>
          <w:numId w:val="13"/>
        </w:numPr>
        <w:spacing w:after="120"/>
        <w:contextualSpacing/>
        <w:rPr>
          <w:rFonts w:ascii="Arial" w:eastAsia="Calibri" w:hAnsi="Arial" w:cs="Arial"/>
        </w:rPr>
      </w:pPr>
      <w:r w:rsidRPr="003231BB">
        <w:rPr>
          <w:rFonts w:ascii="Arial" w:eastAsia="Calibri" w:hAnsi="Arial" w:cs="Arial"/>
        </w:rPr>
        <w:t>Waktu dan Tempat Pembinaan dan Pengawasan</w:t>
      </w:r>
      <w:r>
        <w:ptab w:relativeTo="margin" w:alignment="right" w:leader="dot"/>
      </w:r>
      <w:r w:rsidR="004354F5">
        <w:rPr>
          <w:rFonts w:ascii="Arial" w:eastAsia="Calibri" w:hAnsi="Arial" w:cs="Arial"/>
        </w:rPr>
        <w:t>2</w:t>
      </w:r>
      <w:r w:rsidR="00EC5217">
        <w:rPr>
          <w:rFonts w:ascii="Arial" w:eastAsia="Calibri" w:hAnsi="Arial" w:cs="Arial"/>
        </w:rPr>
        <w:t>81</w:t>
      </w:r>
    </w:p>
    <w:p w14:paraId="23F47D5D" w14:textId="77777777" w:rsidR="00FE602C" w:rsidRPr="003231BB" w:rsidRDefault="00273738" w:rsidP="00FE602C">
      <w:pPr>
        <w:numPr>
          <w:ilvl w:val="0"/>
          <w:numId w:val="13"/>
        </w:numPr>
        <w:spacing w:after="120"/>
        <w:contextualSpacing/>
        <w:rPr>
          <w:rFonts w:ascii="Arial" w:eastAsia="Calibri" w:hAnsi="Arial" w:cs="Arial"/>
        </w:rPr>
      </w:pPr>
      <w:r w:rsidRPr="003231BB">
        <w:rPr>
          <w:rFonts w:ascii="Arial" w:eastAsia="Calibri" w:hAnsi="Arial" w:cs="Arial"/>
        </w:rPr>
        <w:t>Tim Pembinaan dan Pengawasan</w:t>
      </w:r>
      <w:r>
        <w:ptab w:relativeTo="margin" w:alignment="right" w:leader="dot"/>
      </w:r>
      <w:r w:rsidR="004354F5">
        <w:rPr>
          <w:rFonts w:ascii="Arial" w:eastAsia="Calibri" w:hAnsi="Arial" w:cs="Arial"/>
        </w:rPr>
        <w:t>2</w:t>
      </w:r>
      <w:r w:rsidR="00EC5217">
        <w:rPr>
          <w:rFonts w:ascii="Arial" w:eastAsia="Calibri" w:hAnsi="Arial" w:cs="Arial"/>
        </w:rPr>
        <w:t>82</w:t>
      </w:r>
    </w:p>
    <w:p w14:paraId="757A2163" w14:textId="77777777" w:rsidR="00FE602C" w:rsidRPr="003231BB" w:rsidRDefault="00273738" w:rsidP="00FE602C">
      <w:pPr>
        <w:numPr>
          <w:ilvl w:val="0"/>
          <w:numId w:val="13"/>
        </w:numPr>
        <w:spacing w:after="120"/>
        <w:contextualSpacing/>
        <w:rPr>
          <w:rFonts w:ascii="Arial" w:eastAsia="Calibri" w:hAnsi="Arial" w:cs="Arial"/>
        </w:rPr>
      </w:pPr>
      <w:r w:rsidRPr="003231BB">
        <w:rPr>
          <w:rFonts w:ascii="Arial" w:eastAsia="Calibri" w:hAnsi="Arial" w:cs="Arial"/>
        </w:rPr>
        <w:t>Pelaksanaan Pengawasan</w:t>
      </w:r>
      <w:r>
        <w:ptab w:relativeTo="margin" w:alignment="right" w:leader="dot"/>
      </w:r>
      <w:r w:rsidR="004354F5">
        <w:rPr>
          <w:rFonts w:ascii="Arial" w:eastAsia="Calibri" w:hAnsi="Arial" w:cs="Arial"/>
        </w:rPr>
        <w:t>2</w:t>
      </w:r>
      <w:r w:rsidR="00EC5217">
        <w:rPr>
          <w:rFonts w:ascii="Arial" w:eastAsia="Calibri" w:hAnsi="Arial" w:cs="Arial"/>
        </w:rPr>
        <w:t>93</w:t>
      </w:r>
    </w:p>
    <w:p w14:paraId="695FD38A" w14:textId="77777777" w:rsidR="00FE602C" w:rsidRDefault="00273738" w:rsidP="00FE602C">
      <w:pPr>
        <w:numPr>
          <w:ilvl w:val="0"/>
          <w:numId w:val="12"/>
        </w:numPr>
        <w:spacing w:after="120"/>
        <w:contextualSpacing/>
        <w:rPr>
          <w:rFonts w:ascii="Arial" w:eastAsia="Calibri" w:hAnsi="Arial" w:cs="Arial"/>
        </w:rPr>
      </w:pPr>
      <w:r w:rsidRPr="003231BB">
        <w:rPr>
          <w:rFonts w:ascii="Arial" w:eastAsia="Calibri" w:hAnsi="Arial" w:cs="Arial"/>
        </w:rPr>
        <w:t>Evaluasi</w:t>
      </w:r>
      <w:r>
        <w:ptab w:relativeTo="margin" w:alignment="right" w:leader="dot"/>
      </w:r>
      <w:r w:rsidR="00EE5A34">
        <w:rPr>
          <w:rFonts w:ascii="Arial" w:eastAsia="Calibri" w:hAnsi="Arial" w:cs="Arial"/>
        </w:rPr>
        <w:t>2</w:t>
      </w:r>
      <w:r w:rsidR="00EC5217">
        <w:rPr>
          <w:rFonts w:ascii="Arial" w:eastAsia="Calibri" w:hAnsi="Arial" w:cs="Arial"/>
        </w:rPr>
        <w:t>94</w:t>
      </w:r>
    </w:p>
    <w:p w14:paraId="1C4349A6" w14:textId="77777777" w:rsidR="00EE5A34" w:rsidRDefault="00273738" w:rsidP="00EE5A34">
      <w:pPr>
        <w:numPr>
          <w:ilvl w:val="0"/>
          <w:numId w:val="14"/>
        </w:numPr>
        <w:spacing w:after="120"/>
        <w:contextualSpacing/>
        <w:rPr>
          <w:rFonts w:ascii="Arial" w:eastAsia="Calibri" w:hAnsi="Arial" w:cs="Arial"/>
        </w:rPr>
      </w:pPr>
      <w:r>
        <w:rPr>
          <w:rFonts w:ascii="Arial" w:eastAsia="Calibri" w:hAnsi="Arial" w:cs="Arial"/>
        </w:rPr>
        <w:t>Hasil Pengawasan</w:t>
      </w:r>
      <w:r>
        <w:ptab w:relativeTo="margin" w:alignment="right" w:leader="dot"/>
      </w:r>
      <w:r>
        <w:rPr>
          <w:rFonts w:ascii="Arial" w:eastAsia="Calibri" w:hAnsi="Arial" w:cs="Arial"/>
        </w:rPr>
        <w:t>2</w:t>
      </w:r>
      <w:r w:rsidR="00EC5217">
        <w:rPr>
          <w:rFonts w:ascii="Arial" w:eastAsia="Calibri" w:hAnsi="Arial" w:cs="Arial"/>
        </w:rPr>
        <w:t>94</w:t>
      </w:r>
    </w:p>
    <w:p w14:paraId="5C6D2A16" w14:textId="77777777" w:rsidR="00EE5A34" w:rsidRDefault="00273738" w:rsidP="00EE5A34">
      <w:pPr>
        <w:numPr>
          <w:ilvl w:val="0"/>
          <w:numId w:val="14"/>
        </w:numPr>
        <w:spacing w:after="120"/>
        <w:contextualSpacing/>
        <w:rPr>
          <w:rFonts w:ascii="Arial" w:eastAsia="Calibri" w:hAnsi="Arial" w:cs="Arial"/>
        </w:rPr>
      </w:pPr>
      <w:r>
        <w:rPr>
          <w:rFonts w:ascii="Arial" w:eastAsia="Calibri" w:hAnsi="Arial" w:cs="Arial"/>
        </w:rPr>
        <w:t>Hasil Pembinaan</w:t>
      </w:r>
      <w:r w:rsidRPr="003231BB">
        <w:rPr>
          <w:rFonts w:ascii="Arial" w:eastAsia="Calibri" w:hAnsi="Arial" w:cs="Arial"/>
        </w:rPr>
        <w:t xml:space="preserve"> </w:t>
      </w:r>
      <w:r>
        <w:ptab w:relativeTo="margin" w:alignment="right" w:leader="dot"/>
      </w:r>
      <w:r>
        <w:rPr>
          <w:rFonts w:ascii="Arial" w:eastAsia="Calibri" w:hAnsi="Arial" w:cs="Arial"/>
        </w:rPr>
        <w:t>2</w:t>
      </w:r>
      <w:r w:rsidR="00EC5217">
        <w:rPr>
          <w:rFonts w:ascii="Arial" w:eastAsia="Calibri" w:hAnsi="Arial" w:cs="Arial"/>
        </w:rPr>
        <w:t>94</w:t>
      </w:r>
    </w:p>
    <w:p w14:paraId="62F48474" w14:textId="77777777" w:rsidR="00EE5A34" w:rsidRDefault="00273738" w:rsidP="00EE5A34">
      <w:pPr>
        <w:numPr>
          <w:ilvl w:val="0"/>
          <w:numId w:val="14"/>
        </w:numPr>
        <w:spacing w:after="120"/>
        <w:contextualSpacing/>
        <w:rPr>
          <w:rFonts w:ascii="Arial" w:eastAsia="Calibri" w:hAnsi="Arial" w:cs="Arial"/>
        </w:rPr>
      </w:pPr>
      <w:r>
        <w:rPr>
          <w:rFonts w:ascii="Arial" w:eastAsia="Calibri" w:hAnsi="Arial" w:cs="Arial"/>
        </w:rPr>
        <w:t>Analisa</w:t>
      </w:r>
      <w:r w:rsidRPr="003231BB">
        <w:rPr>
          <w:rFonts w:ascii="Arial" w:eastAsia="Calibri" w:hAnsi="Arial" w:cs="Arial"/>
        </w:rPr>
        <w:t xml:space="preserve"> </w:t>
      </w:r>
      <w:r>
        <w:ptab w:relativeTo="margin" w:alignment="right" w:leader="dot"/>
      </w:r>
      <w:r>
        <w:rPr>
          <w:rFonts w:ascii="Arial" w:eastAsia="Calibri" w:hAnsi="Arial" w:cs="Arial"/>
        </w:rPr>
        <w:t>2</w:t>
      </w:r>
      <w:r w:rsidR="00EC5217">
        <w:rPr>
          <w:rFonts w:ascii="Arial" w:eastAsia="Calibri" w:hAnsi="Arial" w:cs="Arial"/>
        </w:rPr>
        <w:t>94</w:t>
      </w:r>
    </w:p>
    <w:p w14:paraId="598A36A6" w14:textId="77777777" w:rsidR="00EE5A34" w:rsidRPr="00EE5A34" w:rsidRDefault="00273738" w:rsidP="00EE5A34">
      <w:pPr>
        <w:numPr>
          <w:ilvl w:val="0"/>
          <w:numId w:val="14"/>
        </w:numPr>
        <w:spacing w:after="120"/>
        <w:contextualSpacing/>
        <w:rPr>
          <w:rFonts w:ascii="Arial" w:eastAsia="Calibri" w:hAnsi="Arial" w:cs="Arial"/>
        </w:rPr>
      </w:pPr>
      <w:r>
        <w:rPr>
          <w:rFonts w:ascii="Arial" w:eastAsia="Calibri" w:hAnsi="Arial" w:cs="Arial"/>
        </w:rPr>
        <w:t>Faktor Pendukung dan Penghambat Pengawasan</w:t>
      </w:r>
      <w:r>
        <w:ptab w:relativeTo="margin" w:alignment="right" w:leader="dot"/>
      </w:r>
      <w:r>
        <w:rPr>
          <w:rFonts w:ascii="Arial" w:eastAsia="Calibri" w:hAnsi="Arial" w:cs="Arial"/>
        </w:rPr>
        <w:t>2</w:t>
      </w:r>
      <w:r w:rsidR="00EC5217">
        <w:rPr>
          <w:rFonts w:ascii="Arial" w:eastAsia="Calibri" w:hAnsi="Arial" w:cs="Arial"/>
        </w:rPr>
        <w:t>95</w:t>
      </w:r>
    </w:p>
    <w:p w14:paraId="265F5659" w14:textId="77777777" w:rsidR="00FE602C" w:rsidRPr="003231BB" w:rsidRDefault="00273738" w:rsidP="00FE602C">
      <w:pPr>
        <w:spacing w:after="120"/>
        <w:rPr>
          <w:rFonts w:ascii="Arial" w:eastAsia="Calibri" w:hAnsi="Arial" w:cs="Arial"/>
          <w:b/>
        </w:rPr>
      </w:pPr>
      <w:r w:rsidRPr="003231BB">
        <w:rPr>
          <w:rFonts w:ascii="Arial" w:eastAsia="Calibri" w:hAnsi="Arial" w:cs="Arial"/>
          <w:b/>
        </w:rPr>
        <w:t>BAB VII PENUTUP</w:t>
      </w:r>
      <w:r>
        <w:ptab w:relativeTo="margin" w:alignment="right" w:leader="dot"/>
      </w:r>
      <w:r w:rsidR="00EE5A34">
        <w:rPr>
          <w:rFonts w:ascii="Arial" w:eastAsia="Calibri" w:hAnsi="Arial" w:cs="Arial"/>
          <w:b/>
        </w:rPr>
        <w:t>2</w:t>
      </w:r>
      <w:r w:rsidR="00EC5217">
        <w:rPr>
          <w:rFonts w:ascii="Arial" w:eastAsia="Calibri" w:hAnsi="Arial" w:cs="Arial"/>
          <w:b/>
        </w:rPr>
        <w:t>96</w:t>
      </w:r>
    </w:p>
    <w:p w14:paraId="32805838" w14:textId="77777777" w:rsidR="00FE602C" w:rsidRPr="003231BB" w:rsidRDefault="00273738" w:rsidP="00FE602C">
      <w:pPr>
        <w:numPr>
          <w:ilvl w:val="0"/>
          <w:numId w:val="15"/>
        </w:numPr>
        <w:spacing w:after="120"/>
        <w:contextualSpacing/>
        <w:rPr>
          <w:rFonts w:ascii="Arial" w:eastAsia="Calibri" w:hAnsi="Arial" w:cs="Arial"/>
        </w:rPr>
      </w:pPr>
      <w:r w:rsidRPr="003231BB">
        <w:rPr>
          <w:rFonts w:ascii="Arial" w:eastAsia="Calibri" w:hAnsi="Arial" w:cs="Arial"/>
        </w:rPr>
        <w:t>Kesimpulan</w:t>
      </w:r>
      <w:r>
        <w:ptab w:relativeTo="margin" w:alignment="right" w:leader="dot"/>
      </w:r>
      <w:r w:rsidR="00EE5A34">
        <w:rPr>
          <w:rFonts w:ascii="Arial" w:eastAsia="Calibri" w:hAnsi="Arial" w:cs="Arial"/>
        </w:rPr>
        <w:t>2</w:t>
      </w:r>
      <w:r w:rsidR="00EC5217">
        <w:rPr>
          <w:rFonts w:ascii="Arial" w:eastAsia="Calibri" w:hAnsi="Arial" w:cs="Arial"/>
        </w:rPr>
        <w:t>96</w:t>
      </w:r>
    </w:p>
    <w:p w14:paraId="00C5258E" w14:textId="77777777" w:rsidR="00FE602C" w:rsidRPr="003231BB" w:rsidRDefault="00273738" w:rsidP="00FE602C">
      <w:pPr>
        <w:numPr>
          <w:ilvl w:val="0"/>
          <w:numId w:val="15"/>
        </w:numPr>
        <w:spacing w:after="120"/>
        <w:contextualSpacing/>
        <w:rPr>
          <w:rFonts w:ascii="Arial" w:eastAsia="Calibri" w:hAnsi="Arial" w:cs="Arial"/>
        </w:rPr>
      </w:pPr>
      <w:r w:rsidRPr="003231BB">
        <w:rPr>
          <w:rFonts w:ascii="Arial" w:eastAsia="Calibri" w:hAnsi="Arial" w:cs="Arial"/>
        </w:rPr>
        <w:t>Rekomendasi</w:t>
      </w:r>
      <w:r>
        <w:ptab w:relativeTo="margin" w:alignment="right" w:leader="dot"/>
      </w:r>
      <w:r w:rsidR="00772CF0">
        <w:rPr>
          <w:rFonts w:ascii="Arial" w:eastAsia="Calibri" w:hAnsi="Arial" w:cs="Arial"/>
        </w:rPr>
        <w:t>303</w:t>
      </w:r>
    </w:p>
    <w:p w14:paraId="263E5775" w14:textId="77777777" w:rsidR="00E474F1" w:rsidRDefault="00E474F1">
      <w:pPr>
        <w:spacing w:after="200" w:line="276" w:lineRule="auto"/>
        <w:rPr>
          <w:rFonts w:ascii="Calibri" w:eastAsia="Calibri" w:hAnsi="Calibri"/>
          <w:sz w:val="22"/>
          <w:szCs w:val="22"/>
        </w:rPr>
        <w:sectPr w:rsidR="00E474F1" w:rsidSect="00C33B27">
          <w:headerReference w:type="default" r:id="rId11"/>
          <w:footerReference w:type="default" r:id="rId12"/>
          <w:pgSz w:w="11907" w:h="16840" w:code="9"/>
          <w:pgMar w:top="2268" w:right="1701" w:bottom="1701" w:left="2268" w:header="709" w:footer="709" w:gutter="0"/>
          <w:pgNumType w:fmt="lowerRoman" w:start="3"/>
          <w:cols w:space="708"/>
          <w:docGrid w:linePitch="360"/>
        </w:sectPr>
      </w:pPr>
    </w:p>
    <w:p w14:paraId="40ADF70D" w14:textId="77777777" w:rsidR="001D6882" w:rsidRPr="006164BE" w:rsidRDefault="00273738" w:rsidP="001D6882">
      <w:pPr>
        <w:spacing w:after="200" w:line="276" w:lineRule="auto"/>
        <w:jc w:val="center"/>
        <w:rPr>
          <w:rFonts w:ascii="Arial" w:eastAsia="Calibri" w:hAnsi="Arial" w:cs="Arial"/>
          <w:b/>
          <w:sz w:val="32"/>
          <w:szCs w:val="32"/>
        </w:rPr>
      </w:pPr>
      <w:r w:rsidRPr="006164BE">
        <w:rPr>
          <w:rFonts w:ascii="Arial" w:eastAsia="Calibri" w:hAnsi="Arial" w:cs="Arial"/>
          <w:b/>
          <w:sz w:val="32"/>
          <w:szCs w:val="32"/>
        </w:rPr>
        <w:lastRenderedPageBreak/>
        <w:t>DAFTAR TABEL</w:t>
      </w:r>
    </w:p>
    <w:p w14:paraId="6CEB8101" w14:textId="77777777" w:rsidR="001D6882" w:rsidRPr="003F01D9" w:rsidRDefault="001D6882" w:rsidP="001D6882">
      <w:pPr>
        <w:spacing w:after="200"/>
        <w:jc w:val="center"/>
        <w:rPr>
          <w:rFonts w:ascii="Arial" w:eastAsia="Calibri" w:hAnsi="Arial" w:cs="Arial"/>
          <w:b/>
        </w:rPr>
      </w:pPr>
    </w:p>
    <w:p w14:paraId="21C0EC44" w14:textId="77777777" w:rsidR="001D6882" w:rsidRPr="003F01D9" w:rsidRDefault="001D6882" w:rsidP="001D6882">
      <w:pPr>
        <w:spacing w:after="120"/>
        <w:rPr>
          <w:rFonts w:ascii="Arial" w:eastAsiaTheme="minorHAnsi" w:hAnsi="Arial" w:cs="Arial"/>
          <w:b/>
          <w:bCs/>
          <w:caps/>
        </w:rPr>
      </w:pPr>
    </w:p>
    <w:p w14:paraId="0134AB92" w14:textId="77777777" w:rsidR="001D6882" w:rsidRPr="003F01D9" w:rsidRDefault="00273738" w:rsidP="00496988">
      <w:pPr>
        <w:tabs>
          <w:tab w:val="left" w:pos="1276"/>
          <w:tab w:val="right" w:pos="7938"/>
        </w:tabs>
        <w:spacing w:after="120"/>
        <w:ind w:left="1276" w:hanging="1276"/>
        <w:jc w:val="both"/>
        <w:rPr>
          <w:rFonts w:ascii="Arial" w:eastAsia="Calibri" w:hAnsi="Arial" w:cs="Arial"/>
        </w:rPr>
      </w:pPr>
      <w:r w:rsidRPr="003F01D9">
        <w:rPr>
          <w:rFonts w:ascii="Arial" w:eastAsia="Calibri" w:hAnsi="Arial" w:cs="Arial"/>
          <w:lang w:val="en-GB"/>
        </w:rPr>
        <w:t xml:space="preserve">Tabel 1.1 </w:t>
      </w:r>
      <w:r w:rsidR="00680D2D">
        <w:rPr>
          <w:rFonts w:ascii="Arial" w:eastAsia="Calibri" w:hAnsi="Arial" w:cs="Arial"/>
          <w:lang w:val="en-GB"/>
        </w:rPr>
        <w:tab/>
      </w:r>
      <w:r w:rsidRPr="003F01D9">
        <w:rPr>
          <w:rFonts w:ascii="Arial" w:eastAsia="Calibri" w:hAnsi="Arial" w:cs="Arial"/>
          <w:lang w:val="en-GB"/>
        </w:rPr>
        <w:t>Wilayah Yurisdiksi</w:t>
      </w:r>
      <w:r w:rsidR="00FD7D1D" w:rsidRPr="003F01D9">
        <w:rPr>
          <w:rFonts w:ascii="Arial" w:eastAsia="Calibri" w:hAnsi="Arial" w:cs="Arial"/>
          <w:lang w:val="en-GB"/>
        </w:rPr>
        <w:t xml:space="preserve"> Pengadilan Tinggi Agama Bandun</w:t>
      </w:r>
      <w:r w:rsidR="000A0986" w:rsidRPr="003F01D9">
        <w:rPr>
          <w:rFonts w:ascii="Arial" w:eastAsia="Calibri" w:hAnsi="Arial" w:cs="Arial"/>
          <w:lang w:val="en-GB"/>
        </w:rPr>
        <w:t>g</w:t>
      </w:r>
      <w:r>
        <w:ptab w:relativeTo="margin" w:alignment="right" w:leader="dot"/>
      </w:r>
      <w:r w:rsidR="000A0986" w:rsidRPr="003F01D9">
        <w:rPr>
          <w:rFonts w:ascii="Arial" w:eastAsia="Calibri" w:hAnsi="Arial" w:cs="Arial"/>
        </w:rPr>
        <w:t>4</w:t>
      </w:r>
    </w:p>
    <w:p w14:paraId="5CA6C2B9" w14:textId="77777777" w:rsidR="001D6882"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1.2 </w:t>
      </w:r>
      <w:r w:rsidR="004F4392">
        <w:rPr>
          <w:rFonts w:ascii="Arial" w:eastAsia="Calibri" w:hAnsi="Arial" w:cs="Arial"/>
          <w:lang w:val="en-GB"/>
        </w:rPr>
        <w:tab/>
      </w:r>
      <w:r w:rsidRPr="003F01D9">
        <w:rPr>
          <w:rFonts w:ascii="Arial" w:eastAsia="Calibri" w:hAnsi="Arial" w:cs="Arial"/>
          <w:lang w:val="en-GB"/>
        </w:rPr>
        <w:t>Jumlah Sumber Daya Manusia</w:t>
      </w:r>
      <w:r w:rsidR="00FD7D1D" w:rsidRPr="003F01D9">
        <w:rPr>
          <w:rFonts w:ascii="Arial" w:eastAsia="Calibri" w:hAnsi="Arial" w:cs="Arial"/>
          <w:lang w:val="en-GB"/>
        </w:rPr>
        <w:t xml:space="preserve"> Pengadilan Tinggi Agama Bandung</w:t>
      </w:r>
      <w:r>
        <w:ptab w:relativeTo="margin" w:alignment="right" w:leader="dot"/>
      </w:r>
      <w:r w:rsidR="000A0986" w:rsidRPr="003F01D9">
        <w:rPr>
          <w:rFonts w:ascii="Arial" w:eastAsia="Calibri" w:hAnsi="Arial" w:cs="Arial"/>
        </w:rPr>
        <w:t>6</w:t>
      </w:r>
    </w:p>
    <w:p w14:paraId="04892660" w14:textId="77777777" w:rsidR="00FD7D1D" w:rsidRPr="003F01D9" w:rsidRDefault="00273738" w:rsidP="00496988">
      <w:pPr>
        <w:tabs>
          <w:tab w:val="left" w:pos="1276"/>
          <w:tab w:val="left" w:pos="8931"/>
        </w:tabs>
        <w:spacing w:after="120"/>
        <w:ind w:left="1276" w:hanging="1276"/>
        <w:jc w:val="both"/>
        <w:rPr>
          <w:rFonts w:ascii="Arial" w:eastAsia="Calibri" w:hAnsi="Arial" w:cs="Arial"/>
        </w:rPr>
      </w:pPr>
      <w:r w:rsidRPr="003F01D9">
        <w:rPr>
          <w:rFonts w:ascii="Arial" w:eastAsia="Calibri" w:hAnsi="Arial" w:cs="Arial"/>
          <w:lang w:val="en-GB"/>
        </w:rPr>
        <w:t>Tabel 2.1</w:t>
      </w:r>
      <w:r w:rsidR="004F4392">
        <w:rPr>
          <w:rFonts w:ascii="Arial" w:eastAsia="Calibri" w:hAnsi="Arial" w:cs="Arial"/>
          <w:lang w:val="en-GB"/>
        </w:rPr>
        <w:tab/>
      </w:r>
      <w:r w:rsidRPr="003F01D9">
        <w:rPr>
          <w:rFonts w:ascii="Arial" w:eastAsia="Calibri" w:hAnsi="Arial" w:cs="Arial"/>
          <w:lang w:val="en-GB"/>
        </w:rPr>
        <w:t>Data Keadaan Perkara</w:t>
      </w:r>
      <w:r w:rsidRPr="003F01D9">
        <w:rPr>
          <w:rFonts w:ascii="Arial" w:eastAsia="Calibri" w:hAnsi="Arial" w:cs="Arial"/>
          <w:lang w:val="en-GB"/>
        </w:rPr>
        <w:t xml:space="preserve"> Tingkat Pertama Diterima dan</w:t>
      </w:r>
      <w:r w:rsidR="00496988">
        <w:rPr>
          <w:rFonts w:ascii="Arial" w:eastAsia="Calibri" w:hAnsi="Arial" w:cs="Arial"/>
          <w:lang w:val="en-GB"/>
        </w:rPr>
        <w:t xml:space="preserve"> </w:t>
      </w:r>
      <w:r w:rsidRPr="003F01D9">
        <w:rPr>
          <w:rFonts w:ascii="Arial" w:eastAsia="Calibri" w:hAnsi="Arial" w:cs="Arial"/>
          <w:lang w:val="en-GB"/>
        </w:rPr>
        <w:t>Diputus Tahun 2024</w:t>
      </w:r>
      <w:r>
        <w:ptab w:relativeTo="margin" w:alignment="right" w:leader="dot"/>
      </w:r>
      <w:r w:rsidR="00496988">
        <w:rPr>
          <w:rFonts w:ascii="Arial" w:eastAsia="Calibri" w:hAnsi="Arial" w:cs="Arial"/>
        </w:rPr>
        <w:t>…………..</w:t>
      </w:r>
      <w:r w:rsidRPr="003F01D9">
        <w:rPr>
          <w:rFonts w:ascii="Arial" w:eastAsia="Calibri" w:hAnsi="Arial" w:cs="Arial"/>
        </w:rPr>
        <w:t>1</w:t>
      </w:r>
      <w:r w:rsidR="000A0986" w:rsidRPr="003F01D9">
        <w:rPr>
          <w:rFonts w:ascii="Arial" w:eastAsia="Calibri" w:hAnsi="Arial" w:cs="Arial"/>
        </w:rPr>
        <w:t>3</w:t>
      </w:r>
    </w:p>
    <w:p w14:paraId="1C91F6C9"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2.2 </w:t>
      </w:r>
      <w:r w:rsidR="00680D2D">
        <w:rPr>
          <w:rFonts w:ascii="Arial" w:eastAsia="Calibri" w:hAnsi="Arial" w:cs="Arial"/>
          <w:lang w:val="en-GB"/>
        </w:rPr>
        <w:tab/>
      </w:r>
      <w:r w:rsidRPr="003F01D9">
        <w:rPr>
          <w:rFonts w:ascii="Arial" w:eastAsia="Calibri" w:hAnsi="Arial" w:cs="Arial"/>
          <w:lang w:val="en-GB"/>
        </w:rPr>
        <w:t>Data Perkara e-Court Pada Pengadilan Tingkat Pertama Tahun 2024</w:t>
      </w:r>
      <w:r>
        <w:ptab w:relativeTo="margin" w:alignment="right" w:leader="dot"/>
      </w:r>
      <w:r w:rsidR="000A0986" w:rsidRPr="003F01D9">
        <w:rPr>
          <w:rFonts w:ascii="Arial" w:eastAsia="Calibri" w:hAnsi="Arial" w:cs="Arial"/>
        </w:rPr>
        <w:t>15</w:t>
      </w:r>
    </w:p>
    <w:p w14:paraId="26B5428E" w14:textId="77777777" w:rsidR="00FD7D1D" w:rsidRPr="003F01D9" w:rsidRDefault="00273738" w:rsidP="00496988">
      <w:pPr>
        <w:tabs>
          <w:tab w:val="left" w:pos="1276"/>
        </w:tabs>
        <w:spacing w:after="120"/>
        <w:ind w:left="1272" w:hanging="1272"/>
        <w:jc w:val="both"/>
        <w:rPr>
          <w:rFonts w:ascii="Arial" w:eastAsia="Calibri" w:hAnsi="Arial" w:cs="Arial"/>
        </w:rPr>
      </w:pPr>
      <w:r w:rsidRPr="003F01D9">
        <w:rPr>
          <w:rFonts w:ascii="Arial" w:eastAsia="Calibri" w:hAnsi="Arial" w:cs="Arial"/>
          <w:lang w:val="en-GB"/>
        </w:rPr>
        <w:t xml:space="preserve">Tabel 2.3 </w:t>
      </w:r>
      <w:r w:rsidR="004F4392">
        <w:rPr>
          <w:rFonts w:ascii="Arial" w:eastAsia="Calibri" w:hAnsi="Arial" w:cs="Arial"/>
          <w:lang w:val="en-GB"/>
        </w:rPr>
        <w:tab/>
      </w:r>
      <w:r w:rsidR="00680D2D">
        <w:rPr>
          <w:rFonts w:ascii="Arial" w:eastAsia="Calibri" w:hAnsi="Arial" w:cs="Arial"/>
          <w:lang w:val="en-GB"/>
        </w:rPr>
        <w:tab/>
      </w:r>
      <w:r w:rsidRPr="003F01D9">
        <w:rPr>
          <w:rFonts w:ascii="Arial" w:eastAsia="Calibri" w:hAnsi="Arial" w:cs="Arial"/>
          <w:lang w:val="en-GB"/>
        </w:rPr>
        <w:t xml:space="preserve">Perbandingan Keadaan Perkara Diterima dan Diputus </w:t>
      </w:r>
      <w:r w:rsidR="00680D2D">
        <w:rPr>
          <w:rFonts w:ascii="Arial" w:eastAsia="Calibri" w:hAnsi="Arial" w:cs="Arial"/>
          <w:lang w:val="en-GB"/>
        </w:rPr>
        <w:tab/>
      </w:r>
      <w:r w:rsidRPr="003F01D9">
        <w:rPr>
          <w:rFonts w:ascii="Arial" w:eastAsia="Calibri" w:hAnsi="Arial" w:cs="Arial"/>
          <w:lang w:val="en-GB"/>
        </w:rPr>
        <w:t>Pengadilan</w:t>
      </w:r>
      <w:r w:rsidRPr="003F01D9">
        <w:rPr>
          <w:rFonts w:ascii="Arial" w:eastAsia="Calibri" w:hAnsi="Arial" w:cs="Arial"/>
        </w:rPr>
        <w:t xml:space="preserve"> Agama </w:t>
      </w:r>
      <w:r w:rsidRPr="003F01D9">
        <w:rPr>
          <w:rFonts w:ascii="Arial" w:eastAsia="Calibri" w:hAnsi="Arial" w:cs="Arial"/>
          <w:lang w:val="en-GB"/>
        </w:rPr>
        <w:t>Se-Wilayah Pengadilan</w:t>
      </w:r>
      <w:r w:rsidRPr="003F01D9">
        <w:rPr>
          <w:rFonts w:ascii="Arial" w:eastAsia="Calibri" w:hAnsi="Arial" w:cs="Arial"/>
          <w:lang w:val="en-GB"/>
        </w:rPr>
        <w:t xml:space="preserve"> Tinggi Agama Bandung Tahun 2024</w:t>
      </w:r>
      <w:r>
        <w:ptab w:relativeTo="margin" w:alignment="right" w:leader="dot"/>
      </w:r>
      <w:r w:rsidRPr="003F01D9">
        <w:rPr>
          <w:rFonts w:ascii="Arial" w:eastAsia="Calibri" w:hAnsi="Arial" w:cs="Arial"/>
        </w:rPr>
        <w:t>1</w:t>
      </w:r>
      <w:r w:rsidR="000A0986" w:rsidRPr="003F01D9">
        <w:rPr>
          <w:rFonts w:ascii="Arial" w:eastAsia="Calibri" w:hAnsi="Arial" w:cs="Arial"/>
        </w:rPr>
        <w:t>6</w:t>
      </w:r>
    </w:p>
    <w:p w14:paraId="12C70AA5"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2.4 </w:t>
      </w:r>
      <w:r w:rsidR="00680D2D">
        <w:rPr>
          <w:rFonts w:ascii="Arial" w:eastAsia="Calibri" w:hAnsi="Arial" w:cs="Arial"/>
          <w:lang w:val="en-GB"/>
        </w:rPr>
        <w:tab/>
      </w:r>
      <w:r w:rsidRPr="003F01D9">
        <w:rPr>
          <w:rFonts w:ascii="Arial" w:eastAsia="Calibri" w:hAnsi="Arial" w:cs="Arial"/>
          <w:lang w:val="en-GB"/>
        </w:rPr>
        <w:t>Beban Perkara Tahun 2024</w:t>
      </w:r>
      <w:r>
        <w:ptab w:relativeTo="margin" w:alignment="right" w:leader="dot"/>
      </w:r>
      <w:r w:rsidR="000A0986" w:rsidRPr="003F01D9">
        <w:rPr>
          <w:rFonts w:ascii="Arial" w:eastAsia="Calibri" w:hAnsi="Arial" w:cs="Arial"/>
        </w:rPr>
        <w:t>1</w:t>
      </w:r>
      <w:r w:rsidRPr="003F01D9">
        <w:rPr>
          <w:rFonts w:ascii="Arial" w:eastAsia="Calibri" w:hAnsi="Arial" w:cs="Arial"/>
        </w:rPr>
        <w:t>7</w:t>
      </w:r>
    </w:p>
    <w:p w14:paraId="78F0133C"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2.5 </w:t>
      </w:r>
      <w:r w:rsidR="00680D2D">
        <w:rPr>
          <w:rFonts w:ascii="Arial" w:eastAsia="Calibri" w:hAnsi="Arial" w:cs="Arial"/>
          <w:lang w:val="en-GB"/>
        </w:rPr>
        <w:tab/>
      </w:r>
      <w:r w:rsidRPr="003F01D9">
        <w:rPr>
          <w:rFonts w:ascii="Arial" w:eastAsia="Calibri" w:hAnsi="Arial" w:cs="Arial"/>
          <w:lang w:val="en-GB"/>
        </w:rPr>
        <w:t>Data Keadaan Perkara Tingkat Banding Tahun 2024 Berdasarkan</w:t>
      </w:r>
      <w:r w:rsidRPr="003F01D9">
        <w:rPr>
          <w:rFonts w:ascii="Arial" w:eastAsia="Calibri" w:hAnsi="Arial" w:cs="Arial"/>
        </w:rPr>
        <w:t xml:space="preserve"> </w:t>
      </w:r>
      <w:r w:rsidRPr="003F01D9">
        <w:rPr>
          <w:rFonts w:ascii="Arial" w:eastAsia="Calibri" w:hAnsi="Arial" w:cs="Arial"/>
          <w:lang w:val="en-GB"/>
        </w:rPr>
        <w:t>Pengadilan Agama Pengaju</w:t>
      </w:r>
      <w:r>
        <w:ptab w:relativeTo="margin" w:alignment="right" w:leader="dot"/>
      </w:r>
      <w:r w:rsidRPr="003F01D9">
        <w:rPr>
          <w:rFonts w:ascii="Arial" w:eastAsia="Calibri" w:hAnsi="Arial" w:cs="Arial"/>
        </w:rPr>
        <w:t>1</w:t>
      </w:r>
      <w:r w:rsidR="000A0986" w:rsidRPr="003F01D9">
        <w:rPr>
          <w:rFonts w:ascii="Arial" w:eastAsia="Calibri" w:hAnsi="Arial" w:cs="Arial"/>
        </w:rPr>
        <w:t>8</w:t>
      </w:r>
    </w:p>
    <w:p w14:paraId="2D1EE6F3"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2.6 </w:t>
      </w:r>
      <w:r w:rsidR="00680D2D">
        <w:rPr>
          <w:rFonts w:ascii="Arial" w:eastAsia="Calibri" w:hAnsi="Arial" w:cs="Arial"/>
          <w:lang w:val="en-GB"/>
        </w:rPr>
        <w:tab/>
      </w:r>
      <w:r w:rsidRPr="003F01D9">
        <w:rPr>
          <w:rFonts w:ascii="Arial" w:eastAsia="Calibri" w:hAnsi="Arial" w:cs="Arial"/>
          <w:lang w:val="en-GB"/>
        </w:rPr>
        <w:t>Rekapitulasi Perbandingan Penerimaan dan Penyelesaian Perkara</w:t>
      </w:r>
      <w:r w:rsidRPr="003F01D9">
        <w:rPr>
          <w:rFonts w:ascii="Arial" w:eastAsia="Calibri" w:hAnsi="Arial" w:cs="Arial"/>
        </w:rPr>
        <w:t xml:space="preserve"> </w:t>
      </w:r>
      <w:r w:rsidRPr="003F01D9">
        <w:rPr>
          <w:rFonts w:ascii="Arial" w:eastAsia="Calibri" w:hAnsi="Arial" w:cs="Arial"/>
          <w:lang w:val="en-GB"/>
        </w:rPr>
        <w:t>Banding</w:t>
      </w:r>
      <w:r w:rsidR="000A0986" w:rsidRPr="003F01D9">
        <w:rPr>
          <w:rFonts w:ascii="Arial" w:eastAsia="Calibri" w:hAnsi="Arial" w:cs="Arial"/>
          <w:lang w:val="en-GB"/>
        </w:rPr>
        <w:t xml:space="preserve"> </w:t>
      </w:r>
      <w:r w:rsidR="000A0986" w:rsidRPr="003F01D9">
        <w:rPr>
          <w:rFonts w:ascii="Arial" w:eastAsia="Calibri" w:hAnsi="Arial" w:cs="Arial"/>
        </w:rPr>
        <w:t>Tahun 2022 s.d. Tahun 2024</w:t>
      </w:r>
      <w:r w:rsidRPr="003F01D9">
        <w:rPr>
          <w:rFonts w:ascii="Arial" w:eastAsia="Calibri" w:hAnsi="Arial" w:cs="Arial"/>
        </w:rPr>
        <w:t xml:space="preserve"> .</w:t>
      </w:r>
      <w:r>
        <w:ptab w:relativeTo="margin" w:alignment="right" w:leader="dot"/>
      </w:r>
      <w:r w:rsidR="000A0986" w:rsidRPr="003F01D9">
        <w:rPr>
          <w:rFonts w:ascii="Arial" w:eastAsia="Calibri" w:hAnsi="Arial" w:cs="Arial"/>
        </w:rPr>
        <w:t>19</w:t>
      </w:r>
    </w:p>
    <w:p w14:paraId="158EBF63"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2.7 </w:t>
      </w:r>
      <w:r w:rsidR="00680D2D">
        <w:rPr>
          <w:rFonts w:ascii="Arial" w:eastAsia="Calibri" w:hAnsi="Arial" w:cs="Arial"/>
          <w:lang w:val="en-GB"/>
        </w:rPr>
        <w:tab/>
      </w:r>
      <w:r w:rsidRPr="003F01D9">
        <w:rPr>
          <w:rFonts w:ascii="Arial" w:eastAsia="Calibri" w:hAnsi="Arial" w:cs="Arial"/>
          <w:lang w:val="en-GB"/>
        </w:rPr>
        <w:t>Penerimaan perkara e-Court Tingkat Banding Tahun 2024</w:t>
      </w:r>
      <w:r>
        <w:ptab w:relativeTo="margin" w:alignment="right" w:leader="dot"/>
      </w:r>
      <w:r w:rsidR="000A0986" w:rsidRPr="003F01D9">
        <w:rPr>
          <w:rFonts w:ascii="Arial" w:eastAsia="Calibri" w:hAnsi="Arial" w:cs="Arial"/>
        </w:rPr>
        <w:t>20</w:t>
      </w:r>
    </w:p>
    <w:p w14:paraId="2050FAE7"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2.8 </w:t>
      </w:r>
      <w:r w:rsidR="00680D2D">
        <w:rPr>
          <w:rFonts w:ascii="Arial" w:eastAsia="Calibri" w:hAnsi="Arial" w:cs="Arial"/>
          <w:lang w:val="en-GB"/>
        </w:rPr>
        <w:tab/>
      </w:r>
      <w:r w:rsidRPr="003F01D9">
        <w:rPr>
          <w:rFonts w:ascii="Arial" w:eastAsia="Calibri" w:hAnsi="Arial" w:cs="Arial"/>
          <w:lang w:val="en-GB"/>
        </w:rPr>
        <w:t>Perkara yang Dimohonkan Kasasi Pengadilan Tinggi Agama Bandung Tahun 2024</w:t>
      </w:r>
      <w:r>
        <w:ptab w:relativeTo="margin" w:alignment="right" w:leader="dot"/>
      </w:r>
      <w:r w:rsidR="000A0986" w:rsidRPr="003F01D9">
        <w:rPr>
          <w:rFonts w:ascii="Arial" w:eastAsia="Calibri" w:hAnsi="Arial" w:cs="Arial"/>
        </w:rPr>
        <w:t>21</w:t>
      </w:r>
    </w:p>
    <w:p w14:paraId="5DB643C3"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2.9 </w:t>
      </w:r>
      <w:r w:rsidR="00680D2D">
        <w:rPr>
          <w:rFonts w:ascii="Arial" w:eastAsia="Calibri" w:hAnsi="Arial" w:cs="Arial"/>
          <w:lang w:val="en-GB"/>
        </w:rPr>
        <w:tab/>
      </w:r>
      <w:r w:rsidRPr="003F01D9">
        <w:rPr>
          <w:rFonts w:ascii="Arial" w:eastAsia="Calibri" w:hAnsi="Arial" w:cs="Arial"/>
          <w:lang w:val="en-GB"/>
        </w:rPr>
        <w:t xml:space="preserve">Perkara yang Dimohonkan Peninjauan Kembali </w:t>
      </w:r>
      <w:r w:rsidRPr="003F01D9">
        <w:rPr>
          <w:rFonts w:ascii="Arial" w:eastAsia="Calibri" w:hAnsi="Arial" w:cs="Arial"/>
          <w:lang w:val="en-GB"/>
        </w:rPr>
        <w:t>Pengadilan Tinggi Agama Bandung Tahun 2024</w:t>
      </w:r>
      <w:r>
        <w:ptab w:relativeTo="margin" w:alignment="right" w:leader="dot"/>
      </w:r>
      <w:r w:rsidR="000A0986" w:rsidRPr="003F01D9">
        <w:rPr>
          <w:rFonts w:ascii="Arial" w:eastAsia="Calibri" w:hAnsi="Arial" w:cs="Arial"/>
        </w:rPr>
        <w:t>24</w:t>
      </w:r>
    </w:p>
    <w:p w14:paraId="3452737F"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2.10 </w:t>
      </w:r>
      <w:r w:rsidR="00680D2D">
        <w:rPr>
          <w:rFonts w:ascii="Arial" w:eastAsia="Calibri" w:hAnsi="Arial" w:cs="Arial"/>
          <w:lang w:val="en-GB"/>
        </w:rPr>
        <w:tab/>
      </w:r>
      <w:r w:rsidRPr="003F01D9">
        <w:rPr>
          <w:rFonts w:ascii="Arial" w:eastAsia="Calibri" w:hAnsi="Arial" w:cs="Arial"/>
          <w:lang w:val="en-GB"/>
        </w:rPr>
        <w:t>Data Jumlah Sisa Perkara Tahun 2023 yang Diselesaikan Tahun 2024</w:t>
      </w:r>
      <w:r>
        <w:ptab w:relativeTo="margin" w:alignment="right" w:leader="dot"/>
      </w:r>
      <w:r w:rsidR="000A0986" w:rsidRPr="003F01D9">
        <w:rPr>
          <w:rFonts w:ascii="Arial" w:eastAsia="Calibri" w:hAnsi="Arial" w:cs="Arial"/>
        </w:rPr>
        <w:t>24</w:t>
      </w:r>
    </w:p>
    <w:p w14:paraId="5A2598F1"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2.11 </w:t>
      </w:r>
      <w:r w:rsidR="00680D2D">
        <w:rPr>
          <w:rFonts w:ascii="Arial" w:eastAsia="Calibri" w:hAnsi="Arial" w:cs="Arial"/>
          <w:lang w:val="en-GB"/>
        </w:rPr>
        <w:tab/>
      </w:r>
      <w:r w:rsidRPr="003F01D9">
        <w:rPr>
          <w:rFonts w:ascii="Arial" w:eastAsia="Calibri" w:hAnsi="Arial" w:cs="Arial"/>
          <w:lang w:val="en-GB"/>
        </w:rPr>
        <w:t xml:space="preserve">Data Sisa Perkara Tahun 2023 yang Diselesaikan Pada Tahun </w:t>
      </w:r>
      <w:r>
        <w:ptab w:relativeTo="margin" w:alignment="right" w:leader="dot"/>
      </w:r>
      <w:r w:rsidR="000A0986" w:rsidRPr="003F01D9">
        <w:rPr>
          <w:rFonts w:ascii="Arial" w:eastAsia="Calibri" w:hAnsi="Arial" w:cs="Arial"/>
        </w:rPr>
        <w:t>26</w:t>
      </w:r>
    </w:p>
    <w:p w14:paraId="6F692C2A"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2.12 </w:t>
      </w:r>
      <w:r w:rsidR="00680D2D">
        <w:rPr>
          <w:rFonts w:ascii="Arial" w:eastAsia="Calibri" w:hAnsi="Arial" w:cs="Arial"/>
          <w:lang w:val="en-GB"/>
        </w:rPr>
        <w:tab/>
      </w:r>
      <w:r w:rsidRPr="003F01D9">
        <w:rPr>
          <w:rFonts w:ascii="Arial" w:eastAsia="Calibri" w:hAnsi="Arial" w:cs="Arial"/>
          <w:lang w:val="en-GB"/>
        </w:rPr>
        <w:t>Data Perkara yang Diputus Tepat</w:t>
      </w:r>
      <w:r w:rsidRPr="003F01D9">
        <w:rPr>
          <w:rFonts w:ascii="Arial" w:eastAsia="Calibri" w:hAnsi="Arial" w:cs="Arial"/>
          <w:lang w:val="en-GB"/>
        </w:rPr>
        <w:t xml:space="preserve"> Waktu Tahun 2024</w:t>
      </w:r>
      <w:r>
        <w:ptab w:relativeTo="margin" w:alignment="right" w:leader="dot"/>
      </w:r>
      <w:r w:rsidR="000A0986" w:rsidRPr="003F01D9">
        <w:rPr>
          <w:rFonts w:ascii="Arial" w:eastAsia="Calibri" w:hAnsi="Arial" w:cs="Arial"/>
        </w:rPr>
        <w:t>27</w:t>
      </w:r>
    </w:p>
    <w:p w14:paraId="30D04690"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2.13 </w:t>
      </w:r>
      <w:r w:rsidR="00680D2D">
        <w:rPr>
          <w:rFonts w:ascii="Arial" w:eastAsia="Calibri" w:hAnsi="Arial" w:cs="Arial"/>
          <w:lang w:val="en-GB"/>
        </w:rPr>
        <w:tab/>
      </w:r>
      <w:r w:rsidRPr="003F01D9">
        <w:rPr>
          <w:rFonts w:ascii="Arial" w:eastAsia="Calibri" w:hAnsi="Arial" w:cs="Arial"/>
          <w:lang w:val="en-GB"/>
        </w:rPr>
        <w:t>Jumlah Perkara yang Tidak Mengajukan Upaya Hukum Banding</w:t>
      </w:r>
      <w:r>
        <w:ptab w:relativeTo="margin" w:alignment="right" w:leader="dot"/>
      </w:r>
      <w:r w:rsidR="000A0986" w:rsidRPr="003F01D9">
        <w:rPr>
          <w:rFonts w:ascii="Arial" w:eastAsia="Calibri" w:hAnsi="Arial" w:cs="Arial"/>
        </w:rPr>
        <w:t>29</w:t>
      </w:r>
    </w:p>
    <w:p w14:paraId="412FCD2B" w14:textId="77777777" w:rsidR="00FD7D1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2.14 </w:t>
      </w:r>
      <w:r w:rsidR="00680D2D">
        <w:rPr>
          <w:rFonts w:ascii="Arial" w:eastAsia="Calibri" w:hAnsi="Arial" w:cs="Arial"/>
          <w:lang w:val="en-GB"/>
        </w:rPr>
        <w:tab/>
      </w:r>
      <w:r w:rsidRPr="003F01D9">
        <w:rPr>
          <w:rFonts w:ascii="Arial" w:eastAsia="Calibri" w:hAnsi="Arial" w:cs="Arial"/>
          <w:lang w:val="en-GB"/>
        </w:rPr>
        <w:t>Jumlah Perkara yang Tidak Mengajukan Upaya Hukum Kasasi dan PK Tahun 2024</w:t>
      </w:r>
      <w:r w:rsidRPr="003F01D9">
        <w:rPr>
          <w:rFonts w:ascii="Arial" w:eastAsia="Calibri" w:hAnsi="Arial" w:cs="Arial"/>
        </w:rPr>
        <w:t>.</w:t>
      </w:r>
      <w:r>
        <w:ptab w:relativeTo="margin" w:alignment="right" w:leader="dot"/>
      </w:r>
      <w:r w:rsidR="000A0986" w:rsidRPr="003F01D9">
        <w:rPr>
          <w:rFonts w:ascii="Arial" w:eastAsia="Calibri" w:hAnsi="Arial" w:cs="Arial"/>
        </w:rPr>
        <w:t>31</w:t>
      </w:r>
    </w:p>
    <w:p w14:paraId="61DEAFB4"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2.15 </w:t>
      </w:r>
      <w:r w:rsidR="00680D2D">
        <w:rPr>
          <w:rFonts w:ascii="Arial" w:eastAsia="Calibri" w:hAnsi="Arial" w:cs="Arial"/>
          <w:lang w:val="en-GB"/>
        </w:rPr>
        <w:tab/>
      </w:r>
      <w:r w:rsidRPr="003F01D9">
        <w:rPr>
          <w:rFonts w:ascii="Arial" w:eastAsia="Calibri" w:hAnsi="Arial" w:cs="Arial"/>
          <w:lang w:val="en-GB"/>
        </w:rPr>
        <w:t>Jumlah Perkara Banding yang Tidak Mengajukan Upaya Hukum Kasa</w:t>
      </w:r>
      <w:r w:rsidRPr="003F01D9">
        <w:rPr>
          <w:rFonts w:ascii="Arial" w:eastAsia="Calibri" w:hAnsi="Arial" w:cs="Arial"/>
          <w:lang w:val="en-GB"/>
        </w:rPr>
        <w:t>si dan PK</w:t>
      </w:r>
      <w:r w:rsidRPr="003F01D9">
        <w:rPr>
          <w:rFonts w:ascii="Arial" w:eastAsia="Calibri" w:hAnsi="Arial" w:cs="Arial"/>
        </w:rPr>
        <w:t xml:space="preserve"> </w:t>
      </w:r>
      <w:r>
        <w:ptab w:relativeTo="margin" w:alignment="right" w:leader="dot"/>
      </w:r>
      <w:r w:rsidR="000A0986" w:rsidRPr="003F01D9">
        <w:rPr>
          <w:rFonts w:ascii="Arial" w:eastAsia="Calibri" w:hAnsi="Arial" w:cs="Arial"/>
        </w:rPr>
        <w:t>32</w:t>
      </w:r>
    </w:p>
    <w:p w14:paraId="3707785D"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2.16 </w:t>
      </w:r>
      <w:r w:rsidR="00680D2D">
        <w:rPr>
          <w:rFonts w:ascii="Arial" w:eastAsia="Calibri" w:hAnsi="Arial" w:cs="Arial"/>
          <w:lang w:val="en-GB"/>
        </w:rPr>
        <w:tab/>
      </w:r>
      <w:r w:rsidRPr="003F01D9">
        <w:rPr>
          <w:rFonts w:ascii="Arial" w:eastAsia="Calibri" w:hAnsi="Arial" w:cs="Arial"/>
          <w:lang w:val="en-GB"/>
        </w:rPr>
        <w:t>Perkara yang Berhasil Di Mediasi Pada Pengadilan Agama Se-wilayah Pengadilan Tinggi Agama Bandung Tahun 2024</w:t>
      </w:r>
      <w:r>
        <w:ptab w:relativeTo="margin" w:alignment="right" w:leader="dot"/>
      </w:r>
      <w:r w:rsidR="000A0986" w:rsidRPr="003F01D9">
        <w:rPr>
          <w:rFonts w:ascii="Arial" w:eastAsia="Calibri" w:hAnsi="Arial" w:cs="Arial"/>
        </w:rPr>
        <w:t>32</w:t>
      </w:r>
    </w:p>
    <w:p w14:paraId="34A157CF" w14:textId="77777777" w:rsidR="00E0380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lastRenderedPageBreak/>
        <w:t xml:space="preserve">Tabel 2.17 </w:t>
      </w:r>
      <w:r w:rsidR="00680D2D">
        <w:rPr>
          <w:rFonts w:ascii="Arial" w:eastAsia="Calibri" w:hAnsi="Arial" w:cs="Arial"/>
          <w:lang w:val="en-GB"/>
        </w:rPr>
        <w:tab/>
      </w:r>
      <w:r w:rsidRPr="003F01D9">
        <w:rPr>
          <w:rFonts w:ascii="Arial" w:eastAsia="Calibri" w:hAnsi="Arial" w:cs="Arial"/>
        </w:rPr>
        <w:t>Realisas</w:t>
      </w:r>
      <w:r w:rsidR="00893261">
        <w:rPr>
          <w:rFonts w:ascii="Arial" w:eastAsia="Calibri" w:hAnsi="Arial" w:cs="Arial"/>
        </w:rPr>
        <w:t>i</w:t>
      </w:r>
      <w:r w:rsidRPr="003F01D9">
        <w:rPr>
          <w:rFonts w:ascii="Arial" w:eastAsia="Calibri" w:hAnsi="Arial" w:cs="Arial"/>
        </w:rPr>
        <w:t xml:space="preserve"> Penyerapan Belanja Posbakum Pengadilan</w:t>
      </w:r>
      <w:r w:rsidRPr="003F01D9">
        <w:rPr>
          <w:rFonts w:ascii="Arial" w:eastAsia="Calibri" w:hAnsi="Arial" w:cs="Arial"/>
        </w:rPr>
        <w:t xml:space="preserve"> Agama Wilayah PTA Bandung TA 2024</w:t>
      </w:r>
      <w:r>
        <w:ptab w:relativeTo="margin" w:alignment="right" w:leader="dot"/>
      </w:r>
      <w:r w:rsidR="000A0986" w:rsidRPr="003F01D9">
        <w:rPr>
          <w:rFonts w:ascii="Arial" w:eastAsia="Calibri" w:hAnsi="Arial" w:cs="Arial"/>
        </w:rPr>
        <w:t>35</w:t>
      </w:r>
    </w:p>
    <w:p w14:paraId="2CB279BD" w14:textId="77777777" w:rsidR="00E0380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2.18 </w:t>
      </w:r>
      <w:r w:rsidR="00680D2D">
        <w:rPr>
          <w:rFonts w:ascii="Arial" w:eastAsia="Calibri" w:hAnsi="Arial" w:cs="Arial"/>
          <w:lang w:val="en-GB"/>
        </w:rPr>
        <w:tab/>
      </w:r>
      <w:r w:rsidRPr="003F01D9">
        <w:rPr>
          <w:rFonts w:ascii="Arial" w:eastAsia="Calibri" w:hAnsi="Arial" w:cs="Arial"/>
        </w:rPr>
        <w:t>Realisasi Penyerapan Belanja Sidang Keliling Pengadilan Agama Wilayah PTA Bandung TA 2024</w:t>
      </w:r>
      <w:r>
        <w:ptab w:relativeTo="margin" w:alignment="right" w:leader="dot"/>
      </w:r>
      <w:r w:rsidR="004214A8" w:rsidRPr="003F01D9">
        <w:rPr>
          <w:rFonts w:ascii="Arial" w:eastAsia="Calibri" w:hAnsi="Arial" w:cs="Arial"/>
        </w:rPr>
        <w:t>37</w:t>
      </w:r>
    </w:p>
    <w:p w14:paraId="55F523D2" w14:textId="77777777" w:rsidR="00E0380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2.19 </w:t>
      </w:r>
      <w:r w:rsidR="00680D2D">
        <w:rPr>
          <w:rFonts w:ascii="Arial" w:eastAsia="Calibri" w:hAnsi="Arial" w:cs="Arial"/>
          <w:lang w:val="en-GB"/>
        </w:rPr>
        <w:tab/>
      </w:r>
      <w:r w:rsidRPr="003F01D9">
        <w:rPr>
          <w:rFonts w:ascii="Arial" w:eastAsia="Calibri" w:hAnsi="Arial" w:cs="Arial"/>
        </w:rPr>
        <w:t>Realisas</w:t>
      </w:r>
      <w:r w:rsidR="00893261">
        <w:rPr>
          <w:rFonts w:ascii="Arial" w:eastAsia="Calibri" w:hAnsi="Arial" w:cs="Arial"/>
        </w:rPr>
        <w:t>i</w:t>
      </w:r>
      <w:r w:rsidRPr="003F01D9">
        <w:rPr>
          <w:rFonts w:ascii="Arial" w:eastAsia="Calibri" w:hAnsi="Arial" w:cs="Arial"/>
        </w:rPr>
        <w:t xml:space="preserve"> Penyerapan Belanja Sidang terpadu Pengadilan Agama Wilayah PTA Bandung TA 2024</w:t>
      </w:r>
      <w:r>
        <w:ptab w:relativeTo="margin" w:alignment="right" w:leader="dot"/>
      </w:r>
      <w:r w:rsidR="004214A8" w:rsidRPr="003F01D9">
        <w:rPr>
          <w:rFonts w:ascii="Arial" w:eastAsia="Calibri" w:hAnsi="Arial" w:cs="Arial"/>
        </w:rPr>
        <w:t>38</w:t>
      </w:r>
    </w:p>
    <w:p w14:paraId="386C192A" w14:textId="77777777" w:rsidR="00E0380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2. </w:t>
      </w:r>
      <w:r w:rsidRPr="003F01D9">
        <w:rPr>
          <w:rFonts w:ascii="Arial" w:eastAsia="Calibri" w:hAnsi="Arial" w:cs="Arial"/>
          <w:lang w:val="en-GB"/>
        </w:rPr>
        <w:t xml:space="preserve">20 </w:t>
      </w:r>
      <w:r w:rsidR="00680D2D">
        <w:rPr>
          <w:rFonts w:ascii="Arial" w:eastAsia="Calibri" w:hAnsi="Arial" w:cs="Arial"/>
          <w:lang w:val="en-GB"/>
        </w:rPr>
        <w:tab/>
      </w:r>
      <w:r w:rsidRPr="003F01D9">
        <w:rPr>
          <w:rFonts w:ascii="Arial" w:eastAsia="Calibri" w:hAnsi="Arial" w:cs="Arial"/>
        </w:rPr>
        <w:t>Realisasi Penyerapan Belanja Prodeo Pengadilan Agama Wilayah Jawa Barat Tahun 2024.</w:t>
      </w:r>
      <w:r>
        <w:ptab w:relativeTo="margin" w:alignment="right" w:leader="dot"/>
      </w:r>
      <w:r w:rsidR="004214A8" w:rsidRPr="003F01D9">
        <w:rPr>
          <w:rFonts w:ascii="Arial" w:eastAsia="Calibri" w:hAnsi="Arial" w:cs="Arial"/>
        </w:rPr>
        <w:t>40</w:t>
      </w:r>
    </w:p>
    <w:p w14:paraId="260E2CFC"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3.1 </w:t>
      </w:r>
      <w:r w:rsidR="00680D2D">
        <w:rPr>
          <w:rFonts w:ascii="Arial" w:eastAsia="Calibri" w:hAnsi="Arial" w:cs="Arial"/>
          <w:lang w:val="en-GB"/>
        </w:rPr>
        <w:tab/>
      </w:r>
      <w:r w:rsidRPr="003F01D9">
        <w:rPr>
          <w:rFonts w:ascii="Arial" w:eastAsia="Calibri" w:hAnsi="Arial" w:cs="Arial"/>
          <w:lang w:val="en-GB"/>
        </w:rPr>
        <w:t>Komposisi Tenaga Teknis</w:t>
      </w:r>
      <w:r>
        <w:ptab w:relativeTo="margin" w:alignment="right" w:leader="dot"/>
      </w:r>
      <w:r w:rsidR="004214A8" w:rsidRPr="003F01D9">
        <w:rPr>
          <w:rFonts w:ascii="Arial" w:eastAsia="Calibri" w:hAnsi="Arial" w:cs="Arial"/>
        </w:rPr>
        <w:t>44</w:t>
      </w:r>
    </w:p>
    <w:p w14:paraId="08E09964"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3.2 </w:t>
      </w:r>
      <w:r w:rsidR="00680D2D">
        <w:rPr>
          <w:rFonts w:ascii="Arial" w:eastAsia="Calibri" w:hAnsi="Arial" w:cs="Arial"/>
          <w:lang w:val="en-GB"/>
        </w:rPr>
        <w:tab/>
      </w:r>
      <w:r w:rsidRPr="003F01D9">
        <w:rPr>
          <w:rFonts w:ascii="Arial" w:eastAsia="Calibri" w:hAnsi="Arial" w:cs="Arial"/>
          <w:lang w:val="en-GB"/>
        </w:rPr>
        <w:t>Komposisi Tenaga Non Teknis</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44</w:t>
      </w:r>
    </w:p>
    <w:p w14:paraId="2B693CA3" w14:textId="77777777" w:rsidR="00E0380D"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3.3 </w:t>
      </w:r>
      <w:r w:rsidR="00680D2D">
        <w:rPr>
          <w:rFonts w:ascii="Arial" w:eastAsia="Calibri" w:hAnsi="Arial" w:cs="Arial"/>
          <w:lang w:val="en-GB"/>
        </w:rPr>
        <w:tab/>
      </w:r>
      <w:r w:rsidRPr="003F01D9">
        <w:rPr>
          <w:rFonts w:ascii="Arial" w:eastAsia="Calibri" w:hAnsi="Arial" w:cs="Arial"/>
          <w:lang w:val="en-GB"/>
        </w:rPr>
        <w:t>Rekap Jumlah Pegawai Di Lingkungan Pengadilan Tinggi Agama Bandung</w:t>
      </w:r>
      <w:r w:rsidR="004214A8" w:rsidRPr="003F01D9">
        <w:rPr>
          <w:rFonts w:ascii="Arial" w:eastAsia="Calibri" w:hAnsi="Arial" w:cs="Arial"/>
        </w:rPr>
        <w:t>.</w:t>
      </w:r>
      <w:r>
        <w:ptab w:relativeTo="margin" w:alignment="right" w:leader="dot"/>
      </w:r>
      <w:r w:rsidR="004214A8" w:rsidRPr="003F01D9">
        <w:rPr>
          <w:rFonts w:ascii="Arial" w:eastAsia="Calibri" w:hAnsi="Arial" w:cs="Arial"/>
        </w:rPr>
        <w:t>44</w:t>
      </w:r>
    </w:p>
    <w:p w14:paraId="7F48129A"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3.4 </w:t>
      </w:r>
      <w:r w:rsidR="00680D2D">
        <w:rPr>
          <w:rFonts w:ascii="Arial" w:eastAsia="Calibri" w:hAnsi="Arial" w:cs="Arial"/>
          <w:lang w:val="en-GB"/>
        </w:rPr>
        <w:tab/>
      </w:r>
      <w:r w:rsidRPr="003F01D9">
        <w:rPr>
          <w:rFonts w:ascii="Arial" w:eastAsia="Calibri" w:hAnsi="Arial" w:cs="Arial"/>
          <w:lang w:val="en-GB"/>
        </w:rPr>
        <w:t>Rincian Komposisi Sumber Daya Manusia di Bidang Teknis Yudisial Pada PTA dan PA di Wilayah Bandung</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46</w:t>
      </w:r>
    </w:p>
    <w:p w14:paraId="0AFE928A"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3.5 </w:t>
      </w:r>
      <w:r w:rsidR="00680D2D">
        <w:rPr>
          <w:rFonts w:ascii="Arial" w:eastAsia="Calibri" w:hAnsi="Arial" w:cs="Arial"/>
          <w:lang w:val="en-GB"/>
        </w:rPr>
        <w:tab/>
      </w:r>
      <w:r w:rsidRPr="003F01D9">
        <w:rPr>
          <w:rFonts w:ascii="Arial" w:eastAsia="Calibri" w:hAnsi="Arial" w:cs="Arial"/>
          <w:lang w:val="en-GB"/>
        </w:rPr>
        <w:t>Rincian Komposisi Sumber Daya Manusia di Bidang Teknis Non Yudisial Pada PTA dan PA di wilayah bandung</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48</w:t>
      </w:r>
    </w:p>
    <w:p w14:paraId="63485D85" w14:textId="77777777" w:rsidR="00E0380D" w:rsidRPr="00680D2D"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3.6 </w:t>
      </w:r>
      <w:r w:rsidR="00680D2D">
        <w:rPr>
          <w:rFonts w:ascii="Arial" w:eastAsia="Calibri" w:hAnsi="Arial" w:cs="Arial"/>
          <w:lang w:val="en-GB"/>
        </w:rPr>
        <w:tab/>
      </w:r>
      <w:r w:rsidRPr="003F01D9">
        <w:rPr>
          <w:rFonts w:ascii="Arial" w:eastAsia="Calibri" w:hAnsi="Arial" w:cs="Arial"/>
          <w:lang w:val="en-GB"/>
        </w:rPr>
        <w:t>Komposisi Sum</w:t>
      </w:r>
      <w:r w:rsidRPr="003F01D9">
        <w:rPr>
          <w:rFonts w:ascii="Arial" w:eastAsia="Calibri" w:hAnsi="Arial" w:cs="Arial"/>
          <w:lang w:val="en-GB"/>
        </w:rPr>
        <w:t>ber Daya Manusia Berdasarkan Kepangkatan, Golongan/Ruang pada PTA dan PA di Wilayah Bandung</w:t>
      </w:r>
      <w:r w:rsidRPr="003F01D9">
        <w:rPr>
          <w:rFonts w:ascii="Arial" w:eastAsia="Calibri" w:hAnsi="Arial" w:cs="Arial"/>
        </w:rPr>
        <w:t>.</w:t>
      </w:r>
      <w:r>
        <w:ptab w:relativeTo="margin" w:alignment="right" w:leader="dot"/>
      </w:r>
      <w:r w:rsidR="004214A8" w:rsidRPr="003F01D9">
        <w:rPr>
          <w:rFonts w:ascii="Arial" w:eastAsia="Calibri" w:hAnsi="Arial" w:cs="Arial"/>
        </w:rPr>
        <w:t>50</w:t>
      </w:r>
    </w:p>
    <w:p w14:paraId="6A38A9A8"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3.7 </w:t>
      </w:r>
      <w:r w:rsidR="00680D2D">
        <w:rPr>
          <w:rFonts w:ascii="Arial" w:eastAsia="Calibri" w:hAnsi="Arial" w:cs="Arial"/>
          <w:lang w:val="en-GB"/>
        </w:rPr>
        <w:tab/>
      </w:r>
      <w:r w:rsidRPr="003F01D9">
        <w:rPr>
          <w:rFonts w:ascii="Arial" w:eastAsia="Calibri" w:hAnsi="Arial" w:cs="Arial"/>
          <w:lang w:val="en-GB"/>
        </w:rPr>
        <w:t>Perbandingan Kuantitas Jenjang Pendidikan Pegawai di Lingkungan Pengadilan Tinggi Agama Bandung</w:t>
      </w:r>
      <w:r>
        <w:ptab w:relativeTo="margin" w:alignment="right" w:leader="dot"/>
      </w:r>
      <w:r w:rsidR="004214A8" w:rsidRPr="003F01D9">
        <w:rPr>
          <w:rFonts w:ascii="Arial" w:eastAsia="Calibri" w:hAnsi="Arial" w:cs="Arial"/>
        </w:rPr>
        <w:t>5</w:t>
      </w:r>
      <w:r w:rsidRPr="003F01D9">
        <w:rPr>
          <w:rFonts w:ascii="Arial" w:eastAsia="Calibri" w:hAnsi="Arial" w:cs="Arial"/>
        </w:rPr>
        <w:t>1</w:t>
      </w:r>
    </w:p>
    <w:p w14:paraId="1AD172EB"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3.8 </w:t>
      </w:r>
      <w:r w:rsidR="00680D2D">
        <w:rPr>
          <w:rFonts w:ascii="Arial" w:eastAsia="Calibri" w:hAnsi="Arial" w:cs="Arial"/>
          <w:lang w:val="en-GB"/>
        </w:rPr>
        <w:tab/>
      </w:r>
      <w:r w:rsidRPr="003F01D9">
        <w:rPr>
          <w:rFonts w:ascii="Arial" w:eastAsia="Calibri" w:hAnsi="Arial" w:cs="Arial"/>
          <w:lang w:val="en-GB"/>
        </w:rPr>
        <w:t>Data Promosi dan Mutasi Pengadilan Ting</w:t>
      </w:r>
      <w:r w:rsidRPr="003F01D9">
        <w:rPr>
          <w:rFonts w:ascii="Arial" w:eastAsia="Calibri" w:hAnsi="Arial" w:cs="Arial"/>
          <w:lang w:val="en-GB"/>
        </w:rPr>
        <w:t>gi Agama Bandung</w:t>
      </w:r>
      <w:r>
        <w:ptab w:relativeTo="margin" w:alignment="right" w:leader="dot"/>
      </w:r>
      <w:r w:rsidR="004214A8" w:rsidRPr="003F01D9">
        <w:rPr>
          <w:rFonts w:ascii="Arial" w:eastAsia="Calibri" w:hAnsi="Arial" w:cs="Arial"/>
        </w:rPr>
        <w:t>53</w:t>
      </w:r>
    </w:p>
    <w:p w14:paraId="70324F86"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3.9 </w:t>
      </w:r>
      <w:r w:rsidR="00680D2D">
        <w:rPr>
          <w:rFonts w:ascii="Arial" w:eastAsia="Calibri" w:hAnsi="Arial" w:cs="Arial"/>
          <w:lang w:val="en-GB"/>
        </w:rPr>
        <w:tab/>
      </w:r>
      <w:r w:rsidRPr="003F01D9">
        <w:rPr>
          <w:rFonts w:ascii="Arial" w:eastAsia="Calibri" w:hAnsi="Arial" w:cs="Arial"/>
          <w:lang w:val="en-GB"/>
        </w:rPr>
        <w:t>Daftar Mutasi Masuk Pengadilan Tinggi Agama Bandung dan Pengadilan Agama di Wilayah Pengadilan Tinggi Agama Bandung</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54</w:t>
      </w:r>
    </w:p>
    <w:p w14:paraId="5521C3AF"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3.10 </w:t>
      </w:r>
      <w:r w:rsidR="00680D2D">
        <w:rPr>
          <w:rFonts w:ascii="Arial" w:eastAsia="Calibri" w:hAnsi="Arial" w:cs="Arial"/>
          <w:lang w:val="en-GB"/>
        </w:rPr>
        <w:tab/>
      </w:r>
      <w:r w:rsidRPr="003F01D9">
        <w:rPr>
          <w:rFonts w:ascii="Arial" w:eastAsia="Calibri" w:hAnsi="Arial" w:cs="Arial"/>
          <w:lang w:val="en-GB"/>
        </w:rPr>
        <w:t>Daftar Mutasi Keluar Pengadilan Agama di Wilayah Pengadilan Tinggi Agama Bandung</w:t>
      </w:r>
      <w:r w:rsidRPr="003F01D9">
        <w:rPr>
          <w:rFonts w:ascii="Arial" w:eastAsia="Calibri" w:hAnsi="Arial" w:cs="Arial"/>
        </w:rPr>
        <w:t xml:space="preserve"> </w:t>
      </w:r>
      <w:r>
        <w:ptab w:relativeTo="margin" w:alignment="right" w:leader="dot"/>
      </w:r>
      <w:r w:rsidRPr="003F01D9">
        <w:rPr>
          <w:rFonts w:ascii="Arial" w:eastAsia="Calibri" w:hAnsi="Arial" w:cs="Arial"/>
        </w:rPr>
        <w:t>7</w:t>
      </w:r>
      <w:r w:rsidR="004214A8" w:rsidRPr="003F01D9">
        <w:rPr>
          <w:rFonts w:ascii="Arial" w:eastAsia="Calibri" w:hAnsi="Arial" w:cs="Arial"/>
        </w:rPr>
        <w:t>2</w:t>
      </w:r>
    </w:p>
    <w:p w14:paraId="0B5D0218" w14:textId="77777777" w:rsidR="00E0380D"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3</w:t>
      </w:r>
      <w:r w:rsidRPr="003F01D9">
        <w:rPr>
          <w:rFonts w:ascii="Arial" w:eastAsia="Calibri" w:hAnsi="Arial" w:cs="Arial"/>
          <w:lang w:val="en-GB"/>
        </w:rPr>
        <w:t xml:space="preserve">.11 </w:t>
      </w:r>
      <w:r w:rsidR="00680D2D">
        <w:rPr>
          <w:rFonts w:ascii="Arial" w:eastAsia="Calibri" w:hAnsi="Arial" w:cs="Arial"/>
          <w:lang w:val="en-GB"/>
        </w:rPr>
        <w:tab/>
      </w:r>
      <w:r w:rsidRPr="003F01D9">
        <w:rPr>
          <w:rFonts w:ascii="Arial" w:eastAsia="Calibri" w:hAnsi="Arial" w:cs="Arial"/>
          <w:lang w:val="en-GB"/>
        </w:rPr>
        <w:t>Daftar Promosi Pengadilan Agama di Wilayah Pengadilan Tinggi Agama Bandung</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77</w:t>
      </w:r>
    </w:p>
    <w:p w14:paraId="0A260D51" w14:textId="77777777" w:rsidR="00E0380D" w:rsidRPr="00680D2D"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3.12 </w:t>
      </w:r>
      <w:r w:rsidR="00680D2D">
        <w:rPr>
          <w:rFonts w:ascii="Arial" w:eastAsia="Calibri" w:hAnsi="Arial" w:cs="Arial"/>
          <w:lang w:val="en-GB"/>
        </w:rPr>
        <w:tab/>
      </w:r>
      <w:r w:rsidRPr="003F01D9">
        <w:rPr>
          <w:rFonts w:ascii="Arial" w:eastAsia="Calibri" w:hAnsi="Arial" w:cs="Arial"/>
          <w:lang w:val="en-GB"/>
        </w:rPr>
        <w:t>Daftar Pemberhentian Pegawai Pengadilan Agama di Wilayah Pengadilan Tinggi Agama Bandung</w:t>
      </w:r>
      <w:r w:rsidRPr="003F01D9">
        <w:rPr>
          <w:rFonts w:ascii="Arial" w:eastAsia="Calibri" w:hAnsi="Arial" w:cs="Arial"/>
        </w:rPr>
        <w:t>.</w:t>
      </w:r>
      <w:r>
        <w:ptab w:relativeTo="margin" w:alignment="right" w:leader="dot"/>
      </w:r>
      <w:r w:rsidR="004214A8" w:rsidRPr="003F01D9">
        <w:rPr>
          <w:rFonts w:ascii="Arial" w:eastAsia="Calibri" w:hAnsi="Arial" w:cs="Arial"/>
        </w:rPr>
        <w:t>8</w:t>
      </w:r>
      <w:r w:rsidRPr="003F01D9">
        <w:rPr>
          <w:rFonts w:ascii="Arial" w:eastAsia="Calibri" w:hAnsi="Arial" w:cs="Arial"/>
        </w:rPr>
        <w:t>7</w:t>
      </w:r>
    </w:p>
    <w:p w14:paraId="70D9918C"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3.13 </w:t>
      </w:r>
      <w:r w:rsidR="00680D2D">
        <w:rPr>
          <w:rFonts w:ascii="Arial" w:eastAsia="Calibri" w:hAnsi="Arial" w:cs="Arial"/>
          <w:lang w:val="en-GB"/>
        </w:rPr>
        <w:tab/>
      </w:r>
      <w:r w:rsidRPr="003F01D9">
        <w:rPr>
          <w:rFonts w:ascii="Arial" w:eastAsia="Calibri" w:hAnsi="Arial" w:cs="Arial"/>
          <w:lang w:val="en-GB"/>
        </w:rPr>
        <w:t>Daftar Pendidikan dan Pelatihan Pengadilan</w:t>
      </w:r>
      <w:r w:rsidRPr="003F01D9">
        <w:rPr>
          <w:rFonts w:ascii="Arial" w:eastAsia="Calibri" w:hAnsi="Arial" w:cs="Arial"/>
          <w:lang w:val="en-GB"/>
        </w:rPr>
        <w:t xml:space="preserve"> Agama </w:t>
      </w:r>
      <w:r w:rsidR="00680D2D">
        <w:rPr>
          <w:rFonts w:ascii="Arial" w:eastAsia="Calibri" w:hAnsi="Arial" w:cs="Arial"/>
          <w:lang w:val="en-GB"/>
        </w:rPr>
        <w:t>d</w:t>
      </w:r>
      <w:r w:rsidRPr="003F01D9">
        <w:rPr>
          <w:rFonts w:ascii="Arial" w:eastAsia="Calibri" w:hAnsi="Arial" w:cs="Arial"/>
          <w:lang w:val="en-GB"/>
        </w:rPr>
        <w:t>i</w:t>
      </w:r>
      <w:r w:rsidR="00680D2D">
        <w:rPr>
          <w:rFonts w:ascii="Arial" w:eastAsia="Calibri" w:hAnsi="Arial" w:cs="Arial"/>
          <w:lang w:val="en-GB"/>
        </w:rPr>
        <w:t xml:space="preserve"> </w:t>
      </w:r>
      <w:r w:rsidRPr="003F01D9">
        <w:rPr>
          <w:rFonts w:ascii="Arial" w:eastAsia="Calibri" w:hAnsi="Arial" w:cs="Arial"/>
          <w:lang w:val="en-GB"/>
        </w:rPr>
        <w:t>Wilayah Pengadilan Tinggi Agama Bandung Tahun 2024</w:t>
      </w:r>
      <w:r>
        <w:ptab w:relativeTo="margin" w:alignment="right" w:leader="dot"/>
      </w:r>
      <w:r w:rsidR="004214A8" w:rsidRPr="003F01D9">
        <w:rPr>
          <w:rFonts w:ascii="Arial" w:eastAsia="Calibri" w:hAnsi="Arial" w:cs="Arial"/>
        </w:rPr>
        <w:t>9</w:t>
      </w:r>
      <w:r w:rsidRPr="003F01D9">
        <w:rPr>
          <w:rFonts w:ascii="Arial" w:eastAsia="Calibri" w:hAnsi="Arial" w:cs="Arial"/>
        </w:rPr>
        <w:t>1</w:t>
      </w:r>
    </w:p>
    <w:p w14:paraId="65B19FBE"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4.1 </w:t>
      </w:r>
      <w:r w:rsidR="00680D2D">
        <w:rPr>
          <w:rFonts w:ascii="Arial" w:eastAsia="Calibri" w:hAnsi="Arial" w:cs="Arial"/>
          <w:lang w:val="en-GB"/>
        </w:rPr>
        <w:tab/>
      </w:r>
      <w:r w:rsidRPr="003F01D9">
        <w:rPr>
          <w:rFonts w:ascii="Arial" w:eastAsia="Calibri" w:hAnsi="Arial" w:cs="Arial"/>
          <w:lang w:val="en-GB"/>
        </w:rPr>
        <w:t>PAGU Anggaran Belanja Unit BUA Pengadilan Tinggi Agama Bandung TA 2024</w:t>
      </w:r>
      <w:r>
        <w:ptab w:relativeTo="margin" w:alignment="right" w:leader="dot"/>
      </w:r>
      <w:r w:rsidR="004214A8" w:rsidRPr="003F01D9">
        <w:rPr>
          <w:rFonts w:ascii="Arial" w:eastAsia="Calibri" w:hAnsi="Arial" w:cs="Arial"/>
        </w:rPr>
        <w:t>180</w:t>
      </w:r>
    </w:p>
    <w:p w14:paraId="6A4A2DD6" w14:textId="77777777" w:rsidR="00F0574C"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4.2 </w:t>
      </w:r>
      <w:r w:rsidR="00680D2D">
        <w:rPr>
          <w:rFonts w:ascii="Arial" w:eastAsia="Calibri" w:hAnsi="Arial" w:cs="Arial"/>
          <w:lang w:val="en-GB"/>
        </w:rPr>
        <w:tab/>
      </w:r>
      <w:r w:rsidRPr="003F01D9">
        <w:rPr>
          <w:rFonts w:ascii="Arial" w:eastAsia="Calibri" w:hAnsi="Arial" w:cs="Arial"/>
          <w:lang w:val="en-GB"/>
        </w:rPr>
        <w:t>Rincian Realisasi Anggaran Belanja Pengadilan Tinggi Agama Bandung TA 2024</w:t>
      </w:r>
      <w:r w:rsidRPr="003F01D9">
        <w:rPr>
          <w:rFonts w:ascii="Arial" w:eastAsia="Calibri" w:hAnsi="Arial" w:cs="Arial"/>
        </w:rPr>
        <w:t>…</w:t>
      </w:r>
      <w:r>
        <w:ptab w:relativeTo="margin" w:alignment="right" w:leader="dot"/>
      </w:r>
      <w:r w:rsidR="004214A8" w:rsidRPr="003F01D9">
        <w:rPr>
          <w:rFonts w:ascii="Arial" w:eastAsia="Calibri" w:hAnsi="Arial" w:cs="Arial"/>
        </w:rPr>
        <w:t>18</w:t>
      </w:r>
      <w:r w:rsidRPr="003F01D9">
        <w:rPr>
          <w:rFonts w:ascii="Arial" w:eastAsia="Calibri" w:hAnsi="Arial" w:cs="Arial"/>
        </w:rPr>
        <w:t>1</w:t>
      </w:r>
    </w:p>
    <w:p w14:paraId="3ACD6793"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lastRenderedPageBreak/>
        <w:t xml:space="preserve">Tabel 4.3 </w:t>
      </w:r>
      <w:r w:rsidR="00680D2D">
        <w:rPr>
          <w:rFonts w:ascii="Arial" w:eastAsia="Calibri" w:hAnsi="Arial" w:cs="Arial"/>
          <w:lang w:val="en-GB"/>
        </w:rPr>
        <w:tab/>
      </w:r>
      <w:r w:rsidRPr="003F01D9">
        <w:rPr>
          <w:rFonts w:ascii="Arial" w:eastAsia="Calibri" w:hAnsi="Arial" w:cs="Arial"/>
          <w:lang w:val="en-GB"/>
        </w:rPr>
        <w:t>Perb</w:t>
      </w:r>
      <w:r w:rsidRPr="003F01D9">
        <w:rPr>
          <w:rFonts w:ascii="Arial" w:eastAsia="Calibri" w:hAnsi="Arial" w:cs="Arial"/>
          <w:lang w:val="en-GB"/>
        </w:rPr>
        <w:t>andingan Belanja Pegawai TA 2024 dan 2023 Pengadilan Tinggi Agama Bandung</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183</w:t>
      </w:r>
    </w:p>
    <w:p w14:paraId="750B3D67"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4.4 </w:t>
      </w:r>
      <w:r w:rsidR="00680D2D">
        <w:rPr>
          <w:rFonts w:ascii="Arial" w:eastAsia="Calibri" w:hAnsi="Arial" w:cs="Arial"/>
          <w:lang w:val="en-GB"/>
        </w:rPr>
        <w:tab/>
      </w:r>
      <w:r w:rsidRPr="003F01D9">
        <w:rPr>
          <w:rFonts w:ascii="Arial" w:eastAsia="Calibri" w:hAnsi="Arial" w:cs="Arial"/>
          <w:lang w:val="en-GB"/>
        </w:rPr>
        <w:t>Realisasi Anggaran Belanja Pegawai Pengadilan Tinggi Agama Bandung dan</w:t>
      </w:r>
      <w:r w:rsidR="00680D2D">
        <w:rPr>
          <w:rFonts w:ascii="Arial" w:eastAsia="Calibri" w:hAnsi="Arial" w:cs="Arial"/>
          <w:lang w:val="en-GB"/>
        </w:rPr>
        <w:t xml:space="preserve"> </w:t>
      </w:r>
      <w:r w:rsidRPr="003F01D9">
        <w:rPr>
          <w:rFonts w:ascii="Arial" w:eastAsia="Calibri" w:hAnsi="Arial" w:cs="Arial"/>
          <w:lang w:val="en-GB"/>
        </w:rPr>
        <w:t>Pengadilan Agama Se-Wilayah PTA Bandung TA 2024</w:t>
      </w:r>
      <w:r>
        <w:ptab w:relativeTo="margin" w:alignment="right" w:leader="dot"/>
      </w:r>
      <w:r w:rsidR="004214A8" w:rsidRPr="003F01D9">
        <w:rPr>
          <w:rFonts w:ascii="Arial" w:eastAsia="Calibri" w:hAnsi="Arial" w:cs="Arial"/>
        </w:rPr>
        <w:t>184</w:t>
      </w:r>
    </w:p>
    <w:p w14:paraId="4B3F91CD" w14:textId="77777777" w:rsidR="00F0574C"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Tabel 4.5 </w:t>
      </w:r>
      <w:r w:rsidR="00496988">
        <w:rPr>
          <w:rFonts w:ascii="Arial" w:eastAsia="Calibri" w:hAnsi="Arial" w:cs="Arial"/>
          <w:lang w:val="en-GB"/>
        </w:rPr>
        <w:tab/>
      </w:r>
      <w:r w:rsidRPr="003F01D9">
        <w:rPr>
          <w:rFonts w:ascii="Arial" w:eastAsia="Calibri" w:hAnsi="Arial" w:cs="Arial"/>
          <w:lang w:val="en-GB"/>
        </w:rPr>
        <w:t xml:space="preserve">Perbandingan Realisasi </w:t>
      </w:r>
      <w:r w:rsidRPr="003F01D9">
        <w:rPr>
          <w:rFonts w:ascii="Arial" w:eastAsia="Calibri" w:hAnsi="Arial" w:cs="Arial"/>
          <w:lang w:val="en-GB"/>
        </w:rPr>
        <w:t>Belanja Barang TA 2024 dan 2023</w:t>
      </w:r>
      <w:r>
        <w:ptab w:relativeTo="margin" w:alignment="right" w:leader="dot"/>
      </w:r>
      <w:r w:rsidR="004214A8" w:rsidRPr="003F01D9">
        <w:rPr>
          <w:rFonts w:ascii="Arial" w:eastAsia="Calibri" w:hAnsi="Arial" w:cs="Arial"/>
        </w:rPr>
        <w:t>186</w:t>
      </w:r>
    </w:p>
    <w:p w14:paraId="60C94933"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4.6 </w:t>
      </w:r>
      <w:r w:rsidR="00496988">
        <w:rPr>
          <w:rFonts w:ascii="Arial" w:eastAsia="Calibri" w:hAnsi="Arial" w:cs="Arial"/>
          <w:lang w:val="en-GB"/>
        </w:rPr>
        <w:tab/>
      </w:r>
      <w:r w:rsidRPr="003F01D9">
        <w:rPr>
          <w:rFonts w:ascii="Arial" w:eastAsia="Calibri" w:hAnsi="Arial" w:cs="Arial"/>
          <w:lang w:val="en-GB"/>
        </w:rPr>
        <w:t>Realisasi Belanja Barang Pengadilan Tinggi Agama Bandung dan</w:t>
      </w:r>
      <w:r w:rsidR="00496988">
        <w:rPr>
          <w:rFonts w:ascii="Arial" w:eastAsia="Calibri" w:hAnsi="Arial" w:cs="Arial"/>
          <w:lang w:val="en-GB"/>
        </w:rPr>
        <w:t xml:space="preserve"> </w:t>
      </w:r>
      <w:r w:rsidRPr="003F01D9">
        <w:rPr>
          <w:rFonts w:ascii="Arial" w:eastAsia="Calibri" w:hAnsi="Arial" w:cs="Arial"/>
          <w:lang w:val="en-GB"/>
        </w:rPr>
        <w:t>Pengadilan Agama Se-Wilayah PTA Bandung TA 2024</w:t>
      </w:r>
      <w:r>
        <w:ptab w:relativeTo="margin" w:alignment="right" w:leader="dot"/>
      </w:r>
      <w:r w:rsidR="004214A8" w:rsidRPr="003F01D9">
        <w:rPr>
          <w:rFonts w:ascii="Arial" w:eastAsia="Calibri" w:hAnsi="Arial" w:cs="Arial"/>
        </w:rPr>
        <w:t>187</w:t>
      </w:r>
    </w:p>
    <w:p w14:paraId="250A20AA"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4.7 </w:t>
      </w:r>
      <w:r w:rsidR="00496988">
        <w:rPr>
          <w:rFonts w:ascii="Arial" w:eastAsia="Calibri" w:hAnsi="Arial" w:cs="Arial"/>
          <w:lang w:val="en-GB"/>
        </w:rPr>
        <w:tab/>
      </w:r>
      <w:r w:rsidRPr="003F01D9">
        <w:rPr>
          <w:rFonts w:ascii="Arial" w:eastAsia="Calibri" w:hAnsi="Arial" w:cs="Arial"/>
          <w:lang w:val="en-GB"/>
        </w:rPr>
        <w:t>Perbandingan Belanja Modal TA 2024 dan 2023 Pengadilan Tinggi Agama Bandung</w:t>
      </w:r>
      <w:r>
        <w:ptab w:relativeTo="margin" w:alignment="right" w:leader="dot"/>
      </w:r>
      <w:r w:rsidR="004214A8" w:rsidRPr="003F01D9">
        <w:rPr>
          <w:rFonts w:ascii="Arial" w:eastAsia="Calibri" w:hAnsi="Arial" w:cs="Arial"/>
        </w:rPr>
        <w:t>188</w:t>
      </w:r>
    </w:p>
    <w:p w14:paraId="1093EC42"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w:t>
      </w:r>
      <w:r w:rsidRPr="003F01D9">
        <w:rPr>
          <w:rFonts w:ascii="Arial" w:eastAsia="Calibri" w:hAnsi="Arial" w:cs="Arial"/>
          <w:lang w:val="en-GB"/>
        </w:rPr>
        <w:t xml:space="preserve"> 4.8 </w:t>
      </w:r>
      <w:r w:rsidR="00496988">
        <w:rPr>
          <w:rFonts w:ascii="Arial" w:eastAsia="Calibri" w:hAnsi="Arial" w:cs="Arial"/>
          <w:lang w:val="en-GB"/>
        </w:rPr>
        <w:tab/>
      </w:r>
      <w:r w:rsidRPr="003F01D9">
        <w:rPr>
          <w:rFonts w:ascii="Arial" w:eastAsia="Calibri" w:hAnsi="Arial" w:cs="Arial"/>
          <w:lang w:val="en-GB"/>
        </w:rPr>
        <w:t>Realisasi Anggaran Belanja Modal Pengadilan Tinggi Agama Bandung dan Pengadilan Agama Se-Wilayah PTA Bandung TA 2023</w:t>
      </w:r>
      <w:r w:rsidRPr="003F01D9">
        <w:rPr>
          <w:rFonts w:ascii="Arial" w:eastAsia="Calibri" w:hAnsi="Arial" w:cs="Arial"/>
        </w:rPr>
        <w:t>…</w:t>
      </w:r>
      <w:r>
        <w:ptab w:relativeTo="margin" w:alignment="right" w:leader="dot"/>
      </w:r>
      <w:r w:rsidR="004214A8" w:rsidRPr="003F01D9">
        <w:rPr>
          <w:rFonts w:ascii="Arial" w:eastAsia="Calibri" w:hAnsi="Arial" w:cs="Arial"/>
        </w:rPr>
        <w:t>189</w:t>
      </w:r>
    </w:p>
    <w:p w14:paraId="15DB52EE" w14:textId="77777777" w:rsidR="00F0574C" w:rsidRPr="003F01D9" w:rsidRDefault="00273738" w:rsidP="00496988">
      <w:pPr>
        <w:tabs>
          <w:tab w:val="left" w:pos="1276"/>
          <w:tab w:val="right" w:pos="9026"/>
        </w:tabs>
        <w:spacing w:after="120"/>
        <w:ind w:left="1276" w:hanging="1276"/>
        <w:jc w:val="both"/>
        <w:rPr>
          <w:rFonts w:ascii="Arial" w:eastAsia="Calibri" w:hAnsi="Arial" w:cs="Arial"/>
        </w:rPr>
      </w:pPr>
      <w:r w:rsidRPr="003F01D9">
        <w:rPr>
          <w:rFonts w:ascii="Arial" w:eastAsia="Calibri" w:hAnsi="Arial" w:cs="Arial"/>
          <w:lang w:val="en-GB"/>
        </w:rPr>
        <w:t xml:space="preserve">Tabel 4.9 </w:t>
      </w:r>
      <w:r w:rsidR="00496988">
        <w:rPr>
          <w:rFonts w:ascii="Arial" w:eastAsia="Calibri" w:hAnsi="Arial" w:cs="Arial"/>
          <w:lang w:val="en-GB"/>
        </w:rPr>
        <w:tab/>
      </w:r>
      <w:r w:rsidRPr="003F01D9">
        <w:rPr>
          <w:rFonts w:ascii="Arial" w:eastAsia="Calibri" w:hAnsi="Arial" w:cs="Arial"/>
          <w:lang w:val="en-GB"/>
        </w:rPr>
        <w:t>Pagu Anggaran Belanja Unit Ditjen Badilag Pengadilan Tinggi Agama Bandung Tahun 2024</w:t>
      </w:r>
      <w:r>
        <w:ptab w:relativeTo="margin" w:alignment="right" w:leader="dot"/>
      </w:r>
      <w:r w:rsidR="004214A8" w:rsidRPr="003F01D9">
        <w:rPr>
          <w:rFonts w:ascii="Arial" w:eastAsia="Calibri" w:hAnsi="Arial" w:cs="Arial"/>
        </w:rPr>
        <w:t>191</w:t>
      </w:r>
    </w:p>
    <w:p w14:paraId="1A093BB8"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4.10 Rincian Realisasi</w:t>
      </w:r>
      <w:r w:rsidRPr="003F01D9">
        <w:rPr>
          <w:rFonts w:ascii="Arial" w:eastAsia="Calibri" w:hAnsi="Arial" w:cs="Arial"/>
          <w:lang w:val="en-GB"/>
        </w:rPr>
        <w:t xml:space="preserve"> Anggaran Belanja Pengadilan Tinggi Agama Bandung TA 2024</w:t>
      </w:r>
      <w:r>
        <w:ptab w:relativeTo="margin" w:alignment="right" w:leader="dot"/>
      </w:r>
      <w:r w:rsidR="004214A8" w:rsidRPr="003F01D9">
        <w:rPr>
          <w:rFonts w:ascii="Arial" w:eastAsia="Calibri" w:hAnsi="Arial" w:cs="Arial"/>
        </w:rPr>
        <w:t>192</w:t>
      </w:r>
    </w:p>
    <w:p w14:paraId="6F44D1B7"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4.11 Perbandingan Belanja Barang TA 2024 dan 2023 Pengadilan Tinggi Agama </w:t>
      </w:r>
    </w:p>
    <w:p w14:paraId="3E2E4B72" w14:textId="77777777" w:rsidR="00F0574C" w:rsidRPr="003F01D9" w:rsidRDefault="00273738" w:rsidP="00496988">
      <w:pPr>
        <w:tabs>
          <w:tab w:val="left" w:pos="1276"/>
        </w:tabs>
        <w:spacing w:after="120"/>
        <w:ind w:left="1276" w:hanging="1276"/>
        <w:jc w:val="both"/>
        <w:rPr>
          <w:rFonts w:ascii="Arial" w:eastAsia="Calibri" w:hAnsi="Arial" w:cs="Arial"/>
        </w:rPr>
      </w:pPr>
      <w:r w:rsidRPr="003F01D9">
        <w:rPr>
          <w:rFonts w:ascii="Arial" w:eastAsia="Calibri" w:hAnsi="Arial" w:cs="Arial"/>
          <w:lang w:val="en-GB"/>
        </w:rPr>
        <w:t>Bandung</w:t>
      </w:r>
      <w:r w:rsidRPr="003F01D9">
        <w:rPr>
          <w:rFonts w:ascii="Arial" w:eastAsia="Calibri" w:hAnsi="Arial" w:cs="Arial"/>
        </w:rPr>
        <w:t xml:space="preserve"> …</w:t>
      </w:r>
      <w:r>
        <w:ptab w:relativeTo="margin" w:alignment="right" w:leader="dot"/>
      </w:r>
      <w:r w:rsidR="004214A8" w:rsidRPr="003F01D9">
        <w:rPr>
          <w:rFonts w:ascii="Arial" w:eastAsia="Calibri" w:hAnsi="Arial" w:cs="Arial"/>
        </w:rPr>
        <w:t>193</w:t>
      </w:r>
    </w:p>
    <w:p w14:paraId="111138E5"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4.12</w:t>
      </w:r>
      <w:r w:rsidR="00496988">
        <w:rPr>
          <w:rFonts w:ascii="Arial" w:eastAsia="Calibri" w:hAnsi="Arial" w:cs="Arial"/>
          <w:lang w:val="en-GB"/>
        </w:rPr>
        <w:tab/>
      </w:r>
      <w:r w:rsidRPr="003F01D9">
        <w:rPr>
          <w:rFonts w:ascii="Arial" w:eastAsia="Calibri" w:hAnsi="Arial" w:cs="Arial"/>
          <w:lang w:val="en-GB"/>
        </w:rPr>
        <w:t>Realisasi Anggaran Belanja Barang Program Peningkatan Manajemen Peradilan</w:t>
      </w:r>
      <w:r w:rsidRPr="003F01D9">
        <w:rPr>
          <w:rFonts w:ascii="Arial" w:eastAsia="Calibri" w:hAnsi="Arial" w:cs="Arial"/>
          <w:lang w:val="en-GB"/>
        </w:rPr>
        <w:t xml:space="preserve"> Agama TA 2024</w:t>
      </w:r>
      <w:r>
        <w:ptab w:relativeTo="margin" w:alignment="right" w:leader="dot"/>
      </w:r>
      <w:r w:rsidR="004214A8" w:rsidRPr="003F01D9">
        <w:rPr>
          <w:rFonts w:ascii="Arial" w:eastAsia="Calibri" w:hAnsi="Arial" w:cs="Arial"/>
        </w:rPr>
        <w:t>194</w:t>
      </w:r>
    </w:p>
    <w:p w14:paraId="5CC072EB"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4.13</w:t>
      </w:r>
      <w:r w:rsidR="00496988">
        <w:rPr>
          <w:rFonts w:ascii="Arial" w:eastAsia="Calibri" w:hAnsi="Arial" w:cs="Arial"/>
          <w:lang w:val="en-GB"/>
        </w:rPr>
        <w:tab/>
      </w:r>
      <w:r w:rsidRPr="003F01D9">
        <w:rPr>
          <w:rFonts w:ascii="Arial" w:eastAsia="Calibri" w:hAnsi="Arial" w:cs="Arial"/>
          <w:lang w:val="en-GB"/>
        </w:rPr>
        <w:t>Realisasi Penyerapan Belanja Prodeo Pengadilan Agama Wilayah Jawa Barat Tahun 2024</w:t>
      </w:r>
      <w:r>
        <w:ptab w:relativeTo="margin" w:alignment="right" w:leader="dot"/>
      </w:r>
      <w:r w:rsidR="004214A8" w:rsidRPr="003F01D9">
        <w:rPr>
          <w:rFonts w:ascii="Arial" w:eastAsia="Calibri" w:hAnsi="Arial" w:cs="Arial"/>
        </w:rPr>
        <w:t>196</w:t>
      </w:r>
    </w:p>
    <w:p w14:paraId="5E059762" w14:textId="77777777" w:rsidR="00F0574C" w:rsidRPr="00496988"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4.14</w:t>
      </w:r>
      <w:r w:rsidR="00496988">
        <w:rPr>
          <w:rFonts w:ascii="Arial" w:eastAsia="Calibri" w:hAnsi="Arial" w:cs="Arial"/>
          <w:lang w:val="en-GB"/>
        </w:rPr>
        <w:tab/>
      </w:r>
      <w:r w:rsidRPr="003F01D9">
        <w:rPr>
          <w:rFonts w:ascii="Arial" w:eastAsia="Calibri" w:hAnsi="Arial" w:cs="Arial"/>
          <w:lang w:val="en-GB"/>
        </w:rPr>
        <w:t>Realisasi Penyerapan Belanja Sidang Keliling Pengadilan Agama Wilayah PTA Bandung TA 2024</w:t>
      </w:r>
      <w:r w:rsidRPr="003F01D9">
        <w:rPr>
          <w:rFonts w:ascii="Arial" w:eastAsia="Calibri" w:hAnsi="Arial" w:cs="Arial"/>
        </w:rPr>
        <w:t>.</w:t>
      </w:r>
      <w:r>
        <w:ptab w:relativeTo="margin" w:alignment="right" w:leader="dot"/>
      </w:r>
      <w:r w:rsidR="004214A8" w:rsidRPr="003F01D9">
        <w:rPr>
          <w:rFonts w:ascii="Arial" w:eastAsia="Calibri" w:hAnsi="Arial" w:cs="Arial"/>
        </w:rPr>
        <w:t>198</w:t>
      </w:r>
    </w:p>
    <w:p w14:paraId="178D67AA"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4.15 </w:t>
      </w:r>
      <w:r w:rsidR="00496988">
        <w:rPr>
          <w:rFonts w:ascii="Arial" w:eastAsia="Calibri" w:hAnsi="Arial" w:cs="Arial"/>
          <w:lang w:val="en-GB"/>
        </w:rPr>
        <w:tab/>
      </w:r>
      <w:r w:rsidRPr="003F01D9">
        <w:rPr>
          <w:rFonts w:ascii="Arial" w:eastAsia="Calibri" w:hAnsi="Arial" w:cs="Arial"/>
          <w:lang w:val="en-GB"/>
        </w:rPr>
        <w:t>Realisas</w:t>
      </w:r>
      <w:r w:rsidR="00BA0844">
        <w:rPr>
          <w:rFonts w:ascii="Arial" w:eastAsia="Calibri" w:hAnsi="Arial" w:cs="Arial"/>
          <w:lang w:val="en-GB"/>
        </w:rPr>
        <w:t>i</w:t>
      </w:r>
      <w:r w:rsidRPr="003F01D9">
        <w:rPr>
          <w:rFonts w:ascii="Arial" w:eastAsia="Calibri" w:hAnsi="Arial" w:cs="Arial"/>
          <w:lang w:val="en-GB"/>
        </w:rPr>
        <w:t xml:space="preserve"> Penyerapan </w:t>
      </w:r>
      <w:r w:rsidRPr="003F01D9">
        <w:rPr>
          <w:rFonts w:ascii="Arial" w:eastAsia="Calibri" w:hAnsi="Arial" w:cs="Arial"/>
          <w:lang w:val="en-GB"/>
        </w:rPr>
        <w:t>Belanja Posbakum Pengadilan Agama Wilayah PTA Bandung TA 2024</w:t>
      </w:r>
      <w:r>
        <w:ptab w:relativeTo="margin" w:alignment="right" w:leader="dot"/>
      </w:r>
      <w:r w:rsidR="004214A8" w:rsidRPr="003F01D9">
        <w:rPr>
          <w:rFonts w:ascii="Arial" w:eastAsia="Calibri" w:hAnsi="Arial" w:cs="Arial"/>
        </w:rPr>
        <w:t>199</w:t>
      </w:r>
    </w:p>
    <w:p w14:paraId="26CEAF2A"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4.16</w:t>
      </w:r>
      <w:r w:rsidR="00496988">
        <w:rPr>
          <w:rFonts w:ascii="Arial" w:eastAsia="Calibri" w:hAnsi="Arial" w:cs="Arial"/>
          <w:lang w:val="en-GB"/>
        </w:rPr>
        <w:tab/>
      </w:r>
      <w:r w:rsidRPr="003F01D9">
        <w:rPr>
          <w:rFonts w:ascii="Arial" w:eastAsia="Calibri" w:hAnsi="Arial" w:cs="Arial"/>
          <w:lang w:val="en-GB"/>
        </w:rPr>
        <w:t>Realisas</w:t>
      </w:r>
      <w:r w:rsidR="00BA0844">
        <w:rPr>
          <w:rFonts w:ascii="Arial" w:eastAsia="Calibri" w:hAnsi="Arial" w:cs="Arial"/>
          <w:lang w:val="en-GB"/>
        </w:rPr>
        <w:t>i</w:t>
      </w:r>
      <w:r w:rsidRPr="003F01D9">
        <w:rPr>
          <w:rFonts w:ascii="Arial" w:eastAsia="Calibri" w:hAnsi="Arial" w:cs="Arial"/>
          <w:lang w:val="en-GB"/>
        </w:rPr>
        <w:t xml:space="preserve"> Penyerapan Belanja Sidang terpadu Pengadilan Agama Wilayah PTA Bandung TA 2024</w:t>
      </w:r>
      <w:r>
        <w:ptab w:relativeTo="margin" w:alignment="right" w:leader="dot"/>
      </w:r>
      <w:r w:rsidR="004214A8" w:rsidRPr="003F01D9">
        <w:rPr>
          <w:rFonts w:ascii="Arial" w:eastAsia="Calibri" w:hAnsi="Arial" w:cs="Arial"/>
        </w:rPr>
        <w:t>201</w:t>
      </w:r>
    </w:p>
    <w:p w14:paraId="62229FE5"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4.17 </w:t>
      </w:r>
      <w:r w:rsidR="00496988">
        <w:rPr>
          <w:rFonts w:ascii="Arial" w:eastAsia="Calibri" w:hAnsi="Arial" w:cs="Arial"/>
          <w:lang w:val="en-GB"/>
        </w:rPr>
        <w:tab/>
      </w:r>
      <w:r w:rsidRPr="003F01D9">
        <w:rPr>
          <w:rFonts w:ascii="Arial" w:eastAsia="Calibri" w:hAnsi="Arial" w:cs="Arial"/>
          <w:lang w:val="en-GB"/>
        </w:rPr>
        <w:t>Pengadilan Agama yang Memperoleh Anggaran  Sarana dan Prasarana Disabilita</w:t>
      </w:r>
      <w:r w:rsidRPr="003F01D9">
        <w:rPr>
          <w:rFonts w:ascii="Arial" w:eastAsia="Calibri" w:hAnsi="Arial" w:cs="Arial"/>
          <w:lang w:val="en-GB"/>
        </w:rPr>
        <w:t>s</w:t>
      </w:r>
      <w:r>
        <w:ptab w:relativeTo="margin" w:alignment="right" w:leader="dot"/>
      </w:r>
      <w:r w:rsidR="004214A8" w:rsidRPr="003F01D9">
        <w:rPr>
          <w:rFonts w:ascii="Arial" w:eastAsia="Calibri" w:hAnsi="Arial" w:cs="Arial"/>
        </w:rPr>
        <w:t>203</w:t>
      </w:r>
    </w:p>
    <w:p w14:paraId="655CF286" w14:textId="77777777" w:rsidR="00F0574C" w:rsidRPr="003F01D9" w:rsidRDefault="00273738" w:rsidP="00496988">
      <w:pPr>
        <w:tabs>
          <w:tab w:val="left" w:pos="1276"/>
          <w:tab w:val="right" w:pos="9026"/>
        </w:tabs>
        <w:spacing w:after="120"/>
        <w:ind w:left="1276" w:hanging="1276"/>
        <w:jc w:val="both"/>
        <w:rPr>
          <w:rFonts w:ascii="Arial" w:eastAsia="Calibri" w:hAnsi="Arial" w:cs="Arial"/>
        </w:rPr>
      </w:pPr>
      <w:r w:rsidRPr="003F01D9">
        <w:rPr>
          <w:rFonts w:ascii="Arial" w:eastAsia="Calibri" w:hAnsi="Arial" w:cs="Arial"/>
          <w:lang w:val="en-GB"/>
        </w:rPr>
        <w:t>Tabel 4.18</w:t>
      </w:r>
      <w:r w:rsidR="00496988">
        <w:rPr>
          <w:rFonts w:ascii="Arial" w:eastAsia="Calibri" w:hAnsi="Arial" w:cs="Arial"/>
          <w:lang w:val="en-GB"/>
        </w:rPr>
        <w:tab/>
      </w:r>
      <w:r w:rsidRPr="003F01D9">
        <w:rPr>
          <w:rFonts w:ascii="Arial" w:eastAsia="Calibri" w:hAnsi="Arial" w:cs="Arial"/>
          <w:lang w:val="en-GB"/>
        </w:rPr>
        <w:t>Penghapusan Barang Milik Negara PTA Bandung dan Pengadilan Agama se-wilayah PTA Bandung Tahun 2024</w:t>
      </w:r>
      <w:r>
        <w:ptab w:relativeTo="margin" w:alignment="right" w:leader="dot"/>
      </w:r>
      <w:r w:rsidR="004214A8" w:rsidRPr="003F01D9">
        <w:rPr>
          <w:rFonts w:ascii="Arial" w:eastAsia="Calibri" w:hAnsi="Arial" w:cs="Arial"/>
        </w:rPr>
        <w:t>206</w:t>
      </w:r>
    </w:p>
    <w:p w14:paraId="39D0F2D2" w14:textId="77777777" w:rsidR="00F0574C"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4.19</w:t>
      </w:r>
      <w:r w:rsidR="00496988">
        <w:rPr>
          <w:rFonts w:ascii="Arial" w:eastAsia="Calibri" w:hAnsi="Arial" w:cs="Arial"/>
          <w:lang w:val="en-GB"/>
        </w:rPr>
        <w:tab/>
      </w:r>
      <w:r w:rsidRPr="003F01D9">
        <w:rPr>
          <w:rFonts w:ascii="Arial" w:eastAsia="Calibri" w:hAnsi="Arial" w:cs="Arial"/>
          <w:lang w:val="en-GB"/>
        </w:rPr>
        <w:t>Daftar Penerimaan Perkara Melalui e-Court di Pengadilan Agama Se-Wilayah Jawa Barat Tahun 2024</w:t>
      </w:r>
      <w:r>
        <w:ptab w:relativeTo="margin" w:alignment="right" w:leader="dot"/>
      </w:r>
      <w:r w:rsidR="00842AA6" w:rsidRPr="003F01D9">
        <w:rPr>
          <w:rFonts w:ascii="Arial" w:eastAsia="Calibri" w:hAnsi="Arial" w:cs="Arial"/>
        </w:rPr>
        <w:t>212</w:t>
      </w:r>
    </w:p>
    <w:p w14:paraId="20002A99" w14:textId="77777777" w:rsidR="00F0574C" w:rsidRPr="003F01D9" w:rsidRDefault="00273738" w:rsidP="00496988">
      <w:pPr>
        <w:tabs>
          <w:tab w:val="left" w:pos="1276"/>
          <w:tab w:val="right" w:pos="9026"/>
        </w:tabs>
        <w:spacing w:after="120"/>
        <w:ind w:left="1276" w:hanging="1276"/>
        <w:jc w:val="both"/>
        <w:rPr>
          <w:rFonts w:ascii="Arial" w:eastAsia="Calibri" w:hAnsi="Arial" w:cs="Arial"/>
        </w:rPr>
      </w:pPr>
      <w:r w:rsidRPr="003F01D9">
        <w:rPr>
          <w:rFonts w:ascii="Arial" w:eastAsia="Calibri" w:hAnsi="Arial" w:cs="Arial"/>
          <w:lang w:val="en-GB"/>
        </w:rPr>
        <w:lastRenderedPageBreak/>
        <w:t>Tabel 4.20</w:t>
      </w:r>
      <w:r w:rsidR="00496988">
        <w:rPr>
          <w:rFonts w:ascii="Arial" w:eastAsia="Calibri" w:hAnsi="Arial" w:cs="Arial"/>
          <w:lang w:val="en-GB"/>
        </w:rPr>
        <w:tab/>
      </w:r>
      <w:r w:rsidRPr="003F01D9">
        <w:rPr>
          <w:rFonts w:ascii="Arial" w:eastAsia="Calibri" w:hAnsi="Arial" w:cs="Arial"/>
          <w:lang w:val="en-GB"/>
        </w:rPr>
        <w:t>Perkara</w:t>
      </w:r>
      <w:r w:rsidRPr="003F01D9">
        <w:rPr>
          <w:rFonts w:ascii="Arial" w:eastAsia="Calibri" w:hAnsi="Arial" w:cs="Arial"/>
          <w:lang w:val="en-GB"/>
        </w:rPr>
        <w:t xml:space="preserve"> Banding e-Court Tahun 2024</w:t>
      </w:r>
      <w:r>
        <w:ptab w:relativeTo="margin" w:alignment="right" w:leader="dot"/>
      </w:r>
      <w:r w:rsidR="00842AA6" w:rsidRPr="003F01D9">
        <w:rPr>
          <w:rFonts w:ascii="Arial" w:eastAsia="Calibri" w:hAnsi="Arial" w:cs="Arial"/>
        </w:rPr>
        <w:t>213</w:t>
      </w:r>
    </w:p>
    <w:p w14:paraId="416EEDEC" w14:textId="77777777" w:rsidR="000A0986"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5.1 </w:t>
      </w:r>
      <w:r w:rsidR="00496988">
        <w:rPr>
          <w:rFonts w:ascii="Arial" w:eastAsia="Calibri" w:hAnsi="Arial" w:cs="Arial"/>
          <w:lang w:val="en-GB"/>
        </w:rPr>
        <w:tab/>
      </w:r>
      <w:r w:rsidRPr="003F01D9">
        <w:rPr>
          <w:rFonts w:ascii="Arial" w:eastAsia="Calibri" w:hAnsi="Arial" w:cs="Arial"/>
          <w:lang w:val="en-GB"/>
        </w:rPr>
        <w:t>Satker yang Diusulkan WBK di Wilayah Hukum Pengadilan Tinggi Agama Bandung Tahun 2024</w:t>
      </w:r>
      <w:r>
        <w:ptab w:relativeTo="margin" w:alignment="right" w:leader="dot"/>
      </w:r>
      <w:r w:rsidR="00842AA6" w:rsidRPr="003F01D9">
        <w:rPr>
          <w:rFonts w:ascii="Arial" w:eastAsia="Calibri" w:hAnsi="Arial" w:cs="Arial"/>
        </w:rPr>
        <w:t>222</w:t>
      </w:r>
    </w:p>
    <w:p w14:paraId="57AA555E" w14:textId="77777777" w:rsidR="000A0986" w:rsidRPr="00496988"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5.2 </w:t>
      </w:r>
      <w:r w:rsidR="00496988">
        <w:rPr>
          <w:rFonts w:ascii="Arial" w:eastAsia="Calibri" w:hAnsi="Arial" w:cs="Arial"/>
          <w:lang w:val="en-GB"/>
        </w:rPr>
        <w:tab/>
      </w:r>
      <w:r w:rsidRPr="003F01D9">
        <w:rPr>
          <w:rFonts w:ascii="Arial" w:eastAsia="Calibri" w:hAnsi="Arial" w:cs="Arial"/>
          <w:lang w:val="en-GB"/>
        </w:rPr>
        <w:t>Satker yang Memperoleh Predikat WBK Di Wilayah Hukum Pengadilan Tinggi Agama Bandung</w:t>
      </w:r>
      <w:r>
        <w:ptab w:relativeTo="margin" w:alignment="right" w:leader="dot"/>
      </w:r>
      <w:r w:rsidR="00842AA6" w:rsidRPr="003F01D9">
        <w:rPr>
          <w:rFonts w:ascii="Arial" w:eastAsia="Calibri" w:hAnsi="Arial" w:cs="Arial"/>
        </w:rPr>
        <w:t>224</w:t>
      </w:r>
    </w:p>
    <w:p w14:paraId="3C99E0CC" w14:textId="77777777" w:rsidR="000A0986"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Tabel 5.3 </w:t>
      </w:r>
      <w:r w:rsidR="00496988">
        <w:rPr>
          <w:rFonts w:ascii="Arial" w:eastAsia="Calibri" w:hAnsi="Arial" w:cs="Arial"/>
          <w:lang w:val="en-GB"/>
        </w:rPr>
        <w:tab/>
      </w:r>
      <w:r w:rsidRPr="003F01D9">
        <w:rPr>
          <w:rFonts w:ascii="Arial" w:eastAsia="Calibri" w:hAnsi="Arial" w:cs="Arial"/>
          <w:lang w:val="en-GB"/>
        </w:rPr>
        <w:t xml:space="preserve">Mal </w:t>
      </w:r>
      <w:r w:rsidRPr="003F01D9">
        <w:rPr>
          <w:rFonts w:ascii="Arial" w:eastAsia="Calibri" w:hAnsi="Arial" w:cs="Arial"/>
          <w:lang w:val="en-GB"/>
        </w:rPr>
        <w:t>Pelayanan Publik (MPP) Pengadilan Agama se-Wilayah PTA Bandung Tahun 2024</w:t>
      </w:r>
      <w:r>
        <w:ptab w:relativeTo="margin" w:alignment="right" w:leader="dot"/>
      </w:r>
      <w:r w:rsidR="00842AA6" w:rsidRPr="003F01D9">
        <w:rPr>
          <w:rFonts w:ascii="Arial" w:eastAsia="Calibri" w:hAnsi="Arial" w:cs="Arial"/>
        </w:rPr>
        <w:t>230</w:t>
      </w:r>
    </w:p>
    <w:p w14:paraId="7651D04B" w14:textId="77777777" w:rsidR="000A0986" w:rsidRPr="003F01D9" w:rsidRDefault="00273738" w:rsidP="00496988">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Tabel 5.4 Inovasi Pelayanan Publik Pengadilan Agama Se-Wilayah Pengadilan Tinggi Agama Bandung Tahun 2024</w:t>
      </w:r>
      <w:r>
        <w:ptab w:relativeTo="margin" w:alignment="right" w:leader="dot"/>
      </w:r>
      <w:r w:rsidR="00076DDA">
        <w:rPr>
          <w:rFonts w:ascii="Arial" w:eastAsia="Calibri" w:hAnsi="Arial" w:cs="Arial"/>
        </w:rPr>
        <w:t>2</w:t>
      </w:r>
      <w:r w:rsidR="00842AA6" w:rsidRPr="003F01D9">
        <w:rPr>
          <w:rFonts w:ascii="Arial" w:eastAsia="Calibri" w:hAnsi="Arial" w:cs="Arial"/>
        </w:rPr>
        <w:t>33</w:t>
      </w:r>
    </w:p>
    <w:p w14:paraId="3BB0B373" w14:textId="77777777" w:rsidR="00F0574C" w:rsidRPr="003F01D9" w:rsidRDefault="00F0574C" w:rsidP="00F0574C">
      <w:pPr>
        <w:tabs>
          <w:tab w:val="right" w:pos="9026"/>
        </w:tabs>
        <w:spacing w:after="120"/>
        <w:rPr>
          <w:rFonts w:ascii="Arial" w:eastAsia="Calibri" w:hAnsi="Arial" w:cs="Arial"/>
          <w:lang w:val="en-GB"/>
        </w:rPr>
      </w:pPr>
    </w:p>
    <w:p w14:paraId="04E11354" w14:textId="77777777" w:rsidR="00842AA6" w:rsidRPr="003F01D9" w:rsidRDefault="00842AA6" w:rsidP="00F0574C">
      <w:pPr>
        <w:tabs>
          <w:tab w:val="right" w:pos="9026"/>
        </w:tabs>
        <w:spacing w:after="120"/>
        <w:rPr>
          <w:rFonts w:ascii="Arial" w:eastAsia="Calibri" w:hAnsi="Arial" w:cs="Arial"/>
          <w:lang w:val="en-GB"/>
        </w:rPr>
      </w:pPr>
    </w:p>
    <w:p w14:paraId="49AF3B1B" w14:textId="77777777" w:rsidR="00F0574C" w:rsidRPr="003F01D9" w:rsidRDefault="00F0574C" w:rsidP="00F0574C">
      <w:pPr>
        <w:tabs>
          <w:tab w:val="right" w:pos="9026"/>
        </w:tabs>
        <w:spacing w:after="120"/>
        <w:rPr>
          <w:rFonts w:ascii="Arial" w:eastAsia="Calibri" w:hAnsi="Arial" w:cs="Arial"/>
          <w:lang w:val="en-GB"/>
        </w:rPr>
      </w:pPr>
    </w:p>
    <w:p w14:paraId="627B607C" w14:textId="77777777" w:rsidR="006164BE" w:rsidRDefault="006164BE" w:rsidP="00842AA6">
      <w:pPr>
        <w:spacing w:after="200" w:line="276" w:lineRule="auto"/>
        <w:jc w:val="center"/>
        <w:rPr>
          <w:rFonts w:ascii="Arial" w:eastAsia="Calibri" w:hAnsi="Arial" w:cs="Arial"/>
          <w:b/>
        </w:rPr>
      </w:pPr>
    </w:p>
    <w:p w14:paraId="3231618B" w14:textId="77777777" w:rsidR="006164BE" w:rsidRDefault="006164BE" w:rsidP="00842AA6">
      <w:pPr>
        <w:spacing w:after="200" w:line="276" w:lineRule="auto"/>
        <w:jc w:val="center"/>
        <w:rPr>
          <w:rFonts w:ascii="Arial" w:eastAsia="Calibri" w:hAnsi="Arial" w:cs="Arial"/>
          <w:b/>
        </w:rPr>
      </w:pPr>
    </w:p>
    <w:p w14:paraId="2B77EBF0" w14:textId="77777777" w:rsidR="006164BE" w:rsidRDefault="006164BE" w:rsidP="00842AA6">
      <w:pPr>
        <w:spacing w:after="200" w:line="276" w:lineRule="auto"/>
        <w:jc w:val="center"/>
        <w:rPr>
          <w:rFonts w:ascii="Arial" w:eastAsia="Calibri" w:hAnsi="Arial" w:cs="Arial"/>
          <w:b/>
        </w:rPr>
      </w:pPr>
    </w:p>
    <w:p w14:paraId="32A312E1" w14:textId="77777777" w:rsidR="006164BE" w:rsidRDefault="006164BE" w:rsidP="00842AA6">
      <w:pPr>
        <w:spacing w:after="200" w:line="276" w:lineRule="auto"/>
        <w:jc w:val="center"/>
        <w:rPr>
          <w:rFonts w:ascii="Arial" w:eastAsia="Calibri" w:hAnsi="Arial" w:cs="Arial"/>
          <w:b/>
        </w:rPr>
      </w:pPr>
    </w:p>
    <w:p w14:paraId="35182086" w14:textId="77777777" w:rsidR="006164BE" w:rsidRDefault="006164BE" w:rsidP="00842AA6">
      <w:pPr>
        <w:spacing w:after="200" w:line="276" w:lineRule="auto"/>
        <w:jc w:val="center"/>
        <w:rPr>
          <w:rFonts w:ascii="Arial" w:eastAsia="Calibri" w:hAnsi="Arial" w:cs="Arial"/>
          <w:b/>
        </w:rPr>
      </w:pPr>
    </w:p>
    <w:p w14:paraId="79A485E6" w14:textId="77777777" w:rsidR="006164BE" w:rsidRDefault="006164BE" w:rsidP="00842AA6">
      <w:pPr>
        <w:spacing w:after="200" w:line="276" w:lineRule="auto"/>
        <w:jc w:val="center"/>
        <w:rPr>
          <w:rFonts w:ascii="Arial" w:eastAsia="Calibri" w:hAnsi="Arial" w:cs="Arial"/>
          <w:b/>
        </w:rPr>
      </w:pPr>
    </w:p>
    <w:p w14:paraId="37B1C4DD" w14:textId="77777777" w:rsidR="006164BE" w:rsidRDefault="006164BE" w:rsidP="00842AA6">
      <w:pPr>
        <w:spacing w:after="200" w:line="276" w:lineRule="auto"/>
        <w:jc w:val="center"/>
        <w:rPr>
          <w:rFonts w:ascii="Arial" w:eastAsia="Calibri" w:hAnsi="Arial" w:cs="Arial"/>
          <w:b/>
        </w:rPr>
      </w:pPr>
    </w:p>
    <w:p w14:paraId="39DA12F3" w14:textId="77777777" w:rsidR="006164BE" w:rsidRDefault="006164BE" w:rsidP="00842AA6">
      <w:pPr>
        <w:spacing w:after="200" w:line="276" w:lineRule="auto"/>
        <w:jc w:val="center"/>
        <w:rPr>
          <w:rFonts w:ascii="Arial" w:eastAsia="Calibri" w:hAnsi="Arial" w:cs="Arial"/>
          <w:b/>
        </w:rPr>
      </w:pPr>
    </w:p>
    <w:p w14:paraId="7E15C4BF" w14:textId="77777777" w:rsidR="006164BE" w:rsidRDefault="006164BE" w:rsidP="00842AA6">
      <w:pPr>
        <w:spacing w:after="200" w:line="276" w:lineRule="auto"/>
        <w:jc w:val="center"/>
        <w:rPr>
          <w:rFonts w:ascii="Arial" w:eastAsia="Calibri" w:hAnsi="Arial" w:cs="Arial"/>
          <w:b/>
        </w:rPr>
      </w:pPr>
    </w:p>
    <w:p w14:paraId="2429D6BD" w14:textId="77777777" w:rsidR="006164BE" w:rsidRDefault="006164BE" w:rsidP="00842AA6">
      <w:pPr>
        <w:spacing w:after="200" w:line="276" w:lineRule="auto"/>
        <w:jc w:val="center"/>
        <w:rPr>
          <w:rFonts w:ascii="Arial" w:eastAsia="Calibri" w:hAnsi="Arial" w:cs="Arial"/>
          <w:b/>
        </w:rPr>
      </w:pPr>
    </w:p>
    <w:p w14:paraId="741FD42B" w14:textId="77777777" w:rsidR="006164BE" w:rsidRDefault="006164BE" w:rsidP="00842AA6">
      <w:pPr>
        <w:spacing w:after="200" w:line="276" w:lineRule="auto"/>
        <w:jc w:val="center"/>
        <w:rPr>
          <w:rFonts w:ascii="Arial" w:eastAsia="Calibri" w:hAnsi="Arial" w:cs="Arial"/>
          <w:b/>
        </w:rPr>
      </w:pPr>
    </w:p>
    <w:p w14:paraId="041B68B7" w14:textId="77777777" w:rsidR="006164BE" w:rsidRDefault="006164BE" w:rsidP="00842AA6">
      <w:pPr>
        <w:spacing w:after="200" w:line="276" w:lineRule="auto"/>
        <w:jc w:val="center"/>
        <w:rPr>
          <w:rFonts w:ascii="Arial" w:eastAsia="Calibri" w:hAnsi="Arial" w:cs="Arial"/>
          <w:b/>
        </w:rPr>
      </w:pPr>
    </w:p>
    <w:p w14:paraId="2A8CE7F5" w14:textId="77777777" w:rsidR="006164BE" w:rsidRDefault="006164BE" w:rsidP="00842AA6">
      <w:pPr>
        <w:spacing w:after="200" w:line="276" w:lineRule="auto"/>
        <w:jc w:val="center"/>
        <w:rPr>
          <w:rFonts w:ascii="Arial" w:eastAsia="Calibri" w:hAnsi="Arial" w:cs="Arial"/>
          <w:b/>
        </w:rPr>
      </w:pPr>
    </w:p>
    <w:p w14:paraId="7AAB73AC" w14:textId="77777777" w:rsidR="006164BE" w:rsidRDefault="006164BE" w:rsidP="00842AA6">
      <w:pPr>
        <w:spacing w:after="200" w:line="276" w:lineRule="auto"/>
        <w:jc w:val="center"/>
        <w:rPr>
          <w:rFonts w:ascii="Arial" w:eastAsia="Calibri" w:hAnsi="Arial" w:cs="Arial"/>
          <w:b/>
        </w:rPr>
      </w:pPr>
    </w:p>
    <w:p w14:paraId="1E818D3D" w14:textId="77777777" w:rsidR="006164BE" w:rsidRDefault="006164BE" w:rsidP="00842AA6">
      <w:pPr>
        <w:spacing w:after="200" w:line="276" w:lineRule="auto"/>
        <w:jc w:val="center"/>
        <w:rPr>
          <w:rFonts w:ascii="Arial" w:eastAsia="Calibri" w:hAnsi="Arial" w:cs="Arial"/>
          <w:b/>
        </w:rPr>
      </w:pPr>
    </w:p>
    <w:p w14:paraId="6B142B75" w14:textId="77777777" w:rsidR="006164BE" w:rsidRDefault="006164BE" w:rsidP="00842AA6">
      <w:pPr>
        <w:spacing w:after="200" w:line="276" w:lineRule="auto"/>
        <w:jc w:val="center"/>
        <w:rPr>
          <w:rFonts w:ascii="Arial" w:eastAsia="Calibri" w:hAnsi="Arial" w:cs="Arial"/>
          <w:b/>
        </w:rPr>
      </w:pPr>
    </w:p>
    <w:p w14:paraId="7FD42096" w14:textId="77777777" w:rsidR="006164BE" w:rsidRDefault="006164BE" w:rsidP="00842AA6">
      <w:pPr>
        <w:spacing w:after="200" w:line="276" w:lineRule="auto"/>
        <w:jc w:val="center"/>
        <w:rPr>
          <w:rFonts w:ascii="Arial" w:eastAsia="Calibri" w:hAnsi="Arial" w:cs="Arial"/>
          <w:b/>
        </w:rPr>
      </w:pPr>
    </w:p>
    <w:p w14:paraId="07F308B7" w14:textId="77777777" w:rsidR="00842AA6" w:rsidRPr="006164BE" w:rsidRDefault="00273738" w:rsidP="00842AA6">
      <w:pPr>
        <w:spacing w:after="200" w:line="276" w:lineRule="auto"/>
        <w:jc w:val="center"/>
        <w:rPr>
          <w:rFonts w:ascii="Arial" w:eastAsia="Calibri" w:hAnsi="Arial" w:cs="Arial"/>
          <w:b/>
          <w:sz w:val="32"/>
          <w:szCs w:val="32"/>
        </w:rPr>
      </w:pPr>
      <w:r w:rsidRPr="006164BE">
        <w:rPr>
          <w:rFonts w:ascii="Arial" w:eastAsia="Calibri" w:hAnsi="Arial" w:cs="Arial"/>
          <w:b/>
          <w:sz w:val="32"/>
          <w:szCs w:val="32"/>
        </w:rPr>
        <w:lastRenderedPageBreak/>
        <w:t>DAFTAR GAMBAR</w:t>
      </w:r>
    </w:p>
    <w:p w14:paraId="11A20F74" w14:textId="77777777" w:rsidR="00842AA6" w:rsidRPr="003F01D9" w:rsidRDefault="00842AA6" w:rsidP="00842AA6">
      <w:pPr>
        <w:spacing w:after="200"/>
        <w:jc w:val="center"/>
        <w:rPr>
          <w:rFonts w:ascii="Arial" w:eastAsia="Calibri" w:hAnsi="Arial" w:cs="Arial"/>
          <w:b/>
        </w:rPr>
      </w:pPr>
    </w:p>
    <w:p w14:paraId="113786BF" w14:textId="77777777" w:rsidR="00842AA6" w:rsidRPr="003F01D9" w:rsidRDefault="00842AA6" w:rsidP="00842AA6">
      <w:pPr>
        <w:spacing w:after="120"/>
        <w:jc w:val="center"/>
        <w:rPr>
          <w:rFonts w:ascii="Arial" w:eastAsiaTheme="minorHAnsi" w:hAnsi="Arial" w:cs="Arial"/>
          <w:b/>
          <w:bCs/>
          <w:caps/>
        </w:rPr>
      </w:pPr>
    </w:p>
    <w:p w14:paraId="1A390A4E" w14:textId="77777777" w:rsidR="00842AA6" w:rsidRPr="003F01D9"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 xml:space="preserve">Gambar 1.1 </w:t>
      </w:r>
      <w:r w:rsidR="00A845AD">
        <w:rPr>
          <w:rFonts w:ascii="Arial" w:eastAsia="Calibri" w:hAnsi="Arial" w:cs="Arial"/>
          <w:lang w:val="en-GB"/>
        </w:rPr>
        <w:tab/>
      </w:r>
      <w:r w:rsidRPr="003F01D9">
        <w:rPr>
          <w:rFonts w:ascii="Arial" w:eastAsia="Calibri" w:hAnsi="Arial" w:cs="Arial"/>
          <w:lang w:val="en-GB"/>
        </w:rPr>
        <w:t>Tampak</w:t>
      </w:r>
      <w:r w:rsidRPr="003F01D9">
        <w:rPr>
          <w:rFonts w:ascii="Arial" w:eastAsia="Calibri" w:hAnsi="Arial" w:cs="Arial"/>
          <w:lang w:val="en-GB"/>
        </w:rPr>
        <w:t xml:space="preserve"> Udara Gedung PTA Bandung Tahun 2024</w:t>
      </w:r>
      <w:r>
        <w:ptab w:relativeTo="margin" w:alignment="right" w:leader="dot"/>
      </w:r>
      <w:r w:rsidR="003045EE" w:rsidRPr="003F01D9">
        <w:rPr>
          <w:rFonts w:ascii="Arial" w:eastAsia="Calibri" w:hAnsi="Arial" w:cs="Arial"/>
        </w:rPr>
        <w:t>2</w:t>
      </w:r>
    </w:p>
    <w:p w14:paraId="194D1FAA" w14:textId="77777777" w:rsidR="00842AA6"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 xml:space="preserve">Gambar 1.2 </w:t>
      </w:r>
      <w:r w:rsidR="00A845AD">
        <w:rPr>
          <w:rFonts w:ascii="Arial" w:eastAsia="Calibri" w:hAnsi="Arial" w:cs="Arial"/>
          <w:lang w:val="en-GB"/>
        </w:rPr>
        <w:tab/>
      </w:r>
      <w:r w:rsidRPr="003F01D9">
        <w:rPr>
          <w:rFonts w:ascii="Arial" w:eastAsia="Calibri" w:hAnsi="Arial" w:cs="Arial"/>
          <w:lang w:val="en-GB"/>
        </w:rPr>
        <w:t>Wilayah Hukum di Provinsi Jawa Barat</w:t>
      </w:r>
      <w:r>
        <w:ptab w:relativeTo="margin" w:alignment="right" w:leader="dot"/>
      </w:r>
      <w:r w:rsidR="003045EE" w:rsidRPr="003F01D9">
        <w:rPr>
          <w:rFonts w:ascii="Arial" w:eastAsia="Calibri" w:hAnsi="Arial" w:cs="Arial"/>
        </w:rPr>
        <w:t>3</w:t>
      </w:r>
    </w:p>
    <w:p w14:paraId="3EC4819E" w14:textId="77777777" w:rsidR="004F3576" w:rsidRPr="003F01D9" w:rsidRDefault="00273738" w:rsidP="00A845AD">
      <w:pPr>
        <w:tabs>
          <w:tab w:val="left" w:pos="1418"/>
        </w:tabs>
        <w:spacing w:after="120"/>
        <w:ind w:left="1418" w:hanging="1418"/>
        <w:jc w:val="both"/>
        <w:rPr>
          <w:rFonts w:ascii="Arial" w:eastAsia="Calibri" w:hAnsi="Arial" w:cs="Arial"/>
        </w:rPr>
      </w:pPr>
      <w:r>
        <w:rPr>
          <w:rFonts w:ascii="Arial" w:eastAsia="Calibri" w:hAnsi="Arial" w:cs="Arial"/>
        </w:rPr>
        <w:t xml:space="preserve">Gambar 1.3 </w:t>
      </w:r>
      <w:r>
        <w:rPr>
          <w:rFonts w:ascii="Arial" w:eastAsia="Calibri" w:hAnsi="Arial" w:cs="Arial"/>
        </w:rPr>
        <w:tab/>
        <w:t>Struktur Organisasi PTA Bandung Tahun 2024………………6</w:t>
      </w:r>
    </w:p>
    <w:p w14:paraId="13AD6178" w14:textId="77777777" w:rsidR="00842AA6" w:rsidRPr="003F01D9"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Gambar 1.</w:t>
      </w:r>
      <w:r w:rsidR="004F3576">
        <w:rPr>
          <w:rFonts w:ascii="Arial" w:eastAsia="Calibri" w:hAnsi="Arial" w:cs="Arial"/>
          <w:lang w:val="en-GB"/>
        </w:rPr>
        <w:t>4</w:t>
      </w:r>
      <w:r w:rsidRPr="003F01D9">
        <w:rPr>
          <w:rFonts w:ascii="Arial" w:eastAsia="Calibri" w:hAnsi="Arial" w:cs="Arial"/>
          <w:lang w:val="en-GB"/>
        </w:rPr>
        <w:t xml:space="preserve"> </w:t>
      </w:r>
      <w:r w:rsidR="00A845AD">
        <w:rPr>
          <w:rFonts w:ascii="Arial" w:eastAsia="Calibri" w:hAnsi="Arial" w:cs="Arial"/>
          <w:lang w:val="en-GB"/>
        </w:rPr>
        <w:tab/>
      </w:r>
      <w:r w:rsidRPr="003F01D9">
        <w:rPr>
          <w:rFonts w:ascii="Arial" w:eastAsia="Calibri" w:hAnsi="Arial" w:cs="Arial"/>
          <w:lang w:val="en-GB"/>
        </w:rPr>
        <w:t>Kunjungan Kerja dan Pembinaan KPTA Bandung di PA Kota Cimahi</w:t>
      </w:r>
      <w:r>
        <w:ptab w:relativeTo="margin" w:alignment="right" w:leader="dot"/>
      </w:r>
      <w:r w:rsidR="003045EE" w:rsidRPr="003F01D9">
        <w:rPr>
          <w:rFonts w:ascii="Arial" w:eastAsia="Calibri" w:hAnsi="Arial" w:cs="Arial"/>
        </w:rPr>
        <w:t>8</w:t>
      </w:r>
    </w:p>
    <w:p w14:paraId="7D80EE9D" w14:textId="77777777" w:rsidR="00842AA6" w:rsidRPr="00A845AD" w:rsidRDefault="00273738" w:rsidP="00A845AD">
      <w:pPr>
        <w:tabs>
          <w:tab w:val="left" w:pos="1418"/>
          <w:tab w:val="right" w:pos="9026"/>
        </w:tabs>
        <w:spacing w:after="120"/>
        <w:ind w:left="1418" w:hanging="1418"/>
        <w:jc w:val="both"/>
        <w:rPr>
          <w:rFonts w:ascii="Arial" w:eastAsia="Calibri" w:hAnsi="Arial" w:cs="Arial"/>
          <w:lang w:val="en-GB"/>
        </w:rPr>
      </w:pPr>
      <w:r w:rsidRPr="003F01D9">
        <w:rPr>
          <w:rFonts w:ascii="Arial" w:eastAsia="Calibri" w:hAnsi="Arial" w:cs="Arial"/>
          <w:lang w:val="en-GB"/>
        </w:rPr>
        <w:t>Gambar 1.</w:t>
      </w:r>
      <w:r w:rsidR="004F3576">
        <w:rPr>
          <w:rFonts w:ascii="Arial" w:eastAsia="Calibri" w:hAnsi="Arial" w:cs="Arial"/>
          <w:lang w:val="en-GB"/>
        </w:rPr>
        <w:t>5</w:t>
      </w:r>
      <w:r w:rsidRPr="003F01D9">
        <w:rPr>
          <w:rFonts w:ascii="Arial" w:eastAsia="Calibri" w:hAnsi="Arial" w:cs="Arial"/>
          <w:lang w:val="en-GB"/>
        </w:rPr>
        <w:t xml:space="preserve"> </w:t>
      </w:r>
      <w:r w:rsidR="00A845AD">
        <w:rPr>
          <w:rFonts w:ascii="Arial" w:eastAsia="Calibri" w:hAnsi="Arial" w:cs="Arial"/>
          <w:lang w:val="en-GB"/>
        </w:rPr>
        <w:tab/>
      </w:r>
      <w:r w:rsidRPr="003F01D9">
        <w:rPr>
          <w:rFonts w:ascii="Arial" w:eastAsia="Calibri" w:hAnsi="Arial" w:cs="Arial"/>
          <w:lang w:val="en-GB"/>
        </w:rPr>
        <w:t>Pimpinan</w:t>
      </w:r>
      <w:r w:rsidRPr="003F01D9">
        <w:rPr>
          <w:rFonts w:ascii="Arial" w:eastAsia="Calibri" w:hAnsi="Arial" w:cs="Arial"/>
          <w:lang w:val="en-GB"/>
        </w:rPr>
        <w:t>, Hakim Tinggi dan Pegawai PTA Bandung Mengikuti Kegiatan Webinar secara Daring</w:t>
      </w:r>
      <w:r>
        <w:ptab w:relativeTo="margin" w:alignment="right" w:leader="dot"/>
      </w:r>
      <w:r w:rsidR="003045EE" w:rsidRPr="003F01D9">
        <w:rPr>
          <w:rFonts w:ascii="Arial" w:eastAsia="Calibri" w:hAnsi="Arial" w:cs="Arial"/>
        </w:rPr>
        <w:t>9</w:t>
      </w:r>
    </w:p>
    <w:p w14:paraId="564EFBD0" w14:textId="77777777" w:rsidR="00842AA6" w:rsidRPr="003F01D9"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 xml:space="preserve">Gambar 4.1 </w:t>
      </w:r>
      <w:r w:rsidR="00A845AD">
        <w:rPr>
          <w:rFonts w:ascii="Arial" w:eastAsia="Calibri" w:hAnsi="Arial" w:cs="Arial"/>
          <w:lang w:val="en-GB"/>
        </w:rPr>
        <w:tab/>
      </w:r>
      <w:r w:rsidRPr="003F01D9">
        <w:rPr>
          <w:rFonts w:ascii="Arial" w:eastAsia="Calibri" w:hAnsi="Arial" w:cs="Arial"/>
          <w:lang w:val="en-GB"/>
        </w:rPr>
        <w:t>Gedung Pengadilan Tinggi Agama Bandung</w:t>
      </w:r>
      <w:r>
        <w:ptab w:relativeTo="margin" w:alignment="right" w:leader="dot"/>
      </w:r>
      <w:r w:rsidR="003045EE" w:rsidRPr="003F01D9">
        <w:rPr>
          <w:rFonts w:ascii="Arial" w:eastAsia="Calibri" w:hAnsi="Arial" w:cs="Arial"/>
        </w:rPr>
        <w:t>202</w:t>
      </w:r>
    </w:p>
    <w:p w14:paraId="2F1F414A" w14:textId="77777777" w:rsidR="00842AA6" w:rsidRPr="00A845AD" w:rsidRDefault="00273738" w:rsidP="00A845AD">
      <w:pPr>
        <w:tabs>
          <w:tab w:val="left" w:pos="1418"/>
          <w:tab w:val="right" w:pos="9026"/>
        </w:tabs>
        <w:spacing w:after="120"/>
        <w:ind w:left="1418" w:hanging="1418"/>
        <w:jc w:val="both"/>
        <w:rPr>
          <w:rFonts w:ascii="Arial" w:eastAsia="Calibri" w:hAnsi="Arial" w:cs="Arial"/>
          <w:lang w:val="en-GB"/>
        </w:rPr>
      </w:pPr>
      <w:r w:rsidRPr="003F01D9">
        <w:rPr>
          <w:rFonts w:ascii="Arial" w:eastAsia="Calibri" w:hAnsi="Arial" w:cs="Arial"/>
          <w:lang w:val="en-GB"/>
        </w:rPr>
        <w:t>Gambar 4.2</w:t>
      </w:r>
      <w:r w:rsidR="00A845AD">
        <w:rPr>
          <w:rFonts w:ascii="Arial" w:eastAsia="Calibri" w:hAnsi="Arial" w:cs="Arial"/>
          <w:lang w:val="en-GB"/>
        </w:rPr>
        <w:tab/>
      </w:r>
      <w:r w:rsidRPr="003F01D9">
        <w:rPr>
          <w:rFonts w:ascii="Arial" w:eastAsia="Calibri" w:hAnsi="Arial" w:cs="Arial"/>
          <w:lang w:val="en-GB"/>
        </w:rPr>
        <w:t>Sarana dan Prasarana Disabilitas Pengadilan Agama Purwakarta dan Pengadilan Agama Kota Banjar</w:t>
      </w:r>
      <w:r>
        <w:ptab w:relativeTo="margin" w:alignment="right" w:leader="dot"/>
      </w:r>
      <w:r w:rsidR="003045EE" w:rsidRPr="003F01D9">
        <w:rPr>
          <w:rFonts w:ascii="Arial" w:eastAsia="Calibri" w:hAnsi="Arial" w:cs="Arial"/>
        </w:rPr>
        <w:t>204</w:t>
      </w:r>
    </w:p>
    <w:p w14:paraId="5D188ED8" w14:textId="77777777" w:rsidR="00842AA6" w:rsidRPr="003F01D9" w:rsidRDefault="00273738" w:rsidP="00A845AD">
      <w:pPr>
        <w:tabs>
          <w:tab w:val="left" w:pos="1418"/>
          <w:tab w:val="right" w:pos="9026"/>
        </w:tabs>
        <w:spacing w:after="120"/>
        <w:ind w:left="1418" w:hanging="1418"/>
        <w:jc w:val="both"/>
        <w:rPr>
          <w:rFonts w:ascii="Arial" w:eastAsia="Calibri" w:hAnsi="Arial" w:cs="Arial"/>
          <w:lang w:val="en-GB"/>
        </w:rPr>
      </w:pPr>
      <w:r w:rsidRPr="003F01D9">
        <w:rPr>
          <w:rFonts w:ascii="Arial" w:eastAsia="Calibri" w:hAnsi="Arial" w:cs="Arial"/>
          <w:lang w:val="en-GB"/>
        </w:rPr>
        <w:t xml:space="preserve">Gambar 4.3 </w:t>
      </w:r>
      <w:r w:rsidR="00A845AD">
        <w:rPr>
          <w:rFonts w:ascii="Arial" w:eastAsia="Calibri" w:hAnsi="Arial" w:cs="Arial"/>
          <w:lang w:val="en-GB"/>
        </w:rPr>
        <w:tab/>
      </w:r>
      <w:r w:rsidRPr="003F01D9">
        <w:rPr>
          <w:rFonts w:ascii="Arial" w:eastAsia="Calibri" w:hAnsi="Arial" w:cs="Arial"/>
          <w:lang w:val="en-GB"/>
        </w:rPr>
        <w:t>Peresmian Gedung Baru Pengadilan Agama Kota Cimahi dan Pengadilan Agama Ngamprah</w:t>
      </w:r>
      <w:r>
        <w:ptab w:relativeTo="margin" w:alignment="right" w:leader="dot"/>
      </w:r>
      <w:r w:rsidR="003045EE" w:rsidRPr="003F01D9">
        <w:rPr>
          <w:rFonts w:ascii="Arial" w:eastAsia="Calibri" w:hAnsi="Arial" w:cs="Arial"/>
        </w:rPr>
        <w:t>205</w:t>
      </w:r>
    </w:p>
    <w:p w14:paraId="122CE1F1" w14:textId="77777777" w:rsidR="00842AA6" w:rsidRPr="003F01D9"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 xml:space="preserve">Gambar 5.1 </w:t>
      </w:r>
      <w:r w:rsidR="00A845AD">
        <w:rPr>
          <w:rFonts w:ascii="Arial" w:eastAsia="Calibri" w:hAnsi="Arial" w:cs="Arial"/>
          <w:lang w:val="en-GB"/>
        </w:rPr>
        <w:tab/>
      </w:r>
      <w:r w:rsidRPr="003F01D9">
        <w:rPr>
          <w:rFonts w:ascii="Arial" w:eastAsia="Calibri" w:hAnsi="Arial" w:cs="Arial"/>
          <w:lang w:val="en-GB"/>
        </w:rPr>
        <w:t>Portal Pembangunan Zona Integritas PTA Bandung</w:t>
      </w:r>
      <w:r>
        <w:ptab w:relativeTo="margin" w:alignment="right" w:leader="dot"/>
      </w:r>
      <w:r w:rsidR="003045EE" w:rsidRPr="003F01D9">
        <w:rPr>
          <w:rFonts w:ascii="Arial" w:eastAsia="Calibri" w:hAnsi="Arial" w:cs="Arial"/>
        </w:rPr>
        <w:t>222</w:t>
      </w:r>
    </w:p>
    <w:p w14:paraId="5EE49C7C" w14:textId="77777777" w:rsidR="00842AA6" w:rsidRPr="00A845AD" w:rsidRDefault="00273738" w:rsidP="00A845AD">
      <w:pPr>
        <w:tabs>
          <w:tab w:val="left" w:pos="1418"/>
          <w:tab w:val="right" w:pos="9026"/>
        </w:tabs>
        <w:spacing w:after="120"/>
        <w:ind w:left="1418" w:hanging="1418"/>
        <w:jc w:val="both"/>
        <w:rPr>
          <w:rFonts w:ascii="Arial" w:eastAsia="Calibri" w:hAnsi="Arial" w:cs="Arial"/>
          <w:lang w:val="en-GB"/>
        </w:rPr>
      </w:pPr>
      <w:r w:rsidRPr="003F01D9">
        <w:rPr>
          <w:rFonts w:ascii="Arial" w:eastAsia="Calibri" w:hAnsi="Arial" w:cs="Arial"/>
          <w:lang w:val="en-GB"/>
        </w:rPr>
        <w:t>Gambar 5.2</w:t>
      </w:r>
      <w:r w:rsidR="00A845AD">
        <w:rPr>
          <w:rFonts w:ascii="Arial" w:eastAsia="Calibri" w:hAnsi="Arial" w:cs="Arial"/>
          <w:lang w:val="en-GB"/>
        </w:rPr>
        <w:tab/>
      </w:r>
      <w:r w:rsidRPr="003F01D9">
        <w:rPr>
          <w:rFonts w:ascii="Arial" w:eastAsia="Calibri" w:hAnsi="Arial" w:cs="Arial"/>
          <w:lang w:val="en-GB"/>
        </w:rPr>
        <w:t>Pemaparan Pembangunan Zona Integritas PTA Bandung kepada Tim Penilai Internal (TPI) B</w:t>
      </w:r>
      <w:r w:rsidRPr="003F01D9">
        <w:rPr>
          <w:rFonts w:ascii="Arial" w:eastAsia="Calibri" w:hAnsi="Arial" w:cs="Arial"/>
          <w:lang w:val="en-GB"/>
        </w:rPr>
        <w:t>adan Pengawasan</w:t>
      </w:r>
      <w:r>
        <w:ptab w:relativeTo="margin" w:alignment="right" w:leader="dot"/>
      </w:r>
      <w:r w:rsidR="003045EE" w:rsidRPr="003F01D9">
        <w:rPr>
          <w:rFonts w:ascii="Arial" w:eastAsia="Calibri" w:hAnsi="Arial" w:cs="Arial"/>
        </w:rPr>
        <w:t>223</w:t>
      </w:r>
    </w:p>
    <w:p w14:paraId="03543B42" w14:textId="77777777" w:rsidR="00842AA6" w:rsidRPr="003F01D9"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Gambar 5.3 Pelayanan Terpadu Satu Pintu (PTSP) Pengadilan Tinggi Agama Bandung</w:t>
      </w:r>
      <w:r>
        <w:ptab w:relativeTo="margin" w:alignment="right" w:leader="dot"/>
      </w:r>
      <w:r w:rsidR="003045EE" w:rsidRPr="003F01D9">
        <w:rPr>
          <w:rFonts w:ascii="Arial" w:eastAsia="Calibri" w:hAnsi="Arial" w:cs="Arial"/>
        </w:rPr>
        <w:t>227</w:t>
      </w:r>
    </w:p>
    <w:p w14:paraId="51721044" w14:textId="77777777" w:rsidR="00842AA6" w:rsidRPr="003F01D9" w:rsidRDefault="00273738" w:rsidP="00A845AD">
      <w:pPr>
        <w:tabs>
          <w:tab w:val="left" w:pos="1418"/>
        </w:tabs>
        <w:spacing w:after="120"/>
        <w:ind w:left="1418" w:hanging="1418"/>
        <w:jc w:val="both"/>
        <w:rPr>
          <w:rFonts w:ascii="Arial" w:eastAsia="Calibri" w:hAnsi="Arial" w:cs="Arial"/>
        </w:rPr>
      </w:pPr>
      <w:r w:rsidRPr="003F01D9">
        <w:rPr>
          <w:rFonts w:ascii="Arial" w:eastAsia="Calibri" w:hAnsi="Arial" w:cs="Arial"/>
          <w:lang w:val="en-GB"/>
        </w:rPr>
        <w:t xml:space="preserve">Gambar 5.4 </w:t>
      </w:r>
      <w:r w:rsidR="00A845AD">
        <w:rPr>
          <w:rFonts w:ascii="Arial" w:eastAsia="Calibri" w:hAnsi="Arial" w:cs="Arial"/>
          <w:lang w:val="en-GB"/>
        </w:rPr>
        <w:tab/>
      </w:r>
      <w:r w:rsidRPr="003F01D9">
        <w:rPr>
          <w:rFonts w:ascii="Arial" w:eastAsia="Calibri" w:hAnsi="Arial" w:cs="Arial"/>
          <w:lang w:val="en-GB"/>
        </w:rPr>
        <w:t>Mal Pelayanan Publik Pengadilan Agama Soreang</w:t>
      </w:r>
      <w:r>
        <w:ptab w:relativeTo="margin" w:alignment="right" w:leader="dot"/>
      </w:r>
      <w:r w:rsidR="003045EE" w:rsidRPr="003F01D9">
        <w:rPr>
          <w:rFonts w:ascii="Arial" w:eastAsia="Calibri" w:hAnsi="Arial" w:cs="Arial"/>
        </w:rPr>
        <w:t>229</w:t>
      </w:r>
    </w:p>
    <w:p w14:paraId="1FE6F0E0" w14:textId="77777777" w:rsidR="00842AA6" w:rsidRPr="00A845AD" w:rsidRDefault="00273738" w:rsidP="00A845AD">
      <w:pPr>
        <w:tabs>
          <w:tab w:val="left" w:pos="1418"/>
          <w:tab w:val="right" w:pos="9026"/>
        </w:tabs>
        <w:spacing w:after="120"/>
        <w:ind w:left="1418" w:hanging="1418"/>
        <w:jc w:val="both"/>
        <w:rPr>
          <w:rFonts w:ascii="Arial" w:eastAsia="Calibri" w:hAnsi="Arial" w:cs="Arial"/>
          <w:lang w:val="en-GB"/>
        </w:rPr>
      </w:pPr>
      <w:r w:rsidRPr="003F01D9">
        <w:rPr>
          <w:rFonts w:ascii="Arial" w:eastAsia="Calibri" w:hAnsi="Arial" w:cs="Arial"/>
          <w:lang w:val="en-GB"/>
        </w:rPr>
        <w:t xml:space="preserve">Gambar 5.5 </w:t>
      </w:r>
      <w:r w:rsidR="00A845AD">
        <w:rPr>
          <w:rFonts w:ascii="Arial" w:eastAsia="Calibri" w:hAnsi="Arial" w:cs="Arial"/>
          <w:lang w:val="en-GB"/>
        </w:rPr>
        <w:tab/>
      </w:r>
      <w:r w:rsidRPr="003F01D9">
        <w:rPr>
          <w:rFonts w:ascii="Arial" w:eastAsia="Calibri" w:hAnsi="Arial" w:cs="Arial"/>
          <w:lang w:val="en-GB"/>
        </w:rPr>
        <w:t>Profil Aplikasi Kepaniteraan dan Kesekretariatan Pengadilan Tinggi Agama Bandun</w:t>
      </w:r>
      <w:r w:rsidRPr="003F01D9">
        <w:rPr>
          <w:rFonts w:ascii="Arial" w:eastAsia="Calibri" w:hAnsi="Arial" w:cs="Arial"/>
          <w:lang w:val="en-GB"/>
        </w:rPr>
        <w:t>g</w:t>
      </w:r>
      <w:r w:rsidRPr="003F01D9">
        <w:rPr>
          <w:rFonts w:ascii="Arial" w:eastAsia="Calibri" w:hAnsi="Arial" w:cs="Arial"/>
        </w:rPr>
        <w:t xml:space="preserve"> </w:t>
      </w:r>
      <w:r>
        <w:ptab w:relativeTo="margin" w:alignment="right" w:leader="dot"/>
      </w:r>
      <w:r w:rsidR="003045EE" w:rsidRPr="003F01D9">
        <w:rPr>
          <w:rFonts w:ascii="Arial" w:eastAsia="Calibri" w:hAnsi="Arial" w:cs="Arial"/>
        </w:rPr>
        <w:t>23</w:t>
      </w:r>
      <w:r w:rsidR="00A4749B">
        <w:rPr>
          <w:rFonts w:ascii="Arial" w:eastAsia="Calibri" w:hAnsi="Arial" w:cs="Arial"/>
        </w:rPr>
        <w:t>3</w:t>
      </w:r>
    </w:p>
    <w:p w14:paraId="79B388A1" w14:textId="77777777" w:rsidR="00842AA6" w:rsidRPr="003F01D9" w:rsidRDefault="00842AA6" w:rsidP="00842AA6">
      <w:pPr>
        <w:spacing w:after="120"/>
        <w:rPr>
          <w:rFonts w:ascii="Arial" w:eastAsia="Calibri" w:hAnsi="Arial" w:cs="Arial"/>
        </w:rPr>
      </w:pPr>
    </w:p>
    <w:p w14:paraId="778D7EB9" w14:textId="77777777" w:rsidR="00842AA6" w:rsidRPr="003F01D9" w:rsidRDefault="00842AA6" w:rsidP="00842AA6">
      <w:pPr>
        <w:spacing w:after="120"/>
        <w:rPr>
          <w:rFonts w:ascii="Arial" w:eastAsia="Calibri" w:hAnsi="Arial" w:cs="Arial"/>
        </w:rPr>
      </w:pPr>
    </w:p>
    <w:p w14:paraId="0A437154" w14:textId="77777777" w:rsidR="00842AA6" w:rsidRPr="003F01D9" w:rsidRDefault="00842AA6" w:rsidP="00842AA6">
      <w:pPr>
        <w:spacing w:after="120"/>
        <w:rPr>
          <w:rFonts w:ascii="Arial" w:eastAsia="Calibri" w:hAnsi="Arial" w:cs="Arial"/>
        </w:rPr>
      </w:pPr>
    </w:p>
    <w:p w14:paraId="585F4934" w14:textId="77777777" w:rsidR="00842AA6" w:rsidRPr="003F01D9" w:rsidRDefault="00842AA6" w:rsidP="00842AA6">
      <w:pPr>
        <w:spacing w:after="120"/>
        <w:rPr>
          <w:rFonts w:ascii="Arial" w:eastAsia="Calibri" w:hAnsi="Arial" w:cs="Arial"/>
        </w:rPr>
      </w:pPr>
    </w:p>
    <w:p w14:paraId="5A8837BD" w14:textId="77777777" w:rsidR="00842AA6" w:rsidRPr="003F01D9" w:rsidRDefault="00842AA6" w:rsidP="00842AA6">
      <w:pPr>
        <w:spacing w:after="120"/>
        <w:rPr>
          <w:rFonts w:ascii="Arial" w:eastAsia="Calibri" w:hAnsi="Arial" w:cs="Arial"/>
        </w:rPr>
      </w:pPr>
    </w:p>
    <w:p w14:paraId="36CF446C" w14:textId="77777777" w:rsidR="00842AA6" w:rsidRPr="003F01D9" w:rsidRDefault="00842AA6" w:rsidP="00842AA6">
      <w:pPr>
        <w:spacing w:after="120"/>
        <w:rPr>
          <w:rFonts w:ascii="Arial" w:eastAsia="Calibri" w:hAnsi="Arial" w:cs="Arial"/>
        </w:rPr>
      </w:pPr>
    </w:p>
    <w:p w14:paraId="4880B940" w14:textId="77777777" w:rsidR="00842AA6" w:rsidRPr="003F01D9" w:rsidRDefault="00842AA6" w:rsidP="00842AA6">
      <w:pPr>
        <w:spacing w:after="120"/>
        <w:rPr>
          <w:rFonts w:ascii="Arial" w:eastAsia="Calibri" w:hAnsi="Arial" w:cs="Arial"/>
        </w:rPr>
      </w:pPr>
    </w:p>
    <w:p w14:paraId="0D4FBA2C" w14:textId="77777777" w:rsidR="00A845AD" w:rsidRDefault="00A845AD" w:rsidP="00842AA6">
      <w:pPr>
        <w:spacing w:after="200" w:line="276" w:lineRule="auto"/>
        <w:jc w:val="center"/>
        <w:rPr>
          <w:rFonts w:ascii="Arial" w:eastAsia="Calibri" w:hAnsi="Arial" w:cs="Arial"/>
          <w:b/>
        </w:rPr>
      </w:pPr>
    </w:p>
    <w:p w14:paraId="46A5EF5E" w14:textId="77777777" w:rsidR="00A845AD" w:rsidRDefault="00A845AD" w:rsidP="00842AA6">
      <w:pPr>
        <w:spacing w:after="200" w:line="276" w:lineRule="auto"/>
        <w:jc w:val="center"/>
        <w:rPr>
          <w:rFonts w:ascii="Arial" w:eastAsia="Calibri" w:hAnsi="Arial" w:cs="Arial"/>
          <w:b/>
        </w:rPr>
      </w:pPr>
    </w:p>
    <w:p w14:paraId="66DCCAA1" w14:textId="77777777" w:rsidR="00A845AD" w:rsidRDefault="00A845AD" w:rsidP="00842AA6">
      <w:pPr>
        <w:spacing w:after="200" w:line="276" w:lineRule="auto"/>
        <w:jc w:val="center"/>
        <w:rPr>
          <w:rFonts w:ascii="Arial" w:eastAsia="Calibri" w:hAnsi="Arial" w:cs="Arial"/>
          <w:b/>
        </w:rPr>
      </w:pPr>
    </w:p>
    <w:p w14:paraId="3F566864" w14:textId="77777777" w:rsidR="00A845AD" w:rsidRDefault="00A845AD" w:rsidP="00842AA6">
      <w:pPr>
        <w:spacing w:after="200" w:line="276" w:lineRule="auto"/>
        <w:jc w:val="center"/>
        <w:rPr>
          <w:rFonts w:ascii="Arial" w:eastAsia="Calibri" w:hAnsi="Arial" w:cs="Arial"/>
          <w:b/>
        </w:rPr>
      </w:pPr>
    </w:p>
    <w:p w14:paraId="70EF9F5D" w14:textId="77777777" w:rsidR="00842AA6" w:rsidRPr="00A845AD" w:rsidRDefault="00273738" w:rsidP="00842AA6">
      <w:pPr>
        <w:spacing w:after="200" w:line="276" w:lineRule="auto"/>
        <w:jc w:val="center"/>
        <w:rPr>
          <w:rFonts w:ascii="Arial" w:eastAsia="Calibri" w:hAnsi="Arial" w:cs="Arial"/>
          <w:b/>
          <w:sz w:val="32"/>
          <w:szCs w:val="32"/>
        </w:rPr>
      </w:pPr>
      <w:r w:rsidRPr="00A845AD">
        <w:rPr>
          <w:rFonts w:ascii="Arial" w:eastAsia="Calibri" w:hAnsi="Arial" w:cs="Arial"/>
          <w:b/>
          <w:sz w:val="32"/>
          <w:szCs w:val="32"/>
        </w:rPr>
        <w:t>DAFTAR GRAFIK</w:t>
      </w:r>
    </w:p>
    <w:p w14:paraId="33C1A73A" w14:textId="77777777" w:rsidR="00842AA6" w:rsidRPr="003F01D9" w:rsidRDefault="00842AA6" w:rsidP="00842AA6">
      <w:pPr>
        <w:spacing w:after="200"/>
        <w:jc w:val="center"/>
        <w:rPr>
          <w:rFonts w:ascii="Arial" w:eastAsia="Calibri" w:hAnsi="Arial" w:cs="Arial"/>
          <w:b/>
        </w:rPr>
      </w:pPr>
    </w:p>
    <w:p w14:paraId="27391A0A" w14:textId="77777777" w:rsidR="00842AA6" w:rsidRPr="003F01D9" w:rsidRDefault="00842AA6" w:rsidP="00842AA6">
      <w:pPr>
        <w:spacing w:after="120"/>
        <w:jc w:val="center"/>
        <w:rPr>
          <w:rFonts w:ascii="Arial" w:eastAsiaTheme="minorHAnsi" w:hAnsi="Arial" w:cs="Arial"/>
          <w:b/>
          <w:bCs/>
          <w:caps/>
        </w:rPr>
      </w:pPr>
    </w:p>
    <w:p w14:paraId="54A8AD6D" w14:textId="77777777" w:rsidR="00842AA6" w:rsidRPr="003F01D9" w:rsidRDefault="00273738" w:rsidP="00A845AD">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Grafik 1.1 </w:t>
      </w:r>
      <w:r w:rsidR="00A845AD">
        <w:rPr>
          <w:rFonts w:ascii="Arial" w:eastAsia="Calibri" w:hAnsi="Arial" w:cs="Arial"/>
          <w:lang w:val="en-GB"/>
        </w:rPr>
        <w:tab/>
      </w:r>
      <w:r w:rsidRPr="003F01D9">
        <w:rPr>
          <w:rFonts w:ascii="Arial" w:eastAsia="Calibri" w:hAnsi="Arial" w:cs="Arial"/>
          <w:lang w:val="en-GB"/>
        </w:rPr>
        <w:t>Perbandingan Kelas Pengadilan Agam Di Wilayah Hukum PTA Bandung</w:t>
      </w:r>
      <w:r>
        <w:ptab w:relativeTo="margin" w:alignment="right" w:leader="dot"/>
      </w:r>
      <w:r w:rsidR="004F3576">
        <w:rPr>
          <w:rFonts w:ascii="Arial" w:eastAsia="Calibri" w:hAnsi="Arial" w:cs="Arial"/>
        </w:rPr>
        <w:t>5</w:t>
      </w:r>
    </w:p>
    <w:p w14:paraId="6612067D" w14:textId="77777777" w:rsidR="00842AA6" w:rsidRDefault="00273738" w:rsidP="00A845AD">
      <w:pPr>
        <w:tabs>
          <w:tab w:val="left" w:pos="1276"/>
        </w:tabs>
        <w:spacing w:after="120"/>
        <w:ind w:left="1276" w:hanging="1276"/>
        <w:jc w:val="both"/>
        <w:rPr>
          <w:rFonts w:ascii="Arial" w:eastAsia="Calibri" w:hAnsi="Arial" w:cs="Arial"/>
        </w:rPr>
      </w:pPr>
      <w:r w:rsidRPr="003F01D9">
        <w:rPr>
          <w:rFonts w:ascii="Arial" w:eastAsia="Calibri" w:hAnsi="Arial" w:cs="Arial"/>
          <w:lang w:val="en-GB"/>
        </w:rPr>
        <w:t xml:space="preserve">Grafik 2.1 </w:t>
      </w:r>
      <w:r w:rsidR="00A845AD">
        <w:rPr>
          <w:rFonts w:ascii="Arial" w:eastAsia="Calibri" w:hAnsi="Arial" w:cs="Arial"/>
          <w:lang w:val="en-GB"/>
        </w:rPr>
        <w:tab/>
      </w:r>
      <w:r w:rsidRPr="003F01D9">
        <w:rPr>
          <w:rFonts w:ascii="Arial" w:eastAsia="Calibri" w:hAnsi="Arial" w:cs="Arial"/>
          <w:lang w:val="en-GB"/>
        </w:rPr>
        <w:t>Perkara Tahun 2023 yang Diputus Tepat Waktu</w:t>
      </w:r>
      <w:r>
        <w:ptab w:relativeTo="margin" w:alignment="right" w:leader="dot"/>
      </w:r>
      <w:r w:rsidR="003F01D9" w:rsidRPr="003F01D9">
        <w:rPr>
          <w:rFonts w:ascii="Arial" w:eastAsia="Calibri" w:hAnsi="Arial" w:cs="Arial"/>
        </w:rPr>
        <w:t>2</w:t>
      </w:r>
      <w:r w:rsidR="004F3576">
        <w:rPr>
          <w:rFonts w:ascii="Arial" w:eastAsia="Calibri" w:hAnsi="Arial" w:cs="Arial"/>
        </w:rPr>
        <w:t>8</w:t>
      </w:r>
    </w:p>
    <w:p w14:paraId="5C8FC5B8" w14:textId="77777777" w:rsidR="004F3576" w:rsidRPr="003F01D9" w:rsidRDefault="00273738" w:rsidP="004F3576">
      <w:pPr>
        <w:tabs>
          <w:tab w:val="left" w:pos="1276"/>
        </w:tabs>
        <w:spacing w:after="120"/>
        <w:ind w:left="1276" w:hanging="1276"/>
        <w:jc w:val="both"/>
        <w:rPr>
          <w:rFonts w:ascii="Arial" w:eastAsia="Calibri" w:hAnsi="Arial" w:cs="Arial"/>
        </w:rPr>
      </w:pPr>
      <w:r>
        <w:rPr>
          <w:rFonts w:ascii="Arial" w:eastAsia="Calibri" w:hAnsi="Arial" w:cs="Arial"/>
        </w:rPr>
        <w:t>Grafik 2.2</w:t>
      </w:r>
      <w:r>
        <w:rPr>
          <w:rFonts w:ascii="Arial" w:eastAsia="Calibri" w:hAnsi="Arial" w:cs="Arial"/>
        </w:rPr>
        <w:tab/>
      </w:r>
      <w:r w:rsidRPr="004F3576">
        <w:rPr>
          <w:rFonts w:ascii="Arial" w:eastAsia="Calibri" w:hAnsi="Arial" w:cs="Arial"/>
        </w:rPr>
        <w:t>Perkara yang Diputus Tepat Waktu Pada Pengadilan</w:t>
      </w:r>
      <w:r w:rsidRPr="004F3576">
        <w:rPr>
          <w:rFonts w:ascii="Arial" w:eastAsia="Calibri" w:hAnsi="Arial" w:cs="Arial"/>
        </w:rPr>
        <w:t xml:space="preserve"> Tinggi Agama Bandung Tahun 2024</w:t>
      </w:r>
      <w:r>
        <w:rPr>
          <w:rFonts w:ascii="Arial" w:eastAsia="Calibri" w:hAnsi="Arial" w:cs="Arial"/>
        </w:rPr>
        <w:t>…………………………………. 29</w:t>
      </w:r>
    </w:p>
    <w:p w14:paraId="12A11BA8" w14:textId="77777777" w:rsidR="00842AA6" w:rsidRPr="00A845AD" w:rsidRDefault="00273738" w:rsidP="00A845AD">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Grafik 2.3 </w:t>
      </w:r>
      <w:r w:rsidR="00A845AD">
        <w:rPr>
          <w:rFonts w:ascii="Arial" w:eastAsia="Calibri" w:hAnsi="Arial" w:cs="Arial"/>
          <w:lang w:val="en-GB"/>
        </w:rPr>
        <w:tab/>
      </w:r>
      <w:r w:rsidRPr="003F01D9">
        <w:rPr>
          <w:rFonts w:ascii="Arial" w:eastAsia="Calibri" w:hAnsi="Arial" w:cs="Arial"/>
          <w:lang w:val="en-GB"/>
        </w:rPr>
        <w:t>Perkara yang Berhasil di Mediasi Pada Pengadilan Agama Se-Wilayah PTA Bandung</w:t>
      </w:r>
      <w:r>
        <w:ptab w:relativeTo="margin" w:alignment="right" w:leader="dot"/>
      </w:r>
      <w:r w:rsidR="003F01D9" w:rsidRPr="003F01D9">
        <w:rPr>
          <w:rFonts w:ascii="Arial" w:eastAsia="Calibri" w:hAnsi="Arial" w:cs="Arial"/>
        </w:rPr>
        <w:t>3</w:t>
      </w:r>
      <w:r w:rsidRPr="003F01D9">
        <w:rPr>
          <w:rFonts w:ascii="Arial" w:eastAsia="Calibri" w:hAnsi="Arial" w:cs="Arial"/>
        </w:rPr>
        <w:t>3</w:t>
      </w:r>
    </w:p>
    <w:p w14:paraId="49AEC084" w14:textId="77777777" w:rsidR="00842AA6" w:rsidRPr="00A845AD" w:rsidRDefault="00273738" w:rsidP="00A845AD">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Grafik 3.</w:t>
      </w:r>
      <w:r w:rsidR="00A845AD">
        <w:rPr>
          <w:rFonts w:ascii="Arial" w:eastAsia="Calibri" w:hAnsi="Arial" w:cs="Arial"/>
          <w:lang w:val="en-GB"/>
        </w:rPr>
        <w:t>1</w:t>
      </w:r>
      <w:r w:rsidR="00A845AD">
        <w:rPr>
          <w:rFonts w:ascii="Arial" w:eastAsia="Calibri" w:hAnsi="Arial" w:cs="Arial"/>
          <w:lang w:val="en-GB"/>
        </w:rPr>
        <w:tab/>
      </w:r>
      <w:r w:rsidRPr="003F01D9">
        <w:rPr>
          <w:rFonts w:ascii="Arial" w:eastAsia="Calibri" w:hAnsi="Arial" w:cs="Arial"/>
          <w:lang w:val="en-GB"/>
        </w:rPr>
        <w:t>Komposisi SDM Berdasarkan Pendidikan dan Jabatan Pengadilan Agama di Wilayah PTA Bandung</w:t>
      </w:r>
      <w:r>
        <w:ptab w:relativeTo="margin" w:alignment="right" w:leader="dot"/>
      </w:r>
      <w:r w:rsidR="003F01D9" w:rsidRPr="003F01D9">
        <w:rPr>
          <w:rFonts w:ascii="Arial" w:eastAsia="Calibri" w:hAnsi="Arial" w:cs="Arial"/>
        </w:rPr>
        <w:t>52</w:t>
      </w:r>
    </w:p>
    <w:p w14:paraId="501C628A" w14:textId="77777777" w:rsidR="00842AA6" w:rsidRPr="003F01D9" w:rsidRDefault="00273738" w:rsidP="00A845AD">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Grafik 4.1</w:t>
      </w:r>
      <w:r w:rsidRPr="003F01D9">
        <w:rPr>
          <w:rFonts w:ascii="Arial" w:eastAsia="Calibri" w:hAnsi="Arial" w:cs="Arial"/>
          <w:lang w:val="en-GB"/>
        </w:rPr>
        <w:t xml:space="preserve"> </w:t>
      </w:r>
      <w:r w:rsidR="00A845AD">
        <w:rPr>
          <w:rFonts w:ascii="Arial" w:eastAsia="Calibri" w:hAnsi="Arial" w:cs="Arial"/>
          <w:lang w:val="en-GB"/>
        </w:rPr>
        <w:tab/>
      </w:r>
      <w:r w:rsidRPr="003F01D9">
        <w:rPr>
          <w:rFonts w:ascii="Arial" w:eastAsia="Calibri" w:hAnsi="Arial" w:cs="Arial"/>
          <w:lang w:val="en-GB"/>
        </w:rPr>
        <w:t xml:space="preserve">Komposisi Anggaran Dan Realisasi Belanja Tahun 2024 </w:t>
      </w:r>
      <w:r w:rsidR="003045EE" w:rsidRPr="003F01D9">
        <w:rPr>
          <w:rFonts w:ascii="Arial" w:eastAsia="Calibri" w:hAnsi="Arial" w:cs="Arial"/>
          <w:lang w:val="en-GB"/>
        </w:rPr>
        <w:t xml:space="preserve">DIPA BUA </w:t>
      </w:r>
      <w:r w:rsidRPr="003F01D9">
        <w:rPr>
          <w:rFonts w:ascii="Arial" w:eastAsia="Calibri" w:hAnsi="Arial" w:cs="Arial"/>
          <w:lang w:val="en-GB"/>
        </w:rPr>
        <w:t>Pengadilan Tinggi Agama Bandung</w:t>
      </w:r>
      <w:r>
        <w:ptab w:relativeTo="margin" w:alignment="right" w:leader="dot"/>
      </w:r>
      <w:r w:rsidR="003F01D9" w:rsidRPr="003F01D9">
        <w:rPr>
          <w:rFonts w:ascii="Arial" w:eastAsia="Calibri" w:hAnsi="Arial" w:cs="Arial"/>
        </w:rPr>
        <w:t>181</w:t>
      </w:r>
    </w:p>
    <w:p w14:paraId="6BFD391F" w14:textId="77777777" w:rsidR="00842AA6" w:rsidRPr="00A845AD" w:rsidRDefault="00273738" w:rsidP="00A845AD">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Grafik 4.2 Perbandingan Penyerapan Anggaran DIPA  Badan Urusan Administrasi</w:t>
      </w:r>
      <w:r w:rsidR="00A845AD">
        <w:rPr>
          <w:rFonts w:ascii="Arial" w:eastAsia="Calibri" w:hAnsi="Arial" w:cs="Arial"/>
          <w:lang w:val="en-GB"/>
        </w:rPr>
        <w:t xml:space="preserve"> </w:t>
      </w:r>
      <w:r w:rsidRPr="003F01D9">
        <w:rPr>
          <w:rFonts w:ascii="Arial" w:eastAsia="Calibri" w:hAnsi="Arial" w:cs="Arial"/>
          <w:lang w:val="en-GB"/>
        </w:rPr>
        <w:t>Pengadilan Tinggi Agama Bandung</w:t>
      </w:r>
      <w:r>
        <w:ptab w:relativeTo="margin" w:alignment="right" w:leader="dot"/>
      </w:r>
      <w:r w:rsidR="003F01D9" w:rsidRPr="003F01D9">
        <w:rPr>
          <w:rFonts w:ascii="Arial" w:eastAsia="Calibri" w:hAnsi="Arial" w:cs="Arial"/>
        </w:rPr>
        <w:t>182</w:t>
      </w:r>
    </w:p>
    <w:p w14:paraId="6C85572A" w14:textId="77777777" w:rsidR="00842AA6" w:rsidRPr="003F01D9" w:rsidRDefault="00273738" w:rsidP="00A845AD">
      <w:pPr>
        <w:tabs>
          <w:tab w:val="left" w:pos="1276"/>
          <w:tab w:val="right" w:pos="9026"/>
        </w:tabs>
        <w:spacing w:after="120"/>
        <w:ind w:left="1276" w:hanging="1276"/>
        <w:jc w:val="both"/>
        <w:rPr>
          <w:rFonts w:ascii="Arial" w:eastAsia="Calibri" w:hAnsi="Arial" w:cs="Arial"/>
          <w:lang w:val="en-GB"/>
        </w:rPr>
      </w:pPr>
      <w:r w:rsidRPr="003F01D9">
        <w:rPr>
          <w:rFonts w:ascii="Arial" w:eastAsia="Calibri" w:hAnsi="Arial" w:cs="Arial"/>
          <w:lang w:val="en-GB"/>
        </w:rPr>
        <w:t xml:space="preserve">Grafik 4.3 </w:t>
      </w:r>
      <w:r w:rsidR="00A845AD">
        <w:rPr>
          <w:rFonts w:ascii="Arial" w:eastAsia="Calibri" w:hAnsi="Arial" w:cs="Arial"/>
          <w:lang w:val="en-GB"/>
        </w:rPr>
        <w:tab/>
      </w:r>
      <w:r w:rsidRPr="003F01D9">
        <w:rPr>
          <w:rFonts w:ascii="Arial" w:eastAsia="Calibri" w:hAnsi="Arial" w:cs="Arial"/>
          <w:lang w:val="en-GB"/>
        </w:rPr>
        <w:t xml:space="preserve">Komposisi Anggaran Dan </w:t>
      </w:r>
      <w:r w:rsidRPr="003F01D9">
        <w:rPr>
          <w:rFonts w:ascii="Arial" w:eastAsia="Calibri" w:hAnsi="Arial" w:cs="Arial"/>
          <w:lang w:val="en-GB"/>
        </w:rPr>
        <w:t>Realisasi Belanja TA 2024 DIPA Badan Peradilan Agama Pengadilan Tinggi Agama Bandung</w:t>
      </w:r>
      <w:r>
        <w:ptab w:relativeTo="margin" w:alignment="right" w:leader="dot"/>
      </w:r>
      <w:r w:rsidR="003F01D9" w:rsidRPr="003F01D9">
        <w:rPr>
          <w:rFonts w:ascii="Arial" w:eastAsia="Calibri" w:hAnsi="Arial" w:cs="Arial"/>
        </w:rPr>
        <w:t>192</w:t>
      </w:r>
    </w:p>
    <w:p w14:paraId="526DDEAB" w14:textId="77777777" w:rsidR="00E474F1" w:rsidRPr="00A845AD" w:rsidRDefault="00273738" w:rsidP="00A845AD">
      <w:pPr>
        <w:tabs>
          <w:tab w:val="left" w:pos="1276"/>
          <w:tab w:val="right" w:pos="9026"/>
        </w:tabs>
        <w:spacing w:after="120"/>
        <w:ind w:left="1276" w:hanging="1276"/>
        <w:jc w:val="both"/>
        <w:rPr>
          <w:rFonts w:ascii="Arial" w:eastAsia="Calibri" w:hAnsi="Arial" w:cs="Arial"/>
          <w:lang w:val="en-GB"/>
        </w:rPr>
        <w:sectPr w:rsidR="00E474F1" w:rsidRPr="00A845AD" w:rsidSect="006164BE">
          <w:headerReference w:type="default" r:id="rId13"/>
          <w:footerReference w:type="default" r:id="rId14"/>
          <w:pgSz w:w="11907" w:h="16840" w:code="9"/>
          <w:pgMar w:top="2268" w:right="1701" w:bottom="1701" w:left="2268" w:header="709" w:footer="709" w:gutter="0"/>
          <w:pgNumType w:fmt="lowerRoman" w:start="5"/>
          <w:cols w:space="708"/>
          <w:docGrid w:linePitch="360"/>
        </w:sectPr>
      </w:pPr>
      <w:r w:rsidRPr="003F01D9">
        <w:rPr>
          <w:rFonts w:ascii="Arial" w:eastAsia="Calibri" w:hAnsi="Arial" w:cs="Arial"/>
          <w:lang w:val="en-GB"/>
        </w:rPr>
        <w:t xml:space="preserve">Grafik 4.4 </w:t>
      </w:r>
      <w:r w:rsidR="00A845AD">
        <w:rPr>
          <w:rFonts w:ascii="Arial" w:eastAsia="Calibri" w:hAnsi="Arial" w:cs="Arial"/>
          <w:lang w:val="en-GB"/>
        </w:rPr>
        <w:tab/>
      </w:r>
      <w:r w:rsidRPr="003F01D9">
        <w:rPr>
          <w:rFonts w:ascii="Arial" w:eastAsia="Calibri" w:hAnsi="Arial" w:cs="Arial"/>
          <w:lang w:val="en-GB"/>
        </w:rPr>
        <w:t>Perbandingan Belanja Barang TA 2024 dan 2023 Pengadilan Tinggi Agama Bandung</w:t>
      </w:r>
      <w:r w:rsidRPr="003F01D9">
        <w:rPr>
          <w:rFonts w:ascii="Arial" w:eastAsia="Calibri" w:hAnsi="Arial" w:cs="Arial"/>
        </w:rPr>
        <w:t xml:space="preserve"> </w:t>
      </w:r>
      <w:r>
        <w:ptab w:relativeTo="margin" w:alignment="right" w:leader="dot"/>
      </w:r>
      <w:r w:rsidR="00842AA6" w:rsidRPr="003F01D9">
        <w:rPr>
          <w:rFonts w:ascii="Arial" w:eastAsia="Calibri" w:hAnsi="Arial" w:cs="Arial"/>
        </w:rPr>
        <w:t>19</w:t>
      </w:r>
      <w:r w:rsidRPr="003F01D9">
        <w:rPr>
          <w:rFonts w:ascii="Arial" w:eastAsia="Calibri" w:hAnsi="Arial" w:cs="Arial"/>
        </w:rPr>
        <w:t>3</w:t>
      </w:r>
    </w:p>
    <w:p w14:paraId="5C041C10" w14:textId="77777777" w:rsidR="00D25063" w:rsidRPr="00D25063" w:rsidRDefault="00273738" w:rsidP="00D25063">
      <w:pPr>
        <w:keepNext/>
        <w:spacing w:line="276" w:lineRule="auto"/>
        <w:jc w:val="center"/>
        <w:outlineLvl w:val="0"/>
        <w:rPr>
          <w:rFonts w:ascii="Arial" w:eastAsia="Calibri" w:hAnsi="Arial" w:cs="Arial"/>
          <w:b/>
          <w:bCs/>
          <w:color w:val="000000"/>
          <w:kern w:val="32"/>
          <w:sz w:val="32"/>
          <w:szCs w:val="32"/>
        </w:rPr>
      </w:pPr>
      <w:r w:rsidRPr="00D25063">
        <w:rPr>
          <w:rFonts w:ascii="Arial" w:eastAsia="Calibri" w:hAnsi="Arial" w:cs="Arial"/>
          <w:b/>
          <w:bCs/>
          <w:color w:val="000000"/>
          <w:kern w:val="32"/>
          <w:sz w:val="32"/>
          <w:szCs w:val="32"/>
        </w:rPr>
        <w:lastRenderedPageBreak/>
        <w:t>BAB I</w:t>
      </w:r>
    </w:p>
    <w:p w14:paraId="24B578C4" w14:textId="77777777" w:rsidR="00D25063" w:rsidRPr="00D25063" w:rsidRDefault="00273738" w:rsidP="00D25063">
      <w:pPr>
        <w:keepNext/>
        <w:spacing w:line="276" w:lineRule="auto"/>
        <w:jc w:val="center"/>
        <w:outlineLvl w:val="0"/>
        <w:rPr>
          <w:rFonts w:ascii="Arial" w:eastAsia="Calibri" w:hAnsi="Arial" w:cs="Arial"/>
          <w:b/>
          <w:bCs/>
          <w:color w:val="000000"/>
          <w:kern w:val="32"/>
          <w:sz w:val="32"/>
          <w:szCs w:val="32"/>
        </w:rPr>
      </w:pPr>
      <w:r w:rsidRPr="00D25063">
        <w:rPr>
          <w:rFonts w:ascii="Arial" w:eastAsia="Calibri" w:hAnsi="Arial" w:cs="Arial"/>
          <w:b/>
          <w:bCs/>
          <w:color w:val="000000"/>
          <w:kern w:val="32"/>
          <w:sz w:val="32"/>
          <w:szCs w:val="32"/>
        </w:rPr>
        <w:t>PENDAHULUAN</w:t>
      </w:r>
    </w:p>
    <w:p w14:paraId="60E6C0B5" w14:textId="77777777" w:rsidR="00D25063" w:rsidRPr="00D25063" w:rsidRDefault="00D25063" w:rsidP="00D25063">
      <w:pPr>
        <w:spacing w:after="200" w:line="276" w:lineRule="auto"/>
        <w:ind w:firstLine="5761"/>
        <w:rPr>
          <w:rFonts w:ascii="Arial" w:eastAsia="Arial" w:hAnsi="Arial" w:cs="Arial"/>
          <w:sz w:val="22"/>
          <w:szCs w:val="22"/>
        </w:rPr>
      </w:pPr>
    </w:p>
    <w:p w14:paraId="0F7BC0DD" w14:textId="77777777" w:rsidR="00D25063" w:rsidRPr="00D25063" w:rsidRDefault="00273738" w:rsidP="00D25063">
      <w:pPr>
        <w:numPr>
          <w:ilvl w:val="0"/>
          <w:numId w:val="16"/>
        </w:numPr>
        <w:pBdr>
          <w:top w:val="nil"/>
          <w:left w:val="nil"/>
          <w:bottom w:val="nil"/>
          <w:right w:val="nil"/>
          <w:between w:val="nil"/>
        </w:pBdr>
        <w:spacing w:before="240" w:line="360" w:lineRule="auto"/>
        <w:ind w:left="284" w:hanging="284"/>
        <w:jc w:val="both"/>
        <w:rPr>
          <w:rFonts w:ascii="Arial" w:eastAsia="Arial" w:hAnsi="Arial" w:cs="Arial"/>
          <w:b/>
          <w:color w:val="000000"/>
        </w:rPr>
      </w:pPr>
      <w:r w:rsidRPr="00D25063">
        <w:rPr>
          <w:rFonts w:ascii="Arial" w:eastAsia="Arial" w:hAnsi="Arial" w:cs="Arial"/>
          <w:b/>
        </w:rPr>
        <w:t>G</w:t>
      </w:r>
      <w:r w:rsidRPr="00D25063">
        <w:rPr>
          <w:rFonts w:ascii="Arial" w:eastAsia="Arial" w:hAnsi="Arial" w:cs="Arial"/>
          <w:b/>
          <w:color w:val="000000"/>
        </w:rPr>
        <w:t>AMBARAN UMUM</w:t>
      </w:r>
    </w:p>
    <w:p w14:paraId="19A2A159" w14:textId="77777777" w:rsidR="00D25063" w:rsidRPr="00D25063" w:rsidRDefault="00273738" w:rsidP="004D77E7">
      <w:pPr>
        <w:spacing w:before="120" w:line="360" w:lineRule="auto"/>
        <w:ind w:left="272" w:firstLine="573"/>
        <w:jc w:val="both"/>
        <w:rPr>
          <w:rFonts w:ascii="Arial" w:eastAsia="Arial" w:hAnsi="Arial" w:cs="Arial"/>
        </w:rPr>
      </w:pPr>
      <w:r w:rsidRPr="00D25063">
        <w:rPr>
          <w:rFonts w:ascii="Arial" w:eastAsia="Arial" w:hAnsi="Arial" w:cs="Arial"/>
        </w:rPr>
        <w:t xml:space="preserve">Mahkamah Agung selaku lembaga yudikatif tertinggi memiliki tanggung jawab penuh dalam keberlangsungan peradilan di Indonesia. Kedudukan Mahkamah Agung sebagai salah satu pilar utama dalam menjamin terlaksananya kepastian hukum di Indonesia didasarkan pada </w:t>
      </w:r>
      <w:r w:rsidRPr="00D25063">
        <w:rPr>
          <w:rFonts w:ascii="Arial" w:eastAsia="Arial" w:hAnsi="Arial" w:cs="Arial"/>
        </w:rPr>
        <w:t>Pasal 18 Undang-Undang Republik Indonesia Nomor 48 Tahun 2009, yang menyatakan bahwa Kekuasaan Kehakiman dilakukan oleh sebuah Mahkamah Agung RI dan Badan Peradilan yang berada di bawahnya dalam lingkungan Peradilan Umum, lingkungan Peradilan Agama, lingku</w:t>
      </w:r>
      <w:r w:rsidRPr="00D25063">
        <w:rPr>
          <w:rFonts w:ascii="Arial" w:eastAsia="Arial" w:hAnsi="Arial" w:cs="Arial"/>
        </w:rPr>
        <w:t xml:space="preserve">ngan Peradilan Militer, lingkungan Peradilan Tata Usaha Negara dan oleh sebuah Mahkamah Konstitusi. </w:t>
      </w:r>
    </w:p>
    <w:p w14:paraId="0F149C9D" w14:textId="77777777" w:rsidR="00D25063" w:rsidRPr="00D25063" w:rsidRDefault="00273738" w:rsidP="00D25063">
      <w:pPr>
        <w:spacing w:line="360" w:lineRule="auto"/>
        <w:ind w:left="284" w:firstLine="709"/>
        <w:jc w:val="both"/>
        <w:rPr>
          <w:rFonts w:ascii="Arial" w:eastAsia="Arial" w:hAnsi="Arial" w:cs="Arial"/>
        </w:rPr>
      </w:pPr>
      <w:r w:rsidRPr="00D25063">
        <w:rPr>
          <w:rFonts w:ascii="Arial" w:eastAsia="Arial" w:hAnsi="Arial" w:cs="Arial"/>
        </w:rPr>
        <w:t xml:space="preserve">Pengadilan Tinggi Agama Bandung merupakan pelaksana kekuasaan kehakiman di lingkungan Peradilan Agama dibentuk berdasarkan Keputusan Gubernur </w:t>
      </w:r>
      <w:r w:rsidRPr="00D25063">
        <w:rPr>
          <w:rFonts w:ascii="Arial" w:eastAsia="Arial" w:hAnsi="Arial" w:cs="Arial"/>
        </w:rPr>
        <w:t>Jenderal Hindia Belanda Nomor 18 tanggal 12 November 1937 dengan nama “</w:t>
      </w:r>
      <w:r w:rsidRPr="00D25063">
        <w:rPr>
          <w:rFonts w:ascii="Arial" w:eastAsia="Arial" w:hAnsi="Arial" w:cs="Arial"/>
          <w:i/>
        </w:rPr>
        <w:t>Hoof Voor Islamitische Zaken</w:t>
      </w:r>
      <w:r w:rsidRPr="00D25063">
        <w:rPr>
          <w:rFonts w:ascii="Arial" w:eastAsia="Arial" w:hAnsi="Arial" w:cs="Arial"/>
        </w:rPr>
        <w:t xml:space="preserve">”. Berdasarkan Staatsblad 1937 Nomor 610, Penyelenggaraan Peradilan Agama Tingkat Banding untuk Jawa dan Madura dilaksanakan oleh Mahkamah Islam Tinggi yang </w:t>
      </w:r>
      <w:r w:rsidRPr="00D25063">
        <w:rPr>
          <w:rFonts w:ascii="Arial" w:eastAsia="Arial" w:hAnsi="Arial" w:cs="Arial"/>
        </w:rPr>
        <w:t xml:space="preserve">berkedudukan di Surakarta. </w:t>
      </w:r>
    </w:p>
    <w:p w14:paraId="24C8FF3D" w14:textId="77777777" w:rsidR="00D25063" w:rsidRDefault="00273738" w:rsidP="00D25063">
      <w:pPr>
        <w:spacing w:line="360" w:lineRule="auto"/>
        <w:ind w:left="284" w:firstLine="709"/>
        <w:jc w:val="both"/>
        <w:rPr>
          <w:rFonts w:ascii="Arial" w:eastAsia="Arial" w:hAnsi="Arial" w:cs="Arial"/>
        </w:rPr>
      </w:pPr>
      <w:r w:rsidRPr="00D25063">
        <w:rPr>
          <w:rFonts w:ascii="Arial" w:eastAsia="Arial" w:hAnsi="Arial" w:cs="Arial"/>
        </w:rPr>
        <w:t xml:space="preserve">Berkenaan dengan hal tersebut di atas dan sesuai dengan pertimbangan Mahkamah Agung RI dalam Surat Nomor: MA/PA/121/IX/1976 tanggal 23 September 1976, maka demi kelancaran pelaksanaan tugas dan pembinaan peradilan agama di Jawa </w:t>
      </w:r>
      <w:r w:rsidRPr="00D25063">
        <w:rPr>
          <w:rFonts w:ascii="Arial" w:eastAsia="Arial" w:hAnsi="Arial" w:cs="Arial"/>
        </w:rPr>
        <w:t>dan Madura dipandang perlu mengadakan pembagian tugas baru secara administratif dengan membentuk Cabang Mahkamah Islam Tinggi di Bandung.</w:t>
      </w:r>
    </w:p>
    <w:p w14:paraId="4DF49695" w14:textId="77777777" w:rsidR="00DA357A" w:rsidRDefault="00273738" w:rsidP="00D25063">
      <w:pPr>
        <w:spacing w:line="360" w:lineRule="auto"/>
        <w:ind w:left="284" w:firstLine="709"/>
        <w:jc w:val="both"/>
        <w:rPr>
          <w:rFonts w:ascii="Arial" w:eastAsia="Arial" w:hAnsi="Arial" w:cs="Arial"/>
        </w:rPr>
      </w:pPr>
      <w:r w:rsidRPr="00D25063">
        <w:rPr>
          <w:rFonts w:ascii="Arial" w:eastAsia="Arial" w:hAnsi="Arial" w:cs="Arial"/>
        </w:rPr>
        <w:lastRenderedPageBreak/>
        <w:t>Pada tanggal 16 Desember 1976 Menteri Agama RI dengan Keputusan Menteri Agama Nomor 71 Tahun 1976 tentang Pembentukan</w:t>
      </w:r>
    </w:p>
    <w:p w14:paraId="3B41C0A6" w14:textId="77777777" w:rsidR="00D25063" w:rsidRPr="00D25063" w:rsidRDefault="00273738" w:rsidP="00D25063">
      <w:pPr>
        <w:spacing w:line="360" w:lineRule="auto"/>
        <w:ind w:left="284"/>
        <w:jc w:val="both"/>
        <w:rPr>
          <w:rFonts w:ascii="Arial" w:eastAsia="Arial" w:hAnsi="Arial" w:cs="Arial"/>
        </w:rPr>
      </w:pPr>
      <w:r w:rsidRPr="00D25063">
        <w:rPr>
          <w:rFonts w:ascii="Arial" w:eastAsia="Arial" w:hAnsi="Arial" w:cs="Arial"/>
        </w:rPr>
        <w:t>Cabang Mahkamah Islam Tinggi di Bandung. Keluarnya keputusan tersebut merupakan awal mulanya terbentuknya Pengadilan Tinggi Agama Bandung dengan tugas untuk menyelesaikan perkara-perkara yang berasal dari Pengadilan Agama di seluruh daerah Tingkat I Provin</w:t>
      </w:r>
      <w:r w:rsidRPr="00D25063">
        <w:rPr>
          <w:rFonts w:ascii="Arial" w:eastAsia="Arial" w:hAnsi="Arial" w:cs="Arial"/>
        </w:rPr>
        <w:t>si Jawa Barat.</w:t>
      </w:r>
    </w:p>
    <w:p w14:paraId="64887712" w14:textId="77777777" w:rsidR="00D25063" w:rsidRDefault="00273738" w:rsidP="00D25063">
      <w:pPr>
        <w:spacing w:line="360" w:lineRule="auto"/>
        <w:ind w:left="284" w:firstLine="709"/>
        <w:jc w:val="both"/>
        <w:rPr>
          <w:rFonts w:ascii="Arial" w:eastAsia="Arial" w:hAnsi="Arial" w:cs="Arial"/>
        </w:rPr>
      </w:pPr>
      <w:r>
        <w:rPr>
          <w:rFonts w:ascii="Arial" w:eastAsia="Arial" w:hAnsi="Arial" w:cs="Arial"/>
          <w:noProof/>
        </w:rPr>
        <w:drawing>
          <wp:anchor distT="0" distB="0" distL="114300" distR="114300" simplePos="0" relativeHeight="251660288" behindDoc="0" locked="0" layoutInCell="1" allowOverlap="1" wp14:anchorId="2BA6619F" wp14:editId="28FBE61B">
            <wp:simplePos x="0" y="0"/>
            <wp:positionH relativeFrom="column">
              <wp:posOffset>236220</wp:posOffset>
            </wp:positionH>
            <wp:positionV relativeFrom="paragraph">
              <wp:posOffset>3150870</wp:posOffset>
            </wp:positionV>
            <wp:extent cx="4779645" cy="2865120"/>
            <wp:effectExtent l="0" t="0" r="1905" b="0"/>
            <wp:wrapThrough wrapText="bothSides">
              <wp:wrapPolygon edited="0">
                <wp:start x="0" y="0"/>
                <wp:lineTo x="0" y="21399"/>
                <wp:lineTo x="21523" y="21399"/>
                <wp:lineTo x="21523" y="0"/>
                <wp:lineTo x="0" y="0"/>
              </wp:wrapPolygon>
            </wp:wrapThrough>
            <wp:docPr id="9445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0095"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779645" cy="2865120"/>
                    </a:xfrm>
                    <a:prstGeom prst="rect">
                      <a:avLst/>
                    </a:prstGeom>
                    <a:noFill/>
                  </pic:spPr>
                </pic:pic>
              </a:graphicData>
            </a:graphic>
            <wp14:sizeRelH relativeFrom="page">
              <wp14:pctWidth>0</wp14:pctWidth>
            </wp14:sizeRelH>
            <wp14:sizeRelV relativeFrom="page">
              <wp14:pctHeight>0</wp14:pctHeight>
            </wp14:sizeRelV>
          </wp:anchor>
        </w:drawing>
      </w:r>
      <w:r w:rsidRPr="00D25063">
        <w:rPr>
          <w:rFonts w:ascii="Arial" w:eastAsia="Arial" w:hAnsi="Arial" w:cs="Arial"/>
        </w:rPr>
        <w:t>Pengadilan Tinggi Agama Bandung berkedudukan di Bandung, semula berpusat dan beralamat di Jl. Soekarno Hatta No.119 Bandung dengan bentuk gedung permanen dan bertingkat 2 (dua), berstatus Milik Negara (Pengadilan Tinggi Agama Bandung/Depart</w:t>
      </w:r>
      <w:r w:rsidRPr="00D25063">
        <w:rPr>
          <w:rFonts w:ascii="Arial" w:eastAsia="Arial" w:hAnsi="Arial" w:cs="Arial"/>
        </w:rPr>
        <w:t>emen Agama RI) dengan luas bangunan seluas 716 m</w:t>
      </w:r>
      <w:r w:rsidRPr="00D25063">
        <w:rPr>
          <w:rFonts w:ascii="Arial" w:eastAsia="Arial" w:hAnsi="Arial" w:cs="Arial"/>
          <w:vertAlign w:val="superscript"/>
        </w:rPr>
        <w:t>2</w:t>
      </w:r>
      <w:r w:rsidRPr="00D25063">
        <w:rPr>
          <w:rFonts w:ascii="Arial" w:eastAsia="Arial" w:hAnsi="Arial" w:cs="Arial"/>
        </w:rPr>
        <w:t xml:space="preserve"> di atas tanah seluas 1110 m</w:t>
      </w:r>
      <w:r w:rsidRPr="00D25063">
        <w:rPr>
          <w:rFonts w:ascii="Arial" w:eastAsia="Arial" w:hAnsi="Arial" w:cs="Arial"/>
          <w:vertAlign w:val="superscript"/>
        </w:rPr>
        <w:t>2</w:t>
      </w:r>
      <w:r w:rsidRPr="00D25063">
        <w:rPr>
          <w:rFonts w:ascii="Arial" w:eastAsia="Arial" w:hAnsi="Arial" w:cs="Arial"/>
        </w:rPr>
        <w:t xml:space="preserve">. Sesuai dengan sertifikat hak pakai yang dikeluarkan Badan Pertanahan Nasional Nomor 13 Tanggal 28 September 1998, namun sejak tanggal </w:t>
      </w:r>
      <w:r w:rsidR="00684540">
        <w:rPr>
          <w:rFonts w:ascii="Arial" w:eastAsia="Arial" w:hAnsi="Arial" w:cs="Arial"/>
        </w:rPr>
        <w:t>k</w:t>
      </w:r>
      <w:r w:rsidRPr="00D25063">
        <w:rPr>
          <w:rFonts w:ascii="Arial" w:eastAsia="Arial" w:hAnsi="Arial" w:cs="Arial"/>
        </w:rPr>
        <w:t xml:space="preserve">20 Februari 2007 Pengadilan Tinggi </w:t>
      </w:r>
      <w:r w:rsidRPr="00D25063">
        <w:rPr>
          <w:rFonts w:ascii="Arial" w:eastAsia="Arial" w:hAnsi="Arial" w:cs="Arial"/>
        </w:rPr>
        <w:t>Agama Bandung berkedudukan di gedung baru yakni di Jalan Soekarno Hatta No.714 Gedebage Bandung berupa bangunan permanen yang dibangun di atas tanah seluas 1.950 m</w:t>
      </w:r>
      <w:r w:rsidRPr="00D25063">
        <w:rPr>
          <w:rFonts w:ascii="Arial" w:eastAsia="Arial" w:hAnsi="Arial" w:cs="Arial"/>
          <w:vertAlign w:val="superscript"/>
        </w:rPr>
        <w:t>2</w:t>
      </w:r>
      <w:r w:rsidRPr="00D25063">
        <w:rPr>
          <w:rFonts w:ascii="Arial" w:eastAsia="Arial" w:hAnsi="Arial" w:cs="Arial"/>
        </w:rPr>
        <w:t xml:space="preserve"> yang terdiri dari tiga lantai, dengan luas bangunan seluruhnya seluas 3.200 m</w:t>
      </w:r>
      <w:r w:rsidRPr="00D25063">
        <w:rPr>
          <w:rFonts w:ascii="Arial" w:eastAsia="Arial" w:hAnsi="Arial" w:cs="Arial"/>
          <w:vertAlign w:val="superscript"/>
        </w:rPr>
        <w:t>2</w:t>
      </w:r>
      <w:r w:rsidRPr="00D25063">
        <w:rPr>
          <w:rFonts w:ascii="Arial" w:eastAsia="Arial" w:hAnsi="Arial" w:cs="Arial"/>
        </w:rPr>
        <w:t xml:space="preserve"> ditambah sat</w:t>
      </w:r>
      <w:r w:rsidRPr="00D25063">
        <w:rPr>
          <w:rFonts w:ascii="Arial" w:eastAsia="Arial" w:hAnsi="Arial" w:cs="Arial"/>
        </w:rPr>
        <w:t>u lantai dasar (</w:t>
      </w:r>
      <w:r w:rsidRPr="00D25063">
        <w:rPr>
          <w:rFonts w:ascii="Arial" w:eastAsia="Arial" w:hAnsi="Arial" w:cs="Arial"/>
          <w:i/>
        </w:rPr>
        <w:t>basement</w:t>
      </w:r>
      <w:r w:rsidRPr="00D25063">
        <w:rPr>
          <w:rFonts w:ascii="Arial" w:eastAsia="Arial" w:hAnsi="Arial" w:cs="Arial"/>
        </w:rPr>
        <w:t>).</w:t>
      </w:r>
    </w:p>
    <w:p w14:paraId="624CD46A" w14:textId="77777777" w:rsidR="00D25063" w:rsidRDefault="00273738" w:rsidP="00D25063">
      <w:pPr>
        <w:spacing w:after="120" w:line="360" w:lineRule="auto"/>
        <w:ind w:left="284"/>
        <w:jc w:val="center"/>
        <w:rPr>
          <w:rFonts w:ascii="Arial" w:eastAsia="Arial" w:hAnsi="Arial" w:cs="Arial"/>
          <w:lang w:val="en-ID"/>
        </w:rPr>
      </w:pPr>
      <w:bookmarkStart w:id="2" w:name="_Hlk188360816"/>
      <w:r>
        <w:rPr>
          <w:rFonts w:ascii="Arial" w:eastAsia="Arial" w:hAnsi="Arial" w:cs="Arial"/>
          <w:b/>
          <w:sz w:val="22"/>
          <w:szCs w:val="22"/>
          <w:lang w:val="en-ID"/>
        </w:rPr>
        <w:lastRenderedPageBreak/>
        <w:t>Gambar 1.1 Tampak Udara Gedung PTA Bandung Tahun 2024</w:t>
      </w:r>
    </w:p>
    <w:bookmarkEnd w:id="2"/>
    <w:p w14:paraId="387DCF69" w14:textId="77777777" w:rsidR="00D25063" w:rsidRDefault="00D25063" w:rsidP="00D25063">
      <w:pPr>
        <w:spacing w:line="360" w:lineRule="auto"/>
        <w:ind w:left="284" w:firstLine="709"/>
        <w:jc w:val="both"/>
        <w:rPr>
          <w:rFonts w:ascii="Arial" w:eastAsia="Arial" w:hAnsi="Arial" w:cs="Arial"/>
          <w:lang w:val="en-ID"/>
        </w:rPr>
      </w:pPr>
    </w:p>
    <w:p w14:paraId="4D8AAE02" w14:textId="77777777" w:rsidR="00D25063" w:rsidRDefault="00273738" w:rsidP="00D25063">
      <w:pPr>
        <w:spacing w:after="120" w:line="360" w:lineRule="auto"/>
        <w:ind w:left="284" w:firstLine="709"/>
        <w:jc w:val="both"/>
        <w:rPr>
          <w:rFonts w:ascii="Arial" w:eastAsia="Arial" w:hAnsi="Arial" w:cs="Arial"/>
          <w:lang w:val="en-ID"/>
        </w:rPr>
      </w:pPr>
      <w:r>
        <w:rPr>
          <w:rFonts w:ascii="Arial" w:eastAsia="Arial" w:hAnsi="Arial" w:cs="Arial"/>
          <w:lang w:val="en-ID"/>
        </w:rPr>
        <w:t>Peta wilayah hukum (yurisdiksi) Pengadilan Tinggi Agama Bandung secara umum mencakup seluruh wilayah hukum di Provinsi Jawa Barat yakni terdiri atas 18 (delapan belas) Kabupa</w:t>
      </w:r>
      <w:r>
        <w:rPr>
          <w:rFonts w:ascii="Arial" w:eastAsia="Arial" w:hAnsi="Arial" w:cs="Arial"/>
          <w:lang w:val="en-ID"/>
        </w:rPr>
        <w:t xml:space="preserve">ten dan 9 (sembilan) Kota dengan luas wilayah 35.377,76 Km2 atau 3.537.776 Ha. </w:t>
      </w:r>
    </w:p>
    <w:p w14:paraId="5C426BC6" w14:textId="77777777" w:rsidR="00D25063" w:rsidRDefault="00273738" w:rsidP="00D25063">
      <w:pPr>
        <w:spacing w:after="120" w:line="360" w:lineRule="auto"/>
        <w:ind w:left="284"/>
        <w:jc w:val="both"/>
        <w:rPr>
          <w:rFonts w:ascii="Arial" w:eastAsia="Arial" w:hAnsi="Arial" w:cs="Arial"/>
          <w:lang w:val="en-ID"/>
        </w:rPr>
      </w:pPr>
      <w:r>
        <w:rPr>
          <w:rFonts w:ascii="Arial" w:eastAsia="Arial" w:hAnsi="Arial" w:cs="Arial"/>
          <w:lang w:val="en-ID"/>
        </w:rPr>
        <w:t>Secara geografis provinsi Jawa Barat terletak pada koordinat 5°50' - 7°50' LS dan 104°48' - 104°48 BT dengan batas-batas wilayahnya:</w:t>
      </w:r>
    </w:p>
    <w:p w14:paraId="7B2D7E17" w14:textId="77777777" w:rsidR="00D25063" w:rsidRDefault="00273738" w:rsidP="00D25063">
      <w:pPr>
        <w:tabs>
          <w:tab w:val="left" w:pos="2694"/>
          <w:tab w:val="left" w:pos="2977"/>
        </w:tabs>
        <w:spacing w:after="120" w:line="360" w:lineRule="auto"/>
        <w:ind w:left="284"/>
        <w:jc w:val="both"/>
        <w:rPr>
          <w:rFonts w:ascii="Arial" w:eastAsia="Arial" w:hAnsi="Arial" w:cs="Arial"/>
          <w:color w:val="000000"/>
          <w:lang w:val="en-ID"/>
        </w:rPr>
      </w:pPr>
      <w:r>
        <w:rPr>
          <w:rFonts w:ascii="Arial" w:eastAsia="Arial" w:hAnsi="Arial" w:cs="Arial"/>
          <w:color w:val="000000"/>
          <w:lang w:val="en-ID"/>
        </w:rPr>
        <w:t>- Sebelah Utara</w:t>
      </w:r>
      <w:r>
        <w:rPr>
          <w:rFonts w:ascii="Arial" w:eastAsia="Arial" w:hAnsi="Arial" w:cs="Arial"/>
          <w:color w:val="000000"/>
          <w:lang w:val="en-ID"/>
        </w:rPr>
        <w:tab/>
        <w:t>:</w:t>
      </w:r>
      <w:r>
        <w:rPr>
          <w:rFonts w:ascii="Arial" w:eastAsia="Arial" w:hAnsi="Arial" w:cs="Arial"/>
          <w:color w:val="000000"/>
          <w:lang w:val="en-ID"/>
        </w:rPr>
        <w:tab/>
      </w:r>
      <w:r w:rsidR="006812CF">
        <w:rPr>
          <w:rFonts w:ascii="Arial" w:eastAsia="Arial" w:hAnsi="Arial" w:cs="Arial"/>
          <w:color w:val="000000"/>
          <w:lang w:val="en-ID"/>
        </w:rPr>
        <w:t>Laut Jawa</w:t>
      </w:r>
    </w:p>
    <w:p w14:paraId="1B4B3F87" w14:textId="77777777" w:rsidR="00D25063" w:rsidRDefault="00273738" w:rsidP="00D25063">
      <w:pPr>
        <w:tabs>
          <w:tab w:val="left" w:pos="2694"/>
          <w:tab w:val="left" w:pos="2977"/>
        </w:tabs>
        <w:spacing w:after="120" w:line="360" w:lineRule="auto"/>
        <w:ind w:left="284"/>
        <w:jc w:val="both"/>
        <w:rPr>
          <w:rFonts w:ascii="Arial" w:eastAsia="Arial" w:hAnsi="Arial" w:cs="Arial"/>
          <w:color w:val="000000"/>
          <w:lang w:val="en-ID"/>
        </w:rPr>
      </w:pPr>
      <w:r>
        <w:rPr>
          <w:rFonts w:ascii="Arial" w:eastAsia="Arial" w:hAnsi="Arial" w:cs="Arial"/>
          <w:color w:val="000000"/>
          <w:lang w:val="en-ID"/>
        </w:rPr>
        <w:t>- Sebelah Selat</w:t>
      </w:r>
      <w:r>
        <w:rPr>
          <w:rFonts w:ascii="Arial" w:eastAsia="Arial" w:hAnsi="Arial" w:cs="Arial"/>
          <w:color w:val="000000"/>
          <w:lang w:val="en-ID"/>
        </w:rPr>
        <w:t>an</w:t>
      </w:r>
      <w:r>
        <w:rPr>
          <w:rFonts w:ascii="Arial" w:eastAsia="Arial" w:hAnsi="Arial" w:cs="Arial"/>
          <w:color w:val="000000"/>
          <w:lang w:val="en-ID"/>
        </w:rPr>
        <w:tab/>
        <w:t>:</w:t>
      </w:r>
      <w:r>
        <w:rPr>
          <w:rFonts w:ascii="Arial" w:eastAsia="Arial" w:hAnsi="Arial" w:cs="Arial"/>
          <w:color w:val="000000"/>
          <w:lang w:val="en-ID"/>
        </w:rPr>
        <w:tab/>
        <w:t>Samudra Hindia</w:t>
      </w:r>
    </w:p>
    <w:p w14:paraId="30D0EB98" w14:textId="77777777" w:rsidR="00D25063" w:rsidRDefault="00273738" w:rsidP="00D25063">
      <w:pPr>
        <w:tabs>
          <w:tab w:val="left" w:pos="2694"/>
          <w:tab w:val="left" w:pos="2977"/>
        </w:tabs>
        <w:spacing w:after="120" w:line="360" w:lineRule="auto"/>
        <w:ind w:left="284"/>
        <w:jc w:val="both"/>
        <w:rPr>
          <w:rFonts w:ascii="Arial" w:eastAsia="Arial" w:hAnsi="Arial" w:cs="Arial"/>
          <w:color w:val="000000"/>
          <w:lang w:val="en-ID"/>
        </w:rPr>
      </w:pPr>
      <w:r>
        <w:rPr>
          <w:rFonts w:ascii="Arial" w:eastAsia="Arial" w:hAnsi="Arial" w:cs="Arial"/>
          <w:color w:val="000000"/>
          <w:lang w:val="en-ID"/>
        </w:rPr>
        <w:t>- Sebelah Barat</w:t>
      </w:r>
      <w:r>
        <w:rPr>
          <w:rFonts w:ascii="Arial" w:eastAsia="Arial" w:hAnsi="Arial" w:cs="Arial"/>
          <w:color w:val="000000"/>
          <w:lang w:val="en-ID"/>
        </w:rPr>
        <w:tab/>
        <w:t xml:space="preserve">: </w:t>
      </w:r>
      <w:r>
        <w:rPr>
          <w:rFonts w:ascii="Arial" w:eastAsia="Arial" w:hAnsi="Arial" w:cs="Arial"/>
          <w:color w:val="000000"/>
          <w:lang w:val="en-ID"/>
        </w:rPr>
        <w:tab/>
      </w:r>
      <w:r w:rsidR="006812CF">
        <w:rPr>
          <w:rFonts w:ascii="Arial" w:eastAsia="Arial" w:hAnsi="Arial" w:cs="Arial"/>
          <w:color w:val="000000"/>
          <w:lang w:val="en-ID"/>
        </w:rPr>
        <w:t>Provin</w:t>
      </w:r>
      <w:r w:rsidR="000D0A19">
        <w:rPr>
          <w:rFonts w:ascii="Arial" w:eastAsia="Arial" w:hAnsi="Arial" w:cs="Arial"/>
          <w:color w:val="000000"/>
          <w:lang w:val="en-ID"/>
        </w:rPr>
        <w:t>s</w:t>
      </w:r>
      <w:r w:rsidR="00953959">
        <w:rPr>
          <w:rFonts w:ascii="Arial" w:eastAsia="Arial" w:hAnsi="Arial" w:cs="Arial"/>
          <w:color w:val="000000"/>
          <w:lang w:val="en-ID"/>
        </w:rPr>
        <w:t>i</w:t>
      </w:r>
      <w:r w:rsidR="006812CF">
        <w:rPr>
          <w:rFonts w:ascii="Arial" w:eastAsia="Arial" w:hAnsi="Arial" w:cs="Arial"/>
          <w:color w:val="000000"/>
          <w:lang w:val="en-ID"/>
        </w:rPr>
        <w:t xml:space="preserve"> DKI Jakarta dan </w:t>
      </w:r>
      <w:r>
        <w:rPr>
          <w:rFonts w:ascii="Arial" w:eastAsia="Arial" w:hAnsi="Arial" w:cs="Arial"/>
          <w:color w:val="000000"/>
          <w:lang w:val="en-ID"/>
        </w:rPr>
        <w:t>Banten</w:t>
      </w:r>
    </w:p>
    <w:p w14:paraId="59EAFFFB" w14:textId="77777777" w:rsidR="00D25063" w:rsidRDefault="00273738" w:rsidP="00D25063">
      <w:pPr>
        <w:tabs>
          <w:tab w:val="left" w:pos="2694"/>
          <w:tab w:val="left" w:pos="2977"/>
        </w:tabs>
        <w:spacing w:after="120" w:line="360" w:lineRule="auto"/>
        <w:ind w:left="284"/>
        <w:jc w:val="both"/>
        <w:rPr>
          <w:rFonts w:ascii="Arial" w:eastAsia="Arial" w:hAnsi="Arial" w:cs="Arial"/>
          <w:color w:val="000000"/>
          <w:lang w:val="en-ID"/>
        </w:rPr>
      </w:pPr>
      <w:r>
        <w:rPr>
          <w:rFonts w:ascii="Arial" w:eastAsia="Arial" w:hAnsi="Arial" w:cs="Arial"/>
          <w:color w:val="000000"/>
          <w:lang w:val="en-ID"/>
        </w:rPr>
        <w:t>- Sebelah Timur</w:t>
      </w:r>
      <w:r>
        <w:rPr>
          <w:rFonts w:ascii="Arial" w:eastAsia="Arial" w:hAnsi="Arial" w:cs="Arial"/>
          <w:color w:val="000000"/>
          <w:lang w:val="en-ID"/>
        </w:rPr>
        <w:tab/>
        <w:t xml:space="preserve">: </w:t>
      </w:r>
      <w:r>
        <w:rPr>
          <w:rFonts w:ascii="Arial" w:eastAsia="Arial" w:hAnsi="Arial" w:cs="Arial"/>
          <w:color w:val="000000"/>
          <w:lang w:val="en-ID"/>
        </w:rPr>
        <w:tab/>
        <w:t>Provinsi Jawa Tengah</w:t>
      </w:r>
    </w:p>
    <w:p w14:paraId="276B3141" w14:textId="77777777" w:rsidR="00D25063" w:rsidRDefault="00D25063" w:rsidP="00D25063">
      <w:pPr>
        <w:spacing w:line="360" w:lineRule="auto"/>
        <w:ind w:left="284" w:firstLine="709"/>
        <w:jc w:val="both"/>
        <w:rPr>
          <w:rFonts w:ascii="Arial" w:eastAsia="Arial" w:hAnsi="Arial" w:cs="Arial"/>
          <w:lang w:val="en-ID"/>
        </w:rPr>
      </w:pPr>
    </w:p>
    <w:p w14:paraId="564D41C2" w14:textId="77777777" w:rsidR="00D25063" w:rsidRDefault="00273738" w:rsidP="00D25063">
      <w:pPr>
        <w:spacing w:line="360" w:lineRule="auto"/>
        <w:ind w:left="284" w:firstLine="709"/>
        <w:jc w:val="both"/>
        <w:rPr>
          <w:rFonts w:ascii="Arial" w:eastAsia="Arial" w:hAnsi="Arial" w:cs="Arial"/>
          <w:lang w:val="en-ID"/>
        </w:rPr>
      </w:pPr>
      <w:r>
        <w:rPr>
          <w:noProof/>
        </w:rPr>
        <w:drawing>
          <wp:anchor distT="0" distB="0" distL="0" distR="0" simplePos="0" relativeHeight="251661312" behindDoc="1" locked="0" layoutInCell="1" allowOverlap="1" wp14:anchorId="62B76F60" wp14:editId="3238A059">
            <wp:simplePos x="0" y="0"/>
            <wp:positionH relativeFrom="column">
              <wp:posOffset>243840</wp:posOffset>
            </wp:positionH>
            <wp:positionV relativeFrom="paragraph">
              <wp:posOffset>14604</wp:posOffset>
            </wp:positionV>
            <wp:extent cx="4808220" cy="2583180"/>
            <wp:effectExtent l="0" t="0" r="0" b="0"/>
            <wp:wrapNone/>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ic:nvPicPr>
                  <pic:blipFill>
                    <a:blip r:embed="rId16"/>
                    <a:stretch>
                      <a:fillRect/>
                    </a:stretch>
                  </pic:blipFill>
                  <pic:spPr>
                    <a:xfrm>
                      <a:off x="0" y="0"/>
                      <a:ext cx="4808220" cy="2583180"/>
                    </a:xfrm>
                    <a:prstGeom prst="rect">
                      <a:avLst/>
                    </a:prstGeom>
                  </pic:spPr>
                </pic:pic>
              </a:graphicData>
            </a:graphic>
          </wp:anchor>
        </w:drawing>
      </w:r>
    </w:p>
    <w:p w14:paraId="6CE0A3B0" w14:textId="77777777" w:rsidR="00D25063" w:rsidRDefault="00D25063" w:rsidP="00D25063">
      <w:pPr>
        <w:spacing w:line="360" w:lineRule="auto"/>
        <w:ind w:left="284" w:firstLine="709"/>
        <w:jc w:val="both"/>
        <w:rPr>
          <w:rFonts w:ascii="Arial" w:eastAsia="Arial" w:hAnsi="Arial" w:cs="Arial"/>
          <w:lang w:val="en-ID"/>
        </w:rPr>
      </w:pPr>
    </w:p>
    <w:p w14:paraId="00F48C94" w14:textId="77777777" w:rsidR="00D25063" w:rsidRDefault="00D25063" w:rsidP="00D25063">
      <w:pPr>
        <w:spacing w:line="360" w:lineRule="auto"/>
        <w:ind w:left="284" w:firstLine="709"/>
        <w:jc w:val="both"/>
        <w:rPr>
          <w:rFonts w:ascii="Arial" w:eastAsia="Arial" w:hAnsi="Arial" w:cs="Arial"/>
          <w:lang w:val="en-ID"/>
        </w:rPr>
      </w:pPr>
    </w:p>
    <w:p w14:paraId="40C1C423" w14:textId="77777777" w:rsidR="00D25063" w:rsidRDefault="00D25063" w:rsidP="00D25063">
      <w:pPr>
        <w:spacing w:line="360" w:lineRule="auto"/>
        <w:ind w:left="284" w:firstLine="709"/>
        <w:jc w:val="both"/>
        <w:rPr>
          <w:rFonts w:ascii="Arial" w:eastAsia="Arial" w:hAnsi="Arial" w:cs="Arial"/>
          <w:lang w:val="en-ID"/>
        </w:rPr>
      </w:pPr>
    </w:p>
    <w:p w14:paraId="648E394C" w14:textId="77777777" w:rsidR="00D25063" w:rsidRDefault="00D25063" w:rsidP="00D25063">
      <w:pPr>
        <w:spacing w:line="360" w:lineRule="auto"/>
        <w:ind w:left="284" w:firstLine="709"/>
        <w:jc w:val="both"/>
        <w:rPr>
          <w:rFonts w:ascii="Arial" w:eastAsia="Arial" w:hAnsi="Arial" w:cs="Arial"/>
          <w:lang w:val="en-ID"/>
        </w:rPr>
      </w:pPr>
    </w:p>
    <w:p w14:paraId="3F3901F5" w14:textId="77777777" w:rsidR="00D25063" w:rsidRDefault="00D25063" w:rsidP="00D25063">
      <w:pPr>
        <w:spacing w:line="360" w:lineRule="auto"/>
        <w:ind w:left="284" w:firstLine="709"/>
        <w:jc w:val="both"/>
        <w:rPr>
          <w:rFonts w:ascii="Arial" w:eastAsia="Arial" w:hAnsi="Arial" w:cs="Arial"/>
          <w:lang w:val="en-ID"/>
        </w:rPr>
      </w:pPr>
    </w:p>
    <w:p w14:paraId="090CFCAF" w14:textId="77777777" w:rsidR="00D25063" w:rsidRDefault="00D25063" w:rsidP="00D25063">
      <w:pPr>
        <w:spacing w:line="360" w:lineRule="auto"/>
        <w:ind w:left="284" w:firstLine="709"/>
        <w:jc w:val="both"/>
        <w:rPr>
          <w:rFonts w:ascii="Arial" w:eastAsia="Arial" w:hAnsi="Arial" w:cs="Arial"/>
          <w:lang w:val="en-ID"/>
        </w:rPr>
      </w:pPr>
    </w:p>
    <w:p w14:paraId="52466F89" w14:textId="77777777" w:rsidR="00D25063" w:rsidRDefault="00D25063" w:rsidP="00D25063">
      <w:pPr>
        <w:spacing w:line="360" w:lineRule="auto"/>
        <w:ind w:left="284" w:firstLine="709"/>
        <w:jc w:val="both"/>
        <w:rPr>
          <w:rFonts w:ascii="Arial" w:eastAsia="Arial" w:hAnsi="Arial" w:cs="Arial"/>
          <w:lang w:val="en-ID"/>
        </w:rPr>
      </w:pPr>
    </w:p>
    <w:p w14:paraId="7331A9D1" w14:textId="77777777" w:rsidR="00D25063" w:rsidRDefault="00D25063" w:rsidP="00D25063">
      <w:pPr>
        <w:spacing w:line="360" w:lineRule="auto"/>
        <w:ind w:left="284" w:firstLine="709"/>
        <w:jc w:val="both"/>
        <w:rPr>
          <w:rFonts w:ascii="Arial" w:eastAsia="Arial" w:hAnsi="Arial" w:cs="Arial"/>
          <w:lang w:val="en-ID"/>
        </w:rPr>
      </w:pPr>
    </w:p>
    <w:p w14:paraId="534CA8F7" w14:textId="77777777" w:rsidR="00D25063" w:rsidRDefault="00D25063" w:rsidP="00D25063">
      <w:pPr>
        <w:spacing w:line="360" w:lineRule="auto"/>
        <w:ind w:left="284"/>
        <w:jc w:val="center"/>
        <w:rPr>
          <w:rFonts w:ascii="Arial" w:eastAsia="Arial" w:hAnsi="Arial" w:cs="Arial"/>
          <w:b/>
          <w:sz w:val="22"/>
          <w:szCs w:val="22"/>
          <w:lang w:val="en-ID"/>
        </w:rPr>
      </w:pPr>
    </w:p>
    <w:p w14:paraId="3EFAF741" w14:textId="77777777" w:rsidR="00D25063" w:rsidRDefault="00273738" w:rsidP="00D25063">
      <w:pPr>
        <w:spacing w:after="120" w:line="360" w:lineRule="auto"/>
        <w:ind w:left="284"/>
        <w:jc w:val="center"/>
        <w:rPr>
          <w:rFonts w:ascii="Arial" w:eastAsia="Arial" w:hAnsi="Arial" w:cs="Arial"/>
          <w:lang w:val="en-ID"/>
        </w:rPr>
      </w:pPr>
      <w:bookmarkStart w:id="3" w:name="_Hlk188360902"/>
      <w:r>
        <w:rPr>
          <w:rFonts w:ascii="Arial" w:eastAsia="Arial" w:hAnsi="Arial" w:cs="Arial"/>
          <w:b/>
          <w:sz w:val="22"/>
          <w:szCs w:val="22"/>
          <w:lang w:val="en-ID"/>
        </w:rPr>
        <w:t>Gambar 1.2 Wilayah Hukum di Provinsi Jawa Barat</w:t>
      </w:r>
      <w:bookmarkEnd w:id="3"/>
    </w:p>
    <w:p w14:paraId="3CEC4531" w14:textId="77777777" w:rsidR="00D25063" w:rsidRDefault="00273738" w:rsidP="00D25063">
      <w:pPr>
        <w:spacing w:after="120" w:line="360" w:lineRule="auto"/>
        <w:ind w:left="284" w:firstLine="709"/>
        <w:jc w:val="both"/>
        <w:rPr>
          <w:rFonts w:ascii="Arial" w:eastAsia="Arial" w:hAnsi="Arial" w:cs="Arial"/>
          <w:lang w:val="en-ID"/>
        </w:rPr>
      </w:pPr>
      <w:r>
        <w:rPr>
          <w:rFonts w:ascii="Arial" w:eastAsia="Arial" w:hAnsi="Arial" w:cs="Arial"/>
          <w:lang w:val="en-ID"/>
        </w:rPr>
        <w:t xml:space="preserve">Dalam wilayah hukum (yurisdiksi) tersebut, terdapat 26 (dua puluh enam) </w:t>
      </w:r>
      <w:r>
        <w:rPr>
          <w:rFonts w:ascii="Arial" w:eastAsia="Arial" w:hAnsi="Arial" w:cs="Arial"/>
          <w:lang w:val="en-ID"/>
        </w:rPr>
        <w:t xml:space="preserve">Pengadilan Agama yang berkedudukan di Ibukota Kabupaten dan Kota diantaranya adalah 20 (dua puluh) Satuan Kerja </w:t>
      </w:r>
      <w:r>
        <w:rPr>
          <w:rFonts w:ascii="Arial" w:eastAsia="Arial" w:hAnsi="Arial" w:cs="Arial"/>
          <w:lang w:val="en-ID"/>
        </w:rPr>
        <w:lastRenderedPageBreak/>
        <w:t>Kelas IA  dan 6 (enam) Satuan Kerja Kelas IB, dengan klasifikasi sebagai berikut :</w:t>
      </w:r>
    </w:p>
    <w:p w14:paraId="4F2734B4" w14:textId="77777777" w:rsidR="00D25063" w:rsidRDefault="00D25063" w:rsidP="00D25063">
      <w:pPr>
        <w:spacing w:after="120" w:line="360" w:lineRule="auto"/>
        <w:ind w:left="284" w:firstLine="709"/>
        <w:jc w:val="both"/>
        <w:rPr>
          <w:rFonts w:ascii="Arial" w:eastAsia="Arial" w:hAnsi="Arial" w:cs="Arial"/>
          <w:lang w:val="en-ID"/>
        </w:rPr>
      </w:pPr>
    </w:p>
    <w:p w14:paraId="2E1DB74E" w14:textId="77777777" w:rsidR="00D25063" w:rsidRDefault="00D25063" w:rsidP="00D25063">
      <w:pPr>
        <w:spacing w:line="360" w:lineRule="auto"/>
        <w:ind w:left="284" w:firstLine="709"/>
        <w:jc w:val="both"/>
        <w:rPr>
          <w:rFonts w:ascii="Arial" w:eastAsia="Arial" w:hAnsi="Arial" w:cs="Arial"/>
          <w:lang w:val="en-ID"/>
        </w:rPr>
      </w:pPr>
    </w:p>
    <w:p w14:paraId="450E03FA" w14:textId="77777777" w:rsidR="00D25063" w:rsidRDefault="00D25063" w:rsidP="00D25063">
      <w:pPr>
        <w:ind w:left="284"/>
        <w:jc w:val="center"/>
        <w:rPr>
          <w:rFonts w:ascii="Arial" w:eastAsia="Arial" w:hAnsi="Arial" w:cs="Arial"/>
          <w:b/>
          <w:sz w:val="22"/>
          <w:szCs w:val="22"/>
          <w:lang w:val="en-ID"/>
        </w:rPr>
      </w:pPr>
    </w:p>
    <w:p w14:paraId="45BB6317" w14:textId="77777777" w:rsidR="00D25063" w:rsidRDefault="00273738" w:rsidP="00CA0132">
      <w:pPr>
        <w:ind w:left="567"/>
        <w:jc w:val="center"/>
        <w:rPr>
          <w:rFonts w:ascii="Arial" w:eastAsia="Arial" w:hAnsi="Arial" w:cs="Arial"/>
          <w:b/>
          <w:sz w:val="22"/>
          <w:szCs w:val="22"/>
          <w:lang w:val="en-ID"/>
        </w:rPr>
      </w:pPr>
      <w:bookmarkStart w:id="4" w:name="_Hlk188361104"/>
      <w:r>
        <w:rPr>
          <w:rFonts w:ascii="Arial" w:eastAsia="Arial" w:hAnsi="Arial" w:cs="Arial"/>
          <w:b/>
          <w:sz w:val="22"/>
          <w:szCs w:val="22"/>
          <w:lang w:val="en-ID"/>
        </w:rPr>
        <w:t>Tabel 1.1</w:t>
      </w:r>
    </w:p>
    <w:p w14:paraId="40D537F5" w14:textId="77777777" w:rsidR="00D25063" w:rsidRDefault="00273738" w:rsidP="00CA0132">
      <w:pPr>
        <w:ind w:left="567"/>
        <w:jc w:val="center"/>
        <w:rPr>
          <w:rFonts w:ascii="Arial" w:eastAsia="Arial" w:hAnsi="Arial" w:cs="Arial"/>
          <w:b/>
          <w:sz w:val="22"/>
          <w:szCs w:val="22"/>
          <w:lang w:val="en-ID"/>
        </w:rPr>
      </w:pPr>
      <w:r>
        <w:rPr>
          <w:rFonts w:ascii="Arial" w:eastAsia="Arial" w:hAnsi="Arial" w:cs="Arial"/>
          <w:b/>
          <w:sz w:val="22"/>
          <w:szCs w:val="22"/>
          <w:lang w:val="en-ID"/>
        </w:rPr>
        <w:t>Wilayah Yurisdiksi</w:t>
      </w:r>
    </w:p>
    <w:p w14:paraId="4ED07A3C" w14:textId="77777777" w:rsidR="00D25063" w:rsidRDefault="00273738" w:rsidP="00CA0132">
      <w:pPr>
        <w:ind w:left="567"/>
        <w:jc w:val="center"/>
        <w:rPr>
          <w:rFonts w:ascii="Arial" w:eastAsia="Arial" w:hAnsi="Arial" w:cs="Arial"/>
          <w:b/>
          <w:sz w:val="22"/>
          <w:szCs w:val="22"/>
          <w:lang w:val="en-ID"/>
        </w:rPr>
      </w:pPr>
      <w:r>
        <w:rPr>
          <w:rFonts w:ascii="Arial" w:eastAsia="Arial" w:hAnsi="Arial" w:cs="Arial"/>
          <w:b/>
          <w:sz w:val="22"/>
          <w:szCs w:val="22"/>
          <w:lang w:val="en-ID"/>
        </w:rPr>
        <w:t>Pengadilan Tinggi Agama Bandu</w:t>
      </w:r>
      <w:r>
        <w:rPr>
          <w:rFonts w:ascii="Arial" w:eastAsia="Arial" w:hAnsi="Arial" w:cs="Arial"/>
          <w:b/>
          <w:sz w:val="22"/>
          <w:szCs w:val="22"/>
          <w:lang w:val="en-ID"/>
        </w:rPr>
        <w:t>ng</w:t>
      </w:r>
    </w:p>
    <w:bookmarkEnd w:id="4"/>
    <w:p w14:paraId="2EEE2D89" w14:textId="77777777" w:rsidR="00D25063" w:rsidRDefault="00D25063" w:rsidP="00D25063">
      <w:pPr>
        <w:spacing w:line="120" w:lineRule="auto"/>
        <w:ind w:left="284"/>
        <w:rPr>
          <w:rFonts w:ascii="Arial" w:eastAsia="Arial" w:hAnsi="Arial" w:cs="Arial"/>
          <w:b/>
          <w:lang w:val="en-ID"/>
        </w:rPr>
      </w:pPr>
    </w:p>
    <w:tbl>
      <w:tblPr>
        <w:tblW w:w="807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4394"/>
        <w:gridCol w:w="2976"/>
      </w:tblGrid>
      <w:tr w:rsidR="00E92EE5" w14:paraId="6A10B7F6" w14:textId="77777777" w:rsidTr="00540DC6">
        <w:trPr>
          <w:trHeight w:val="391"/>
        </w:trPr>
        <w:tc>
          <w:tcPr>
            <w:tcW w:w="709" w:type="dxa"/>
            <w:shd w:val="clear" w:color="auto" w:fill="92D050"/>
            <w:vAlign w:val="center"/>
          </w:tcPr>
          <w:p w14:paraId="02559D2A" w14:textId="77777777" w:rsidR="00D25063" w:rsidRDefault="00273738" w:rsidP="00CA0132">
            <w:pPr>
              <w:spacing w:before="120" w:after="120" w:line="360" w:lineRule="auto"/>
              <w:jc w:val="center"/>
              <w:rPr>
                <w:rFonts w:ascii="Arial" w:eastAsia="Arial" w:hAnsi="Arial" w:cs="Arial"/>
                <w:b/>
                <w:sz w:val="22"/>
                <w:szCs w:val="22"/>
                <w:lang w:val="en-ID"/>
              </w:rPr>
            </w:pPr>
            <w:r>
              <w:rPr>
                <w:rFonts w:ascii="Arial" w:eastAsia="Arial" w:hAnsi="Arial" w:cs="Arial"/>
                <w:b/>
                <w:sz w:val="22"/>
                <w:szCs w:val="22"/>
                <w:lang w:val="en-ID"/>
              </w:rPr>
              <w:t>NO.</w:t>
            </w:r>
          </w:p>
        </w:tc>
        <w:tc>
          <w:tcPr>
            <w:tcW w:w="4394" w:type="dxa"/>
            <w:shd w:val="clear" w:color="auto" w:fill="92D050"/>
            <w:vAlign w:val="center"/>
          </w:tcPr>
          <w:p w14:paraId="297B172C" w14:textId="77777777" w:rsidR="00D25063" w:rsidRDefault="00273738" w:rsidP="00CA0132">
            <w:pPr>
              <w:spacing w:before="120" w:after="120" w:line="360" w:lineRule="auto"/>
              <w:jc w:val="center"/>
              <w:rPr>
                <w:rFonts w:ascii="Arial" w:eastAsia="Arial" w:hAnsi="Arial" w:cs="Arial"/>
                <w:b/>
                <w:sz w:val="22"/>
                <w:szCs w:val="22"/>
                <w:lang w:val="en-ID"/>
              </w:rPr>
            </w:pPr>
            <w:r>
              <w:rPr>
                <w:rFonts w:ascii="Arial" w:eastAsia="Arial" w:hAnsi="Arial" w:cs="Arial"/>
                <w:b/>
                <w:sz w:val="22"/>
                <w:szCs w:val="22"/>
                <w:lang w:val="en-ID"/>
              </w:rPr>
              <w:t>SATUAN KERJA</w:t>
            </w:r>
          </w:p>
        </w:tc>
        <w:tc>
          <w:tcPr>
            <w:tcW w:w="2976" w:type="dxa"/>
            <w:shd w:val="clear" w:color="auto" w:fill="92D050"/>
            <w:vAlign w:val="center"/>
          </w:tcPr>
          <w:p w14:paraId="7234AE54" w14:textId="77777777" w:rsidR="00D25063" w:rsidRDefault="00273738" w:rsidP="00CA0132">
            <w:pPr>
              <w:spacing w:before="120" w:after="120" w:line="360" w:lineRule="auto"/>
              <w:jc w:val="center"/>
              <w:rPr>
                <w:rFonts w:ascii="Arial" w:eastAsia="Arial" w:hAnsi="Arial" w:cs="Arial"/>
                <w:b/>
                <w:sz w:val="22"/>
                <w:szCs w:val="22"/>
                <w:lang w:val="en-ID"/>
              </w:rPr>
            </w:pPr>
            <w:r>
              <w:rPr>
                <w:rFonts w:ascii="Arial" w:eastAsia="Arial" w:hAnsi="Arial" w:cs="Arial"/>
                <w:b/>
                <w:sz w:val="22"/>
                <w:szCs w:val="22"/>
                <w:lang w:val="en-ID"/>
              </w:rPr>
              <w:t>KABUPATEN / KOTA</w:t>
            </w:r>
          </w:p>
        </w:tc>
      </w:tr>
      <w:tr w:rsidR="00E92EE5" w14:paraId="07F9101D" w14:textId="77777777" w:rsidTr="00540DC6">
        <w:tc>
          <w:tcPr>
            <w:tcW w:w="709" w:type="dxa"/>
            <w:shd w:val="clear" w:color="auto" w:fill="C5E0B3"/>
          </w:tcPr>
          <w:p w14:paraId="1E6E447E"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w:t>
            </w:r>
          </w:p>
        </w:tc>
        <w:tc>
          <w:tcPr>
            <w:tcW w:w="4394" w:type="dxa"/>
            <w:shd w:val="clear" w:color="auto" w:fill="C5E0B3"/>
            <w:vAlign w:val="center"/>
          </w:tcPr>
          <w:p w14:paraId="07464D60" w14:textId="77777777" w:rsidR="00D25063" w:rsidRDefault="00273738" w:rsidP="00CA0132">
            <w:pPr>
              <w:pBdr>
                <w:top w:val="nil"/>
                <w:left w:val="nil"/>
                <w:bottom w:val="nil"/>
                <w:right w:val="nil"/>
                <w:between w:val="nil"/>
              </w:pBd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Bandung Kelas I.A</w:t>
            </w:r>
          </w:p>
        </w:tc>
        <w:tc>
          <w:tcPr>
            <w:tcW w:w="2976" w:type="dxa"/>
            <w:shd w:val="clear" w:color="auto" w:fill="C5E0B3"/>
            <w:vAlign w:val="center"/>
          </w:tcPr>
          <w:p w14:paraId="2F1306CF" w14:textId="77777777" w:rsidR="00D25063" w:rsidRDefault="00273738" w:rsidP="00CA0132">
            <w:pPr>
              <w:pBdr>
                <w:top w:val="nil"/>
                <w:left w:val="nil"/>
                <w:bottom w:val="nil"/>
                <w:right w:val="nil"/>
                <w:between w:val="nil"/>
              </w:pBd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Bandung</w:t>
            </w:r>
          </w:p>
        </w:tc>
      </w:tr>
      <w:tr w:rsidR="00E92EE5" w14:paraId="7CEF37BB" w14:textId="77777777" w:rsidTr="00540DC6">
        <w:tc>
          <w:tcPr>
            <w:tcW w:w="709" w:type="dxa"/>
            <w:shd w:val="clear" w:color="auto" w:fill="C5E0B3"/>
          </w:tcPr>
          <w:p w14:paraId="78EBE500"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w:t>
            </w:r>
          </w:p>
        </w:tc>
        <w:tc>
          <w:tcPr>
            <w:tcW w:w="4394" w:type="dxa"/>
            <w:shd w:val="clear" w:color="auto" w:fill="C5E0B3"/>
            <w:vAlign w:val="center"/>
          </w:tcPr>
          <w:p w14:paraId="0CBD213F"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Kota Cimahi Kelas I.A</w:t>
            </w:r>
          </w:p>
        </w:tc>
        <w:tc>
          <w:tcPr>
            <w:tcW w:w="2976" w:type="dxa"/>
            <w:shd w:val="clear" w:color="auto" w:fill="C5E0B3"/>
            <w:vAlign w:val="center"/>
          </w:tcPr>
          <w:p w14:paraId="4EB12542"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Cimahi</w:t>
            </w:r>
          </w:p>
        </w:tc>
      </w:tr>
      <w:tr w:rsidR="00E92EE5" w14:paraId="391A3384" w14:textId="77777777" w:rsidTr="00540DC6">
        <w:tc>
          <w:tcPr>
            <w:tcW w:w="709" w:type="dxa"/>
            <w:shd w:val="clear" w:color="auto" w:fill="C5E0B3"/>
          </w:tcPr>
          <w:p w14:paraId="0039EA36"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3</w:t>
            </w:r>
          </w:p>
        </w:tc>
        <w:tc>
          <w:tcPr>
            <w:tcW w:w="4394" w:type="dxa"/>
            <w:shd w:val="clear" w:color="auto" w:fill="C5E0B3"/>
            <w:vAlign w:val="center"/>
          </w:tcPr>
          <w:p w14:paraId="48DAD509"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Cibinong Kelas I.A</w:t>
            </w:r>
          </w:p>
        </w:tc>
        <w:tc>
          <w:tcPr>
            <w:tcW w:w="2976" w:type="dxa"/>
            <w:shd w:val="clear" w:color="auto" w:fill="C5E0B3"/>
            <w:vAlign w:val="center"/>
          </w:tcPr>
          <w:p w14:paraId="0E2B95B0"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Bogor</w:t>
            </w:r>
          </w:p>
        </w:tc>
      </w:tr>
      <w:tr w:rsidR="00E92EE5" w14:paraId="2C85A6CF" w14:textId="77777777" w:rsidTr="00540DC6">
        <w:tc>
          <w:tcPr>
            <w:tcW w:w="709" w:type="dxa"/>
            <w:shd w:val="clear" w:color="auto" w:fill="C5E0B3"/>
          </w:tcPr>
          <w:p w14:paraId="3D3719BB"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4</w:t>
            </w:r>
          </w:p>
        </w:tc>
        <w:tc>
          <w:tcPr>
            <w:tcW w:w="4394" w:type="dxa"/>
            <w:shd w:val="clear" w:color="auto" w:fill="C5E0B3"/>
            <w:vAlign w:val="center"/>
          </w:tcPr>
          <w:p w14:paraId="05E2FF6B"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Tasikmalaya Kelas I.A</w:t>
            </w:r>
          </w:p>
        </w:tc>
        <w:tc>
          <w:tcPr>
            <w:tcW w:w="2976" w:type="dxa"/>
            <w:shd w:val="clear" w:color="auto" w:fill="C5E0B3"/>
            <w:vAlign w:val="center"/>
          </w:tcPr>
          <w:p w14:paraId="706D4F3C"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Tasikmalaya</w:t>
            </w:r>
          </w:p>
        </w:tc>
      </w:tr>
      <w:tr w:rsidR="00E92EE5" w14:paraId="618AB5CA" w14:textId="77777777" w:rsidTr="00540DC6">
        <w:tc>
          <w:tcPr>
            <w:tcW w:w="709" w:type="dxa"/>
            <w:shd w:val="clear" w:color="auto" w:fill="C5E0B3"/>
          </w:tcPr>
          <w:p w14:paraId="1E5D3056"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5</w:t>
            </w:r>
          </w:p>
        </w:tc>
        <w:tc>
          <w:tcPr>
            <w:tcW w:w="4394" w:type="dxa"/>
            <w:shd w:val="clear" w:color="auto" w:fill="C5E0B3"/>
            <w:vAlign w:val="center"/>
          </w:tcPr>
          <w:p w14:paraId="7814249C"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Majalengka Kelas I.A</w:t>
            </w:r>
          </w:p>
        </w:tc>
        <w:tc>
          <w:tcPr>
            <w:tcW w:w="2976" w:type="dxa"/>
            <w:shd w:val="clear" w:color="auto" w:fill="C5E0B3"/>
            <w:vAlign w:val="center"/>
          </w:tcPr>
          <w:p w14:paraId="37CD7EEA"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Majalengka</w:t>
            </w:r>
          </w:p>
        </w:tc>
      </w:tr>
      <w:tr w:rsidR="00E92EE5" w14:paraId="24CD855D" w14:textId="77777777" w:rsidTr="00540DC6">
        <w:tc>
          <w:tcPr>
            <w:tcW w:w="709" w:type="dxa"/>
            <w:shd w:val="clear" w:color="auto" w:fill="C5E0B3"/>
          </w:tcPr>
          <w:p w14:paraId="216CFDF8"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6</w:t>
            </w:r>
          </w:p>
        </w:tc>
        <w:tc>
          <w:tcPr>
            <w:tcW w:w="4394" w:type="dxa"/>
            <w:shd w:val="clear" w:color="auto" w:fill="C5E0B3"/>
            <w:vAlign w:val="center"/>
          </w:tcPr>
          <w:p w14:paraId="6D57E909"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Ciamis Kelas I.A</w:t>
            </w:r>
          </w:p>
        </w:tc>
        <w:tc>
          <w:tcPr>
            <w:tcW w:w="2976" w:type="dxa"/>
            <w:shd w:val="clear" w:color="auto" w:fill="C5E0B3"/>
            <w:vAlign w:val="center"/>
          </w:tcPr>
          <w:p w14:paraId="6093E538"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Ciamis</w:t>
            </w:r>
          </w:p>
        </w:tc>
      </w:tr>
      <w:tr w:rsidR="00E92EE5" w14:paraId="6323E229" w14:textId="77777777" w:rsidTr="00540DC6">
        <w:tc>
          <w:tcPr>
            <w:tcW w:w="709" w:type="dxa"/>
            <w:shd w:val="clear" w:color="auto" w:fill="C5E0B3"/>
          </w:tcPr>
          <w:p w14:paraId="7B820976"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7</w:t>
            </w:r>
          </w:p>
        </w:tc>
        <w:tc>
          <w:tcPr>
            <w:tcW w:w="4394" w:type="dxa"/>
            <w:shd w:val="clear" w:color="auto" w:fill="C5E0B3"/>
            <w:vAlign w:val="center"/>
          </w:tcPr>
          <w:p w14:paraId="46B1FB6A"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Sumber Kelas I.A</w:t>
            </w:r>
          </w:p>
        </w:tc>
        <w:tc>
          <w:tcPr>
            <w:tcW w:w="2976" w:type="dxa"/>
            <w:shd w:val="clear" w:color="auto" w:fill="C5E0B3"/>
            <w:vAlign w:val="center"/>
          </w:tcPr>
          <w:p w14:paraId="3506DB9D"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Cirebon</w:t>
            </w:r>
          </w:p>
        </w:tc>
      </w:tr>
      <w:tr w:rsidR="00E92EE5" w14:paraId="353A0FCA" w14:textId="77777777" w:rsidTr="00540DC6">
        <w:tc>
          <w:tcPr>
            <w:tcW w:w="709" w:type="dxa"/>
            <w:shd w:val="clear" w:color="auto" w:fill="C5E0B3"/>
          </w:tcPr>
          <w:p w14:paraId="72A82DB6"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8</w:t>
            </w:r>
          </w:p>
        </w:tc>
        <w:tc>
          <w:tcPr>
            <w:tcW w:w="4394" w:type="dxa"/>
            <w:shd w:val="clear" w:color="auto" w:fill="C5E0B3"/>
            <w:vAlign w:val="center"/>
          </w:tcPr>
          <w:p w14:paraId="38EE91C2"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Sumedang Kelas I.A</w:t>
            </w:r>
          </w:p>
        </w:tc>
        <w:tc>
          <w:tcPr>
            <w:tcW w:w="2976" w:type="dxa"/>
            <w:shd w:val="clear" w:color="auto" w:fill="C5E0B3"/>
            <w:vAlign w:val="center"/>
          </w:tcPr>
          <w:p w14:paraId="335A9605"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 xml:space="preserve">Kabupaten </w:t>
            </w:r>
            <w:r>
              <w:rPr>
                <w:rFonts w:ascii="Arial" w:eastAsia="Arial" w:hAnsi="Arial" w:cs="Arial"/>
                <w:color w:val="000000"/>
                <w:sz w:val="22"/>
                <w:szCs w:val="22"/>
                <w:lang w:val="en-ID"/>
              </w:rPr>
              <w:t>Sumedang</w:t>
            </w:r>
          </w:p>
        </w:tc>
      </w:tr>
      <w:tr w:rsidR="00E92EE5" w14:paraId="454DE11C" w14:textId="77777777" w:rsidTr="00540DC6">
        <w:tc>
          <w:tcPr>
            <w:tcW w:w="709" w:type="dxa"/>
            <w:shd w:val="clear" w:color="auto" w:fill="C5E0B3"/>
          </w:tcPr>
          <w:p w14:paraId="0F7C8749"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9</w:t>
            </w:r>
          </w:p>
        </w:tc>
        <w:tc>
          <w:tcPr>
            <w:tcW w:w="4394" w:type="dxa"/>
            <w:shd w:val="clear" w:color="auto" w:fill="C5E0B3"/>
            <w:vAlign w:val="center"/>
          </w:tcPr>
          <w:p w14:paraId="375EB943"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Garut Kelas I.A</w:t>
            </w:r>
          </w:p>
        </w:tc>
        <w:tc>
          <w:tcPr>
            <w:tcW w:w="2976" w:type="dxa"/>
            <w:shd w:val="clear" w:color="auto" w:fill="C5E0B3"/>
            <w:vAlign w:val="center"/>
          </w:tcPr>
          <w:p w14:paraId="47F60C97"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Garut</w:t>
            </w:r>
          </w:p>
        </w:tc>
      </w:tr>
      <w:tr w:rsidR="00E92EE5" w14:paraId="7ED7244E" w14:textId="77777777" w:rsidTr="00540DC6">
        <w:tc>
          <w:tcPr>
            <w:tcW w:w="709" w:type="dxa"/>
            <w:shd w:val="clear" w:color="auto" w:fill="C5E0B3"/>
          </w:tcPr>
          <w:p w14:paraId="57C1CA5C"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10</w:t>
            </w:r>
          </w:p>
        </w:tc>
        <w:tc>
          <w:tcPr>
            <w:tcW w:w="4394" w:type="dxa"/>
            <w:shd w:val="clear" w:color="auto" w:fill="C5E0B3"/>
            <w:vAlign w:val="center"/>
          </w:tcPr>
          <w:p w14:paraId="407D076F" w14:textId="77777777" w:rsidR="00D25063" w:rsidRDefault="00273738" w:rsidP="00CA0132">
            <w:pPr>
              <w:spacing w:before="60" w:after="60"/>
              <w:rPr>
                <w:rFonts w:ascii="Arial" w:eastAsia="Arial" w:hAnsi="Arial" w:cs="Arial"/>
                <w:i/>
                <w:color w:val="000000"/>
                <w:sz w:val="22"/>
                <w:szCs w:val="22"/>
                <w:lang w:val="en-ID"/>
              </w:rPr>
            </w:pPr>
            <w:r>
              <w:rPr>
                <w:rFonts w:ascii="Arial" w:eastAsia="Arial" w:hAnsi="Arial" w:cs="Arial"/>
                <w:color w:val="000000"/>
                <w:sz w:val="22"/>
                <w:szCs w:val="22"/>
                <w:lang w:val="en-ID"/>
              </w:rPr>
              <w:t>Pengadilan Agama Bekasi Kelas I.A</w:t>
            </w:r>
          </w:p>
        </w:tc>
        <w:tc>
          <w:tcPr>
            <w:tcW w:w="2976" w:type="dxa"/>
            <w:shd w:val="clear" w:color="auto" w:fill="C5E0B3"/>
            <w:vAlign w:val="center"/>
          </w:tcPr>
          <w:p w14:paraId="17930944"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Bekasi</w:t>
            </w:r>
          </w:p>
        </w:tc>
      </w:tr>
      <w:tr w:rsidR="00E92EE5" w14:paraId="0BBE2A29" w14:textId="77777777" w:rsidTr="00540DC6">
        <w:tc>
          <w:tcPr>
            <w:tcW w:w="709" w:type="dxa"/>
            <w:shd w:val="clear" w:color="auto" w:fill="C5E0B3"/>
          </w:tcPr>
          <w:p w14:paraId="1E98C3CB"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11</w:t>
            </w:r>
          </w:p>
        </w:tc>
        <w:tc>
          <w:tcPr>
            <w:tcW w:w="4394" w:type="dxa"/>
            <w:shd w:val="clear" w:color="auto" w:fill="C5E0B3"/>
            <w:vAlign w:val="center"/>
          </w:tcPr>
          <w:p w14:paraId="659BF52C"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Bogor Kelas I.A</w:t>
            </w:r>
          </w:p>
        </w:tc>
        <w:tc>
          <w:tcPr>
            <w:tcW w:w="2976" w:type="dxa"/>
            <w:shd w:val="clear" w:color="auto" w:fill="C5E0B3"/>
            <w:vAlign w:val="center"/>
          </w:tcPr>
          <w:p w14:paraId="2B197C31"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Bogor</w:t>
            </w:r>
          </w:p>
        </w:tc>
      </w:tr>
      <w:tr w:rsidR="00E92EE5" w14:paraId="6C96E1A6" w14:textId="77777777" w:rsidTr="00540DC6">
        <w:tc>
          <w:tcPr>
            <w:tcW w:w="709" w:type="dxa"/>
            <w:shd w:val="clear" w:color="auto" w:fill="C5E0B3"/>
          </w:tcPr>
          <w:p w14:paraId="19642FE1"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12</w:t>
            </w:r>
          </w:p>
        </w:tc>
        <w:tc>
          <w:tcPr>
            <w:tcW w:w="4394" w:type="dxa"/>
            <w:shd w:val="clear" w:color="auto" w:fill="C5E0B3"/>
            <w:vAlign w:val="center"/>
          </w:tcPr>
          <w:p w14:paraId="338D7B11"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Kuningan Kelas I A</w:t>
            </w:r>
          </w:p>
        </w:tc>
        <w:tc>
          <w:tcPr>
            <w:tcW w:w="2976" w:type="dxa"/>
            <w:shd w:val="clear" w:color="auto" w:fill="C5E0B3"/>
            <w:vAlign w:val="center"/>
          </w:tcPr>
          <w:p w14:paraId="55B71B15"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Kuningan</w:t>
            </w:r>
          </w:p>
        </w:tc>
      </w:tr>
      <w:tr w:rsidR="00E92EE5" w14:paraId="3CEC38C8" w14:textId="77777777" w:rsidTr="00540DC6">
        <w:tc>
          <w:tcPr>
            <w:tcW w:w="709" w:type="dxa"/>
            <w:shd w:val="clear" w:color="auto" w:fill="C5E0B3"/>
          </w:tcPr>
          <w:p w14:paraId="735B8228"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13</w:t>
            </w:r>
          </w:p>
        </w:tc>
        <w:tc>
          <w:tcPr>
            <w:tcW w:w="4394" w:type="dxa"/>
            <w:shd w:val="clear" w:color="auto" w:fill="C5E0B3"/>
            <w:vAlign w:val="center"/>
          </w:tcPr>
          <w:p w14:paraId="189D2541"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 xml:space="preserve">Pengadilan Agama </w:t>
            </w:r>
            <w:r>
              <w:rPr>
                <w:rFonts w:ascii="Arial" w:eastAsia="Arial" w:hAnsi="Arial" w:cs="Arial"/>
                <w:color w:val="000000"/>
                <w:sz w:val="22"/>
                <w:szCs w:val="22"/>
                <w:lang w:val="en-ID"/>
              </w:rPr>
              <w:t>Indramayu Kelas I.A</w:t>
            </w:r>
          </w:p>
        </w:tc>
        <w:tc>
          <w:tcPr>
            <w:tcW w:w="2976" w:type="dxa"/>
            <w:shd w:val="clear" w:color="auto" w:fill="C5E0B3"/>
            <w:vAlign w:val="center"/>
          </w:tcPr>
          <w:p w14:paraId="5FAAF7AB"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Indramayu</w:t>
            </w:r>
          </w:p>
        </w:tc>
      </w:tr>
      <w:tr w:rsidR="00E92EE5" w14:paraId="62456D5A" w14:textId="77777777" w:rsidTr="00540DC6">
        <w:tc>
          <w:tcPr>
            <w:tcW w:w="709" w:type="dxa"/>
            <w:shd w:val="clear" w:color="auto" w:fill="C5E0B3"/>
          </w:tcPr>
          <w:p w14:paraId="4D4B2C71"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14</w:t>
            </w:r>
          </w:p>
        </w:tc>
        <w:tc>
          <w:tcPr>
            <w:tcW w:w="4394" w:type="dxa"/>
            <w:shd w:val="clear" w:color="auto" w:fill="C5E0B3"/>
            <w:vAlign w:val="center"/>
          </w:tcPr>
          <w:p w14:paraId="57F4D872"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Depok Kelas I.A</w:t>
            </w:r>
          </w:p>
        </w:tc>
        <w:tc>
          <w:tcPr>
            <w:tcW w:w="2976" w:type="dxa"/>
            <w:shd w:val="clear" w:color="auto" w:fill="C5E0B3"/>
            <w:vAlign w:val="center"/>
          </w:tcPr>
          <w:p w14:paraId="67206EBE"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Depok</w:t>
            </w:r>
          </w:p>
        </w:tc>
      </w:tr>
      <w:tr w:rsidR="00E92EE5" w14:paraId="194F6AD4" w14:textId="77777777" w:rsidTr="00540DC6">
        <w:tc>
          <w:tcPr>
            <w:tcW w:w="709" w:type="dxa"/>
            <w:shd w:val="clear" w:color="auto" w:fill="C5E0B3"/>
          </w:tcPr>
          <w:p w14:paraId="1C80F8FA"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15</w:t>
            </w:r>
          </w:p>
        </w:tc>
        <w:tc>
          <w:tcPr>
            <w:tcW w:w="4394" w:type="dxa"/>
            <w:shd w:val="clear" w:color="auto" w:fill="C5E0B3"/>
            <w:vAlign w:val="center"/>
          </w:tcPr>
          <w:p w14:paraId="1ADC5C26"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Karawang Kelas I.A</w:t>
            </w:r>
          </w:p>
        </w:tc>
        <w:tc>
          <w:tcPr>
            <w:tcW w:w="2976" w:type="dxa"/>
            <w:shd w:val="clear" w:color="auto" w:fill="C5E0B3"/>
            <w:vAlign w:val="center"/>
          </w:tcPr>
          <w:p w14:paraId="12C7E2AB"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Karawang</w:t>
            </w:r>
          </w:p>
        </w:tc>
      </w:tr>
      <w:tr w:rsidR="00E92EE5" w14:paraId="21A636F5" w14:textId="77777777" w:rsidTr="00540DC6">
        <w:tc>
          <w:tcPr>
            <w:tcW w:w="709" w:type="dxa"/>
            <w:shd w:val="clear" w:color="auto" w:fill="C5E0B3"/>
          </w:tcPr>
          <w:p w14:paraId="16C1FD0B"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16.</w:t>
            </w:r>
          </w:p>
        </w:tc>
        <w:tc>
          <w:tcPr>
            <w:tcW w:w="4394" w:type="dxa"/>
            <w:shd w:val="clear" w:color="auto" w:fill="C5E0B3"/>
            <w:vAlign w:val="center"/>
          </w:tcPr>
          <w:p w14:paraId="2B15410D"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Subang Kelas I.A</w:t>
            </w:r>
          </w:p>
        </w:tc>
        <w:tc>
          <w:tcPr>
            <w:tcW w:w="2976" w:type="dxa"/>
            <w:shd w:val="clear" w:color="auto" w:fill="C5E0B3"/>
            <w:vAlign w:val="center"/>
          </w:tcPr>
          <w:p w14:paraId="696D5015"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Subang</w:t>
            </w:r>
          </w:p>
        </w:tc>
      </w:tr>
      <w:tr w:rsidR="00E92EE5" w14:paraId="793B9E97" w14:textId="77777777" w:rsidTr="00540DC6">
        <w:tc>
          <w:tcPr>
            <w:tcW w:w="709" w:type="dxa"/>
            <w:shd w:val="clear" w:color="auto" w:fill="C5E0B3"/>
          </w:tcPr>
          <w:p w14:paraId="00971C1D"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17</w:t>
            </w:r>
          </w:p>
        </w:tc>
        <w:tc>
          <w:tcPr>
            <w:tcW w:w="4394" w:type="dxa"/>
            <w:shd w:val="clear" w:color="auto" w:fill="C5E0B3"/>
            <w:vAlign w:val="center"/>
          </w:tcPr>
          <w:p w14:paraId="401E4679"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Cianjur  Kelas I.A</w:t>
            </w:r>
          </w:p>
        </w:tc>
        <w:tc>
          <w:tcPr>
            <w:tcW w:w="2976" w:type="dxa"/>
            <w:shd w:val="clear" w:color="auto" w:fill="C5E0B3"/>
            <w:vAlign w:val="center"/>
          </w:tcPr>
          <w:p w14:paraId="648263CD"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Cianjur</w:t>
            </w:r>
          </w:p>
        </w:tc>
      </w:tr>
      <w:tr w:rsidR="00E92EE5" w14:paraId="172D3976" w14:textId="77777777" w:rsidTr="00540DC6">
        <w:tc>
          <w:tcPr>
            <w:tcW w:w="709" w:type="dxa"/>
            <w:shd w:val="clear" w:color="auto" w:fill="C5E0B3"/>
          </w:tcPr>
          <w:p w14:paraId="7F3FEF01"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18</w:t>
            </w:r>
          </w:p>
        </w:tc>
        <w:tc>
          <w:tcPr>
            <w:tcW w:w="4394" w:type="dxa"/>
            <w:shd w:val="clear" w:color="auto" w:fill="C5E0B3"/>
            <w:vAlign w:val="center"/>
          </w:tcPr>
          <w:p w14:paraId="52C0E5C9"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Cibadak Kelas I.A</w:t>
            </w:r>
          </w:p>
        </w:tc>
        <w:tc>
          <w:tcPr>
            <w:tcW w:w="2976" w:type="dxa"/>
            <w:shd w:val="clear" w:color="auto" w:fill="C5E0B3"/>
            <w:vAlign w:val="center"/>
          </w:tcPr>
          <w:p w14:paraId="4D3C2390"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 xml:space="preserve">Kabupaten Sukabumi </w:t>
            </w:r>
          </w:p>
        </w:tc>
      </w:tr>
      <w:tr w:rsidR="00E92EE5" w14:paraId="1AC6518A" w14:textId="77777777" w:rsidTr="00540DC6">
        <w:tc>
          <w:tcPr>
            <w:tcW w:w="709" w:type="dxa"/>
            <w:shd w:val="clear" w:color="auto" w:fill="C5E0B3"/>
          </w:tcPr>
          <w:p w14:paraId="3D0217CB"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19</w:t>
            </w:r>
          </w:p>
        </w:tc>
        <w:tc>
          <w:tcPr>
            <w:tcW w:w="4394" w:type="dxa"/>
            <w:shd w:val="clear" w:color="auto" w:fill="C5E0B3"/>
            <w:vAlign w:val="center"/>
          </w:tcPr>
          <w:p w14:paraId="14579BDE"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Cikarang Kelas I.A</w:t>
            </w:r>
          </w:p>
        </w:tc>
        <w:tc>
          <w:tcPr>
            <w:tcW w:w="2976" w:type="dxa"/>
            <w:shd w:val="clear" w:color="auto" w:fill="C5E0B3"/>
            <w:vAlign w:val="center"/>
          </w:tcPr>
          <w:p w14:paraId="00035451"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Bekasi</w:t>
            </w:r>
          </w:p>
        </w:tc>
      </w:tr>
      <w:tr w:rsidR="00E92EE5" w14:paraId="006F0DEE" w14:textId="77777777" w:rsidTr="00540DC6">
        <w:tc>
          <w:tcPr>
            <w:tcW w:w="709" w:type="dxa"/>
            <w:shd w:val="clear" w:color="auto" w:fill="C5E0B3"/>
          </w:tcPr>
          <w:p w14:paraId="4532D1C2"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20</w:t>
            </w:r>
          </w:p>
        </w:tc>
        <w:tc>
          <w:tcPr>
            <w:tcW w:w="4394" w:type="dxa"/>
            <w:shd w:val="clear" w:color="auto" w:fill="C5E0B3"/>
            <w:vAlign w:val="center"/>
          </w:tcPr>
          <w:p w14:paraId="49A5D0BC"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Purwakarta  Kelas I.A</w:t>
            </w:r>
          </w:p>
        </w:tc>
        <w:tc>
          <w:tcPr>
            <w:tcW w:w="2976" w:type="dxa"/>
            <w:shd w:val="clear" w:color="auto" w:fill="C5E0B3"/>
            <w:vAlign w:val="center"/>
          </w:tcPr>
          <w:p w14:paraId="7945A8F1"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Purwakarta</w:t>
            </w:r>
          </w:p>
        </w:tc>
      </w:tr>
      <w:tr w:rsidR="00E92EE5" w14:paraId="2D1B5D57" w14:textId="77777777" w:rsidTr="00540DC6">
        <w:tc>
          <w:tcPr>
            <w:tcW w:w="709" w:type="dxa"/>
            <w:shd w:val="clear" w:color="auto" w:fill="C5E0B3"/>
          </w:tcPr>
          <w:p w14:paraId="3F7617FC"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21</w:t>
            </w:r>
          </w:p>
        </w:tc>
        <w:tc>
          <w:tcPr>
            <w:tcW w:w="4394" w:type="dxa"/>
            <w:shd w:val="clear" w:color="auto" w:fill="C5E0B3"/>
            <w:vAlign w:val="center"/>
          </w:tcPr>
          <w:p w14:paraId="3083050D"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Cirebon  Kelas I.B</w:t>
            </w:r>
          </w:p>
        </w:tc>
        <w:tc>
          <w:tcPr>
            <w:tcW w:w="2976" w:type="dxa"/>
            <w:shd w:val="clear" w:color="auto" w:fill="C5E0B3"/>
            <w:vAlign w:val="center"/>
          </w:tcPr>
          <w:p w14:paraId="2D65953F"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 xml:space="preserve">Kota </w:t>
            </w:r>
            <w:r>
              <w:rPr>
                <w:rFonts w:ascii="Arial" w:eastAsia="Arial" w:hAnsi="Arial" w:cs="Arial"/>
                <w:color w:val="000000"/>
                <w:sz w:val="22"/>
                <w:szCs w:val="22"/>
                <w:lang w:val="en-ID"/>
              </w:rPr>
              <w:t>Cirebon</w:t>
            </w:r>
          </w:p>
        </w:tc>
      </w:tr>
      <w:tr w:rsidR="00E92EE5" w14:paraId="47AD90B4" w14:textId="77777777" w:rsidTr="00540DC6">
        <w:tc>
          <w:tcPr>
            <w:tcW w:w="709" w:type="dxa"/>
            <w:shd w:val="clear" w:color="auto" w:fill="C5E0B3"/>
          </w:tcPr>
          <w:p w14:paraId="0DD8A913"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22</w:t>
            </w:r>
          </w:p>
        </w:tc>
        <w:tc>
          <w:tcPr>
            <w:tcW w:w="4394" w:type="dxa"/>
            <w:shd w:val="clear" w:color="auto" w:fill="C5E0B3"/>
            <w:vAlign w:val="center"/>
          </w:tcPr>
          <w:p w14:paraId="4BDB08E8"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Sukabumi Kelas I.B</w:t>
            </w:r>
          </w:p>
        </w:tc>
        <w:tc>
          <w:tcPr>
            <w:tcW w:w="2976" w:type="dxa"/>
            <w:shd w:val="clear" w:color="auto" w:fill="C5E0B3"/>
            <w:vAlign w:val="center"/>
          </w:tcPr>
          <w:p w14:paraId="2CF17F4E"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Sukabumi</w:t>
            </w:r>
          </w:p>
        </w:tc>
      </w:tr>
      <w:tr w:rsidR="00E92EE5" w14:paraId="232C1B38" w14:textId="77777777" w:rsidTr="00540DC6">
        <w:tc>
          <w:tcPr>
            <w:tcW w:w="709" w:type="dxa"/>
            <w:shd w:val="clear" w:color="auto" w:fill="C5E0B3"/>
          </w:tcPr>
          <w:p w14:paraId="68951A29"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23</w:t>
            </w:r>
          </w:p>
        </w:tc>
        <w:tc>
          <w:tcPr>
            <w:tcW w:w="4394" w:type="dxa"/>
            <w:shd w:val="clear" w:color="auto" w:fill="C5E0B3"/>
            <w:vAlign w:val="center"/>
          </w:tcPr>
          <w:p w14:paraId="3B198FC1"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Kota Banjar  Kelas I.B</w:t>
            </w:r>
          </w:p>
        </w:tc>
        <w:tc>
          <w:tcPr>
            <w:tcW w:w="2976" w:type="dxa"/>
            <w:shd w:val="clear" w:color="auto" w:fill="C5E0B3"/>
            <w:vAlign w:val="center"/>
          </w:tcPr>
          <w:p w14:paraId="5EACB86D"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Banjar</w:t>
            </w:r>
          </w:p>
        </w:tc>
      </w:tr>
      <w:tr w:rsidR="00E92EE5" w14:paraId="0A256A6D" w14:textId="77777777" w:rsidTr="00540DC6">
        <w:tc>
          <w:tcPr>
            <w:tcW w:w="709" w:type="dxa"/>
            <w:shd w:val="clear" w:color="auto" w:fill="C5E0B3"/>
          </w:tcPr>
          <w:p w14:paraId="6E1D0337"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lastRenderedPageBreak/>
              <w:t>24</w:t>
            </w:r>
          </w:p>
        </w:tc>
        <w:tc>
          <w:tcPr>
            <w:tcW w:w="4394" w:type="dxa"/>
            <w:shd w:val="clear" w:color="auto" w:fill="C5E0B3"/>
            <w:vAlign w:val="center"/>
          </w:tcPr>
          <w:p w14:paraId="6A1146F2"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Kota Tasikmalaya  Kelas I.B</w:t>
            </w:r>
          </w:p>
        </w:tc>
        <w:tc>
          <w:tcPr>
            <w:tcW w:w="2976" w:type="dxa"/>
            <w:shd w:val="clear" w:color="auto" w:fill="C5E0B3"/>
            <w:vAlign w:val="center"/>
          </w:tcPr>
          <w:p w14:paraId="33DB9665"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Kota Tasikmalaya</w:t>
            </w:r>
          </w:p>
        </w:tc>
      </w:tr>
      <w:tr w:rsidR="00E92EE5" w14:paraId="41252F78" w14:textId="77777777" w:rsidTr="00540DC6">
        <w:tc>
          <w:tcPr>
            <w:tcW w:w="709" w:type="dxa"/>
            <w:shd w:val="clear" w:color="auto" w:fill="C5E0B3"/>
          </w:tcPr>
          <w:p w14:paraId="587080E2"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25</w:t>
            </w:r>
          </w:p>
        </w:tc>
        <w:tc>
          <w:tcPr>
            <w:tcW w:w="4394" w:type="dxa"/>
            <w:shd w:val="clear" w:color="auto" w:fill="C5E0B3"/>
            <w:vAlign w:val="center"/>
          </w:tcPr>
          <w:p w14:paraId="6F0D3B29"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Soreang Kelas I.B</w:t>
            </w:r>
          </w:p>
        </w:tc>
        <w:tc>
          <w:tcPr>
            <w:tcW w:w="2976" w:type="dxa"/>
            <w:shd w:val="clear" w:color="auto" w:fill="C5E0B3"/>
            <w:vAlign w:val="center"/>
          </w:tcPr>
          <w:p w14:paraId="69A384A9" w14:textId="77777777" w:rsidR="00D25063" w:rsidRDefault="00273738" w:rsidP="00CA0132">
            <w:pPr>
              <w:spacing w:before="60" w:after="60"/>
              <w:jc w:val="both"/>
              <w:rPr>
                <w:rFonts w:ascii="Arial" w:eastAsia="Arial" w:hAnsi="Arial" w:cs="Arial"/>
                <w:color w:val="000000"/>
                <w:sz w:val="22"/>
                <w:szCs w:val="22"/>
                <w:lang w:val="en-ID"/>
              </w:rPr>
            </w:pPr>
            <w:r>
              <w:rPr>
                <w:rFonts w:ascii="Arial" w:eastAsia="Arial" w:hAnsi="Arial" w:cs="Arial"/>
                <w:color w:val="000000"/>
                <w:sz w:val="22"/>
                <w:szCs w:val="22"/>
                <w:lang w:val="en-ID"/>
              </w:rPr>
              <w:t>Kabupaten Bandung</w:t>
            </w:r>
          </w:p>
        </w:tc>
      </w:tr>
      <w:tr w:rsidR="00E92EE5" w14:paraId="10E36CCB" w14:textId="77777777" w:rsidTr="00540DC6">
        <w:tc>
          <w:tcPr>
            <w:tcW w:w="709" w:type="dxa"/>
            <w:shd w:val="clear" w:color="auto" w:fill="C5E0B3"/>
          </w:tcPr>
          <w:p w14:paraId="4A9AF3E5" w14:textId="77777777" w:rsidR="00D25063" w:rsidRDefault="00273738" w:rsidP="00CA0132">
            <w:pPr>
              <w:spacing w:before="60" w:after="60"/>
              <w:jc w:val="center"/>
              <w:rPr>
                <w:rFonts w:ascii="Arial" w:eastAsia="Arial" w:hAnsi="Arial" w:cs="Arial"/>
                <w:sz w:val="22"/>
                <w:szCs w:val="22"/>
                <w:lang w:val="en-ID"/>
              </w:rPr>
            </w:pPr>
            <w:r>
              <w:rPr>
                <w:rFonts w:ascii="Arial" w:eastAsia="Arial" w:hAnsi="Arial" w:cs="Arial"/>
                <w:sz w:val="22"/>
                <w:szCs w:val="22"/>
                <w:lang w:val="en-ID"/>
              </w:rPr>
              <w:t>26</w:t>
            </w:r>
          </w:p>
        </w:tc>
        <w:tc>
          <w:tcPr>
            <w:tcW w:w="4394" w:type="dxa"/>
            <w:shd w:val="clear" w:color="auto" w:fill="C5E0B3"/>
            <w:vAlign w:val="center"/>
          </w:tcPr>
          <w:p w14:paraId="358B8836"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Pengadilan Agama Ngamprah Kelas I.B</w:t>
            </w:r>
          </w:p>
        </w:tc>
        <w:tc>
          <w:tcPr>
            <w:tcW w:w="2976" w:type="dxa"/>
            <w:shd w:val="clear" w:color="auto" w:fill="C5E0B3"/>
            <w:vAlign w:val="center"/>
          </w:tcPr>
          <w:p w14:paraId="44F5484C" w14:textId="77777777" w:rsidR="00D25063" w:rsidRDefault="00273738" w:rsidP="00CA0132">
            <w:pPr>
              <w:spacing w:before="60" w:after="60"/>
              <w:rPr>
                <w:rFonts w:ascii="Arial" w:eastAsia="Arial" w:hAnsi="Arial" w:cs="Arial"/>
                <w:color w:val="000000"/>
                <w:sz w:val="22"/>
                <w:szCs w:val="22"/>
                <w:lang w:val="en-ID"/>
              </w:rPr>
            </w:pPr>
            <w:r>
              <w:rPr>
                <w:rFonts w:ascii="Arial" w:eastAsia="Arial" w:hAnsi="Arial" w:cs="Arial"/>
                <w:color w:val="000000"/>
                <w:sz w:val="22"/>
                <w:szCs w:val="22"/>
                <w:lang w:val="en-ID"/>
              </w:rPr>
              <w:t>Kabupaten Bandung Barat</w:t>
            </w:r>
          </w:p>
        </w:tc>
      </w:tr>
    </w:tbl>
    <w:p w14:paraId="7FD171C6" w14:textId="77777777" w:rsidR="00CA0132" w:rsidRDefault="00CA0132" w:rsidP="00CA0132">
      <w:pPr>
        <w:spacing w:before="120" w:line="360" w:lineRule="auto"/>
        <w:ind w:left="425" w:firstLine="567"/>
        <w:jc w:val="both"/>
        <w:rPr>
          <w:rFonts w:ascii="Arial" w:eastAsia="Arial" w:hAnsi="Arial" w:cs="Arial"/>
          <w:lang w:val="en-ID"/>
        </w:rPr>
      </w:pPr>
    </w:p>
    <w:p w14:paraId="2106A474" w14:textId="77777777" w:rsidR="00CA0132" w:rsidRDefault="00CA0132" w:rsidP="00CA0132">
      <w:pPr>
        <w:spacing w:before="120" w:line="360" w:lineRule="auto"/>
        <w:ind w:left="425" w:firstLine="567"/>
        <w:jc w:val="both"/>
        <w:rPr>
          <w:rFonts w:ascii="Arial" w:eastAsia="Arial" w:hAnsi="Arial" w:cs="Arial"/>
          <w:lang w:val="en-ID"/>
        </w:rPr>
      </w:pPr>
    </w:p>
    <w:p w14:paraId="16DFC2CC" w14:textId="77777777" w:rsidR="00D25063" w:rsidRDefault="00273738" w:rsidP="00CA0132">
      <w:pPr>
        <w:spacing w:before="120" w:line="360" w:lineRule="auto"/>
        <w:ind w:left="425" w:firstLine="567"/>
        <w:jc w:val="both"/>
        <w:rPr>
          <w:rFonts w:ascii="Arial" w:eastAsia="Arial" w:hAnsi="Arial" w:cs="Arial"/>
          <w:lang w:val="en-ID"/>
        </w:rPr>
      </w:pPr>
      <w:r>
        <w:rPr>
          <w:rFonts w:ascii="Arial" w:eastAsia="Arial" w:hAnsi="Arial" w:cs="Arial"/>
          <w:lang w:val="en-ID"/>
        </w:rPr>
        <w:t>Berdasarkan surat dari Menteri Pendayagunaan Aparatur Negara dan RB Nomor: B/597/M.KT.01/2022 tanggal 17 Juni 2022 perihal Persetujuan Peningkatan Kelas/Tipe Pengadilan Tingkat Pertama di lingkungan Mahkamah Agung RI dan Surat Keputusan Ketua Mahkamah Agun</w:t>
      </w:r>
      <w:r>
        <w:rPr>
          <w:rFonts w:ascii="Arial" w:eastAsia="Arial" w:hAnsi="Arial" w:cs="Arial"/>
          <w:lang w:val="en-ID"/>
        </w:rPr>
        <w:t>g RI Nomor: 207/KMA/VI/SK/2022 tentang Perubahan ketiga atas Keputusan Ketua Mahkamah Agung Nomor 200/KMA/SK/X/2018 tentang Kelas, Tipe dan Daerah Hukum Pengadilan Tingkat Pertama dan Pengadilan Tingkat Banding pada Empat Lingkungan Peradilan, sehingga sej</w:t>
      </w:r>
      <w:r>
        <w:rPr>
          <w:rFonts w:ascii="Arial" w:eastAsia="Arial" w:hAnsi="Arial" w:cs="Arial"/>
          <w:lang w:val="en-ID"/>
        </w:rPr>
        <w:t xml:space="preserve">ak tahun 2022 tidak terdapat lagi Pengadilan Agama Kelas II di wilayah hukum Pengadilan Tinggi Agama Bandung. </w:t>
      </w:r>
    </w:p>
    <w:p w14:paraId="2140B89E" w14:textId="77777777" w:rsidR="00CA0132" w:rsidRDefault="00273738" w:rsidP="00CA0132">
      <w:pPr>
        <w:ind w:left="440"/>
        <w:jc w:val="center"/>
        <w:rPr>
          <w:rFonts w:ascii="Arial" w:eastAsia="Arial" w:hAnsi="Arial" w:cs="Arial"/>
          <w:b/>
          <w:sz w:val="22"/>
          <w:szCs w:val="22"/>
          <w:lang w:val="en-ID"/>
        </w:rPr>
      </w:pPr>
      <w:bookmarkStart w:id="5" w:name="_Hlk188361209"/>
      <w:r>
        <w:rPr>
          <w:rFonts w:ascii="Arial" w:eastAsia="Arial" w:hAnsi="Arial" w:cs="Arial"/>
          <w:b/>
          <w:sz w:val="22"/>
          <w:szCs w:val="22"/>
          <w:lang w:val="en-ID"/>
        </w:rPr>
        <w:t>Grafik 1.1</w:t>
      </w:r>
    </w:p>
    <w:p w14:paraId="4AF75B31" w14:textId="77777777" w:rsidR="00CA0132" w:rsidRDefault="00273738" w:rsidP="00CA0132">
      <w:pPr>
        <w:ind w:left="440"/>
        <w:jc w:val="center"/>
        <w:rPr>
          <w:rFonts w:ascii="Arial" w:eastAsia="Arial" w:hAnsi="Arial" w:cs="Arial"/>
          <w:b/>
          <w:sz w:val="22"/>
          <w:szCs w:val="22"/>
          <w:lang w:val="en-ID"/>
        </w:rPr>
      </w:pPr>
      <w:r>
        <w:rPr>
          <w:rFonts w:ascii="Arial" w:eastAsia="Arial" w:hAnsi="Arial" w:cs="Arial"/>
          <w:b/>
          <w:sz w:val="22"/>
          <w:szCs w:val="22"/>
          <w:lang w:val="en-ID"/>
        </w:rPr>
        <w:t>Perbandingan Kelas Pengadilan Agama</w:t>
      </w:r>
    </w:p>
    <w:p w14:paraId="0E723FD2" w14:textId="77777777" w:rsidR="00CA0132" w:rsidRDefault="00273738" w:rsidP="00CA0132">
      <w:pPr>
        <w:ind w:left="440"/>
        <w:jc w:val="center"/>
        <w:rPr>
          <w:rFonts w:ascii="Arial" w:eastAsia="Arial" w:hAnsi="Arial" w:cs="Arial"/>
          <w:b/>
          <w:lang w:val="en-ID"/>
        </w:rPr>
      </w:pPr>
      <w:r>
        <w:rPr>
          <w:rFonts w:ascii="Arial" w:eastAsia="Arial" w:hAnsi="Arial" w:cs="Arial"/>
          <w:b/>
          <w:sz w:val="22"/>
          <w:szCs w:val="22"/>
          <w:lang w:val="en-ID"/>
        </w:rPr>
        <w:t>Di Wilayah Hukum PTA Bandung</w:t>
      </w:r>
    </w:p>
    <w:bookmarkEnd w:id="5"/>
    <w:p w14:paraId="500706AC" w14:textId="77777777" w:rsidR="00CA0132" w:rsidRDefault="00273738" w:rsidP="00CA0132">
      <w:pPr>
        <w:spacing w:before="120" w:line="360" w:lineRule="auto"/>
        <w:ind w:left="442" w:firstLine="692"/>
        <w:jc w:val="both"/>
        <w:rPr>
          <w:rFonts w:ascii="Arial" w:eastAsia="Arial" w:hAnsi="Arial" w:cs="Arial"/>
          <w:b/>
          <w:lang w:val="en-ID"/>
        </w:rPr>
      </w:pPr>
      <w:r>
        <w:rPr>
          <w:rFonts w:ascii="Arial" w:eastAsia="Arial" w:hAnsi="Arial" w:cs="Arial"/>
          <w:noProof/>
        </w:rPr>
        <w:drawing>
          <wp:inline distT="114300" distB="114300" distL="114300" distR="114300" wp14:anchorId="416C5471" wp14:editId="73F05248">
            <wp:extent cx="3584257" cy="2224078"/>
            <wp:effectExtent l="0" t="0" r="0" b="0"/>
            <wp:docPr id="12" name="image1.png" descr="Points scored">
              <a:extLst xmlns:a="http://schemas.openxmlformats.org/drawingml/2006/main">
                <a:ext uri="http://customooxmlschemas.google.com/">
                  <go:docsCustomData xmlns:w10="urn:schemas-microsoft-com:office:word" xmlns:w="http://schemas.openxmlformats.org/wordprocessingml/2006/main" xmlns:v="urn:schemas-microsoft-com:vml" xmlns:sl="http://schemas.openxmlformats.org/schemaLibrary/2006/main" xmlns:pic="http://schemas.openxmlformats.org/drawingml/2006/picture" xmlns:o="urn:schemas-microsoft-com:office:office" xmlns:lc="http://schemas.openxmlformats.org/drawingml/2006/lockedCanvas" xmlns:go="http://customooxmlschemas.google.com/" xmlns:dgm="http://schemas.openxmlformats.org/drawingml/2006/diagram" xmlns:c="http://schemas.openxmlformats.org/drawingml/2006/chart" xmlns="http://schemas.microsoft.com/office/tasks/2019/documenttasks" roundtripId="0"/>
                </a:ext>
              </a:extLst>
            </wp:docPr>
            <wp:cNvGraphicFramePr/>
            <a:graphic xmlns:a="http://schemas.openxmlformats.org/drawingml/2006/main">
              <a:graphicData uri="http://schemas.openxmlformats.org/drawingml/2006/picture">
                <pic:pic xmlns:pic="http://schemas.openxmlformats.org/drawingml/2006/picture">
                  <pic:nvPicPr>
                    <pic:cNvPr id="12" name="image1.png" descr="Points scored"/>
                    <pic:cNvPicPr/>
                  </pic:nvPicPr>
                  <pic:blipFill>
                    <a:blip r:embed="rId17"/>
                    <a:stretch>
                      <a:fillRect/>
                    </a:stretch>
                  </pic:blipFill>
                  <pic:spPr>
                    <a:xfrm>
                      <a:off x="0" y="0"/>
                      <a:ext cx="3584257" cy="2224078"/>
                    </a:xfrm>
                    <a:prstGeom prst="rect">
                      <a:avLst/>
                    </a:prstGeom>
                  </pic:spPr>
                </pic:pic>
              </a:graphicData>
            </a:graphic>
          </wp:inline>
        </w:drawing>
      </w:r>
    </w:p>
    <w:p w14:paraId="3897D4D8" w14:textId="77777777" w:rsidR="00CA0132" w:rsidRDefault="00273738" w:rsidP="00CA0132">
      <w:pPr>
        <w:spacing w:before="120" w:line="360" w:lineRule="auto"/>
        <w:ind w:left="442" w:firstLine="692"/>
        <w:jc w:val="both"/>
        <w:rPr>
          <w:rFonts w:ascii="Arial" w:eastAsia="Arial" w:hAnsi="Arial" w:cs="Arial"/>
          <w:lang w:val="en-ID"/>
        </w:rPr>
      </w:pPr>
      <w:r>
        <w:rPr>
          <w:rFonts w:ascii="Arial" w:eastAsia="Arial" w:hAnsi="Arial" w:cs="Arial"/>
          <w:lang w:val="en-ID"/>
        </w:rPr>
        <w:t xml:space="preserve">Sesuai dengan Peraturan Mahkamah Agung Nomor 7 Tahun 2015 </w:t>
      </w:r>
      <w:r>
        <w:rPr>
          <w:rFonts w:ascii="Arial" w:eastAsia="Arial" w:hAnsi="Arial" w:cs="Arial"/>
          <w:lang w:val="en-ID"/>
        </w:rPr>
        <w:t xml:space="preserve">tentang Organisasi dan Tata Kerja Kepaniteraan dan </w:t>
      </w:r>
      <w:r>
        <w:rPr>
          <w:rFonts w:ascii="Arial" w:eastAsia="Arial" w:hAnsi="Arial" w:cs="Arial"/>
          <w:lang w:val="en-ID"/>
        </w:rPr>
        <w:lastRenderedPageBreak/>
        <w:t>Kesekretariatan Pengadilan, Pengadilan Tinggi Agama Bandung memiliki struktur organisasi sebagai berikut :</w:t>
      </w:r>
    </w:p>
    <w:p w14:paraId="33CD2C93" w14:textId="77777777" w:rsidR="00CA0132" w:rsidRDefault="00CA0132" w:rsidP="00CA0132">
      <w:pPr>
        <w:spacing w:before="120" w:line="360" w:lineRule="auto"/>
        <w:ind w:left="425" w:firstLine="567"/>
        <w:jc w:val="both"/>
        <w:rPr>
          <w:rFonts w:ascii="Arial" w:eastAsia="Arial" w:hAnsi="Arial" w:cs="Arial"/>
          <w:lang w:val="en-ID"/>
        </w:rPr>
      </w:pPr>
    </w:p>
    <w:p w14:paraId="6133CF87" w14:textId="77777777" w:rsidR="00D25063" w:rsidRDefault="00D25063" w:rsidP="00D25063">
      <w:pPr>
        <w:spacing w:line="360" w:lineRule="auto"/>
        <w:jc w:val="both"/>
        <w:rPr>
          <w:rFonts w:ascii="Arial" w:eastAsia="Arial" w:hAnsi="Arial" w:cs="Arial"/>
        </w:rPr>
      </w:pPr>
    </w:p>
    <w:p w14:paraId="1BAD5CDD" w14:textId="77777777" w:rsidR="00CA0132" w:rsidRDefault="00CA0132" w:rsidP="00D25063">
      <w:pPr>
        <w:spacing w:line="360" w:lineRule="auto"/>
        <w:jc w:val="both"/>
        <w:rPr>
          <w:rFonts w:ascii="Arial" w:eastAsia="Arial" w:hAnsi="Arial" w:cs="Arial"/>
        </w:rPr>
      </w:pPr>
    </w:p>
    <w:p w14:paraId="64D0568F" w14:textId="77777777" w:rsidR="00CA0132" w:rsidRDefault="00CA0132" w:rsidP="00D25063">
      <w:pPr>
        <w:spacing w:line="360" w:lineRule="auto"/>
        <w:jc w:val="both"/>
        <w:rPr>
          <w:rFonts w:ascii="Arial" w:eastAsia="Arial" w:hAnsi="Arial" w:cs="Arial"/>
        </w:rPr>
      </w:pPr>
    </w:p>
    <w:p w14:paraId="2795A8B5" w14:textId="77777777" w:rsidR="00CA0132" w:rsidRDefault="00273738" w:rsidP="00CA0132">
      <w:pPr>
        <w:spacing w:line="360" w:lineRule="auto"/>
        <w:jc w:val="center"/>
        <w:rPr>
          <w:rFonts w:ascii="Arial" w:eastAsia="Arial" w:hAnsi="Arial" w:cs="Arial"/>
          <w:b/>
          <w:sz w:val="22"/>
          <w:szCs w:val="22"/>
          <w:lang w:val="en-ID"/>
        </w:rPr>
      </w:pPr>
      <w:r>
        <w:rPr>
          <w:rFonts w:ascii="Arial" w:eastAsia="Arial" w:hAnsi="Arial" w:cs="Arial"/>
          <w:noProof/>
        </w:rPr>
        <w:drawing>
          <wp:anchor distT="0" distB="0" distL="114300" distR="114300" simplePos="0" relativeHeight="251662336" behindDoc="0" locked="0" layoutInCell="1" allowOverlap="1" wp14:anchorId="65918F30" wp14:editId="1C2F082B">
            <wp:simplePos x="0" y="0"/>
            <wp:positionH relativeFrom="column">
              <wp:posOffset>152400</wp:posOffset>
            </wp:positionH>
            <wp:positionV relativeFrom="paragraph">
              <wp:posOffset>0</wp:posOffset>
            </wp:positionV>
            <wp:extent cx="4940002" cy="3669983"/>
            <wp:effectExtent l="0" t="0" r="0" b="6985"/>
            <wp:wrapThrough wrapText="bothSides">
              <wp:wrapPolygon edited="0">
                <wp:start x="0" y="0"/>
                <wp:lineTo x="0" y="21529"/>
                <wp:lineTo x="21492" y="21529"/>
                <wp:lineTo x="21492" y="0"/>
                <wp:lineTo x="0" y="0"/>
              </wp:wrapPolygon>
            </wp:wrapThrough>
            <wp:docPr id="9" name="image3.jpg"/>
            <wp:cNvGraphicFramePr/>
            <a:graphic xmlns:a="http://schemas.openxmlformats.org/drawingml/2006/main">
              <a:graphicData uri="http://schemas.openxmlformats.org/drawingml/2006/picture">
                <pic:pic xmlns:pic="http://schemas.openxmlformats.org/drawingml/2006/picture">
                  <pic:nvPicPr>
                    <pic:cNvPr id="9" name="image3.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40002" cy="3669983"/>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
          <w:sz w:val="22"/>
          <w:szCs w:val="22"/>
          <w:lang w:val="en-ID"/>
        </w:rPr>
        <w:t>Gambar 1.3 Struktur Organisasi PTA Bandung Tahun 2024</w:t>
      </w:r>
    </w:p>
    <w:p w14:paraId="3375EBCA" w14:textId="77777777" w:rsidR="00CA0132" w:rsidRDefault="00CA0132" w:rsidP="00CA0132">
      <w:pPr>
        <w:ind w:left="425" w:firstLine="709"/>
        <w:jc w:val="both"/>
        <w:rPr>
          <w:rFonts w:ascii="Arial" w:eastAsia="Arial" w:hAnsi="Arial" w:cs="Arial"/>
          <w:lang w:val="en-ID"/>
        </w:rPr>
      </w:pPr>
    </w:p>
    <w:p w14:paraId="4DE37B86" w14:textId="77777777" w:rsidR="00CA0132" w:rsidRDefault="00273738" w:rsidP="00CA0132">
      <w:pPr>
        <w:spacing w:line="360" w:lineRule="auto"/>
        <w:ind w:left="426" w:firstLine="708"/>
        <w:jc w:val="both"/>
        <w:rPr>
          <w:rFonts w:ascii="Arial" w:eastAsia="Arial" w:hAnsi="Arial" w:cs="Arial"/>
          <w:lang w:val="en-ID"/>
        </w:rPr>
      </w:pPr>
      <w:r>
        <w:rPr>
          <w:rFonts w:ascii="Arial" w:eastAsia="Arial" w:hAnsi="Arial" w:cs="Arial"/>
          <w:lang w:val="en-ID"/>
        </w:rPr>
        <w:t>Operasional Pengadilan Tinggi Agama Ba</w:t>
      </w:r>
      <w:r>
        <w:rPr>
          <w:rFonts w:ascii="Arial" w:eastAsia="Arial" w:hAnsi="Arial" w:cs="Arial"/>
          <w:lang w:val="en-ID"/>
        </w:rPr>
        <w:t>ndung didukung dengan Sumber Daya Manusia yang terdiri dari Ketua, Wakil Ketua, Hakim Tinggi, Pejabat Struktural, Panitera, Panitera Muda, Panitera Pengganti dan Pegawai dengan formasi sebagai berikut :</w:t>
      </w:r>
    </w:p>
    <w:p w14:paraId="2B06A709" w14:textId="77777777" w:rsidR="00CA0132" w:rsidRDefault="00CA0132" w:rsidP="00CA0132">
      <w:pPr>
        <w:ind w:left="284"/>
        <w:rPr>
          <w:rFonts w:ascii="Arial" w:eastAsia="Arial" w:hAnsi="Arial" w:cs="Arial"/>
          <w:b/>
          <w:lang w:val="en-ID"/>
        </w:rPr>
      </w:pPr>
    </w:p>
    <w:p w14:paraId="3942D891" w14:textId="77777777" w:rsidR="00CA0132" w:rsidRDefault="00273738" w:rsidP="00CA0132">
      <w:pPr>
        <w:ind w:left="284"/>
        <w:jc w:val="center"/>
        <w:rPr>
          <w:rFonts w:ascii="Arial" w:eastAsia="Arial" w:hAnsi="Arial" w:cs="Arial"/>
          <w:b/>
          <w:sz w:val="22"/>
          <w:szCs w:val="22"/>
          <w:lang w:val="en-ID"/>
        </w:rPr>
      </w:pPr>
      <w:bookmarkStart w:id="6" w:name="_Hlk188361245"/>
      <w:r>
        <w:rPr>
          <w:rFonts w:ascii="Arial" w:eastAsia="Arial" w:hAnsi="Arial" w:cs="Arial"/>
          <w:b/>
          <w:sz w:val="22"/>
          <w:szCs w:val="22"/>
          <w:lang w:val="en-ID"/>
        </w:rPr>
        <w:t>Tabel 1.2</w:t>
      </w:r>
    </w:p>
    <w:p w14:paraId="547AF36A" w14:textId="77777777" w:rsidR="00CA0132" w:rsidRDefault="00273738" w:rsidP="00CA0132">
      <w:pPr>
        <w:ind w:left="284"/>
        <w:jc w:val="center"/>
        <w:rPr>
          <w:rFonts w:ascii="Arial" w:eastAsia="Arial" w:hAnsi="Arial" w:cs="Arial"/>
          <w:b/>
          <w:sz w:val="22"/>
          <w:szCs w:val="22"/>
          <w:lang w:val="en-ID"/>
        </w:rPr>
      </w:pPr>
      <w:r>
        <w:rPr>
          <w:rFonts w:ascii="Arial" w:eastAsia="Arial" w:hAnsi="Arial" w:cs="Arial"/>
          <w:b/>
          <w:sz w:val="22"/>
          <w:szCs w:val="22"/>
          <w:lang w:val="en-ID"/>
        </w:rPr>
        <w:t>Jumlah Sumber Daya Manusia</w:t>
      </w:r>
    </w:p>
    <w:p w14:paraId="0BD900F4" w14:textId="77777777" w:rsidR="00CA0132" w:rsidRDefault="00273738" w:rsidP="00CA0132">
      <w:pPr>
        <w:spacing w:after="120"/>
        <w:ind w:left="284"/>
        <w:jc w:val="center"/>
        <w:rPr>
          <w:rFonts w:ascii="Arial" w:eastAsia="Arial" w:hAnsi="Arial" w:cs="Arial"/>
          <w:b/>
          <w:sz w:val="22"/>
          <w:szCs w:val="22"/>
          <w:lang w:val="en-ID"/>
        </w:rPr>
      </w:pPr>
      <w:r>
        <w:rPr>
          <w:rFonts w:ascii="Arial" w:eastAsia="Arial" w:hAnsi="Arial" w:cs="Arial"/>
          <w:b/>
          <w:sz w:val="22"/>
          <w:szCs w:val="22"/>
          <w:lang w:val="en-ID"/>
        </w:rPr>
        <w:t>Pengadilan Tinggi Agama Bandung</w:t>
      </w:r>
    </w:p>
    <w:tbl>
      <w:tblPr>
        <w:tblW w:w="7510" w:type="dxa"/>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242"/>
        <w:gridCol w:w="1559"/>
      </w:tblGrid>
      <w:tr w:rsidR="00E92EE5" w14:paraId="385DED8D" w14:textId="77777777" w:rsidTr="00540DC6">
        <w:trPr>
          <w:trHeight w:val="426"/>
        </w:trPr>
        <w:tc>
          <w:tcPr>
            <w:tcW w:w="709" w:type="dxa"/>
            <w:shd w:val="clear" w:color="auto" w:fill="92D050"/>
            <w:vAlign w:val="center"/>
          </w:tcPr>
          <w:bookmarkEnd w:id="6"/>
          <w:p w14:paraId="1F064325" w14:textId="77777777" w:rsidR="00CA0132" w:rsidRDefault="00273738" w:rsidP="008D161B">
            <w:pPr>
              <w:jc w:val="center"/>
              <w:rPr>
                <w:rFonts w:ascii="Arial" w:eastAsia="Arial" w:hAnsi="Arial" w:cs="Arial"/>
                <w:b/>
                <w:sz w:val="22"/>
                <w:szCs w:val="22"/>
                <w:lang w:val="en-ID"/>
              </w:rPr>
            </w:pPr>
            <w:r>
              <w:rPr>
                <w:rFonts w:ascii="Arial" w:eastAsia="Arial" w:hAnsi="Arial" w:cs="Arial"/>
                <w:b/>
                <w:sz w:val="22"/>
                <w:szCs w:val="22"/>
                <w:lang w:val="en-ID"/>
              </w:rPr>
              <w:t>NO</w:t>
            </w:r>
          </w:p>
        </w:tc>
        <w:tc>
          <w:tcPr>
            <w:tcW w:w="5243" w:type="dxa"/>
            <w:shd w:val="clear" w:color="auto" w:fill="92D050"/>
            <w:vAlign w:val="center"/>
          </w:tcPr>
          <w:p w14:paraId="4E4AA640" w14:textId="77777777" w:rsidR="00CA0132" w:rsidRDefault="00273738" w:rsidP="008D161B">
            <w:pPr>
              <w:jc w:val="center"/>
              <w:rPr>
                <w:rFonts w:ascii="Arial" w:eastAsia="Arial" w:hAnsi="Arial" w:cs="Arial"/>
                <w:b/>
                <w:sz w:val="22"/>
                <w:szCs w:val="22"/>
                <w:lang w:val="en-ID"/>
              </w:rPr>
            </w:pPr>
            <w:r>
              <w:rPr>
                <w:rFonts w:ascii="Arial" w:eastAsia="Arial" w:hAnsi="Arial" w:cs="Arial"/>
                <w:b/>
                <w:sz w:val="22"/>
                <w:szCs w:val="22"/>
                <w:lang w:val="en-ID"/>
              </w:rPr>
              <w:t>J A B A T A N</w:t>
            </w:r>
          </w:p>
        </w:tc>
        <w:tc>
          <w:tcPr>
            <w:tcW w:w="1559" w:type="dxa"/>
            <w:shd w:val="clear" w:color="auto" w:fill="92D050"/>
            <w:vAlign w:val="center"/>
          </w:tcPr>
          <w:p w14:paraId="20D8CDDA" w14:textId="77777777" w:rsidR="00CA0132" w:rsidRDefault="00273738" w:rsidP="008D161B">
            <w:pPr>
              <w:jc w:val="center"/>
              <w:rPr>
                <w:rFonts w:ascii="Arial" w:eastAsia="Arial" w:hAnsi="Arial" w:cs="Arial"/>
                <w:b/>
                <w:sz w:val="22"/>
                <w:szCs w:val="22"/>
                <w:lang w:val="en-ID"/>
              </w:rPr>
            </w:pPr>
            <w:r>
              <w:rPr>
                <w:rFonts w:ascii="Arial" w:eastAsia="Arial" w:hAnsi="Arial" w:cs="Arial"/>
                <w:b/>
                <w:sz w:val="22"/>
                <w:szCs w:val="22"/>
                <w:lang w:val="en-ID"/>
              </w:rPr>
              <w:t>JUMLAH</w:t>
            </w:r>
          </w:p>
        </w:tc>
      </w:tr>
      <w:tr w:rsidR="00E92EE5" w14:paraId="61AD3DDD" w14:textId="77777777" w:rsidTr="00540DC6">
        <w:trPr>
          <w:trHeight w:val="408"/>
        </w:trPr>
        <w:tc>
          <w:tcPr>
            <w:tcW w:w="709" w:type="dxa"/>
            <w:shd w:val="clear" w:color="auto" w:fill="C5E0B3"/>
            <w:vAlign w:val="center"/>
          </w:tcPr>
          <w:p w14:paraId="066F0D66"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w:t>
            </w:r>
          </w:p>
        </w:tc>
        <w:tc>
          <w:tcPr>
            <w:tcW w:w="5243" w:type="dxa"/>
            <w:shd w:val="clear" w:color="auto" w:fill="C5E0B3"/>
            <w:vAlign w:val="center"/>
          </w:tcPr>
          <w:p w14:paraId="6D61A6FE"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Ketua</w:t>
            </w:r>
          </w:p>
        </w:tc>
        <w:tc>
          <w:tcPr>
            <w:tcW w:w="1559" w:type="dxa"/>
            <w:shd w:val="clear" w:color="auto" w:fill="C5E0B3"/>
            <w:vAlign w:val="center"/>
          </w:tcPr>
          <w:p w14:paraId="56504D2B"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27CAA490" w14:textId="77777777" w:rsidTr="00540DC6">
        <w:trPr>
          <w:trHeight w:val="413"/>
        </w:trPr>
        <w:tc>
          <w:tcPr>
            <w:tcW w:w="709" w:type="dxa"/>
            <w:shd w:val="clear" w:color="auto" w:fill="C5E0B3"/>
            <w:vAlign w:val="center"/>
          </w:tcPr>
          <w:p w14:paraId="4E2B3FEB"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lastRenderedPageBreak/>
              <w:t>2</w:t>
            </w:r>
          </w:p>
        </w:tc>
        <w:tc>
          <w:tcPr>
            <w:tcW w:w="5243" w:type="dxa"/>
            <w:shd w:val="clear" w:color="auto" w:fill="C5E0B3"/>
            <w:vAlign w:val="center"/>
          </w:tcPr>
          <w:p w14:paraId="6C400524"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Wakil Ketua</w:t>
            </w:r>
          </w:p>
        </w:tc>
        <w:tc>
          <w:tcPr>
            <w:tcW w:w="1559" w:type="dxa"/>
            <w:shd w:val="clear" w:color="auto" w:fill="C5E0B3"/>
            <w:vAlign w:val="center"/>
          </w:tcPr>
          <w:p w14:paraId="6F12300F"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4829B4A1" w14:textId="77777777" w:rsidTr="00540DC6">
        <w:trPr>
          <w:trHeight w:val="419"/>
        </w:trPr>
        <w:tc>
          <w:tcPr>
            <w:tcW w:w="709" w:type="dxa"/>
            <w:shd w:val="clear" w:color="auto" w:fill="C5E0B3"/>
            <w:vAlign w:val="center"/>
          </w:tcPr>
          <w:p w14:paraId="2417FE8F"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3</w:t>
            </w:r>
          </w:p>
        </w:tc>
        <w:tc>
          <w:tcPr>
            <w:tcW w:w="5243" w:type="dxa"/>
            <w:shd w:val="clear" w:color="auto" w:fill="C5E0B3"/>
            <w:vAlign w:val="center"/>
          </w:tcPr>
          <w:p w14:paraId="478D6A0C"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Hakim Tinggi</w:t>
            </w:r>
          </w:p>
        </w:tc>
        <w:tc>
          <w:tcPr>
            <w:tcW w:w="1559" w:type="dxa"/>
            <w:shd w:val="clear" w:color="auto" w:fill="C5E0B3"/>
            <w:vAlign w:val="center"/>
          </w:tcPr>
          <w:p w14:paraId="172A2DBF"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22</w:t>
            </w:r>
          </w:p>
        </w:tc>
      </w:tr>
      <w:tr w:rsidR="00E92EE5" w14:paraId="78220E4C" w14:textId="77777777" w:rsidTr="00540DC6">
        <w:trPr>
          <w:trHeight w:val="412"/>
        </w:trPr>
        <w:tc>
          <w:tcPr>
            <w:tcW w:w="709" w:type="dxa"/>
            <w:shd w:val="clear" w:color="auto" w:fill="C5E0B3"/>
            <w:vAlign w:val="center"/>
          </w:tcPr>
          <w:p w14:paraId="03035FD4"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4</w:t>
            </w:r>
          </w:p>
        </w:tc>
        <w:tc>
          <w:tcPr>
            <w:tcW w:w="5243" w:type="dxa"/>
            <w:shd w:val="clear" w:color="auto" w:fill="C5E0B3"/>
            <w:vAlign w:val="center"/>
          </w:tcPr>
          <w:p w14:paraId="33800B9A"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Panitera</w:t>
            </w:r>
          </w:p>
        </w:tc>
        <w:tc>
          <w:tcPr>
            <w:tcW w:w="1559" w:type="dxa"/>
            <w:shd w:val="clear" w:color="auto" w:fill="C5E0B3"/>
            <w:vAlign w:val="center"/>
          </w:tcPr>
          <w:p w14:paraId="5249E6A4"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6DFB72F8" w14:textId="77777777" w:rsidTr="00540DC6">
        <w:trPr>
          <w:trHeight w:val="417"/>
        </w:trPr>
        <w:tc>
          <w:tcPr>
            <w:tcW w:w="709" w:type="dxa"/>
            <w:shd w:val="clear" w:color="auto" w:fill="C5E0B3"/>
            <w:vAlign w:val="center"/>
          </w:tcPr>
          <w:p w14:paraId="4D8B68F4"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5</w:t>
            </w:r>
          </w:p>
        </w:tc>
        <w:tc>
          <w:tcPr>
            <w:tcW w:w="5243" w:type="dxa"/>
            <w:shd w:val="clear" w:color="auto" w:fill="C5E0B3"/>
            <w:vAlign w:val="center"/>
          </w:tcPr>
          <w:p w14:paraId="78462F7B"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Sekretaris</w:t>
            </w:r>
          </w:p>
        </w:tc>
        <w:tc>
          <w:tcPr>
            <w:tcW w:w="1559" w:type="dxa"/>
            <w:shd w:val="clear" w:color="auto" w:fill="C5E0B3"/>
            <w:vAlign w:val="center"/>
          </w:tcPr>
          <w:p w14:paraId="37986F88"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602962BF" w14:textId="77777777" w:rsidTr="00540DC6">
        <w:trPr>
          <w:trHeight w:val="409"/>
        </w:trPr>
        <w:tc>
          <w:tcPr>
            <w:tcW w:w="709" w:type="dxa"/>
            <w:shd w:val="clear" w:color="auto" w:fill="C5E0B3"/>
            <w:vAlign w:val="center"/>
          </w:tcPr>
          <w:p w14:paraId="627687A2"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6</w:t>
            </w:r>
          </w:p>
        </w:tc>
        <w:tc>
          <w:tcPr>
            <w:tcW w:w="5243" w:type="dxa"/>
            <w:shd w:val="clear" w:color="auto" w:fill="C5E0B3"/>
            <w:vAlign w:val="center"/>
          </w:tcPr>
          <w:p w14:paraId="783E2F49"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Panitera Muda</w:t>
            </w:r>
          </w:p>
        </w:tc>
        <w:tc>
          <w:tcPr>
            <w:tcW w:w="1559" w:type="dxa"/>
            <w:shd w:val="clear" w:color="auto" w:fill="C5E0B3"/>
            <w:vAlign w:val="center"/>
          </w:tcPr>
          <w:p w14:paraId="04A8F0C5"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2</w:t>
            </w:r>
          </w:p>
        </w:tc>
      </w:tr>
      <w:tr w:rsidR="00E92EE5" w14:paraId="4D7FD2AF" w14:textId="77777777" w:rsidTr="00540DC6">
        <w:trPr>
          <w:trHeight w:val="415"/>
        </w:trPr>
        <w:tc>
          <w:tcPr>
            <w:tcW w:w="709" w:type="dxa"/>
            <w:shd w:val="clear" w:color="auto" w:fill="C5E0B3"/>
            <w:vAlign w:val="center"/>
          </w:tcPr>
          <w:p w14:paraId="2EBE2788"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7</w:t>
            </w:r>
          </w:p>
        </w:tc>
        <w:tc>
          <w:tcPr>
            <w:tcW w:w="5243" w:type="dxa"/>
            <w:shd w:val="clear" w:color="auto" w:fill="C5E0B3"/>
            <w:vAlign w:val="center"/>
          </w:tcPr>
          <w:p w14:paraId="4FFF66B2"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Panitera Pengganti</w:t>
            </w:r>
          </w:p>
        </w:tc>
        <w:tc>
          <w:tcPr>
            <w:tcW w:w="1559" w:type="dxa"/>
            <w:shd w:val="clear" w:color="auto" w:fill="C5E0B3"/>
            <w:vAlign w:val="center"/>
          </w:tcPr>
          <w:p w14:paraId="14138FC9"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52</w:t>
            </w:r>
          </w:p>
        </w:tc>
      </w:tr>
      <w:tr w:rsidR="00E92EE5" w14:paraId="340EB553" w14:textId="77777777" w:rsidTr="00540DC6">
        <w:trPr>
          <w:trHeight w:val="426"/>
        </w:trPr>
        <w:tc>
          <w:tcPr>
            <w:tcW w:w="709" w:type="dxa"/>
            <w:shd w:val="clear" w:color="auto" w:fill="C5E0B3"/>
            <w:vAlign w:val="center"/>
          </w:tcPr>
          <w:p w14:paraId="3BC2540C"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8</w:t>
            </w:r>
          </w:p>
        </w:tc>
        <w:tc>
          <w:tcPr>
            <w:tcW w:w="5243" w:type="dxa"/>
            <w:shd w:val="clear" w:color="auto" w:fill="C5E0B3"/>
            <w:vAlign w:val="center"/>
          </w:tcPr>
          <w:p w14:paraId="291F2D59"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Kepala Bagian Perencanaan dan Kepegawaian</w:t>
            </w:r>
          </w:p>
        </w:tc>
        <w:tc>
          <w:tcPr>
            <w:tcW w:w="1559" w:type="dxa"/>
            <w:shd w:val="clear" w:color="auto" w:fill="C5E0B3"/>
            <w:vAlign w:val="center"/>
          </w:tcPr>
          <w:p w14:paraId="2C1B72C5"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440E1DB7" w14:textId="77777777" w:rsidTr="00540DC6">
        <w:trPr>
          <w:trHeight w:val="404"/>
        </w:trPr>
        <w:tc>
          <w:tcPr>
            <w:tcW w:w="709" w:type="dxa"/>
            <w:shd w:val="clear" w:color="auto" w:fill="C5E0B3"/>
            <w:vAlign w:val="center"/>
          </w:tcPr>
          <w:p w14:paraId="334F0F1D"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9</w:t>
            </w:r>
          </w:p>
        </w:tc>
        <w:tc>
          <w:tcPr>
            <w:tcW w:w="5243" w:type="dxa"/>
            <w:shd w:val="clear" w:color="auto" w:fill="C5E0B3"/>
            <w:vAlign w:val="center"/>
          </w:tcPr>
          <w:p w14:paraId="7B039CD4"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 xml:space="preserve">Kepala Bagian Umum dan </w:t>
            </w:r>
            <w:r>
              <w:rPr>
                <w:rFonts w:ascii="Arial" w:eastAsia="Arial" w:hAnsi="Arial" w:cs="Arial"/>
                <w:sz w:val="22"/>
                <w:szCs w:val="22"/>
                <w:lang w:val="en-ID"/>
              </w:rPr>
              <w:t>Keuangan</w:t>
            </w:r>
          </w:p>
        </w:tc>
        <w:tc>
          <w:tcPr>
            <w:tcW w:w="1559" w:type="dxa"/>
            <w:shd w:val="clear" w:color="auto" w:fill="C5E0B3"/>
            <w:vAlign w:val="center"/>
          </w:tcPr>
          <w:p w14:paraId="54A4744A"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41317CF5" w14:textId="77777777" w:rsidTr="00540DC6">
        <w:trPr>
          <w:trHeight w:val="410"/>
        </w:trPr>
        <w:tc>
          <w:tcPr>
            <w:tcW w:w="709" w:type="dxa"/>
            <w:shd w:val="clear" w:color="auto" w:fill="C5E0B3"/>
            <w:vAlign w:val="center"/>
          </w:tcPr>
          <w:p w14:paraId="6C96BF5B"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10</w:t>
            </w:r>
          </w:p>
        </w:tc>
        <w:tc>
          <w:tcPr>
            <w:tcW w:w="5243" w:type="dxa"/>
            <w:shd w:val="clear" w:color="auto" w:fill="C5E0B3"/>
            <w:vAlign w:val="center"/>
          </w:tcPr>
          <w:p w14:paraId="6E380A01"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Kasubag TU dan Rumah Tangga</w:t>
            </w:r>
          </w:p>
        </w:tc>
        <w:tc>
          <w:tcPr>
            <w:tcW w:w="1559" w:type="dxa"/>
            <w:shd w:val="clear" w:color="auto" w:fill="C5E0B3"/>
            <w:vAlign w:val="center"/>
          </w:tcPr>
          <w:p w14:paraId="76E4C39E"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759206FD" w14:textId="77777777" w:rsidTr="00540DC6">
        <w:trPr>
          <w:trHeight w:val="416"/>
        </w:trPr>
        <w:tc>
          <w:tcPr>
            <w:tcW w:w="709" w:type="dxa"/>
            <w:shd w:val="clear" w:color="auto" w:fill="C5E0B3"/>
            <w:vAlign w:val="center"/>
          </w:tcPr>
          <w:p w14:paraId="2293A6E3"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11</w:t>
            </w:r>
          </w:p>
        </w:tc>
        <w:tc>
          <w:tcPr>
            <w:tcW w:w="5243" w:type="dxa"/>
            <w:shd w:val="clear" w:color="auto" w:fill="C5E0B3"/>
            <w:vAlign w:val="center"/>
          </w:tcPr>
          <w:p w14:paraId="15760AD0"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Kasubag Keuangan dan Pelaporan</w:t>
            </w:r>
          </w:p>
        </w:tc>
        <w:tc>
          <w:tcPr>
            <w:tcW w:w="1559" w:type="dxa"/>
            <w:shd w:val="clear" w:color="auto" w:fill="C5E0B3"/>
            <w:vAlign w:val="center"/>
          </w:tcPr>
          <w:p w14:paraId="6C8997D0"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008920FE" w14:textId="77777777" w:rsidTr="00540DC6">
        <w:trPr>
          <w:trHeight w:val="422"/>
        </w:trPr>
        <w:tc>
          <w:tcPr>
            <w:tcW w:w="709" w:type="dxa"/>
            <w:shd w:val="clear" w:color="auto" w:fill="C5E0B3"/>
            <w:vAlign w:val="center"/>
          </w:tcPr>
          <w:p w14:paraId="7E22FEA2"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12</w:t>
            </w:r>
          </w:p>
        </w:tc>
        <w:tc>
          <w:tcPr>
            <w:tcW w:w="5243" w:type="dxa"/>
            <w:shd w:val="clear" w:color="auto" w:fill="C5E0B3"/>
            <w:vAlign w:val="center"/>
          </w:tcPr>
          <w:p w14:paraId="1F8F8E41"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Kasubag Rencana Program dan Anggaran</w:t>
            </w:r>
          </w:p>
        </w:tc>
        <w:tc>
          <w:tcPr>
            <w:tcW w:w="1559" w:type="dxa"/>
            <w:shd w:val="clear" w:color="auto" w:fill="C5E0B3"/>
            <w:vAlign w:val="center"/>
          </w:tcPr>
          <w:p w14:paraId="615121C3"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4F24B023" w14:textId="77777777" w:rsidTr="00540DC6">
        <w:trPr>
          <w:trHeight w:val="414"/>
        </w:trPr>
        <w:tc>
          <w:tcPr>
            <w:tcW w:w="709" w:type="dxa"/>
            <w:shd w:val="clear" w:color="auto" w:fill="C5E0B3"/>
            <w:vAlign w:val="center"/>
          </w:tcPr>
          <w:p w14:paraId="27C35A03"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13</w:t>
            </w:r>
          </w:p>
        </w:tc>
        <w:tc>
          <w:tcPr>
            <w:tcW w:w="5243" w:type="dxa"/>
            <w:shd w:val="clear" w:color="auto" w:fill="C5E0B3"/>
            <w:vAlign w:val="center"/>
          </w:tcPr>
          <w:p w14:paraId="0C60DF3D"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Kasubag Kepegawaian dan IT</w:t>
            </w:r>
          </w:p>
        </w:tc>
        <w:tc>
          <w:tcPr>
            <w:tcW w:w="1559" w:type="dxa"/>
            <w:shd w:val="clear" w:color="auto" w:fill="C5E0B3"/>
            <w:vAlign w:val="center"/>
          </w:tcPr>
          <w:p w14:paraId="7B60E456"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w:t>
            </w:r>
          </w:p>
        </w:tc>
      </w:tr>
      <w:tr w:rsidR="00E92EE5" w14:paraId="15C11265" w14:textId="77777777" w:rsidTr="00540DC6">
        <w:trPr>
          <w:trHeight w:val="419"/>
        </w:trPr>
        <w:tc>
          <w:tcPr>
            <w:tcW w:w="709" w:type="dxa"/>
            <w:shd w:val="clear" w:color="auto" w:fill="C5E0B3"/>
            <w:vAlign w:val="center"/>
          </w:tcPr>
          <w:p w14:paraId="4D861EBB"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14</w:t>
            </w:r>
          </w:p>
        </w:tc>
        <w:tc>
          <w:tcPr>
            <w:tcW w:w="5243" w:type="dxa"/>
            <w:shd w:val="clear" w:color="auto" w:fill="C5E0B3"/>
            <w:vAlign w:val="center"/>
          </w:tcPr>
          <w:p w14:paraId="2D55DAFB"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Pelaksana</w:t>
            </w:r>
          </w:p>
        </w:tc>
        <w:tc>
          <w:tcPr>
            <w:tcW w:w="1559" w:type="dxa"/>
            <w:shd w:val="clear" w:color="auto" w:fill="C5E0B3"/>
            <w:vAlign w:val="center"/>
          </w:tcPr>
          <w:p w14:paraId="51BE8A00"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16</w:t>
            </w:r>
          </w:p>
        </w:tc>
      </w:tr>
      <w:tr w:rsidR="00E92EE5" w14:paraId="61B2A44B" w14:textId="77777777" w:rsidTr="00540DC6">
        <w:trPr>
          <w:trHeight w:val="419"/>
        </w:trPr>
        <w:tc>
          <w:tcPr>
            <w:tcW w:w="709" w:type="dxa"/>
            <w:shd w:val="clear" w:color="auto" w:fill="C5E0B3"/>
            <w:vAlign w:val="center"/>
          </w:tcPr>
          <w:p w14:paraId="2AEB71DA"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15</w:t>
            </w:r>
          </w:p>
        </w:tc>
        <w:tc>
          <w:tcPr>
            <w:tcW w:w="5243" w:type="dxa"/>
            <w:shd w:val="clear" w:color="auto" w:fill="C5E0B3"/>
            <w:vAlign w:val="center"/>
          </w:tcPr>
          <w:p w14:paraId="257B84C6"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Pejabat Fungsional</w:t>
            </w:r>
          </w:p>
        </w:tc>
        <w:tc>
          <w:tcPr>
            <w:tcW w:w="1559" w:type="dxa"/>
            <w:shd w:val="clear" w:color="auto" w:fill="C5E0B3"/>
            <w:vAlign w:val="center"/>
          </w:tcPr>
          <w:p w14:paraId="0EA16BD6"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4</w:t>
            </w:r>
          </w:p>
        </w:tc>
      </w:tr>
      <w:tr w:rsidR="00E92EE5" w14:paraId="2CDFBFDD" w14:textId="77777777" w:rsidTr="00540DC6">
        <w:trPr>
          <w:trHeight w:val="419"/>
        </w:trPr>
        <w:tc>
          <w:tcPr>
            <w:tcW w:w="709" w:type="dxa"/>
            <w:shd w:val="clear" w:color="auto" w:fill="C5E0B3"/>
            <w:vAlign w:val="center"/>
          </w:tcPr>
          <w:p w14:paraId="1D55A9E4" w14:textId="77777777" w:rsidR="00CA0132" w:rsidRDefault="00273738" w:rsidP="007A7E40">
            <w:pPr>
              <w:jc w:val="center"/>
              <w:rPr>
                <w:rFonts w:ascii="Arial" w:eastAsia="Arial" w:hAnsi="Arial" w:cs="Arial"/>
                <w:sz w:val="22"/>
                <w:szCs w:val="22"/>
                <w:lang w:val="en-ID"/>
              </w:rPr>
            </w:pPr>
            <w:r>
              <w:rPr>
                <w:rFonts w:ascii="Arial" w:eastAsia="Arial" w:hAnsi="Arial" w:cs="Arial"/>
                <w:sz w:val="22"/>
                <w:szCs w:val="22"/>
                <w:lang w:val="en-ID"/>
              </w:rPr>
              <w:t>16</w:t>
            </w:r>
          </w:p>
        </w:tc>
        <w:tc>
          <w:tcPr>
            <w:tcW w:w="5243" w:type="dxa"/>
            <w:shd w:val="clear" w:color="auto" w:fill="C5E0B3"/>
            <w:vAlign w:val="center"/>
          </w:tcPr>
          <w:p w14:paraId="7A633EBB" w14:textId="77777777" w:rsidR="00CA0132" w:rsidRDefault="00273738" w:rsidP="008D161B">
            <w:pPr>
              <w:jc w:val="both"/>
              <w:rPr>
                <w:rFonts w:ascii="Arial" w:eastAsia="Arial" w:hAnsi="Arial" w:cs="Arial"/>
                <w:sz w:val="22"/>
                <w:szCs w:val="22"/>
                <w:lang w:val="en-ID"/>
              </w:rPr>
            </w:pPr>
            <w:r>
              <w:rPr>
                <w:rFonts w:ascii="Arial" w:eastAsia="Arial" w:hAnsi="Arial" w:cs="Arial"/>
                <w:sz w:val="22"/>
                <w:szCs w:val="22"/>
                <w:lang w:val="en-ID"/>
              </w:rPr>
              <w:t>PPPK</w:t>
            </w:r>
          </w:p>
        </w:tc>
        <w:tc>
          <w:tcPr>
            <w:tcW w:w="1559" w:type="dxa"/>
            <w:shd w:val="clear" w:color="auto" w:fill="C5E0B3"/>
            <w:vAlign w:val="center"/>
          </w:tcPr>
          <w:p w14:paraId="4C6A80E5" w14:textId="77777777" w:rsidR="00CA0132" w:rsidRDefault="00273738" w:rsidP="008D161B">
            <w:pPr>
              <w:jc w:val="center"/>
              <w:rPr>
                <w:rFonts w:ascii="Arial" w:eastAsia="Arial" w:hAnsi="Arial" w:cs="Arial"/>
                <w:sz w:val="22"/>
                <w:szCs w:val="22"/>
                <w:lang w:val="en-ID"/>
              </w:rPr>
            </w:pPr>
            <w:r>
              <w:rPr>
                <w:rFonts w:ascii="Arial" w:eastAsia="Arial" w:hAnsi="Arial" w:cs="Arial"/>
                <w:sz w:val="22"/>
                <w:szCs w:val="22"/>
                <w:lang w:val="en-ID"/>
              </w:rPr>
              <w:t>3</w:t>
            </w:r>
          </w:p>
        </w:tc>
      </w:tr>
      <w:tr w:rsidR="00E92EE5" w14:paraId="60A0EB20" w14:textId="77777777" w:rsidTr="00540DC6">
        <w:trPr>
          <w:trHeight w:val="412"/>
        </w:trPr>
        <w:tc>
          <w:tcPr>
            <w:tcW w:w="5952" w:type="dxa"/>
            <w:gridSpan w:val="2"/>
            <w:shd w:val="clear" w:color="auto" w:fill="92D050"/>
            <w:vAlign w:val="center"/>
          </w:tcPr>
          <w:p w14:paraId="1ED03FA1" w14:textId="77777777" w:rsidR="00CA0132" w:rsidRDefault="00273738" w:rsidP="008D161B">
            <w:pPr>
              <w:jc w:val="center"/>
              <w:rPr>
                <w:rFonts w:ascii="Arial" w:eastAsia="Arial" w:hAnsi="Arial" w:cs="Arial"/>
                <w:b/>
                <w:sz w:val="22"/>
                <w:szCs w:val="22"/>
                <w:lang w:val="en-ID"/>
              </w:rPr>
            </w:pPr>
            <w:r>
              <w:rPr>
                <w:rFonts w:ascii="Arial" w:eastAsia="Arial" w:hAnsi="Arial" w:cs="Arial"/>
                <w:b/>
                <w:sz w:val="22"/>
                <w:szCs w:val="22"/>
                <w:lang w:val="en-ID"/>
              </w:rPr>
              <w:t>J u m l a h</w:t>
            </w:r>
          </w:p>
        </w:tc>
        <w:tc>
          <w:tcPr>
            <w:tcW w:w="1559" w:type="dxa"/>
            <w:shd w:val="clear" w:color="auto" w:fill="92D050"/>
            <w:vAlign w:val="center"/>
          </w:tcPr>
          <w:p w14:paraId="3625BBC3" w14:textId="77777777" w:rsidR="00CA0132" w:rsidRDefault="00273738" w:rsidP="008D161B">
            <w:pPr>
              <w:jc w:val="center"/>
              <w:rPr>
                <w:rFonts w:ascii="Arial" w:eastAsia="Arial" w:hAnsi="Arial" w:cs="Arial"/>
                <w:b/>
                <w:sz w:val="22"/>
                <w:szCs w:val="22"/>
                <w:lang w:val="en-ID"/>
              </w:rPr>
            </w:pPr>
            <w:r>
              <w:rPr>
                <w:rFonts w:ascii="Arial" w:eastAsia="Arial" w:hAnsi="Arial" w:cs="Arial"/>
                <w:b/>
                <w:sz w:val="22"/>
                <w:szCs w:val="22"/>
                <w:lang w:val="en-ID"/>
              </w:rPr>
              <w:t>109</w:t>
            </w:r>
          </w:p>
        </w:tc>
      </w:tr>
    </w:tbl>
    <w:p w14:paraId="186908D0" w14:textId="77777777" w:rsidR="00CA0132" w:rsidRDefault="00CA0132" w:rsidP="00CA0132">
      <w:pPr>
        <w:spacing w:line="360" w:lineRule="auto"/>
        <w:ind w:left="440"/>
        <w:jc w:val="both"/>
        <w:rPr>
          <w:rFonts w:ascii="Arial" w:eastAsia="Arial" w:hAnsi="Arial" w:cs="Arial"/>
          <w:lang w:val="en-ID"/>
        </w:rPr>
      </w:pPr>
    </w:p>
    <w:p w14:paraId="1083D368" w14:textId="77777777" w:rsidR="00CA0132" w:rsidRDefault="00273738" w:rsidP="00CA0132">
      <w:pPr>
        <w:numPr>
          <w:ilvl w:val="0"/>
          <w:numId w:val="16"/>
        </w:numPr>
        <w:pBdr>
          <w:top w:val="nil"/>
          <w:left w:val="nil"/>
          <w:bottom w:val="nil"/>
          <w:right w:val="nil"/>
          <w:between w:val="nil"/>
        </w:pBdr>
        <w:spacing w:line="360" w:lineRule="auto"/>
        <w:ind w:left="426" w:hanging="426"/>
        <w:jc w:val="both"/>
        <w:rPr>
          <w:rFonts w:ascii="Arial" w:eastAsia="Arial" w:hAnsi="Arial" w:cs="Arial"/>
          <w:b/>
          <w:color w:val="000000"/>
          <w:lang w:val="en-ID"/>
        </w:rPr>
      </w:pPr>
      <w:r>
        <w:rPr>
          <w:rFonts w:ascii="Arial" w:eastAsia="Arial" w:hAnsi="Arial" w:cs="Arial"/>
          <w:b/>
          <w:color w:val="000000"/>
          <w:lang w:val="en-ID"/>
        </w:rPr>
        <w:t xml:space="preserve">Kedudukan, Tugas Pokok dan Fungsi </w:t>
      </w:r>
    </w:p>
    <w:p w14:paraId="2C51E6F8" w14:textId="77777777" w:rsidR="00CA0132" w:rsidRDefault="00273738" w:rsidP="00CA0132">
      <w:pPr>
        <w:pBdr>
          <w:top w:val="nil"/>
          <w:left w:val="nil"/>
          <w:bottom w:val="nil"/>
          <w:right w:val="nil"/>
          <w:between w:val="nil"/>
        </w:pBdr>
        <w:spacing w:line="360" w:lineRule="auto"/>
        <w:ind w:left="440" w:firstLine="660"/>
        <w:jc w:val="both"/>
        <w:rPr>
          <w:rFonts w:ascii="Arial" w:eastAsia="Arial" w:hAnsi="Arial" w:cs="Arial"/>
          <w:color w:val="000000"/>
          <w:lang w:val="en-ID"/>
        </w:rPr>
      </w:pPr>
      <w:r>
        <w:rPr>
          <w:rFonts w:ascii="Arial" w:eastAsia="Arial" w:hAnsi="Arial" w:cs="Arial"/>
          <w:color w:val="000000"/>
          <w:lang w:val="en-ID"/>
        </w:rPr>
        <w:t xml:space="preserve">Pengadilan Tinggi Agama Bandung berkedudukan di Kota Bandung, ibu kota Provinsi Jawa Barat yang memiliki tugas dan kewenangan untuk mengadili perkara pada Pengadilan Agama di Tingkat Banding, disamping itu juga </w:t>
      </w:r>
      <w:r>
        <w:rPr>
          <w:rFonts w:ascii="Arial" w:eastAsia="Arial" w:hAnsi="Arial" w:cs="Arial"/>
          <w:color w:val="000000"/>
          <w:lang w:val="en-ID"/>
        </w:rPr>
        <w:t>bertugas dan berwenang mengadili di Tingkat Pertama dan terakhir sengketa kewenangan mengadili antar Pengadilan Agama di daerah hukumnya.</w:t>
      </w:r>
    </w:p>
    <w:p w14:paraId="5D1675AF" w14:textId="77777777" w:rsidR="00CA0132" w:rsidRDefault="00273738" w:rsidP="00CA0132">
      <w:pPr>
        <w:spacing w:line="360" w:lineRule="auto"/>
        <w:ind w:left="426" w:firstLine="708"/>
        <w:jc w:val="both"/>
        <w:rPr>
          <w:rFonts w:ascii="Arial" w:eastAsia="Arial" w:hAnsi="Arial" w:cs="Arial"/>
          <w:lang w:val="en-ID"/>
        </w:rPr>
      </w:pPr>
      <w:r>
        <w:rPr>
          <w:rFonts w:ascii="Arial" w:eastAsia="Arial" w:hAnsi="Arial" w:cs="Arial"/>
          <w:lang w:val="en-ID"/>
        </w:rPr>
        <w:t xml:space="preserve">Untuk melaksanakan tugas pokok tersebut, Pengadilan Tinggi Agama </w:t>
      </w:r>
      <w:r w:rsidR="006812CF">
        <w:rPr>
          <w:rFonts w:ascii="Arial" w:eastAsia="Arial" w:hAnsi="Arial" w:cs="Arial"/>
          <w:lang w:val="en-ID"/>
        </w:rPr>
        <w:t xml:space="preserve">Bandung </w:t>
      </w:r>
      <w:r>
        <w:rPr>
          <w:rFonts w:ascii="Arial" w:eastAsia="Arial" w:hAnsi="Arial" w:cs="Arial"/>
          <w:lang w:val="en-ID"/>
        </w:rPr>
        <w:t>mempunyai fungsi sebagai berikut :</w:t>
      </w:r>
    </w:p>
    <w:p w14:paraId="41ADA041" w14:textId="77777777" w:rsidR="00CA0132" w:rsidRDefault="00273738" w:rsidP="00CA0132">
      <w:pPr>
        <w:numPr>
          <w:ilvl w:val="0"/>
          <w:numId w:val="17"/>
        </w:numPr>
        <w:pBdr>
          <w:top w:val="nil"/>
          <w:left w:val="nil"/>
          <w:bottom w:val="nil"/>
          <w:right w:val="nil"/>
          <w:between w:val="nil"/>
        </w:pBdr>
        <w:spacing w:line="360" w:lineRule="auto"/>
        <w:ind w:left="851" w:hanging="425"/>
        <w:jc w:val="both"/>
        <w:rPr>
          <w:rFonts w:ascii="Arial" w:eastAsia="Arial" w:hAnsi="Arial" w:cs="Arial"/>
          <w:color w:val="000000"/>
          <w:lang w:val="en-ID"/>
        </w:rPr>
      </w:pPr>
      <w:r>
        <w:rPr>
          <w:rFonts w:ascii="Arial" w:eastAsia="Arial" w:hAnsi="Arial" w:cs="Arial"/>
          <w:color w:val="000000"/>
          <w:lang w:val="en-ID"/>
        </w:rPr>
        <w:t>Memberikan pelayanan teknis yustisial bagi perkara banding;</w:t>
      </w:r>
    </w:p>
    <w:p w14:paraId="3CE9A3BF" w14:textId="77777777" w:rsidR="00CA0132" w:rsidRDefault="00273738" w:rsidP="00CA0132">
      <w:pPr>
        <w:numPr>
          <w:ilvl w:val="0"/>
          <w:numId w:val="17"/>
        </w:numPr>
        <w:pBdr>
          <w:top w:val="nil"/>
          <w:left w:val="nil"/>
          <w:bottom w:val="nil"/>
          <w:right w:val="nil"/>
          <w:between w:val="nil"/>
        </w:pBdr>
        <w:spacing w:line="360" w:lineRule="auto"/>
        <w:ind w:left="851" w:hanging="425"/>
        <w:jc w:val="both"/>
        <w:rPr>
          <w:rFonts w:ascii="Arial" w:eastAsia="Arial" w:hAnsi="Arial" w:cs="Arial"/>
          <w:color w:val="000000"/>
          <w:lang w:val="en-ID"/>
        </w:rPr>
      </w:pPr>
      <w:r>
        <w:rPr>
          <w:rFonts w:ascii="Arial" w:eastAsia="Arial" w:hAnsi="Arial" w:cs="Arial"/>
          <w:color w:val="000000"/>
          <w:lang w:val="en-ID"/>
        </w:rPr>
        <w:t>Memberikan pelayanan di bidang administrasi perkara banding dan administrasi peradilan l</w:t>
      </w:r>
      <w:r>
        <w:rPr>
          <w:rFonts w:ascii="Arial" w:eastAsia="Arial" w:hAnsi="Arial" w:cs="Arial"/>
          <w:color w:val="000000"/>
          <w:lang w:val="en-ID"/>
        </w:rPr>
        <w:t>ainnya;</w:t>
      </w:r>
    </w:p>
    <w:p w14:paraId="6A3BB0D3" w14:textId="77777777" w:rsidR="00CA0132" w:rsidRDefault="00273738" w:rsidP="00CA0132">
      <w:pPr>
        <w:numPr>
          <w:ilvl w:val="0"/>
          <w:numId w:val="17"/>
        </w:numPr>
        <w:pBdr>
          <w:top w:val="nil"/>
          <w:left w:val="nil"/>
          <w:bottom w:val="nil"/>
          <w:right w:val="nil"/>
          <w:between w:val="nil"/>
        </w:pBdr>
        <w:tabs>
          <w:tab w:val="left" w:pos="425"/>
        </w:tabs>
        <w:spacing w:line="360" w:lineRule="auto"/>
        <w:ind w:left="851" w:hanging="425"/>
        <w:jc w:val="both"/>
        <w:rPr>
          <w:rFonts w:ascii="Arial" w:eastAsia="Arial" w:hAnsi="Arial" w:cs="Arial"/>
          <w:color w:val="000000"/>
          <w:lang w:val="en-ID"/>
        </w:rPr>
      </w:pPr>
      <w:r>
        <w:rPr>
          <w:rFonts w:ascii="Arial" w:eastAsia="Arial" w:hAnsi="Arial" w:cs="Arial"/>
          <w:color w:val="000000"/>
          <w:lang w:val="en-ID"/>
        </w:rPr>
        <w:lastRenderedPageBreak/>
        <w:t xml:space="preserve">Memberikan Keterangan, pertimbangan dan nasehat tentang Hukum Islam pada Instansi Pemerintah di daerah hukumnya, apabila diminta sebagaimana diatur dalam Pasal 52 Undang-undang Nomor 3 Tahun 2006 tentang Perubahan Atas Undang-Undang Nomor 7 </w:t>
      </w:r>
      <w:r>
        <w:rPr>
          <w:rFonts w:ascii="Arial" w:eastAsia="Arial" w:hAnsi="Arial" w:cs="Arial"/>
          <w:color w:val="000000"/>
          <w:lang w:val="en-ID"/>
        </w:rPr>
        <w:t>tahun 1989 tentang Peradilan Agama;</w:t>
      </w:r>
    </w:p>
    <w:p w14:paraId="0EFB71B6" w14:textId="77777777" w:rsidR="00CA0132" w:rsidRDefault="00273738" w:rsidP="00CA0132">
      <w:pPr>
        <w:numPr>
          <w:ilvl w:val="0"/>
          <w:numId w:val="17"/>
        </w:numPr>
        <w:pBdr>
          <w:top w:val="nil"/>
          <w:left w:val="nil"/>
          <w:bottom w:val="nil"/>
          <w:right w:val="nil"/>
          <w:between w:val="nil"/>
        </w:pBdr>
        <w:spacing w:line="360" w:lineRule="auto"/>
        <w:ind w:left="851" w:hanging="425"/>
        <w:jc w:val="both"/>
        <w:rPr>
          <w:rFonts w:ascii="Arial" w:eastAsia="Arial" w:hAnsi="Arial" w:cs="Arial"/>
          <w:color w:val="000000"/>
          <w:lang w:val="en-ID"/>
        </w:rPr>
      </w:pPr>
      <w:r>
        <w:rPr>
          <w:rFonts w:ascii="Arial" w:eastAsia="Arial" w:hAnsi="Arial" w:cs="Arial"/>
          <w:color w:val="000000"/>
          <w:lang w:val="en-ID"/>
        </w:rPr>
        <w:t>Mengadakan pengawasan atas pelaksanaan tugas dan perilaku Hakim, Panitera, Sekretaris dan Jurusita di daerah hukumnya;</w:t>
      </w:r>
    </w:p>
    <w:p w14:paraId="5F460B89" w14:textId="77777777" w:rsidR="00CA0132" w:rsidRDefault="00273738" w:rsidP="00CA0132">
      <w:pPr>
        <w:numPr>
          <w:ilvl w:val="0"/>
          <w:numId w:val="17"/>
        </w:numPr>
        <w:pBdr>
          <w:top w:val="nil"/>
          <w:left w:val="nil"/>
          <w:bottom w:val="nil"/>
          <w:right w:val="nil"/>
          <w:between w:val="nil"/>
        </w:pBdr>
        <w:tabs>
          <w:tab w:val="left" w:pos="425"/>
        </w:tabs>
        <w:spacing w:line="360" w:lineRule="auto"/>
        <w:ind w:left="851" w:hanging="425"/>
        <w:jc w:val="both"/>
        <w:rPr>
          <w:rFonts w:ascii="Arial" w:eastAsia="Arial" w:hAnsi="Arial" w:cs="Arial"/>
          <w:color w:val="000000"/>
          <w:lang w:val="en-ID"/>
        </w:rPr>
      </w:pPr>
      <w:r>
        <w:rPr>
          <w:rFonts w:ascii="Arial" w:eastAsia="Arial" w:hAnsi="Arial" w:cs="Arial"/>
          <w:color w:val="000000"/>
          <w:lang w:val="en-ID"/>
        </w:rPr>
        <w:t>Mengadakan pengawasan terhadap jalannya peradilan di tingkat Pengadilan Agama dan menjaga agar peradi</w:t>
      </w:r>
      <w:r>
        <w:rPr>
          <w:rFonts w:ascii="Arial" w:eastAsia="Arial" w:hAnsi="Arial" w:cs="Arial"/>
          <w:color w:val="000000"/>
          <w:lang w:val="en-ID"/>
        </w:rPr>
        <w:t>lan diselenggarakan dengan seksama dan sewajarnya;</w:t>
      </w:r>
    </w:p>
    <w:p w14:paraId="1D357E5C" w14:textId="77777777" w:rsidR="00CA0132" w:rsidRDefault="00273738" w:rsidP="00CA0132">
      <w:pPr>
        <w:numPr>
          <w:ilvl w:val="0"/>
          <w:numId w:val="17"/>
        </w:numPr>
        <w:pBdr>
          <w:top w:val="nil"/>
          <w:left w:val="nil"/>
          <w:bottom w:val="nil"/>
          <w:right w:val="nil"/>
          <w:between w:val="nil"/>
        </w:pBdr>
        <w:spacing w:line="360" w:lineRule="auto"/>
        <w:ind w:left="851" w:hanging="425"/>
        <w:jc w:val="both"/>
        <w:rPr>
          <w:rFonts w:ascii="Arial" w:eastAsia="Arial" w:hAnsi="Arial" w:cs="Arial"/>
          <w:color w:val="000000"/>
          <w:lang w:val="en-ID"/>
        </w:rPr>
      </w:pPr>
      <w:r>
        <w:rPr>
          <w:rFonts w:ascii="Arial" w:eastAsia="Arial" w:hAnsi="Arial" w:cs="Arial"/>
          <w:color w:val="000000"/>
          <w:lang w:val="en-ID"/>
        </w:rPr>
        <w:t>Memberikan pelayanan administrasi umum kepada semua unsur di lingkungan Pengadilan Tinggi Agama dan Pengadilan Agama (kepegawaian, keuangan kecuali biaya perkara dan umum);</w:t>
      </w:r>
    </w:p>
    <w:p w14:paraId="283D3F01" w14:textId="77777777" w:rsidR="00CA0132" w:rsidRDefault="00273738" w:rsidP="00CA0132">
      <w:pPr>
        <w:numPr>
          <w:ilvl w:val="0"/>
          <w:numId w:val="17"/>
        </w:numPr>
        <w:pBdr>
          <w:top w:val="nil"/>
          <w:left w:val="nil"/>
          <w:bottom w:val="nil"/>
          <w:right w:val="nil"/>
          <w:between w:val="nil"/>
        </w:pBdr>
        <w:spacing w:line="360" w:lineRule="auto"/>
        <w:ind w:left="851" w:hanging="425"/>
        <w:jc w:val="both"/>
        <w:rPr>
          <w:rFonts w:ascii="Arial" w:eastAsia="Arial" w:hAnsi="Arial" w:cs="Arial"/>
          <w:color w:val="000000"/>
          <w:lang w:val="en-ID"/>
        </w:rPr>
      </w:pPr>
      <w:r w:rsidRPr="007A7E40">
        <w:rPr>
          <w:rFonts w:ascii="Arial" w:eastAsia="Arial" w:hAnsi="Arial" w:cs="Arial"/>
          <w:noProof/>
        </w:rPr>
        <w:drawing>
          <wp:anchor distT="0" distB="0" distL="114300" distR="114300" simplePos="0" relativeHeight="251663360" behindDoc="0" locked="0" layoutInCell="1" allowOverlap="1" wp14:anchorId="53592A65" wp14:editId="1EBC3731">
            <wp:simplePos x="0" y="0"/>
            <wp:positionH relativeFrom="column">
              <wp:posOffset>137160</wp:posOffset>
            </wp:positionH>
            <wp:positionV relativeFrom="paragraph">
              <wp:posOffset>525780</wp:posOffset>
            </wp:positionV>
            <wp:extent cx="4867275" cy="2457629"/>
            <wp:effectExtent l="0" t="0" r="0" b="0"/>
            <wp:wrapThrough wrapText="bothSides">
              <wp:wrapPolygon edited="0">
                <wp:start x="0" y="0"/>
                <wp:lineTo x="0" y="21098"/>
                <wp:lineTo x="21473" y="21098"/>
                <wp:lineTo x="21473" y="0"/>
                <wp:lineTo x="0" y="0"/>
              </wp:wrapPolygon>
            </wp:wrapThrough>
            <wp:docPr id="8" name="image6.jpg"/>
            <wp:cNvGraphicFramePr/>
            <a:graphic xmlns:a="http://schemas.openxmlformats.org/drawingml/2006/main">
              <a:graphicData uri="http://schemas.openxmlformats.org/drawingml/2006/picture">
                <pic:pic xmlns:pic="http://schemas.openxmlformats.org/drawingml/2006/picture">
                  <pic:nvPicPr>
                    <pic:cNvPr id="8" name="image6.jpg"/>
                    <pic:cNvPicPr/>
                  </pic:nvPicPr>
                  <pic:blipFill>
                    <a:blip r:embed="rId19" cstate="print">
                      <a:extLst>
                        <a:ext uri="{28A0092B-C50C-407E-A947-70E740481C1C}">
                          <a14:useLocalDpi xmlns:a14="http://schemas.microsoft.com/office/drawing/2010/main" val="0"/>
                        </a:ext>
                      </a:extLst>
                    </a:blip>
                    <a:srcRect b="-3621"/>
                    <a:stretch>
                      <a:fillRect/>
                    </a:stretch>
                  </pic:blipFill>
                  <pic:spPr>
                    <a:xfrm>
                      <a:off x="0" y="0"/>
                      <a:ext cx="4867275" cy="2457629"/>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lang w:val="en-ID"/>
        </w:rPr>
        <w:t>Melaksanakan tugas-tugas pelaya</w:t>
      </w:r>
      <w:r>
        <w:rPr>
          <w:rFonts w:ascii="Arial" w:eastAsia="Arial" w:hAnsi="Arial" w:cs="Arial"/>
          <w:color w:val="000000"/>
          <w:lang w:val="en-ID"/>
        </w:rPr>
        <w:t>nan lainnya seperti Hisab Rukyat dan sebagainya.</w:t>
      </w:r>
    </w:p>
    <w:p w14:paraId="50A6C9F3" w14:textId="77777777" w:rsidR="007A7E40" w:rsidRPr="007A7E40" w:rsidRDefault="00273738" w:rsidP="007A7E40">
      <w:pPr>
        <w:ind w:left="448"/>
        <w:jc w:val="center"/>
        <w:rPr>
          <w:rFonts w:ascii="Arial" w:eastAsia="Arial" w:hAnsi="Arial" w:cs="Arial"/>
          <w:b/>
          <w:sz w:val="22"/>
          <w:szCs w:val="22"/>
        </w:rPr>
      </w:pPr>
      <w:bookmarkStart w:id="7" w:name="_Hlk188360939"/>
      <w:r w:rsidRPr="007A7E40">
        <w:rPr>
          <w:rFonts w:ascii="Arial" w:eastAsia="Arial" w:hAnsi="Arial" w:cs="Arial"/>
          <w:b/>
          <w:sz w:val="22"/>
          <w:szCs w:val="22"/>
        </w:rPr>
        <w:t>Gambar 1.</w:t>
      </w:r>
      <w:r w:rsidR="009C4BE1">
        <w:rPr>
          <w:rFonts w:ascii="Arial" w:eastAsia="Arial" w:hAnsi="Arial" w:cs="Arial"/>
          <w:b/>
          <w:sz w:val="22"/>
          <w:szCs w:val="22"/>
        </w:rPr>
        <w:t>4</w:t>
      </w:r>
      <w:r w:rsidRPr="007A7E40">
        <w:rPr>
          <w:rFonts w:ascii="Arial" w:eastAsia="Arial" w:hAnsi="Arial" w:cs="Arial"/>
          <w:b/>
          <w:sz w:val="22"/>
          <w:szCs w:val="22"/>
        </w:rPr>
        <w:t xml:space="preserve"> Kunjungan Kerja dan Pembinaan KPTA Bandung </w:t>
      </w:r>
    </w:p>
    <w:p w14:paraId="299E5F26" w14:textId="77777777" w:rsidR="007A7E40" w:rsidRPr="007A7E40" w:rsidRDefault="00273738" w:rsidP="007A7E40">
      <w:pPr>
        <w:ind w:left="448"/>
        <w:jc w:val="center"/>
        <w:rPr>
          <w:rFonts w:ascii="Arial" w:eastAsia="Arial" w:hAnsi="Arial" w:cs="Arial"/>
          <w:b/>
          <w:sz w:val="22"/>
          <w:szCs w:val="22"/>
        </w:rPr>
      </w:pPr>
      <w:r w:rsidRPr="007A7E40">
        <w:rPr>
          <w:rFonts w:ascii="Arial" w:eastAsia="Arial" w:hAnsi="Arial" w:cs="Arial"/>
          <w:b/>
          <w:sz w:val="22"/>
          <w:szCs w:val="22"/>
        </w:rPr>
        <w:t>di PA Kota Cimahi</w:t>
      </w:r>
      <w:bookmarkEnd w:id="7"/>
    </w:p>
    <w:p w14:paraId="3BB4EF8D" w14:textId="77777777" w:rsidR="007A7E40" w:rsidRDefault="00273738" w:rsidP="007A7E40">
      <w:pPr>
        <w:spacing w:before="240" w:line="360" w:lineRule="auto"/>
        <w:ind w:left="448" w:firstLine="720"/>
        <w:jc w:val="both"/>
        <w:rPr>
          <w:rFonts w:ascii="Arial" w:eastAsia="Arial" w:hAnsi="Arial" w:cs="Arial"/>
        </w:rPr>
      </w:pPr>
      <w:r w:rsidRPr="007A7E40">
        <w:rPr>
          <w:rFonts w:ascii="Arial" w:eastAsia="Arial" w:hAnsi="Arial" w:cs="Arial"/>
        </w:rPr>
        <w:t xml:space="preserve">Sebagai bagian dari Mahkamah Agung RI, Pengadilan Tinggi Agama Bandung bertugas dan berwenang mengadili perkara pada </w:t>
      </w:r>
      <w:r w:rsidRPr="007A7E40">
        <w:rPr>
          <w:rFonts w:ascii="Arial" w:eastAsia="Arial" w:hAnsi="Arial" w:cs="Arial"/>
        </w:rPr>
        <w:t xml:space="preserve">pengadilan di tingkat banding. Selain itu juga mempunyai tugas dan fungsi sebagai koordinator bidang teknis peradilan bagi Pengadilan Tingkat Pertama se wilayah hukumnya, sehingga Pengadilan Tinggi </w:t>
      </w:r>
      <w:r w:rsidRPr="007A7E40">
        <w:rPr>
          <w:rFonts w:ascii="Arial" w:eastAsia="Arial" w:hAnsi="Arial" w:cs="Arial"/>
        </w:rPr>
        <w:lastRenderedPageBreak/>
        <w:t>Agama Bandung juga bertugas untuk memastikan kinerja satua</w:t>
      </w:r>
      <w:r w:rsidRPr="007A7E40">
        <w:rPr>
          <w:rFonts w:ascii="Arial" w:eastAsia="Arial" w:hAnsi="Arial" w:cs="Arial"/>
        </w:rPr>
        <w:t>n kerja diimplementasikan sesuai dengan mandat nasional dan berjalan sesuai dengan kebijakan yang telah ditetapkan oleh Mahkamah Agung RI yang berhubungan dengan kebutuhan publik, layanan publik dan regulasi dalam lingkup kewenangannya.</w:t>
      </w:r>
    </w:p>
    <w:p w14:paraId="2756B749" w14:textId="77777777" w:rsidR="007A7E40" w:rsidRPr="007A7E40" w:rsidRDefault="007A7E40" w:rsidP="007A7E40">
      <w:pPr>
        <w:spacing w:before="240" w:line="360" w:lineRule="auto"/>
        <w:ind w:left="448" w:firstLine="720"/>
        <w:jc w:val="both"/>
        <w:rPr>
          <w:rFonts w:ascii="Arial" w:eastAsia="Arial" w:hAnsi="Arial" w:cs="Arial"/>
        </w:rPr>
      </w:pPr>
    </w:p>
    <w:p w14:paraId="44C234CD" w14:textId="77777777" w:rsidR="007A7E40" w:rsidRPr="007A7E40" w:rsidRDefault="00273738" w:rsidP="007A7E40">
      <w:pPr>
        <w:numPr>
          <w:ilvl w:val="0"/>
          <w:numId w:val="16"/>
        </w:numPr>
        <w:spacing w:line="360" w:lineRule="auto"/>
        <w:ind w:left="426" w:hanging="426"/>
        <w:jc w:val="both"/>
        <w:rPr>
          <w:rFonts w:ascii="Arial" w:eastAsia="Arial" w:hAnsi="Arial" w:cs="Arial"/>
          <w:b/>
        </w:rPr>
      </w:pPr>
      <w:r w:rsidRPr="007A7E40">
        <w:rPr>
          <w:rFonts w:ascii="Arial" w:eastAsia="Arial" w:hAnsi="Arial" w:cs="Arial"/>
          <w:b/>
        </w:rPr>
        <w:t xml:space="preserve">Arah </w:t>
      </w:r>
      <w:r w:rsidRPr="007A7E40">
        <w:rPr>
          <w:rFonts w:ascii="Arial" w:eastAsia="Arial" w:hAnsi="Arial" w:cs="Arial"/>
          <w:b/>
        </w:rPr>
        <w:t>Kebijakan Pengadilan Tinggi Agama Bandung</w:t>
      </w:r>
    </w:p>
    <w:p w14:paraId="697068AC" w14:textId="77777777" w:rsidR="007A7E40" w:rsidRPr="007A7E40" w:rsidRDefault="00273738" w:rsidP="007A7E40">
      <w:pPr>
        <w:spacing w:line="360" w:lineRule="auto"/>
        <w:ind w:left="440" w:firstLine="694"/>
        <w:jc w:val="both"/>
        <w:rPr>
          <w:rFonts w:ascii="Arial" w:eastAsia="Arial" w:hAnsi="Arial" w:cs="Arial"/>
        </w:rPr>
      </w:pPr>
      <w:r w:rsidRPr="007A7E40">
        <w:rPr>
          <w:rFonts w:ascii="Arial" w:eastAsia="Arial" w:hAnsi="Arial" w:cs="Arial"/>
        </w:rPr>
        <w:t>Dalam menjalankan tugas pokok dan fungsinya dalam setiap fase/periode Pengadilan Tinggi Agama Bandung harus memiliki arah kebijakan dan program kerja yang dapat mendorong tercapainya kinerja dan pelayanan masyaraka</w:t>
      </w:r>
      <w:r w:rsidRPr="007A7E40">
        <w:rPr>
          <w:rFonts w:ascii="Arial" w:eastAsia="Arial" w:hAnsi="Arial" w:cs="Arial"/>
        </w:rPr>
        <w:t xml:space="preserve">t yang optimal. Pengadilan Tinggi Agama Bandung sebagai kawal depan Mahkamah Agung RI dalam menentukan arah kebijakan dan program kerjanya merujuk pada arah kebijakan dan program Mahkamah Agung serta arah kebijakan dan program kerja </w:t>
      </w:r>
      <w:r w:rsidR="00D7429C">
        <w:rPr>
          <w:rFonts w:ascii="Arial" w:eastAsia="Arial" w:hAnsi="Arial" w:cs="Arial"/>
        </w:rPr>
        <w:t xml:space="preserve">Direktorat </w:t>
      </w:r>
      <w:r w:rsidRPr="007A7E40">
        <w:rPr>
          <w:rFonts w:ascii="Arial" w:eastAsia="Arial" w:hAnsi="Arial" w:cs="Arial"/>
        </w:rPr>
        <w:t>Badan Peradi</w:t>
      </w:r>
      <w:r w:rsidRPr="007A7E40">
        <w:rPr>
          <w:rFonts w:ascii="Arial" w:eastAsia="Arial" w:hAnsi="Arial" w:cs="Arial"/>
        </w:rPr>
        <w:t>lan Agama.</w:t>
      </w:r>
    </w:p>
    <w:p w14:paraId="186C8446" w14:textId="77777777" w:rsidR="007A7E40" w:rsidRPr="007A7E40" w:rsidRDefault="00273738" w:rsidP="007A7E40">
      <w:pPr>
        <w:spacing w:line="360" w:lineRule="auto"/>
        <w:ind w:left="440" w:firstLine="10"/>
        <w:jc w:val="center"/>
        <w:rPr>
          <w:rFonts w:ascii="Arial" w:eastAsia="Arial" w:hAnsi="Arial" w:cs="Arial"/>
        </w:rPr>
      </w:pPr>
      <w:r w:rsidRPr="007A7E40">
        <w:rPr>
          <w:rFonts w:ascii="Arial" w:eastAsia="Arial" w:hAnsi="Arial" w:cs="Arial"/>
          <w:noProof/>
        </w:rPr>
        <w:drawing>
          <wp:anchor distT="0" distB="0" distL="114300" distR="114300" simplePos="0" relativeHeight="251664384" behindDoc="0" locked="0" layoutInCell="1" allowOverlap="1" wp14:anchorId="359E05C1" wp14:editId="0A4F8460">
            <wp:simplePos x="0" y="0"/>
            <wp:positionH relativeFrom="column">
              <wp:posOffset>472440</wp:posOffset>
            </wp:positionH>
            <wp:positionV relativeFrom="paragraph">
              <wp:posOffset>-3810</wp:posOffset>
            </wp:positionV>
            <wp:extent cx="4373880" cy="2918460"/>
            <wp:effectExtent l="0" t="0" r="7620" b="0"/>
            <wp:wrapThrough wrapText="bothSides">
              <wp:wrapPolygon edited="0">
                <wp:start x="0" y="0"/>
                <wp:lineTo x="0" y="21431"/>
                <wp:lineTo x="21544" y="21431"/>
                <wp:lineTo x="21544" y="0"/>
                <wp:lineTo x="0" y="0"/>
              </wp:wrapPolygon>
            </wp:wrapThrough>
            <wp:docPr id="10" name="image7.png"/>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3880" cy="2918460"/>
                    </a:xfrm>
                    <a:prstGeom prst="rect">
                      <a:avLst/>
                    </a:prstGeom>
                  </pic:spPr>
                </pic:pic>
              </a:graphicData>
            </a:graphic>
            <wp14:sizeRelH relativeFrom="page">
              <wp14:pctWidth>0</wp14:pctWidth>
            </wp14:sizeRelH>
            <wp14:sizeRelV relativeFrom="page">
              <wp14:pctHeight>0</wp14:pctHeight>
            </wp14:sizeRelV>
          </wp:anchor>
        </w:drawing>
      </w:r>
    </w:p>
    <w:p w14:paraId="161B3997" w14:textId="77777777" w:rsidR="007A7E40" w:rsidRPr="007A7E40" w:rsidRDefault="00273738" w:rsidP="007A7E40">
      <w:pPr>
        <w:ind w:left="284"/>
        <w:jc w:val="center"/>
        <w:rPr>
          <w:rFonts w:ascii="Arial" w:eastAsia="Arial" w:hAnsi="Arial" w:cs="Arial"/>
          <w:b/>
          <w:sz w:val="22"/>
          <w:szCs w:val="22"/>
        </w:rPr>
      </w:pPr>
      <w:bookmarkStart w:id="8" w:name="_Hlk188360976"/>
      <w:r w:rsidRPr="007A7E40">
        <w:rPr>
          <w:rFonts w:ascii="Arial" w:eastAsia="Arial" w:hAnsi="Arial" w:cs="Arial"/>
          <w:b/>
          <w:sz w:val="22"/>
          <w:szCs w:val="22"/>
        </w:rPr>
        <w:t>Gambar 1.</w:t>
      </w:r>
      <w:r w:rsidR="009C4BE1">
        <w:rPr>
          <w:rFonts w:ascii="Arial" w:eastAsia="Arial" w:hAnsi="Arial" w:cs="Arial"/>
          <w:b/>
          <w:sz w:val="22"/>
          <w:szCs w:val="22"/>
        </w:rPr>
        <w:t>5</w:t>
      </w:r>
      <w:r w:rsidRPr="007A7E40">
        <w:rPr>
          <w:rFonts w:ascii="Arial" w:eastAsia="Arial" w:hAnsi="Arial" w:cs="Arial"/>
          <w:b/>
          <w:sz w:val="22"/>
          <w:szCs w:val="22"/>
        </w:rPr>
        <w:t xml:space="preserve"> Pimpinan, Hakim Tinggi dan Pegawai PTA Bandung</w:t>
      </w:r>
    </w:p>
    <w:p w14:paraId="2D7D0643" w14:textId="77777777" w:rsidR="007A7E40" w:rsidRPr="007A7E40" w:rsidRDefault="00273738" w:rsidP="007A7E40">
      <w:pPr>
        <w:ind w:left="142"/>
        <w:jc w:val="center"/>
        <w:rPr>
          <w:rFonts w:ascii="Arial" w:eastAsia="Arial" w:hAnsi="Arial" w:cs="Arial"/>
          <w:b/>
          <w:sz w:val="22"/>
          <w:szCs w:val="22"/>
        </w:rPr>
      </w:pPr>
      <w:r w:rsidRPr="007A7E40">
        <w:rPr>
          <w:rFonts w:ascii="Arial" w:eastAsia="Arial" w:hAnsi="Arial" w:cs="Arial"/>
          <w:b/>
          <w:sz w:val="22"/>
          <w:szCs w:val="22"/>
        </w:rPr>
        <w:t>Mengikuti Kegiatan Webinar secara Daring</w:t>
      </w:r>
      <w:bookmarkEnd w:id="8"/>
    </w:p>
    <w:p w14:paraId="3065F8DB" w14:textId="77777777" w:rsidR="007A7E40" w:rsidRPr="007A7E40" w:rsidRDefault="007A7E40" w:rsidP="007A7E40">
      <w:pPr>
        <w:ind w:firstLine="720"/>
        <w:jc w:val="both"/>
        <w:rPr>
          <w:rFonts w:ascii="Arial" w:eastAsia="Arial" w:hAnsi="Arial" w:cs="Arial"/>
          <w:b/>
          <w:sz w:val="22"/>
          <w:szCs w:val="22"/>
        </w:rPr>
      </w:pPr>
    </w:p>
    <w:p w14:paraId="5308AC18" w14:textId="77777777" w:rsidR="007A7E40" w:rsidRPr="007A7E40" w:rsidRDefault="00273738" w:rsidP="007A7E40">
      <w:pPr>
        <w:spacing w:line="360" w:lineRule="auto"/>
        <w:ind w:left="720" w:firstLine="720"/>
        <w:jc w:val="both"/>
        <w:rPr>
          <w:rFonts w:ascii="Arial" w:eastAsia="Arial" w:hAnsi="Arial" w:cs="Arial"/>
        </w:rPr>
      </w:pPr>
      <w:r w:rsidRPr="007A7E40">
        <w:rPr>
          <w:rFonts w:ascii="Arial" w:eastAsia="Arial" w:hAnsi="Arial" w:cs="Arial"/>
        </w:rPr>
        <w:t xml:space="preserve">Arah kebijakan Pengadilan Tinggi Agama Bandung tidak terlepas dari arah kebijakan Mahkamah Agung RI. Berdasarkan </w:t>
      </w:r>
      <w:r w:rsidRPr="007A7E40">
        <w:rPr>
          <w:rFonts w:ascii="Arial" w:eastAsia="Arial" w:hAnsi="Arial" w:cs="Arial"/>
        </w:rPr>
        <w:lastRenderedPageBreak/>
        <w:t>hasil evaluasi atas pencapaian</w:t>
      </w:r>
      <w:r w:rsidRPr="007A7E40">
        <w:rPr>
          <w:rFonts w:ascii="Arial" w:eastAsia="Arial" w:hAnsi="Arial" w:cs="Arial"/>
        </w:rPr>
        <w:t xml:space="preserve"> kinerja Pengadilan Tinggi Agama Bandung dalam rangka mewujudkan visi dan misi, Pengadilan Tinggi Agama Bandung telah menyusun arah kebijakan sebagai berikut:</w:t>
      </w:r>
    </w:p>
    <w:p w14:paraId="0EBEF9F3" w14:textId="77777777" w:rsidR="007A7E40" w:rsidRPr="007A7E40" w:rsidRDefault="00273738" w:rsidP="007A7E40">
      <w:pPr>
        <w:numPr>
          <w:ilvl w:val="3"/>
          <w:numId w:val="16"/>
        </w:numPr>
        <w:pBdr>
          <w:top w:val="nil"/>
          <w:left w:val="nil"/>
          <w:bottom w:val="nil"/>
          <w:right w:val="nil"/>
          <w:between w:val="nil"/>
        </w:pBdr>
        <w:spacing w:line="360" w:lineRule="auto"/>
        <w:ind w:left="1134" w:hanging="425"/>
        <w:jc w:val="both"/>
        <w:rPr>
          <w:rFonts w:ascii="Arial" w:eastAsia="Arial" w:hAnsi="Arial" w:cs="Arial"/>
          <w:color w:val="000000"/>
        </w:rPr>
      </w:pPr>
      <w:r w:rsidRPr="007A7E40">
        <w:rPr>
          <w:rFonts w:ascii="Arial" w:eastAsia="Arial" w:hAnsi="Arial" w:cs="Arial"/>
          <w:color w:val="000000"/>
        </w:rPr>
        <w:t>Penguatan penyelesaian perkara yang tepat waktu.</w:t>
      </w:r>
    </w:p>
    <w:p w14:paraId="4F87A1F7" w14:textId="77777777" w:rsidR="007A7E40" w:rsidRPr="007A7E40" w:rsidRDefault="00273738" w:rsidP="007A7E40">
      <w:pPr>
        <w:pBdr>
          <w:top w:val="nil"/>
          <w:left w:val="nil"/>
          <w:bottom w:val="nil"/>
          <w:right w:val="nil"/>
          <w:between w:val="nil"/>
        </w:pBdr>
        <w:spacing w:line="360" w:lineRule="auto"/>
        <w:ind w:left="1134"/>
        <w:jc w:val="both"/>
        <w:rPr>
          <w:rFonts w:ascii="Arial" w:eastAsia="Arial" w:hAnsi="Arial" w:cs="Arial"/>
          <w:color w:val="000000"/>
        </w:rPr>
      </w:pPr>
      <w:r w:rsidRPr="007A7E40">
        <w:rPr>
          <w:rFonts w:ascii="Arial" w:eastAsia="Arial" w:hAnsi="Arial" w:cs="Arial"/>
          <w:color w:val="000000"/>
        </w:rPr>
        <w:t xml:space="preserve">Salah satu kunci terbangunnya kepercayaan masyarakat </w:t>
      </w:r>
      <w:r w:rsidRPr="007A7E40">
        <w:rPr>
          <w:rFonts w:ascii="Arial" w:eastAsia="Arial" w:hAnsi="Arial" w:cs="Arial"/>
          <w:i/>
          <w:color w:val="000000"/>
        </w:rPr>
        <w:t>(public trust)</w:t>
      </w:r>
      <w:r w:rsidRPr="007A7E40">
        <w:rPr>
          <w:rFonts w:ascii="Arial" w:eastAsia="Arial" w:hAnsi="Arial" w:cs="Arial"/>
          <w:color w:val="000000"/>
        </w:rPr>
        <w:t xml:space="preserve"> terhadap dunia peradilan adalah adanya penyelesaian perkara yang ditangani pengadilan tepat waktu tanpa mengurangi nilai-nilai putusan yang mengedepankan keadilan dan kepastian hukum. Seba</w:t>
      </w:r>
      <w:r w:rsidRPr="007A7E40">
        <w:rPr>
          <w:rFonts w:ascii="Arial" w:eastAsia="Arial" w:hAnsi="Arial" w:cs="Arial"/>
          <w:color w:val="000000"/>
        </w:rPr>
        <w:t>gai upaya penyelesaian perkara tepat waktu, Mahkamah Agung RI telah mengeluarkan Surat Edaran Nomor 2 Tahun 2014 tentang Batas Waktu penyelesaian perkara di Tingkat Pertama dan di Tingkat Banding. Pengadilan Tinggi Agama Bandung juga telah mengupayakan kia</w:t>
      </w:r>
      <w:r w:rsidRPr="007A7E40">
        <w:rPr>
          <w:rFonts w:ascii="Arial" w:eastAsia="Arial" w:hAnsi="Arial" w:cs="Arial"/>
          <w:color w:val="000000"/>
        </w:rPr>
        <w:t>t-kiat dalam menyelesaikan perkara tepat waktu, yaitu:</w:t>
      </w:r>
    </w:p>
    <w:p w14:paraId="215D4D89" w14:textId="77777777" w:rsidR="007A7E40" w:rsidRDefault="00273738" w:rsidP="007A7E40">
      <w:pPr>
        <w:numPr>
          <w:ilvl w:val="0"/>
          <w:numId w:val="18"/>
        </w:numPr>
        <w:pBdr>
          <w:top w:val="nil"/>
          <w:left w:val="nil"/>
          <w:bottom w:val="nil"/>
          <w:right w:val="nil"/>
          <w:between w:val="nil"/>
        </w:pBdr>
        <w:spacing w:line="360" w:lineRule="auto"/>
        <w:contextualSpacing/>
        <w:jc w:val="both"/>
        <w:rPr>
          <w:rFonts w:ascii="Arial" w:eastAsia="Arial" w:hAnsi="Arial" w:cs="Arial"/>
          <w:color w:val="000000"/>
        </w:rPr>
      </w:pPr>
      <w:r w:rsidRPr="007A7E40">
        <w:rPr>
          <w:rFonts w:ascii="Arial" w:eastAsia="Arial" w:hAnsi="Arial" w:cs="Arial"/>
          <w:color w:val="000000"/>
        </w:rPr>
        <w:t xml:space="preserve">Menyusun SOP terkait proses penyelesaian perkara dengan batas waktu </w:t>
      </w:r>
      <w:r w:rsidRPr="007A7E40">
        <w:rPr>
          <w:rFonts w:ascii="Arial" w:eastAsia="Arial" w:hAnsi="Arial" w:cs="Arial"/>
        </w:rPr>
        <w:t>40</w:t>
      </w:r>
      <w:r w:rsidRPr="007A7E40">
        <w:rPr>
          <w:rFonts w:ascii="Arial" w:eastAsia="Arial" w:hAnsi="Arial" w:cs="Arial"/>
          <w:color w:val="000000"/>
        </w:rPr>
        <w:t xml:space="preserve"> (</w:t>
      </w:r>
      <w:r w:rsidRPr="007A7E40">
        <w:rPr>
          <w:rFonts w:ascii="Arial" w:eastAsia="Arial" w:hAnsi="Arial" w:cs="Arial"/>
        </w:rPr>
        <w:t>empat</w:t>
      </w:r>
      <w:r w:rsidRPr="007A7E40">
        <w:rPr>
          <w:rFonts w:ascii="Arial" w:eastAsia="Arial" w:hAnsi="Arial" w:cs="Arial"/>
          <w:color w:val="000000"/>
        </w:rPr>
        <w:t xml:space="preserve"> puluh) hari;</w:t>
      </w:r>
    </w:p>
    <w:p w14:paraId="13743B37" w14:textId="77777777" w:rsidR="007A7E40" w:rsidRPr="007A7E40" w:rsidRDefault="00273738" w:rsidP="007A7E40">
      <w:pPr>
        <w:numPr>
          <w:ilvl w:val="0"/>
          <w:numId w:val="18"/>
        </w:numPr>
        <w:pBdr>
          <w:top w:val="nil"/>
          <w:left w:val="nil"/>
          <w:bottom w:val="nil"/>
          <w:right w:val="nil"/>
          <w:between w:val="nil"/>
        </w:pBdr>
        <w:spacing w:line="360" w:lineRule="auto"/>
        <w:contextualSpacing/>
        <w:jc w:val="both"/>
        <w:rPr>
          <w:rFonts w:ascii="Arial" w:eastAsia="Arial" w:hAnsi="Arial" w:cs="Arial"/>
          <w:color w:val="000000"/>
        </w:rPr>
      </w:pPr>
      <w:r w:rsidRPr="007A7E40">
        <w:rPr>
          <w:rFonts w:ascii="Arial" w:eastAsia="Arial" w:hAnsi="Arial" w:cs="Arial"/>
          <w:color w:val="000000"/>
        </w:rPr>
        <w:t>Penyusunan Majelis Hakim secara proporsional dengan memperhitungkan rasio perkiraan perkara yang harus ditanga</w:t>
      </w:r>
      <w:r w:rsidRPr="007A7E40">
        <w:rPr>
          <w:rFonts w:ascii="Arial" w:eastAsia="Arial" w:hAnsi="Arial" w:cs="Arial"/>
          <w:color w:val="000000"/>
        </w:rPr>
        <w:t>ni setiap tahunnya.</w:t>
      </w:r>
    </w:p>
    <w:p w14:paraId="6D107A87" w14:textId="77777777" w:rsidR="007A7E40" w:rsidRPr="007A7E40" w:rsidRDefault="00273738" w:rsidP="003E3418">
      <w:pPr>
        <w:numPr>
          <w:ilvl w:val="3"/>
          <w:numId w:val="16"/>
        </w:numPr>
        <w:pBdr>
          <w:top w:val="nil"/>
          <w:left w:val="nil"/>
          <w:bottom w:val="nil"/>
          <w:right w:val="nil"/>
          <w:between w:val="nil"/>
        </w:pBdr>
        <w:tabs>
          <w:tab w:val="left" w:pos="1134"/>
        </w:tabs>
        <w:spacing w:line="360" w:lineRule="auto"/>
        <w:ind w:left="1134" w:hanging="425"/>
        <w:jc w:val="both"/>
        <w:rPr>
          <w:rFonts w:ascii="Arial" w:eastAsia="Arial" w:hAnsi="Arial" w:cs="Arial"/>
          <w:color w:val="000000"/>
        </w:rPr>
      </w:pPr>
      <w:r w:rsidRPr="007A7E40">
        <w:rPr>
          <w:rFonts w:ascii="Arial" w:eastAsia="Arial" w:hAnsi="Arial" w:cs="Arial"/>
          <w:color w:val="000000"/>
        </w:rPr>
        <w:t>Peningkatan kualitas putusan sehingga terjadi penurunan angka perkara yang diajukan upaya hukum Kasasi.</w:t>
      </w:r>
    </w:p>
    <w:p w14:paraId="2C398D2C" w14:textId="77777777" w:rsidR="003E3418" w:rsidRPr="007A7E40" w:rsidRDefault="00273738" w:rsidP="003E3418">
      <w:pPr>
        <w:pBdr>
          <w:top w:val="nil"/>
          <w:left w:val="nil"/>
          <w:bottom w:val="nil"/>
          <w:right w:val="nil"/>
          <w:between w:val="nil"/>
        </w:pBdr>
        <w:spacing w:line="360" w:lineRule="auto"/>
        <w:ind w:left="1134"/>
        <w:jc w:val="both"/>
        <w:rPr>
          <w:rFonts w:ascii="Arial" w:eastAsia="Arial" w:hAnsi="Arial" w:cs="Arial"/>
          <w:color w:val="000000"/>
        </w:rPr>
      </w:pPr>
      <w:r w:rsidRPr="007A7E40">
        <w:rPr>
          <w:rFonts w:ascii="Arial" w:eastAsia="Arial" w:hAnsi="Arial" w:cs="Arial"/>
          <w:color w:val="000000"/>
        </w:rPr>
        <w:t xml:space="preserve">Salah satu asas Pengadilan adalah Pengadilan tidak boleh menolak perkara yang masuk </w:t>
      </w:r>
      <w:r w:rsidRPr="007A7E40">
        <w:rPr>
          <w:rFonts w:ascii="Arial" w:eastAsia="Arial" w:hAnsi="Arial" w:cs="Arial"/>
          <w:i/>
          <w:color w:val="000000"/>
        </w:rPr>
        <w:t>(Ius Curia Novit)</w:t>
      </w:r>
      <w:r w:rsidRPr="007A7E40">
        <w:rPr>
          <w:rFonts w:ascii="Arial" w:eastAsia="Arial" w:hAnsi="Arial" w:cs="Arial"/>
          <w:color w:val="000000"/>
        </w:rPr>
        <w:t xml:space="preserve">. Menurut Yahya Harahap dalam bukunya Hukum Acara Perdata tentang Gugatan, persidangan, penyitaan, pembuktian dan putusan pengadilan (hal 821) </w:t>
      </w:r>
      <w:r w:rsidRPr="007A7E40">
        <w:rPr>
          <w:rFonts w:ascii="Arial" w:eastAsia="Arial" w:hAnsi="Arial" w:cs="Arial"/>
          <w:i/>
          <w:color w:val="000000"/>
        </w:rPr>
        <w:t>Ius Curia No</w:t>
      </w:r>
      <w:r w:rsidRPr="007A7E40">
        <w:rPr>
          <w:rFonts w:ascii="Arial" w:eastAsia="Arial" w:hAnsi="Arial" w:cs="Arial"/>
          <w:i/>
          <w:color w:val="000000"/>
        </w:rPr>
        <w:t>vit / Novit Curia Jus</w:t>
      </w:r>
      <w:r w:rsidRPr="007A7E40">
        <w:rPr>
          <w:rFonts w:ascii="Arial" w:eastAsia="Arial" w:hAnsi="Arial" w:cs="Arial"/>
          <w:color w:val="000000"/>
        </w:rPr>
        <w:t xml:space="preserve"> berarti Hakim dianggap mengetahui semua hukum sehingga pengadilan tidak boleh menolak memeriksa dan mengadili perkara. Berkenaan dengan hal tersebut maka upaya </w:t>
      </w:r>
      <w:r w:rsidRPr="007A7E40">
        <w:rPr>
          <w:rFonts w:ascii="Arial" w:eastAsia="Arial" w:hAnsi="Arial" w:cs="Arial"/>
          <w:color w:val="000000"/>
        </w:rPr>
        <w:lastRenderedPageBreak/>
        <w:t>peningkatan pelayanan terhadap masyarakat di lingkungan pengadilan tidak h</w:t>
      </w:r>
      <w:r w:rsidRPr="007A7E40">
        <w:rPr>
          <w:rFonts w:ascii="Arial" w:eastAsia="Arial" w:hAnsi="Arial" w:cs="Arial"/>
          <w:color w:val="000000"/>
        </w:rPr>
        <w:t>anya sebatas etika pelayanan tetapi unsur yang paling utama adalah memberikan rasa keadilan kepada masyarakat pencari keadilan melalui putusan hakim, karena mahkotanya hakim itu adalah putusan hakim. Walaupun adanya adagium keadilan itu relatif, namun rasa</w:t>
      </w:r>
      <w:r w:rsidRPr="007A7E40">
        <w:rPr>
          <w:rFonts w:ascii="Arial" w:eastAsia="Arial" w:hAnsi="Arial" w:cs="Arial"/>
          <w:color w:val="000000"/>
        </w:rPr>
        <w:t xml:space="preserve"> ketidakpuasan masyarakat pencari keadilan dapat ditekan dengan adanya penerapan hukum acara sidang yang sesuai aturan, putusan hakim yang berkualitas yaitu putusan yang memenuhi asas-asas putusan, ketepatan hakim dalam membuat pertimbangan hukum dan dalil</w:t>
      </w:r>
      <w:r w:rsidRPr="007A7E40">
        <w:rPr>
          <w:rFonts w:ascii="Arial" w:eastAsia="Arial" w:hAnsi="Arial" w:cs="Arial"/>
          <w:color w:val="000000"/>
        </w:rPr>
        <w:t>-dalil yang dijadikan dasar putusan,  sehingga celah para pihak untuk mengajukan upaya hukum dapat diminimalisir.</w:t>
      </w:r>
    </w:p>
    <w:p w14:paraId="36E99BD7" w14:textId="77777777" w:rsidR="007A7E40" w:rsidRPr="007A7E40" w:rsidRDefault="00273738" w:rsidP="003E3418">
      <w:pPr>
        <w:numPr>
          <w:ilvl w:val="3"/>
          <w:numId w:val="16"/>
        </w:numPr>
        <w:pBdr>
          <w:top w:val="nil"/>
          <w:left w:val="nil"/>
          <w:bottom w:val="nil"/>
          <w:right w:val="nil"/>
          <w:between w:val="nil"/>
        </w:pBdr>
        <w:spacing w:line="360" w:lineRule="auto"/>
        <w:ind w:left="1134"/>
        <w:jc w:val="both"/>
        <w:rPr>
          <w:rFonts w:ascii="Arial" w:eastAsia="Arial" w:hAnsi="Arial" w:cs="Arial"/>
          <w:color w:val="000000"/>
        </w:rPr>
      </w:pPr>
      <w:r w:rsidRPr="007A7E40">
        <w:rPr>
          <w:rFonts w:ascii="Arial" w:eastAsia="Arial" w:hAnsi="Arial" w:cs="Arial"/>
          <w:color w:val="000000"/>
        </w:rPr>
        <w:t xml:space="preserve">Penguatan hasil survey indeks kepuasan </w:t>
      </w:r>
      <w:r w:rsidRPr="007A7E40">
        <w:rPr>
          <w:rFonts w:ascii="Arial" w:eastAsia="Arial" w:hAnsi="Arial" w:cs="Arial"/>
          <w:i/>
        </w:rPr>
        <w:t>stakeholder</w:t>
      </w:r>
      <w:r w:rsidRPr="007A7E40">
        <w:rPr>
          <w:rFonts w:ascii="Arial" w:eastAsia="Arial" w:hAnsi="Arial" w:cs="Arial"/>
          <w:color w:val="000000"/>
        </w:rPr>
        <w:t xml:space="preserve"> kepada para pengguna layanan Pengadilan Tinggi Agama Bandung.</w:t>
      </w:r>
    </w:p>
    <w:p w14:paraId="3B0C4C31" w14:textId="77777777" w:rsidR="007A7E40" w:rsidRPr="007A7E40" w:rsidRDefault="00273738" w:rsidP="003E3418">
      <w:pPr>
        <w:pBdr>
          <w:top w:val="nil"/>
          <w:left w:val="nil"/>
          <w:bottom w:val="nil"/>
          <w:right w:val="nil"/>
          <w:between w:val="nil"/>
        </w:pBdr>
        <w:spacing w:line="360" w:lineRule="auto"/>
        <w:ind w:left="1134"/>
        <w:jc w:val="both"/>
        <w:rPr>
          <w:rFonts w:ascii="Arial" w:eastAsia="Arial" w:hAnsi="Arial" w:cs="Arial"/>
          <w:color w:val="000000"/>
        </w:rPr>
      </w:pPr>
      <w:r w:rsidRPr="007A7E40">
        <w:rPr>
          <w:rFonts w:ascii="Arial" w:eastAsia="Arial" w:hAnsi="Arial" w:cs="Arial"/>
          <w:color w:val="000000"/>
        </w:rPr>
        <w:t xml:space="preserve">Hasil survey kepuasan </w:t>
      </w:r>
      <w:r w:rsidRPr="007A7E40">
        <w:rPr>
          <w:rFonts w:ascii="Arial" w:eastAsia="Arial" w:hAnsi="Arial" w:cs="Arial"/>
          <w:i/>
        </w:rPr>
        <w:t>stakeho</w:t>
      </w:r>
      <w:r w:rsidRPr="007A7E40">
        <w:rPr>
          <w:rFonts w:ascii="Arial" w:eastAsia="Arial" w:hAnsi="Arial" w:cs="Arial"/>
          <w:i/>
        </w:rPr>
        <w:t>lder</w:t>
      </w:r>
      <w:r w:rsidRPr="007A7E40">
        <w:rPr>
          <w:rFonts w:ascii="Arial" w:eastAsia="Arial" w:hAnsi="Arial" w:cs="Arial"/>
        </w:rPr>
        <w:t xml:space="preserve"> </w:t>
      </w:r>
      <w:r w:rsidRPr="007A7E40">
        <w:rPr>
          <w:rFonts w:ascii="Arial" w:eastAsia="Arial" w:hAnsi="Arial" w:cs="Arial"/>
          <w:color w:val="000000"/>
        </w:rPr>
        <w:t>terhadap layanan pengadilan merupakan hal yang penting karena sebagai tolak ukur keberhasilan pelayanan yang telah diberikan oleh Pengadilan. Pelaksanaan proses dan sistem survey kepuasan masyarakat yang dilakukan sesuai kaidah dan tepat sasaran dapat</w:t>
      </w:r>
      <w:r w:rsidRPr="007A7E40">
        <w:rPr>
          <w:rFonts w:ascii="Arial" w:eastAsia="Arial" w:hAnsi="Arial" w:cs="Arial"/>
          <w:color w:val="000000"/>
        </w:rPr>
        <w:t xml:space="preserve"> membantu pengadilan untuk mengambil sikap perbaikan pada pelayanan yang dianggap kurang atau lemah. Pelaksanaan survey Kepuasan Masyarakat di Pengadilan Tinggi Agama Bandung telah dilaksanakan setiap triwulan sebagai upaya </w:t>
      </w:r>
      <w:r w:rsidRPr="007A7E40">
        <w:rPr>
          <w:rFonts w:ascii="Arial" w:eastAsia="Arial" w:hAnsi="Arial" w:cs="Arial"/>
          <w:i/>
          <w:color w:val="000000"/>
        </w:rPr>
        <w:t>continued improvement</w:t>
      </w:r>
      <w:r w:rsidRPr="007A7E40">
        <w:rPr>
          <w:rFonts w:ascii="Arial" w:eastAsia="Arial" w:hAnsi="Arial" w:cs="Arial"/>
          <w:color w:val="000000"/>
        </w:rPr>
        <w:t xml:space="preserve"> yang senan</w:t>
      </w:r>
      <w:r w:rsidRPr="007A7E40">
        <w:rPr>
          <w:rFonts w:ascii="Arial" w:eastAsia="Arial" w:hAnsi="Arial" w:cs="Arial"/>
          <w:color w:val="000000"/>
        </w:rPr>
        <w:t>tiasa dilakukan Pengadilan Tinggi Agama Bandung guna mewujudkan pelayanan yang prima terhadap masyarakat.</w:t>
      </w:r>
    </w:p>
    <w:p w14:paraId="61D3B968" w14:textId="77777777" w:rsidR="007A7E40" w:rsidRPr="007A7E40" w:rsidRDefault="00273738" w:rsidP="003E3418">
      <w:pPr>
        <w:numPr>
          <w:ilvl w:val="3"/>
          <w:numId w:val="16"/>
        </w:numPr>
        <w:pBdr>
          <w:top w:val="nil"/>
          <w:left w:val="nil"/>
          <w:bottom w:val="nil"/>
          <w:right w:val="nil"/>
          <w:between w:val="nil"/>
        </w:pBdr>
        <w:spacing w:before="120" w:line="360" w:lineRule="auto"/>
        <w:ind w:left="1134" w:hanging="425"/>
        <w:jc w:val="both"/>
        <w:rPr>
          <w:rFonts w:ascii="Arial" w:eastAsia="Arial" w:hAnsi="Arial" w:cs="Arial"/>
          <w:color w:val="000000"/>
        </w:rPr>
      </w:pPr>
      <w:r w:rsidRPr="007A7E40">
        <w:rPr>
          <w:rFonts w:ascii="Arial" w:eastAsia="Arial" w:hAnsi="Arial" w:cs="Arial"/>
          <w:color w:val="000000"/>
        </w:rPr>
        <w:t>Peningkatan pengiriman salinan putusan ke Pengadilan Agama Pengaju tepat waktu.</w:t>
      </w:r>
    </w:p>
    <w:p w14:paraId="127CC12C" w14:textId="77777777" w:rsidR="007A7E40" w:rsidRPr="007A7E40" w:rsidRDefault="00273738" w:rsidP="003E3418">
      <w:pPr>
        <w:spacing w:line="360" w:lineRule="auto"/>
        <w:ind w:left="1134"/>
        <w:jc w:val="both"/>
        <w:rPr>
          <w:rFonts w:ascii="Arial" w:eastAsia="Arial" w:hAnsi="Arial" w:cs="Arial"/>
        </w:rPr>
      </w:pPr>
      <w:r w:rsidRPr="007A7E40">
        <w:rPr>
          <w:rFonts w:ascii="Arial" w:eastAsia="Arial" w:hAnsi="Arial" w:cs="Arial"/>
        </w:rPr>
        <w:t>Merupakan bagian dari penyelesaian perkara tepat waktu pada pengadilan</w:t>
      </w:r>
      <w:r w:rsidRPr="007A7E40">
        <w:rPr>
          <w:rFonts w:ascii="Arial" w:eastAsia="Arial" w:hAnsi="Arial" w:cs="Arial"/>
        </w:rPr>
        <w:t xml:space="preserve"> tingkat banding yaitu penyampaian salinan putusan </w:t>
      </w:r>
      <w:r w:rsidRPr="007A7E40">
        <w:rPr>
          <w:rFonts w:ascii="Arial" w:eastAsia="Arial" w:hAnsi="Arial" w:cs="Arial"/>
        </w:rPr>
        <w:lastRenderedPageBreak/>
        <w:t>kepada Pengadilan Agama Pengaju. Sesuai dengan peraturan batas waktu penyampaian salinan putusan banding kepada pengadilan agama pengaju maksimal 14 (empat belas) hari sejak perkara diputus. Penguatan peng</w:t>
      </w:r>
      <w:r w:rsidRPr="007A7E40">
        <w:rPr>
          <w:rFonts w:ascii="Arial" w:eastAsia="Arial" w:hAnsi="Arial" w:cs="Arial"/>
        </w:rPr>
        <w:t>iriman salinan putusan kepada pengadilan agama pengaju yang tepat waktu diupayakan dalam rangka memberikan pelayanan prima terhadap masyarakat dan ini merupakan salah satu kebijakan pengadilan tingkat banding yang harus dipatuhi oleh pihak-pihak terkait. B</w:t>
      </w:r>
      <w:r w:rsidRPr="007A7E40">
        <w:rPr>
          <w:rFonts w:ascii="Arial" w:eastAsia="Arial" w:hAnsi="Arial" w:cs="Arial"/>
        </w:rPr>
        <w:t>eberapa upaya yang harus diperkuat dalam upaya mendukung kebijakan ini antara lain:</w:t>
      </w:r>
    </w:p>
    <w:p w14:paraId="570B6829" w14:textId="77777777" w:rsidR="007A7E40" w:rsidRDefault="00273738" w:rsidP="003E3418">
      <w:pPr>
        <w:numPr>
          <w:ilvl w:val="0"/>
          <w:numId w:val="18"/>
        </w:numPr>
        <w:pBdr>
          <w:top w:val="nil"/>
          <w:left w:val="nil"/>
          <w:bottom w:val="nil"/>
          <w:right w:val="nil"/>
          <w:between w:val="nil"/>
        </w:pBdr>
        <w:spacing w:line="360" w:lineRule="auto"/>
        <w:ind w:left="1560" w:hanging="219"/>
        <w:contextualSpacing/>
        <w:jc w:val="both"/>
        <w:rPr>
          <w:rFonts w:ascii="Arial" w:eastAsia="Arial" w:hAnsi="Arial" w:cs="Arial"/>
          <w:color w:val="000000"/>
        </w:rPr>
      </w:pPr>
      <w:r w:rsidRPr="003E3418">
        <w:rPr>
          <w:rFonts w:ascii="Arial" w:eastAsia="Arial" w:hAnsi="Arial" w:cs="Arial"/>
          <w:color w:val="000000"/>
        </w:rPr>
        <w:t xml:space="preserve">Tersedianya salinan putusan pada saat setelah putusan dibacakan, </w:t>
      </w:r>
      <w:r w:rsidRPr="003E3418">
        <w:rPr>
          <w:rFonts w:ascii="Arial" w:eastAsia="Arial" w:hAnsi="Arial" w:cs="Arial"/>
          <w:i/>
          <w:color w:val="000000"/>
        </w:rPr>
        <w:t>one day minut</w:t>
      </w:r>
      <w:r w:rsidRPr="003E3418">
        <w:rPr>
          <w:rFonts w:ascii="Arial" w:eastAsia="Arial" w:hAnsi="Arial" w:cs="Arial"/>
          <w:color w:val="000000"/>
        </w:rPr>
        <w:t>, dan</w:t>
      </w:r>
    </w:p>
    <w:p w14:paraId="6BA7C90E" w14:textId="77777777" w:rsidR="007A7E40" w:rsidRPr="003E3418" w:rsidRDefault="00273738" w:rsidP="003E3418">
      <w:pPr>
        <w:numPr>
          <w:ilvl w:val="0"/>
          <w:numId w:val="18"/>
        </w:numPr>
        <w:pBdr>
          <w:top w:val="nil"/>
          <w:left w:val="nil"/>
          <w:bottom w:val="nil"/>
          <w:right w:val="nil"/>
          <w:between w:val="nil"/>
        </w:pBdr>
        <w:spacing w:line="360" w:lineRule="auto"/>
        <w:ind w:left="1560" w:hanging="219"/>
        <w:contextualSpacing/>
        <w:jc w:val="both"/>
        <w:rPr>
          <w:rFonts w:ascii="Arial" w:eastAsia="Arial" w:hAnsi="Arial" w:cs="Arial"/>
          <w:color w:val="000000"/>
        </w:rPr>
      </w:pPr>
      <w:r w:rsidRPr="003E3418">
        <w:rPr>
          <w:rFonts w:ascii="Arial" w:eastAsia="Arial" w:hAnsi="Arial" w:cs="Arial"/>
          <w:color w:val="000000"/>
        </w:rPr>
        <w:t xml:space="preserve">Kerja sama yang baik dengan jasa pengiriman surat sehingga pengiriman salinan </w:t>
      </w:r>
      <w:r w:rsidRPr="003E3418">
        <w:rPr>
          <w:rFonts w:ascii="Arial" w:eastAsia="Arial" w:hAnsi="Arial" w:cs="Arial"/>
          <w:color w:val="000000"/>
        </w:rPr>
        <w:t>putusan dapat disampaikan tepat waktu.</w:t>
      </w:r>
    </w:p>
    <w:p w14:paraId="1ED907F6" w14:textId="77777777" w:rsidR="007A7E40" w:rsidRPr="007A7E40" w:rsidRDefault="00273738" w:rsidP="00C451B5">
      <w:pPr>
        <w:spacing w:before="120" w:line="360" w:lineRule="auto"/>
        <w:ind w:left="709" w:firstLine="692"/>
        <w:jc w:val="both"/>
        <w:rPr>
          <w:rFonts w:ascii="Arial" w:eastAsia="Arial" w:hAnsi="Arial" w:cs="Arial"/>
        </w:rPr>
      </w:pPr>
      <w:r w:rsidRPr="007A7E40">
        <w:rPr>
          <w:rFonts w:ascii="Arial" w:eastAsia="Arial" w:hAnsi="Arial" w:cs="Arial"/>
        </w:rPr>
        <w:t>Dalam rangka menjalankan arah kebijakan tersebut,  Pengadilan Tinggi Agama Bandung didukung dengan 2 (dua) program dan penganggaran antara lain :</w:t>
      </w:r>
    </w:p>
    <w:p w14:paraId="0713352C" w14:textId="77777777" w:rsidR="007A7E40" w:rsidRPr="007A7E40" w:rsidRDefault="00273738" w:rsidP="00C451B5">
      <w:pPr>
        <w:numPr>
          <w:ilvl w:val="0"/>
          <w:numId w:val="19"/>
        </w:numPr>
        <w:tabs>
          <w:tab w:val="left" w:pos="1134"/>
        </w:tabs>
        <w:spacing w:before="120" w:line="360" w:lineRule="auto"/>
        <w:ind w:left="1134"/>
        <w:jc w:val="both"/>
        <w:rPr>
          <w:rFonts w:ascii="Arial" w:eastAsia="Arial" w:hAnsi="Arial" w:cs="Arial"/>
        </w:rPr>
      </w:pPr>
      <w:r w:rsidRPr="007A7E40">
        <w:rPr>
          <w:rFonts w:ascii="Arial" w:eastAsia="Arial" w:hAnsi="Arial" w:cs="Arial"/>
        </w:rPr>
        <w:t>Program Dukungan Manajemen, meliputi :</w:t>
      </w:r>
    </w:p>
    <w:p w14:paraId="06EB936F" w14:textId="77777777" w:rsidR="007A7E40" w:rsidRPr="007A7E40" w:rsidRDefault="00273738" w:rsidP="00C451B5">
      <w:pPr>
        <w:numPr>
          <w:ilvl w:val="0"/>
          <w:numId w:val="20"/>
        </w:numPr>
        <w:tabs>
          <w:tab w:val="left" w:pos="1418"/>
        </w:tabs>
        <w:spacing w:line="360" w:lineRule="auto"/>
        <w:ind w:left="1418" w:hanging="284"/>
        <w:jc w:val="both"/>
        <w:rPr>
          <w:rFonts w:ascii="Arial" w:eastAsia="Arial" w:hAnsi="Arial" w:cs="Arial"/>
        </w:rPr>
      </w:pPr>
      <w:r w:rsidRPr="007A7E40">
        <w:rPr>
          <w:rFonts w:ascii="Arial" w:eastAsia="Arial" w:hAnsi="Arial" w:cs="Arial"/>
        </w:rPr>
        <w:t>Layanan Perkantoran, yang terdir</w:t>
      </w:r>
      <w:r w:rsidRPr="007A7E40">
        <w:rPr>
          <w:rFonts w:ascii="Arial" w:eastAsia="Arial" w:hAnsi="Arial" w:cs="Arial"/>
        </w:rPr>
        <w:t>i dari gaji dan tunjangan serta Operasional dan Pemeliharaan Kantor;</w:t>
      </w:r>
    </w:p>
    <w:p w14:paraId="1683B084" w14:textId="77777777" w:rsidR="007A7E40" w:rsidRPr="007A7E40" w:rsidRDefault="00273738" w:rsidP="00C451B5">
      <w:pPr>
        <w:numPr>
          <w:ilvl w:val="0"/>
          <w:numId w:val="20"/>
        </w:numPr>
        <w:tabs>
          <w:tab w:val="left" w:pos="1418"/>
        </w:tabs>
        <w:spacing w:line="360" w:lineRule="auto"/>
        <w:ind w:left="1418" w:hanging="284"/>
        <w:jc w:val="both"/>
        <w:rPr>
          <w:rFonts w:ascii="Arial" w:eastAsia="Arial" w:hAnsi="Arial" w:cs="Arial"/>
        </w:rPr>
      </w:pPr>
      <w:r w:rsidRPr="007A7E40">
        <w:rPr>
          <w:rFonts w:ascii="Arial" w:eastAsia="Arial" w:hAnsi="Arial" w:cs="Arial"/>
        </w:rPr>
        <w:t>Layanan Sarana Internal, berupa pengadaan perangkat pengolah data dan komunikasi;</w:t>
      </w:r>
    </w:p>
    <w:p w14:paraId="55176B5A" w14:textId="77777777" w:rsidR="007A7E40" w:rsidRPr="007A7E40" w:rsidRDefault="00273738" w:rsidP="00C451B5">
      <w:pPr>
        <w:numPr>
          <w:ilvl w:val="0"/>
          <w:numId w:val="20"/>
        </w:numPr>
        <w:tabs>
          <w:tab w:val="left" w:pos="1418"/>
        </w:tabs>
        <w:spacing w:line="360" w:lineRule="auto"/>
        <w:ind w:left="1418" w:hanging="284"/>
        <w:jc w:val="both"/>
        <w:rPr>
          <w:rFonts w:ascii="Arial" w:eastAsia="Arial" w:hAnsi="Arial" w:cs="Arial"/>
        </w:rPr>
      </w:pPr>
      <w:r w:rsidRPr="007A7E40">
        <w:rPr>
          <w:rFonts w:ascii="Arial" w:eastAsia="Arial" w:hAnsi="Arial" w:cs="Arial"/>
        </w:rPr>
        <w:t>Layanan BMN, yakni Bimbingan Teknis Layanan BMN.</w:t>
      </w:r>
    </w:p>
    <w:p w14:paraId="7E7E4CC2" w14:textId="77777777" w:rsidR="007A7E40" w:rsidRPr="007A7E40" w:rsidRDefault="00273738" w:rsidP="00C451B5">
      <w:pPr>
        <w:numPr>
          <w:ilvl w:val="0"/>
          <w:numId w:val="19"/>
        </w:numPr>
        <w:tabs>
          <w:tab w:val="left" w:pos="1134"/>
        </w:tabs>
        <w:spacing w:before="120" w:line="360" w:lineRule="auto"/>
        <w:ind w:left="1134"/>
        <w:jc w:val="both"/>
        <w:rPr>
          <w:rFonts w:ascii="Arial" w:eastAsia="Arial" w:hAnsi="Arial" w:cs="Arial"/>
        </w:rPr>
      </w:pPr>
      <w:r w:rsidRPr="007A7E40">
        <w:rPr>
          <w:rFonts w:ascii="Arial" w:eastAsia="Arial" w:hAnsi="Arial" w:cs="Arial"/>
        </w:rPr>
        <w:t>Program Penegakan dan Pelayanan Hukum, meliputi :</w:t>
      </w:r>
    </w:p>
    <w:p w14:paraId="4E53B25A" w14:textId="77777777" w:rsidR="007A7E40" w:rsidRDefault="00273738" w:rsidP="00C451B5">
      <w:pPr>
        <w:numPr>
          <w:ilvl w:val="0"/>
          <w:numId w:val="21"/>
        </w:numPr>
        <w:tabs>
          <w:tab w:val="left" w:pos="1560"/>
        </w:tabs>
        <w:spacing w:line="360" w:lineRule="auto"/>
        <w:ind w:left="1560"/>
        <w:jc w:val="both"/>
        <w:rPr>
          <w:rFonts w:ascii="Arial" w:eastAsia="Arial" w:hAnsi="Arial" w:cs="Arial"/>
        </w:rPr>
      </w:pPr>
      <w:r w:rsidRPr="007A7E40">
        <w:rPr>
          <w:rFonts w:ascii="Arial" w:eastAsia="Arial" w:hAnsi="Arial" w:cs="Arial"/>
        </w:rPr>
        <w:t>Pening</w:t>
      </w:r>
      <w:r w:rsidRPr="007A7E40">
        <w:rPr>
          <w:rFonts w:ascii="Arial" w:eastAsia="Arial" w:hAnsi="Arial" w:cs="Arial"/>
        </w:rPr>
        <w:t>katan dan Pemantauan Layanan Peradilan, diantaranya Pembinaan dan Pemantauan Layanan Peradilan dan Koordinasi dan Pembinaan Teknis Yustisial serta Koordinasi dan Bimbingan Teknis Pengelolaan PNBP di Pengadilan</w:t>
      </w:r>
      <w:r w:rsidR="00C451B5">
        <w:rPr>
          <w:rFonts w:ascii="Arial" w:eastAsia="Arial" w:hAnsi="Arial" w:cs="Arial"/>
        </w:rPr>
        <w:t>;</w:t>
      </w:r>
    </w:p>
    <w:p w14:paraId="7BEDF48B" w14:textId="77777777" w:rsidR="00CA0132" w:rsidRDefault="00273738" w:rsidP="00C451B5">
      <w:pPr>
        <w:numPr>
          <w:ilvl w:val="0"/>
          <w:numId w:val="21"/>
        </w:numPr>
        <w:tabs>
          <w:tab w:val="left" w:pos="1560"/>
        </w:tabs>
        <w:spacing w:line="360" w:lineRule="auto"/>
        <w:ind w:left="1560"/>
        <w:jc w:val="both"/>
        <w:rPr>
          <w:rFonts w:ascii="Arial" w:eastAsia="Arial" w:hAnsi="Arial" w:cs="Arial"/>
        </w:rPr>
      </w:pPr>
      <w:r w:rsidRPr="00C451B5">
        <w:rPr>
          <w:rFonts w:ascii="Arial" w:eastAsia="Arial" w:hAnsi="Arial" w:cs="Arial"/>
        </w:rPr>
        <w:lastRenderedPageBreak/>
        <w:t xml:space="preserve">Sosialisasi/Bimtek Penyelesaian Administrasi </w:t>
      </w:r>
      <w:r w:rsidRPr="00C451B5">
        <w:rPr>
          <w:rFonts w:ascii="Arial" w:eastAsia="Arial" w:hAnsi="Arial" w:cs="Arial"/>
        </w:rPr>
        <w:t>Perkara Secara Elektronik berupa Bimbingan Kepaniteraan Peradilan Agama</w:t>
      </w:r>
      <w:r w:rsidR="00C451B5">
        <w:rPr>
          <w:rFonts w:ascii="Arial" w:eastAsia="Arial" w:hAnsi="Arial" w:cs="Arial"/>
        </w:rPr>
        <w:t>.</w:t>
      </w:r>
    </w:p>
    <w:p w14:paraId="72CB6E21" w14:textId="77777777" w:rsidR="00156B57" w:rsidRDefault="00156B57" w:rsidP="00156B57">
      <w:pPr>
        <w:spacing w:after="160" w:line="259" w:lineRule="auto"/>
        <w:rPr>
          <w:rFonts w:ascii="Arial" w:eastAsia="Arial" w:hAnsi="Arial" w:cs="Arial"/>
        </w:rPr>
      </w:pPr>
    </w:p>
    <w:p w14:paraId="014CEF17" w14:textId="77777777" w:rsidR="00156B57" w:rsidRPr="00156B57" w:rsidRDefault="00156B57" w:rsidP="00156B57">
      <w:pPr>
        <w:spacing w:after="160" w:line="259" w:lineRule="auto"/>
        <w:jc w:val="right"/>
        <w:rPr>
          <w:rFonts w:ascii="Arial" w:eastAsia="Arial" w:hAnsi="Arial" w:cs="Arial"/>
        </w:rPr>
        <w:sectPr w:rsidR="00156B57" w:rsidRPr="00156B57" w:rsidSect="00D25063">
          <w:headerReference w:type="default" r:id="rId21"/>
          <w:footerReference w:type="default" r:id="rId22"/>
          <w:pgSz w:w="11906" w:h="16838"/>
          <w:pgMar w:top="2268" w:right="1701" w:bottom="1701" w:left="2268" w:header="708" w:footer="708" w:gutter="0"/>
          <w:cols w:space="708"/>
          <w:docGrid w:linePitch="360"/>
        </w:sectPr>
      </w:pPr>
    </w:p>
    <w:p w14:paraId="7F7CE5A5" w14:textId="77777777" w:rsidR="00E92EE5" w:rsidRDefault="00273738">
      <w:pPr>
        <w:pBdr>
          <w:top w:val="nil"/>
          <w:left w:val="nil"/>
          <w:bottom w:val="nil"/>
          <w:right w:val="nil"/>
          <w:between w:val="nil"/>
        </w:pBdr>
        <w:spacing w:line="276" w:lineRule="auto"/>
        <w:jc w:val="center"/>
        <w:rPr>
          <w:rFonts w:ascii="Arial" w:eastAsia="Arial" w:hAnsi="Arial" w:cs="Arial"/>
          <w:b/>
          <w:color w:val="000000"/>
          <w:sz w:val="32"/>
          <w:szCs w:val="32"/>
        </w:rPr>
      </w:pPr>
      <w:bookmarkStart w:id="10" w:name="_heading=h.gjdgxs" w:colFirst="0" w:colLast="0"/>
      <w:bookmarkEnd w:id="10"/>
      <w:r>
        <w:rPr>
          <w:rFonts w:ascii="Arial" w:eastAsia="Arial" w:hAnsi="Arial" w:cs="Arial"/>
          <w:b/>
          <w:color w:val="000000"/>
          <w:sz w:val="32"/>
          <w:szCs w:val="32"/>
        </w:rPr>
        <w:lastRenderedPageBreak/>
        <w:t>BAB II</w:t>
      </w:r>
    </w:p>
    <w:p w14:paraId="7582F628" w14:textId="77777777" w:rsidR="00E92EE5" w:rsidRDefault="00273738">
      <w:pPr>
        <w:pBdr>
          <w:top w:val="nil"/>
          <w:left w:val="nil"/>
          <w:bottom w:val="nil"/>
          <w:right w:val="nil"/>
          <w:between w:val="nil"/>
        </w:pBdr>
        <w:spacing w:line="276" w:lineRule="auto"/>
        <w:jc w:val="center"/>
        <w:rPr>
          <w:rFonts w:ascii="Arial" w:eastAsia="Arial" w:hAnsi="Arial" w:cs="Arial"/>
          <w:b/>
          <w:color w:val="000000"/>
          <w:sz w:val="32"/>
          <w:szCs w:val="32"/>
        </w:rPr>
      </w:pPr>
      <w:r>
        <w:rPr>
          <w:rFonts w:ascii="Arial" w:eastAsia="Arial" w:hAnsi="Arial" w:cs="Arial"/>
          <w:b/>
          <w:color w:val="000000"/>
          <w:sz w:val="32"/>
          <w:szCs w:val="32"/>
        </w:rPr>
        <w:t>KEADAAN PERKARA</w:t>
      </w:r>
    </w:p>
    <w:p w14:paraId="3C2A54A4" w14:textId="77777777" w:rsidR="00E92EE5" w:rsidRDefault="00E92EE5">
      <w:pPr>
        <w:pBdr>
          <w:top w:val="nil"/>
          <w:left w:val="nil"/>
          <w:bottom w:val="nil"/>
          <w:right w:val="nil"/>
          <w:between w:val="nil"/>
        </w:pBdr>
        <w:spacing w:after="120" w:line="480" w:lineRule="auto"/>
        <w:jc w:val="center"/>
        <w:rPr>
          <w:rFonts w:ascii="Arial" w:eastAsia="Arial" w:hAnsi="Arial" w:cs="Arial"/>
          <w:b/>
        </w:rPr>
      </w:pPr>
    </w:p>
    <w:p w14:paraId="3EFDF803" w14:textId="77777777" w:rsidR="00E92EE5" w:rsidRDefault="00273738">
      <w:pPr>
        <w:numPr>
          <w:ilvl w:val="0"/>
          <w:numId w:val="22"/>
        </w:numPr>
        <w:pBdr>
          <w:top w:val="nil"/>
          <w:left w:val="nil"/>
          <w:bottom w:val="nil"/>
          <w:right w:val="nil"/>
          <w:between w:val="nil"/>
        </w:pBdr>
        <w:tabs>
          <w:tab w:val="left" w:pos="426"/>
        </w:tabs>
        <w:spacing w:line="360" w:lineRule="auto"/>
        <w:ind w:left="426"/>
        <w:rPr>
          <w:rFonts w:ascii="Arial" w:eastAsia="Arial" w:hAnsi="Arial" w:cs="Arial"/>
          <w:b/>
          <w:color w:val="000000"/>
        </w:rPr>
      </w:pPr>
      <w:r>
        <w:rPr>
          <w:rFonts w:ascii="Arial" w:eastAsia="Arial" w:hAnsi="Arial" w:cs="Arial"/>
          <w:b/>
          <w:color w:val="000000"/>
        </w:rPr>
        <w:t xml:space="preserve">KEADAAN </w:t>
      </w:r>
      <w:r>
        <w:rPr>
          <w:rFonts w:ascii="Arial" w:eastAsia="Arial" w:hAnsi="Arial" w:cs="Arial"/>
          <w:b/>
          <w:color w:val="000000"/>
        </w:rPr>
        <w:t>PERKARA DI PERADILAN AGAMA</w:t>
      </w:r>
    </w:p>
    <w:p w14:paraId="30205C2A" w14:textId="77777777" w:rsidR="00E92EE5" w:rsidRDefault="00273738">
      <w:pPr>
        <w:numPr>
          <w:ilvl w:val="0"/>
          <w:numId w:val="23"/>
        </w:numPr>
        <w:pBdr>
          <w:top w:val="nil"/>
          <w:left w:val="nil"/>
          <w:bottom w:val="nil"/>
          <w:right w:val="nil"/>
          <w:between w:val="nil"/>
        </w:pBdr>
        <w:tabs>
          <w:tab w:val="left" w:pos="709"/>
        </w:tabs>
        <w:spacing w:line="360" w:lineRule="auto"/>
        <w:ind w:left="709" w:hanging="283"/>
        <w:rPr>
          <w:rFonts w:ascii="Arial" w:eastAsia="Arial" w:hAnsi="Arial" w:cs="Arial"/>
          <w:color w:val="000000"/>
        </w:rPr>
      </w:pPr>
      <w:r>
        <w:rPr>
          <w:rFonts w:ascii="Arial" w:eastAsia="Arial" w:hAnsi="Arial" w:cs="Arial"/>
          <w:b/>
          <w:color w:val="000000"/>
        </w:rPr>
        <w:t>Keadaan Perkara</w:t>
      </w:r>
      <w:r>
        <w:rPr>
          <w:rFonts w:ascii="Arial" w:eastAsia="Arial" w:hAnsi="Arial" w:cs="Arial"/>
          <w:color w:val="000000"/>
        </w:rPr>
        <w:t xml:space="preserve"> </w:t>
      </w:r>
      <w:r>
        <w:rPr>
          <w:rFonts w:ascii="Arial" w:eastAsia="Arial" w:hAnsi="Arial" w:cs="Arial"/>
          <w:b/>
          <w:color w:val="000000"/>
        </w:rPr>
        <w:t>Tingkat Pertama</w:t>
      </w:r>
      <w:r>
        <w:rPr>
          <w:rFonts w:ascii="Arial" w:eastAsia="Arial" w:hAnsi="Arial" w:cs="Arial"/>
          <w:color w:val="000000"/>
        </w:rPr>
        <w:t xml:space="preserve"> </w:t>
      </w:r>
    </w:p>
    <w:p w14:paraId="647C7F43" w14:textId="77777777" w:rsidR="00E92EE5" w:rsidRDefault="00273738">
      <w:pPr>
        <w:numPr>
          <w:ilvl w:val="1"/>
          <w:numId w:val="23"/>
        </w:numPr>
        <w:pBdr>
          <w:top w:val="nil"/>
          <w:left w:val="nil"/>
          <w:bottom w:val="nil"/>
          <w:right w:val="nil"/>
          <w:between w:val="nil"/>
        </w:pBdr>
        <w:tabs>
          <w:tab w:val="left" w:pos="1276"/>
        </w:tabs>
        <w:spacing w:line="360" w:lineRule="auto"/>
        <w:ind w:left="1276" w:hanging="567"/>
        <w:rPr>
          <w:rFonts w:ascii="Arial" w:eastAsia="Arial" w:hAnsi="Arial" w:cs="Arial"/>
          <w:b/>
          <w:color w:val="000000"/>
        </w:rPr>
      </w:pPr>
      <w:r>
        <w:rPr>
          <w:rFonts w:ascii="Arial" w:eastAsia="Arial" w:hAnsi="Arial" w:cs="Arial"/>
          <w:b/>
          <w:color w:val="000000"/>
        </w:rPr>
        <w:t>Beban Perkara dan Penyelesaiannya</w:t>
      </w:r>
    </w:p>
    <w:p w14:paraId="172B1C89" w14:textId="77777777" w:rsidR="00E92EE5" w:rsidRDefault="00273738">
      <w:pPr>
        <w:pBdr>
          <w:top w:val="nil"/>
          <w:left w:val="nil"/>
          <w:bottom w:val="nil"/>
          <w:right w:val="nil"/>
          <w:between w:val="nil"/>
        </w:pBdr>
        <w:tabs>
          <w:tab w:val="left" w:pos="1276"/>
        </w:tabs>
        <w:spacing w:line="360" w:lineRule="auto"/>
        <w:ind w:left="1276" w:firstLine="567"/>
        <w:jc w:val="both"/>
        <w:rPr>
          <w:rFonts w:ascii="Arial" w:eastAsia="Arial" w:hAnsi="Arial" w:cs="Arial"/>
          <w:color w:val="000000"/>
        </w:rPr>
      </w:pPr>
      <w:r>
        <w:rPr>
          <w:rFonts w:ascii="Arial" w:eastAsia="Arial" w:hAnsi="Arial" w:cs="Arial"/>
          <w:color w:val="000000"/>
        </w:rPr>
        <w:t xml:space="preserve">Pengadilan Agama </w:t>
      </w:r>
      <w:r>
        <w:rPr>
          <w:rFonts w:ascii="Arial" w:eastAsia="Arial" w:hAnsi="Arial" w:cs="Arial"/>
        </w:rPr>
        <w:t>sewilayah</w:t>
      </w:r>
      <w:r>
        <w:rPr>
          <w:rFonts w:ascii="Arial" w:eastAsia="Arial" w:hAnsi="Arial" w:cs="Arial"/>
          <w:color w:val="000000"/>
        </w:rPr>
        <w:t xml:space="preserve"> Pengadilan Tinggi Agama Bandung pada tahun 2024 mempunyai beban perkara sebanyak 124.875, terdiri dari Sisa perkara tahun 2023 sebanyak 5.179 dan perkara yang diterima tahun 2024 sebanyak 119.696 perkara.</w:t>
      </w:r>
    </w:p>
    <w:p w14:paraId="6BF27C86" w14:textId="77777777" w:rsidR="00E92EE5" w:rsidRDefault="00273738">
      <w:pPr>
        <w:spacing w:line="360" w:lineRule="auto"/>
        <w:ind w:left="1276" w:firstLine="567"/>
        <w:jc w:val="both"/>
        <w:rPr>
          <w:rFonts w:ascii="Arial" w:eastAsia="Arial" w:hAnsi="Arial" w:cs="Arial"/>
          <w:color w:val="000000"/>
        </w:rPr>
      </w:pPr>
      <w:r>
        <w:rPr>
          <w:rFonts w:ascii="Arial" w:eastAsia="Arial" w:hAnsi="Arial" w:cs="Arial"/>
          <w:color w:val="000000"/>
        </w:rPr>
        <w:t>Perkara yang berhasil diselesaikan/diputus pada ta</w:t>
      </w:r>
      <w:r>
        <w:rPr>
          <w:rFonts w:ascii="Arial" w:eastAsia="Arial" w:hAnsi="Arial" w:cs="Arial"/>
          <w:color w:val="000000"/>
        </w:rPr>
        <w:t>hun berjalan sebanyak 117.909 atau 94,42%, sedangkan perkara yang belum dapat diselesaikan/diputus pada tahun 2024 sebanyak 6.966 perkara atau 5,58%.</w:t>
      </w:r>
    </w:p>
    <w:p w14:paraId="50A008D4" w14:textId="77777777" w:rsidR="00E92EE5" w:rsidRDefault="00273738">
      <w:pPr>
        <w:pBdr>
          <w:top w:val="nil"/>
          <w:left w:val="nil"/>
          <w:bottom w:val="nil"/>
          <w:right w:val="nil"/>
          <w:between w:val="nil"/>
        </w:pBdr>
        <w:spacing w:before="120" w:line="276" w:lineRule="auto"/>
        <w:ind w:left="567" w:right="-329"/>
        <w:jc w:val="center"/>
        <w:rPr>
          <w:rFonts w:ascii="Arial" w:eastAsia="Arial" w:hAnsi="Arial" w:cs="Arial"/>
          <w:b/>
          <w:color w:val="000000"/>
          <w:sz w:val="22"/>
          <w:szCs w:val="22"/>
        </w:rPr>
      </w:pPr>
      <w:bookmarkStart w:id="11" w:name="_heading=h.30j0zll" w:colFirst="0" w:colLast="0"/>
      <w:bookmarkEnd w:id="11"/>
      <w:r>
        <w:rPr>
          <w:rFonts w:ascii="Arial" w:eastAsia="Arial" w:hAnsi="Arial" w:cs="Arial"/>
          <w:b/>
          <w:sz w:val="22"/>
          <w:szCs w:val="22"/>
        </w:rPr>
        <w:t>Tabel 2.1</w:t>
      </w:r>
    </w:p>
    <w:p w14:paraId="267F9970" w14:textId="77777777" w:rsidR="00E92EE5" w:rsidRDefault="00273738">
      <w:pPr>
        <w:pBdr>
          <w:top w:val="nil"/>
          <w:left w:val="nil"/>
          <w:bottom w:val="nil"/>
          <w:right w:val="nil"/>
          <w:between w:val="nil"/>
        </w:pBdr>
        <w:ind w:left="567" w:right="-709"/>
        <w:jc w:val="center"/>
        <w:rPr>
          <w:rFonts w:ascii="Arial" w:eastAsia="Arial" w:hAnsi="Arial" w:cs="Arial"/>
          <w:b/>
          <w:color w:val="000000"/>
          <w:sz w:val="22"/>
          <w:szCs w:val="22"/>
        </w:rPr>
      </w:pPr>
      <w:r>
        <w:rPr>
          <w:rFonts w:ascii="Arial" w:eastAsia="Arial" w:hAnsi="Arial" w:cs="Arial"/>
          <w:b/>
          <w:sz w:val="22"/>
          <w:szCs w:val="22"/>
        </w:rPr>
        <w:t>Data</w:t>
      </w:r>
      <w:r>
        <w:rPr>
          <w:rFonts w:ascii="Arial" w:eastAsia="Arial" w:hAnsi="Arial" w:cs="Arial"/>
          <w:b/>
          <w:color w:val="000000"/>
          <w:sz w:val="22"/>
          <w:szCs w:val="22"/>
        </w:rPr>
        <w:t xml:space="preserve"> K</w:t>
      </w:r>
      <w:r>
        <w:rPr>
          <w:rFonts w:ascii="Arial" w:eastAsia="Arial" w:hAnsi="Arial" w:cs="Arial"/>
          <w:b/>
          <w:sz w:val="22"/>
          <w:szCs w:val="22"/>
        </w:rPr>
        <w:t>eadaan</w:t>
      </w:r>
      <w:r>
        <w:rPr>
          <w:rFonts w:ascii="Arial" w:eastAsia="Arial" w:hAnsi="Arial" w:cs="Arial"/>
          <w:b/>
          <w:color w:val="000000"/>
          <w:sz w:val="22"/>
          <w:szCs w:val="22"/>
        </w:rPr>
        <w:t xml:space="preserve"> </w:t>
      </w:r>
      <w:r>
        <w:rPr>
          <w:rFonts w:ascii="Arial" w:eastAsia="Arial" w:hAnsi="Arial" w:cs="Arial"/>
          <w:b/>
          <w:sz w:val="22"/>
          <w:szCs w:val="22"/>
        </w:rPr>
        <w:t>Perkara</w:t>
      </w:r>
      <w:r>
        <w:rPr>
          <w:rFonts w:ascii="Arial" w:eastAsia="Arial" w:hAnsi="Arial" w:cs="Arial"/>
          <w:b/>
          <w:color w:val="000000"/>
          <w:sz w:val="22"/>
          <w:szCs w:val="22"/>
        </w:rPr>
        <w:t xml:space="preserve"> T</w:t>
      </w:r>
      <w:r>
        <w:rPr>
          <w:rFonts w:ascii="Arial" w:eastAsia="Arial" w:hAnsi="Arial" w:cs="Arial"/>
          <w:b/>
          <w:sz w:val="22"/>
          <w:szCs w:val="22"/>
        </w:rPr>
        <w:t>ingkat</w:t>
      </w:r>
      <w:r>
        <w:rPr>
          <w:rFonts w:ascii="Arial" w:eastAsia="Arial" w:hAnsi="Arial" w:cs="Arial"/>
          <w:b/>
          <w:color w:val="000000"/>
          <w:sz w:val="22"/>
          <w:szCs w:val="22"/>
        </w:rPr>
        <w:t xml:space="preserve"> P</w:t>
      </w:r>
      <w:r>
        <w:rPr>
          <w:rFonts w:ascii="Arial" w:eastAsia="Arial" w:hAnsi="Arial" w:cs="Arial"/>
          <w:b/>
          <w:sz w:val="22"/>
          <w:szCs w:val="22"/>
        </w:rPr>
        <w:t>ertama</w:t>
      </w:r>
    </w:p>
    <w:p w14:paraId="082E3129" w14:textId="77777777" w:rsidR="00E92EE5" w:rsidRDefault="00273738">
      <w:pPr>
        <w:pBdr>
          <w:top w:val="nil"/>
          <w:left w:val="nil"/>
          <w:bottom w:val="nil"/>
          <w:right w:val="nil"/>
          <w:between w:val="nil"/>
        </w:pBdr>
        <w:ind w:left="567" w:right="-709"/>
        <w:jc w:val="center"/>
        <w:rPr>
          <w:rFonts w:ascii="Arial" w:eastAsia="Arial" w:hAnsi="Arial" w:cs="Arial"/>
          <w:b/>
          <w:sz w:val="22"/>
          <w:szCs w:val="22"/>
        </w:rPr>
      </w:pPr>
      <w:r>
        <w:rPr>
          <w:rFonts w:ascii="Arial" w:eastAsia="Arial" w:hAnsi="Arial" w:cs="Arial"/>
          <w:b/>
          <w:color w:val="000000"/>
          <w:sz w:val="22"/>
          <w:szCs w:val="22"/>
        </w:rPr>
        <w:t>D</w:t>
      </w:r>
      <w:r>
        <w:rPr>
          <w:rFonts w:ascii="Arial" w:eastAsia="Arial" w:hAnsi="Arial" w:cs="Arial"/>
          <w:b/>
          <w:sz w:val="22"/>
          <w:szCs w:val="22"/>
        </w:rPr>
        <w:t>iterima</w:t>
      </w:r>
      <w:r>
        <w:rPr>
          <w:rFonts w:ascii="Arial" w:eastAsia="Arial" w:hAnsi="Arial" w:cs="Arial"/>
          <w:b/>
          <w:color w:val="000000"/>
          <w:sz w:val="22"/>
          <w:szCs w:val="22"/>
        </w:rPr>
        <w:t xml:space="preserve"> </w:t>
      </w:r>
      <w:r>
        <w:rPr>
          <w:rFonts w:ascii="Arial" w:eastAsia="Arial" w:hAnsi="Arial" w:cs="Arial"/>
          <w:b/>
          <w:sz w:val="22"/>
          <w:szCs w:val="22"/>
        </w:rPr>
        <w:t>dan</w:t>
      </w:r>
      <w:r>
        <w:rPr>
          <w:rFonts w:ascii="Arial" w:eastAsia="Arial" w:hAnsi="Arial" w:cs="Arial"/>
          <w:b/>
          <w:color w:val="000000"/>
          <w:sz w:val="22"/>
          <w:szCs w:val="22"/>
        </w:rPr>
        <w:t xml:space="preserve"> D</w:t>
      </w:r>
      <w:r>
        <w:rPr>
          <w:rFonts w:ascii="Arial" w:eastAsia="Arial" w:hAnsi="Arial" w:cs="Arial"/>
          <w:b/>
          <w:sz w:val="22"/>
          <w:szCs w:val="22"/>
        </w:rPr>
        <w:t>iputus</w:t>
      </w:r>
      <w:r>
        <w:rPr>
          <w:rFonts w:ascii="Arial" w:eastAsia="Arial" w:hAnsi="Arial" w:cs="Arial"/>
          <w:b/>
          <w:color w:val="000000"/>
          <w:sz w:val="22"/>
          <w:szCs w:val="22"/>
        </w:rPr>
        <w:t xml:space="preserve"> 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4</w:t>
      </w:r>
    </w:p>
    <w:tbl>
      <w:tblPr>
        <w:tblStyle w:val="Table1"/>
        <w:tblW w:w="7554" w:type="dxa"/>
        <w:tblInd w:w="70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65"/>
        <w:gridCol w:w="1845"/>
        <w:gridCol w:w="850"/>
        <w:gridCol w:w="993"/>
        <w:gridCol w:w="992"/>
        <w:gridCol w:w="740"/>
        <w:gridCol w:w="10"/>
        <w:gridCol w:w="840"/>
        <w:gridCol w:w="709"/>
        <w:gridCol w:w="10"/>
      </w:tblGrid>
      <w:tr w:rsidR="00E92EE5" w14:paraId="5BBA49F0" w14:textId="77777777">
        <w:trPr>
          <w:trHeight w:val="345"/>
        </w:trPr>
        <w:tc>
          <w:tcPr>
            <w:tcW w:w="565" w:type="dxa"/>
            <w:vMerge w:val="restart"/>
            <w:shd w:val="clear" w:color="auto" w:fill="92D050"/>
            <w:vAlign w:val="center"/>
          </w:tcPr>
          <w:p w14:paraId="6F20B2B4"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1845" w:type="dxa"/>
            <w:vMerge w:val="restart"/>
            <w:shd w:val="clear" w:color="auto" w:fill="92D050"/>
            <w:vAlign w:val="center"/>
          </w:tcPr>
          <w:p w14:paraId="5474A82A"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SATKER / PA</w:t>
            </w:r>
          </w:p>
        </w:tc>
        <w:tc>
          <w:tcPr>
            <w:tcW w:w="3585" w:type="dxa"/>
            <w:gridSpan w:val="5"/>
            <w:shd w:val="clear" w:color="auto" w:fill="92D050"/>
            <w:vAlign w:val="center"/>
          </w:tcPr>
          <w:p w14:paraId="1A642801"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KEADAAN PERKARA</w:t>
            </w:r>
          </w:p>
        </w:tc>
        <w:tc>
          <w:tcPr>
            <w:tcW w:w="1559" w:type="dxa"/>
            <w:gridSpan w:val="3"/>
            <w:shd w:val="clear" w:color="auto" w:fill="92D050"/>
            <w:vAlign w:val="center"/>
          </w:tcPr>
          <w:p w14:paraId="0F5F728D" w14:textId="77777777" w:rsidR="00E92EE5" w:rsidRDefault="00273738">
            <w:pPr>
              <w:pBdr>
                <w:top w:val="nil"/>
                <w:left w:val="nil"/>
                <w:bottom w:val="nil"/>
                <w:right w:val="nil"/>
                <w:between w:val="nil"/>
              </w:pBdr>
              <w:spacing w:after="0" w:line="240" w:lineRule="auto"/>
              <w:ind w:left="-153" w:right="-62"/>
              <w:jc w:val="center"/>
              <w:rPr>
                <w:rFonts w:ascii="Arial" w:eastAsia="Arial" w:hAnsi="Arial" w:cs="Arial"/>
                <w:b/>
                <w:sz w:val="20"/>
                <w:szCs w:val="20"/>
              </w:rPr>
            </w:pPr>
            <w:r>
              <w:rPr>
                <w:rFonts w:ascii="Arial" w:eastAsia="Arial" w:hAnsi="Arial" w:cs="Arial"/>
                <w:b/>
                <w:sz w:val="20"/>
                <w:szCs w:val="20"/>
              </w:rPr>
              <w:t>PERSENTASE (%)</w:t>
            </w:r>
          </w:p>
        </w:tc>
      </w:tr>
      <w:tr w:rsidR="00E92EE5" w14:paraId="23040964" w14:textId="77777777">
        <w:trPr>
          <w:gridAfter w:val="1"/>
          <w:wAfter w:w="10" w:type="dxa"/>
          <w:trHeight w:val="351"/>
        </w:trPr>
        <w:tc>
          <w:tcPr>
            <w:tcW w:w="565" w:type="dxa"/>
            <w:vMerge/>
            <w:shd w:val="clear" w:color="auto" w:fill="92D050"/>
            <w:vAlign w:val="center"/>
          </w:tcPr>
          <w:p w14:paraId="14B3574E"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845" w:type="dxa"/>
            <w:vMerge/>
            <w:shd w:val="clear" w:color="auto" w:fill="92D050"/>
            <w:vAlign w:val="center"/>
          </w:tcPr>
          <w:p w14:paraId="3F28FA04"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850" w:type="dxa"/>
            <w:shd w:val="clear" w:color="auto" w:fill="92D050"/>
          </w:tcPr>
          <w:p w14:paraId="220C4B83" w14:textId="77777777" w:rsidR="00E92EE5" w:rsidRDefault="00273738">
            <w:pPr>
              <w:pBdr>
                <w:top w:val="nil"/>
                <w:left w:val="nil"/>
                <w:bottom w:val="nil"/>
                <w:right w:val="nil"/>
                <w:between w:val="nil"/>
              </w:pBdr>
              <w:spacing w:after="0" w:line="240" w:lineRule="auto"/>
              <w:ind w:left="-90" w:right="-149"/>
              <w:jc w:val="center"/>
              <w:rPr>
                <w:rFonts w:ascii="Arial" w:eastAsia="Arial" w:hAnsi="Arial" w:cs="Arial"/>
                <w:b/>
                <w:sz w:val="20"/>
                <w:szCs w:val="20"/>
              </w:rPr>
            </w:pPr>
            <w:r>
              <w:rPr>
                <w:rFonts w:ascii="Arial" w:eastAsia="Arial" w:hAnsi="Arial" w:cs="Arial"/>
                <w:b/>
                <w:sz w:val="20"/>
                <w:szCs w:val="20"/>
              </w:rPr>
              <w:t>SISA TAHUN LALU</w:t>
            </w:r>
          </w:p>
        </w:tc>
        <w:tc>
          <w:tcPr>
            <w:tcW w:w="993" w:type="dxa"/>
            <w:shd w:val="clear" w:color="auto" w:fill="92D050"/>
            <w:vAlign w:val="center"/>
          </w:tcPr>
          <w:p w14:paraId="4CB9B52F" w14:textId="77777777" w:rsidR="00E92EE5" w:rsidRDefault="00273738">
            <w:pPr>
              <w:pBdr>
                <w:top w:val="nil"/>
                <w:left w:val="nil"/>
                <w:bottom w:val="nil"/>
                <w:right w:val="nil"/>
                <w:between w:val="nil"/>
              </w:pBdr>
              <w:spacing w:after="0" w:line="240" w:lineRule="auto"/>
              <w:ind w:left="-79" w:right="-138"/>
              <w:jc w:val="center"/>
              <w:rPr>
                <w:rFonts w:ascii="Arial" w:eastAsia="Arial" w:hAnsi="Arial" w:cs="Arial"/>
                <w:b/>
                <w:sz w:val="20"/>
                <w:szCs w:val="20"/>
              </w:rPr>
            </w:pPr>
            <w:r>
              <w:rPr>
                <w:rFonts w:ascii="Arial" w:eastAsia="Arial" w:hAnsi="Arial" w:cs="Arial"/>
                <w:b/>
                <w:sz w:val="20"/>
                <w:szCs w:val="20"/>
              </w:rPr>
              <w:t>TERIMA</w:t>
            </w:r>
          </w:p>
        </w:tc>
        <w:tc>
          <w:tcPr>
            <w:tcW w:w="992" w:type="dxa"/>
            <w:shd w:val="clear" w:color="auto" w:fill="92D050"/>
            <w:vAlign w:val="center"/>
          </w:tcPr>
          <w:p w14:paraId="0B68A8B0" w14:textId="77777777" w:rsidR="00E92EE5" w:rsidRDefault="00273738">
            <w:pPr>
              <w:pBdr>
                <w:top w:val="nil"/>
                <w:left w:val="nil"/>
                <w:bottom w:val="nil"/>
                <w:right w:val="nil"/>
                <w:between w:val="nil"/>
              </w:pBdr>
              <w:spacing w:after="0" w:line="240" w:lineRule="auto"/>
              <w:ind w:left="-78" w:right="-136"/>
              <w:jc w:val="center"/>
              <w:rPr>
                <w:rFonts w:ascii="Arial" w:eastAsia="Arial" w:hAnsi="Arial" w:cs="Arial"/>
                <w:b/>
                <w:sz w:val="20"/>
                <w:szCs w:val="20"/>
              </w:rPr>
            </w:pPr>
            <w:r>
              <w:rPr>
                <w:rFonts w:ascii="Arial" w:eastAsia="Arial" w:hAnsi="Arial" w:cs="Arial"/>
                <w:b/>
                <w:sz w:val="20"/>
                <w:szCs w:val="20"/>
              </w:rPr>
              <w:t>PUTUS</w:t>
            </w:r>
          </w:p>
        </w:tc>
        <w:tc>
          <w:tcPr>
            <w:tcW w:w="740" w:type="dxa"/>
            <w:shd w:val="clear" w:color="auto" w:fill="92D050"/>
            <w:vAlign w:val="center"/>
          </w:tcPr>
          <w:p w14:paraId="491C2EE5"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SISA</w:t>
            </w:r>
          </w:p>
        </w:tc>
        <w:tc>
          <w:tcPr>
            <w:tcW w:w="850" w:type="dxa"/>
            <w:gridSpan w:val="2"/>
            <w:shd w:val="clear" w:color="auto" w:fill="92D050"/>
            <w:vAlign w:val="center"/>
          </w:tcPr>
          <w:p w14:paraId="593FE18E" w14:textId="77777777" w:rsidR="00E92EE5" w:rsidRDefault="00273738">
            <w:pPr>
              <w:pBdr>
                <w:top w:val="nil"/>
                <w:left w:val="nil"/>
                <w:bottom w:val="nil"/>
                <w:right w:val="nil"/>
                <w:between w:val="nil"/>
              </w:pBdr>
              <w:spacing w:after="0" w:line="240" w:lineRule="auto"/>
              <w:ind w:left="-103" w:right="-111"/>
              <w:jc w:val="center"/>
              <w:rPr>
                <w:rFonts w:ascii="Arial" w:eastAsia="Arial" w:hAnsi="Arial" w:cs="Arial"/>
                <w:b/>
                <w:sz w:val="20"/>
                <w:szCs w:val="20"/>
              </w:rPr>
            </w:pPr>
            <w:r>
              <w:rPr>
                <w:rFonts w:ascii="Arial" w:eastAsia="Arial" w:hAnsi="Arial" w:cs="Arial"/>
                <w:b/>
                <w:sz w:val="20"/>
                <w:szCs w:val="20"/>
              </w:rPr>
              <w:t>PUTUS</w:t>
            </w:r>
          </w:p>
        </w:tc>
        <w:tc>
          <w:tcPr>
            <w:tcW w:w="709" w:type="dxa"/>
            <w:shd w:val="clear" w:color="auto" w:fill="92D050"/>
            <w:vAlign w:val="center"/>
          </w:tcPr>
          <w:p w14:paraId="02BCE0AD"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SISA</w:t>
            </w:r>
          </w:p>
        </w:tc>
      </w:tr>
      <w:tr w:rsidR="00E92EE5" w14:paraId="55D98A46" w14:textId="77777777">
        <w:trPr>
          <w:gridAfter w:val="1"/>
          <w:wAfter w:w="10" w:type="dxa"/>
        </w:trPr>
        <w:tc>
          <w:tcPr>
            <w:tcW w:w="565" w:type="dxa"/>
            <w:shd w:val="clear" w:color="auto" w:fill="92D050"/>
            <w:vAlign w:val="center"/>
          </w:tcPr>
          <w:p w14:paraId="6CE9122D"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1</w:t>
            </w:r>
          </w:p>
        </w:tc>
        <w:tc>
          <w:tcPr>
            <w:tcW w:w="1845" w:type="dxa"/>
            <w:shd w:val="clear" w:color="auto" w:fill="92D050"/>
            <w:vAlign w:val="center"/>
          </w:tcPr>
          <w:p w14:paraId="446B38D1"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2</w:t>
            </w:r>
          </w:p>
        </w:tc>
        <w:tc>
          <w:tcPr>
            <w:tcW w:w="850" w:type="dxa"/>
            <w:shd w:val="clear" w:color="auto" w:fill="92D050"/>
          </w:tcPr>
          <w:p w14:paraId="606F7620"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3</w:t>
            </w:r>
          </w:p>
        </w:tc>
        <w:tc>
          <w:tcPr>
            <w:tcW w:w="993" w:type="dxa"/>
            <w:shd w:val="clear" w:color="auto" w:fill="92D050"/>
            <w:vAlign w:val="center"/>
          </w:tcPr>
          <w:p w14:paraId="2F139F6A"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4</w:t>
            </w:r>
          </w:p>
        </w:tc>
        <w:tc>
          <w:tcPr>
            <w:tcW w:w="992" w:type="dxa"/>
            <w:shd w:val="clear" w:color="auto" w:fill="92D050"/>
            <w:vAlign w:val="center"/>
          </w:tcPr>
          <w:p w14:paraId="1ED76DAB"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5</w:t>
            </w:r>
          </w:p>
        </w:tc>
        <w:tc>
          <w:tcPr>
            <w:tcW w:w="740" w:type="dxa"/>
            <w:shd w:val="clear" w:color="auto" w:fill="92D050"/>
            <w:vAlign w:val="center"/>
          </w:tcPr>
          <w:p w14:paraId="4996E986"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 xml:space="preserve">6 </w:t>
            </w:r>
          </w:p>
        </w:tc>
        <w:tc>
          <w:tcPr>
            <w:tcW w:w="850" w:type="dxa"/>
            <w:gridSpan w:val="2"/>
            <w:shd w:val="clear" w:color="auto" w:fill="92D050"/>
            <w:vAlign w:val="center"/>
          </w:tcPr>
          <w:p w14:paraId="3D89A08F"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7</w:t>
            </w:r>
          </w:p>
        </w:tc>
        <w:tc>
          <w:tcPr>
            <w:tcW w:w="709" w:type="dxa"/>
            <w:shd w:val="clear" w:color="auto" w:fill="92D050"/>
            <w:vAlign w:val="center"/>
          </w:tcPr>
          <w:p w14:paraId="63E1507C" w14:textId="77777777" w:rsidR="00E92EE5" w:rsidRDefault="00273738">
            <w:pPr>
              <w:spacing w:before="120" w:after="0" w:line="360" w:lineRule="auto"/>
              <w:jc w:val="center"/>
              <w:rPr>
                <w:rFonts w:ascii="Arial" w:eastAsia="Arial" w:hAnsi="Arial" w:cs="Arial"/>
                <w:b/>
                <w:i/>
                <w:sz w:val="16"/>
                <w:szCs w:val="16"/>
              </w:rPr>
            </w:pPr>
            <w:r>
              <w:rPr>
                <w:rFonts w:ascii="Arial" w:eastAsia="Arial" w:hAnsi="Arial" w:cs="Arial"/>
                <w:b/>
                <w:i/>
                <w:sz w:val="16"/>
                <w:szCs w:val="16"/>
              </w:rPr>
              <w:t>8</w:t>
            </w:r>
          </w:p>
        </w:tc>
      </w:tr>
      <w:tr w:rsidR="00E92EE5" w14:paraId="1E70E3AC" w14:textId="77777777">
        <w:trPr>
          <w:gridAfter w:val="1"/>
          <w:wAfter w:w="10" w:type="dxa"/>
          <w:trHeight w:val="284"/>
        </w:trPr>
        <w:tc>
          <w:tcPr>
            <w:tcW w:w="565" w:type="dxa"/>
            <w:shd w:val="clear" w:color="auto" w:fill="C5E0B3"/>
            <w:vAlign w:val="center"/>
          </w:tcPr>
          <w:p w14:paraId="159A887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w:t>
            </w:r>
          </w:p>
        </w:tc>
        <w:tc>
          <w:tcPr>
            <w:tcW w:w="1845" w:type="dxa"/>
            <w:shd w:val="clear" w:color="auto" w:fill="C5E0B3"/>
            <w:vAlign w:val="center"/>
          </w:tcPr>
          <w:p w14:paraId="6472A37C" w14:textId="77777777" w:rsidR="00E92EE5" w:rsidRDefault="00273738">
            <w:pPr>
              <w:spacing w:after="0"/>
              <w:rPr>
                <w:rFonts w:ascii="Arial" w:eastAsia="Arial" w:hAnsi="Arial" w:cs="Arial"/>
                <w:sz w:val="20"/>
                <w:szCs w:val="20"/>
              </w:rPr>
            </w:pPr>
            <w:r>
              <w:rPr>
                <w:rFonts w:ascii="Arial" w:eastAsia="Arial" w:hAnsi="Arial" w:cs="Arial"/>
                <w:sz w:val="20"/>
                <w:szCs w:val="20"/>
              </w:rPr>
              <w:t>Bandung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CF6ACD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395</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E521B1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7494</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EE6DAE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7212</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969F3E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677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60BE4F6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91,42</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FF96A5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8,58</w:t>
            </w:r>
          </w:p>
        </w:tc>
      </w:tr>
      <w:tr w:rsidR="00E92EE5" w14:paraId="26918C0A" w14:textId="77777777">
        <w:trPr>
          <w:gridAfter w:val="1"/>
          <w:wAfter w:w="10" w:type="dxa"/>
          <w:trHeight w:val="284"/>
        </w:trPr>
        <w:tc>
          <w:tcPr>
            <w:tcW w:w="565" w:type="dxa"/>
            <w:shd w:val="clear" w:color="auto" w:fill="C5E0B3"/>
            <w:vAlign w:val="center"/>
          </w:tcPr>
          <w:p w14:paraId="6BDAF82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w:t>
            </w:r>
          </w:p>
        </w:tc>
        <w:tc>
          <w:tcPr>
            <w:tcW w:w="1845" w:type="dxa"/>
            <w:shd w:val="clear" w:color="auto" w:fill="C5E0B3"/>
            <w:vAlign w:val="center"/>
          </w:tcPr>
          <w:p w14:paraId="4A6ED2A0" w14:textId="77777777" w:rsidR="00E92EE5" w:rsidRDefault="00273738">
            <w:pPr>
              <w:spacing w:after="0"/>
              <w:rPr>
                <w:rFonts w:ascii="Arial" w:eastAsia="Arial" w:hAnsi="Arial" w:cs="Arial"/>
                <w:sz w:val="20"/>
                <w:szCs w:val="20"/>
              </w:rPr>
            </w:pPr>
            <w:r>
              <w:rPr>
                <w:rFonts w:ascii="Arial" w:eastAsia="Arial" w:hAnsi="Arial" w:cs="Arial"/>
                <w:sz w:val="20"/>
                <w:szCs w:val="20"/>
              </w:rPr>
              <w:t>Indramayu</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89311A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640</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D19F39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9288</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7A398B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9617</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A27682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311</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04D42DD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96,87</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AEF3A0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3,13</w:t>
            </w:r>
          </w:p>
        </w:tc>
      </w:tr>
      <w:tr w:rsidR="00E92EE5" w14:paraId="6B1594E6" w14:textId="77777777">
        <w:trPr>
          <w:gridAfter w:val="1"/>
          <w:wAfter w:w="10" w:type="dxa"/>
          <w:trHeight w:val="284"/>
        </w:trPr>
        <w:tc>
          <w:tcPr>
            <w:tcW w:w="565" w:type="dxa"/>
            <w:shd w:val="clear" w:color="auto" w:fill="C5E0B3"/>
            <w:vAlign w:val="center"/>
          </w:tcPr>
          <w:p w14:paraId="38B6144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w:t>
            </w:r>
          </w:p>
        </w:tc>
        <w:tc>
          <w:tcPr>
            <w:tcW w:w="1845" w:type="dxa"/>
            <w:shd w:val="clear" w:color="auto" w:fill="C5E0B3"/>
            <w:vAlign w:val="center"/>
          </w:tcPr>
          <w:p w14:paraId="3C34CDEC" w14:textId="77777777" w:rsidR="00E92EE5" w:rsidRDefault="00273738">
            <w:pPr>
              <w:spacing w:after="0"/>
              <w:rPr>
                <w:rFonts w:ascii="Arial" w:eastAsia="Arial" w:hAnsi="Arial" w:cs="Arial"/>
                <w:sz w:val="20"/>
                <w:szCs w:val="20"/>
              </w:rPr>
            </w:pPr>
            <w:r>
              <w:rPr>
                <w:rFonts w:ascii="Arial" w:eastAsia="Arial" w:hAnsi="Arial" w:cs="Arial"/>
                <w:sz w:val="20"/>
                <w:szCs w:val="20"/>
              </w:rPr>
              <w:t>Majalengka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0CCA05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192</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52F052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4419</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7E4F50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4430</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5988A7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181</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78050CA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96,07</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4C2AA8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3,93</w:t>
            </w:r>
          </w:p>
        </w:tc>
      </w:tr>
      <w:tr w:rsidR="00E92EE5" w14:paraId="29F88918" w14:textId="77777777">
        <w:trPr>
          <w:gridAfter w:val="1"/>
          <w:wAfter w:w="10" w:type="dxa"/>
          <w:trHeight w:val="284"/>
        </w:trPr>
        <w:tc>
          <w:tcPr>
            <w:tcW w:w="565" w:type="dxa"/>
            <w:shd w:val="clear" w:color="auto" w:fill="C5E0B3"/>
            <w:vAlign w:val="center"/>
          </w:tcPr>
          <w:p w14:paraId="35FE25E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w:t>
            </w:r>
          </w:p>
        </w:tc>
        <w:tc>
          <w:tcPr>
            <w:tcW w:w="1845" w:type="dxa"/>
            <w:shd w:val="clear" w:color="auto" w:fill="C5E0B3"/>
            <w:vAlign w:val="center"/>
          </w:tcPr>
          <w:p w14:paraId="71FFF8FC" w14:textId="77777777" w:rsidR="00E92EE5" w:rsidRDefault="00273738">
            <w:pPr>
              <w:spacing w:after="0"/>
              <w:rPr>
                <w:rFonts w:ascii="Arial" w:eastAsia="Arial" w:hAnsi="Arial" w:cs="Arial"/>
                <w:sz w:val="20"/>
                <w:szCs w:val="20"/>
              </w:rPr>
            </w:pPr>
            <w:r>
              <w:rPr>
                <w:rFonts w:ascii="Arial" w:eastAsia="Arial" w:hAnsi="Arial" w:cs="Arial"/>
                <w:sz w:val="20"/>
                <w:szCs w:val="20"/>
              </w:rPr>
              <w:t>Sumber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3FFC9F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445</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6F4E53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7767</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C0A8E4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7584</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C011A1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628</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1152347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92,35</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9B4038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7,65</w:t>
            </w:r>
          </w:p>
        </w:tc>
      </w:tr>
      <w:tr w:rsidR="00E92EE5" w14:paraId="52EBFB54" w14:textId="77777777">
        <w:trPr>
          <w:gridAfter w:val="1"/>
          <w:wAfter w:w="10" w:type="dxa"/>
          <w:trHeight w:val="284"/>
        </w:trPr>
        <w:tc>
          <w:tcPr>
            <w:tcW w:w="565" w:type="dxa"/>
            <w:shd w:val="clear" w:color="auto" w:fill="C5E0B3"/>
            <w:vAlign w:val="center"/>
          </w:tcPr>
          <w:p w14:paraId="3EB02DE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w:t>
            </w:r>
          </w:p>
        </w:tc>
        <w:tc>
          <w:tcPr>
            <w:tcW w:w="1845" w:type="dxa"/>
            <w:shd w:val="clear" w:color="auto" w:fill="C5E0B3"/>
            <w:vAlign w:val="center"/>
          </w:tcPr>
          <w:p w14:paraId="07DD6B4F" w14:textId="77777777" w:rsidR="00E92EE5" w:rsidRDefault="00273738">
            <w:pPr>
              <w:spacing w:after="0"/>
              <w:rPr>
                <w:rFonts w:ascii="Arial" w:eastAsia="Arial" w:hAnsi="Arial" w:cs="Arial"/>
                <w:sz w:val="20"/>
                <w:szCs w:val="20"/>
              </w:rPr>
            </w:pPr>
            <w:r>
              <w:rPr>
                <w:rFonts w:ascii="Arial" w:eastAsia="Arial" w:hAnsi="Arial" w:cs="Arial"/>
                <w:sz w:val="20"/>
                <w:szCs w:val="20"/>
              </w:rPr>
              <w:t>Ciamis</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46A634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33</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06E9F3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5545</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EDFACD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5193</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5F6B17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385</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4402D15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93,10</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B2699E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6,90</w:t>
            </w:r>
          </w:p>
        </w:tc>
      </w:tr>
      <w:tr w:rsidR="00E92EE5" w14:paraId="0EA48985" w14:textId="77777777">
        <w:trPr>
          <w:gridAfter w:val="1"/>
          <w:wAfter w:w="10" w:type="dxa"/>
          <w:trHeight w:val="284"/>
        </w:trPr>
        <w:tc>
          <w:tcPr>
            <w:tcW w:w="565" w:type="dxa"/>
            <w:shd w:val="clear" w:color="auto" w:fill="C5E0B3"/>
            <w:vAlign w:val="center"/>
          </w:tcPr>
          <w:p w14:paraId="4215A46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w:t>
            </w:r>
          </w:p>
        </w:tc>
        <w:tc>
          <w:tcPr>
            <w:tcW w:w="1845" w:type="dxa"/>
            <w:shd w:val="clear" w:color="auto" w:fill="C5E0B3"/>
            <w:vAlign w:val="center"/>
          </w:tcPr>
          <w:p w14:paraId="534FCF11" w14:textId="77777777" w:rsidR="00E92EE5" w:rsidRDefault="00273738">
            <w:pPr>
              <w:spacing w:after="0"/>
              <w:rPr>
                <w:rFonts w:ascii="Arial" w:eastAsia="Arial" w:hAnsi="Arial" w:cs="Arial"/>
                <w:sz w:val="20"/>
                <w:szCs w:val="20"/>
              </w:rPr>
            </w:pPr>
            <w:r>
              <w:rPr>
                <w:rFonts w:ascii="Arial" w:eastAsia="Arial" w:hAnsi="Arial" w:cs="Arial"/>
                <w:sz w:val="20"/>
                <w:szCs w:val="20"/>
              </w:rPr>
              <w:t>Tasikmalaya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7C7910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38</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E126DF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5753</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41162B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5733</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A04D32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58</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3624923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99,00</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40A6A8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1,00</w:t>
            </w:r>
          </w:p>
        </w:tc>
      </w:tr>
      <w:tr w:rsidR="00E92EE5" w14:paraId="568B02D5" w14:textId="77777777">
        <w:trPr>
          <w:gridAfter w:val="1"/>
          <w:wAfter w:w="10" w:type="dxa"/>
          <w:trHeight w:val="284"/>
        </w:trPr>
        <w:tc>
          <w:tcPr>
            <w:tcW w:w="565" w:type="dxa"/>
            <w:shd w:val="clear" w:color="auto" w:fill="C5E0B3"/>
            <w:vAlign w:val="center"/>
          </w:tcPr>
          <w:p w14:paraId="593C5EB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w:t>
            </w:r>
          </w:p>
        </w:tc>
        <w:tc>
          <w:tcPr>
            <w:tcW w:w="1845" w:type="dxa"/>
            <w:shd w:val="clear" w:color="auto" w:fill="C5E0B3"/>
            <w:vAlign w:val="center"/>
          </w:tcPr>
          <w:p w14:paraId="7C09D962" w14:textId="77777777" w:rsidR="00E92EE5" w:rsidRDefault="00273738">
            <w:pPr>
              <w:spacing w:after="0"/>
              <w:rPr>
                <w:rFonts w:ascii="Arial" w:eastAsia="Arial" w:hAnsi="Arial" w:cs="Arial"/>
                <w:sz w:val="20"/>
                <w:szCs w:val="20"/>
              </w:rPr>
            </w:pPr>
            <w:r>
              <w:rPr>
                <w:rFonts w:ascii="Arial" w:eastAsia="Arial" w:hAnsi="Arial" w:cs="Arial"/>
                <w:sz w:val="20"/>
                <w:szCs w:val="20"/>
              </w:rPr>
              <w:t>Karawang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0E5751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81</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DC8FFB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5013</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307EB7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4861</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1E062E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233</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3840419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95,43</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42124B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4,57</w:t>
            </w:r>
          </w:p>
        </w:tc>
      </w:tr>
      <w:tr w:rsidR="00E92EE5" w14:paraId="7C4A77E9" w14:textId="77777777">
        <w:trPr>
          <w:gridAfter w:val="1"/>
          <w:wAfter w:w="10" w:type="dxa"/>
          <w:trHeight w:val="284"/>
        </w:trPr>
        <w:tc>
          <w:tcPr>
            <w:tcW w:w="565" w:type="dxa"/>
            <w:shd w:val="clear" w:color="auto" w:fill="C5E0B3"/>
            <w:vAlign w:val="center"/>
          </w:tcPr>
          <w:p w14:paraId="2DF88A9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lastRenderedPageBreak/>
              <w:t>8</w:t>
            </w:r>
          </w:p>
        </w:tc>
        <w:tc>
          <w:tcPr>
            <w:tcW w:w="1845" w:type="dxa"/>
            <w:shd w:val="clear" w:color="auto" w:fill="C5E0B3"/>
            <w:vAlign w:val="center"/>
          </w:tcPr>
          <w:p w14:paraId="32EA455C" w14:textId="77777777" w:rsidR="00E92EE5" w:rsidRDefault="00273738">
            <w:pPr>
              <w:spacing w:after="0"/>
              <w:rPr>
                <w:rFonts w:ascii="Arial" w:eastAsia="Arial" w:hAnsi="Arial" w:cs="Arial"/>
                <w:sz w:val="20"/>
                <w:szCs w:val="20"/>
              </w:rPr>
            </w:pPr>
            <w:r>
              <w:rPr>
                <w:rFonts w:ascii="Arial" w:eastAsia="Arial" w:hAnsi="Arial" w:cs="Arial"/>
                <w:sz w:val="20"/>
                <w:szCs w:val="20"/>
              </w:rPr>
              <w:t>Kota Cimahi</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073A73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32</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FE3168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1571</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5E3938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1468</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69E95A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135</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5CDF0C3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91,58</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3E3914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8,42</w:t>
            </w:r>
          </w:p>
        </w:tc>
      </w:tr>
      <w:tr w:rsidR="00E92EE5" w14:paraId="3570D158" w14:textId="77777777">
        <w:trPr>
          <w:gridAfter w:val="1"/>
          <w:wAfter w:w="10" w:type="dxa"/>
          <w:trHeight w:val="284"/>
        </w:trPr>
        <w:tc>
          <w:tcPr>
            <w:tcW w:w="565" w:type="dxa"/>
            <w:shd w:val="clear" w:color="auto" w:fill="C5E0B3"/>
            <w:vAlign w:val="center"/>
          </w:tcPr>
          <w:p w14:paraId="4FE71B5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w:t>
            </w:r>
          </w:p>
        </w:tc>
        <w:tc>
          <w:tcPr>
            <w:tcW w:w="1845" w:type="dxa"/>
            <w:shd w:val="clear" w:color="auto" w:fill="C5E0B3"/>
            <w:vAlign w:val="center"/>
          </w:tcPr>
          <w:p w14:paraId="701159AF" w14:textId="77777777" w:rsidR="00E92EE5" w:rsidRDefault="00273738">
            <w:pPr>
              <w:spacing w:after="0"/>
              <w:rPr>
                <w:rFonts w:ascii="Arial" w:eastAsia="Arial" w:hAnsi="Arial" w:cs="Arial"/>
                <w:sz w:val="20"/>
                <w:szCs w:val="20"/>
              </w:rPr>
            </w:pPr>
            <w:r>
              <w:rPr>
                <w:rFonts w:ascii="Arial" w:eastAsia="Arial" w:hAnsi="Arial" w:cs="Arial"/>
                <w:sz w:val="20"/>
                <w:szCs w:val="20"/>
              </w:rPr>
              <w:t>Subang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4AA706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97</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9A80E7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5009</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F40CC2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5016</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3E46F4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5D8E97D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98,24</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264F0A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1,76</w:t>
            </w:r>
          </w:p>
        </w:tc>
      </w:tr>
      <w:tr w:rsidR="00E92EE5" w14:paraId="24D2824A" w14:textId="77777777">
        <w:trPr>
          <w:gridAfter w:val="1"/>
          <w:wAfter w:w="10" w:type="dxa"/>
          <w:trHeight w:val="284"/>
        </w:trPr>
        <w:tc>
          <w:tcPr>
            <w:tcW w:w="565" w:type="dxa"/>
            <w:shd w:val="clear" w:color="auto" w:fill="C5E0B3"/>
            <w:vAlign w:val="center"/>
          </w:tcPr>
          <w:p w14:paraId="441BE9E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10</w:t>
            </w:r>
          </w:p>
        </w:tc>
        <w:tc>
          <w:tcPr>
            <w:tcW w:w="1845" w:type="dxa"/>
            <w:shd w:val="clear" w:color="auto" w:fill="C5E0B3"/>
            <w:vAlign w:val="center"/>
          </w:tcPr>
          <w:p w14:paraId="7DE9CB1D" w14:textId="77777777" w:rsidR="00E92EE5" w:rsidRDefault="00273738">
            <w:pPr>
              <w:spacing w:after="0"/>
              <w:rPr>
                <w:rFonts w:ascii="Arial" w:eastAsia="Arial" w:hAnsi="Arial" w:cs="Arial"/>
                <w:sz w:val="20"/>
                <w:szCs w:val="20"/>
              </w:rPr>
            </w:pPr>
            <w:r>
              <w:rPr>
                <w:rFonts w:ascii="Arial" w:eastAsia="Arial" w:hAnsi="Arial" w:cs="Arial"/>
                <w:sz w:val="20"/>
                <w:szCs w:val="20"/>
              </w:rPr>
              <w:t>Sumedang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D22033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85</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CE1E2D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4384</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0C8431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4312</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DC2ECA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157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09FC881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96,49</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7FDF5F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3,51</w:t>
            </w:r>
          </w:p>
        </w:tc>
      </w:tr>
      <w:tr w:rsidR="00E92EE5" w14:paraId="56D53D03" w14:textId="77777777">
        <w:trPr>
          <w:gridAfter w:val="1"/>
          <w:wAfter w:w="10" w:type="dxa"/>
          <w:trHeight w:val="284"/>
        </w:trPr>
        <w:tc>
          <w:tcPr>
            <w:tcW w:w="565" w:type="dxa"/>
            <w:shd w:val="clear" w:color="auto" w:fill="C5E0B3"/>
            <w:vAlign w:val="center"/>
          </w:tcPr>
          <w:p w14:paraId="3ADD1E2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11</w:t>
            </w:r>
          </w:p>
        </w:tc>
        <w:tc>
          <w:tcPr>
            <w:tcW w:w="1845" w:type="dxa"/>
            <w:shd w:val="clear" w:color="auto" w:fill="C5E0B3"/>
            <w:vAlign w:val="center"/>
          </w:tcPr>
          <w:p w14:paraId="4FD9E29B" w14:textId="77777777" w:rsidR="00E92EE5" w:rsidRDefault="00273738">
            <w:pPr>
              <w:spacing w:after="0"/>
              <w:rPr>
                <w:rFonts w:ascii="Arial" w:eastAsia="Arial" w:hAnsi="Arial" w:cs="Arial"/>
                <w:sz w:val="20"/>
                <w:szCs w:val="20"/>
              </w:rPr>
            </w:pPr>
            <w:r>
              <w:rPr>
                <w:rFonts w:ascii="Arial" w:eastAsia="Arial" w:hAnsi="Arial" w:cs="Arial"/>
                <w:sz w:val="20"/>
                <w:szCs w:val="20"/>
              </w:rPr>
              <w:t>Purwakarta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4D72F7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166</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E45F72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2578</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D2748B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2626</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71E761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118</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76A44A3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95,70</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7C0B46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4,30</w:t>
            </w:r>
          </w:p>
        </w:tc>
      </w:tr>
      <w:tr w:rsidR="00E92EE5" w14:paraId="347E9DBD" w14:textId="77777777">
        <w:trPr>
          <w:gridAfter w:val="1"/>
          <w:wAfter w:w="10" w:type="dxa"/>
          <w:trHeight w:val="284"/>
        </w:trPr>
        <w:tc>
          <w:tcPr>
            <w:tcW w:w="565" w:type="dxa"/>
            <w:shd w:val="clear" w:color="auto" w:fill="C5E0B3"/>
            <w:vAlign w:val="center"/>
          </w:tcPr>
          <w:p w14:paraId="4D92906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12</w:t>
            </w:r>
          </w:p>
        </w:tc>
        <w:tc>
          <w:tcPr>
            <w:tcW w:w="1845" w:type="dxa"/>
            <w:shd w:val="clear" w:color="auto" w:fill="C5E0B3"/>
            <w:vAlign w:val="center"/>
          </w:tcPr>
          <w:p w14:paraId="0AB9AF7C" w14:textId="77777777" w:rsidR="00E92EE5" w:rsidRDefault="00273738">
            <w:pPr>
              <w:spacing w:after="0"/>
              <w:rPr>
                <w:rFonts w:ascii="Arial" w:eastAsia="Arial" w:hAnsi="Arial" w:cs="Arial"/>
                <w:sz w:val="20"/>
                <w:szCs w:val="20"/>
              </w:rPr>
            </w:pPr>
            <w:r>
              <w:rPr>
                <w:rFonts w:ascii="Arial" w:eastAsia="Arial" w:hAnsi="Arial" w:cs="Arial"/>
                <w:sz w:val="20"/>
                <w:szCs w:val="20"/>
              </w:rPr>
              <w:t>Sukabumi</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08DDE2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22</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D9010D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950</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AE2514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954</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7542C5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18</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6334E30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98,15</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EF5BDC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1,85</w:t>
            </w:r>
          </w:p>
        </w:tc>
      </w:tr>
      <w:tr w:rsidR="00E92EE5" w14:paraId="17728F43" w14:textId="77777777">
        <w:trPr>
          <w:gridAfter w:val="1"/>
          <w:wAfter w:w="10" w:type="dxa"/>
          <w:trHeight w:val="284"/>
        </w:trPr>
        <w:tc>
          <w:tcPr>
            <w:tcW w:w="565" w:type="dxa"/>
            <w:shd w:val="clear" w:color="auto" w:fill="C5E0B3"/>
            <w:vAlign w:val="center"/>
          </w:tcPr>
          <w:p w14:paraId="78762DB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13</w:t>
            </w:r>
          </w:p>
        </w:tc>
        <w:tc>
          <w:tcPr>
            <w:tcW w:w="1845" w:type="dxa"/>
            <w:shd w:val="clear" w:color="auto" w:fill="C5E0B3"/>
            <w:vAlign w:val="center"/>
          </w:tcPr>
          <w:p w14:paraId="68C44E9F" w14:textId="77777777" w:rsidR="00E92EE5" w:rsidRDefault="00273738">
            <w:pPr>
              <w:spacing w:after="0"/>
              <w:rPr>
                <w:rFonts w:ascii="Arial" w:eastAsia="Arial" w:hAnsi="Arial" w:cs="Arial"/>
                <w:sz w:val="20"/>
                <w:szCs w:val="20"/>
              </w:rPr>
            </w:pPr>
            <w:r>
              <w:rPr>
                <w:rFonts w:ascii="Arial" w:eastAsia="Arial" w:hAnsi="Arial" w:cs="Arial"/>
                <w:sz w:val="20"/>
                <w:szCs w:val="20"/>
              </w:rPr>
              <w:t>Cianjur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E0909E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160</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BCD71C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5262</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391D19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5146</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C22EEA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276</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5329E06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94,91</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89356B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5,09</w:t>
            </w:r>
          </w:p>
        </w:tc>
      </w:tr>
      <w:tr w:rsidR="00E92EE5" w14:paraId="20423328" w14:textId="77777777">
        <w:trPr>
          <w:gridAfter w:val="1"/>
          <w:wAfter w:w="10" w:type="dxa"/>
          <w:trHeight w:val="284"/>
        </w:trPr>
        <w:tc>
          <w:tcPr>
            <w:tcW w:w="565" w:type="dxa"/>
            <w:shd w:val="clear" w:color="auto" w:fill="C5E0B3"/>
            <w:vAlign w:val="center"/>
          </w:tcPr>
          <w:p w14:paraId="20EEBC9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14</w:t>
            </w:r>
          </w:p>
        </w:tc>
        <w:tc>
          <w:tcPr>
            <w:tcW w:w="1845" w:type="dxa"/>
            <w:shd w:val="clear" w:color="auto" w:fill="C5E0B3"/>
            <w:vAlign w:val="center"/>
          </w:tcPr>
          <w:p w14:paraId="01C55F4C" w14:textId="77777777" w:rsidR="00E92EE5" w:rsidRDefault="00273738">
            <w:pPr>
              <w:spacing w:after="0"/>
              <w:rPr>
                <w:rFonts w:ascii="Arial" w:eastAsia="Arial" w:hAnsi="Arial" w:cs="Arial"/>
                <w:sz w:val="20"/>
                <w:szCs w:val="20"/>
              </w:rPr>
            </w:pPr>
            <w:r>
              <w:rPr>
                <w:rFonts w:ascii="Arial" w:eastAsia="Arial" w:hAnsi="Arial" w:cs="Arial"/>
                <w:sz w:val="20"/>
                <w:szCs w:val="20"/>
              </w:rPr>
              <w:t>Kuningan</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BE59EC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87</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30A278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2904</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79AEC4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2814</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D66471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177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67C33B1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94,08</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7BFB2F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5,92</w:t>
            </w:r>
          </w:p>
        </w:tc>
      </w:tr>
      <w:tr w:rsidR="00E92EE5" w14:paraId="2E59D578" w14:textId="77777777">
        <w:trPr>
          <w:gridAfter w:val="1"/>
          <w:wAfter w:w="10" w:type="dxa"/>
          <w:trHeight w:val="284"/>
        </w:trPr>
        <w:tc>
          <w:tcPr>
            <w:tcW w:w="565" w:type="dxa"/>
            <w:shd w:val="clear" w:color="auto" w:fill="C5E0B3"/>
            <w:vAlign w:val="center"/>
          </w:tcPr>
          <w:p w14:paraId="26B1558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15</w:t>
            </w:r>
          </w:p>
        </w:tc>
        <w:tc>
          <w:tcPr>
            <w:tcW w:w="1845" w:type="dxa"/>
            <w:shd w:val="clear" w:color="auto" w:fill="C5E0B3"/>
            <w:vAlign w:val="center"/>
          </w:tcPr>
          <w:p w14:paraId="7C2C021F" w14:textId="77777777" w:rsidR="00E92EE5" w:rsidRDefault="00273738">
            <w:pPr>
              <w:spacing w:after="0"/>
              <w:rPr>
                <w:rFonts w:ascii="Arial" w:eastAsia="Arial" w:hAnsi="Arial" w:cs="Arial"/>
                <w:sz w:val="20"/>
                <w:szCs w:val="20"/>
              </w:rPr>
            </w:pPr>
            <w:r>
              <w:rPr>
                <w:rFonts w:ascii="Arial" w:eastAsia="Arial" w:hAnsi="Arial" w:cs="Arial"/>
                <w:sz w:val="20"/>
                <w:szCs w:val="20"/>
              </w:rPr>
              <w:t>Cibadak</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F5A61C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146</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966460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3763</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399EEA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3652</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3659AF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257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5BF7D4B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93,43</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DA7830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6,57</w:t>
            </w:r>
          </w:p>
        </w:tc>
      </w:tr>
      <w:tr w:rsidR="00E92EE5" w14:paraId="5AF8B728" w14:textId="77777777">
        <w:trPr>
          <w:gridAfter w:val="1"/>
          <w:wAfter w:w="10" w:type="dxa"/>
          <w:trHeight w:val="284"/>
        </w:trPr>
        <w:tc>
          <w:tcPr>
            <w:tcW w:w="565" w:type="dxa"/>
            <w:shd w:val="clear" w:color="auto" w:fill="C5E0B3"/>
            <w:vAlign w:val="center"/>
          </w:tcPr>
          <w:p w14:paraId="475F2C1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16</w:t>
            </w:r>
          </w:p>
        </w:tc>
        <w:tc>
          <w:tcPr>
            <w:tcW w:w="1845" w:type="dxa"/>
            <w:shd w:val="clear" w:color="auto" w:fill="C5E0B3"/>
            <w:vAlign w:val="center"/>
          </w:tcPr>
          <w:p w14:paraId="292B63D8" w14:textId="77777777" w:rsidR="00E92EE5" w:rsidRDefault="00273738">
            <w:pPr>
              <w:spacing w:after="0"/>
              <w:rPr>
                <w:rFonts w:ascii="Arial" w:eastAsia="Arial" w:hAnsi="Arial" w:cs="Arial"/>
                <w:sz w:val="20"/>
                <w:szCs w:val="20"/>
              </w:rPr>
            </w:pPr>
            <w:r>
              <w:rPr>
                <w:rFonts w:ascii="Arial" w:eastAsia="Arial" w:hAnsi="Arial" w:cs="Arial"/>
                <w:sz w:val="20"/>
                <w:szCs w:val="20"/>
              </w:rPr>
              <w:t>Cirebon</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0A2281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7E9C7C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897</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EA24F6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890</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3CCD82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648CBFF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90,17</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6ADF76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9,83</w:t>
            </w:r>
          </w:p>
        </w:tc>
      </w:tr>
      <w:tr w:rsidR="00E92EE5" w14:paraId="5CB1A2BA" w14:textId="77777777">
        <w:trPr>
          <w:gridAfter w:val="1"/>
          <w:wAfter w:w="10" w:type="dxa"/>
          <w:trHeight w:val="284"/>
        </w:trPr>
        <w:tc>
          <w:tcPr>
            <w:tcW w:w="565" w:type="dxa"/>
            <w:shd w:val="clear" w:color="auto" w:fill="C5E0B3"/>
            <w:vAlign w:val="center"/>
          </w:tcPr>
          <w:p w14:paraId="12974EB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17</w:t>
            </w:r>
          </w:p>
        </w:tc>
        <w:tc>
          <w:tcPr>
            <w:tcW w:w="1845" w:type="dxa"/>
            <w:shd w:val="clear" w:color="auto" w:fill="C5E0B3"/>
            <w:vAlign w:val="center"/>
          </w:tcPr>
          <w:p w14:paraId="51B3FD33" w14:textId="77777777" w:rsidR="00E92EE5" w:rsidRDefault="00273738">
            <w:pPr>
              <w:spacing w:after="0"/>
              <w:rPr>
                <w:rFonts w:ascii="Arial" w:eastAsia="Arial" w:hAnsi="Arial" w:cs="Arial"/>
                <w:sz w:val="20"/>
                <w:szCs w:val="20"/>
              </w:rPr>
            </w:pPr>
            <w:r>
              <w:rPr>
                <w:rFonts w:ascii="Arial" w:eastAsia="Arial" w:hAnsi="Arial" w:cs="Arial"/>
                <w:sz w:val="20"/>
                <w:szCs w:val="20"/>
              </w:rPr>
              <w:t>Garut</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105803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361</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B15A7E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7106</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8D66F6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6937</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57BBF3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530</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27639F2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92,90</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3DDBD3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7,10</w:t>
            </w:r>
          </w:p>
        </w:tc>
      </w:tr>
      <w:tr w:rsidR="00E92EE5" w14:paraId="5D173872" w14:textId="77777777">
        <w:trPr>
          <w:gridAfter w:val="1"/>
          <w:wAfter w:w="10" w:type="dxa"/>
          <w:trHeight w:val="284"/>
        </w:trPr>
        <w:tc>
          <w:tcPr>
            <w:tcW w:w="565" w:type="dxa"/>
            <w:shd w:val="clear" w:color="auto" w:fill="C5E0B3"/>
            <w:vAlign w:val="center"/>
          </w:tcPr>
          <w:p w14:paraId="25BCA40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18</w:t>
            </w:r>
          </w:p>
        </w:tc>
        <w:tc>
          <w:tcPr>
            <w:tcW w:w="1845" w:type="dxa"/>
            <w:shd w:val="clear" w:color="auto" w:fill="C5E0B3"/>
            <w:vAlign w:val="center"/>
          </w:tcPr>
          <w:p w14:paraId="50EE181B" w14:textId="77777777" w:rsidR="00E92EE5" w:rsidRDefault="00273738">
            <w:pPr>
              <w:spacing w:after="0"/>
              <w:rPr>
                <w:rFonts w:ascii="Arial" w:eastAsia="Arial" w:hAnsi="Arial" w:cs="Arial"/>
                <w:sz w:val="20"/>
                <w:szCs w:val="20"/>
              </w:rPr>
            </w:pPr>
            <w:r>
              <w:rPr>
                <w:rFonts w:ascii="Arial" w:eastAsia="Arial" w:hAnsi="Arial" w:cs="Arial"/>
                <w:sz w:val="20"/>
                <w:szCs w:val="20"/>
              </w:rPr>
              <w:t>Bogor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91FA30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70</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DBEB1A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1934</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7B2AA5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1904</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C3D8E7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100</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108E5FC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95,01</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0FDA10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4,99</w:t>
            </w:r>
          </w:p>
        </w:tc>
      </w:tr>
      <w:tr w:rsidR="00E92EE5" w14:paraId="4AE9902D" w14:textId="77777777">
        <w:trPr>
          <w:gridAfter w:val="1"/>
          <w:wAfter w:w="10" w:type="dxa"/>
          <w:trHeight w:val="284"/>
        </w:trPr>
        <w:tc>
          <w:tcPr>
            <w:tcW w:w="565" w:type="dxa"/>
            <w:shd w:val="clear" w:color="auto" w:fill="C5E0B3"/>
            <w:vAlign w:val="center"/>
          </w:tcPr>
          <w:p w14:paraId="5EDD626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19</w:t>
            </w:r>
          </w:p>
        </w:tc>
        <w:tc>
          <w:tcPr>
            <w:tcW w:w="1845" w:type="dxa"/>
            <w:shd w:val="clear" w:color="auto" w:fill="C5E0B3"/>
            <w:vAlign w:val="center"/>
          </w:tcPr>
          <w:p w14:paraId="6E13EB77" w14:textId="77777777" w:rsidR="00E92EE5" w:rsidRDefault="00273738">
            <w:pPr>
              <w:spacing w:after="0"/>
              <w:rPr>
                <w:rFonts w:ascii="Arial" w:eastAsia="Arial" w:hAnsi="Arial" w:cs="Arial"/>
                <w:sz w:val="20"/>
                <w:szCs w:val="20"/>
              </w:rPr>
            </w:pPr>
            <w:r>
              <w:rPr>
                <w:rFonts w:ascii="Arial" w:eastAsia="Arial" w:hAnsi="Arial" w:cs="Arial"/>
                <w:sz w:val="20"/>
                <w:szCs w:val="20"/>
              </w:rPr>
              <w:t>Bekasi</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D3D385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248</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0A6D15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4516</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ABA0D3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4577</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E99AE3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187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18BCE13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96,07</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118AE7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3,93</w:t>
            </w:r>
          </w:p>
        </w:tc>
      </w:tr>
      <w:tr w:rsidR="00E92EE5" w14:paraId="15D3E7D4" w14:textId="77777777">
        <w:trPr>
          <w:gridAfter w:val="1"/>
          <w:wAfter w:w="10" w:type="dxa"/>
          <w:trHeight w:val="284"/>
        </w:trPr>
        <w:tc>
          <w:tcPr>
            <w:tcW w:w="565" w:type="dxa"/>
            <w:shd w:val="clear" w:color="auto" w:fill="C5E0B3"/>
            <w:vAlign w:val="center"/>
          </w:tcPr>
          <w:p w14:paraId="7D4CE7B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20</w:t>
            </w:r>
          </w:p>
        </w:tc>
        <w:tc>
          <w:tcPr>
            <w:tcW w:w="1845" w:type="dxa"/>
            <w:shd w:val="clear" w:color="auto" w:fill="C5E0B3"/>
            <w:vAlign w:val="center"/>
          </w:tcPr>
          <w:p w14:paraId="0A630BE4" w14:textId="77777777" w:rsidR="00E92EE5" w:rsidRDefault="00273738">
            <w:pPr>
              <w:spacing w:after="0"/>
              <w:rPr>
                <w:rFonts w:ascii="Arial" w:eastAsia="Arial" w:hAnsi="Arial" w:cs="Arial"/>
                <w:sz w:val="20"/>
                <w:szCs w:val="20"/>
              </w:rPr>
            </w:pPr>
            <w:r>
              <w:rPr>
                <w:rFonts w:ascii="Arial" w:eastAsia="Arial" w:hAnsi="Arial" w:cs="Arial"/>
                <w:sz w:val="20"/>
                <w:szCs w:val="20"/>
              </w:rPr>
              <w:t>Cibinong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4CBCF3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326</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9D9635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9105</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3C421A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8891</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64C980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540</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6370340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94,27</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287FBC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5,73</w:t>
            </w:r>
          </w:p>
        </w:tc>
      </w:tr>
      <w:tr w:rsidR="00E92EE5" w14:paraId="1902CB9D" w14:textId="77777777">
        <w:trPr>
          <w:gridAfter w:val="1"/>
          <w:wAfter w:w="10" w:type="dxa"/>
          <w:trHeight w:val="284"/>
        </w:trPr>
        <w:tc>
          <w:tcPr>
            <w:tcW w:w="565" w:type="dxa"/>
            <w:shd w:val="clear" w:color="auto" w:fill="C5E0B3"/>
            <w:vAlign w:val="center"/>
          </w:tcPr>
          <w:p w14:paraId="7D71694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21</w:t>
            </w:r>
          </w:p>
        </w:tc>
        <w:tc>
          <w:tcPr>
            <w:tcW w:w="1845" w:type="dxa"/>
            <w:shd w:val="clear" w:color="auto" w:fill="C5E0B3"/>
            <w:vAlign w:val="center"/>
          </w:tcPr>
          <w:p w14:paraId="02E0007E" w14:textId="77777777" w:rsidR="00E92EE5" w:rsidRDefault="00273738">
            <w:pPr>
              <w:spacing w:after="0"/>
              <w:rPr>
                <w:rFonts w:ascii="Arial" w:eastAsia="Arial" w:hAnsi="Arial" w:cs="Arial"/>
                <w:sz w:val="20"/>
                <w:szCs w:val="20"/>
              </w:rPr>
            </w:pPr>
            <w:r>
              <w:rPr>
                <w:rFonts w:ascii="Arial" w:eastAsia="Arial" w:hAnsi="Arial" w:cs="Arial"/>
                <w:sz w:val="20"/>
                <w:szCs w:val="20"/>
              </w:rPr>
              <w:t>Cikarang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67F8A7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293</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5EF9C8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4604</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45582E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4558</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F8A80F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339</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6F81BF3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93,08</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F92ACF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6,92</w:t>
            </w:r>
          </w:p>
        </w:tc>
      </w:tr>
      <w:tr w:rsidR="00E92EE5" w14:paraId="0660D2BD" w14:textId="77777777">
        <w:trPr>
          <w:gridAfter w:val="1"/>
          <w:wAfter w:w="10" w:type="dxa"/>
          <w:trHeight w:val="284"/>
        </w:trPr>
        <w:tc>
          <w:tcPr>
            <w:tcW w:w="565" w:type="dxa"/>
            <w:shd w:val="clear" w:color="auto" w:fill="C5E0B3"/>
            <w:vAlign w:val="center"/>
          </w:tcPr>
          <w:p w14:paraId="1B4A02E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22</w:t>
            </w:r>
          </w:p>
        </w:tc>
        <w:tc>
          <w:tcPr>
            <w:tcW w:w="1845" w:type="dxa"/>
            <w:shd w:val="clear" w:color="auto" w:fill="C5E0B3"/>
            <w:vAlign w:val="center"/>
          </w:tcPr>
          <w:p w14:paraId="015D381A" w14:textId="77777777" w:rsidR="00E92EE5" w:rsidRDefault="00273738">
            <w:pPr>
              <w:spacing w:after="0"/>
              <w:rPr>
                <w:rFonts w:ascii="Arial" w:eastAsia="Arial" w:hAnsi="Arial" w:cs="Arial"/>
                <w:sz w:val="20"/>
                <w:szCs w:val="20"/>
              </w:rPr>
            </w:pPr>
            <w:r>
              <w:rPr>
                <w:rFonts w:ascii="Arial" w:eastAsia="Arial" w:hAnsi="Arial" w:cs="Arial"/>
                <w:sz w:val="20"/>
                <w:szCs w:val="20"/>
              </w:rPr>
              <w:t>Depok</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03DE00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142</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0C99C82"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4221</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185EC6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4246</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9CA5E8B"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117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5399C66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97,32</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D5D10F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2,68</w:t>
            </w:r>
          </w:p>
        </w:tc>
      </w:tr>
      <w:tr w:rsidR="00E92EE5" w14:paraId="5103F0C5" w14:textId="77777777">
        <w:trPr>
          <w:gridAfter w:val="1"/>
          <w:wAfter w:w="10" w:type="dxa"/>
          <w:trHeight w:val="284"/>
        </w:trPr>
        <w:tc>
          <w:tcPr>
            <w:tcW w:w="565" w:type="dxa"/>
            <w:shd w:val="clear" w:color="auto" w:fill="C5E0B3"/>
            <w:vAlign w:val="center"/>
          </w:tcPr>
          <w:p w14:paraId="4B814B9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23</w:t>
            </w:r>
          </w:p>
        </w:tc>
        <w:tc>
          <w:tcPr>
            <w:tcW w:w="1845" w:type="dxa"/>
            <w:shd w:val="clear" w:color="auto" w:fill="C5E0B3"/>
            <w:vAlign w:val="center"/>
          </w:tcPr>
          <w:p w14:paraId="3A3CC847" w14:textId="77777777" w:rsidR="00E92EE5" w:rsidRDefault="00273738">
            <w:pPr>
              <w:spacing w:after="0"/>
              <w:rPr>
                <w:rFonts w:ascii="Arial" w:eastAsia="Arial" w:hAnsi="Arial" w:cs="Arial"/>
                <w:sz w:val="20"/>
                <w:szCs w:val="20"/>
              </w:rPr>
            </w:pPr>
            <w:r>
              <w:rPr>
                <w:rFonts w:ascii="Arial" w:eastAsia="Arial" w:hAnsi="Arial" w:cs="Arial"/>
                <w:sz w:val="20"/>
                <w:szCs w:val="20"/>
              </w:rPr>
              <w:t xml:space="preserve">Kota </w:t>
            </w:r>
            <w:r>
              <w:rPr>
                <w:rFonts w:ascii="Arial" w:eastAsia="Arial" w:hAnsi="Arial" w:cs="Arial"/>
                <w:sz w:val="20"/>
                <w:szCs w:val="20"/>
              </w:rPr>
              <w:t>Tasikmalaya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8DC140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62</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DF907EA"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2191</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5B17EC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2165</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558E81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88</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4ECD823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96,09</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D0A58F8"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3,91</w:t>
            </w:r>
          </w:p>
        </w:tc>
      </w:tr>
      <w:tr w:rsidR="00E92EE5" w14:paraId="467EEC47" w14:textId="77777777">
        <w:trPr>
          <w:gridAfter w:val="1"/>
          <w:wAfter w:w="10" w:type="dxa"/>
          <w:trHeight w:val="284"/>
        </w:trPr>
        <w:tc>
          <w:tcPr>
            <w:tcW w:w="565" w:type="dxa"/>
            <w:shd w:val="clear" w:color="auto" w:fill="C5E0B3"/>
            <w:vAlign w:val="center"/>
          </w:tcPr>
          <w:p w14:paraId="1F3884C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24</w:t>
            </w:r>
          </w:p>
        </w:tc>
        <w:tc>
          <w:tcPr>
            <w:tcW w:w="1845" w:type="dxa"/>
            <w:shd w:val="clear" w:color="auto" w:fill="C5E0B3"/>
            <w:vAlign w:val="center"/>
          </w:tcPr>
          <w:p w14:paraId="564A2CD1" w14:textId="77777777" w:rsidR="00E92EE5" w:rsidRDefault="00273738">
            <w:pPr>
              <w:spacing w:after="0"/>
              <w:rPr>
                <w:rFonts w:ascii="Arial" w:eastAsia="Arial" w:hAnsi="Arial" w:cs="Arial"/>
                <w:sz w:val="20"/>
                <w:szCs w:val="20"/>
              </w:rPr>
            </w:pPr>
            <w:r>
              <w:rPr>
                <w:rFonts w:ascii="Arial" w:eastAsia="Arial" w:hAnsi="Arial" w:cs="Arial"/>
                <w:sz w:val="20"/>
                <w:szCs w:val="20"/>
              </w:rPr>
              <w:t>Kota Banjar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6A6310E"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28</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0B4CBD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853</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2FCC45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834</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0605BB5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47</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24EFC74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94,67</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DBBBE4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5,33</w:t>
            </w:r>
          </w:p>
        </w:tc>
      </w:tr>
      <w:tr w:rsidR="00E92EE5" w14:paraId="51A65A86" w14:textId="77777777">
        <w:trPr>
          <w:gridAfter w:val="1"/>
          <w:wAfter w:w="10" w:type="dxa"/>
          <w:trHeight w:val="284"/>
        </w:trPr>
        <w:tc>
          <w:tcPr>
            <w:tcW w:w="565" w:type="dxa"/>
            <w:shd w:val="clear" w:color="auto" w:fill="C5E0B3"/>
            <w:vAlign w:val="center"/>
          </w:tcPr>
          <w:p w14:paraId="0E3B34C4"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25</w:t>
            </w:r>
          </w:p>
        </w:tc>
        <w:tc>
          <w:tcPr>
            <w:tcW w:w="1845" w:type="dxa"/>
            <w:shd w:val="clear" w:color="auto" w:fill="C5E0B3"/>
            <w:vAlign w:val="center"/>
          </w:tcPr>
          <w:p w14:paraId="1063F5EF" w14:textId="77777777" w:rsidR="00E92EE5" w:rsidRDefault="00273738">
            <w:pPr>
              <w:spacing w:after="0"/>
              <w:rPr>
                <w:rFonts w:ascii="Arial" w:eastAsia="Arial" w:hAnsi="Arial" w:cs="Arial"/>
                <w:sz w:val="20"/>
                <w:szCs w:val="20"/>
              </w:rPr>
            </w:pPr>
            <w:r>
              <w:rPr>
                <w:rFonts w:ascii="Arial" w:eastAsia="Arial" w:hAnsi="Arial" w:cs="Arial"/>
                <w:sz w:val="20"/>
                <w:szCs w:val="20"/>
              </w:rPr>
              <w:t>Soreang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5DE842D"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638</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24818E9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8809</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1947DAF9"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8595</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4A84B0F"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852</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77547F06"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90,98</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7F99FDB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9,02</w:t>
            </w:r>
          </w:p>
        </w:tc>
      </w:tr>
      <w:tr w:rsidR="00E92EE5" w14:paraId="0FADCC75" w14:textId="77777777">
        <w:trPr>
          <w:gridAfter w:val="1"/>
          <w:wAfter w:w="10" w:type="dxa"/>
          <w:trHeight w:val="284"/>
        </w:trPr>
        <w:tc>
          <w:tcPr>
            <w:tcW w:w="565" w:type="dxa"/>
            <w:shd w:val="clear" w:color="auto" w:fill="C5E0B3"/>
            <w:vAlign w:val="center"/>
          </w:tcPr>
          <w:p w14:paraId="75EB9DD1"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26</w:t>
            </w:r>
          </w:p>
        </w:tc>
        <w:tc>
          <w:tcPr>
            <w:tcW w:w="1845" w:type="dxa"/>
            <w:shd w:val="clear" w:color="auto" w:fill="C5E0B3"/>
            <w:vAlign w:val="center"/>
          </w:tcPr>
          <w:p w14:paraId="6B1264A4" w14:textId="77777777" w:rsidR="00E92EE5" w:rsidRDefault="00273738">
            <w:pPr>
              <w:spacing w:after="0"/>
              <w:rPr>
                <w:rFonts w:ascii="Arial" w:eastAsia="Arial" w:hAnsi="Arial" w:cs="Arial"/>
                <w:sz w:val="20"/>
                <w:szCs w:val="20"/>
              </w:rPr>
            </w:pPr>
            <w:r>
              <w:rPr>
                <w:rFonts w:ascii="Arial" w:eastAsia="Arial" w:hAnsi="Arial" w:cs="Arial"/>
                <w:sz w:val="20"/>
                <w:szCs w:val="20"/>
              </w:rPr>
              <w:t>Ngamprah</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BABE26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302</w:t>
            </w:r>
          </w:p>
        </w:tc>
        <w:tc>
          <w:tcPr>
            <w:tcW w:w="993"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4C18BEB7"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3760</w:t>
            </w:r>
          </w:p>
        </w:tc>
        <w:tc>
          <w:tcPr>
            <w:tcW w:w="992"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6C5948A5"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3694</w:t>
            </w:r>
          </w:p>
        </w:tc>
        <w:tc>
          <w:tcPr>
            <w:tcW w:w="740"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3844DDCC"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368</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bottom"/>
          </w:tcPr>
          <w:p w14:paraId="44FDBEB0"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90,94</w:t>
            </w:r>
          </w:p>
        </w:tc>
        <w:tc>
          <w:tcPr>
            <w:tcW w:w="709" w:type="dxa"/>
            <w:tcBorders>
              <w:top w:val="single" w:sz="4" w:space="0" w:color="FFFFFF"/>
              <w:left w:val="single" w:sz="4" w:space="0" w:color="FFFFFF"/>
              <w:bottom w:val="single" w:sz="4" w:space="0" w:color="FFFFFF"/>
              <w:right w:val="single" w:sz="4" w:space="0" w:color="FFFFFF"/>
            </w:tcBorders>
            <w:shd w:val="clear" w:color="auto" w:fill="C5E0B3"/>
            <w:tcMar>
              <w:top w:w="100" w:type="dxa"/>
              <w:left w:w="100" w:type="dxa"/>
              <w:bottom w:w="100" w:type="dxa"/>
              <w:right w:w="100" w:type="dxa"/>
            </w:tcMar>
            <w:vAlign w:val="center"/>
          </w:tcPr>
          <w:p w14:paraId="55894F23" w14:textId="77777777" w:rsidR="00E92EE5" w:rsidRDefault="00273738">
            <w:pPr>
              <w:spacing w:after="0"/>
              <w:jc w:val="center"/>
              <w:rPr>
                <w:rFonts w:ascii="Arial" w:eastAsia="Arial" w:hAnsi="Arial" w:cs="Arial"/>
                <w:sz w:val="20"/>
                <w:szCs w:val="20"/>
              </w:rPr>
            </w:pPr>
            <w:r>
              <w:rPr>
                <w:rFonts w:ascii="Arial" w:eastAsia="Arial" w:hAnsi="Arial" w:cs="Arial"/>
                <w:sz w:val="20"/>
                <w:szCs w:val="20"/>
              </w:rPr>
              <w:t>9,06</w:t>
            </w:r>
          </w:p>
        </w:tc>
      </w:tr>
      <w:tr w:rsidR="00E92EE5" w14:paraId="280A4C75" w14:textId="77777777">
        <w:trPr>
          <w:gridAfter w:val="1"/>
          <w:wAfter w:w="10" w:type="dxa"/>
          <w:trHeight w:val="283"/>
        </w:trPr>
        <w:tc>
          <w:tcPr>
            <w:tcW w:w="2410" w:type="dxa"/>
            <w:gridSpan w:val="2"/>
            <w:shd w:val="clear" w:color="auto" w:fill="92D050"/>
            <w:vAlign w:val="center"/>
          </w:tcPr>
          <w:p w14:paraId="198956B5"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JUMLAH</w:t>
            </w:r>
          </w:p>
        </w:tc>
        <w:tc>
          <w:tcPr>
            <w:tcW w:w="850" w:type="dxa"/>
            <w:tcBorders>
              <w:top w:val="single" w:sz="4" w:space="0" w:color="FFFFFF"/>
              <w:left w:val="single" w:sz="4" w:space="0" w:color="FFFFFF"/>
              <w:bottom w:val="single" w:sz="4" w:space="0" w:color="FFFFFF"/>
              <w:right w:val="single" w:sz="4" w:space="0" w:color="FFFFFF"/>
            </w:tcBorders>
            <w:shd w:val="clear" w:color="auto" w:fill="92D050"/>
            <w:tcMar>
              <w:top w:w="100" w:type="dxa"/>
              <w:left w:w="100" w:type="dxa"/>
              <w:bottom w:w="100" w:type="dxa"/>
              <w:right w:w="100" w:type="dxa"/>
            </w:tcMar>
          </w:tcPr>
          <w:p w14:paraId="44D02C0E"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5.179</w:t>
            </w:r>
          </w:p>
        </w:tc>
        <w:tc>
          <w:tcPr>
            <w:tcW w:w="993" w:type="dxa"/>
            <w:tcBorders>
              <w:top w:val="single" w:sz="4" w:space="0" w:color="FFFFFF"/>
              <w:left w:val="single" w:sz="4" w:space="0" w:color="FFFFFF"/>
              <w:bottom w:val="single" w:sz="4" w:space="0" w:color="FFFFFF"/>
              <w:right w:val="single" w:sz="4" w:space="0" w:color="FFFFFF"/>
            </w:tcBorders>
            <w:shd w:val="clear" w:color="auto" w:fill="92D050"/>
            <w:tcMar>
              <w:top w:w="100" w:type="dxa"/>
              <w:left w:w="100" w:type="dxa"/>
              <w:bottom w:w="100" w:type="dxa"/>
              <w:right w:w="100" w:type="dxa"/>
            </w:tcMar>
            <w:vAlign w:val="center"/>
          </w:tcPr>
          <w:p w14:paraId="0136E7D0" w14:textId="77777777" w:rsidR="00E92EE5" w:rsidRDefault="00273738">
            <w:pPr>
              <w:spacing w:after="0"/>
              <w:rPr>
                <w:rFonts w:ascii="Arial" w:eastAsia="Arial" w:hAnsi="Arial" w:cs="Arial"/>
                <w:b/>
                <w:sz w:val="20"/>
                <w:szCs w:val="20"/>
              </w:rPr>
            </w:pPr>
            <w:r>
              <w:rPr>
                <w:rFonts w:ascii="Arial" w:eastAsia="Arial" w:hAnsi="Arial" w:cs="Arial"/>
                <w:b/>
                <w:sz w:val="20"/>
                <w:szCs w:val="20"/>
              </w:rPr>
              <w:t>119.696</w:t>
            </w:r>
          </w:p>
        </w:tc>
        <w:tc>
          <w:tcPr>
            <w:tcW w:w="992" w:type="dxa"/>
            <w:tcBorders>
              <w:top w:val="single" w:sz="4" w:space="0" w:color="FFFFFF"/>
              <w:left w:val="single" w:sz="4" w:space="0" w:color="FFFFFF"/>
              <w:bottom w:val="single" w:sz="4" w:space="0" w:color="FFFFFF"/>
              <w:right w:val="single" w:sz="4" w:space="0" w:color="FFFFFF"/>
            </w:tcBorders>
            <w:shd w:val="clear" w:color="auto" w:fill="92D050"/>
            <w:tcMar>
              <w:top w:w="100" w:type="dxa"/>
              <w:left w:w="100" w:type="dxa"/>
              <w:bottom w:w="100" w:type="dxa"/>
              <w:right w:w="100" w:type="dxa"/>
            </w:tcMar>
            <w:vAlign w:val="center"/>
          </w:tcPr>
          <w:p w14:paraId="3267B80E"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117.909</w:t>
            </w:r>
          </w:p>
        </w:tc>
        <w:tc>
          <w:tcPr>
            <w:tcW w:w="740" w:type="dxa"/>
            <w:tcBorders>
              <w:top w:val="single" w:sz="4" w:space="0" w:color="FFFFFF"/>
              <w:left w:val="single" w:sz="4" w:space="0" w:color="FFFFFF"/>
              <w:bottom w:val="single" w:sz="4" w:space="0" w:color="FFFFFF"/>
              <w:right w:val="single" w:sz="4" w:space="0" w:color="FFFFFF"/>
            </w:tcBorders>
            <w:shd w:val="clear" w:color="auto" w:fill="92D050"/>
            <w:tcMar>
              <w:top w:w="100" w:type="dxa"/>
              <w:left w:w="100" w:type="dxa"/>
              <w:bottom w:w="100" w:type="dxa"/>
              <w:right w:w="100" w:type="dxa"/>
            </w:tcMar>
            <w:vAlign w:val="center"/>
          </w:tcPr>
          <w:p w14:paraId="500CD258"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6.966</w:t>
            </w:r>
          </w:p>
        </w:tc>
        <w:tc>
          <w:tcPr>
            <w:tcW w:w="850" w:type="dxa"/>
            <w:gridSpan w:val="2"/>
            <w:tcBorders>
              <w:top w:val="single" w:sz="4" w:space="0" w:color="FFFFFF"/>
              <w:left w:val="single" w:sz="4" w:space="0" w:color="FFFFFF"/>
              <w:bottom w:val="single" w:sz="4" w:space="0" w:color="FFFFFF"/>
              <w:right w:val="single" w:sz="4" w:space="0" w:color="FFFFFF"/>
            </w:tcBorders>
            <w:shd w:val="clear" w:color="auto" w:fill="92D050"/>
            <w:tcMar>
              <w:top w:w="100" w:type="dxa"/>
              <w:left w:w="100" w:type="dxa"/>
              <w:bottom w:w="100" w:type="dxa"/>
              <w:right w:w="100" w:type="dxa"/>
            </w:tcMar>
            <w:vAlign w:val="center"/>
          </w:tcPr>
          <w:p w14:paraId="16EE5678"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94,42</w:t>
            </w:r>
          </w:p>
        </w:tc>
        <w:tc>
          <w:tcPr>
            <w:tcW w:w="709" w:type="dxa"/>
            <w:tcBorders>
              <w:top w:val="single" w:sz="4" w:space="0" w:color="FFFFFF"/>
              <w:left w:val="single" w:sz="4" w:space="0" w:color="FFFFFF"/>
              <w:bottom w:val="single" w:sz="4" w:space="0" w:color="FFFFFF"/>
              <w:right w:val="single" w:sz="4" w:space="0" w:color="FFFFFF"/>
            </w:tcBorders>
            <w:shd w:val="clear" w:color="auto" w:fill="92D050"/>
            <w:tcMar>
              <w:top w:w="100" w:type="dxa"/>
              <w:left w:w="100" w:type="dxa"/>
              <w:bottom w:w="100" w:type="dxa"/>
              <w:right w:w="100" w:type="dxa"/>
            </w:tcMar>
          </w:tcPr>
          <w:p w14:paraId="50780951"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5,58</w:t>
            </w:r>
          </w:p>
        </w:tc>
      </w:tr>
    </w:tbl>
    <w:p w14:paraId="2E23EACA" w14:textId="77777777" w:rsidR="00E92EE5" w:rsidRDefault="00E92EE5">
      <w:pPr>
        <w:pBdr>
          <w:top w:val="nil"/>
          <w:left w:val="nil"/>
          <w:bottom w:val="nil"/>
          <w:right w:val="nil"/>
          <w:between w:val="nil"/>
        </w:pBdr>
        <w:tabs>
          <w:tab w:val="left" w:pos="1276"/>
        </w:tabs>
        <w:ind w:left="1276"/>
        <w:rPr>
          <w:rFonts w:ascii="Arial" w:eastAsia="Arial" w:hAnsi="Arial" w:cs="Arial"/>
          <w:b/>
          <w:color w:val="000000"/>
        </w:rPr>
      </w:pPr>
    </w:p>
    <w:p w14:paraId="32F30965" w14:textId="77777777" w:rsidR="00E92EE5" w:rsidRDefault="00273738">
      <w:pPr>
        <w:numPr>
          <w:ilvl w:val="1"/>
          <w:numId w:val="23"/>
        </w:numPr>
        <w:pBdr>
          <w:top w:val="nil"/>
          <w:left w:val="nil"/>
          <w:bottom w:val="nil"/>
          <w:right w:val="nil"/>
          <w:between w:val="nil"/>
        </w:pBdr>
        <w:tabs>
          <w:tab w:val="left" w:pos="1276"/>
        </w:tabs>
        <w:spacing w:line="360" w:lineRule="auto"/>
        <w:ind w:left="1276" w:hanging="567"/>
        <w:rPr>
          <w:rFonts w:ascii="Arial" w:eastAsia="Arial" w:hAnsi="Arial" w:cs="Arial"/>
          <w:b/>
          <w:color w:val="000000"/>
        </w:rPr>
      </w:pPr>
      <w:r>
        <w:rPr>
          <w:rFonts w:ascii="Arial" w:eastAsia="Arial" w:hAnsi="Arial" w:cs="Arial"/>
          <w:b/>
          <w:color w:val="000000"/>
        </w:rPr>
        <w:t>Perkara e-Court</w:t>
      </w:r>
    </w:p>
    <w:p w14:paraId="30BC4281" w14:textId="77777777" w:rsidR="00E92EE5" w:rsidRDefault="00273738">
      <w:pPr>
        <w:pBdr>
          <w:top w:val="nil"/>
          <w:left w:val="nil"/>
          <w:bottom w:val="nil"/>
          <w:right w:val="nil"/>
          <w:between w:val="nil"/>
        </w:pBdr>
        <w:spacing w:line="360" w:lineRule="auto"/>
        <w:ind w:left="1276" w:firstLine="567"/>
        <w:jc w:val="both"/>
        <w:rPr>
          <w:rFonts w:ascii="Arial" w:eastAsia="Arial" w:hAnsi="Arial" w:cs="Arial"/>
        </w:rPr>
      </w:pPr>
      <w:r>
        <w:rPr>
          <w:rFonts w:ascii="Arial" w:eastAsia="Arial" w:hAnsi="Arial" w:cs="Arial"/>
        </w:rPr>
        <w:t xml:space="preserve">Sebagaimana </w:t>
      </w:r>
      <w:r>
        <w:rPr>
          <w:rFonts w:ascii="Arial" w:eastAsia="Arial" w:hAnsi="Arial" w:cs="Arial"/>
        </w:rPr>
        <w:t>ketentuan PERMA 1 Tahun 2019 tentang Administrasi Perkara dan Persidangan secara elektronik yang telah dirubah dengan PERMA 7 tahun 2022, bahwa penerimaan perkara melalui e-court telah dilaksanakan.</w:t>
      </w:r>
    </w:p>
    <w:p w14:paraId="41502E66" w14:textId="77777777" w:rsidR="00E92EE5" w:rsidRDefault="00273738">
      <w:pPr>
        <w:pBdr>
          <w:top w:val="nil"/>
          <w:left w:val="nil"/>
          <w:bottom w:val="nil"/>
          <w:right w:val="nil"/>
          <w:between w:val="nil"/>
        </w:pBdr>
        <w:spacing w:line="360" w:lineRule="auto"/>
        <w:ind w:left="1276" w:firstLine="709"/>
        <w:jc w:val="both"/>
        <w:rPr>
          <w:rFonts w:ascii="Arial" w:eastAsia="Arial" w:hAnsi="Arial" w:cs="Arial"/>
        </w:rPr>
      </w:pPr>
      <w:r>
        <w:rPr>
          <w:rFonts w:ascii="Arial" w:eastAsia="Arial" w:hAnsi="Arial" w:cs="Arial"/>
        </w:rPr>
        <w:lastRenderedPageBreak/>
        <w:t>Pada tahun 2024 penerimaan perkara e-court pada Pengadila</w:t>
      </w:r>
      <w:r>
        <w:rPr>
          <w:rFonts w:ascii="Arial" w:eastAsia="Arial" w:hAnsi="Arial" w:cs="Arial"/>
        </w:rPr>
        <w:t>n Agama se-wilayah Pengadilan Tinggi Agama Bandung mencapai 49.977perkara (41,75%).</w:t>
      </w:r>
      <w:r>
        <w:rPr>
          <w:rFonts w:ascii="Arial" w:eastAsia="Arial" w:hAnsi="Arial" w:cs="Arial"/>
          <w:b/>
          <w:sz w:val="22"/>
          <w:szCs w:val="22"/>
        </w:rPr>
        <w:t xml:space="preserve">    </w:t>
      </w:r>
    </w:p>
    <w:p w14:paraId="3C10C93C" w14:textId="77777777" w:rsidR="00E92EE5" w:rsidRDefault="00273738">
      <w:pPr>
        <w:pBdr>
          <w:top w:val="nil"/>
          <w:left w:val="nil"/>
          <w:bottom w:val="nil"/>
          <w:right w:val="nil"/>
          <w:between w:val="nil"/>
        </w:pBdr>
        <w:jc w:val="center"/>
        <w:rPr>
          <w:rFonts w:ascii="Arial" w:eastAsia="Arial" w:hAnsi="Arial" w:cs="Arial"/>
          <w:b/>
          <w:sz w:val="22"/>
          <w:szCs w:val="22"/>
        </w:rPr>
      </w:pPr>
      <w:bookmarkStart w:id="12" w:name="_heading=h.1fob9te" w:colFirst="0" w:colLast="0"/>
      <w:bookmarkEnd w:id="12"/>
      <w:r>
        <w:rPr>
          <w:rFonts w:ascii="Arial" w:eastAsia="Arial" w:hAnsi="Arial" w:cs="Arial"/>
          <w:b/>
          <w:sz w:val="22"/>
          <w:szCs w:val="22"/>
        </w:rPr>
        <w:t xml:space="preserve">   Tabel 2.2</w:t>
      </w:r>
    </w:p>
    <w:p w14:paraId="6B04D5E4" w14:textId="77777777" w:rsidR="00E92EE5" w:rsidRDefault="00273738">
      <w:pPr>
        <w:pBdr>
          <w:top w:val="nil"/>
          <w:left w:val="nil"/>
          <w:bottom w:val="nil"/>
          <w:right w:val="nil"/>
          <w:between w:val="nil"/>
        </w:pBdr>
        <w:ind w:right="-709"/>
        <w:jc w:val="center"/>
        <w:rPr>
          <w:rFonts w:ascii="Arial" w:eastAsia="Arial" w:hAnsi="Arial" w:cs="Arial"/>
          <w:b/>
          <w:color w:val="000000"/>
          <w:sz w:val="22"/>
          <w:szCs w:val="22"/>
        </w:rPr>
      </w:pPr>
      <w:r>
        <w:rPr>
          <w:rFonts w:ascii="Arial" w:eastAsia="Arial" w:hAnsi="Arial" w:cs="Arial"/>
          <w:b/>
          <w:color w:val="000000"/>
          <w:sz w:val="22"/>
          <w:szCs w:val="22"/>
        </w:rPr>
        <w:t xml:space="preserve">Data Perkara e-Court </w:t>
      </w:r>
    </w:p>
    <w:p w14:paraId="338E7687" w14:textId="77777777" w:rsidR="00E92EE5" w:rsidRDefault="00273738">
      <w:pPr>
        <w:pBdr>
          <w:top w:val="nil"/>
          <w:left w:val="nil"/>
          <w:bottom w:val="nil"/>
          <w:right w:val="nil"/>
          <w:between w:val="nil"/>
        </w:pBdr>
        <w:ind w:right="-709"/>
        <w:jc w:val="center"/>
        <w:rPr>
          <w:rFonts w:ascii="Arial" w:eastAsia="Arial" w:hAnsi="Arial" w:cs="Arial"/>
          <w:b/>
          <w:color w:val="000000"/>
          <w:sz w:val="22"/>
          <w:szCs w:val="22"/>
        </w:rPr>
      </w:pPr>
      <w:r>
        <w:rPr>
          <w:rFonts w:ascii="Arial" w:eastAsia="Arial" w:hAnsi="Arial" w:cs="Arial"/>
          <w:b/>
          <w:color w:val="000000"/>
          <w:sz w:val="22"/>
          <w:szCs w:val="22"/>
        </w:rPr>
        <w:t>Pada Pengadilan T</w:t>
      </w:r>
      <w:r>
        <w:rPr>
          <w:rFonts w:ascii="Arial" w:eastAsia="Arial" w:hAnsi="Arial" w:cs="Arial"/>
          <w:b/>
          <w:sz w:val="22"/>
          <w:szCs w:val="22"/>
        </w:rPr>
        <w:t>ingkat</w:t>
      </w:r>
      <w:r>
        <w:rPr>
          <w:rFonts w:ascii="Arial" w:eastAsia="Arial" w:hAnsi="Arial" w:cs="Arial"/>
          <w:b/>
          <w:color w:val="000000"/>
          <w:sz w:val="22"/>
          <w:szCs w:val="22"/>
        </w:rPr>
        <w:t xml:space="preserve"> P</w:t>
      </w:r>
      <w:r>
        <w:rPr>
          <w:rFonts w:ascii="Arial" w:eastAsia="Arial" w:hAnsi="Arial" w:cs="Arial"/>
          <w:b/>
          <w:sz w:val="22"/>
          <w:szCs w:val="22"/>
        </w:rPr>
        <w:t>ertama</w:t>
      </w:r>
      <w:r>
        <w:rPr>
          <w:rFonts w:ascii="Arial" w:eastAsia="Arial" w:hAnsi="Arial" w:cs="Arial"/>
          <w:b/>
          <w:color w:val="000000"/>
          <w:sz w:val="22"/>
          <w:szCs w:val="22"/>
        </w:rPr>
        <w:t xml:space="preserve"> 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4</w:t>
      </w:r>
    </w:p>
    <w:tbl>
      <w:tblPr>
        <w:tblStyle w:val="Table2"/>
        <w:tblW w:w="7449" w:type="dxa"/>
        <w:tblInd w:w="56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80"/>
        <w:gridCol w:w="1829"/>
        <w:gridCol w:w="1680"/>
        <w:gridCol w:w="1680"/>
        <w:gridCol w:w="1680"/>
      </w:tblGrid>
      <w:tr w:rsidR="00E92EE5" w14:paraId="4486F3DF" w14:textId="77777777">
        <w:trPr>
          <w:trHeight w:val="1080"/>
        </w:trPr>
        <w:tc>
          <w:tcPr>
            <w:tcW w:w="580" w:type="dxa"/>
            <w:shd w:val="clear" w:color="auto" w:fill="92D050"/>
            <w:vAlign w:val="center"/>
          </w:tcPr>
          <w:p w14:paraId="7B65E5B1" w14:textId="77777777" w:rsidR="00E92EE5" w:rsidRDefault="00273738">
            <w:pPr>
              <w:spacing w:after="0" w:line="240" w:lineRule="auto"/>
              <w:rPr>
                <w:rFonts w:ascii="Arial" w:eastAsia="Arial" w:hAnsi="Arial" w:cs="Arial"/>
                <w:b/>
                <w:color w:val="000000"/>
                <w:sz w:val="20"/>
                <w:szCs w:val="20"/>
              </w:rPr>
            </w:pPr>
            <w:r>
              <w:rPr>
                <w:rFonts w:ascii="Arial" w:eastAsia="Arial" w:hAnsi="Arial" w:cs="Arial"/>
                <w:b/>
                <w:sz w:val="20"/>
                <w:szCs w:val="20"/>
              </w:rPr>
              <w:t>No</w:t>
            </w:r>
          </w:p>
        </w:tc>
        <w:tc>
          <w:tcPr>
            <w:tcW w:w="1829" w:type="dxa"/>
            <w:shd w:val="clear" w:color="auto" w:fill="92D050"/>
            <w:vAlign w:val="center"/>
          </w:tcPr>
          <w:p w14:paraId="0F29B08A"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SATKER / PA</w:t>
            </w:r>
          </w:p>
        </w:tc>
        <w:tc>
          <w:tcPr>
            <w:tcW w:w="1680" w:type="dxa"/>
            <w:shd w:val="clear" w:color="auto" w:fill="92D050"/>
            <w:vAlign w:val="center"/>
          </w:tcPr>
          <w:p w14:paraId="4D664DB6"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PERKARA DITERIMA</w:t>
            </w:r>
          </w:p>
        </w:tc>
        <w:tc>
          <w:tcPr>
            <w:tcW w:w="1680" w:type="dxa"/>
            <w:shd w:val="clear" w:color="auto" w:fill="92D050"/>
            <w:vAlign w:val="center"/>
          </w:tcPr>
          <w:p w14:paraId="68C02611"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PERKARA DITERIMA E-COURT</w:t>
            </w:r>
          </w:p>
        </w:tc>
        <w:tc>
          <w:tcPr>
            <w:tcW w:w="1680" w:type="dxa"/>
            <w:shd w:val="clear" w:color="auto" w:fill="92D050"/>
            <w:vAlign w:val="center"/>
          </w:tcPr>
          <w:p w14:paraId="2E814A0C"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PRESENTASE</w:t>
            </w:r>
          </w:p>
          <w:p w14:paraId="3102691B"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w:t>
            </w:r>
          </w:p>
        </w:tc>
      </w:tr>
      <w:tr w:rsidR="00E92EE5" w14:paraId="3D43C381" w14:textId="77777777">
        <w:trPr>
          <w:trHeight w:val="285"/>
        </w:trPr>
        <w:tc>
          <w:tcPr>
            <w:tcW w:w="580" w:type="dxa"/>
            <w:shd w:val="clear" w:color="auto" w:fill="92D050"/>
            <w:vAlign w:val="center"/>
          </w:tcPr>
          <w:p w14:paraId="08467B4C" w14:textId="77777777" w:rsidR="00E92EE5" w:rsidRDefault="00273738">
            <w:pPr>
              <w:spacing w:after="0" w:line="240" w:lineRule="auto"/>
              <w:jc w:val="center"/>
              <w:rPr>
                <w:rFonts w:ascii="Arial" w:eastAsia="Arial" w:hAnsi="Arial" w:cs="Arial"/>
                <w:b/>
                <w:i/>
                <w:color w:val="000000"/>
                <w:sz w:val="16"/>
                <w:szCs w:val="16"/>
              </w:rPr>
            </w:pPr>
            <w:r>
              <w:rPr>
                <w:rFonts w:ascii="Arial" w:eastAsia="Arial" w:hAnsi="Arial" w:cs="Arial"/>
                <w:b/>
                <w:i/>
                <w:color w:val="000000"/>
                <w:sz w:val="16"/>
                <w:szCs w:val="16"/>
              </w:rPr>
              <w:t>1</w:t>
            </w:r>
          </w:p>
        </w:tc>
        <w:tc>
          <w:tcPr>
            <w:tcW w:w="1829" w:type="dxa"/>
            <w:shd w:val="clear" w:color="auto" w:fill="92D050"/>
            <w:vAlign w:val="center"/>
          </w:tcPr>
          <w:p w14:paraId="12F4B874" w14:textId="77777777" w:rsidR="00E92EE5" w:rsidRDefault="00273738">
            <w:pPr>
              <w:spacing w:after="0" w:line="240" w:lineRule="auto"/>
              <w:jc w:val="center"/>
              <w:rPr>
                <w:rFonts w:ascii="Arial" w:eastAsia="Arial" w:hAnsi="Arial" w:cs="Arial"/>
                <w:b/>
                <w:i/>
                <w:color w:val="000000"/>
                <w:sz w:val="16"/>
                <w:szCs w:val="16"/>
              </w:rPr>
            </w:pPr>
            <w:r>
              <w:rPr>
                <w:rFonts w:ascii="Arial" w:eastAsia="Arial" w:hAnsi="Arial" w:cs="Arial"/>
                <w:b/>
                <w:i/>
                <w:color w:val="000000"/>
                <w:sz w:val="16"/>
                <w:szCs w:val="16"/>
              </w:rPr>
              <w:t>2</w:t>
            </w:r>
          </w:p>
        </w:tc>
        <w:tc>
          <w:tcPr>
            <w:tcW w:w="1680" w:type="dxa"/>
            <w:shd w:val="clear" w:color="auto" w:fill="92D050"/>
            <w:vAlign w:val="center"/>
          </w:tcPr>
          <w:p w14:paraId="5154E333" w14:textId="77777777" w:rsidR="00E92EE5" w:rsidRDefault="00273738">
            <w:pPr>
              <w:spacing w:after="0" w:line="240" w:lineRule="auto"/>
              <w:jc w:val="center"/>
              <w:rPr>
                <w:rFonts w:ascii="Arial" w:eastAsia="Arial" w:hAnsi="Arial" w:cs="Arial"/>
                <w:b/>
                <w:i/>
                <w:color w:val="000000"/>
                <w:sz w:val="16"/>
                <w:szCs w:val="16"/>
              </w:rPr>
            </w:pPr>
            <w:r>
              <w:rPr>
                <w:rFonts w:ascii="Arial" w:eastAsia="Arial" w:hAnsi="Arial" w:cs="Arial"/>
                <w:b/>
                <w:i/>
                <w:color w:val="000000"/>
                <w:sz w:val="16"/>
                <w:szCs w:val="16"/>
              </w:rPr>
              <w:t>3</w:t>
            </w:r>
          </w:p>
        </w:tc>
        <w:tc>
          <w:tcPr>
            <w:tcW w:w="1680" w:type="dxa"/>
            <w:shd w:val="clear" w:color="auto" w:fill="92D050"/>
            <w:vAlign w:val="center"/>
          </w:tcPr>
          <w:p w14:paraId="409D0A0C" w14:textId="77777777" w:rsidR="00E92EE5" w:rsidRDefault="00273738">
            <w:pPr>
              <w:spacing w:after="0" w:line="240" w:lineRule="auto"/>
              <w:jc w:val="center"/>
              <w:rPr>
                <w:rFonts w:ascii="Arial" w:eastAsia="Arial" w:hAnsi="Arial" w:cs="Arial"/>
                <w:b/>
                <w:i/>
                <w:color w:val="000000"/>
                <w:sz w:val="16"/>
                <w:szCs w:val="16"/>
              </w:rPr>
            </w:pPr>
            <w:r>
              <w:rPr>
                <w:rFonts w:ascii="Arial" w:eastAsia="Arial" w:hAnsi="Arial" w:cs="Arial"/>
                <w:b/>
                <w:i/>
                <w:color w:val="000000"/>
                <w:sz w:val="16"/>
                <w:szCs w:val="16"/>
              </w:rPr>
              <w:t>4</w:t>
            </w:r>
          </w:p>
        </w:tc>
        <w:tc>
          <w:tcPr>
            <w:tcW w:w="1680" w:type="dxa"/>
            <w:shd w:val="clear" w:color="auto" w:fill="92D050"/>
            <w:vAlign w:val="center"/>
          </w:tcPr>
          <w:p w14:paraId="63974520" w14:textId="77777777" w:rsidR="00E92EE5" w:rsidRDefault="00273738">
            <w:pPr>
              <w:spacing w:after="0" w:line="240" w:lineRule="auto"/>
              <w:jc w:val="center"/>
              <w:rPr>
                <w:rFonts w:ascii="Arial" w:eastAsia="Arial" w:hAnsi="Arial" w:cs="Arial"/>
                <w:b/>
                <w:i/>
                <w:color w:val="000000"/>
                <w:sz w:val="16"/>
                <w:szCs w:val="16"/>
              </w:rPr>
            </w:pPr>
            <w:r>
              <w:rPr>
                <w:rFonts w:ascii="Arial" w:eastAsia="Arial" w:hAnsi="Arial" w:cs="Arial"/>
                <w:b/>
                <w:i/>
                <w:color w:val="000000"/>
                <w:sz w:val="16"/>
                <w:szCs w:val="16"/>
              </w:rPr>
              <w:t>5</w:t>
            </w:r>
          </w:p>
        </w:tc>
      </w:tr>
      <w:tr w:rsidR="00E92EE5" w14:paraId="76EA74F1" w14:textId="77777777">
        <w:trPr>
          <w:trHeight w:val="312"/>
        </w:trPr>
        <w:tc>
          <w:tcPr>
            <w:tcW w:w="580" w:type="dxa"/>
            <w:shd w:val="clear" w:color="auto" w:fill="C5E0B3"/>
            <w:vAlign w:val="center"/>
          </w:tcPr>
          <w:p w14:paraId="6BAFEE6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w:t>
            </w:r>
          </w:p>
        </w:tc>
        <w:tc>
          <w:tcPr>
            <w:tcW w:w="1829" w:type="dxa"/>
            <w:shd w:val="clear" w:color="auto" w:fill="C5E0B3"/>
            <w:vAlign w:val="center"/>
          </w:tcPr>
          <w:p w14:paraId="5759A44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Bandung</w:t>
            </w:r>
          </w:p>
        </w:tc>
        <w:tc>
          <w:tcPr>
            <w:tcW w:w="1680" w:type="dxa"/>
            <w:shd w:val="clear" w:color="auto" w:fill="C5E0B3"/>
            <w:vAlign w:val="center"/>
          </w:tcPr>
          <w:p w14:paraId="2500474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7494</w:t>
            </w:r>
          </w:p>
        </w:tc>
        <w:tc>
          <w:tcPr>
            <w:tcW w:w="1680" w:type="dxa"/>
            <w:shd w:val="clear" w:color="auto" w:fill="C5E0B3"/>
            <w:vAlign w:val="center"/>
          </w:tcPr>
          <w:p w14:paraId="16BB68E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3374</w:t>
            </w:r>
          </w:p>
        </w:tc>
        <w:tc>
          <w:tcPr>
            <w:tcW w:w="1680" w:type="dxa"/>
            <w:shd w:val="clear" w:color="auto" w:fill="C5E0B3"/>
            <w:vAlign w:val="center"/>
          </w:tcPr>
          <w:p w14:paraId="2EB528C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45,02</w:t>
            </w:r>
          </w:p>
        </w:tc>
      </w:tr>
      <w:tr w:rsidR="00E92EE5" w14:paraId="2875DC8B" w14:textId="77777777">
        <w:trPr>
          <w:trHeight w:val="312"/>
        </w:trPr>
        <w:tc>
          <w:tcPr>
            <w:tcW w:w="580" w:type="dxa"/>
            <w:shd w:val="clear" w:color="auto" w:fill="C5E0B3"/>
            <w:vAlign w:val="center"/>
          </w:tcPr>
          <w:p w14:paraId="1B953E2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w:t>
            </w:r>
          </w:p>
        </w:tc>
        <w:tc>
          <w:tcPr>
            <w:tcW w:w="1829" w:type="dxa"/>
            <w:shd w:val="clear" w:color="auto" w:fill="C5E0B3"/>
            <w:vAlign w:val="center"/>
          </w:tcPr>
          <w:p w14:paraId="477E611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Indramayu</w:t>
            </w:r>
          </w:p>
        </w:tc>
        <w:tc>
          <w:tcPr>
            <w:tcW w:w="1680" w:type="dxa"/>
            <w:shd w:val="clear" w:color="auto" w:fill="C5E0B3"/>
            <w:vAlign w:val="center"/>
          </w:tcPr>
          <w:p w14:paraId="565EAF8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9288</w:t>
            </w:r>
          </w:p>
        </w:tc>
        <w:tc>
          <w:tcPr>
            <w:tcW w:w="1680" w:type="dxa"/>
            <w:shd w:val="clear" w:color="auto" w:fill="C5E0B3"/>
            <w:vAlign w:val="center"/>
          </w:tcPr>
          <w:p w14:paraId="0980AC8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1634</w:t>
            </w:r>
          </w:p>
        </w:tc>
        <w:tc>
          <w:tcPr>
            <w:tcW w:w="1680" w:type="dxa"/>
            <w:shd w:val="clear" w:color="auto" w:fill="C5E0B3"/>
            <w:vAlign w:val="center"/>
          </w:tcPr>
          <w:p w14:paraId="286792C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17,59</w:t>
            </w:r>
          </w:p>
        </w:tc>
      </w:tr>
      <w:tr w:rsidR="00E92EE5" w14:paraId="17ACB106" w14:textId="77777777">
        <w:trPr>
          <w:trHeight w:val="312"/>
        </w:trPr>
        <w:tc>
          <w:tcPr>
            <w:tcW w:w="580" w:type="dxa"/>
            <w:shd w:val="clear" w:color="auto" w:fill="C5E0B3"/>
            <w:vAlign w:val="center"/>
          </w:tcPr>
          <w:p w14:paraId="4C9A7F9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w:t>
            </w:r>
          </w:p>
        </w:tc>
        <w:tc>
          <w:tcPr>
            <w:tcW w:w="1829" w:type="dxa"/>
            <w:shd w:val="clear" w:color="auto" w:fill="C5E0B3"/>
            <w:vAlign w:val="center"/>
          </w:tcPr>
          <w:p w14:paraId="5E1D751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Majalengka</w:t>
            </w:r>
          </w:p>
        </w:tc>
        <w:tc>
          <w:tcPr>
            <w:tcW w:w="1680" w:type="dxa"/>
            <w:shd w:val="clear" w:color="auto" w:fill="C5E0B3"/>
            <w:vAlign w:val="center"/>
          </w:tcPr>
          <w:p w14:paraId="2B218D6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4419</w:t>
            </w:r>
          </w:p>
        </w:tc>
        <w:tc>
          <w:tcPr>
            <w:tcW w:w="1680" w:type="dxa"/>
            <w:shd w:val="clear" w:color="auto" w:fill="C5E0B3"/>
            <w:vAlign w:val="center"/>
          </w:tcPr>
          <w:p w14:paraId="413B96E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1416</w:t>
            </w:r>
          </w:p>
        </w:tc>
        <w:tc>
          <w:tcPr>
            <w:tcW w:w="1680" w:type="dxa"/>
            <w:shd w:val="clear" w:color="auto" w:fill="C5E0B3"/>
            <w:vAlign w:val="center"/>
          </w:tcPr>
          <w:p w14:paraId="2618922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32,04</w:t>
            </w:r>
          </w:p>
        </w:tc>
      </w:tr>
      <w:tr w:rsidR="00E92EE5" w14:paraId="74727D83" w14:textId="77777777">
        <w:trPr>
          <w:trHeight w:val="312"/>
        </w:trPr>
        <w:tc>
          <w:tcPr>
            <w:tcW w:w="580" w:type="dxa"/>
            <w:shd w:val="clear" w:color="auto" w:fill="C5E0B3"/>
            <w:vAlign w:val="center"/>
          </w:tcPr>
          <w:p w14:paraId="5710038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w:t>
            </w:r>
          </w:p>
        </w:tc>
        <w:tc>
          <w:tcPr>
            <w:tcW w:w="1829" w:type="dxa"/>
            <w:shd w:val="clear" w:color="auto" w:fill="C5E0B3"/>
            <w:vAlign w:val="center"/>
          </w:tcPr>
          <w:p w14:paraId="1C633A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Sumber</w:t>
            </w:r>
          </w:p>
        </w:tc>
        <w:tc>
          <w:tcPr>
            <w:tcW w:w="1680" w:type="dxa"/>
            <w:shd w:val="clear" w:color="auto" w:fill="C5E0B3"/>
            <w:vAlign w:val="center"/>
          </w:tcPr>
          <w:p w14:paraId="25D7EEB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7767</w:t>
            </w:r>
          </w:p>
        </w:tc>
        <w:tc>
          <w:tcPr>
            <w:tcW w:w="1680" w:type="dxa"/>
            <w:shd w:val="clear" w:color="auto" w:fill="C5E0B3"/>
            <w:vAlign w:val="center"/>
          </w:tcPr>
          <w:p w14:paraId="67EC9AF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2252</w:t>
            </w:r>
          </w:p>
        </w:tc>
        <w:tc>
          <w:tcPr>
            <w:tcW w:w="1680" w:type="dxa"/>
            <w:shd w:val="clear" w:color="auto" w:fill="C5E0B3"/>
            <w:vAlign w:val="center"/>
          </w:tcPr>
          <w:p w14:paraId="7B011AE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28,99</w:t>
            </w:r>
          </w:p>
        </w:tc>
      </w:tr>
      <w:tr w:rsidR="00E92EE5" w14:paraId="0D89C70F" w14:textId="77777777">
        <w:trPr>
          <w:trHeight w:val="312"/>
        </w:trPr>
        <w:tc>
          <w:tcPr>
            <w:tcW w:w="580" w:type="dxa"/>
            <w:shd w:val="clear" w:color="auto" w:fill="C5E0B3"/>
            <w:vAlign w:val="center"/>
          </w:tcPr>
          <w:p w14:paraId="67460A3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w:t>
            </w:r>
          </w:p>
        </w:tc>
        <w:tc>
          <w:tcPr>
            <w:tcW w:w="1829" w:type="dxa"/>
            <w:shd w:val="clear" w:color="auto" w:fill="C5E0B3"/>
            <w:vAlign w:val="center"/>
          </w:tcPr>
          <w:p w14:paraId="0501E08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Ciamis</w:t>
            </w:r>
          </w:p>
        </w:tc>
        <w:tc>
          <w:tcPr>
            <w:tcW w:w="1680" w:type="dxa"/>
            <w:shd w:val="clear" w:color="auto" w:fill="C5E0B3"/>
            <w:vAlign w:val="center"/>
          </w:tcPr>
          <w:p w14:paraId="340F760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5545</w:t>
            </w:r>
          </w:p>
        </w:tc>
        <w:tc>
          <w:tcPr>
            <w:tcW w:w="1680" w:type="dxa"/>
            <w:shd w:val="clear" w:color="auto" w:fill="C5E0B3"/>
            <w:vAlign w:val="center"/>
          </w:tcPr>
          <w:p w14:paraId="502EF1D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1067</w:t>
            </w:r>
          </w:p>
        </w:tc>
        <w:tc>
          <w:tcPr>
            <w:tcW w:w="1680" w:type="dxa"/>
            <w:shd w:val="clear" w:color="auto" w:fill="C5E0B3"/>
            <w:vAlign w:val="center"/>
          </w:tcPr>
          <w:p w14:paraId="340060A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19,24</w:t>
            </w:r>
          </w:p>
        </w:tc>
      </w:tr>
      <w:tr w:rsidR="00E92EE5" w14:paraId="53BA4C40" w14:textId="77777777">
        <w:trPr>
          <w:trHeight w:val="312"/>
        </w:trPr>
        <w:tc>
          <w:tcPr>
            <w:tcW w:w="580" w:type="dxa"/>
            <w:shd w:val="clear" w:color="auto" w:fill="C5E0B3"/>
            <w:vAlign w:val="center"/>
          </w:tcPr>
          <w:p w14:paraId="79A647B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w:t>
            </w:r>
          </w:p>
        </w:tc>
        <w:tc>
          <w:tcPr>
            <w:tcW w:w="1829" w:type="dxa"/>
            <w:shd w:val="clear" w:color="auto" w:fill="C5E0B3"/>
            <w:vAlign w:val="center"/>
          </w:tcPr>
          <w:p w14:paraId="7B1B0DD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Tasikmalaya</w:t>
            </w:r>
          </w:p>
        </w:tc>
        <w:tc>
          <w:tcPr>
            <w:tcW w:w="1680" w:type="dxa"/>
            <w:shd w:val="clear" w:color="auto" w:fill="C5E0B3"/>
            <w:vAlign w:val="center"/>
          </w:tcPr>
          <w:p w14:paraId="57EE54B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5753</w:t>
            </w:r>
          </w:p>
        </w:tc>
        <w:tc>
          <w:tcPr>
            <w:tcW w:w="1680" w:type="dxa"/>
            <w:shd w:val="clear" w:color="auto" w:fill="C5E0B3"/>
            <w:vAlign w:val="center"/>
          </w:tcPr>
          <w:p w14:paraId="6D3483B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1670</w:t>
            </w:r>
          </w:p>
        </w:tc>
        <w:tc>
          <w:tcPr>
            <w:tcW w:w="1680" w:type="dxa"/>
            <w:shd w:val="clear" w:color="auto" w:fill="C5E0B3"/>
            <w:vAlign w:val="center"/>
          </w:tcPr>
          <w:p w14:paraId="12AEB74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29,03</w:t>
            </w:r>
          </w:p>
        </w:tc>
      </w:tr>
      <w:tr w:rsidR="00E92EE5" w14:paraId="459F9C71" w14:textId="77777777">
        <w:trPr>
          <w:trHeight w:val="312"/>
        </w:trPr>
        <w:tc>
          <w:tcPr>
            <w:tcW w:w="580" w:type="dxa"/>
            <w:shd w:val="clear" w:color="auto" w:fill="C5E0B3"/>
            <w:vAlign w:val="center"/>
          </w:tcPr>
          <w:p w14:paraId="2D0C203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w:t>
            </w:r>
          </w:p>
        </w:tc>
        <w:tc>
          <w:tcPr>
            <w:tcW w:w="1829" w:type="dxa"/>
            <w:shd w:val="clear" w:color="auto" w:fill="C5E0B3"/>
            <w:vAlign w:val="center"/>
          </w:tcPr>
          <w:p w14:paraId="453BFC0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Karawang</w:t>
            </w:r>
          </w:p>
        </w:tc>
        <w:tc>
          <w:tcPr>
            <w:tcW w:w="1680" w:type="dxa"/>
            <w:shd w:val="clear" w:color="auto" w:fill="C5E0B3"/>
            <w:vAlign w:val="center"/>
          </w:tcPr>
          <w:p w14:paraId="2941490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5013</w:t>
            </w:r>
          </w:p>
        </w:tc>
        <w:tc>
          <w:tcPr>
            <w:tcW w:w="1680" w:type="dxa"/>
            <w:shd w:val="clear" w:color="auto" w:fill="C5E0B3"/>
            <w:vAlign w:val="center"/>
          </w:tcPr>
          <w:p w14:paraId="489C58C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2829</w:t>
            </w:r>
          </w:p>
        </w:tc>
        <w:tc>
          <w:tcPr>
            <w:tcW w:w="1680" w:type="dxa"/>
            <w:shd w:val="clear" w:color="auto" w:fill="C5E0B3"/>
            <w:vAlign w:val="center"/>
          </w:tcPr>
          <w:p w14:paraId="3105C69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56,43</w:t>
            </w:r>
          </w:p>
        </w:tc>
      </w:tr>
      <w:tr w:rsidR="00E92EE5" w14:paraId="6B11BC93" w14:textId="77777777">
        <w:trPr>
          <w:trHeight w:val="312"/>
        </w:trPr>
        <w:tc>
          <w:tcPr>
            <w:tcW w:w="580" w:type="dxa"/>
            <w:shd w:val="clear" w:color="auto" w:fill="C5E0B3"/>
            <w:vAlign w:val="center"/>
          </w:tcPr>
          <w:p w14:paraId="174166E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w:t>
            </w:r>
          </w:p>
        </w:tc>
        <w:tc>
          <w:tcPr>
            <w:tcW w:w="1829" w:type="dxa"/>
            <w:shd w:val="clear" w:color="auto" w:fill="C5E0B3"/>
            <w:vAlign w:val="center"/>
          </w:tcPr>
          <w:p w14:paraId="431498A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Kota Cimahi</w:t>
            </w:r>
          </w:p>
        </w:tc>
        <w:tc>
          <w:tcPr>
            <w:tcW w:w="1680" w:type="dxa"/>
            <w:shd w:val="clear" w:color="auto" w:fill="C5E0B3"/>
            <w:vAlign w:val="center"/>
          </w:tcPr>
          <w:p w14:paraId="08324E5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1571</w:t>
            </w:r>
          </w:p>
        </w:tc>
        <w:tc>
          <w:tcPr>
            <w:tcW w:w="1680" w:type="dxa"/>
            <w:shd w:val="clear" w:color="auto" w:fill="C5E0B3"/>
            <w:vAlign w:val="center"/>
          </w:tcPr>
          <w:p w14:paraId="0CF40E2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733</w:t>
            </w:r>
          </w:p>
        </w:tc>
        <w:tc>
          <w:tcPr>
            <w:tcW w:w="1680" w:type="dxa"/>
            <w:shd w:val="clear" w:color="auto" w:fill="C5E0B3"/>
            <w:vAlign w:val="center"/>
          </w:tcPr>
          <w:p w14:paraId="09CF26D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46,66</w:t>
            </w:r>
          </w:p>
        </w:tc>
      </w:tr>
      <w:tr w:rsidR="00E92EE5" w14:paraId="763FECB6" w14:textId="77777777">
        <w:trPr>
          <w:trHeight w:val="312"/>
        </w:trPr>
        <w:tc>
          <w:tcPr>
            <w:tcW w:w="580" w:type="dxa"/>
            <w:shd w:val="clear" w:color="auto" w:fill="C5E0B3"/>
            <w:vAlign w:val="center"/>
          </w:tcPr>
          <w:p w14:paraId="227C55A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w:t>
            </w:r>
          </w:p>
        </w:tc>
        <w:tc>
          <w:tcPr>
            <w:tcW w:w="1829" w:type="dxa"/>
            <w:shd w:val="clear" w:color="auto" w:fill="C5E0B3"/>
            <w:vAlign w:val="center"/>
          </w:tcPr>
          <w:p w14:paraId="16EDCFA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Subang</w:t>
            </w:r>
          </w:p>
        </w:tc>
        <w:tc>
          <w:tcPr>
            <w:tcW w:w="1680" w:type="dxa"/>
            <w:shd w:val="clear" w:color="auto" w:fill="C5E0B3"/>
            <w:vAlign w:val="center"/>
          </w:tcPr>
          <w:p w14:paraId="3C438B5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5009</w:t>
            </w:r>
          </w:p>
        </w:tc>
        <w:tc>
          <w:tcPr>
            <w:tcW w:w="1680" w:type="dxa"/>
            <w:shd w:val="clear" w:color="auto" w:fill="C5E0B3"/>
            <w:vAlign w:val="center"/>
          </w:tcPr>
          <w:p w14:paraId="06463EE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2007</w:t>
            </w:r>
          </w:p>
        </w:tc>
        <w:tc>
          <w:tcPr>
            <w:tcW w:w="1680" w:type="dxa"/>
            <w:shd w:val="clear" w:color="auto" w:fill="C5E0B3"/>
            <w:vAlign w:val="center"/>
          </w:tcPr>
          <w:p w14:paraId="4FE7449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40,07</w:t>
            </w:r>
          </w:p>
        </w:tc>
      </w:tr>
      <w:tr w:rsidR="00E92EE5" w14:paraId="7B3A8525" w14:textId="77777777">
        <w:trPr>
          <w:trHeight w:val="312"/>
        </w:trPr>
        <w:tc>
          <w:tcPr>
            <w:tcW w:w="580" w:type="dxa"/>
            <w:shd w:val="clear" w:color="auto" w:fill="C5E0B3"/>
            <w:vAlign w:val="center"/>
          </w:tcPr>
          <w:p w14:paraId="0D68EC5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w:t>
            </w:r>
          </w:p>
        </w:tc>
        <w:tc>
          <w:tcPr>
            <w:tcW w:w="1829" w:type="dxa"/>
            <w:shd w:val="clear" w:color="auto" w:fill="C5E0B3"/>
            <w:vAlign w:val="center"/>
          </w:tcPr>
          <w:p w14:paraId="0D409B8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Sumedang</w:t>
            </w:r>
          </w:p>
        </w:tc>
        <w:tc>
          <w:tcPr>
            <w:tcW w:w="1680" w:type="dxa"/>
            <w:shd w:val="clear" w:color="auto" w:fill="C5E0B3"/>
            <w:vAlign w:val="center"/>
          </w:tcPr>
          <w:p w14:paraId="029A770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4384</w:t>
            </w:r>
          </w:p>
        </w:tc>
        <w:tc>
          <w:tcPr>
            <w:tcW w:w="1680" w:type="dxa"/>
            <w:shd w:val="clear" w:color="auto" w:fill="C5E0B3"/>
            <w:vAlign w:val="center"/>
          </w:tcPr>
          <w:p w14:paraId="7AD55F9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1817</w:t>
            </w:r>
          </w:p>
        </w:tc>
        <w:tc>
          <w:tcPr>
            <w:tcW w:w="1680" w:type="dxa"/>
            <w:shd w:val="clear" w:color="auto" w:fill="C5E0B3"/>
            <w:vAlign w:val="center"/>
          </w:tcPr>
          <w:p w14:paraId="66C052E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41,45</w:t>
            </w:r>
          </w:p>
        </w:tc>
      </w:tr>
      <w:tr w:rsidR="00E92EE5" w14:paraId="1ABB5D91" w14:textId="77777777">
        <w:trPr>
          <w:trHeight w:val="312"/>
        </w:trPr>
        <w:tc>
          <w:tcPr>
            <w:tcW w:w="580" w:type="dxa"/>
            <w:shd w:val="clear" w:color="auto" w:fill="C5E0B3"/>
            <w:vAlign w:val="center"/>
          </w:tcPr>
          <w:p w14:paraId="0F12D2F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11</w:t>
            </w:r>
          </w:p>
        </w:tc>
        <w:tc>
          <w:tcPr>
            <w:tcW w:w="1829" w:type="dxa"/>
            <w:shd w:val="clear" w:color="auto" w:fill="C5E0B3"/>
            <w:vAlign w:val="center"/>
          </w:tcPr>
          <w:p w14:paraId="6034A87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Purwakarta</w:t>
            </w:r>
          </w:p>
        </w:tc>
        <w:tc>
          <w:tcPr>
            <w:tcW w:w="1680" w:type="dxa"/>
            <w:shd w:val="clear" w:color="auto" w:fill="C5E0B3"/>
            <w:vAlign w:val="center"/>
          </w:tcPr>
          <w:p w14:paraId="5F2EFF4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2578</w:t>
            </w:r>
          </w:p>
        </w:tc>
        <w:tc>
          <w:tcPr>
            <w:tcW w:w="1680" w:type="dxa"/>
            <w:shd w:val="clear" w:color="auto" w:fill="C5E0B3"/>
            <w:vAlign w:val="center"/>
          </w:tcPr>
          <w:p w14:paraId="2903DC7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1344</w:t>
            </w:r>
          </w:p>
        </w:tc>
        <w:tc>
          <w:tcPr>
            <w:tcW w:w="1680" w:type="dxa"/>
            <w:shd w:val="clear" w:color="auto" w:fill="C5E0B3"/>
            <w:vAlign w:val="center"/>
          </w:tcPr>
          <w:p w14:paraId="142CEE3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52,13</w:t>
            </w:r>
          </w:p>
        </w:tc>
      </w:tr>
      <w:tr w:rsidR="00E92EE5" w14:paraId="11451E49" w14:textId="77777777">
        <w:trPr>
          <w:trHeight w:val="312"/>
        </w:trPr>
        <w:tc>
          <w:tcPr>
            <w:tcW w:w="580" w:type="dxa"/>
            <w:shd w:val="clear" w:color="auto" w:fill="C5E0B3"/>
            <w:vAlign w:val="center"/>
          </w:tcPr>
          <w:p w14:paraId="2101564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12</w:t>
            </w:r>
          </w:p>
        </w:tc>
        <w:tc>
          <w:tcPr>
            <w:tcW w:w="1829" w:type="dxa"/>
            <w:shd w:val="clear" w:color="auto" w:fill="C5E0B3"/>
            <w:vAlign w:val="center"/>
          </w:tcPr>
          <w:p w14:paraId="4B568F2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Sukabumi</w:t>
            </w:r>
          </w:p>
        </w:tc>
        <w:tc>
          <w:tcPr>
            <w:tcW w:w="1680" w:type="dxa"/>
            <w:shd w:val="clear" w:color="auto" w:fill="C5E0B3"/>
            <w:vAlign w:val="center"/>
          </w:tcPr>
          <w:p w14:paraId="52BF4E1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950</w:t>
            </w:r>
          </w:p>
        </w:tc>
        <w:tc>
          <w:tcPr>
            <w:tcW w:w="1680" w:type="dxa"/>
            <w:shd w:val="clear" w:color="auto" w:fill="C5E0B3"/>
            <w:vAlign w:val="center"/>
          </w:tcPr>
          <w:p w14:paraId="1024CB8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512</w:t>
            </w:r>
          </w:p>
        </w:tc>
        <w:tc>
          <w:tcPr>
            <w:tcW w:w="1680" w:type="dxa"/>
            <w:shd w:val="clear" w:color="auto" w:fill="C5E0B3"/>
            <w:vAlign w:val="center"/>
          </w:tcPr>
          <w:p w14:paraId="6EA028A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53,89</w:t>
            </w:r>
          </w:p>
        </w:tc>
      </w:tr>
      <w:tr w:rsidR="00E92EE5" w14:paraId="6D468073" w14:textId="77777777">
        <w:trPr>
          <w:trHeight w:val="312"/>
        </w:trPr>
        <w:tc>
          <w:tcPr>
            <w:tcW w:w="580" w:type="dxa"/>
            <w:shd w:val="clear" w:color="auto" w:fill="C5E0B3"/>
            <w:vAlign w:val="center"/>
          </w:tcPr>
          <w:p w14:paraId="23A79B3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13</w:t>
            </w:r>
          </w:p>
        </w:tc>
        <w:tc>
          <w:tcPr>
            <w:tcW w:w="1829" w:type="dxa"/>
            <w:shd w:val="clear" w:color="auto" w:fill="C5E0B3"/>
            <w:vAlign w:val="center"/>
          </w:tcPr>
          <w:p w14:paraId="6FFAEF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Cianjur</w:t>
            </w:r>
          </w:p>
        </w:tc>
        <w:tc>
          <w:tcPr>
            <w:tcW w:w="1680" w:type="dxa"/>
            <w:shd w:val="clear" w:color="auto" w:fill="C5E0B3"/>
            <w:vAlign w:val="center"/>
          </w:tcPr>
          <w:p w14:paraId="08C54BF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5262</w:t>
            </w:r>
          </w:p>
        </w:tc>
        <w:tc>
          <w:tcPr>
            <w:tcW w:w="1680" w:type="dxa"/>
            <w:shd w:val="clear" w:color="auto" w:fill="C5E0B3"/>
            <w:vAlign w:val="center"/>
          </w:tcPr>
          <w:p w14:paraId="13FF344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3042</w:t>
            </w:r>
          </w:p>
        </w:tc>
        <w:tc>
          <w:tcPr>
            <w:tcW w:w="1680" w:type="dxa"/>
            <w:shd w:val="clear" w:color="auto" w:fill="C5E0B3"/>
            <w:vAlign w:val="center"/>
          </w:tcPr>
          <w:p w14:paraId="4085EF9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57,81</w:t>
            </w:r>
          </w:p>
        </w:tc>
      </w:tr>
      <w:tr w:rsidR="00E92EE5" w14:paraId="320B36FA" w14:textId="77777777">
        <w:trPr>
          <w:trHeight w:val="312"/>
        </w:trPr>
        <w:tc>
          <w:tcPr>
            <w:tcW w:w="580" w:type="dxa"/>
            <w:shd w:val="clear" w:color="auto" w:fill="C5E0B3"/>
            <w:vAlign w:val="center"/>
          </w:tcPr>
          <w:p w14:paraId="44BAA5E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14</w:t>
            </w:r>
          </w:p>
        </w:tc>
        <w:tc>
          <w:tcPr>
            <w:tcW w:w="1829" w:type="dxa"/>
            <w:shd w:val="clear" w:color="auto" w:fill="C5E0B3"/>
            <w:vAlign w:val="center"/>
          </w:tcPr>
          <w:p w14:paraId="477A640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Kuningan</w:t>
            </w:r>
          </w:p>
        </w:tc>
        <w:tc>
          <w:tcPr>
            <w:tcW w:w="1680" w:type="dxa"/>
            <w:shd w:val="clear" w:color="auto" w:fill="C5E0B3"/>
            <w:vAlign w:val="center"/>
          </w:tcPr>
          <w:p w14:paraId="3D5B6E3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2904</w:t>
            </w:r>
          </w:p>
        </w:tc>
        <w:tc>
          <w:tcPr>
            <w:tcW w:w="1680" w:type="dxa"/>
            <w:shd w:val="clear" w:color="auto" w:fill="C5E0B3"/>
            <w:vAlign w:val="center"/>
          </w:tcPr>
          <w:p w14:paraId="779F93A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1643</w:t>
            </w:r>
          </w:p>
        </w:tc>
        <w:tc>
          <w:tcPr>
            <w:tcW w:w="1680" w:type="dxa"/>
            <w:shd w:val="clear" w:color="auto" w:fill="C5E0B3"/>
            <w:vAlign w:val="center"/>
          </w:tcPr>
          <w:p w14:paraId="3FF195C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56,58</w:t>
            </w:r>
          </w:p>
        </w:tc>
      </w:tr>
      <w:tr w:rsidR="00E92EE5" w14:paraId="552BCB3C" w14:textId="77777777">
        <w:trPr>
          <w:trHeight w:val="312"/>
        </w:trPr>
        <w:tc>
          <w:tcPr>
            <w:tcW w:w="580" w:type="dxa"/>
            <w:shd w:val="clear" w:color="auto" w:fill="C5E0B3"/>
            <w:vAlign w:val="center"/>
          </w:tcPr>
          <w:p w14:paraId="7348E63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w:t>
            </w:r>
          </w:p>
        </w:tc>
        <w:tc>
          <w:tcPr>
            <w:tcW w:w="1829" w:type="dxa"/>
            <w:shd w:val="clear" w:color="auto" w:fill="C5E0B3"/>
            <w:vAlign w:val="center"/>
          </w:tcPr>
          <w:p w14:paraId="4EB3C9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Cibadak</w:t>
            </w:r>
          </w:p>
        </w:tc>
        <w:tc>
          <w:tcPr>
            <w:tcW w:w="1680" w:type="dxa"/>
            <w:shd w:val="clear" w:color="auto" w:fill="C5E0B3"/>
            <w:vAlign w:val="center"/>
          </w:tcPr>
          <w:p w14:paraId="624CF6F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3763</w:t>
            </w:r>
          </w:p>
        </w:tc>
        <w:tc>
          <w:tcPr>
            <w:tcW w:w="1680" w:type="dxa"/>
            <w:shd w:val="clear" w:color="auto" w:fill="C5E0B3"/>
            <w:vAlign w:val="center"/>
          </w:tcPr>
          <w:p w14:paraId="3DAC65D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2069</w:t>
            </w:r>
          </w:p>
        </w:tc>
        <w:tc>
          <w:tcPr>
            <w:tcW w:w="1680" w:type="dxa"/>
            <w:shd w:val="clear" w:color="auto" w:fill="C5E0B3"/>
            <w:vAlign w:val="center"/>
          </w:tcPr>
          <w:p w14:paraId="19CC7ED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54,98</w:t>
            </w:r>
          </w:p>
        </w:tc>
      </w:tr>
      <w:tr w:rsidR="00E92EE5" w14:paraId="7161F466" w14:textId="77777777">
        <w:trPr>
          <w:trHeight w:val="312"/>
        </w:trPr>
        <w:tc>
          <w:tcPr>
            <w:tcW w:w="580" w:type="dxa"/>
            <w:shd w:val="clear" w:color="auto" w:fill="C5E0B3"/>
            <w:vAlign w:val="center"/>
          </w:tcPr>
          <w:p w14:paraId="0C20ACA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w:t>
            </w:r>
          </w:p>
        </w:tc>
        <w:tc>
          <w:tcPr>
            <w:tcW w:w="1829" w:type="dxa"/>
            <w:shd w:val="clear" w:color="auto" w:fill="C5E0B3"/>
            <w:vAlign w:val="center"/>
          </w:tcPr>
          <w:p w14:paraId="5C8CD6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Cirebon</w:t>
            </w:r>
          </w:p>
        </w:tc>
        <w:tc>
          <w:tcPr>
            <w:tcW w:w="1680" w:type="dxa"/>
            <w:shd w:val="clear" w:color="auto" w:fill="C5E0B3"/>
            <w:vAlign w:val="center"/>
          </w:tcPr>
          <w:p w14:paraId="221BC5B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897</w:t>
            </w:r>
          </w:p>
        </w:tc>
        <w:tc>
          <w:tcPr>
            <w:tcW w:w="1680" w:type="dxa"/>
            <w:shd w:val="clear" w:color="auto" w:fill="C5E0B3"/>
            <w:vAlign w:val="center"/>
          </w:tcPr>
          <w:p w14:paraId="1E7CA06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534</w:t>
            </w:r>
          </w:p>
        </w:tc>
        <w:tc>
          <w:tcPr>
            <w:tcW w:w="1680" w:type="dxa"/>
            <w:shd w:val="clear" w:color="auto" w:fill="C5E0B3"/>
            <w:vAlign w:val="center"/>
          </w:tcPr>
          <w:p w14:paraId="2E22354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59,53</w:t>
            </w:r>
          </w:p>
        </w:tc>
      </w:tr>
      <w:tr w:rsidR="00E92EE5" w14:paraId="7E603C8D" w14:textId="77777777">
        <w:trPr>
          <w:trHeight w:val="312"/>
        </w:trPr>
        <w:tc>
          <w:tcPr>
            <w:tcW w:w="580" w:type="dxa"/>
            <w:shd w:val="clear" w:color="auto" w:fill="C5E0B3"/>
            <w:vAlign w:val="center"/>
          </w:tcPr>
          <w:p w14:paraId="55E9DB9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17</w:t>
            </w:r>
          </w:p>
        </w:tc>
        <w:tc>
          <w:tcPr>
            <w:tcW w:w="1829" w:type="dxa"/>
            <w:shd w:val="clear" w:color="auto" w:fill="C5E0B3"/>
            <w:vAlign w:val="center"/>
          </w:tcPr>
          <w:p w14:paraId="07996D3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Garut</w:t>
            </w:r>
          </w:p>
        </w:tc>
        <w:tc>
          <w:tcPr>
            <w:tcW w:w="1680" w:type="dxa"/>
            <w:shd w:val="clear" w:color="auto" w:fill="C5E0B3"/>
            <w:vAlign w:val="center"/>
          </w:tcPr>
          <w:p w14:paraId="2400D15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7106</w:t>
            </w:r>
          </w:p>
        </w:tc>
        <w:tc>
          <w:tcPr>
            <w:tcW w:w="1680" w:type="dxa"/>
            <w:shd w:val="clear" w:color="auto" w:fill="C5E0B3"/>
            <w:vAlign w:val="center"/>
          </w:tcPr>
          <w:p w14:paraId="4E6CE7E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2868</w:t>
            </w:r>
          </w:p>
        </w:tc>
        <w:tc>
          <w:tcPr>
            <w:tcW w:w="1680" w:type="dxa"/>
            <w:shd w:val="clear" w:color="auto" w:fill="C5E0B3"/>
            <w:vAlign w:val="center"/>
          </w:tcPr>
          <w:p w14:paraId="430A54B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40,36</w:t>
            </w:r>
          </w:p>
        </w:tc>
      </w:tr>
      <w:tr w:rsidR="00E92EE5" w14:paraId="0428F4C3" w14:textId="77777777">
        <w:trPr>
          <w:trHeight w:val="312"/>
        </w:trPr>
        <w:tc>
          <w:tcPr>
            <w:tcW w:w="580" w:type="dxa"/>
            <w:shd w:val="clear" w:color="auto" w:fill="C5E0B3"/>
            <w:vAlign w:val="center"/>
          </w:tcPr>
          <w:p w14:paraId="4CFFF22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18</w:t>
            </w:r>
          </w:p>
        </w:tc>
        <w:tc>
          <w:tcPr>
            <w:tcW w:w="1829" w:type="dxa"/>
            <w:shd w:val="clear" w:color="auto" w:fill="C5E0B3"/>
            <w:vAlign w:val="center"/>
          </w:tcPr>
          <w:p w14:paraId="11F9584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Bogor</w:t>
            </w:r>
          </w:p>
        </w:tc>
        <w:tc>
          <w:tcPr>
            <w:tcW w:w="1680" w:type="dxa"/>
            <w:shd w:val="clear" w:color="auto" w:fill="C5E0B3"/>
            <w:vAlign w:val="center"/>
          </w:tcPr>
          <w:p w14:paraId="25BC3F5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1934</w:t>
            </w:r>
          </w:p>
        </w:tc>
        <w:tc>
          <w:tcPr>
            <w:tcW w:w="1680" w:type="dxa"/>
            <w:shd w:val="clear" w:color="auto" w:fill="C5E0B3"/>
            <w:vAlign w:val="center"/>
          </w:tcPr>
          <w:p w14:paraId="41D5974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973</w:t>
            </w:r>
          </w:p>
        </w:tc>
        <w:tc>
          <w:tcPr>
            <w:tcW w:w="1680" w:type="dxa"/>
            <w:shd w:val="clear" w:color="auto" w:fill="C5E0B3"/>
            <w:vAlign w:val="center"/>
          </w:tcPr>
          <w:p w14:paraId="3A19A05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50,31</w:t>
            </w:r>
          </w:p>
        </w:tc>
      </w:tr>
      <w:tr w:rsidR="00E92EE5" w14:paraId="4CF7E01B" w14:textId="77777777">
        <w:trPr>
          <w:trHeight w:val="312"/>
        </w:trPr>
        <w:tc>
          <w:tcPr>
            <w:tcW w:w="580" w:type="dxa"/>
            <w:shd w:val="clear" w:color="auto" w:fill="C5E0B3"/>
            <w:vAlign w:val="center"/>
          </w:tcPr>
          <w:p w14:paraId="3242976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w:t>
            </w:r>
          </w:p>
        </w:tc>
        <w:tc>
          <w:tcPr>
            <w:tcW w:w="1829" w:type="dxa"/>
            <w:shd w:val="clear" w:color="auto" w:fill="C5E0B3"/>
            <w:vAlign w:val="center"/>
          </w:tcPr>
          <w:p w14:paraId="3FB858D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Bekasi</w:t>
            </w:r>
          </w:p>
        </w:tc>
        <w:tc>
          <w:tcPr>
            <w:tcW w:w="1680" w:type="dxa"/>
            <w:shd w:val="clear" w:color="auto" w:fill="C5E0B3"/>
            <w:vAlign w:val="center"/>
          </w:tcPr>
          <w:p w14:paraId="1E33F51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4516</w:t>
            </w:r>
          </w:p>
        </w:tc>
        <w:tc>
          <w:tcPr>
            <w:tcW w:w="1680" w:type="dxa"/>
            <w:shd w:val="clear" w:color="auto" w:fill="C5E0B3"/>
            <w:vAlign w:val="center"/>
          </w:tcPr>
          <w:p w14:paraId="4A4E187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1992</w:t>
            </w:r>
          </w:p>
        </w:tc>
        <w:tc>
          <w:tcPr>
            <w:tcW w:w="1680" w:type="dxa"/>
            <w:shd w:val="clear" w:color="auto" w:fill="C5E0B3"/>
            <w:vAlign w:val="center"/>
          </w:tcPr>
          <w:p w14:paraId="310CA3E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44,11</w:t>
            </w:r>
          </w:p>
        </w:tc>
      </w:tr>
      <w:tr w:rsidR="00E92EE5" w14:paraId="217D765F" w14:textId="77777777">
        <w:trPr>
          <w:trHeight w:val="312"/>
        </w:trPr>
        <w:tc>
          <w:tcPr>
            <w:tcW w:w="580" w:type="dxa"/>
            <w:shd w:val="clear" w:color="auto" w:fill="C5E0B3"/>
            <w:vAlign w:val="center"/>
          </w:tcPr>
          <w:p w14:paraId="5C5D3ED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1829" w:type="dxa"/>
            <w:shd w:val="clear" w:color="auto" w:fill="C5E0B3"/>
            <w:vAlign w:val="center"/>
          </w:tcPr>
          <w:p w14:paraId="00402EC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Cibinong</w:t>
            </w:r>
          </w:p>
        </w:tc>
        <w:tc>
          <w:tcPr>
            <w:tcW w:w="1680" w:type="dxa"/>
            <w:shd w:val="clear" w:color="auto" w:fill="C5E0B3"/>
            <w:vAlign w:val="center"/>
          </w:tcPr>
          <w:p w14:paraId="394E262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9105</w:t>
            </w:r>
          </w:p>
        </w:tc>
        <w:tc>
          <w:tcPr>
            <w:tcW w:w="1680" w:type="dxa"/>
            <w:shd w:val="clear" w:color="auto" w:fill="C5E0B3"/>
            <w:vAlign w:val="center"/>
          </w:tcPr>
          <w:p w14:paraId="061AC56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3942</w:t>
            </w:r>
          </w:p>
        </w:tc>
        <w:tc>
          <w:tcPr>
            <w:tcW w:w="1680" w:type="dxa"/>
            <w:shd w:val="clear" w:color="auto" w:fill="C5E0B3"/>
            <w:vAlign w:val="center"/>
          </w:tcPr>
          <w:p w14:paraId="4C13750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43,29</w:t>
            </w:r>
          </w:p>
        </w:tc>
      </w:tr>
      <w:tr w:rsidR="00E92EE5" w14:paraId="4B31DFB5" w14:textId="77777777">
        <w:trPr>
          <w:trHeight w:val="312"/>
        </w:trPr>
        <w:tc>
          <w:tcPr>
            <w:tcW w:w="580" w:type="dxa"/>
            <w:shd w:val="clear" w:color="auto" w:fill="C5E0B3"/>
            <w:vAlign w:val="center"/>
          </w:tcPr>
          <w:p w14:paraId="6532D26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21</w:t>
            </w:r>
          </w:p>
        </w:tc>
        <w:tc>
          <w:tcPr>
            <w:tcW w:w="1829" w:type="dxa"/>
            <w:shd w:val="clear" w:color="auto" w:fill="C5E0B3"/>
            <w:vAlign w:val="center"/>
          </w:tcPr>
          <w:p w14:paraId="69BECCF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Cikarang</w:t>
            </w:r>
          </w:p>
        </w:tc>
        <w:tc>
          <w:tcPr>
            <w:tcW w:w="1680" w:type="dxa"/>
            <w:shd w:val="clear" w:color="auto" w:fill="C5E0B3"/>
            <w:vAlign w:val="center"/>
          </w:tcPr>
          <w:p w14:paraId="57C9791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4604</w:t>
            </w:r>
          </w:p>
        </w:tc>
        <w:tc>
          <w:tcPr>
            <w:tcW w:w="1680" w:type="dxa"/>
            <w:shd w:val="clear" w:color="auto" w:fill="C5E0B3"/>
            <w:vAlign w:val="center"/>
          </w:tcPr>
          <w:p w14:paraId="6736658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2471</w:t>
            </w:r>
          </w:p>
        </w:tc>
        <w:tc>
          <w:tcPr>
            <w:tcW w:w="1680" w:type="dxa"/>
            <w:shd w:val="clear" w:color="auto" w:fill="C5E0B3"/>
            <w:vAlign w:val="center"/>
          </w:tcPr>
          <w:p w14:paraId="2CE0E80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53,67</w:t>
            </w:r>
          </w:p>
        </w:tc>
      </w:tr>
      <w:tr w:rsidR="00E92EE5" w14:paraId="27370DA3" w14:textId="77777777">
        <w:trPr>
          <w:trHeight w:val="312"/>
        </w:trPr>
        <w:tc>
          <w:tcPr>
            <w:tcW w:w="580" w:type="dxa"/>
            <w:shd w:val="clear" w:color="auto" w:fill="C5E0B3"/>
            <w:vAlign w:val="center"/>
          </w:tcPr>
          <w:p w14:paraId="535FFF1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22</w:t>
            </w:r>
          </w:p>
        </w:tc>
        <w:tc>
          <w:tcPr>
            <w:tcW w:w="1829" w:type="dxa"/>
            <w:shd w:val="clear" w:color="auto" w:fill="C5E0B3"/>
            <w:vAlign w:val="center"/>
          </w:tcPr>
          <w:p w14:paraId="24C900A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Depok</w:t>
            </w:r>
          </w:p>
        </w:tc>
        <w:tc>
          <w:tcPr>
            <w:tcW w:w="1680" w:type="dxa"/>
            <w:shd w:val="clear" w:color="auto" w:fill="C5E0B3"/>
            <w:vAlign w:val="center"/>
          </w:tcPr>
          <w:p w14:paraId="4E29BE9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4221</w:t>
            </w:r>
          </w:p>
        </w:tc>
        <w:tc>
          <w:tcPr>
            <w:tcW w:w="1680" w:type="dxa"/>
            <w:shd w:val="clear" w:color="auto" w:fill="C5E0B3"/>
            <w:vAlign w:val="center"/>
          </w:tcPr>
          <w:p w14:paraId="3282414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1560</w:t>
            </w:r>
          </w:p>
        </w:tc>
        <w:tc>
          <w:tcPr>
            <w:tcW w:w="1680" w:type="dxa"/>
            <w:shd w:val="clear" w:color="auto" w:fill="C5E0B3"/>
            <w:vAlign w:val="center"/>
          </w:tcPr>
          <w:p w14:paraId="4A0E71F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36,96</w:t>
            </w:r>
          </w:p>
        </w:tc>
      </w:tr>
      <w:tr w:rsidR="00E92EE5" w14:paraId="568FD8CA" w14:textId="77777777">
        <w:trPr>
          <w:trHeight w:val="312"/>
        </w:trPr>
        <w:tc>
          <w:tcPr>
            <w:tcW w:w="580" w:type="dxa"/>
            <w:shd w:val="clear" w:color="auto" w:fill="C5E0B3"/>
            <w:vAlign w:val="center"/>
          </w:tcPr>
          <w:p w14:paraId="0612F83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23</w:t>
            </w:r>
          </w:p>
        </w:tc>
        <w:tc>
          <w:tcPr>
            <w:tcW w:w="1829" w:type="dxa"/>
            <w:shd w:val="clear" w:color="auto" w:fill="C5E0B3"/>
            <w:vAlign w:val="center"/>
          </w:tcPr>
          <w:p w14:paraId="20C8185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Kota Tasikmalaya</w:t>
            </w:r>
          </w:p>
        </w:tc>
        <w:tc>
          <w:tcPr>
            <w:tcW w:w="1680" w:type="dxa"/>
            <w:shd w:val="clear" w:color="auto" w:fill="C5E0B3"/>
            <w:vAlign w:val="center"/>
          </w:tcPr>
          <w:p w14:paraId="375A7F5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2191</w:t>
            </w:r>
          </w:p>
        </w:tc>
        <w:tc>
          <w:tcPr>
            <w:tcW w:w="1680" w:type="dxa"/>
            <w:shd w:val="clear" w:color="auto" w:fill="C5E0B3"/>
            <w:vAlign w:val="center"/>
          </w:tcPr>
          <w:p w14:paraId="25D4469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1148</w:t>
            </w:r>
          </w:p>
        </w:tc>
        <w:tc>
          <w:tcPr>
            <w:tcW w:w="1680" w:type="dxa"/>
            <w:shd w:val="clear" w:color="auto" w:fill="C5E0B3"/>
            <w:vAlign w:val="center"/>
          </w:tcPr>
          <w:p w14:paraId="5BA4A66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52,40</w:t>
            </w:r>
          </w:p>
        </w:tc>
      </w:tr>
      <w:tr w:rsidR="00E92EE5" w14:paraId="20157087" w14:textId="77777777">
        <w:trPr>
          <w:trHeight w:val="312"/>
        </w:trPr>
        <w:tc>
          <w:tcPr>
            <w:tcW w:w="580" w:type="dxa"/>
            <w:shd w:val="clear" w:color="auto" w:fill="C5E0B3"/>
            <w:vAlign w:val="center"/>
          </w:tcPr>
          <w:p w14:paraId="677C996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24</w:t>
            </w:r>
          </w:p>
        </w:tc>
        <w:tc>
          <w:tcPr>
            <w:tcW w:w="1829" w:type="dxa"/>
            <w:shd w:val="clear" w:color="auto" w:fill="C5E0B3"/>
            <w:vAlign w:val="center"/>
          </w:tcPr>
          <w:p w14:paraId="321593A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Kota Banjar</w:t>
            </w:r>
          </w:p>
        </w:tc>
        <w:tc>
          <w:tcPr>
            <w:tcW w:w="1680" w:type="dxa"/>
            <w:shd w:val="clear" w:color="auto" w:fill="C5E0B3"/>
            <w:vAlign w:val="center"/>
          </w:tcPr>
          <w:p w14:paraId="00CD5C7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853</w:t>
            </w:r>
          </w:p>
        </w:tc>
        <w:tc>
          <w:tcPr>
            <w:tcW w:w="1680" w:type="dxa"/>
            <w:shd w:val="clear" w:color="auto" w:fill="C5E0B3"/>
            <w:vAlign w:val="center"/>
          </w:tcPr>
          <w:p w14:paraId="6160CD9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620</w:t>
            </w:r>
          </w:p>
        </w:tc>
        <w:tc>
          <w:tcPr>
            <w:tcW w:w="1680" w:type="dxa"/>
            <w:shd w:val="clear" w:color="auto" w:fill="C5E0B3"/>
            <w:vAlign w:val="center"/>
          </w:tcPr>
          <w:p w14:paraId="59BC18E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72,68</w:t>
            </w:r>
          </w:p>
        </w:tc>
      </w:tr>
      <w:tr w:rsidR="00E92EE5" w14:paraId="4F43B1B8" w14:textId="77777777">
        <w:trPr>
          <w:trHeight w:val="312"/>
        </w:trPr>
        <w:tc>
          <w:tcPr>
            <w:tcW w:w="580" w:type="dxa"/>
            <w:shd w:val="clear" w:color="auto" w:fill="C5E0B3"/>
            <w:vAlign w:val="center"/>
          </w:tcPr>
          <w:p w14:paraId="718AAD8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w:t>
            </w:r>
          </w:p>
        </w:tc>
        <w:tc>
          <w:tcPr>
            <w:tcW w:w="1829" w:type="dxa"/>
            <w:shd w:val="clear" w:color="auto" w:fill="C5E0B3"/>
            <w:vAlign w:val="center"/>
          </w:tcPr>
          <w:p w14:paraId="702F0C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Soreang</w:t>
            </w:r>
          </w:p>
        </w:tc>
        <w:tc>
          <w:tcPr>
            <w:tcW w:w="1680" w:type="dxa"/>
            <w:shd w:val="clear" w:color="auto" w:fill="C5E0B3"/>
            <w:vAlign w:val="center"/>
          </w:tcPr>
          <w:p w14:paraId="57F0EE9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8809</w:t>
            </w:r>
          </w:p>
        </w:tc>
        <w:tc>
          <w:tcPr>
            <w:tcW w:w="1680" w:type="dxa"/>
            <w:shd w:val="clear" w:color="auto" w:fill="C5E0B3"/>
            <w:vAlign w:val="center"/>
          </w:tcPr>
          <w:p w14:paraId="50FDA49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4647</w:t>
            </w:r>
          </w:p>
        </w:tc>
        <w:tc>
          <w:tcPr>
            <w:tcW w:w="1680" w:type="dxa"/>
            <w:shd w:val="clear" w:color="auto" w:fill="C5E0B3"/>
            <w:vAlign w:val="center"/>
          </w:tcPr>
          <w:p w14:paraId="2D9F31B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52,75</w:t>
            </w:r>
          </w:p>
        </w:tc>
      </w:tr>
      <w:tr w:rsidR="00E92EE5" w14:paraId="2F53A1FB" w14:textId="77777777">
        <w:trPr>
          <w:trHeight w:val="312"/>
        </w:trPr>
        <w:tc>
          <w:tcPr>
            <w:tcW w:w="580" w:type="dxa"/>
            <w:shd w:val="clear" w:color="auto" w:fill="C5E0B3"/>
            <w:vAlign w:val="center"/>
          </w:tcPr>
          <w:p w14:paraId="7305B11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26</w:t>
            </w:r>
          </w:p>
        </w:tc>
        <w:tc>
          <w:tcPr>
            <w:tcW w:w="1829" w:type="dxa"/>
            <w:shd w:val="clear" w:color="auto" w:fill="C5E0B3"/>
            <w:vAlign w:val="center"/>
          </w:tcPr>
          <w:p w14:paraId="3C66AF1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Ngamprah</w:t>
            </w:r>
          </w:p>
        </w:tc>
        <w:tc>
          <w:tcPr>
            <w:tcW w:w="1680" w:type="dxa"/>
            <w:shd w:val="clear" w:color="auto" w:fill="C5E0B3"/>
            <w:vAlign w:val="center"/>
          </w:tcPr>
          <w:p w14:paraId="4A58F8E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3760</w:t>
            </w:r>
          </w:p>
        </w:tc>
        <w:tc>
          <w:tcPr>
            <w:tcW w:w="1680" w:type="dxa"/>
            <w:shd w:val="clear" w:color="auto" w:fill="C5E0B3"/>
            <w:vAlign w:val="center"/>
          </w:tcPr>
          <w:p w14:paraId="52526C9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1813</w:t>
            </w:r>
          </w:p>
        </w:tc>
        <w:tc>
          <w:tcPr>
            <w:tcW w:w="1680" w:type="dxa"/>
            <w:shd w:val="clear" w:color="auto" w:fill="C5E0B3"/>
            <w:vAlign w:val="center"/>
          </w:tcPr>
          <w:p w14:paraId="3F1BFA0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48,22</w:t>
            </w:r>
          </w:p>
        </w:tc>
      </w:tr>
      <w:tr w:rsidR="00E92EE5" w14:paraId="4E745A93" w14:textId="77777777">
        <w:trPr>
          <w:trHeight w:val="454"/>
        </w:trPr>
        <w:tc>
          <w:tcPr>
            <w:tcW w:w="2409" w:type="dxa"/>
            <w:gridSpan w:val="2"/>
            <w:shd w:val="clear" w:color="auto" w:fill="92D050"/>
            <w:vAlign w:val="center"/>
          </w:tcPr>
          <w:p w14:paraId="3679DFF1"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JUMLAH</w:t>
            </w:r>
          </w:p>
        </w:tc>
        <w:tc>
          <w:tcPr>
            <w:tcW w:w="1680" w:type="dxa"/>
            <w:shd w:val="clear" w:color="auto" w:fill="92D050"/>
            <w:vAlign w:val="center"/>
          </w:tcPr>
          <w:p w14:paraId="7C90FE82"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119.696</w:t>
            </w:r>
          </w:p>
        </w:tc>
        <w:tc>
          <w:tcPr>
            <w:tcW w:w="1680" w:type="dxa"/>
            <w:shd w:val="clear" w:color="auto" w:fill="92D050"/>
            <w:vAlign w:val="center"/>
          </w:tcPr>
          <w:p w14:paraId="6180B8E3"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49.977</w:t>
            </w:r>
          </w:p>
        </w:tc>
        <w:tc>
          <w:tcPr>
            <w:tcW w:w="1680" w:type="dxa"/>
            <w:shd w:val="clear" w:color="auto" w:fill="92D050"/>
            <w:vAlign w:val="center"/>
          </w:tcPr>
          <w:p w14:paraId="2241B974"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41,75</w:t>
            </w:r>
          </w:p>
        </w:tc>
      </w:tr>
    </w:tbl>
    <w:p w14:paraId="60C3A586" w14:textId="77777777" w:rsidR="00E92EE5" w:rsidRDefault="00E92EE5">
      <w:pPr>
        <w:pBdr>
          <w:top w:val="nil"/>
          <w:left w:val="nil"/>
          <w:bottom w:val="nil"/>
          <w:right w:val="nil"/>
          <w:between w:val="nil"/>
        </w:pBdr>
        <w:tabs>
          <w:tab w:val="left" w:pos="1276"/>
        </w:tabs>
        <w:spacing w:before="240" w:line="360" w:lineRule="auto"/>
        <w:ind w:left="1276"/>
        <w:rPr>
          <w:rFonts w:ascii="Arial" w:eastAsia="Arial" w:hAnsi="Arial" w:cs="Arial"/>
          <w:b/>
          <w:color w:val="000000"/>
        </w:rPr>
      </w:pPr>
    </w:p>
    <w:p w14:paraId="4CB1E3A4" w14:textId="77777777" w:rsidR="00E92EE5" w:rsidRDefault="00273738">
      <w:pPr>
        <w:numPr>
          <w:ilvl w:val="1"/>
          <w:numId w:val="23"/>
        </w:numPr>
        <w:pBdr>
          <w:top w:val="nil"/>
          <w:left w:val="nil"/>
          <w:bottom w:val="nil"/>
          <w:right w:val="nil"/>
          <w:between w:val="nil"/>
        </w:pBdr>
        <w:tabs>
          <w:tab w:val="left" w:pos="1276"/>
        </w:tabs>
        <w:spacing w:line="360" w:lineRule="auto"/>
        <w:ind w:left="1276" w:hanging="567"/>
        <w:rPr>
          <w:rFonts w:ascii="Arial" w:eastAsia="Arial" w:hAnsi="Arial" w:cs="Arial"/>
          <w:b/>
          <w:color w:val="000000"/>
        </w:rPr>
      </w:pPr>
      <w:r>
        <w:rPr>
          <w:rFonts w:ascii="Arial" w:eastAsia="Arial" w:hAnsi="Arial" w:cs="Arial"/>
          <w:b/>
          <w:color w:val="000000"/>
        </w:rPr>
        <w:lastRenderedPageBreak/>
        <w:t>Perbandingan Keadaan Perkara Tingkat Pertama</w:t>
      </w:r>
    </w:p>
    <w:p w14:paraId="5F76DBE0" w14:textId="77777777" w:rsidR="00E92EE5" w:rsidRDefault="00273738">
      <w:pPr>
        <w:pBdr>
          <w:top w:val="nil"/>
          <w:left w:val="nil"/>
          <w:bottom w:val="nil"/>
          <w:right w:val="nil"/>
          <w:between w:val="nil"/>
        </w:pBdr>
        <w:spacing w:line="360" w:lineRule="auto"/>
        <w:ind w:left="1276" w:firstLine="567"/>
        <w:jc w:val="both"/>
        <w:rPr>
          <w:rFonts w:ascii="Arial" w:eastAsia="Arial" w:hAnsi="Arial" w:cs="Arial"/>
          <w:color w:val="000000"/>
        </w:rPr>
      </w:pPr>
      <w:r>
        <w:rPr>
          <w:rFonts w:ascii="Arial" w:eastAsia="Arial" w:hAnsi="Arial" w:cs="Arial"/>
          <w:color w:val="000000"/>
        </w:rPr>
        <w:t>Dalam kurun waktu tiga tahun terakhir (202</w:t>
      </w:r>
      <w:r>
        <w:rPr>
          <w:rFonts w:ascii="Arial" w:eastAsia="Arial" w:hAnsi="Arial" w:cs="Arial"/>
        </w:rPr>
        <w:t>2</w:t>
      </w:r>
      <w:r>
        <w:rPr>
          <w:rFonts w:ascii="Arial" w:eastAsia="Arial" w:hAnsi="Arial" w:cs="Arial"/>
          <w:color w:val="000000"/>
        </w:rPr>
        <w:t xml:space="preserve"> s.d 202</w:t>
      </w:r>
      <w:r>
        <w:rPr>
          <w:rFonts w:ascii="Arial" w:eastAsia="Arial" w:hAnsi="Arial" w:cs="Arial"/>
        </w:rPr>
        <w:t>4</w:t>
      </w:r>
      <w:r>
        <w:rPr>
          <w:rFonts w:ascii="Arial" w:eastAsia="Arial" w:hAnsi="Arial" w:cs="Arial"/>
          <w:color w:val="000000"/>
        </w:rPr>
        <w:t xml:space="preserve">), Penerimaan perkara maupun penyelesaian perkara di Pengadilan Agama se-wilayah Pengadilan Tinggi Agama Bandung mengalami fluktuatif. </w:t>
      </w:r>
    </w:p>
    <w:p w14:paraId="6DDDFD49" w14:textId="77777777" w:rsidR="00E92EE5" w:rsidRDefault="00273738">
      <w:pPr>
        <w:pBdr>
          <w:top w:val="nil"/>
          <w:left w:val="nil"/>
          <w:bottom w:val="nil"/>
          <w:right w:val="nil"/>
          <w:between w:val="nil"/>
        </w:pBdr>
        <w:spacing w:line="360" w:lineRule="auto"/>
        <w:ind w:left="1276" w:firstLine="567"/>
        <w:jc w:val="both"/>
        <w:rPr>
          <w:color w:val="000000"/>
        </w:rPr>
      </w:pPr>
      <w:r>
        <w:rPr>
          <w:rFonts w:ascii="Arial" w:eastAsia="Arial" w:hAnsi="Arial" w:cs="Arial"/>
        </w:rPr>
        <w:t>Pada Tahun 2024 terdapat penurunan jumlah p</w:t>
      </w:r>
      <w:r>
        <w:rPr>
          <w:rFonts w:ascii="Arial" w:eastAsia="Arial" w:hAnsi="Arial" w:cs="Arial"/>
          <w:color w:val="000000"/>
        </w:rPr>
        <w:t>enerimaan perkara jika dibandingkan dengan penerimaan perkara pada tahun 202</w:t>
      </w:r>
      <w:r>
        <w:rPr>
          <w:rFonts w:ascii="Arial" w:eastAsia="Arial" w:hAnsi="Arial" w:cs="Arial"/>
        </w:rPr>
        <w:t>3</w:t>
      </w:r>
      <w:r>
        <w:rPr>
          <w:rFonts w:ascii="Arial" w:eastAsia="Arial" w:hAnsi="Arial" w:cs="Arial"/>
          <w:color w:val="000000"/>
        </w:rPr>
        <w:t xml:space="preserve"> dan 2022</w:t>
      </w:r>
      <w:r>
        <w:rPr>
          <w:rFonts w:ascii="Arial" w:eastAsia="Arial" w:hAnsi="Arial" w:cs="Arial"/>
        </w:rPr>
        <w:t>. D</w:t>
      </w:r>
      <w:r>
        <w:rPr>
          <w:rFonts w:ascii="Arial" w:eastAsia="Arial" w:hAnsi="Arial" w:cs="Arial"/>
          <w:color w:val="000000"/>
        </w:rPr>
        <w:t>ibandingkan dengan peneriamaan perkara tahun 202</w:t>
      </w:r>
      <w:r>
        <w:rPr>
          <w:rFonts w:ascii="Arial" w:eastAsia="Arial" w:hAnsi="Arial" w:cs="Arial"/>
        </w:rPr>
        <w:t xml:space="preserve">3 menurun sebanyak 1.815 (seribu delapan ratus lima belas) perkara (1,50%) dan dibandingkan dengan penerimaan perkara tahun 2022 menurun </w:t>
      </w:r>
      <w:r>
        <w:rPr>
          <w:rFonts w:ascii="Arial" w:eastAsia="Arial" w:hAnsi="Arial" w:cs="Arial"/>
          <w:color w:val="000000"/>
        </w:rPr>
        <w:t xml:space="preserve">sebanyak 9.202 (Sembilan ribu dua ratus dua) perkara </w:t>
      </w:r>
      <w:r>
        <w:rPr>
          <w:rFonts w:ascii="Arial" w:eastAsia="Arial" w:hAnsi="Arial" w:cs="Arial"/>
        </w:rPr>
        <w:t>(</w:t>
      </w:r>
      <w:r>
        <w:rPr>
          <w:rFonts w:ascii="Arial" w:eastAsia="Arial" w:hAnsi="Arial" w:cs="Arial"/>
          <w:color w:val="000000"/>
        </w:rPr>
        <w:t>7,14%</w:t>
      </w:r>
      <w:r>
        <w:rPr>
          <w:rFonts w:ascii="Arial" w:eastAsia="Arial" w:hAnsi="Arial" w:cs="Arial"/>
          <w:color w:val="000000"/>
        </w:rPr>
        <w:t>). </w:t>
      </w:r>
    </w:p>
    <w:p w14:paraId="784ABC59" w14:textId="77777777" w:rsidR="00E92EE5" w:rsidRDefault="00273738">
      <w:pPr>
        <w:pBdr>
          <w:top w:val="nil"/>
          <w:left w:val="nil"/>
          <w:bottom w:val="nil"/>
          <w:right w:val="nil"/>
          <w:between w:val="nil"/>
        </w:pBdr>
        <w:spacing w:line="360" w:lineRule="auto"/>
        <w:ind w:left="1276" w:firstLine="567"/>
        <w:jc w:val="both"/>
        <w:rPr>
          <w:rFonts w:ascii="Arial" w:eastAsia="Arial" w:hAnsi="Arial" w:cs="Arial"/>
          <w:color w:val="000000"/>
        </w:rPr>
      </w:pPr>
      <w:r>
        <w:rPr>
          <w:rFonts w:ascii="Arial" w:eastAsia="Arial" w:hAnsi="Arial" w:cs="Arial"/>
        </w:rPr>
        <w:t>Dalam hal penyelesaian perkara terjadi</w:t>
      </w:r>
      <w:r>
        <w:rPr>
          <w:rFonts w:ascii="Arial" w:eastAsia="Arial" w:hAnsi="Arial" w:cs="Arial"/>
          <w:color w:val="000000"/>
        </w:rPr>
        <w:t xml:space="preserve"> fluktuatif dibandingkan dengan penyelesaian perkara tahun 2023 dan tahun 2022, dibandingkan dengan penyelesaian perkara tahun 202</w:t>
      </w:r>
      <w:r>
        <w:rPr>
          <w:rFonts w:ascii="Arial" w:eastAsia="Arial" w:hAnsi="Arial" w:cs="Arial"/>
        </w:rPr>
        <w:t>3 terdapat penurunan</w:t>
      </w:r>
      <w:r>
        <w:rPr>
          <w:rFonts w:ascii="Arial" w:eastAsia="Arial" w:hAnsi="Arial" w:cs="Arial"/>
          <w:color w:val="000000"/>
        </w:rPr>
        <w:t xml:space="preserve"> penyelesaian perkara sebanyak </w:t>
      </w:r>
      <w:r>
        <w:rPr>
          <w:rFonts w:ascii="Arial" w:eastAsia="Arial" w:hAnsi="Arial" w:cs="Arial"/>
        </w:rPr>
        <w:t>3.494 (tiga ribu empat ratus semb</w:t>
      </w:r>
      <w:r>
        <w:rPr>
          <w:rFonts w:ascii="Arial" w:eastAsia="Arial" w:hAnsi="Arial" w:cs="Arial"/>
        </w:rPr>
        <w:t xml:space="preserve">lian puluh empat) perkara (2,88%) dan dibandingkan dengan tahun 2022 terdapat kenaikan jumlah penyelesaian perkara sebanyak </w:t>
      </w:r>
      <w:r>
        <w:rPr>
          <w:rFonts w:ascii="Arial" w:eastAsia="Arial" w:hAnsi="Arial" w:cs="Arial"/>
          <w:color w:val="000000"/>
        </w:rPr>
        <w:t xml:space="preserve">11.834 (sebelas ribu delapan ratus tiga puluh empat) perkara </w:t>
      </w:r>
      <w:r>
        <w:rPr>
          <w:rFonts w:ascii="Arial" w:eastAsia="Arial" w:hAnsi="Arial" w:cs="Arial"/>
        </w:rPr>
        <w:t>(</w:t>
      </w:r>
      <w:r>
        <w:rPr>
          <w:rFonts w:ascii="Arial" w:eastAsia="Arial" w:hAnsi="Arial" w:cs="Arial"/>
          <w:color w:val="000000"/>
        </w:rPr>
        <w:t>9,12</w:t>
      </w:r>
      <w:r>
        <w:rPr>
          <w:rFonts w:ascii="Arial" w:eastAsia="Arial" w:hAnsi="Arial" w:cs="Arial"/>
        </w:rPr>
        <w:t xml:space="preserve"> </w:t>
      </w:r>
      <w:r>
        <w:rPr>
          <w:rFonts w:ascii="Arial" w:eastAsia="Arial" w:hAnsi="Arial" w:cs="Arial"/>
          <w:color w:val="000000"/>
        </w:rPr>
        <w:t>%).</w:t>
      </w:r>
    </w:p>
    <w:p w14:paraId="662892A6" w14:textId="77777777" w:rsidR="00E92EE5" w:rsidRDefault="00273738">
      <w:pPr>
        <w:pBdr>
          <w:top w:val="nil"/>
          <w:left w:val="nil"/>
          <w:bottom w:val="nil"/>
          <w:right w:val="nil"/>
          <w:between w:val="nil"/>
        </w:pBdr>
        <w:ind w:left="1276"/>
        <w:jc w:val="center"/>
        <w:rPr>
          <w:rFonts w:ascii="Arial" w:eastAsia="Arial" w:hAnsi="Arial" w:cs="Arial"/>
          <w:b/>
          <w:color w:val="000000"/>
          <w:sz w:val="22"/>
          <w:szCs w:val="22"/>
        </w:rPr>
      </w:pPr>
      <w:bookmarkStart w:id="13" w:name="_heading=h.3znysh7" w:colFirst="0" w:colLast="0"/>
      <w:bookmarkEnd w:id="13"/>
      <w:r>
        <w:rPr>
          <w:rFonts w:ascii="Arial" w:eastAsia="Arial" w:hAnsi="Arial" w:cs="Arial"/>
          <w:b/>
          <w:sz w:val="22"/>
          <w:szCs w:val="22"/>
        </w:rPr>
        <w:t>Tabel 2.3</w:t>
      </w:r>
    </w:p>
    <w:p w14:paraId="3D8ECEEF" w14:textId="77777777" w:rsidR="00E92EE5" w:rsidRDefault="00273738">
      <w:pPr>
        <w:pBdr>
          <w:top w:val="nil"/>
          <w:left w:val="nil"/>
          <w:bottom w:val="nil"/>
          <w:right w:val="nil"/>
          <w:between w:val="nil"/>
        </w:pBdr>
        <w:ind w:left="1276"/>
        <w:jc w:val="center"/>
        <w:rPr>
          <w:rFonts w:ascii="Arial" w:eastAsia="Arial" w:hAnsi="Arial" w:cs="Arial"/>
          <w:b/>
          <w:sz w:val="22"/>
          <w:szCs w:val="22"/>
        </w:rPr>
      </w:pPr>
      <w:r>
        <w:rPr>
          <w:rFonts w:ascii="Arial" w:eastAsia="Arial" w:hAnsi="Arial" w:cs="Arial"/>
          <w:b/>
          <w:color w:val="000000"/>
          <w:sz w:val="22"/>
          <w:szCs w:val="22"/>
        </w:rPr>
        <w:t>P</w:t>
      </w:r>
      <w:r>
        <w:rPr>
          <w:rFonts w:ascii="Arial" w:eastAsia="Arial" w:hAnsi="Arial" w:cs="Arial"/>
          <w:b/>
          <w:sz w:val="22"/>
          <w:szCs w:val="22"/>
        </w:rPr>
        <w:t>erbandingan</w:t>
      </w:r>
      <w:r>
        <w:rPr>
          <w:rFonts w:ascii="Arial" w:eastAsia="Arial" w:hAnsi="Arial" w:cs="Arial"/>
          <w:b/>
          <w:color w:val="000000"/>
          <w:sz w:val="22"/>
          <w:szCs w:val="22"/>
        </w:rPr>
        <w:t xml:space="preserve"> K</w:t>
      </w:r>
      <w:r>
        <w:rPr>
          <w:rFonts w:ascii="Arial" w:eastAsia="Arial" w:hAnsi="Arial" w:cs="Arial"/>
          <w:b/>
          <w:sz w:val="22"/>
          <w:szCs w:val="22"/>
        </w:rPr>
        <w:t>eadaan</w:t>
      </w:r>
      <w:r>
        <w:rPr>
          <w:rFonts w:ascii="Arial" w:eastAsia="Arial" w:hAnsi="Arial" w:cs="Arial"/>
          <w:b/>
          <w:color w:val="000000"/>
          <w:sz w:val="22"/>
          <w:szCs w:val="22"/>
        </w:rPr>
        <w:t xml:space="preserve"> P</w:t>
      </w:r>
      <w:r>
        <w:rPr>
          <w:rFonts w:ascii="Arial" w:eastAsia="Arial" w:hAnsi="Arial" w:cs="Arial"/>
          <w:b/>
          <w:sz w:val="22"/>
          <w:szCs w:val="22"/>
        </w:rPr>
        <w:t>erkara</w:t>
      </w:r>
      <w:r>
        <w:rPr>
          <w:rFonts w:ascii="Arial" w:eastAsia="Arial" w:hAnsi="Arial" w:cs="Arial"/>
          <w:b/>
          <w:color w:val="000000"/>
          <w:sz w:val="22"/>
          <w:szCs w:val="22"/>
        </w:rPr>
        <w:t xml:space="preserve"> D</w:t>
      </w:r>
      <w:r>
        <w:rPr>
          <w:rFonts w:ascii="Arial" w:eastAsia="Arial" w:hAnsi="Arial" w:cs="Arial"/>
          <w:b/>
          <w:sz w:val="22"/>
          <w:szCs w:val="22"/>
        </w:rPr>
        <w:t>iterima</w:t>
      </w:r>
      <w:r>
        <w:rPr>
          <w:rFonts w:ascii="Arial" w:eastAsia="Arial" w:hAnsi="Arial" w:cs="Arial"/>
          <w:b/>
          <w:color w:val="000000"/>
          <w:sz w:val="22"/>
          <w:szCs w:val="22"/>
        </w:rPr>
        <w:t xml:space="preserve"> </w:t>
      </w:r>
      <w:r>
        <w:rPr>
          <w:rFonts w:ascii="Arial" w:eastAsia="Arial" w:hAnsi="Arial" w:cs="Arial"/>
          <w:b/>
          <w:sz w:val="22"/>
          <w:szCs w:val="22"/>
        </w:rPr>
        <w:t>dan</w:t>
      </w:r>
      <w:r>
        <w:rPr>
          <w:rFonts w:ascii="Arial" w:eastAsia="Arial" w:hAnsi="Arial" w:cs="Arial"/>
          <w:b/>
          <w:color w:val="000000"/>
          <w:sz w:val="22"/>
          <w:szCs w:val="22"/>
        </w:rPr>
        <w:t xml:space="preserve"> D</w:t>
      </w:r>
      <w:r>
        <w:rPr>
          <w:rFonts w:ascii="Arial" w:eastAsia="Arial" w:hAnsi="Arial" w:cs="Arial"/>
          <w:b/>
          <w:sz w:val="22"/>
          <w:szCs w:val="22"/>
        </w:rPr>
        <w:t xml:space="preserve">iputus </w:t>
      </w:r>
      <w:r>
        <w:rPr>
          <w:rFonts w:ascii="Arial" w:eastAsia="Arial" w:hAnsi="Arial" w:cs="Arial"/>
          <w:b/>
          <w:color w:val="000000"/>
          <w:sz w:val="22"/>
          <w:szCs w:val="22"/>
        </w:rPr>
        <w:t>P</w:t>
      </w:r>
      <w:r>
        <w:rPr>
          <w:rFonts w:ascii="Arial" w:eastAsia="Arial" w:hAnsi="Arial" w:cs="Arial"/>
          <w:b/>
          <w:sz w:val="22"/>
          <w:szCs w:val="22"/>
        </w:rPr>
        <w:t>engadilan</w:t>
      </w:r>
      <w:r>
        <w:rPr>
          <w:rFonts w:ascii="Arial" w:eastAsia="Arial" w:hAnsi="Arial" w:cs="Arial"/>
          <w:b/>
          <w:color w:val="000000"/>
          <w:sz w:val="22"/>
          <w:szCs w:val="22"/>
        </w:rPr>
        <w:t xml:space="preserve"> A</w:t>
      </w:r>
      <w:r>
        <w:rPr>
          <w:rFonts w:ascii="Arial" w:eastAsia="Arial" w:hAnsi="Arial" w:cs="Arial"/>
          <w:b/>
          <w:sz w:val="22"/>
          <w:szCs w:val="22"/>
        </w:rPr>
        <w:t>gama</w:t>
      </w:r>
      <w:r>
        <w:rPr>
          <w:rFonts w:ascii="Arial" w:eastAsia="Arial" w:hAnsi="Arial" w:cs="Arial"/>
          <w:b/>
          <w:color w:val="000000"/>
          <w:sz w:val="22"/>
          <w:szCs w:val="22"/>
        </w:rPr>
        <w:t xml:space="preserve"> S</w:t>
      </w:r>
      <w:r>
        <w:rPr>
          <w:rFonts w:ascii="Arial" w:eastAsia="Arial" w:hAnsi="Arial" w:cs="Arial"/>
          <w:b/>
          <w:sz w:val="22"/>
          <w:szCs w:val="22"/>
        </w:rPr>
        <w:t>e</w:t>
      </w:r>
      <w:r>
        <w:rPr>
          <w:rFonts w:ascii="Arial" w:eastAsia="Arial" w:hAnsi="Arial" w:cs="Arial"/>
          <w:b/>
          <w:color w:val="000000"/>
          <w:sz w:val="22"/>
          <w:szCs w:val="22"/>
        </w:rPr>
        <w:t>-W</w:t>
      </w:r>
      <w:r>
        <w:rPr>
          <w:rFonts w:ascii="Arial" w:eastAsia="Arial" w:hAnsi="Arial" w:cs="Arial"/>
          <w:b/>
          <w:sz w:val="22"/>
          <w:szCs w:val="22"/>
        </w:rPr>
        <w:t>ilayah</w:t>
      </w:r>
      <w:r>
        <w:rPr>
          <w:rFonts w:ascii="Arial" w:eastAsia="Arial" w:hAnsi="Arial" w:cs="Arial"/>
          <w:b/>
          <w:color w:val="000000"/>
          <w:sz w:val="22"/>
          <w:szCs w:val="22"/>
        </w:rPr>
        <w:t xml:space="preserve"> </w:t>
      </w:r>
    </w:p>
    <w:p w14:paraId="2AA57E7E" w14:textId="77777777" w:rsidR="00E92EE5" w:rsidRDefault="00273738">
      <w:pPr>
        <w:pBdr>
          <w:top w:val="nil"/>
          <w:left w:val="nil"/>
          <w:bottom w:val="nil"/>
          <w:right w:val="nil"/>
          <w:between w:val="nil"/>
        </w:pBdr>
        <w:spacing w:after="60"/>
        <w:ind w:left="1276"/>
        <w:jc w:val="center"/>
        <w:rPr>
          <w:rFonts w:ascii="Arial" w:eastAsia="Arial" w:hAnsi="Arial" w:cs="Arial"/>
          <w:b/>
          <w:sz w:val="22"/>
          <w:szCs w:val="22"/>
        </w:rPr>
      </w:pPr>
      <w:r>
        <w:rPr>
          <w:rFonts w:ascii="Arial" w:eastAsia="Arial" w:hAnsi="Arial" w:cs="Arial"/>
          <w:b/>
          <w:color w:val="000000"/>
          <w:sz w:val="22"/>
          <w:szCs w:val="22"/>
        </w:rPr>
        <w:t>P</w:t>
      </w:r>
      <w:r>
        <w:rPr>
          <w:rFonts w:ascii="Arial" w:eastAsia="Arial" w:hAnsi="Arial" w:cs="Arial"/>
          <w:b/>
          <w:sz w:val="22"/>
          <w:szCs w:val="22"/>
        </w:rPr>
        <w:t>engadilan</w:t>
      </w:r>
      <w:r>
        <w:rPr>
          <w:rFonts w:ascii="Arial" w:eastAsia="Arial" w:hAnsi="Arial" w:cs="Arial"/>
          <w:b/>
          <w:color w:val="000000"/>
          <w:sz w:val="22"/>
          <w:szCs w:val="22"/>
        </w:rPr>
        <w:t xml:space="preserve"> T</w:t>
      </w:r>
      <w:r>
        <w:rPr>
          <w:rFonts w:ascii="Arial" w:eastAsia="Arial" w:hAnsi="Arial" w:cs="Arial"/>
          <w:b/>
          <w:sz w:val="22"/>
          <w:szCs w:val="22"/>
        </w:rPr>
        <w:t xml:space="preserve">inggi </w:t>
      </w:r>
      <w:r>
        <w:rPr>
          <w:rFonts w:ascii="Arial" w:eastAsia="Arial" w:hAnsi="Arial" w:cs="Arial"/>
          <w:b/>
          <w:color w:val="000000"/>
          <w:sz w:val="22"/>
          <w:szCs w:val="22"/>
        </w:rPr>
        <w:t>A</w:t>
      </w:r>
      <w:r>
        <w:rPr>
          <w:rFonts w:ascii="Arial" w:eastAsia="Arial" w:hAnsi="Arial" w:cs="Arial"/>
          <w:b/>
          <w:sz w:val="22"/>
          <w:szCs w:val="22"/>
        </w:rPr>
        <w:t>gama</w:t>
      </w:r>
      <w:r>
        <w:rPr>
          <w:rFonts w:ascii="Arial" w:eastAsia="Arial" w:hAnsi="Arial" w:cs="Arial"/>
          <w:b/>
          <w:color w:val="000000"/>
          <w:sz w:val="22"/>
          <w:szCs w:val="22"/>
        </w:rPr>
        <w:t xml:space="preserve"> B</w:t>
      </w:r>
      <w:r>
        <w:rPr>
          <w:rFonts w:ascii="Arial" w:eastAsia="Arial" w:hAnsi="Arial" w:cs="Arial"/>
          <w:b/>
          <w:sz w:val="22"/>
          <w:szCs w:val="22"/>
        </w:rPr>
        <w:t xml:space="preserve">andung </w:t>
      </w:r>
      <w:r>
        <w:rPr>
          <w:rFonts w:ascii="Arial" w:eastAsia="Arial" w:hAnsi="Arial" w:cs="Arial"/>
          <w:b/>
          <w:color w:val="000000"/>
          <w:sz w:val="22"/>
          <w:szCs w:val="22"/>
        </w:rPr>
        <w:t>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4</w:t>
      </w:r>
    </w:p>
    <w:tbl>
      <w:tblPr>
        <w:tblStyle w:val="Table3"/>
        <w:tblW w:w="7882" w:type="dxa"/>
        <w:tblInd w:w="56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00"/>
        <w:gridCol w:w="1622"/>
        <w:gridCol w:w="960"/>
        <w:gridCol w:w="960"/>
        <w:gridCol w:w="960"/>
        <w:gridCol w:w="960"/>
        <w:gridCol w:w="960"/>
        <w:gridCol w:w="960"/>
      </w:tblGrid>
      <w:tr w:rsidR="00E92EE5" w14:paraId="4D07561A" w14:textId="77777777">
        <w:trPr>
          <w:trHeight w:val="300"/>
        </w:trPr>
        <w:tc>
          <w:tcPr>
            <w:tcW w:w="500" w:type="dxa"/>
            <w:vMerge w:val="restart"/>
            <w:shd w:val="clear" w:color="auto" w:fill="92D050"/>
            <w:vAlign w:val="center"/>
          </w:tcPr>
          <w:p w14:paraId="29F26F2F" w14:textId="77777777" w:rsidR="00E92EE5" w:rsidRDefault="00273738">
            <w:pPr>
              <w:spacing w:after="0" w:line="240" w:lineRule="auto"/>
              <w:ind w:left="-120" w:right="-171"/>
              <w:jc w:val="center"/>
              <w:rPr>
                <w:rFonts w:ascii="Arial" w:eastAsia="Arial" w:hAnsi="Arial" w:cs="Arial"/>
                <w:b/>
                <w:color w:val="000000"/>
                <w:sz w:val="20"/>
                <w:szCs w:val="20"/>
              </w:rPr>
            </w:pPr>
            <w:bookmarkStart w:id="14" w:name="bookmark=id.gjdgxs" w:colFirst="0" w:colLast="0"/>
            <w:bookmarkEnd w:id="14"/>
            <w:r>
              <w:rPr>
                <w:rFonts w:ascii="Arial" w:eastAsia="Arial" w:hAnsi="Arial" w:cs="Arial"/>
                <w:b/>
                <w:color w:val="000000"/>
                <w:sz w:val="20"/>
                <w:szCs w:val="20"/>
              </w:rPr>
              <w:t>NO</w:t>
            </w:r>
          </w:p>
        </w:tc>
        <w:tc>
          <w:tcPr>
            <w:tcW w:w="1622" w:type="dxa"/>
            <w:vMerge w:val="restart"/>
            <w:shd w:val="clear" w:color="auto" w:fill="92D050"/>
            <w:vAlign w:val="center"/>
          </w:tcPr>
          <w:p w14:paraId="54A01585"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SATKER / PA</w:t>
            </w:r>
          </w:p>
        </w:tc>
        <w:tc>
          <w:tcPr>
            <w:tcW w:w="2880" w:type="dxa"/>
            <w:gridSpan w:val="3"/>
            <w:shd w:val="clear" w:color="auto" w:fill="92D050"/>
            <w:vAlign w:val="center"/>
          </w:tcPr>
          <w:p w14:paraId="1C66790B"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DITERIMA</w:t>
            </w:r>
          </w:p>
        </w:tc>
        <w:tc>
          <w:tcPr>
            <w:tcW w:w="2880" w:type="dxa"/>
            <w:gridSpan w:val="3"/>
            <w:shd w:val="clear" w:color="auto" w:fill="92D050"/>
            <w:vAlign w:val="center"/>
          </w:tcPr>
          <w:p w14:paraId="223E59CA"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DIPUTUS</w:t>
            </w:r>
          </w:p>
        </w:tc>
      </w:tr>
      <w:tr w:rsidR="00E92EE5" w14:paraId="36CA065B" w14:textId="77777777">
        <w:trPr>
          <w:trHeight w:val="300"/>
        </w:trPr>
        <w:tc>
          <w:tcPr>
            <w:tcW w:w="500" w:type="dxa"/>
            <w:vMerge/>
            <w:shd w:val="clear" w:color="auto" w:fill="92D050"/>
            <w:vAlign w:val="center"/>
          </w:tcPr>
          <w:p w14:paraId="2D7EF45F" w14:textId="77777777" w:rsidR="00E92EE5" w:rsidRDefault="00E92EE5">
            <w:pPr>
              <w:widowControl w:val="0"/>
              <w:pBdr>
                <w:top w:val="nil"/>
                <w:left w:val="nil"/>
                <w:bottom w:val="nil"/>
                <w:right w:val="nil"/>
                <w:between w:val="nil"/>
              </w:pBdr>
              <w:spacing w:after="0"/>
              <w:rPr>
                <w:rFonts w:ascii="Arial" w:eastAsia="Arial" w:hAnsi="Arial" w:cs="Arial"/>
                <w:b/>
                <w:color w:val="000000"/>
                <w:sz w:val="20"/>
                <w:szCs w:val="20"/>
              </w:rPr>
            </w:pPr>
          </w:p>
        </w:tc>
        <w:tc>
          <w:tcPr>
            <w:tcW w:w="1622" w:type="dxa"/>
            <w:vMerge/>
            <w:shd w:val="clear" w:color="auto" w:fill="92D050"/>
            <w:vAlign w:val="center"/>
          </w:tcPr>
          <w:p w14:paraId="7A719A94" w14:textId="77777777" w:rsidR="00E92EE5" w:rsidRDefault="00E92EE5">
            <w:pPr>
              <w:widowControl w:val="0"/>
              <w:pBdr>
                <w:top w:val="nil"/>
                <w:left w:val="nil"/>
                <w:bottom w:val="nil"/>
                <w:right w:val="nil"/>
                <w:between w:val="nil"/>
              </w:pBdr>
              <w:spacing w:after="0"/>
              <w:rPr>
                <w:rFonts w:ascii="Arial" w:eastAsia="Arial" w:hAnsi="Arial" w:cs="Arial"/>
                <w:b/>
                <w:color w:val="000000"/>
                <w:sz w:val="20"/>
                <w:szCs w:val="20"/>
              </w:rPr>
            </w:pPr>
          </w:p>
        </w:tc>
        <w:tc>
          <w:tcPr>
            <w:tcW w:w="960" w:type="dxa"/>
            <w:shd w:val="clear" w:color="auto" w:fill="92D050"/>
            <w:vAlign w:val="center"/>
          </w:tcPr>
          <w:p w14:paraId="73441733"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2022</w:t>
            </w:r>
          </w:p>
        </w:tc>
        <w:tc>
          <w:tcPr>
            <w:tcW w:w="960" w:type="dxa"/>
            <w:shd w:val="clear" w:color="auto" w:fill="92D050"/>
            <w:vAlign w:val="center"/>
          </w:tcPr>
          <w:p w14:paraId="163AEE0D"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2023</w:t>
            </w:r>
          </w:p>
        </w:tc>
        <w:tc>
          <w:tcPr>
            <w:tcW w:w="960" w:type="dxa"/>
            <w:shd w:val="clear" w:color="auto" w:fill="92D050"/>
            <w:vAlign w:val="center"/>
          </w:tcPr>
          <w:p w14:paraId="6DCB1933"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2024</w:t>
            </w:r>
          </w:p>
        </w:tc>
        <w:tc>
          <w:tcPr>
            <w:tcW w:w="960" w:type="dxa"/>
            <w:shd w:val="clear" w:color="auto" w:fill="92D050"/>
            <w:vAlign w:val="center"/>
          </w:tcPr>
          <w:p w14:paraId="2392A760"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2022</w:t>
            </w:r>
          </w:p>
        </w:tc>
        <w:tc>
          <w:tcPr>
            <w:tcW w:w="960" w:type="dxa"/>
            <w:shd w:val="clear" w:color="auto" w:fill="92D050"/>
            <w:vAlign w:val="center"/>
          </w:tcPr>
          <w:p w14:paraId="4C2BCC71"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2023</w:t>
            </w:r>
          </w:p>
        </w:tc>
        <w:tc>
          <w:tcPr>
            <w:tcW w:w="960" w:type="dxa"/>
            <w:shd w:val="clear" w:color="auto" w:fill="92D050"/>
            <w:vAlign w:val="center"/>
          </w:tcPr>
          <w:p w14:paraId="474ED83A"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2024</w:t>
            </w:r>
          </w:p>
        </w:tc>
      </w:tr>
      <w:tr w:rsidR="00E92EE5" w14:paraId="001EE6C0" w14:textId="77777777">
        <w:trPr>
          <w:trHeight w:val="300"/>
        </w:trPr>
        <w:tc>
          <w:tcPr>
            <w:tcW w:w="500" w:type="dxa"/>
            <w:shd w:val="clear" w:color="auto" w:fill="92D050"/>
            <w:vAlign w:val="center"/>
          </w:tcPr>
          <w:p w14:paraId="7F62B05D"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1</w:t>
            </w:r>
          </w:p>
        </w:tc>
        <w:tc>
          <w:tcPr>
            <w:tcW w:w="1622" w:type="dxa"/>
            <w:shd w:val="clear" w:color="auto" w:fill="92D050"/>
            <w:vAlign w:val="center"/>
          </w:tcPr>
          <w:p w14:paraId="0814E1CA"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2</w:t>
            </w:r>
          </w:p>
        </w:tc>
        <w:tc>
          <w:tcPr>
            <w:tcW w:w="960" w:type="dxa"/>
            <w:shd w:val="clear" w:color="auto" w:fill="92D050"/>
            <w:vAlign w:val="center"/>
          </w:tcPr>
          <w:p w14:paraId="2426BB8E"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3</w:t>
            </w:r>
          </w:p>
        </w:tc>
        <w:tc>
          <w:tcPr>
            <w:tcW w:w="960" w:type="dxa"/>
            <w:shd w:val="clear" w:color="auto" w:fill="92D050"/>
            <w:vAlign w:val="center"/>
          </w:tcPr>
          <w:p w14:paraId="7CF600C3"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4</w:t>
            </w:r>
          </w:p>
        </w:tc>
        <w:tc>
          <w:tcPr>
            <w:tcW w:w="960" w:type="dxa"/>
            <w:shd w:val="clear" w:color="auto" w:fill="92D050"/>
            <w:vAlign w:val="center"/>
          </w:tcPr>
          <w:p w14:paraId="0488324D"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5</w:t>
            </w:r>
          </w:p>
        </w:tc>
        <w:tc>
          <w:tcPr>
            <w:tcW w:w="960" w:type="dxa"/>
            <w:shd w:val="clear" w:color="auto" w:fill="92D050"/>
            <w:vAlign w:val="center"/>
          </w:tcPr>
          <w:p w14:paraId="77FE7861"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6</w:t>
            </w:r>
          </w:p>
        </w:tc>
        <w:tc>
          <w:tcPr>
            <w:tcW w:w="960" w:type="dxa"/>
            <w:shd w:val="clear" w:color="auto" w:fill="92D050"/>
            <w:vAlign w:val="center"/>
          </w:tcPr>
          <w:p w14:paraId="785D1B38"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7</w:t>
            </w:r>
          </w:p>
        </w:tc>
        <w:tc>
          <w:tcPr>
            <w:tcW w:w="960" w:type="dxa"/>
            <w:shd w:val="clear" w:color="auto" w:fill="92D050"/>
            <w:vAlign w:val="center"/>
          </w:tcPr>
          <w:p w14:paraId="26EA2875" w14:textId="77777777" w:rsidR="00E92EE5" w:rsidRDefault="00273738">
            <w:pPr>
              <w:spacing w:after="0" w:line="240" w:lineRule="auto"/>
              <w:jc w:val="center"/>
              <w:rPr>
                <w:rFonts w:ascii="Arial" w:eastAsia="Arial" w:hAnsi="Arial" w:cs="Arial"/>
                <w:b/>
                <w:i/>
                <w:color w:val="000000"/>
                <w:sz w:val="18"/>
                <w:szCs w:val="18"/>
              </w:rPr>
            </w:pPr>
            <w:r>
              <w:rPr>
                <w:rFonts w:ascii="Arial" w:eastAsia="Arial" w:hAnsi="Arial" w:cs="Arial"/>
                <w:b/>
                <w:i/>
                <w:color w:val="000000"/>
                <w:sz w:val="18"/>
                <w:szCs w:val="18"/>
              </w:rPr>
              <w:t>8</w:t>
            </w:r>
          </w:p>
        </w:tc>
      </w:tr>
      <w:tr w:rsidR="00E92EE5" w14:paraId="08C33260" w14:textId="77777777">
        <w:trPr>
          <w:trHeight w:val="340"/>
        </w:trPr>
        <w:tc>
          <w:tcPr>
            <w:tcW w:w="500" w:type="dxa"/>
            <w:shd w:val="clear" w:color="auto" w:fill="C5E0B3"/>
            <w:vAlign w:val="center"/>
          </w:tcPr>
          <w:p w14:paraId="3C8709D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w:t>
            </w:r>
          </w:p>
        </w:tc>
        <w:tc>
          <w:tcPr>
            <w:tcW w:w="1622" w:type="dxa"/>
            <w:shd w:val="clear" w:color="auto" w:fill="C5E0B3"/>
            <w:vAlign w:val="center"/>
          </w:tcPr>
          <w:p w14:paraId="2391A9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Bandung</w:t>
            </w:r>
          </w:p>
        </w:tc>
        <w:tc>
          <w:tcPr>
            <w:tcW w:w="960" w:type="dxa"/>
            <w:shd w:val="clear" w:color="auto" w:fill="C5E0B3"/>
            <w:vAlign w:val="center"/>
          </w:tcPr>
          <w:p w14:paraId="261593F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7.329</w:t>
            </w:r>
          </w:p>
        </w:tc>
        <w:tc>
          <w:tcPr>
            <w:tcW w:w="960" w:type="dxa"/>
            <w:shd w:val="clear" w:color="auto" w:fill="C5E0B3"/>
            <w:vAlign w:val="center"/>
          </w:tcPr>
          <w:p w14:paraId="24DA8E0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7444</w:t>
            </w:r>
          </w:p>
        </w:tc>
        <w:tc>
          <w:tcPr>
            <w:tcW w:w="960" w:type="dxa"/>
            <w:shd w:val="clear" w:color="auto" w:fill="C5E0B3"/>
            <w:vAlign w:val="center"/>
          </w:tcPr>
          <w:p w14:paraId="6F8667F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7494</w:t>
            </w:r>
          </w:p>
        </w:tc>
        <w:tc>
          <w:tcPr>
            <w:tcW w:w="960" w:type="dxa"/>
            <w:shd w:val="clear" w:color="auto" w:fill="C5E0B3"/>
            <w:vAlign w:val="center"/>
          </w:tcPr>
          <w:p w14:paraId="124F8A5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7519</w:t>
            </w:r>
          </w:p>
        </w:tc>
        <w:tc>
          <w:tcPr>
            <w:tcW w:w="960" w:type="dxa"/>
            <w:shd w:val="clear" w:color="auto" w:fill="C5E0B3"/>
            <w:vAlign w:val="center"/>
          </w:tcPr>
          <w:p w14:paraId="107BA93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7369</w:t>
            </w:r>
          </w:p>
        </w:tc>
        <w:tc>
          <w:tcPr>
            <w:tcW w:w="960" w:type="dxa"/>
            <w:shd w:val="clear" w:color="auto" w:fill="C5E0B3"/>
            <w:vAlign w:val="center"/>
          </w:tcPr>
          <w:p w14:paraId="73185D6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7212</w:t>
            </w:r>
          </w:p>
        </w:tc>
      </w:tr>
      <w:tr w:rsidR="00E92EE5" w14:paraId="1F3B0861" w14:textId="77777777">
        <w:trPr>
          <w:trHeight w:val="340"/>
        </w:trPr>
        <w:tc>
          <w:tcPr>
            <w:tcW w:w="500" w:type="dxa"/>
            <w:shd w:val="clear" w:color="auto" w:fill="C5E0B3"/>
            <w:vAlign w:val="center"/>
          </w:tcPr>
          <w:p w14:paraId="4370422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w:t>
            </w:r>
          </w:p>
        </w:tc>
        <w:tc>
          <w:tcPr>
            <w:tcW w:w="1622" w:type="dxa"/>
            <w:shd w:val="clear" w:color="auto" w:fill="C5E0B3"/>
            <w:vAlign w:val="center"/>
          </w:tcPr>
          <w:p w14:paraId="44A68B4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Indramayu</w:t>
            </w:r>
          </w:p>
        </w:tc>
        <w:tc>
          <w:tcPr>
            <w:tcW w:w="960" w:type="dxa"/>
            <w:shd w:val="clear" w:color="auto" w:fill="C5E0B3"/>
            <w:vAlign w:val="center"/>
          </w:tcPr>
          <w:p w14:paraId="443972E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9.747</w:t>
            </w:r>
          </w:p>
        </w:tc>
        <w:tc>
          <w:tcPr>
            <w:tcW w:w="960" w:type="dxa"/>
            <w:shd w:val="clear" w:color="auto" w:fill="C5E0B3"/>
            <w:vAlign w:val="center"/>
          </w:tcPr>
          <w:p w14:paraId="6AFA523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9686</w:t>
            </w:r>
          </w:p>
        </w:tc>
        <w:tc>
          <w:tcPr>
            <w:tcW w:w="960" w:type="dxa"/>
            <w:shd w:val="clear" w:color="auto" w:fill="C5E0B3"/>
            <w:vAlign w:val="center"/>
          </w:tcPr>
          <w:p w14:paraId="20313F0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9288</w:t>
            </w:r>
          </w:p>
        </w:tc>
        <w:tc>
          <w:tcPr>
            <w:tcW w:w="960" w:type="dxa"/>
            <w:shd w:val="clear" w:color="auto" w:fill="C5E0B3"/>
            <w:vAlign w:val="center"/>
          </w:tcPr>
          <w:p w14:paraId="1C4BE62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9732</w:t>
            </w:r>
          </w:p>
        </w:tc>
        <w:tc>
          <w:tcPr>
            <w:tcW w:w="960" w:type="dxa"/>
            <w:shd w:val="clear" w:color="auto" w:fill="C5E0B3"/>
            <w:vAlign w:val="center"/>
          </w:tcPr>
          <w:p w14:paraId="26C9549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9632</w:t>
            </w:r>
          </w:p>
        </w:tc>
        <w:tc>
          <w:tcPr>
            <w:tcW w:w="960" w:type="dxa"/>
            <w:shd w:val="clear" w:color="auto" w:fill="C5E0B3"/>
            <w:vAlign w:val="center"/>
          </w:tcPr>
          <w:p w14:paraId="14BFDAD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9617</w:t>
            </w:r>
          </w:p>
        </w:tc>
      </w:tr>
      <w:tr w:rsidR="00E92EE5" w14:paraId="05B833E4" w14:textId="77777777">
        <w:trPr>
          <w:trHeight w:val="340"/>
        </w:trPr>
        <w:tc>
          <w:tcPr>
            <w:tcW w:w="500" w:type="dxa"/>
            <w:shd w:val="clear" w:color="auto" w:fill="C5E0B3"/>
            <w:vAlign w:val="center"/>
          </w:tcPr>
          <w:p w14:paraId="36BD336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w:t>
            </w:r>
          </w:p>
        </w:tc>
        <w:tc>
          <w:tcPr>
            <w:tcW w:w="1622" w:type="dxa"/>
            <w:shd w:val="clear" w:color="auto" w:fill="C5E0B3"/>
            <w:vAlign w:val="center"/>
          </w:tcPr>
          <w:p w14:paraId="1369B8C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Majalengka</w:t>
            </w:r>
          </w:p>
        </w:tc>
        <w:tc>
          <w:tcPr>
            <w:tcW w:w="960" w:type="dxa"/>
            <w:shd w:val="clear" w:color="auto" w:fill="C5E0B3"/>
            <w:vAlign w:val="center"/>
          </w:tcPr>
          <w:p w14:paraId="59E38E2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4.746</w:t>
            </w:r>
          </w:p>
        </w:tc>
        <w:tc>
          <w:tcPr>
            <w:tcW w:w="960" w:type="dxa"/>
            <w:shd w:val="clear" w:color="auto" w:fill="C5E0B3"/>
            <w:vAlign w:val="center"/>
          </w:tcPr>
          <w:p w14:paraId="09D052E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4599</w:t>
            </w:r>
          </w:p>
        </w:tc>
        <w:tc>
          <w:tcPr>
            <w:tcW w:w="960" w:type="dxa"/>
            <w:shd w:val="clear" w:color="auto" w:fill="C5E0B3"/>
            <w:vAlign w:val="center"/>
          </w:tcPr>
          <w:p w14:paraId="1809CD6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4419</w:t>
            </w:r>
          </w:p>
        </w:tc>
        <w:tc>
          <w:tcPr>
            <w:tcW w:w="960" w:type="dxa"/>
            <w:shd w:val="clear" w:color="auto" w:fill="C5E0B3"/>
            <w:vAlign w:val="center"/>
          </w:tcPr>
          <w:p w14:paraId="4B1A901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4714</w:t>
            </w:r>
          </w:p>
        </w:tc>
        <w:tc>
          <w:tcPr>
            <w:tcW w:w="960" w:type="dxa"/>
            <w:shd w:val="clear" w:color="auto" w:fill="C5E0B3"/>
            <w:vAlign w:val="center"/>
          </w:tcPr>
          <w:p w14:paraId="55166C6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4592</w:t>
            </w:r>
          </w:p>
        </w:tc>
        <w:tc>
          <w:tcPr>
            <w:tcW w:w="960" w:type="dxa"/>
            <w:shd w:val="clear" w:color="auto" w:fill="C5E0B3"/>
            <w:vAlign w:val="center"/>
          </w:tcPr>
          <w:p w14:paraId="58490E5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4430</w:t>
            </w:r>
          </w:p>
        </w:tc>
      </w:tr>
      <w:tr w:rsidR="00E92EE5" w14:paraId="2627D429" w14:textId="77777777">
        <w:trPr>
          <w:trHeight w:val="340"/>
        </w:trPr>
        <w:tc>
          <w:tcPr>
            <w:tcW w:w="500" w:type="dxa"/>
            <w:shd w:val="clear" w:color="auto" w:fill="C5E0B3"/>
            <w:vAlign w:val="center"/>
          </w:tcPr>
          <w:p w14:paraId="06AB773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w:t>
            </w:r>
          </w:p>
        </w:tc>
        <w:tc>
          <w:tcPr>
            <w:tcW w:w="1622" w:type="dxa"/>
            <w:shd w:val="clear" w:color="auto" w:fill="C5E0B3"/>
            <w:vAlign w:val="center"/>
          </w:tcPr>
          <w:p w14:paraId="7B09341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Sumber</w:t>
            </w:r>
          </w:p>
        </w:tc>
        <w:tc>
          <w:tcPr>
            <w:tcW w:w="960" w:type="dxa"/>
            <w:shd w:val="clear" w:color="auto" w:fill="C5E0B3"/>
            <w:vAlign w:val="center"/>
          </w:tcPr>
          <w:p w14:paraId="2B2088F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8.484</w:t>
            </w:r>
          </w:p>
        </w:tc>
        <w:tc>
          <w:tcPr>
            <w:tcW w:w="960" w:type="dxa"/>
            <w:shd w:val="clear" w:color="auto" w:fill="C5E0B3"/>
            <w:vAlign w:val="center"/>
          </w:tcPr>
          <w:p w14:paraId="1A34069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8245</w:t>
            </w:r>
          </w:p>
        </w:tc>
        <w:tc>
          <w:tcPr>
            <w:tcW w:w="960" w:type="dxa"/>
            <w:shd w:val="clear" w:color="auto" w:fill="C5E0B3"/>
            <w:vAlign w:val="center"/>
          </w:tcPr>
          <w:p w14:paraId="58ED769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7767</w:t>
            </w:r>
          </w:p>
        </w:tc>
        <w:tc>
          <w:tcPr>
            <w:tcW w:w="960" w:type="dxa"/>
            <w:shd w:val="clear" w:color="auto" w:fill="C5E0B3"/>
            <w:vAlign w:val="center"/>
          </w:tcPr>
          <w:p w14:paraId="28EA7CD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8529</w:t>
            </w:r>
          </w:p>
        </w:tc>
        <w:tc>
          <w:tcPr>
            <w:tcW w:w="960" w:type="dxa"/>
            <w:shd w:val="clear" w:color="auto" w:fill="C5E0B3"/>
            <w:vAlign w:val="center"/>
          </w:tcPr>
          <w:p w14:paraId="46C4B1C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8111</w:t>
            </w:r>
          </w:p>
        </w:tc>
        <w:tc>
          <w:tcPr>
            <w:tcW w:w="960" w:type="dxa"/>
            <w:shd w:val="clear" w:color="auto" w:fill="C5E0B3"/>
            <w:vAlign w:val="center"/>
          </w:tcPr>
          <w:p w14:paraId="02E4FF6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7584</w:t>
            </w:r>
          </w:p>
        </w:tc>
      </w:tr>
      <w:tr w:rsidR="00E92EE5" w14:paraId="7FDE53C3" w14:textId="77777777">
        <w:trPr>
          <w:trHeight w:val="340"/>
        </w:trPr>
        <w:tc>
          <w:tcPr>
            <w:tcW w:w="500" w:type="dxa"/>
            <w:shd w:val="clear" w:color="auto" w:fill="C5E0B3"/>
            <w:vAlign w:val="center"/>
          </w:tcPr>
          <w:p w14:paraId="6103016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lastRenderedPageBreak/>
              <w:t>5</w:t>
            </w:r>
          </w:p>
        </w:tc>
        <w:tc>
          <w:tcPr>
            <w:tcW w:w="1622" w:type="dxa"/>
            <w:shd w:val="clear" w:color="auto" w:fill="C5E0B3"/>
            <w:vAlign w:val="center"/>
          </w:tcPr>
          <w:p w14:paraId="4B5911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Ciamis</w:t>
            </w:r>
          </w:p>
        </w:tc>
        <w:tc>
          <w:tcPr>
            <w:tcW w:w="960" w:type="dxa"/>
            <w:shd w:val="clear" w:color="auto" w:fill="C5E0B3"/>
            <w:vAlign w:val="center"/>
          </w:tcPr>
          <w:p w14:paraId="32F984C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6.278</w:t>
            </w:r>
          </w:p>
        </w:tc>
        <w:tc>
          <w:tcPr>
            <w:tcW w:w="960" w:type="dxa"/>
            <w:shd w:val="clear" w:color="auto" w:fill="C5E0B3"/>
            <w:vAlign w:val="center"/>
          </w:tcPr>
          <w:p w14:paraId="2966820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5831</w:t>
            </w:r>
          </w:p>
        </w:tc>
        <w:tc>
          <w:tcPr>
            <w:tcW w:w="960" w:type="dxa"/>
            <w:shd w:val="clear" w:color="auto" w:fill="C5E0B3"/>
            <w:vAlign w:val="center"/>
          </w:tcPr>
          <w:p w14:paraId="5C9837C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5545</w:t>
            </w:r>
          </w:p>
        </w:tc>
        <w:tc>
          <w:tcPr>
            <w:tcW w:w="960" w:type="dxa"/>
            <w:shd w:val="clear" w:color="auto" w:fill="C5E0B3"/>
            <w:vAlign w:val="center"/>
          </w:tcPr>
          <w:p w14:paraId="56A11F0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6315</w:t>
            </w:r>
          </w:p>
        </w:tc>
        <w:tc>
          <w:tcPr>
            <w:tcW w:w="960" w:type="dxa"/>
            <w:shd w:val="clear" w:color="auto" w:fill="C5E0B3"/>
            <w:vAlign w:val="center"/>
          </w:tcPr>
          <w:p w14:paraId="7E2FC61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5878</w:t>
            </w:r>
          </w:p>
        </w:tc>
        <w:tc>
          <w:tcPr>
            <w:tcW w:w="960" w:type="dxa"/>
            <w:shd w:val="clear" w:color="auto" w:fill="C5E0B3"/>
            <w:vAlign w:val="center"/>
          </w:tcPr>
          <w:p w14:paraId="09CFB1A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5193</w:t>
            </w:r>
          </w:p>
        </w:tc>
      </w:tr>
      <w:tr w:rsidR="00E92EE5" w14:paraId="1C239F9D" w14:textId="77777777">
        <w:trPr>
          <w:trHeight w:val="340"/>
        </w:trPr>
        <w:tc>
          <w:tcPr>
            <w:tcW w:w="500" w:type="dxa"/>
            <w:shd w:val="clear" w:color="auto" w:fill="C5E0B3"/>
            <w:vAlign w:val="center"/>
          </w:tcPr>
          <w:p w14:paraId="0F405DB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w:t>
            </w:r>
          </w:p>
        </w:tc>
        <w:tc>
          <w:tcPr>
            <w:tcW w:w="1622" w:type="dxa"/>
            <w:shd w:val="clear" w:color="auto" w:fill="C5E0B3"/>
            <w:vAlign w:val="center"/>
          </w:tcPr>
          <w:p w14:paraId="33583B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Tasikmalaya</w:t>
            </w:r>
          </w:p>
        </w:tc>
        <w:tc>
          <w:tcPr>
            <w:tcW w:w="960" w:type="dxa"/>
            <w:shd w:val="clear" w:color="auto" w:fill="C5E0B3"/>
            <w:vAlign w:val="center"/>
          </w:tcPr>
          <w:p w14:paraId="5AF641E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6.089</w:t>
            </w:r>
          </w:p>
        </w:tc>
        <w:tc>
          <w:tcPr>
            <w:tcW w:w="960" w:type="dxa"/>
            <w:shd w:val="clear" w:color="auto" w:fill="C5E0B3"/>
            <w:vAlign w:val="center"/>
          </w:tcPr>
          <w:p w14:paraId="344AFD8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5071</w:t>
            </w:r>
          </w:p>
        </w:tc>
        <w:tc>
          <w:tcPr>
            <w:tcW w:w="960" w:type="dxa"/>
            <w:shd w:val="clear" w:color="auto" w:fill="C5E0B3"/>
            <w:vAlign w:val="center"/>
          </w:tcPr>
          <w:p w14:paraId="3BED103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5753</w:t>
            </w:r>
          </w:p>
        </w:tc>
        <w:tc>
          <w:tcPr>
            <w:tcW w:w="960" w:type="dxa"/>
            <w:shd w:val="clear" w:color="auto" w:fill="C5E0B3"/>
            <w:vAlign w:val="center"/>
          </w:tcPr>
          <w:p w14:paraId="1094D91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5900</w:t>
            </w:r>
          </w:p>
        </w:tc>
        <w:tc>
          <w:tcPr>
            <w:tcW w:w="960" w:type="dxa"/>
            <w:shd w:val="clear" w:color="auto" w:fill="C5E0B3"/>
            <w:vAlign w:val="center"/>
          </w:tcPr>
          <w:p w14:paraId="3959148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5262</w:t>
            </w:r>
          </w:p>
        </w:tc>
        <w:tc>
          <w:tcPr>
            <w:tcW w:w="960" w:type="dxa"/>
            <w:shd w:val="clear" w:color="auto" w:fill="C5E0B3"/>
            <w:vAlign w:val="center"/>
          </w:tcPr>
          <w:p w14:paraId="297582B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5733</w:t>
            </w:r>
          </w:p>
        </w:tc>
      </w:tr>
      <w:tr w:rsidR="00E92EE5" w14:paraId="073F46F6" w14:textId="77777777">
        <w:trPr>
          <w:trHeight w:val="340"/>
        </w:trPr>
        <w:tc>
          <w:tcPr>
            <w:tcW w:w="500" w:type="dxa"/>
            <w:shd w:val="clear" w:color="auto" w:fill="C5E0B3"/>
            <w:vAlign w:val="center"/>
          </w:tcPr>
          <w:p w14:paraId="1DAEFF5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w:t>
            </w:r>
          </w:p>
        </w:tc>
        <w:tc>
          <w:tcPr>
            <w:tcW w:w="1622" w:type="dxa"/>
            <w:shd w:val="clear" w:color="auto" w:fill="C5E0B3"/>
            <w:vAlign w:val="center"/>
          </w:tcPr>
          <w:p w14:paraId="5D85592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Karawang</w:t>
            </w:r>
          </w:p>
        </w:tc>
        <w:tc>
          <w:tcPr>
            <w:tcW w:w="960" w:type="dxa"/>
            <w:shd w:val="clear" w:color="auto" w:fill="C5E0B3"/>
            <w:vAlign w:val="center"/>
          </w:tcPr>
          <w:p w14:paraId="5FBA3D1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5.250</w:t>
            </w:r>
          </w:p>
        </w:tc>
        <w:tc>
          <w:tcPr>
            <w:tcW w:w="960" w:type="dxa"/>
            <w:shd w:val="clear" w:color="auto" w:fill="C5E0B3"/>
            <w:vAlign w:val="center"/>
          </w:tcPr>
          <w:p w14:paraId="06C70C0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5064</w:t>
            </w:r>
          </w:p>
        </w:tc>
        <w:tc>
          <w:tcPr>
            <w:tcW w:w="960" w:type="dxa"/>
            <w:shd w:val="clear" w:color="auto" w:fill="C5E0B3"/>
            <w:vAlign w:val="center"/>
          </w:tcPr>
          <w:p w14:paraId="1D252C8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5013</w:t>
            </w:r>
          </w:p>
        </w:tc>
        <w:tc>
          <w:tcPr>
            <w:tcW w:w="960" w:type="dxa"/>
            <w:shd w:val="clear" w:color="auto" w:fill="C5E0B3"/>
            <w:vAlign w:val="center"/>
          </w:tcPr>
          <w:p w14:paraId="3629210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5248</w:t>
            </w:r>
          </w:p>
        </w:tc>
        <w:tc>
          <w:tcPr>
            <w:tcW w:w="960" w:type="dxa"/>
            <w:shd w:val="clear" w:color="auto" w:fill="C5E0B3"/>
            <w:vAlign w:val="center"/>
          </w:tcPr>
          <w:p w14:paraId="62E53DB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5050</w:t>
            </w:r>
          </w:p>
        </w:tc>
        <w:tc>
          <w:tcPr>
            <w:tcW w:w="960" w:type="dxa"/>
            <w:shd w:val="clear" w:color="auto" w:fill="C5E0B3"/>
            <w:vAlign w:val="center"/>
          </w:tcPr>
          <w:p w14:paraId="0F7E9C4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4861</w:t>
            </w:r>
          </w:p>
        </w:tc>
      </w:tr>
      <w:tr w:rsidR="00E92EE5" w14:paraId="0FAF7957" w14:textId="77777777">
        <w:trPr>
          <w:trHeight w:val="340"/>
        </w:trPr>
        <w:tc>
          <w:tcPr>
            <w:tcW w:w="500" w:type="dxa"/>
            <w:shd w:val="clear" w:color="auto" w:fill="C5E0B3"/>
            <w:vAlign w:val="center"/>
          </w:tcPr>
          <w:p w14:paraId="2192110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w:t>
            </w:r>
          </w:p>
        </w:tc>
        <w:tc>
          <w:tcPr>
            <w:tcW w:w="1622" w:type="dxa"/>
            <w:shd w:val="clear" w:color="auto" w:fill="C5E0B3"/>
            <w:vAlign w:val="center"/>
          </w:tcPr>
          <w:p w14:paraId="7BA4F6B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Kota Cimahi</w:t>
            </w:r>
          </w:p>
        </w:tc>
        <w:tc>
          <w:tcPr>
            <w:tcW w:w="960" w:type="dxa"/>
            <w:shd w:val="clear" w:color="auto" w:fill="C5E0B3"/>
            <w:vAlign w:val="center"/>
          </w:tcPr>
          <w:p w14:paraId="02999FE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1.606</w:t>
            </w:r>
          </w:p>
        </w:tc>
        <w:tc>
          <w:tcPr>
            <w:tcW w:w="960" w:type="dxa"/>
            <w:shd w:val="clear" w:color="auto" w:fill="C5E0B3"/>
            <w:vAlign w:val="center"/>
          </w:tcPr>
          <w:p w14:paraId="5A98171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1463</w:t>
            </w:r>
          </w:p>
        </w:tc>
        <w:tc>
          <w:tcPr>
            <w:tcW w:w="960" w:type="dxa"/>
            <w:shd w:val="clear" w:color="auto" w:fill="C5E0B3"/>
            <w:vAlign w:val="center"/>
          </w:tcPr>
          <w:p w14:paraId="17BAB3B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1571</w:t>
            </w:r>
          </w:p>
        </w:tc>
        <w:tc>
          <w:tcPr>
            <w:tcW w:w="960" w:type="dxa"/>
            <w:shd w:val="clear" w:color="auto" w:fill="C5E0B3"/>
            <w:vAlign w:val="center"/>
          </w:tcPr>
          <w:p w14:paraId="708D1C3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1627</w:t>
            </w:r>
          </w:p>
        </w:tc>
        <w:tc>
          <w:tcPr>
            <w:tcW w:w="960" w:type="dxa"/>
            <w:shd w:val="clear" w:color="auto" w:fill="C5E0B3"/>
            <w:vAlign w:val="center"/>
          </w:tcPr>
          <w:p w14:paraId="7081492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1466</w:t>
            </w:r>
          </w:p>
        </w:tc>
        <w:tc>
          <w:tcPr>
            <w:tcW w:w="960" w:type="dxa"/>
            <w:shd w:val="clear" w:color="auto" w:fill="C5E0B3"/>
            <w:vAlign w:val="center"/>
          </w:tcPr>
          <w:p w14:paraId="2AE0DDF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1468</w:t>
            </w:r>
          </w:p>
        </w:tc>
      </w:tr>
      <w:tr w:rsidR="00E92EE5" w14:paraId="2CBF2ED1" w14:textId="77777777">
        <w:trPr>
          <w:trHeight w:val="340"/>
        </w:trPr>
        <w:tc>
          <w:tcPr>
            <w:tcW w:w="500" w:type="dxa"/>
            <w:shd w:val="clear" w:color="auto" w:fill="C5E0B3"/>
            <w:vAlign w:val="center"/>
          </w:tcPr>
          <w:p w14:paraId="59CEABB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w:t>
            </w:r>
          </w:p>
        </w:tc>
        <w:tc>
          <w:tcPr>
            <w:tcW w:w="1622" w:type="dxa"/>
            <w:shd w:val="clear" w:color="auto" w:fill="C5E0B3"/>
            <w:vAlign w:val="center"/>
          </w:tcPr>
          <w:p w14:paraId="689E4C4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Subang</w:t>
            </w:r>
          </w:p>
        </w:tc>
        <w:tc>
          <w:tcPr>
            <w:tcW w:w="960" w:type="dxa"/>
            <w:shd w:val="clear" w:color="auto" w:fill="C5E0B3"/>
            <w:vAlign w:val="center"/>
          </w:tcPr>
          <w:p w14:paraId="1BE1B7A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5.005</w:t>
            </w:r>
          </w:p>
        </w:tc>
        <w:tc>
          <w:tcPr>
            <w:tcW w:w="960" w:type="dxa"/>
            <w:shd w:val="clear" w:color="auto" w:fill="C5E0B3"/>
            <w:vAlign w:val="center"/>
          </w:tcPr>
          <w:p w14:paraId="3D4F7CC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4426</w:t>
            </w:r>
          </w:p>
        </w:tc>
        <w:tc>
          <w:tcPr>
            <w:tcW w:w="960" w:type="dxa"/>
            <w:shd w:val="clear" w:color="auto" w:fill="C5E0B3"/>
            <w:vAlign w:val="center"/>
          </w:tcPr>
          <w:p w14:paraId="2D72A27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5009</w:t>
            </w:r>
          </w:p>
        </w:tc>
        <w:tc>
          <w:tcPr>
            <w:tcW w:w="960" w:type="dxa"/>
            <w:shd w:val="clear" w:color="auto" w:fill="C5E0B3"/>
            <w:vAlign w:val="center"/>
          </w:tcPr>
          <w:p w14:paraId="21D0076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5054</w:t>
            </w:r>
          </w:p>
        </w:tc>
        <w:tc>
          <w:tcPr>
            <w:tcW w:w="960" w:type="dxa"/>
            <w:shd w:val="clear" w:color="auto" w:fill="C5E0B3"/>
            <w:vAlign w:val="center"/>
          </w:tcPr>
          <w:p w14:paraId="44B8AF2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4474</w:t>
            </w:r>
          </w:p>
        </w:tc>
        <w:tc>
          <w:tcPr>
            <w:tcW w:w="960" w:type="dxa"/>
            <w:shd w:val="clear" w:color="auto" w:fill="C5E0B3"/>
            <w:vAlign w:val="center"/>
          </w:tcPr>
          <w:p w14:paraId="7C24D9A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5016</w:t>
            </w:r>
          </w:p>
        </w:tc>
      </w:tr>
      <w:tr w:rsidR="00E92EE5" w14:paraId="1E2C66A5" w14:textId="77777777">
        <w:trPr>
          <w:trHeight w:val="340"/>
        </w:trPr>
        <w:tc>
          <w:tcPr>
            <w:tcW w:w="500" w:type="dxa"/>
            <w:shd w:val="clear" w:color="auto" w:fill="C5E0B3"/>
            <w:vAlign w:val="center"/>
          </w:tcPr>
          <w:p w14:paraId="3D73DCA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w:t>
            </w:r>
          </w:p>
        </w:tc>
        <w:tc>
          <w:tcPr>
            <w:tcW w:w="1622" w:type="dxa"/>
            <w:shd w:val="clear" w:color="auto" w:fill="C5E0B3"/>
            <w:vAlign w:val="center"/>
          </w:tcPr>
          <w:p w14:paraId="20E576A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Sumedang</w:t>
            </w:r>
          </w:p>
        </w:tc>
        <w:tc>
          <w:tcPr>
            <w:tcW w:w="960" w:type="dxa"/>
            <w:shd w:val="clear" w:color="auto" w:fill="C5E0B3"/>
            <w:vAlign w:val="center"/>
          </w:tcPr>
          <w:p w14:paraId="1E06633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4.945</w:t>
            </w:r>
          </w:p>
        </w:tc>
        <w:tc>
          <w:tcPr>
            <w:tcW w:w="960" w:type="dxa"/>
            <w:shd w:val="clear" w:color="auto" w:fill="C5E0B3"/>
            <w:vAlign w:val="center"/>
          </w:tcPr>
          <w:p w14:paraId="761876A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4517</w:t>
            </w:r>
          </w:p>
        </w:tc>
        <w:tc>
          <w:tcPr>
            <w:tcW w:w="960" w:type="dxa"/>
            <w:shd w:val="clear" w:color="auto" w:fill="C5E0B3"/>
            <w:vAlign w:val="center"/>
          </w:tcPr>
          <w:p w14:paraId="238C46A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4384</w:t>
            </w:r>
          </w:p>
        </w:tc>
        <w:tc>
          <w:tcPr>
            <w:tcW w:w="960" w:type="dxa"/>
            <w:shd w:val="clear" w:color="auto" w:fill="C5E0B3"/>
            <w:vAlign w:val="center"/>
          </w:tcPr>
          <w:p w14:paraId="577E21E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5144</w:t>
            </w:r>
          </w:p>
        </w:tc>
        <w:tc>
          <w:tcPr>
            <w:tcW w:w="960" w:type="dxa"/>
            <w:shd w:val="clear" w:color="auto" w:fill="C5E0B3"/>
            <w:vAlign w:val="center"/>
          </w:tcPr>
          <w:p w14:paraId="1CE729C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4614</w:t>
            </w:r>
          </w:p>
        </w:tc>
        <w:tc>
          <w:tcPr>
            <w:tcW w:w="960" w:type="dxa"/>
            <w:shd w:val="clear" w:color="auto" w:fill="C5E0B3"/>
            <w:vAlign w:val="center"/>
          </w:tcPr>
          <w:p w14:paraId="6B39A99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4312</w:t>
            </w:r>
          </w:p>
        </w:tc>
      </w:tr>
      <w:tr w:rsidR="00E92EE5" w14:paraId="3FD3C2CE" w14:textId="77777777">
        <w:trPr>
          <w:trHeight w:val="340"/>
        </w:trPr>
        <w:tc>
          <w:tcPr>
            <w:tcW w:w="500" w:type="dxa"/>
            <w:shd w:val="clear" w:color="auto" w:fill="C5E0B3"/>
            <w:vAlign w:val="center"/>
          </w:tcPr>
          <w:p w14:paraId="286A786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11</w:t>
            </w:r>
          </w:p>
        </w:tc>
        <w:tc>
          <w:tcPr>
            <w:tcW w:w="1622" w:type="dxa"/>
            <w:shd w:val="clear" w:color="auto" w:fill="C5E0B3"/>
            <w:vAlign w:val="center"/>
          </w:tcPr>
          <w:p w14:paraId="179A8EB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Purwakarta</w:t>
            </w:r>
          </w:p>
        </w:tc>
        <w:tc>
          <w:tcPr>
            <w:tcW w:w="960" w:type="dxa"/>
            <w:shd w:val="clear" w:color="auto" w:fill="C5E0B3"/>
            <w:vAlign w:val="center"/>
          </w:tcPr>
          <w:p w14:paraId="1F61E74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2.833</w:t>
            </w:r>
          </w:p>
        </w:tc>
        <w:tc>
          <w:tcPr>
            <w:tcW w:w="960" w:type="dxa"/>
            <w:shd w:val="clear" w:color="auto" w:fill="C5E0B3"/>
            <w:vAlign w:val="center"/>
          </w:tcPr>
          <w:p w14:paraId="09F1B49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2606</w:t>
            </w:r>
          </w:p>
        </w:tc>
        <w:tc>
          <w:tcPr>
            <w:tcW w:w="960" w:type="dxa"/>
            <w:shd w:val="clear" w:color="auto" w:fill="C5E0B3"/>
            <w:vAlign w:val="center"/>
          </w:tcPr>
          <w:p w14:paraId="18A9774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2578</w:t>
            </w:r>
          </w:p>
        </w:tc>
        <w:tc>
          <w:tcPr>
            <w:tcW w:w="960" w:type="dxa"/>
            <w:shd w:val="clear" w:color="auto" w:fill="C5E0B3"/>
            <w:vAlign w:val="center"/>
          </w:tcPr>
          <w:p w14:paraId="385256C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2910</w:t>
            </w:r>
          </w:p>
        </w:tc>
        <w:tc>
          <w:tcPr>
            <w:tcW w:w="960" w:type="dxa"/>
            <w:shd w:val="clear" w:color="auto" w:fill="C5E0B3"/>
            <w:vAlign w:val="center"/>
          </w:tcPr>
          <w:p w14:paraId="49D8FF8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2598</w:t>
            </w:r>
          </w:p>
        </w:tc>
        <w:tc>
          <w:tcPr>
            <w:tcW w:w="960" w:type="dxa"/>
            <w:shd w:val="clear" w:color="auto" w:fill="C5E0B3"/>
            <w:vAlign w:val="center"/>
          </w:tcPr>
          <w:p w14:paraId="24CF4D4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2626</w:t>
            </w:r>
          </w:p>
        </w:tc>
      </w:tr>
      <w:tr w:rsidR="00E92EE5" w14:paraId="78DD4901" w14:textId="77777777">
        <w:trPr>
          <w:trHeight w:val="340"/>
        </w:trPr>
        <w:tc>
          <w:tcPr>
            <w:tcW w:w="500" w:type="dxa"/>
            <w:shd w:val="clear" w:color="auto" w:fill="C5E0B3"/>
            <w:vAlign w:val="center"/>
          </w:tcPr>
          <w:p w14:paraId="39E52CE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12</w:t>
            </w:r>
          </w:p>
        </w:tc>
        <w:tc>
          <w:tcPr>
            <w:tcW w:w="1622" w:type="dxa"/>
            <w:shd w:val="clear" w:color="auto" w:fill="C5E0B3"/>
            <w:vAlign w:val="center"/>
          </w:tcPr>
          <w:p w14:paraId="27F8927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Sukabumi</w:t>
            </w:r>
          </w:p>
        </w:tc>
        <w:tc>
          <w:tcPr>
            <w:tcW w:w="960" w:type="dxa"/>
            <w:shd w:val="clear" w:color="auto" w:fill="C5E0B3"/>
            <w:vAlign w:val="center"/>
          </w:tcPr>
          <w:p w14:paraId="0618362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1.108</w:t>
            </w:r>
          </w:p>
        </w:tc>
        <w:tc>
          <w:tcPr>
            <w:tcW w:w="960" w:type="dxa"/>
            <w:shd w:val="clear" w:color="auto" w:fill="C5E0B3"/>
            <w:vAlign w:val="center"/>
          </w:tcPr>
          <w:p w14:paraId="69E1415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947</w:t>
            </w:r>
          </w:p>
        </w:tc>
        <w:tc>
          <w:tcPr>
            <w:tcW w:w="960" w:type="dxa"/>
            <w:shd w:val="clear" w:color="auto" w:fill="C5E0B3"/>
            <w:vAlign w:val="center"/>
          </w:tcPr>
          <w:p w14:paraId="0195818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950</w:t>
            </w:r>
          </w:p>
        </w:tc>
        <w:tc>
          <w:tcPr>
            <w:tcW w:w="960" w:type="dxa"/>
            <w:shd w:val="clear" w:color="auto" w:fill="C5E0B3"/>
            <w:vAlign w:val="center"/>
          </w:tcPr>
          <w:p w14:paraId="5F96CB5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1065</w:t>
            </w:r>
          </w:p>
        </w:tc>
        <w:tc>
          <w:tcPr>
            <w:tcW w:w="960" w:type="dxa"/>
            <w:shd w:val="clear" w:color="auto" w:fill="C5E0B3"/>
            <w:vAlign w:val="center"/>
          </w:tcPr>
          <w:p w14:paraId="3704BF4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1010</w:t>
            </w:r>
          </w:p>
        </w:tc>
        <w:tc>
          <w:tcPr>
            <w:tcW w:w="960" w:type="dxa"/>
            <w:shd w:val="clear" w:color="auto" w:fill="C5E0B3"/>
            <w:vAlign w:val="center"/>
          </w:tcPr>
          <w:p w14:paraId="4C29C0F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954</w:t>
            </w:r>
          </w:p>
        </w:tc>
      </w:tr>
      <w:tr w:rsidR="00E92EE5" w14:paraId="36BECEA0" w14:textId="77777777">
        <w:trPr>
          <w:trHeight w:val="340"/>
        </w:trPr>
        <w:tc>
          <w:tcPr>
            <w:tcW w:w="500" w:type="dxa"/>
            <w:shd w:val="clear" w:color="auto" w:fill="C5E0B3"/>
            <w:vAlign w:val="center"/>
          </w:tcPr>
          <w:p w14:paraId="5C4693D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13</w:t>
            </w:r>
          </w:p>
        </w:tc>
        <w:tc>
          <w:tcPr>
            <w:tcW w:w="1622" w:type="dxa"/>
            <w:shd w:val="clear" w:color="auto" w:fill="C5E0B3"/>
            <w:vAlign w:val="center"/>
          </w:tcPr>
          <w:p w14:paraId="1AA174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Cianjur</w:t>
            </w:r>
          </w:p>
        </w:tc>
        <w:tc>
          <w:tcPr>
            <w:tcW w:w="960" w:type="dxa"/>
            <w:shd w:val="clear" w:color="auto" w:fill="C5E0B3"/>
            <w:vAlign w:val="center"/>
          </w:tcPr>
          <w:p w14:paraId="3EFEEF1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5.381</w:t>
            </w:r>
          </w:p>
        </w:tc>
        <w:tc>
          <w:tcPr>
            <w:tcW w:w="960" w:type="dxa"/>
            <w:shd w:val="clear" w:color="auto" w:fill="C5E0B3"/>
            <w:vAlign w:val="center"/>
          </w:tcPr>
          <w:p w14:paraId="552860F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5009</w:t>
            </w:r>
          </w:p>
        </w:tc>
        <w:tc>
          <w:tcPr>
            <w:tcW w:w="960" w:type="dxa"/>
            <w:shd w:val="clear" w:color="auto" w:fill="C5E0B3"/>
            <w:vAlign w:val="center"/>
          </w:tcPr>
          <w:p w14:paraId="091BA78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5262</w:t>
            </w:r>
          </w:p>
        </w:tc>
        <w:tc>
          <w:tcPr>
            <w:tcW w:w="960" w:type="dxa"/>
            <w:shd w:val="clear" w:color="auto" w:fill="C5E0B3"/>
            <w:vAlign w:val="center"/>
          </w:tcPr>
          <w:p w14:paraId="04F61BA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5654</w:t>
            </w:r>
          </w:p>
        </w:tc>
        <w:tc>
          <w:tcPr>
            <w:tcW w:w="960" w:type="dxa"/>
            <w:shd w:val="clear" w:color="auto" w:fill="C5E0B3"/>
            <w:vAlign w:val="center"/>
          </w:tcPr>
          <w:p w14:paraId="708F2E4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4919</w:t>
            </w:r>
          </w:p>
        </w:tc>
        <w:tc>
          <w:tcPr>
            <w:tcW w:w="960" w:type="dxa"/>
            <w:shd w:val="clear" w:color="auto" w:fill="C5E0B3"/>
            <w:vAlign w:val="center"/>
          </w:tcPr>
          <w:p w14:paraId="3FEE5EF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5146</w:t>
            </w:r>
          </w:p>
        </w:tc>
      </w:tr>
      <w:tr w:rsidR="00E92EE5" w14:paraId="29A44308" w14:textId="77777777">
        <w:trPr>
          <w:trHeight w:val="340"/>
        </w:trPr>
        <w:tc>
          <w:tcPr>
            <w:tcW w:w="500" w:type="dxa"/>
            <w:shd w:val="clear" w:color="auto" w:fill="C5E0B3"/>
            <w:vAlign w:val="center"/>
          </w:tcPr>
          <w:p w14:paraId="5109AB3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14</w:t>
            </w:r>
          </w:p>
        </w:tc>
        <w:tc>
          <w:tcPr>
            <w:tcW w:w="1622" w:type="dxa"/>
            <w:shd w:val="clear" w:color="auto" w:fill="C5E0B3"/>
            <w:vAlign w:val="center"/>
          </w:tcPr>
          <w:p w14:paraId="7AFB183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Kuningan</w:t>
            </w:r>
          </w:p>
        </w:tc>
        <w:tc>
          <w:tcPr>
            <w:tcW w:w="960" w:type="dxa"/>
            <w:shd w:val="clear" w:color="auto" w:fill="C5E0B3"/>
            <w:vAlign w:val="center"/>
          </w:tcPr>
          <w:p w14:paraId="0DDC62F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3.531</w:t>
            </w:r>
          </w:p>
        </w:tc>
        <w:tc>
          <w:tcPr>
            <w:tcW w:w="960" w:type="dxa"/>
            <w:shd w:val="clear" w:color="auto" w:fill="C5E0B3"/>
            <w:vAlign w:val="center"/>
          </w:tcPr>
          <w:p w14:paraId="5ACCD90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3118</w:t>
            </w:r>
          </w:p>
        </w:tc>
        <w:tc>
          <w:tcPr>
            <w:tcW w:w="960" w:type="dxa"/>
            <w:shd w:val="clear" w:color="auto" w:fill="C5E0B3"/>
            <w:vAlign w:val="center"/>
          </w:tcPr>
          <w:p w14:paraId="7FAE7F5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2904</w:t>
            </w:r>
          </w:p>
        </w:tc>
        <w:tc>
          <w:tcPr>
            <w:tcW w:w="960" w:type="dxa"/>
            <w:shd w:val="clear" w:color="auto" w:fill="C5E0B3"/>
            <w:vAlign w:val="center"/>
          </w:tcPr>
          <w:p w14:paraId="6458F7D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3537</w:t>
            </w:r>
          </w:p>
        </w:tc>
        <w:tc>
          <w:tcPr>
            <w:tcW w:w="960" w:type="dxa"/>
            <w:shd w:val="clear" w:color="auto" w:fill="C5E0B3"/>
            <w:vAlign w:val="center"/>
          </w:tcPr>
          <w:p w14:paraId="4429B47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3127</w:t>
            </w:r>
          </w:p>
        </w:tc>
        <w:tc>
          <w:tcPr>
            <w:tcW w:w="960" w:type="dxa"/>
            <w:shd w:val="clear" w:color="auto" w:fill="C5E0B3"/>
            <w:vAlign w:val="center"/>
          </w:tcPr>
          <w:p w14:paraId="0EFD61F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2814</w:t>
            </w:r>
          </w:p>
        </w:tc>
      </w:tr>
      <w:tr w:rsidR="00E92EE5" w14:paraId="3107EF18" w14:textId="77777777">
        <w:trPr>
          <w:trHeight w:val="340"/>
        </w:trPr>
        <w:tc>
          <w:tcPr>
            <w:tcW w:w="500" w:type="dxa"/>
            <w:shd w:val="clear" w:color="auto" w:fill="C5E0B3"/>
            <w:vAlign w:val="center"/>
          </w:tcPr>
          <w:p w14:paraId="1DAC5EE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15</w:t>
            </w:r>
          </w:p>
        </w:tc>
        <w:tc>
          <w:tcPr>
            <w:tcW w:w="1622" w:type="dxa"/>
            <w:shd w:val="clear" w:color="auto" w:fill="C5E0B3"/>
            <w:vAlign w:val="center"/>
          </w:tcPr>
          <w:p w14:paraId="78C0907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Cibadak</w:t>
            </w:r>
          </w:p>
        </w:tc>
        <w:tc>
          <w:tcPr>
            <w:tcW w:w="960" w:type="dxa"/>
            <w:shd w:val="clear" w:color="auto" w:fill="C5E0B3"/>
            <w:vAlign w:val="center"/>
          </w:tcPr>
          <w:p w14:paraId="0E72FDF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3.944</w:t>
            </w:r>
          </w:p>
        </w:tc>
        <w:tc>
          <w:tcPr>
            <w:tcW w:w="960" w:type="dxa"/>
            <w:shd w:val="clear" w:color="auto" w:fill="C5E0B3"/>
            <w:vAlign w:val="center"/>
          </w:tcPr>
          <w:p w14:paraId="6C85092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3728</w:t>
            </w:r>
          </w:p>
        </w:tc>
        <w:tc>
          <w:tcPr>
            <w:tcW w:w="960" w:type="dxa"/>
            <w:shd w:val="clear" w:color="auto" w:fill="C5E0B3"/>
            <w:vAlign w:val="center"/>
          </w:tcPr>
          <w:p w14:paraId="46BCE7A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3763</w:t>
            </w:r>
          </w:p>
        </w:tc>
        <w:tc>
          <w:tcPr>
            <w:tcW w:w="960" w:type="dxa"/>
            <w:shd w:val="clear" w:color="auto" w:fill="C5E0B3"/>
            <w:vAlign w:val="center"/>
          </w:tcPr>
          <w:p w14:paraId="580F940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3883</w:t>
            </w:r>
          </w:p>
        </w:tc>
        <w:tc>
          <w:tcPr>
            <w:tcW w:w="960" w:type="dxa"/>
            <w:shd w:val="clear" w:color="auto" w:fill="C5E0B3"/>
            <w:vAlign w:val="center"/>
          </w:tcPr>
          <w:p w14:paraId="68AFEB9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3689</w:t>
            </w:r>
          </w:p>
        </w:tc>
        <w:tc>
          <w:tcPr>
            <w:tcW w:w="960" w:type="dxa"/>
            <w:shd w:val="clear" w:color="auto" w:fill="C5E0B3"/>
            <w:vAlign w:val="center"/>
          </w:tcPr>
          <w:p w14:paraId="3FEE38D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3652</w:t>
            </w:r>
          </w:p>
        </w:tc>
      </w:tr>
      <w:tr w:rsidR="00E92EE5" w14:paraId="534118A5" w14:textId="77777777">
        <w:trPr>
          <w:trHeight w:val="340"/>
        </w:trPr>
        <w:tc>
          <w:tcPr>
            <w:tcW w:w="500" w:type="dxa"/>
            <w:shd w:val="clear" w:color="auto" w:fill="C5E0B3"/>
            <w:vAlign w:val="center"/>
          </w:tcPr>
          <w:p w14:paraId="186C34C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16</w:t>
            </w:r>
          </w:p>
        </w:tc>
        <w:tc>
          <w:tcPr>
            <w:tcW w:w="1622" w:type="dxa"/>
            <w:shd w:val="clear" w:color="auto" w:fill="C5E0B3"/>
            <w:vAlign w:val="center"/>
          </w:tcPr>
          <w:p w14:paraId="0A316D9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Cirebon</w:t>
            </w:r>
          </w:p>
        </w:tc>
        <w:tc>
          <w:tcPr>
            <w:tcW w:w="960" w:type="dxa"/>
            <w:shd w:val="clear" w:color="auto" w:fill="C5E0B3"/>
            <w:vAlign w:val="center"/>
          </w:tcPr>
          <w:p w14:paraId="254615A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1.045</w:t>
            </w:r>
          </w:p>
        </w:tc>
        <w:tc>
          <w:tcPr>
            <w:tcW w:w="960" w:type="dxa"/>
            <w:shd w:val="clear" w:color="auto" w:fill="C5E0B3"/>
            <w:vAlign w:val="center"/>
          </w:tcPr>
          <w:p w14:paraId="0CB921F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1021</w:t>
            </w:r>
          </w:p>
        </w:tc>
        <w:tc>
          <w:tcPr>
            <w:tcW w:w="960" w:type="dxa"/>
            <w:shd w:val="clear" w:color="auto" w:fill="C5E0B3"/>
            <w:vAlign w:val="center"/>
          </w:tcPr>
          <w:p w14:paraId="35592EC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897</w:t>
            </w:r>
          </w:p>
        </w:tc>
        <w:tc>
          <w:tcPr>
            <w:tcW w:w="960" w:type="dxa"/>
            <w:shd w:val="clear" w:color="auto" w:fill="C5E0B3"/>
            <w:vAlign w:val="center"/>
          </w:tcPr>
          <w:p w14:paraId="3964D35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1016</w:t>
            </w:r>
          </w:p>
        </w:tc>
        <w:tc>
          <w:tcPr>
            <w:tcW w:w="960" w:type="dxa"/>
            <w:shd w:val="clear" w:color="auto" w:fill="C5E0B3"/>
            <w:vAlign w:val="center"/>
          </w:tcPr>
          <w:p w14:paraId="6C0CE09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964</w:t>
            </w:r>
          </w:p>
        </w:tc>
        <w:tc>
          <w:tcPr>
            <w:tcW w:w="960" w:type="dxa"/>
            <w:shd w:val="clear" w:color="auto" w:fill="C5E0B3"/>
            <w:vAlign w:val="center"/>
          </w:tcPr>
          <w:p w14:paraId="4511B45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890</w:t>
            </w:r>
          </w:p>
        </w:tc>
      </w:tr>
      <w:tr w:rsidR="00E92EE5" w14:paraId="1D80F6B0" w14:textId="77777777">
        <w:trPr>
          <w:trHeight w:val="340"/>
        </w:trPr>
        <w:tc>
          <w:tcPr>
            <w:tcW w:w="500" w:type="dxa"/>
            <w:shd w:val="clear" w:color="auto" w:fill="C5E0B3"/>
            <w:vAlign w:val="center"/>
          </w:tcPr>
          <w:p w14:paraId="035B490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17</w:t>
            </w:r>
          </w:p>
        </w:tc>
        <w:tc>
          <w:tcPr>
            <w:tcW w:w="1622" w:type="dxa"/>
            <w:shd w:val="clear" w:color="auto" w:fill="C5E0B3"/>
            <w:vAlign w:val="center"/>
          </w:tcPr>
          <w:p w14:paraId="600CAE1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Garut</w:t>
            </w:r>
          </w:p>
        </w:tc>
        <w:tc>
          <w:tcPr>
            <w:tcW w:w="960" w:type="dxa"/>
            <w:shd w:val="clear" w:color="auto" w:fill="C5E0B3"/>
            <w:vAlign w:val="center"/>
          </w:tcPr>
          <w:p w14:paraId="618066F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7.463</w:t>
            </w:r>
          </w:p>
        </w:tc>
        <w:tc>
          <w:tcPr>
            <w:tcW w:w="960" w:type="dxa"/>
            <w:shd w:val="clear" w:color="auto" w:fill="C5E0B3"/>
            <w:vAlign w:val="center"/>
          </w:tcPr>
          <w:p w14:paraId="15FA5F0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7125</w:t>
            </w:r>
          </w:p>
        </w:tc>
        <w:tc>
          <w:tcPr>
            <w:tcW w:w="960" w:type="dxa"/>
            <w:shd w:val="clear" w:color="auto" w:fill="C5E0B3"/>
            <w:vAlign w:val="center"/>
          </w:tcPr>
          <w:p w14:paraId="411B845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7106</w:t>
            </w:r>
          </w:p>
        </w:tc>
        <w:tc>
          <w:tcPr>
            <w:tcW w:w="960" w:type="dxa"/>
            <w:shd w:val="clear" w:color="auto" w:fill="C5E0B3"/>
            <w:vAlign w:val="center"/>
          </w:tcPr>
          <w:p w14:paraId="57B0519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7384</w:t>
            </w:r>
          </w:p>
        </w:tc>
        <w:tc>
          <w:tcPr>
            <w:tcW w:w="960" w:type="dxa"/>
            <w:shd w:val="clear" w:color="auto" w:fill="C5E0B3"/>
            <w:vAlign w:val="center"/>
          </w:tcPr>
          <w:p w14:paraId="2238291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7086</w:t>
            </w:r>
          </w:p>
        </w:tc>
        <w:tc>
          <w:tcPr>
            <w:tcW w:w="960" w:type="dxa"/>
            <w:shd w:val="clear" w:color="auto" w:fill="C5E0B3"/>
            <w:vAlign w:val="center"/>
          </w:tcPr>
          <w:p w14:paraId="5F8C1EA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6937</w:t>
            </w:r>
          </w:p>
        </w:tc>
      </w:tr>
      <w:tr w:rsidR="00E92EE5" w14:paraId="6C893617" w14:textId="77777777">
        <w:trPr>
          <w:trHeight w:val="340"/>
        </w:trPr>
        <w:tc>
          <w:tcPr>
            <w:tcW w:w="500" w:type="dxa"/>
            <w:shd w:val="clear" w:color="auto" w:fill="C5E0B3"/>
            <w:vAlign w:val="center"/>
          </w:tcPr>
          <w:p w14:paraId="778487B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18</w:t>
            </w:r>
          </w:p>
        </w:tc>
        <w:tc>
          <w:tcPr>
            <w:tcW w:w="1622" w:type="dxa"/>
            <w:shd w:val="clear" w:color="auto" w:fill="C5E0B3"/>
            <w:vAlign w:val="center"/>
          </w:tcPr>
          <w:p w14:paraId="32585AA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Bogor</w:t>
            </w:r>
          </w:p>
        </w:tc>
        <w:tc>
          <w:tcPr>
            <w:tcW w:w="960" w:type="dxa"/>
            <w:shd w:val="clear" w:color="auto" w:fill="C5E0B3"/>
            <w:vAlign w:val="center"/>
          </w:tcPr>
          <w:p w14:paraId="029A1E8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2.087</w:t>
            </w:r>
          </w:p>
        </w:tc>
        <w:tc>
          <w:tcPr>
            <w:tcW w:w="960" w:type="dxa"/>
            <w:shd w:val="clear" w:color="auto" w:fill="C5E0B3"/>
            <w:vAlign w:val="center"/>
          </w:tcPr>
          <w:p w14:paraId="6D919F1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1914</w:t>
            </w:r>
          </w:p>
        </w:tc>
        <w:tc>
          <w:tcPr>
            <w:tcW w:w="960" w:type="dxa"/>
            <w:shd w:val="clear" w:color="auto" w:fill="C5E0B3"/>
            <w:vAlign w:val="center"/>
          </w:tcPr>
          <w:p w14:paraId="0691403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1934</w:t>
            </w:r>
          </w:p>
        </w:tc>
        <w:tc>
          <w:tcPr>
            <w:tcW w:w="960" w:type="dxa"/>
            <w:shd w:val="clear" w:color="auto" w:fill="C5E0B3"/>
            <w:vAlign w:val="center"/>
          </w:tcPr>
          <w:p w14:paraId="0D58C54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2065</w:t>
            </w:r>
          </w:p>
        </w:tc>
        <w:tc>
          <w:tcPr>
            <w:tcW w:w="960" w:type="dxa"/>
            <w:shd w:val="clear" w:color="auto" w:fill="C5E0B3"/>
            <w:vAlign w:val="center"/>
          </w:tcPr>
          <w:p w14:paraId="219461E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1930</w:t>
            </w:r>
          </w:p>
        </w:tc>
        <w:tc>
          <w:tcPr>
            <w:tcW w:w="960" w:type="dxa"/>
            <w:shd w:val="clear" w:color="auto" w:fill="C5E0B3"/>
            <w:vAlign w:val="center"/>
          </w:tcPr>
          <w:p w14:paraId="547D789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1904</w:t>
            </w:r>
          </w:p>
        </w:tc>
      </w:tr>
      <w:tr w:rsidR="00E92EE5" w14:paraId="75EC1762" w14:textId="77777777">
        <w:trPr>
          <w:trHeight w:val="340"/>
        </w:trPr>
        <w:tc>
          <w:tcPr>
            <w:tcW w:w="500" w:type="dxa"/>
            <w:shd w:val="clear" w:color="auto" w:fill="C5E0B3"/>
            <w:vAlign w:val="center"/>
          </w:tcPr>
          <w:p w14:paraId="66ECF16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19</w:t>
            </w:r>
          </w:p>
        </w:tc>
        <w:tc>
          <w:tcPr>
            <w:tcW w:w="1622" w:type="dxa"/>
            <w:shd w:val="clear" w:color="auto" w:fill="C5E0B3"/>
            <w:vAlign w:val="center"/>
          </w:tcPr>
          <w:p w14:paraId="2AF545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Bekasi</w:t>
            </w:r>
          </w:p>
        </w:tc>
        <w:tc>
          <w:tcPr>
            <w:tcW w:w="960" w:type="dxa"/>
            <w:shd w:val="clear" w:color="auto" w:fill="C5E0B3"/>
            <w:vAlign w:val="center"/>
          </w:tcPr>
          <w:p w14:paraId="1E77ED8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5.921</w:t>
            </w:r>
          </w:p>
        </w:tc>
        <w:tc>
          <w:tcPr>
            <w:tcW w:w="960" w:type="dxa"/>
            <w:shd w:val="clear" w:color="auto" w:fill="C5E0B3"/>
            <w:vAlign w:val="center"/>
          </w:tcPr>
          <w:p w14:paraId="79DF5BE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5031</w:t>
            </w:r>
          </w:p>
        </w:tc>
        <w:tc>
          <w:tcPr>
            <w:tcW w:w="960" w:type="dxa"/>
            <w:shd w:val="clear" w:color="auto" w:fill="C5E0B3"/>
            <w:vAlign w:val="center"/>
          </w:tcPr>
          <w:p w14:paraId="08D6B32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4516</w:t>
            </w:r>
          </w:p>
        </w:tc>
        <w:tc>
          <w:tcPr>
            <w:tcW w:w="960" w:type="dxa"/>
            <w:shd w:val="clear" w:color="auto" w:fill="C5E0B3"/>
            <w:vAlign w:val="center"/>
          </w:tcPr>
          <w:p w14:paraId="2FA36BAF"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5914</w:t>
            </w:r>
          </w:p>
        </w:tc>
        <w:tc>
          <w:tcPr>
            <w:tcW w:w="960" w:type="dxa"/>
            <w:shd w:val="clear" w:color="auto" w:fill="C5E0B3"/>
            <w:vAlign w:val="center"/>
          </w:tcPr>
          <w:p w14:paraId="2B66D8D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5027</w:t>
            </w:r>
          </w:p>
        </w:tc>
        <w:tc>
          <w:tcPr>
            <w:tcW w:w="960" w:type="dxa"/>
            <w:shd w:val="clear" w:color="auto" w:fill="C5E0B3"/>
            <w:vAlign w:val="center"/>
          </w:tcPr>
          <w:p w14:paraId="239A6A4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4577</w:t>
            </w:r>
          </w:p>
        </w:tc>
      </w:tr>
      <w:tr w:rsidR="00E92EE5" w14:paraId="5A3546C3" w14:textId="77777777">
        <w:trPr>
          <w:trHeight w:val="340"/>
        </w:trPr>
        <w:tc>
          <w:tcPr>
            <w:tcW w:w="500" w:type="dxa"/>
            <w:shd w:val="clear" w:color="auto" w:fill="C5E0B3"/>
            <w:vAlign w:val="center"/>
          </w:tcPr>
          <w:p w14:paraId="7D49F28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20</w:t>
            </w:r>
          </w:p>
        </w:tc>
        <w:tc>
          <w:tcPr>
            <w:tcW w:w="1622" w:type="dxa"/>
            <w:shd w:val="clear" w:color="auto" w:fill="C5E0B3"/>
            <w:vAlign w:val="center"/>
          </w:tcPr>
          <w:p w14:paraId="18E9FC7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Cibinong</w:t>
            </w:r>
          </w:p>
        </w:tc>
        <w:tc>
          <w:tcPr>
            <w:tcW w:w="960" w:type="dxa"/>
            <w:shd w:val="clear" w:color="auto" w:fill="C5E0B3"/>
            <w:vAlign w:val="center"/>
          </w:tcPr>
          <w:p w14:paraId="6387F9F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10.067</w:t>
            </w:r>
          </w:p>
        </w:tc>
        <w:tc>
          <w:tcPr>
            <w:tcW w:w="960" w:type="dxa"/>
            <w:shd w:val="clear" w:color="auto" w:fill="C5E0B3"/>
            <w:vAlign w:val="center"/>
          </w:tcPr>
          <w:p w14:paraId="728E29B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9679</w:t>
            </w:r>
          </w:p>
        </w:tc>
        <w:tc>
          <w:tcPr>
            <w:tcW w:w="960" w:type="dxa"/>
            <w:shd w:val="clear" w:color="auto" w:fill="C5E0B3"/>
            <w:vAlign w:val="center"/>
          </w:tcPr>
          <w:p w14:paraId="52E2296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9105</w:t>
            </w:r>
          </w:p>
        </w:tc>
        <w:tc>
          <w:tcPr>
            <w:tcW w:w="960" w:type="dxa"/>
            <w:shd w:val="clear" w:color="auto" w:fill="C5E0B3"/>
            <w:vAlign w:val="center"/>
          </w:tcPr>
          <w:p w14:paraId="495BB7A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10368</w:t>
            </w:r>
          </w:p>
        </w:tc>
        <w:tc>
          <w:tcPr>
            <w:tcW w:w="960" w:type="dxa"/>
            <w:shd w:val="clear" w:color="auto" w:fill="C5E0B3"/>
            <w:vAlign w:val="center"/>
          </w:tcPr>
          <w:p w14:paraId="5EA23E7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9948</w:t>
            </w:r>
          </w:p>
        </w:tc>
        <w:tc>
          <w:tcPr>
            <w:tcW w:w="960" w:type="dxa"/>
            <w:shd w:val="clear" w:color="auto" w:fill="C5E0B3"/>
            <w:vAlign w:val="center"/>
          </w:tcPr>
          <w:p w14:paraId="1143342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8891</w:t>
            </w:r>
          </w:p>
        </w:tc>
      </w:tr>
      <w:tr w:rsidR="00E92EE5" w14:paraId="4A28496C" w14:textId="77777777">
        <w:trPr>
          <w:trHeight w:val="340"/>
        </w:trPr>
        <w:tc>
          <w:tcPr>
            <w:tcW w:w="500" w:type="dxa"/>
            <w:shd w:val="clear" w:color="auto" w:fill="C5E0B3"/>
            <w:vAlign w:val="center"/>
          </w:tcPr>
          <w:p w14:paraId="48E88B5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21</w:t>
            </w:r>
          </w:p>
        </w:tc>
        <w:tc>
          <w:tcPr>
            <w:tcW w:w="1622" w:type="dxa"/>
            <w:shd w:val="clear" w:color="auto" w:fill="C5E0B3"/>
            <w:vAlign w:val="center"/>
          </w:tcPr>
          <w:p w14:paraId="1C35928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Cikarang</w:t>
            </w:r>
          </w:p>
        </w:tc>
        <w:tc>
          <w:tcPr>
            <w:tcW w:w="960" w:type="dxa"/>
            <w:shd w:val="clear" w:color="auto" w:fill="C5E0B3"/>
            <w:vAlign w:val="center"/>
          </w:tcPr>
          <w:p w14:paraId="4E42C7F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4.751</w:t>
            </w:r>
          </w:p>
        </w:tc>
        <w:tc>
          <w:tcPr>
            <w:tcW w:w="960" w:type="dxa"/>
            <w:shd w:val="clear" w:color="auto" w:fill="C5E0B3"/>
            <w:vAlign w:val="center"/>
          </w:tcPr>
          <w:p w14:paraId="72FE2BC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4880</w:t>
            </w:r>
          </w:p>
        </w:tc>
        <w:tc>
          <w:tcPr>
            <w:tcW w:w="960" w:type="dxa"/>
            <w:shd w:val="clear" w:color="auto" w:fill="C5E0B3"/>
            <w:vAlign w:val="center"/>
          </w:tcPr>
          <w:p w14:paraId="1BE2D52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4604</w:t>
            </w:r>
          </w:p>
        </w:tc>
        <w:tc>
          <w:tcPr>
            <w:tcW w:w="960" w:type="dxa"/>
            <w:shd w:val="clear" w:color="auto" w:fill="C5E0B3"/>
            <w:vAlign w:val="center"/>
          </w:tcPr>
          <w:p w14:paraId="6817FAE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4869</w:t>
            </w:r>
          </w:p>
        </w:tc>
        <w:tc>
          <w:tcPr>
            <w:tcW w:w="960" w:type="dxa"/>
            <w:shd w:val="clear" w:color="auto" w:fill="C5E0B3"/>
            <w:vAlign w:val="center"/>
          </w:tcPr>
          <w:p w14:paraId="7B006F0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4745</w:t>
            </w:r>
          </w:p>
        </w:tc>
        <w:tc>
          <w:tcPr>
            <w:tcW w:w="960" w:type="dxa"/>
            <w:shd w:val="clear" w:color="auto" w:fill="C5E0B3"/>
            <w:vAlign w:val="center"/>
          </w:tcPr>
          <w:p w14:paraId="5AB0C2A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4558</w:t>
            </w:r>
          </w:p>
        </w:tc>
      </w:tr>
      <w:tr w:rsidR="00E92EE5" w14:paraId="20E399C3" w14:textId="77777777">
        <w:trPr>
          <w:trHeight w:val="340"/>
        </w:trPr>
        <w:tc>
          <w:tcPr>
            <w:tcW w:w="500" w:type="dxa"/>
            <w:shd w:val="clear" w:color="auto" w:fill="C5E0B3"/>
            <w:vAlign w:val="center"/>
          </w:tcPr>
          <w:p w14:paraId="06959C6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22</w:t>
            </w:r>
          </w:p>
        </w:tc>
        <w:tc>
          <w:tcPr>
            <w:tcW w:w="1622" w:type="dxa"/>
            <w:shd w:val="clear" w:color="auto" w:fill="C5E0B3"/>
            <w:vAlign w:val="center"/>
          </w:tcPr>
          <w:p w14:paraId="349D47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Depok</w:t>
            </w:r>
          </w:p>
        </w:tc>
        <w:tc>
          <w:tcPr>
            <w:tcW w:w="960" w:type="dxa"/>
            <w:shd w:val="clear" w:color="auto" w:fill="C5E0B3"/>
            <w:vAlign w:val="center"/>
          </w:tcPr>
          <w:p w14:paraId="10DB21E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4.518</w:t>
            </w:r>
          </w:p>
        </w:tc>
        <w:tc>
          <w:tcPr>
            <w:tcW w:w="960" w:type="dxa"/>
            <w:shd w:val="clear" w:color="auto" w:fill="C5E0B3"/>
            <w:vAlign w:val="center"/>
          </w:tcPr>
          <w:p w14:paraId="41B0B0B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3997</w:t>
            </w:r>
          </w:p>
        </w:tc>
        <w:tc>
          <w:tcPr>
            <w:tcW w:w="960" w:type="dxa"/>
            <w:shd w:val="clear" w:color="auto" w:fill="C5E0B3"/>
            <w:vAlign w:val="center"/>
          </w:tcPr>
          <w:p w14:paraId="3277A0B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4221</w:t>
            </w:r>
          </w:p>
        </w:tc>
        <w:tc>
          <w:tcPr>
            <w:tcW w:w="960" w:type="dxa"/>
            <w:shd w:val="clear" w:color="auto" w:fill="C5E0B3"/>
            <w:vAlign w:val="center"/>
          </w:tcPr>
          <w:p w14:paraId="325C5BB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4526</w:t>
            </w:r>
          </w:p>
        </w:tc>
        <w:tc>
          <w:tcPr>
            <w:tcW w:w="960" w:type="dxa"/>
            <w:shd w:val="clear" w:color="auto" w:fill="C5E0B3"/>
            <w:vAlign w:val="center"/>
          </w:tcPr>
          <w:p w14:paraId="1C37B59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3942</w:t>
            </w:r>
          </w:p>
        </w:tc>
        <w:tc>
          <w:tcPr>
            <w:tcW w:w="960" w:type="dxa"/>
            <w:shd w:val="clear" w:color="auto" w:fill="C5E0B3"/>
            <w:vAlign w:val="center"/>
          </w:tcPr>
          <w:p w14:paraId="203EB648"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4246</w:t>
            </w:r>
          </w:p>
        </w:tc>
      </w:tr>
      <w:tr w:rsidR="00E92EE5" w14:paraId="5CA88AE4" w14:textId="77777777">
        <w:trPr>
          <w:trHeight w:val="340"/>
        </w:trPr>
        <w:tc>
          <w:tcPr>
            <w:tcW w:w="500" w:type="dxa"/>
            <w:shd w:val="clear" w:color="auto" w:fill="C5E0B3"/>
            <w:vAlign w:val="center"/>
          </w:tcPr>
          <w:p w14:paraId="568E8AC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23</w:t>
            </w:r>
          </w:p>
        </w:tc>
        <w:tc>
          <w:tcPr>
            <w:tcW w:w="1622" w:type="dxa"/>
            <w:shd w:val="clear" w:color="auto" w:fill="C5E0B3"/>
            <w:vAlign w:val="center"/>
          </w:tcPr>
          <w:p w14:paraId="356E01C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Kota  Tasikmalaya</w:t>
            </w:r>
          </w:p>
        </w:tc>
        <w:tc>
          <w:tcPr>
            <w:tcW w:w="960" w:type="dxa"/>
            <w:shd w:val="clear" w:color="auto" w:fill="C5E0B3"/>
            <w:vAlign w:val="center"/>
          </w:tcPr>
          <w:p w14:paraId="584800B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2.432</w:t>
            </w:r>
          </w:p>
        </w:tc>
        <w:tc>
          <w:tcPr>
            <w:tcW w:w="960" w:type="dxa"/>
            <w:shd w:val="clear" w:color="auto" w:fill="C5E0B3"/>
            <w:vAlign w:val="center"/>
          </w:tcPr>
          <w:p w14:paraId="5D4F83B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2194</w:t>
            </w:r>
          </w:p>
        </w:tc>
        <w:tc>
          <w:tcPr>
            <w:tcW w:w="960" w:type="dxa"/>
            <w:shd w:val="clear" w:color="auto" w:fill="C5E0B3"/>
            <w:vAlign w:val="center"/>
          </w:tcPr>
          <w:p w14:paraId="4E7D7952"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2191</w:t>
            </w:r>
          </w:p>
        </w:tc>
        <w:tc>
          <w:tcPr>
            <w:tcW w:w="960" w:type="dxa"/>
            <w:shd w:val="clear" w:color="auto" w:fill="C5E0B3"/>
            <w:vAlign w:val="center"/>
          </w:tcPr>
          <w:p w14:paraId="3EA41734"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2341</w:t>
            </w:r>
          </w:p>
        </w:tc>
        <w:tc>
          <w:tcPr>
            <w:tcW w:w="960" w:type="dxa"/>
            <w:shd w:val="clear" w:color="auto" w:fill="C5E0B3"/>
            <w:vAlign w:val="center"/>
          </w:tcPr>
          <w:p w14:paraId="381B0C9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2244</w:t>
            </w:r>
          </w:p>
        </w:tc>
        <w:tc>
          <w:tcPr>
            <w:tcW w:w="960" w:type="dxa"/>
            <w:shd w:val="clear" w:color="auto" w:fill="C5E0B3"/>
            <w:vAlign w:val="center"/>
          </w:tcPr>
          <w:p w14:paraId="00BFE45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2165</w:t>
            </w:r>
          </w:p>
        </w:tc>
      </w:tr>
      <w:tr w:rsidR="00E92EE5" w14:paraId="015AC266" w14:textId="77777777">
        <w:trPr>
          <w:trHeight w:val="340"/>
        </w:trPr>
        <w:tc>
          <w:tcPr>
            <w:tcW w:w="500" w:type="dxa"/>
            <w:shd w:val="clear" w:color="auto" w:fill="C5E0B3"/>
            <w:vAlign w:val="center"/>
          </w:tcPr>
          <w:p w14:paraId="48E5352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24</w:t>
            </w:r>
          </w:p>
        </w:tc>
        <w:tc>
          <w:tcPr>
            <w:tcW w:w="1622" w:type="dxa"/>
            <w:shd w:val="clear" w:color="auto" w:fill="C5E0B3"/>
            <w:vAlign w:val="center"/>
          </w:tcPr>
          <w:p w14:paraId="1C3412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Kota Banjar</w:t>
            </w:r>
          </w:p>
        </w:tc>
        <w:tc>
          <w:tcPr>
            <w:tcW w:w="960" w:type="dxa"/>
            <w:shd w:val="clear" w:color="auto" w:fill="C5E0B3"/>
            <w:vAlign w:val="center"/>
          </w:tcPr>
          <w:p w14:paraId="14AEC94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969</w:t>
            </w:r>
          </w:p>
        </w:tc>
        <w:tc>
          <w:tcPr>
            <w:tcW w:w="960" w:type="dxa"/>
            <w:shd w:val="clear" w:color="auto" w:fill="C5E0B3"/>
            <w:vAlign w:val="center"/>
          </w:tcPr>
          <w:p w14:paraId="106B555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909</w:t>
            </w:r>
          </w:p>
        </w:tc>
        <w:tc>
          <w:tcPr>
            <w:tcW w:w="960" w:type="dxa"/>
            <w:shd w:val="clear" w:color="auto" w:fill="C5E0B3"/>
            <w:vAlign w:val="center"/>
          </w:tcPr>
          <w:p w14:paraId="00B5FA8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853</w:t>
            </w:r>
          </w:p>
        </w:tc>
        <w:tc>
          <w:tcPr>
            <w:tcW w:w="960" w:type="dxa"/>
            <w:shd w:val="clear" w:color="auto" w:fill="C5E0B3"/>
            <w:vAlign w:val="center"/>
          </w:tcPr>
          <w:p w14:paraId="60597DB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967</w:t>
            </w:r>
          </w:p>
        </w:tc>
        <w:tc>
          <w:tcPr>
            <w:tcW w:w="960" w:type="dxa"/>
            <w:shd w:val="clear" w:color="auto" w:fill="C5E0B3"/>
            <w:vAlign w:val="center"/>
          </w:tcPr>
          <w:p w14:paraId="6438997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917</w:t>
            </w:r>
          </w:p>
        </w:tc>
        <w:tc>
          <w:tcPr>
            <w:tcW w:w="960" w:type="dxa"/>
            <w:shd w:val="clear" w:color="auto" w:fill="C5E0B3"/>
            <w:vAlign w:val="center"/>
          </w:tcPr>
          <w:p w14:paraId="6A635FB0"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834</w:t>
            </w:r>
          </w:p>
        </w:tc>
      </w:tr>
      <w:tr w:rsidR="00E92EE5" w14:paraId="61859775" w14:textId="77777777">
        <w:trPr>
          <w:trHeight w:val="340"/>
        </w:trPr>
        <w:tc>
          <w:tcPr>
            <w:tcW w:w="500" w:type="dxa"/>
            <w:shd w:val="clear" w:color="auto" w:fill="C5E0B3"/>
            <w:vAlign w:val="center"/>
          </w:tcPr>
          <w:p w14:paraId="11E0864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25</w:t>
            </w:r>
          </w:p>
        </w:tc>
        <w:tc>
          <w:tcPr>
            <w:tcW w:w="1622" w:type="dxa"/>
            <w:shd w:val="clear" w:color="auto" w:fill="C5E0B3"/>
            <w:vAlign w:val="center"/>
          </w:tcPr>
          <w:p w14:paraId="6D8BB5E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Soreang</w:t>
            </w:r>
          </w:p>
        </w:tc>
        <w:tc>
          <w:tcPr>
            <w:tcW w:w="960" w:type="dxa"/>
            <w:shd w:val="clear" w:color="auto" w:fill="C5E0B3"/>
            <w:vAlign w:val="center"/>
          </w:tcPr>
          <w:p w14:paraId="23CEEE33"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8.796</w:t>
            </w:r>
          </w:p>
        </w:tc>
        <w:tc>
          <w:tcPr>
            <w:tcW w:w="960" w:type="dxa"/>
            <w:shd w:val="clear" w:color="auto" w:fill="C5E0B3"/>
            <w:vAlign w:val="center"/>
          </w:tcPr>
          <w:p w14:paraId="5494D319"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8823</w:t>
            </w:r>
          </w:p>
        </w:tc>
        <w:tc>
          <w:tcPr>
            <w:tcW w:w="960" w:type="dxa"/>
            <w:shd w:val="clear" w:color="auto" w:fill="C5E0B3"/>
            <w:vAlign w:val="center"/>
          </w:tcPr>
          <w:p w14:paraId="6C73453D"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8809</w:t>
            </w:r>
          </w:p>
        </w:tc>
        <w:tc>
          <w:tcPr>
            <w:tcW w:w="960" w:type="dxa"/>
            <w:shd w:val="clear" w:color="auto" w:fill="C5E0B3"/>
            <w:vAlign w:val="center"/>
          </w:tcPr>
          <w:p w14:paraId="1D34293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8879</w:t>
            </w:r>
          </w:p>
        </w:tc>
        <w:tc>
          <w:tcPr>
            <w:tcW w:w="960" w:type="dxa"/>
            <w:shd w:val="clear" w:color="auto" w:fill="C5E0B3"/>
            <w:vAlign w:val="center"/>
          </w:tcPr>
          <w:p w14:paraId="751E577B"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8683</w:t>
            </w:r>
          </w:p>
        </w:tc>
        <w:tc>
          <w:tcPr>
            <w:tcW w:w="960" w:type="dxa"/>
            <w:shd w:val="clear" w:color="auto" w:fill="C5E0B3"/>
            <w:vAlign w:val="center"/>
          </w:tcPr>
          <w:p w14:paraId="280EF97A"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8595</w:t>
            </w:r>
          </w:p>
        </w:tc>
      </w:tr>
      <w:tr w:rsidR="00E92EE5" w14:paraId="2C0BAD99" w14:textId="77777777">
        <w:trPr>
          <w:trHeight w:val="340"/>
        </w:trPr>
        <w:tc>
          <w:tcPr>
            <w:tcW w:w="500" w:type="dxa"/>
            <w:shd w:val="clear" w:color="auto" w:fill="C5E0B3"/>
            <w:vAlign w:val="center"/>
          </w:tcPr>
          <w:p w14:paraId="5D10510C"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26</w:t>
            </w:r>
          </w:p>
        </w:tc>
        <w:tc>
          <w:tcPr>
            <w:tcW w:w="1622" w:type="dxa"/>
            <w:shd w:val="clear" w:color="auto" w:fill="C5E0B3"/>
            <w:vAlign w:val="center"/>
          </w:tcPr>
          <w:p w14:paraId="560228A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Ngamprah</w:t>
            </w:r>
          </w:p>
        </w:tc>
        <w:tc>
          <w:tcPr>
            <w:tcW w:w="960" w:type="dxa"/>
            <w:shd w:val="clear" w:color="auto" w:fill="C5E0B3"/>
            <w:vAlign w:val="center"/>
          </w:tcPr>
          <w:p w14:paraId="2BDD783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4.573</w:t>
            </w:r>
          </w:p>
        </w:tc>
        <w:tc>
          <w:tcPr>
            <w:tcW w:w="960" w:type="dxa"/>
            <w:shd w:val="clear" w:color="auto" w:fill="C5E0B3"/>
            <w:vAlign w:val="center"/>
          </w:tcPr>
          <w:p w14:paraId="6A5993A5"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4184</w:t>
            </w:r>
          </w:p>
        </w:tc>
        <w:tc>
          <w:tcPr>
            <w:tcW w:w="960" w:type="dxa"/>
            <w:shd w:val="clear" w:color="auto" w:fill="C5E0B3"/>
            <w:vAlign w:val="center"/>
          </w:tcPr>
          <w:p w14:paraId="09820D97"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3760</w:t>
            </w:r>
          </w:p>
        </w:tc>
        <w:tc>
          <w:tcPr>
            <w:tcW w:w="960" w:type="dxa"/>
            <w:shd w:val="clear" w:color="auto" w:fill="C5E0B3"/>
            <w:vAlign w:val="center"/>
          </w:tcPr>
          <w:p w14:paraId="5D501BDE"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4583</w:t>
            </w:r>
          </w:p>
        </w:tc>
        <w:tc>
          <w:tcPr>
            <w:tcW w:w="960" w:type="dxa"/>
            <w:shd w:val="clear" w:color="auto" w:fill="C5E0B3"/>
            <w:vAlign w:val="center"/>
          </w:tcPr>
          <w:p w14:paraId="6549EE7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4126</w:t>
            </w:r>
          </w:p>
        </w:tc>
        <w:tc>
          <w:tcPr>
            <w:tcW w:w="960" w:type="dxa"/>
            <w:shd w:val="clear" w:color="auto" w:fill="C5E0B3"/>
            <w:vAlign w:val="center"/>
          </w:tcPr>
          <w:p w14:paraId="604E0466"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3694</w:t>
            </w:r>
          </w:p>
        </w:tc>
      </w:tr>
      <w:tr w:rsidR="00E92EE5" w14:paraId="6F36DF42" w14:textId="77777777">
        <w:trPr>
          <w:trHeight w:val="227"/>
        </w:trPr>
        <w:tc>
          <w:tcPr>
            <w:tcW w:w="2122" w:type="dxa"/>
            <w:gridSpan w:val="2"/>
            <w:shd w:val="clear" w:color="auto" w:fill="92D050"/>
            <w:vAlign w:val="center"/>
          </w:tcPr>
          <w:p w14:paraId="570F99AD"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JUMLAH</w:t>
            </w:r>
          </w:p>
        </w:tc>
        <w:tc>
          <w:tcPr>
            <w:tcW w:w="960" w:type="dxa"/>
            <w:shd w:val="clear" w:color="auto" w:fill="92D050"/>
            <w:vAlign w:val="center"/>
          </w:tcPr>
          <w:p w14:paraId="0C876C8D"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128.898</w:t>
            </w:r>
          </w:p>
        </w:tc>
        <w:tc>
          <w:tcPr>
            <w:tcW w:w="960" w:type="dxa"/>
            <w:shd w:val="clear" w:color="auto" w:fill="92D050"/>
            <w:vAlign w:val="center"/>
          </w:tcPr>
          <w:p w14:paraId="425C0383"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121.511</w:t>
            </w:r>
          </w:p>
        </w:tc>
        <w:tc>
          <w:tcPr>
            <w:tcW w:w="960" w:type="dxa"/>
            <w:shd w:val="clear" w:color="auto" w:fill="92D050"/>
            <w:vAlign w:val="center"/>
          </w:tcPr>
          <w:p w14:paraId="5EFF8B75"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119.696</w:t>
            </w:r>
          </w:p>
        </w:tc>
        <w:tc>
          <w:tcPr>
            <w:tcW w:w="960" w:type="dxa"/>
            <w:shd w:val="clear" w:color="auto" w:fill="92D050"/>
            <w:vAlign w:val="center"/>
          </w:tcPr>
          <w:p w14:paraId="0C9603AA"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129.743</w:t>
            </w:r>
          </w:p>
        </w:tc>
        <w:tc>
          <w:tcPr>
            <w:tcW w:w="960" w:type="dxa"/>
            <w:shd w:val="clear" w:color="auto" w:fill="92D050"/>
            <w:vAlign w:val="center"/>
          </w:tcPr>
          <w:p w14:paraId="72174368"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121.403</w:t>
            </w:r>
          </w:p>
        </w:tc>
        <w:tc>
          <w:tcPr>
            <w:tcW w:w="960" w:type="dxa"/>
            <w:shd w:val="clear" w:color="auto" w:fill="92D050"/>
            <w:vAlign w:val="center"/>
          </w:tcPr>
          <w:p w14:paraId="0181E4E5" w14:textId="77777777" w:rsidR="00E92EE5" w:rsidRDefault="00273738">
            <w:pPr>
              <w:spacing w:before="120" w:after="120" w:line="240" w:lineRule="auto"/>
              <w:jc w:val="center"/>
              <w:rPr>
                <w:rFonts w:ascii="Arial" w:eastAsia="Arial" w:hAnsi="Arial" w:cs="Arial"/>
                <w:b/>
                <w:color w:val="000000"/>
                <w:sz w:val="20"/>
                <w:szCs w:val="20"/>
              </w:rPr>
            </w:pPr>
            <w:r>
              <w:rPr>
                <w:rFonts w:ascii="Arial" w:eastAsia="Arial" w:hAnsi="Arial" w:cs="Arial"/>
                <w:b/>
                <w:color w:val="000000"/>
                <w:sz w:val="20"/>
                <w:szCs w:val="20"/>
              </w:rPr>
              <w:t>117.909</w:t>
            </w:r>
          </w:p>
        </w:tc>
      </w:tr>
    </w:tbl>
    <w:p w14:paraId="271FDE6A" w14:textId="77777777" w:rsidR="00E92EE5" w:rsidRDefault="00273738">
      <w:pPr>
        <w:numPr>
          <w:ilvl w:val="0"/>
          <w:numId w:val="23"/>
        </w:numPr>
        <w:pBdr>
          <w:top w:val="nil"/>
          <w:left w:val="nil"/>
          <w:bottom w:val="nil"/>
          <w:right w:val="nil"/>
          <w:between w:val="nil"/>
        </w:pBdr>
        <w:tabs>
          <w:tab w:val="left" w:pos="709"/>
        </w:tabs>
        <w:spacing w:before="240" w:line="360" w:lineRule="auto"/>
        <w:ind w:left="709" w:hanging="284"/>
        <w:rPr>
          <w:rFonts w:ascii="Arial" w:eastAsia="Arial" w:hAnsi="Arial" w:cs="Arial"/>
          <w:b/>
          <w:color w:val="000000"/>
        </w:rPr>
      </w:pPr>
      <w:r>
        <w:rPr>
          <w:rFonts w:ascii="Arial" w:eastAsia="Arial" w:hAnsi="Arial" w:cs="Arial"/>
          <w:b/>
          <w:color w:val="000000"/>
        </w:rPr>
        <w:t>Keadaan Perkara Tingkat Banding</w:t>
      </w:r>
    </w:p>
    <w:p w14:paraId="0CA45C0E" w14:textId="77777777" w:rsidR="00E92EE5" w:rsidRDefault="00273738">
      <w:pPr>
        <w:numPr>
          <w:ilvl w:val="1"/>
          <w:numId w:val="23"/>
        </w:numPr>
        <w:pBdr>
          <w:top w:val="nil"/>
          <w:left w:val="nil"/>
          <w:bottom w:val="nil"/>
          <w:right w:val="nil"/>
          <w:between w:val="nil"/>
        </w:pBdr>
        <w:tabs>
          <w:tab w:val="left" w:pos="1276"/>
        </w:tabs>
        <w:spacing w:after="120" w:line="360" w:lineRule="auto"/>
        <w:ind w:left="1276" w:hanging="567"/>
        <w:rPr>
          <w:rFonts w:ascii="Arial" w:eastAsia="Arial" w:hAnsi="Arial" w:cs="Arial"/>
          <w:b/>
          <w:color w:val="000000"/>
        </w:rPr>
      </w:pPr>
      <w:r>
        <w:rPr>
          <w:rFonts w:ascii="Arial" w:eastAsia="Arial" w:hAnsi="Arial" w:cs="Arial"/>
          <w:b/>
          <w:color w:val="000000"/>
        </w:rPr>
        <w:t>Beban Perkara dan Penyelesaiannya</w:t>
      </w:r>
    </w:p>
    <w:p w14:paraId="186C4CDF" w14:textId="77777777" w:rsidR="00E92EE5" w:rsidRDefault="00273738">
      <w:pPr>
        <w:pBdr>
          <w:top w:val="nil"/>
          <w:left w:val="nil"/>
          <w:bottom w:val="nil"/>
          <w:right w:val="nil"/>
          <w:between w:val="nil"/>
        </w:pBdr>
        <w:tabs>
          <w:tab w:val="left" w:pos="1418"/>
        </w:tabs>
        <w:spacing w:line="360" w:lineRule="auto"/>
        <w:ind w:left="1276" w:firstLine="567"/>
        <w:jc w:val="both"/>
        <w:rPr>
          <w:rFonts w:ascii="Arial" w:eastAsia="Arial" w:hAnsi="Arial" w:cs="Arial"/>
          <w:b/>
          <w:sz w:val="22"/>
          <w:szCs w:val="22"/>
        </w:rPr>
      </w:pPr>
      <w:r>
        <w:rPr>
          <w:rFonts w:ascii="Arial" w:eastAsia="Arial" w:hAnsi="Arial" w:cs="Arial"/>
          <w:color w:val="000000"/>
        </w:rPr>
        <w:t>Pengadilan Tinggi Agama Bandung Pada tahun 202</w:t>
      </w:r>
      <w:r>
        <w:rPr>
          <w:rFonts w:ascii="Arial" w:eastAsia="Arial" w:hAnsi="Arial" w:cs="Arial"/>
        </w:rPr>
        <w:t>4</w:t>
      </w:r>
      <w:r>
        <w:rPr>
          <w:rFonts w:ascii="Arial" w:eastAsia="Arial" w:hAnsi="Arial" w:cs="Arial"/>
          <w:color w:val="000000"/>
        </w:rPr>
        <w:t xml:space="preserve"> mempunyai beban perkara sebanyak </w:t>
      </w:r>
      <w:r>
        <w:rPr>
          <w:rFonts w:ascii="Arial" w:eastAsia="Arial" w:hAnsi="Arial" w:cs="Arial"/>
        </w:rPr>
        <w:t>295</w:t>
      </w:r>
      <w:r>
        <w:rPr>
          <w:rFonts w:ascii="Arial" w:eastAsia="Arial" w:hAnsi="Arial" w:cs="Arial"/>
          <w:color w:val="000000"/>
        </w:rPr>
        <w:t>, terdiri dari sisa perkara tahun 202</w:t>
      </w:r>
      <w:r>
        <w:rPr>
          <w:rFonts w:ascii="Arial" w:eastAsia="Arial" w:hAnsi="Arial" w:cs="Arial"/>
        </w:rPr>
        <w:t>3</w:t>
      </w:r>
      <w:r>
        <w:rPr>
          <w:rFonts w:ascii="Arial" w:eastAsia="Arial" w:hAnsi="Arial" w:cs="Arial"/>
          <w:color w:val="000000"/>
        </w:rPr>
        <w:t xml:space="preserve"> sebanyak </w:t>
      </w:r>
      <w:r>
        <w:rPr>
          <w:rFonts w:ascii="Arial" w:eastAsia="Arial" w:hAnsi="Arial" w:cs="Arial"/>
        </w:rPr>
        <w:t>0</w:t>
      </w:r>
      <w:r>
        <w:rPr>
          <w:rFonts w:ascii="Arial" w:eastAsia="Arial" w:hAnsi="Arial" w:cs="Arial"/>
          <w:color w:val="000000"/>
        </w:rPr>
        <w:t xml:space="preserve"> (nol) perkara dan perkara yang diterima tahun 202</w:t>
      </w:r>
      <w:r>
        <w:rPr>
          <w:rFonts w:ascii="Arial" w:eastAsia="Arial" w:hAnsi="Arial" w:cs="Arial"/>
        </w:rPr>
        <w:t>4</w:t>
      </w:r>
      <w:r>
        <w:rPr>
          <w:rFonts w:ascii="Arial" w:eastAsia="Arial" w:hAnsi="Arial" w:cs="Arial"/>
          <w:color w:val="000000"/>
        </w:rPr>
        <w:t xml:space="preserve"> sebanyak </w:t>
      </w:r>
      <w:r>
        <w:rPr>
          <w:rFonts w:ascii="Arial" w:eastAsia="Arial" w:hAnsi="Arial" w:cs="Arial"/>
        </w:rPr>
        <w:t>295 (dua ratus sembilan puluh lima)</w:t>
      </w:r>
      <w:r>
        <w:rPr>
          <w:rFonts w:ascii="Arial" w:eastAsia="Arial" w:hAnsi="Arial" w:cs="Arial"/>
          <w:color w:val="000000"/>
        </w:rPr>
        <w:t xml:space="preserve">. </w:t>
      </w:r>
    </w:p>
    <w:p w14:paraId="0DCDBAF1" w14:textId="77777777" w:rsidR="00E92EE5" w:rsidRDefault="00273738">
      <w:pPr>
        <w:pBdr>
          <w:top w:val="nil"/>
          <w:left w:val="nil"/>
          <w:bottom w:val="nil"/>
          <w:right w:val="nil"/>
          <w:between w:val="nil"/>
        </w:pBdr>
        <w:ind w:left="1276"/>
        <w:jc w:val="center"/>
        <w:rPr>
          <w:rFonts w:ascii="Arial" w:eastAsia="Arial" w:hAnsi="Arial" w:cs="Arial"/>
          <w:b/>
          <w:color w:val="000000"/>
          <w:sz w:val="22"/>
          <w:szCs w:val="22"/>
        </w:rPr>
      </w:pPr>
      <w:bookmarkStart w:id="15" w:name="_heading=h.2et92p0" w:colFirst="0" w:colLast="0"/>
      <w:bookmarkEnd w:id="15"/>
      <w:r>
        <w:rPr>
          <w:rFonts w:ascii="Arial" w:eastAsia="Arial" w:hAnsi="Arial" w:cs="Arial"/>
          <w:b/>
          <w:sz w:val="22"/>
          <w:szCs w:val="22"/>
        </w:rPr>
        <w:t>Tabel 2.4</w:t>
      </w:r>
    </w:p>
    <w:p w14:paraId="28895E4F" w14:textId="77777777" w:rsidR="00E92EE5" w:rsidRDefault="00273738">
      <w:pPr>
        <w:pBdr>
          <w:top w:val="nil"/>
          <w:left w:val="nil"/>
          <w:bottom w:val="nil"/>
          <w:right w:val="nil"/>
          <w:between w:val="nil"/>
        </w:pBdr>
        <w:spacing w:after="120"/>
        <w:ind w:left="1276"/>
        <w:jc w:val="center"/>
        <w:rPr>
          <w:rFonts w:ascii="Arial" w:eastAsia="Arial" w:hAnsi="Arial" w:cs="Arial"/>
          <w:color w:val="000000"/>
          <w:sz w:val="22"/>
          <w:szCs w:val="22"/>
        </w:rPr>
      </w:pPr>
      <w:r>
        <w:rPr>
          <w:rFonts w:ascii="Arial" w:eastAsia="Arial" w:hAnsi="Arial" w:cs="Arial"/>
          <w:b/>
          <w:color w:val="000000"/>
          <w:sz w:val="22"/>
          <w:szCs w:val="22"/>
        </w:rPr>
        <w:t>B</w:t>
      </w:r>
      <w:r>
        <w:rPr>
          <w:rFonts w:ascii="Arial" w:eastAsia="Arial" w:hAnsi="Arial" w:cs="Arial"/>
          <w:b/>
          <w:sz w:val="22"/>
          <w:szCs w:val="22"/>
        </w:rPr>
        <w:t>eban</w:t>
      </w:r>
      <w:r>
        <w:rPr>
          <w:rFonts w:ascii="Arial" w:eastAsia="Arial" w:hAnsi="Arial" w:cs="Arial"/>
          <w:b/>
          <w:color w:val="000000"/>
          <w:sz w:val="22"/>
          <w:szCs w:val="22"/>
        </w:rPr>
        <w:t xml:space="preserve"> P</w:t>
      </w:r>
      <w:r>
        <w:rPr>
          <w:rFonts w:ascii="Arial" w:eastAsia="Arial" w:hAnsi="Arial" w:cs="Arial"/>
          <w:b/>
          <w:sz w:val="22"/>
          <w:szCs w:val="22"/>
        </w:rPr>
        <w:t>erkara</w:t>
      </w:r>
      <w:r>
        <w:rPr>
          <w:rFonts w:ascii="Arial" w:eastAsia="Arial" w:hAnsi="Arial" w:cs="Arial"/>
          <w:b/>
          <w:color w:val="000000"/>
          <w:sz w:val="22"/>
          <w:szCs w:val="22"/>
        </w:rPr>
        <w:t xml:space="preserve"> T</w:t>
      </w:r>
      <w:r>
        <w:rPr>
          <w:rFonts w:ascii="Arial" w:eastAsia="Arial" w:hAnsi="Arial" w:cs="Arial"/>
          <w:b/>
          <w:sz w:val="22"/>
          <w:szCs w:val="22"/>
        </w:rPr>
        <w:t>ahun</w:t>
      </w:r>
      <w:r>
        <w:rPr>
          <w:rFonts w:ascii="Arial" w:eastAsia="Arial" w:hAnsi="Arial" w:cs="Arial"/>
          <w:b/>
          <w:color w:val="000000"/>
          <w:sz w:val="22"/>
          <w:szCs w:val="22"/>
        </w:rPr>
        <w:t xml:space="preserve"> 2024</w:t>
      </w:r>
    </w:p>
    <w:tbl>
      <w:tblPr>
        <w:tblStyle w:val="Table4"/>
        <w:tblW w:w="6657" w:type="dxa"/>
        <w:tblInd w:w="127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696"/>
        <w:gridCol w:w="1701"/>
        <w:gridCol w:w="3260"/>
      </w:tblGrid>
      <w:tr w:rsidR="00E92EE5" w14:paraId="3FB53807" w14:textId="77777777">
        <w:trPr>
          <w:tblHeader/>
        </w:trPr>
        <w:tc>
          <w:tcPr>
            <w:tcW w:w="1696" w:type="dxa"/>
            <w:shd w:val="clear" w:color="auto" w:fill="92D050"/>
            <w:vAlign w:val="center"/>
          </w:tcPr>
          <w:p w14:paraId="38F3BD5D"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bookmarkStart w:id="16" w:name="_heading=h.tyjcwt" w:colFirst="0" w:colLast="0"/>
            <w:bookmarkEnd w:id="16"/>
            <w:r>
              <w:rPr>
                <w:rFonts w:ascii="Arial" w:eastAsia="Arial" w:hAnsi="Arial" w:cs="Arial"/>
                <w:b/>
                <w:sz w:val="20"/>
                <w:szCs w:val="20"/>
              </w:rPr>
              <w:t xml:space="preserve">SISA </w:t>
            </w:r>
          </w:p>
          <w:p w14:paraId="79B46941"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TAHUN 2023</w:t>
            </w:r>
          </w:p>
        </w:tc>
        <w:tc>
          <w:tcPr>
            <w:tcW w:w="1701" w:type="dxa"/>
            <w:shd w:val="clear" w:color="auto" w:fill="92D050"/>
            <w:vAlign w:val="center"/>
          </w:tcPr>
          <w:p w14:paraId="1936E5F7"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 xml:space="preserve">TERIMA </w:t>
            </w:r>
          </w:p>
          <w:p w14:paraId="6A20F83D"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 xml:space="preserve">TAHUN </w:t>
            </w:r>
            <w:r>
              <w:rPr>
                <w:rFonts w:ascii="Arial" w:eastAsia="Arial" w:hAnsi="Arial" w:cs="Arial"/>
                <w:b/>
                <w:sz w:val="20"/>
                <w:szCs w:val="20"/>
              </w:rPr>
              <w:t>2024</w:t>
            </w:r>
          </w:p>
        </w:tc>
        <w:tc>
          <w:tcPr>
            <w:tcW w:w="3260" w:type="dxa"/>
            <w:shd w:val="clear" w:color="auto" w:fill="92D050"/>
            <w:vAlign w:val="center"/>
          </w:tcPr>
          <w:p w14:paraId="0DE02F41"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BEBAN</w:t>
            </w:r>
          </w:p>
          <w:p w14:paraId="6C818416"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PERKARA THN 2024</w:t>
            </w:r>
          </w:p>
        </w:tc>
      </w:tr>
      <w:tr w:rsidR="00E92EE5" w14:paraId="137EC2B5" w14:textId="77777777">
        <w:trPr>
          <w:trHeight w:val="359"/>
        </w:trPr>
        <w:tc>
          <w:tcPr>
            <w:tcW w:w="1696" w:type="dxa"/>
            <w:shd w:val="clear" w:color="auto" w:fill="C5E0B3"/>
            <w:vAlign w:val="center"/>
          </w:tcPr>
          <w:p w14:paraId="26333E16" w14:textId="77777777" w:rsidR="00E92EE5" w:rsidRDefault="00273738">
            <w:pPr>
              <w:pBdr>
                <w:top w:val="nil"/>
                <w:left w:val="nil"/>
                <w:bottom w:val="nil"/>
                <w:right w:val="nil"/>
                <w:between w:val="nil"/>
              </w:pBdr>
              <w:spacing w:before="120" w:after="120" w:line="240" w:lineRule="auto"/>
              <w:jc w:val="center"/>
              <w:rPr>
                <w:rFonts w:ascii="Arial" w:eastAsia="Arial" w:hAnsi="Arial" w:cs="Arial"/>
                <w:sz w:val="20"/>
                <w:szCs w:val="20"/>
              </w:rPr>
            </w:pPr>
            <w:r>
              <w:rPr>
                <w:rFonts w:ascii="Arial" w:eastAsia="Arial" w:hAnsi="Arial" w:cs="Arial"/>
                <w:sz w:val="20"/>
                <w:szCs w:val="20"/>
              </w:rPr>
              <w:lastRenderedPageBreak/>
              <w:t>0</w:t>
            </w:r>
          </w:p>
        </w:tc>
        <w:tc>
          <w:tcPr>
            <w:tcW w:w="1701" w:type="dxa"/>
            <w:shd w:val="clear" w:color="auto" w:fill="C5E0B3"/>
            <w:vAlign w:val="center"/>
          </w:tcPr>
          <w:p w14:paraId="16E187CB" w14:textId="77777777" w:rsidR="00E92EE5" w:rsidRDefault="00273738">
            <w:pPr>
              <w:pBdr>
                <w:top w:val="nil"/>
                <w:left w:val="nil"/>
                <w:bottom w:val="nil"/>
                <w:right w:val="nil"/>
                <w:between w:val="nil"/>
              </w:pBdr>
              <w:spacing w:before="120" w:after="120" w:line="240" w:lineRule="auto"/>
              <w:jc w:val="center"/>
              <w:rPr>
                <w:rFonts w:ascii="Arial" w:eastAsia="Arial" w:hAnsi="Arial" w:cs="Arial"/>
                <w:sz w:val="20"/>
                <w:szCs w:val="20"/>
              </w:rPr>
            </w:pPr>
            <w:r>
              <w:rPr>
                <w:rFonts w:ascii="Arial" w:eastAsia="Arial" w:hAnsi="Arial" w:cs="Arial"/>
                <w:sz w:val="20"/>
                <w:szCs w:val="20"/>
              </w:rPr>
              <w:t>295</w:t>
            </w:r>
          </w:p>
        </w:tc>
        <w:tc>
          <w:tcPr>
            <w:tcW w:w="3260" w:type="dxa"/>
            <w:shd w:val="clear" w:color="auto" w:fill="C5E0B3"/>
            <w:vAlign w:val="center"/>
          </w:tcPr>
          <w:p w14:paraId="65233A41" w14:textId="77777777" w:rsidR="00E92EE5" w:rsidRDefault="00273738">
            <w:pPr>
              <w:pBdr>
                <w:top w:val="nil"/>
                <w:left w:val="nil"/>
                <w:bottom w:val="nil"/>
                <w:right w:val="nil"/>
                <w:between w:val="nil"/>
              </w:pBdr>
              <w:spacing w:before="120" w:after="120" w:line="240" w:lineRule="auto"/>
              <w:jc w:val="center"/>
              <w:rPr>
                <w:rFonts w:ascii="Arial" w:eastAsia="Arial" w:hAnsi="Arial" w:cs="Arial"/>
                <w:sz w:val="20"/>
                <w:szCs w:val="20"/>
              </w:rPr>
            </w:pPr>
            <w:r>
              <w:rPr>
                <w:rFonts w:ascii="Arial" w:eastAsia="Arial" w:hAnsi="Arial" w:cs="Arial"/>
                <w:sz w:val="20"/>
                <w:szCs w:val="20"/>
              </w:rPr>
              <w:t>295</w:t>
            </w:r>
          </w:p>
        </w:tc>
      </w:tr>
    </w:tbl>
    <w:p w14:paraId="01004D3C" w14:textId="77777777" w:rsidR="00E92EE5" w:rsidRDefault="00E92EE5">
      <w:pPr>
        <w:pBdr>
          <w:top w:val="nil"/>
          <w:left w:val="nil"/>
          <w:bottom w:val="nil"/>
          <w:right w:val="nil"/>
          <w:between w:val="nil"/>
        </w:pBdr>
        <w:tabs>
          <w:tab w:val="left" w:pos="1977"/>
        </w:tabs>
        <w:spacing w:before="120" w:line="360" w:lineRule="auto"/>
        <w:ind w:left="1276"/>
        <w:jc w:val="both"/>
        <w:rPr>
          <w:rFonts w:ascii="Arial" w:eastAsia="Arial" w:hAnsi="Arial" w:cs="Arial"/>
        </w:rPr>
      </w:pPr>
    </w:p>
    <w:p w14:paraId="039FA21C" w14:textId="77777777" w:rsidR="00E92EE5" w:rsidRDefault="00273738">
      <w:pPr>
        <w:pBdr>
          <w:top w:val="nil"/>
          <w:left w:val="nil"/>
          <w:bottom w:val="nil"/>
          <w:right w:val="nil"/>
          <w:between w:val="nil"/>
        </w:pBdr>
        <w:tabs>
          <w:tab w:val="left" w:pos="1977"/>
        </w:tabs>
        <w:spacing w:line="360" w:lineRule="auto"/>
        <w:ind w:left="1276"/>
        <w:jc w:val="both"/>
        <w:rPr>
          <w:rFonts w:ascii="Arial" w:eastAsia="Arial" w:hAnsi="Arial" w:cs="Arial"/>
        </w:rPr>
      </w:pPr>
      <w:r>
        <w:rPr>
          <w:rFonts w:ascii="Arial" w:eastAsia="Arial" w:hAnsi="Arial" w:cs="Arial"/>
        </w:rPr>
        <w:t>Dari 295 (dua ratus sembilan puluh lima)</w:t>
      </w:r>
      <w:r>
        <w:rPr>
          <w:rFonts w:ascii="Arial" w:eastAsia="Arial" w:hAnsi="Arial" w:cs="Arial"/>
          <w:color w:val="000000"/>
        </w:rPr>
        <w:t xml:space="preserve"> perkara yang diterima, sebanyak 294 </w:t>
      </w:r>
      <w:r>
        <w:rPr>
          <w:rFonts w:ascii="Arial" w:eastAsia="Arial" w:hAnsi="Arial" w:cs="Arial"/>
        </w:rPr>
        <w:t>(dua ratus sembilan puluh empat)</w:t>
      </w:r>
      <w:r>
        <w:rPr>
          <w:rFonts w:ascii="Arial" w:eastAsia="Arial" w:hAnsi="Arial" w:cs="Arial"/>
          <w:color w:val="000000"/>
        </w:rPr>
        <w:t xml:space="preserve"> perkara yang </w:t>
      </w:r>
      <w:r>
        <w:rPr>
          <w:rFonts w:ascii="Arial" w:eastAsia="Arial" w:hAnsi="Arial" w:cs="Arial"/>
        </w:rPr>
        <w:t xml:space="preserve">dapat </w:t>
      </w:r>
      <w:r>
        <w:rPr>
          <w:rFonts w:ascii="Arial" w:eastAsia="Arial" w:hAnsi="Arial" w:cs="Arial"/>
          <w:color w:val="000000"/>
        </w:rPr>
        <w:t xml:space="preserve">diselesaikan/diputus pada tahun berjalan </w:t>
      </w:r>
      <w:r>
        <w:rPr>
          <w:rFonts w:ascii="Arial" w:eastAsia="Arial" w:hAnsi="Arial" w:cs="Arial"/>
        </w:rPr>
        <w:t xml:space="preserve">sehingga terdapat sisa perkara </w:t>
      </w:r>
      <w:r>
        <w:rPr>
          <w:rFonts w:ascii="Arial" w:eastAsia="Arial" w:hAnsi="Arial" w:cs="Arial"/>
        </w:rPr>
        <w:t>sebanyak 1 (satu) perkara.</w:t>
      </w:r>
    </w:p>
    <w:p w14:paraId="1E1ABF34" w14:textId="77777777" w:rsidR="00E92EE5" w:rsidRDefault="00273738">
      <w:pPr>
        <w:pBdr>
          <w:top w:val="nil"/>
          <w:left w:val="nil"/>
          <w:bottom w:val="nil"/>
          <w:right w:val="nil"/>
          <w:between w:val="nil"/>
        </w:pBdr>
        <w:spacing w:before="120"/>
        <w:ind w:left="1134"/>
        <w:jc w:val="center"/>
        <w:rPr>
          <w:rFonts w:ascii="Arial" w:eastAsia="Arial" w:hAnsi="Arial" w:cs="Arial"/>
          <w:color w:val="000000"/>
          <w:sz w:val="22"/>
          <w:szCs w:val="22"/>
        </w:rPr>
      </w:pPr>
      <w:bookmarkStart w:id="17" w:name="_heading=h.3dy6vkm" w:colFirst="0" w:colLast="0"/>
      <w:bookmarkEnd w:id="17"/>
      <w:r>
        <w:rPr>
          <w:rFonts w:ascii="Arial" w:eastAsia="Arial" w:hAnsi="Arial" w:cs="Arial"/>
          <w:b/>
          <w:color w:val="000000"/>
          <w:sz w:val="22"/>
          <w:szCs w:val="22"/>
        </w:rPr>
        <w:t>T</w:t>
      </w:r>
      <w:r>
        <w:rPr>
          <w:rFonts w:ascii="Arial" w:eastAsia="Arial" w:hAnsi="Arial" w:cs="Arial"/>
          <w:b/>
          <w:sz w:val="22"/>
          <w:szCs w:val="22"/>
        </w:rPr>
        <w:t>abel 2.5</w:t>
      </w:r>
    </w:p>
    <w:p w14:paraId="0325E141" w14:textId="77777777" w:rsidR="00E92EE5" w:rsidRDefault="00273738">
      <w:pPr>
        <w:pBdr>
          <w:top w:val="nil"/>
          <w:left w:val="nil"/>
          <w:bottom w:val="nil"/>
          <w:right w:val="nil"/>
          <w:between w:val="nil"/>
        </w:pBdr>
        <w:ind w:left="1134"/>
        <w:jc w:val="center"/>
        <w:rPr>
          <w:rFonts w:ascii="Arial" w:eastAsia="Arial" w:hAnsi="Arial" w:cs="Arial"/>
          <w:b/>
          <w:color w:val="000000"/>
          <w:sz w:val="22"/>
          <w:szCs w:val="22"/>
        </w:rPr>
      </w:pPr>
      <w:r>
        <w:rPr>
          <w:rFonts w:ascii="Arial" w:eastAsia="Arial" w:hAnsi="Arial" w:cs="Arial"/>
          <w:b/>
          <w:color w:val="000000"/>
          <w:sz w:val="22"/>
          <w:szCs w:val="22"/>
        </w:rPr>
        <w:t>D</w:t>
      </w:r>
      <w:r>
        <w:rPr>
          <w:rFonts w:ascii="Arial" w:eastAsia="Arial" w:hAnsi="Arial" w:cs="Arial"/>
          <w:b/>
          <w:sz w:val="22"/>
          <w:szCs w:val="22"/>
        </w:rPr>
        <w:t xml:space="preserve">ata </w:t>
      </w:r>
      <w:r>
        <w:rPr>
          <w:rFonts w:ascii="Arial" w:eastAsia="Arial" w:hAnsi="Arial" w:cs="Arial"/>
          <w:b/>
          <w:color w:val="000000"/>
          <w:sz w:val="22"/>
          <w:szCs w:val="22"/>
        </w:rPr>
        <w:t>K</w:t>
      </w:r>
      <w:r>
        <w:rPr>
          <w:rFonts w:ascii="Arial" w:eastAsia="Arial" w:hAnsi="Arial" w:cs="Arial"/>
          <w:b/>
          <w:sz w:val="22"/>
          <w:szCs w:val="22"/>
        </w:rPr>
        <w:t>eadaan</w:t>
      </w:r>
      <w:r>
        <w:rPr>
          <w:rFonts w:ascii="Arial" w:eastAsia="Arial" w:hAnsi="Arial" w:cs="Arial"/>
          <w:b/>
          <w:color w:val="000000"/>
          <w:sz w:val="22"/>
          <w:szCs w:val="22"/>
        </w:rPr>
        <w:t xml:space="preserve"> P</w:t>
      </w:r>
      <w:r>
        <w:rPr>
          <w:rFonts w:ascii="Arial" w:eastAsia="Arial" w:hAnsi="Arial" w:cs="Arial"/>
          <w:b/>
          <w:sz w:val="22"/>
          <w:szCs w:val="22"/>
        </w:rPr>
        <w:t>erkara</w:t>
      </w:r>
      <w:r>
        <w:rPr>
          <w:rFonts w:ascii="Arial" w:eastAsia="Arial" w:hAnsi="Arial" w:cs="Arial"/>
          <w:b/>
          <w:color w:val="000000"/>
          <w:sz w:val="22"/>
          <w:szCs w:val="22"/>
        </w:rPr>
        <w:t xml:space="preserve"> T</w:t>
      </w:r>
      <w:r>
        <w:rPr>
          <w:rFonts w:ascii="Arial" w:eastAsia="Arial" w:hAnsi="Arial" w:cs="Arial"/>
          <w:b/>
          <w:sz w:val="22"/>
          <w:szCs w:val="22"/>
        </w:rPr>
        <w:t>ingkat</w:t>
      </w:r>
      <w:r>
        <w:rPr>
          <w:rFonts w:ascii="Arial" w:eastAsia="Arial" w:hAnsi="Arial" w:cs="Arial"/>
          <w:b/>
          <w:color w:val="000000"/>
          <w:sz w:val="22"/>
          <w:szCs w:val="22"/>
        </w:rPr>
        <w:t xml:space="preserve"> B</w:t>
      </w:r>
      <w:r>
        <w:rPr>
          <w:rFonts w:ascii="Arial" w:eastAsia="Arial" w:hAnsi="Arial" w:cs="Arial"/>
          <w:b/>
          <w:sz w:val="22"/>
          <w:szCs w:val="22"/>
        </w:rPr>
        <w:t>anding</w:t>
      </w:r>
      <w:r>
        <w:rPr>
          <w:rFonts w:ascii="Arial" w:eastAsia="Arial" w:hAnsi="Arial" w:cs="Arial"/>
          <w:b/>
          <w:color w:val="000000"/>
          <w:sz w:val="22"/>
          <w:szCs w:val="22"/>
        </w:rPr>
        <w:t xml:space="preserve"> 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4</w:t>
      </w:r>
    </w:p>
    <w:p w14:paraId="5F3F2702" w14:textId="77777777" w:rsidR="00E92EE5" w:rsidRDefault="00273738">
      <w:pPr>
        <w:pBdr>
          <w:top w:val="nil"/>
          <w:left w:val="nil"/>
          <w:bottom w:val="nil"/>
          <w:right w:val="nil"/>
          <w:between w:val="nil"/>
        </w:pBdr>
        <w:ind w:left="1134"/>
        <w:jc w:val="center"/>
        <w:rPr>
          <w:rFonts w:ascii="Arial" w:eastAsia="Arial" w:hAnsi="Arial" w:cs="Arial"/>
          <w:b/>
          <w:color w:val="000000"/>
        </w:rPr>
      </w:pPr>
      <w:r>
        <w:rPr>
          <w:rFonts w:ascii="Arial" w:eastAsia="Arial" w:hAnsi="Arial" w:cs="Arial"/>
          <w:b/>
          <w:color w:val="000000"/>
          <w:sz w:val="22"/>
          <w:szCs w:val="22"/>
        </w:rPr>
        <w:t>B</w:t>
      </w:r>
      <w:r>
        <w:rPr>
          <w:rFonts w:ascii="Arial" w:eastAsia="Arial" w:hAnsi="Arial" w:cs="Arial"/>
          <w:b/>
          <w:sz w:val="22"/>
          <w:szCs w:val="22"/>
        </w:rPr>
        <w:t>erdasarkan</w:t>
      </w:r>
      <w:r>
        <w:rPr>
          <w:rFonts w:ascii="Arial" w:eastAsia="Arial" w:hAnsi="Arial" w:cs="Arial"/>
          <w:b/>
          <w:color w:val="000000"/>
          <w:sz w:val="22"/>
          <w:szCs w:val="22"/>
        </w:rPr>
        <w:t xml:space="preserve"> Pengadilan Agama P</w:t>
      </w:r>
      <w:r>
        <w:rPr>
          <w:rFonts w:ascii="Arial" w:eastAsia="Arial" w:hAnsi="Arial" w:cs="Arial"/>
          <w:b/>
          <w:sz w:val="22"/>
          <w:szCs w:val="22"/>
        </w:rPr>
        <w:t>engaju</w:t>
      </w:r>
    </w:p>
    <w:tbl>
      <w:tblPr>
        <w:tblStyle w:val="Table5"/>
        <w:tblW w:w="7654" w:type="dxa"/>
        <w:tblInd w:w="70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65"/>
        <w:gridCol w:w="1845"/>
        <w:gridCol w:w="850"/>
        <w:gridCol w:w="851"/>
        <w:gridCol w:w="850"/>
        <w:gridCol w:w="1134"/>
        <w:gridCol w:w="851"/>
        <w:gridCol w:w="708"/>
      </w:tblGrid>
      <w:tr w:rsidR="00E92EE5" w14:paraId="1472D7CA" w14:textId="77777777">
        <w:trPr>
          <w:trHeight w:val="170"/>
        </w:trPr>
        <w:tc>
          <w:tcPr>
            <w:tcW w:w="565" w:type="dxa"/>
            <w:vMerge w:val="restart"/>
            <w:tcBorders>
              <w:top w:val="single" w:sz="4" w:space="0" w:color="FFFFFF"/>
              <w:left w:val="single" w:sz="4" w:space="0" w:color="FFFFFF"/>
              <w:bottom w:val="single" w:sz="4" w:space="0" w:color="FFFFFF"/>
              <w:right w:val="single" w:sz="4" w:space="0" w:color="FFFFFF"/>
            </w:tcBorders>
            <w:shd w:val="clear" w:color="auto" w:fill="92D050"/>
            <w:vAlign w:val="center"/>
          </w:tcPr>
          <w:p w14:paraId="14C85641"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NO</w:t>
            </w:r>
          </w:p>
        </w:tc>
        <w:tc>
          <w:tcPr>
            <w:tcW w:w="1845" w:type="dxa"/>
            <w:vMerge w:val="restart"/>
            <w:tcBorders>
              <w:top w:val="single" w:sz="4" w:space="0" w:color="FFFFFF"/>
              <w:left w:val="single" w:sz="4" w:space="0" w:color="FFFFFF"/>
              <w:bottom w:val="single" w:sz="4" w:space="0" w:color="FFFFFF"/>
              <w:right w:val="single" w:sz="4" w:space="0" w:color="FFFFFF"/>
            </w:tcBorders>
            <w:shd w:val="clear" w:color="auto" w:fill="92D050"/>
            <w:vAlign w:val="center"/>
          </w:tcPr>
          <w:p w14:paraId="64A1B83A"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SATKER / PA</w:t>
            </w:r>
          </w:p>
        </w:tc>
        <w:tc>
          <w:tcPr>
            <w:tcW w:w="3685" w:type="dxa"/>
            <w:gridSpan w:val="4"/>
            <w:tcBorders>
              <w:top w:val="single" w:sz="4" w:space="0" w:color="FFFFFF"/>
              <w:left w:val="single" w:sz="4" w:space="0" w:color="FFFFFF"/>
              <w:bottom w:val="single" w:sz="4" w:space="0" w:color="FFFFFF"/>
              <w:right w:val="single" w:sz="4" w:space="0" w:color="FFFFFF"/>
            </w:tcBorders>
            <w:shd w:val="clear" w:color="auto" w:fill="92D050"/>
            <w:vAlign w:val="center"/>
          </w:tcPr>
          <w:p w14:paraId="2B258740"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KEADAAN PERKARA</w:t>
            </w:r>
          </w:p>
        </w:tc>
        <w:tc>
          <w:tcPr>
            <w:tcW w:w="1559" w:type="dxa"/>
            <w:gridSpan w:val="2"/>
            <w:tcBorders>
              <w:top w:val="single" w:sz="4" w:space="0" w:color="FFFFFF"/>
              <w:left w:val="single" w:sz="4" w:space="0" w:color="FFFFFF"/>
              <w:bottom w:val="single" w:sz="4" w:space="0" w:color="FFFFFF"/>
              <w:right w:val="single" w:sz="4" w:space="0" w:color="FFFFFF"/>
            </w:tcBorders>
            <w:shd w:val="clear" w:color="auto" w:fill="92D050"/>
            <w:vAlign w:val="center"/>
          </w:tcPr>
          <w:p w14:paraId="59C27798" w14:textId="77777777" w:rsidR="00E92EE5" w:rsidRDefault="00273738">
            <w:pPr>
              <w:pBdr>
                <w:top w:val="nil"/>
                <w:left w:val="nil"/>
                <w:bottom w:val="nil"/>
                <w:right w:val="nil"/>
                <w:between w:val="nil"/>
              </w:pBdr>
              <w:spacing w:after="0" w:line="240" w:lineRule="auto"/>
              <w:ind w:left="-81"/>
              <w:jc w:val="center"/>
              <w:rPr>
                <w:rFonts w:ascii="Arial" w:eastAsia="Arial" w:hAnsi="Arial" w:cs="Arial"/>
                <w:b/>
                <w:sz w:val="18"/>
                <w:szCs w:val="18"/>
              </w:rPr>
            </w:pPr>
            <w:r>
              <w:rPr>
                <w:rFonts w:ascii="Arial" w:eastAsia="Arial" w:hAnsi="Arial" w:cs="Arial"/>
                <w:b/>
                <w:sz w:val="18"/>
                <w:szCs w:val="18"/>
              </w:rPr>
              <w:t>PERSENTASE (%)</w:t>
            </w:r>
          </w:p>
        </w:tc>
      </w:tr>
      <w:tr w:rsidR="00E92EE5" w14:paraId="6CA093E8" w14:textId="77777777">
        <w:trPr>
          <w:trHeight w:val="170"/>
        </w:trPr>
        <w:tc>
          <w:tcPr>
            <w:tcW w:w="565" w:type="dxa"/>
            <w:vMerge/>
            <w:tcBorders>
              <w:top w:val="single" w:sz="4" w:space="0" w:color="FFFFFF"/>
              <w:left w:val="single" w:sz="4" w:space="0" w:color="FFFFFF"/>
              <w:bottom w:val="single" w:sz="4" w:space="0" w:color="FFFFFF"/>
              <w:right w:val="single" w:sz="4" w:space="0" w:color="FFFFFF"/>
            </w:tcBorders>
            <w:shd w:val="clear" w:color="auto" w:fill="92D050"/>
            <w:vAlign w:val="center"/>
          </w:tcPr>
          <w:p w14:paraId="14CD247F"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845" w:type="dxa"/>
            <w:vMerge/>
            <w:tcBorders>
              <w:top w:val="single" w:sz="4" w:space="0" w:color="FFFFFF"/>
              <w:left w:val="single" w:sz="4" w:space="0" w:color="FFFFFF"/>
              <w:bottom w:val="single" w:sz="4" w:space="0" w:color="FFFFFF"/>
              <w:right w:val="single" w:sz="4" w:space="0" w:color="FFFFFF"/>
            </w:tcBorders>
            <w:shd w:val="clear" w:color="auto" w:fill="92D050"/>
            <w:vAlign w:val="center"/>
          </w:tcPr>
          <w:p w14:paraId="1CFDD3E3"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850" w:type="dxa"/>
            <w:tcBorders>
              <w:top w:val="single" w:sz="4" w:space="0" w:color="FFFFFF"/>
              <w:left w:val="single" w:sz="4" w:space="0" w:color="FFFFFF"/>
              <w:bottom w:val="single" w:sz="4" w:space="0" w:color="FFFFFF"/>
              <w:right w:val="single" w:sz="4" w:space="0" w:color="FFFFFF"/>
            </w:tcBorders>
            <w:shd w:val="clear" w:color="auto" w:fill="92D050"/>
          </w:tcPr>
          <w:p w14:paraId="50B66456" w14:textId="77777777" w:rsidR="00E92EE5" w:rsidRDefault="00273738">
            <w:pPr>
              <w:pBdr>
                <w:top w:val="nil"/>
                <w:left w:val="nil"/>
                <w:bottom w:val="nil"/>
                <w:right w:val="nil"/>
                <w:between w:val="nil"/>
              </w:pBdr>
              <w:spacing w:after="0" w:line="240" w:lineRule="auto"/>
              <w:ind w:left="-83" w:right="-144"/>
              <w:jc w:val="center"/>
              <w:rPr>
                <w:rFonts w:ascii="Arial" w:eastAsia="Arial" w:hAnsi="Arial" w:cs="Arial"/>
                <w:b/>
                <w:sz w:val="18"/>
                <w:szCs w:val="18"/>
              </w:rPr>
            </w:pPr>
            <w:r>
              <w:rPr>
                <w:rFonts w:ascii="Arial" w:eastAsia="Arial" w:hAnsi="Arial" w:cs="Arial"/>
                <w:b/>
                <w:sz w:val="18"/>
                <w:szCs w:val="18"/>
              </w:rPr>
              <w:t>SISA TAHUN LALU</w:t>
            </w:r>
          </w:p>
        </w:tc>
        <w:tc>
          <w:tcPr>
            <w:tcW w:w="851"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00340BEA" w14:textId="77777777" w:rsidR="00E92EE5" w:rsidRDefault="00273738">
            <w:pPr>
              <w:pBdr>
                <w:top w:val="nil"/>
                <w:left w:val="nil"/>
                <w:bottom w:val="nil"/>
                <w:right w:val="nil"/>
                <w:between w:val="nil"/>
              </w:pBdr>
              <w:spacing w:after="0" w:line="240" w:lineRule="auto"/>
              <w:ind w:left="-72" w:right="-142"/>
              <w:jc w:val="center"/>
              <w:rPr>
                <w:rFonts w:ascii="Arial" w:eastAsia="Arial" w:hAnsi="Arial" w:cs="Arial"/>
                <w:b/>
                <w:sz w:val="18"/>
                <w:szCs w:val="18"/>
              </w:rPr>
            </w:pPr>
            <w:r>
              <w:rPr>
                <w:rFonts w:ascii="Arial" w:eastAsia="Arial" w:hAnsi="Arial" w:cs="Arial"/>
                <w:b/>
                <w:sz w:val="18"/>
                <w:szCs w:val="18"/>
              </w:rPr>
              <w:t>TERIMA</w:t>
            </w:r>
          </w:p>
        </w:tc>
        <w:tc>
          <w:tcPr>
            <w:tcW w:w="850"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67B9CD39" w14:textId="77777777" w:rsidR="00E92EE5" w:rsidRDefault="00273738">
            <w:pPr>
              <w:pBdr>
                <w:top w:val="nil"/>
                <w:left w:val="nil"/>
                <w:bottom w:val="nil"/>
                <w:right w:val="nil"/>
                <w:between w:val="nil"/>
              </w:pBdr>
              <w:spacing w:after="0" w:line="240" w:lineRule="auto"/>
              <w:ind w:left="-74" w:right="-141"/>
              <w:jc w:val="center"/>
              <w:rPr>
                <w:rFonts w:ascii="Arial" w:eastAsia="Arial" w:hAnsi="Arial" w:cs="Arial"/>
                <w:b/>
                <w:sz w:val="18"/>
                <w:szCs w:val="18"/>
              </w:rPr>
            </w:pPr>
            <w:r>
              <w:rPr>
                <w:rFonts w:ascii="Arial" w:eastAsia="Arial" w:hAnsi="Arial" w:cs="Arial"/>
                <w:b/>
                <w:sz w:val="18"/>
                <w:szCs w:val="18"/>
              </w:rPr>
              <w:t>PUTUS</w:t>
            </w:r>
          </w:p>
        </w:tc>
        <w:tc>
          <w:tcPr>
            <w:tcW w:w="1134"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5E02ECE8"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SISA</w:t>
            </w:r>
          </w:p>
        </w:tc>
        <w:tc>
          <w:tcPr>
            <w:tcW w:w="851"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31476968" w14:textId="77777777" w:rsidR="00E92EE5" w:rsidRDefault="00273738">
            <w:pPr>
              <w:pBdr>
                <w:top w:val="nil"/>
                <w:left w:val="nil"/>
                <w:bottom w:val="nil"/>
                <w:right w:val="nil"/>
                <w:between w:val="nil"/>
              </w:pBdr>
              <w:spacing w:after="0" w:line="240" w:lineRule="auto"/>
              <w:ind w:left="-81" w:right="-133"/>
              <w:jc w:val="center"/>
              <w:rPr>
                <w:rFonts w:ascii="Arial" w:eastAsia="Arial" w:hAnsi="Arial" w:cs="Arial"/>
                <w:b/>
                <w:sz w:val="18"/>
                <w:szCs w:val="18"/>
              </w:rPr>
            </w:pPr>
            <w:r>
              <w:rPr>
                <w:rFonts w:ascii="Arial" w:eastAsia="Arial" w:hAnsi="Arial" w:cs="Arial"/>
                <w:b/>
                <w:sz w:val="18"/>
                <w:szCs w:val="18"/>
              </w:rPr>
              <w:t>PUTUS</w:t>
            </w:r>
          </w:p>
        </w:tc>
        <w:tc>
          <w:tcPr>
            <w:tcW w:w="708"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1BA38E8E"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SISA</w:t>
            </w:r>
          </w:p>
        </w:tc>
      </w:tr>
      <w:tr w:rsidR="00E92EE5" w14:paraId="78F7038D" w14:textId="77777777">
        <w:trPr>
          <w:trHeight w:val="340"/>
        </w:trPr>
        <w:tc>
          <w:tcPr>
            <w:tcW w:w="565"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67571F91"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1</w:t>
            </w:r>
          </w:p>
        </w:tc>
        <w:tc>
          <w:tcPr>
            <w:tcW w:w="1845"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1462FA49"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2</w:t>
            </w:r>
          </w:p>
        </w:tc>
        <w:tc>
          <w:tcPr>
            <w:tcW w:w="850" w:type="dxa"/>
            <w:tcBorders>
              <w:top w:val="single" w:sz="4" w:space="0" w:color="FFFFFF"/>
              <w:left w:val="single" w:sz="4" w:space="0" w:color="FFFFFF"/>
              <w:bottom w:val="single" w:sz="4" w:space="0" w:color="FFFFFF"/>
              <w:right w:val="single" w:sz="4" w:space="0" w:color="FFFFFF"/>
            </w:tcBorders>
            <w:shd w:val="clear" w:color="auto" w:fill="92D050"/>
          </w:tcPr>
          <w:p w14:paraId="3428789E"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3</w:t>
            </w:r>
          </w:p>
        </w:tc>
        <w:tc>
          <w:tcPr>
            <w:tcW w:w="851"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0FA824C9"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4</w:t>
            </w:r>
          </w:p>
        </w:tc>
        <w:tc>
          <w:tcPr>
            <w:tcW w:w="850"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4097EF43"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5</w:t>
            </w:r>
          </w:p>
        </w:tc>
        <w:tc>
          <w:tcPr>
            <w:tcW w:w="1134"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1FC2B8AE"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6 = ( 3+4-5 )</w:t>
            </w:r>
          </w:p>
        </w:tc>
        <w:tc>
          <w:tcPr>
            <w:tcW w:w="851"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0C33AECD"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7</w:t>
            </w:r>
          </w:p>
        </w:tc>
        <w:tc>
          <w:tcPr>
            <w:tcW w:w="708"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35C59BCE" w14:textId="77777777" w:rsidR="00E92EE5" w:rsidRDefault="00273738">
            <w:pPr>
              <w:spacing w:after="0" w:line="240" w:lineRule="auto"/>
              <w:jc w:val="center"/>
              <w:rPr>
                <w:rFonts w:ascii="Arial" w:eastAsia="Arial" w:hAnsi="Arial" w:cs="Arial"/>
                <w:b/>
                <w:i/>
                <w:sz w:val="16"/>
                <w:szCs w:val="16"/>
              </w:rPr>
            </w:pPr>
            <w:r>
              <w:rPr>
                <w:rFonts w:ascii="Arial" w:eastAsia="Arial" w:hAnsi="Arial" w:cs="Arial"/>
                <w:b/>
                <w:i/>
                <w:sz w:val="16"/>
                <w:szCs w:val="16"/>
              </w:rPr>
              <w:t>8</w:t>
            </w:r>
          </w:p>
        </w:tc>
      </w:tr>
      <w:tr w:rsidR="00E92EE5" w14:paraId="23F2624C"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75030A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A668CCC"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Bandung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6B342EB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BF0528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38</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D9B0C9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38</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03EC6E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360B7A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07141B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4238990F"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4B1B12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FE64A89"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Indramayu</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50C63F0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06D313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806930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F43514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2491F38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E392B2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792CADC5"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054A8E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AE027DE"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Majalengka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24663ED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185E47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899CC8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F48D64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78502DD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6FBE92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68ADD523"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21363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CE254D4"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Sumber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11DD497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1575AC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F425F4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04D2E3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5BF383A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80F293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0AC5EA3F"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FD6809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310421B"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Ciamis</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71C4B51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263FE7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124C27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A45166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3779A99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16AD6F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3744A626"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5B839E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792CDB3"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Tasikmalaya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05EA4A5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833685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7369EE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57BFBA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40733F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05D52F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2798A9EF"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FA6C02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B270C96"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Karawang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441A9D9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C1CDEE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12</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A9F57F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12</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DFDC29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2B1E24D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E78491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4CF80ADD"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6BC009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56FF86D"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Kota Cimahi</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039A375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E49612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021655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C38C53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38F1D0E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FE706A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1874253B"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2C5AF5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4E40AB2"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Subang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4B7B3F0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22EE79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C78183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6471B2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00E9812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90CBB2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70208B0F"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AC4FC8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2195A38"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Sumedang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11A6DFE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9E948C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59B128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921A88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1B4ABF0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D8E1DF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67FC6D90"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B83A1B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11</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3E05055"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Purwakarta</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7F76BF1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98CE87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DBFB9E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F4AEEF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38BE47E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6D86DE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36D3F5C2"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A040DE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12</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895E933"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Sukabumi</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5A202FA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FD1099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16A8DC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FCCBDB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4C95F8F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07C97B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1951FB8A"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C87DD8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13</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3498964"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Cianjur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3728679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41BEB4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E1DA2D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1FDC83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6FF7785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3D18E6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42535A81"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92B8DF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14</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6F2E6DF"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Kuningan</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7F8FC94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A28D76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BDD1A2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C424FA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66F64D3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1FD6D3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4BAF814E"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2C3CEF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15</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CE6E9B6"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Cibadak</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41A0D61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242FF0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F3FCB3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D633AD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62D4554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6D8F15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5E20A34E"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70059F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16</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38911C8"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Cirebon</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4C7BFB7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B6A43C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6B7947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BC8862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26CE907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D88A4A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482A302D"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525D9F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17</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8282237"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Garut</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76B55C0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697DC9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AF696A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0FE399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43F352A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8B6CED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29811782"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58703E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18</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7AE127A"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Bogor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6C07D6C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3C808F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20</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C0D59E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20</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73FC3A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0441760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E5978E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3A12BFD9"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86F8FE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19</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AF12554"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Bekasi</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2031E42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5098CF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44</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A70FA4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44</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B3E51E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50D807A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AAA15C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199C5A56"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C56BD0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20</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69E7D2D"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Cibinong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2934F3B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F75F76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BA0773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60B5D1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2D00085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54CAD2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44078A9E"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E4257B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22B72A6"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Cikarang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07DA377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98F0FD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05ED69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15B168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0E7C115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8B0DC7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10C2C8AA"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05D95C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22</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146FC75"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Depok</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2B4FEB5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4047CD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30</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B351C5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30</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F8D1B3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5359A5C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139C83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5237585A"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1B98DDB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23</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527E01DB"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Kota Tasikmalaya</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71A02A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BE3ACA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864996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65CF5F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77556CA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2335638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29D8F8D6"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04564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lastRenderedPageBreak/>
              <w:t>24</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132A94A"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Kota Banjar</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3F95613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0BE381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C7AB96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B275F3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007D714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676F09D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21581317"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3CF017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25</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778C06C"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Soreang</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2E7AC8E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77AEFD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17</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024FA00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16</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3BA609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60176D7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94,12</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DCFA0C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5,88</w:t>
            </w:r>
          </w:p>
        </w:tc>
      </w:tr>
      <w:tr w:rsidR="00E92EE5" w14:paraId="50891D2E" w14:textId="77777777">
        <w:trPr>
          <w:trHeight w:val="312"/>
        </w:trPr>
        <w:tc>
          <w:tcPr>
            <w:tcW w:w="56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AE12BB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w:t>
            </w:r>
          </w:p>
        </w:tc>
        <w:tc>
          <w:tcPr>
            <w:tcW w:w="1845"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B5663C5"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Ngamprah</w:t>
            </w:r>
          </w:p>
        </w:tc>
        <w:tc>
          <w:tcPr>
            <w:tcW w:w="850" w:type="dxa"/>
            <w:tcBorders>
              <w:top w:val="single" w:sz="4" w:space="0" w:color="FFFFFF"/>
              <w:left w:val="single" w:sz="4" w:space="0" w:color="FFFFFF"/>
              <w:bottom w:val="single" w:sz="4" w:space="0" w:color="FFFFFF"/>
              <w:right w:val="single" w:sz="4" w:space="0" w:color="FFFFFF"/>
            </w:tcBorders>
            <w:shd w:val="clear" w:color="auto" w:fill="C5E0B3"/>
          </w:tcPr>
          <w:p w14:paraId="7C3E4C1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CF8F74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850"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7634179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1134"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477AEFB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C5E0B3"/>
          </w:tcPr>
          <w:p w14:paraId="524B78A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w:t>
            </w:r>
          </w:p>
        </w:tc>
        <w:tc>
          <w:tcPr>
            <w:tcW w:w="708" w:type="dxa"/>
            <w:tcBorders>
              <w:top w:val="single" w:sz="4" w:space="0" w:color="FFFFFF"/>
              <w:left w:val="single" w:sz="4" w:space="0" w:color="FFFFFF"/>
              <w:bottom w:val="single" w:sz="4" w:space="0" w:color="FFFFFF"/>
              <w:right w:val="single" w:sz="4" w:space="0" w:color="FFFFFF"/>
            </w:tcBorders>
            <w:shd w:val="clear" w:color="auto" w:fill="C5E0B3"/>
            <w:vAlign w:val="center"/>
          </w:tcPr>
          <w:p w14:paraId="345F8BF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0</w:t>
            </w:r>
          </w:p>
        </w:tc>
      </w:tr>
      <w:tr w:rsidR="00E92EE5" w14:paraId="64D9C238" w14:textId="77777777">
        <w:trPr>
          <w:trHeight w:val="397"/>
        </w:trPr>
        <w:tc>
          <w:tcPr>
            <w:tcW w:w="2410" w:type="dxa"/>
            <w:gridSpan w:val="2"/>
            <w:tcBorders>
              <w:top w:val="single" w:sz="4" w:space="0" w:color="FFFFFF"/>
              <w:left w:val="single" w:sz="4" w:space="0" w:color="FFFFFF"/>
              <w:bottom w:val="single" w:sz="4" w:space="0" w:color="FFFFFF"/>
              <w:right w:val="single" w:sz="4" w:space="0" w:color="FFFFFF"/>
            </w:tcBorders>
            <w:shd w:val="clear" w:color="auto" w:fill="92D050"/>
            <w:vAlign w:val="center"/>
          </w:tcPr>
          <w:p w14:paraId="37314C1F"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JUMLAH</w:t>
            </w:r>
          </w:p>
        </w:tc>
        <w:tc>
          <w:tcPr>
            <w:tcW w:w="850"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79421601" w14:textId="77777777" w:rsidR="00E92EE5" w:rsidRDefault="00273738">
            <w:pPr>
              <w:spacing w:before="120" w:after="120" w:line="240" w:lineRule="auto"/>
              <w:jc w:val="center"/>
              <w:rPr>
                <w:rFonts w:ascii="Arial" w:eastAsia="Arial" w:hAnsi="Arial" w:cs="Arial"/>
                <w:sz w:val="20"/>
                <w:szCs w:val="20"/>
              </w:rPr>
            </w:pPr>
            <w:r>
              <w:rPr>
                <w:rFonts w:ascii="Arial" w:eastAsia="Arial" w:hAnsi="Arial" w:cs="Arial"/>
                <w:b/>
                <w:sz w:val="20"/>
                <w:szCs w:val="20"/>
              </w:rPr>
              <w:t>0</w:t>
            </w:r>
          </w:p>
        </w:tc>
        <w:tc>
          <w:tcPr>
            <w:tcW w:w="851"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77530EE9" w14:textId="77777777" w:rsidR="00E92EE5" w:rsidRDefault="00273738">
            <w:pPr>
              <w:pBdr>
                <w:top w:val="nil"/>
                <w:left w:val="nil"/>
                <w:bottom w:val="nil"/>
                <w:right w:val="nil"/>
                <w:between w:val="nil"/>
              </w:pBdr>
              <w:spacing w:before="120" w:after="120" w:line="240" w:lineRule="auto"/>
              <w:jc w:val="center"/>
              <w:rPr>
                <w:rFonts w:ascii="Arial" w:eastAsia="Arial" w:hAnsi="Arial" w:cs="Arial"/>
                <w:b/>
                <w:sz w:val="20"/>
                <w:szCs w:val="20"/>
              </w:rPr>
            </w:pPr>
            <w:r>
              <w:rPr>
                <w:rFonts w:ascii="Arial" w:eastAsia="Arial" w:hAnsi="Arial" w:cs="Arial"/>
                <w:b/>
                <w:sz w:val="20"/>
                <w:szCs w:val="20"/>
              </w:rPr>
              <w:t>295</w:t>
            </w:r>
          </w:p>
        </w:tc>
        <w:tc>
          <w:tcPr>
            <w:tcW w:w="850"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486FE5DF"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294</w:t>
            </w:r>
          </w:p>
        </w:tc>
        <w:tc>
          <w:tcPr>
            <w:tcW w:w="1134"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07D28524"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1</w:t>
            </w:r>
          </w:p>
        </w:tc>
        <w:tc>
          <w:tcPr>
            <w:tcW w:w="851"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324A637C"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99,66</w:t>
            </w:r>
          </w:p>
        </w:tc>
        <w:tc>
          <w:tcPr>
            <w:tcW w:w="708" w:type="dxa"/>
            <w:tcBorders>
              <w:top w:val="single" w:sz="4" w:space="0" w:color="FFFFFF"/>
              <w:left w:val="single" w:sz="4" w:space="0" w:color="FFFFFF"/>
              <w:bottom w:val="single" w:sz="4" w:space="0" w:color="FFFFFF"/>
              <w:right w:val="single" w:sz="4" w:space="0" w:color="FFFFFF"/>
            </w:tcBorders>
            <w:shd w:val="clear" w:color="auto" w:fill="92D050"/>
            <w:vAlign w:val="center"/>
          </w:tcPr>
          <w:p w14:paraId="6AD768BB"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0,34</w:t>
            </w:r>
          </w:p>
        </w:tc>
      </w:tr>
    </w:tbl>
    <w:p w14:paraId="10FCDAF4" w14:textId="77777777" w:rsidR="00E92EE5" w:rsidRDefault="00273738">
      <w:pPr>
        <w:numPr>
          <w:ilvl w:val="1"/>
          <w:numId w:val="23"/>
        </w:numPr>
        <w:pBdr>
          <w:top w:val="nil"/>
          <w:left w:val="nil"/>
          <w:bottom w:val="nil"/>
          <w:right w:val="nil"/>
          <w:between w:val="nil"/>
        </w:pBdr>
        <w:tabs>
          <w:tab w:val="left" w:pos="1276"/>
        </w:tabs>
        <w:spacing w:after="120" w:line="360" w:lineRule="auto"/>
        <w:ind w:left="1276" w:hanging="567"/>
        <w:rPr>
          <w:rFonts w:ascii="Arial" w:eastAsia="Arial" w:hAnsi="Arial" w:cs="Arial"/>
          <w:b/>
          <w:color w:val="000000"/>
        </w:rPr>
      </w:pPr>
      <w:r>
        <w:rPr>
          <w:rFonts w:ascii="Arial" w:eastAsia="Arial" w:hAnsi="Arial" w:cs="Arial"/>
          <w:b/>
          <w:color w:val="000000"/>
        </w:rPr>
        <w:t>Perbandingan Keadaan Perkara Tingkat Banding</w:t>
      </w:r>
    </w:p>
    <w:p w14:paraId="4F6878BD" w14:textId="77777777" w:rsidR="00E92EE5" w:rsidRDefault="00273738">
      <w:pPr>
        <w:pBdr>
          <w:top w:val="nil"/>
          <w:left w:val="nil"/>
          <w:bottom w:val="nil"/>
          <w:right w:val="nil"/>
          <w:between w:val="nil"/>
        </w:pBdr>
        <w:tabs>
          <w:tab w:val="left" w:pos="1418"/>
        </w:tabs>
        <w:spacing w:line="360" w:lineRule="auto"/>
        <w:ind w:left="1276" w:firstLine="567"/>
        <w:jc w:val="both"/>
        <w:rPr>
          <w:rFonts w:ascii="Arial" w:eastAsia="Arial" w:hAnsi="Arial" w:cs="Arial"/>
          <w:color w:val="000000"/>
        </w:rPr>
      </w:pPr>
      <w:r>
        <w:rPr>
          <w:rFonts w:ascii="Arial" w:eastAsia="Arial" w:hAnsi="Arial" w:cs="Arial"/>
          <w:color w:val="000000"/>
        </w:rPr>
        <w:t>Perkara banding yang diterima tahun 202</w:t>
      </w:r>
      <w:r>
        <w:rPr>
          <w:rFonts w:ascii="Arial" w:eastAsia="Arial" w:hAnsi="Arial" w:cs="Arial"/>
        </w:rPr>
        <w:t>4</w:t>
      </w:r>
      <w:r>
        <w:rPr>
          <w:rFonts w:ascii="Arial" w:eastAsia="Arial" w:hAnsi="Arial" w:cs="Arial"/>
          <w:color w:val="000000"/>
        </w:rPr>
        <w:t xml:space="preserve"> mengalami penurunan dibandingkan dengan perkara yang diterima tahun 202</w:t>
      </w:r>
      <w:r>
        <w:rPr>
          <w:rFonts w:ascii="Arial" w:eastAsia="Arial" w:hAnsi="Arial" w:cs="Arial"/>
        </w:rPr>
        <w:t>3</w:t>
      </w:r>
      <w:r>
        <w:rPr>
          <w:rFonts w:ascii="Arial" w:eastAsia="Arial" w:hAnsi="Arial" w:cs="Arial"/>
          <w:color w:val="000000"/>
        </w:rPr>
        <w:t xml:space="preserve"> dan tahun 2022. </w:t>
      </w:r>
    </w:p>
    <w:p w14:paraId="75ECCA0A" w14:textId="77777777" w:rsidR="00E92EE5" w:rsidRDefault="00273738">
      <w:pPr>
        <w:pBdr>
          <w:top w:val="nil"/>
          <w:left w:val="nil"/>
          <w:bottom w:val="nil"/>
          <w:right w:val="nil"/>
          <w:between w:val="nil"/>
        </w:pBdr>
        <w:tabs>
          <w:tab w:val="left" w:pos="1418"/>
        </w:tabs>
        <w:spacing w:line="360" w:lineRule="auto"/>
        <w:ind w:left="1276" w:firstLine="567"/>
        <w:jc w:val="both"/>
        <w:rPr>
          <w:rFonts w:ascii="Arial" w:eastAsia="Arial" w:hAnsi="Arial" w:cs="Arial"/>
          <w:color w:val="000000"/>
        </w:rPr>
      </w:pPr>
      <w:r>
        <w:rPr>
          <w:rFonts w:ascii="Arial" w:eastAsia="Arial" w:hAnsi="Arial" w:cs="Arial"/>
          <w:color w:val="000000"/>
        </w:rPr>
        <w:t>Dibandingkan dengan tahun 202</w:t>
      </w:r>
      <w:r>
        <w:rPr>
          <w:rFonts w:ascii="Arial" w:eastAsia="Arial" w:hAnsi="Arial" w:cs="Arial"/>
        </w:rPr>
        <w:t>3</w:t>
      </w:r>
      <w:r>
        <w:rPr>
          <w:rFonts w:ascii="Arial" w:eastAsia="Arial" w:hAnsi="Arial" w:cs="Arial"/>
          <w:color w:val="000000"/>
        </w:rPr>
        <w:t xml:space="preserve"> penerimaan perkara turun 2024 turun sebanyak </w:t>
      </w:r>
      <w:r>
        <w:rPr>
          <w:rFonts w:ascii="Arial" w:eastAsia="Arial" w:hAnsi="Arial" w:cs="Arial"/>
        </w:rPr>
        <w:t>13</w:t>
      </w:r>
      <w:r>
        <w:rPr>
          <w:rFonts w:ascii="Arial" w:eastAsia="Arial" w:hAnsi="Arial" w:cs="Arial"/>
          <w:color w:val="000000"/>
        </w:rPr>
        <w:t xml:space="preserve"> (tiga belas) perkara </w:t>
      </w:r>
      <w:r>
        <w:rPr>
          <w:rFonts w:ascii="Arial" w:eastAsia="Arial" w:hAnsi="Arial" w:cs="Arial"/>
        </w:rPr>
        <w:t xml:space="preserve">(4,22 </w:t>
      </w:r>
      <w:r>
        <w:rPr>
          <w:rFonts w:ascii="Arial" w:eastAsia="Arial" w:hAnsi="Arial" w:cs="Arial"/>
          <w:color w:val="000000"/>
        </w:rPr>
        <w:t xml:space="preserve">%) dan dibandingkan dengan tahun 2022 turun sebanyak </w:t>
      </w:r>
      <w:r>
        <w:rPr>
          <w:rFonts w:ascii="Arial" w:eastAsia="Arial" w:hAnsi="Arial" w:cs="Arial"/>
        </w:rPr>
        <w:t>66</w:t>
      </w:r>
      <w:r>
        <w:rPr>
          <w:rFonts w:ascii="Arial" w:eastAsia="Arial" w:hAnsi="Arial" w:cs="Arial"/>
          <w:color w:val="000000"/>
        </w:rPr>
        <w:t xml:space="preserve"> (enam puluh enam) perkara </w:t>
      </w:r>
      <w:r>
        <w:rPr>
          <w:rFonts w:ascii="Arial" w:eastAsia="Arial" w:hAnsi="Arial" w:cs="Arial"/>
        </w:rPr>
        <w:t>(18,28 %).</w:t>
      </w:r>
    </w:p>
    <w:p w14:paraId="180FEA9B" w14:textId="77777777" w:rsidR="00E92EE5" w:rsidRDefault="00273738">
      <w:pPr>
        <w:pBdr>
          <w:top w:val="nil"/>
          <w:left w:val="nil"/>
          <w:bottom w:val="nil"/>
          <w:right w:val="nil"/>
          <w:between w:val="nil"/>
        </w:pBdr>
        <w:tabs>
          <w:tab w:val="left" w:pos="1418"/>
        </w:tabs>
        <w:spacing w:line="360" w:lineRule="auto"/>
        <w:ind w:left="1276" w:firstLine="567"/>
        <w:jc w:val="both"/>
        <w:rPr>
          <w:rFonts w:ascii="Arial" w:eastAsia="Arial" w:hAnsi="Arial" w:cs="Arial"/>
        </w:rPr>
      </w:pPr>
      <w:r>
        <w:rPr>
          <w:rFonts w:ascii="Arial" w:eastAsia="Arial" w:hAnsi="Arial" w:cs="Arial"/>
        </w:rPr>
        <w:tab/>
      </w:r>
      <w:r>
        <w:rPr>
          <w:rFonts w:ascii="Arial" w:eastAsia="Arial" w:hAnsi="Arial" w:cs="Arial"/>
          <w:color w:val="000000"/>
        </w:rPr>
        <w:t>Mengenai penyelesaian perkara tahun 202</w:t>
      </w:r>
      <w:r>
        <w:rPr>
          <w:rFonts w:ascii="Arial" w:eastAsia="Arial" w:hAnsi="Arial" w:cs="Arial"/>
        </w:rPr>
        <w:t xml:space="preserve">4 </w:t>
      </w:r>
      <w:r>
        <w:rPr>
          <w:rFonts w:ascii="Arial" w:eastAsia="Arial" w:hAnsi="Arial" w:cs="Arial"/>
          <w:color w:val="000000"/>
        </w:rPr>
        <w:t>dibandingkan dengan tahun 202</w:t>
      </w:r>
      <w:r>
        <w:rPr>
          <w:rFonts w:ascii="Arial" w:eastAsia="Arial" w:hAnsi="Arial" w:cs="Arial"/>
        </w:rPr>
        <w:t>3 mengalami penu</w:t>
      </w:r>
      <w:r>
        <w:rPr>
          <w:rFonts w:ascii="Arial" w:eastAsia="Arial" w:hAnsi="Arial" w:cs="Arial"/>
        </w:rPr>
        <w:t>runan sebanyak 17 (tujuh belas) perkara atau sebesar (5,47 %) dan jika dibandingkan dengan tahun 2022 penyelesaian perkara mengalami penurunan sebanyak 64 (enam puluh empat) perkara (17,88 %).</w:t>
      </w:r>
    </w:p>
    <w:p w14:paraId="35A7F149" w14:textId="77777777" w:rsidR="00E92EE5" w:rsidRDefault="00E92EE5">
      <w:pPr>
        <w:pBdr>
          <w:top w:val="nil"/>
          <w:left w:val="nil"/>
          <w:bottom w:val="nil"/>
          <w:right w:val="nil"/>
          <w:between w:val="nil"/>
        </w:pBdr>
        <w:tabs>
          <w:tab w:val="left" w:pos="7938"/>
        </w:tabs>
        <w:ind w:left="993"/>
        <w:jc w:val="center"/>
        <w:rPr>
          <w:rFonts w:ascii="Arial" w:eastAsia="Arial" w:hAnsi="Arial" w:cs="Arial"/>
          <w:b/>
          <w:sz w:val="22"/>
          <w:szCs w:val="22"/>
        </w:rPr>
      </w:pPr>
    </w:p>
    <w:p w14:paraId="06E0411C" w14:textId="77777777" w:rsidR="00E92EE5" w:rsidRDefault="00273738">
      <w:pPr>
        <w:pBdr>
          <w:top w:val="nil"/>
          <w:left w:val="nil"/>
          <w:bottom w:val="nil"/>
          <w:right w:val="nil"/>
          <w:between w:val="nil"/>
        </w:pBdr>
        <w:tabs>
          <w:tab w:val="left" w:pos="7938"/>
        </w:tabs>
        <w:ind w:left="992"/>
        <w:jc w:val="center"/>
        <w:rPr>
          <w:rFonts w:ascii="Arial" w:eastAsia="Arial" w:hAnsi="Arial" w:cs="Arial"/>
          <w:color w:val="000000"/>
          <w:sz w:val="22"/>
          <w:szCs w:val="22"/>
        </w:rPr>
      </w:pPr>
      <w:bookmarkStart w:id="18" w:name="_heading=h.1t3h5sf" w:colFirst="0" w:colLast="0"/>
      <w:bookmarkEnd w:id="18"/>
      <w:r>
        <w:rPr>
          <w:rFonts w:ascii="Arial" w:eastAsia="Arial" w:hAnsi="Arial" w:cs="Arial"/>
          <w:b/>
          <w:color w:val="000000"/>
          <w:sz w:val="22"/>
          <w:szCs w:val="22"/>
        </w:rPr>
        <w:t>T</w:t>
      </w:r>
      <w:r>
        <w:rPr>
          <w:rFonts w:ascii="Arial" w:eastAsia="Arial" w:hAnsi="Arial" w:cs="Arial"/>
          <w:b/>
          <w:sz w:val="22"/>
          <w:szCs w:val="22"/>
        </w:rPr>
        <w:t>abel 2.6</w:t>
      </w:r>
    </w:p>
    <w:p w14:paraId="642E7C80" w14:textId="77777777" w:rsidR="00E92EE5" w:rsidRDefault="00273738">
      <w:pPr>
        <w:pBdr>
          <w:top w:val="nil"/>
          <w:left w:val="nil"/>
          <w:bottom w:val="nil"/>
          <w:right w:val="nil"/>
          <w:between w:val="nil"/>
        </w:pBdr>
        <w:tabs>
          <w:tab w:val="left" w:pos="7938"/>
        </w:tabs>
        <w:ind w:left="993"/>
        <w:jc w:val="center"/>
        <w:rPr>
          <w:rFonts w:ascii="Arial" w:eastAsia="Arial" w:hAnsi="Arial" w:cs="Arial"/>
          <w:b/>
          <w:color w:val="000000"/>
          <w:sz w:val="22"/>
          <w:szCs w:val="22"/>
        </w:rPr>
      </w:pPr>
      <w:r>
        <w:rPr>
          <w:rFonts w:ascii="Arial" w:eastAsia="Arial" w:hAnsi="Arial" w:cs="Arial"/>
          <w:b/>
          <w:color w:val="000000"/>
          <w:sz w:val="22"/>
          <w:szCs w:val="22"/>
        </w:rPr>
        <w:t>R</w:t>
      </w:r>
      <w:r>
        <w:rPr>
          <w:rFonts w:ascii="Arial" w:eastAsia="Arial" w:hAnsi="Arial" w:cs="Arial"/>
          <w:b/>
          <w:sz w:val="22"/>
          <w:szCs w:val="22"/>
        </w:rPr>
        <w:t>ekapitulasi</w:t>
      </w:r>
      <w:r>
        <w:rPr>
          <w:rFonts w:ascii="Arial" w:eastAsia="Arial" w:hAnsi="Arial" w:cs="Arial"/>
          <w:b/>
          <w:color w:val="000000"/>
          <w:sz w:val="22"/>
          <w:szCs w:val="22"/>
        </w:rPr>
        <w:t xml:space="preserve"> P</w:t>
      </w:r>
      <w:r>
        <w:rPr>
          <w:rFonts w:ascii="Arial" w:eastAsia="Arial" w:hAnsi="Arial" w:cs="Arial"/>
          <w:b/>
          <w:sz w:val="22"/>
          <w:szCs w:val="22"/>
        </w:rPr>
        <w:t>erbandingan</w:t>
      </w:r>
    </w:p>
    <w:p w14:paraId="666B3694" w14:textId="77777777" w:rsidR="00E92EE5" w:rsidRDefault="00273738">
      <w:pPr>
        <w:pBdr>
          <w:top w:val="nil"/>
          <w:left w:val="nil"/>
          <w:bottom w:val="nil"/>
          <w:right w:val="nil"/>
          <w:between w:val="nil"/>
        </w:pBdr>
        <w:tabs>
          <w:tab w:val="left" w:pos="7938"/>
        </w:tabs>
        <w:ind w:left="993"/>
        <w:jc w:val="center"/>
        <w:rPr>
          <w:rFonts w:ascii="Arial" w:eastAsia="Arial" w:hAnsi="Arial" w:cs="Arial"/>
          <w:b/>
          <w:color w:val="000000"/>
          <w:sz w:val="22"/>
          <w:szCs w:val="22"/>
        </w:rPr>
      </w:pPr>
      <w:r>
        <w:rPr>
          <w:rFonts w:ascii="Arial" w:eastAsia="Arial" w:hAnsi="Arial" w:cs="Arial"/>
          <w:b/>
          <w:color w:val="000000"/>
          <w:sz w:val="22"/>
          <w:szCs w:val="22"/>
        </w:rPr>
        <w:t>P</w:t>
      </w:r>
      <w:r>
        <w:rPr>
          <w:rFonts w:ascii="Arial" w:eastAsia="Arial" w:hAnsi="Arial" w:cs="Arial"/>
          <w:b/>
          <w:sz w:val="22"/>
          <w:szCs w:val="22"/>
        </w:rPr>
        <w:t>enerimaan dan</w:t>
      </w:r>
      <w:r>
        <w:rPr>
          <w:rFonts w:ascii="Arial" w:eastAsia="Arial" w:hAnsi="Arial" w:cs="Arial"/>
          <w:b/>
          <w:color w:val="000000"/>
          <w:sz w:val="22"/>
          <w:szCs w:val="22"/>
        </w:rPr>
        <w:t xml:space="preserve"> P</w:t>
      </w:r>
      <w:r>
        <w:rPr>
          <w:rFonts w:ascii="Arial" w:eastAsia="Arial" w:hAnsi="Arial" w:cs="Arial"/>
          <w:b/>
          <w:sz w:val="22"/>
          <w:szCs w:val="22"/>
        </w:rPr>
        <w:t>enyelesaia</w:t>
      </w:r>
      <w:r>
        <w:rPr>
          <w:rFonts w:ascii="Arial" w:eastAsia="Arial" w:hAnsi="Arial" w:cs="Arial"/>
          <w:b/>
          <w:sz w:val="22"/>
          <w:szCs w:val="22"/>
        </w:rPr>
        <w:t>n</w:t>
      </w:r>
      <w:r>
        <w:rPr>
          <w:rFonts w:ascii="Arial" w:eastAsia="Arial" w:hAnsi="Arial" w:cs="Arial"/>
          <w:b/>
          <w:color w:val="000000"/>
          <w:sz w:val="22"/>
          <w:szCs w:val="22"/>
        </w:rPr>
        <w:t xml:space="preserve"> P</w:t>
      </w:r>
      <w:r>
        <w:rPr>
          <w:rFonts w:ascii="Arial" w:eastAsia="Arial" w:hAnsi="Arial" w:cs="Arial"/>
          <w:b/>
          <w:sz w:val="22"/>
          <w:szCs w:val="22"/>
        </w:rPr>
        <w:t>erkara</w:t>
      </w:r>
      <w:r>
        <w:rPr>
          <w:rFonts w:ascii="Arial" w:eastAsia="Arial" w:hAnsi="Arial" w:cs="Arial"/>
          <w:b/>
          <w:color w:val="000000"/>
          <w:sz w:val="22"/>
          <w:szCs w:val="22"/>
        </w:rPr>
        <w:t xml:space="preserve"> B</w:t>
      </w:r>
      <w:r>
        <w:rPr>
          <w:rFonts w:ascii="Arial" w:eastAsia="Arial" w:hAnsi="Arial" w:cs="Arial"/>
          <w:b/>
          <w:sz w:val="22"/>
          <w:szCs w:val="22"/>
        </w:rPr>
        <w:t>anding</w:t>
      </w:r>
    </w:p>
    <w:p w14:paraId="3A19C42D" w14:textId="77777777" w:rsidR="00E92EE5" w:rsidRDefault="00273738">
      <w:pPr>
        <w:pBdr>
          <w:top w:val="nil"/>
          <w:left w:val="nil"/>
          <w:bottom w:val="nil"/>
          <w:right w:val="nil"/>
          <w:between w:val="nil"/>
        </w:pBdr>
        <w:tabs>
          <w:tab w:val="left" w:pos="7938"/>
        </w:tabs>
        <w:spacing w:after="200"/>
        <w:ind w:left="993"/>
        <w:jc w:val="center"/>
        <w:rPr>
          <w:rFonts w:ascii="Arial" w:eastAsia="Arial" w:hAnsi="Arial" w:cs="Arial"/>
          <w:color w:val="000000"/>
        </w:rPr>
      </w:pPr>
      <w:r>
        <w:rPr>
          <w:rFonts w:ascii="Arial" w:eastAsia="Arial" w:hAnsi="Arial" w:cs="Arial"/>
          <w:b/>
          <w:color w:val="000000"/>
          <w:sz w:val="22"/>
          <w:szCs w:val="22"/>
        </w:rPr>
        <w:t>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2</w:t>
      </w:r>
      <w:r>
        <w:rPr>
          <w:rFonts w:ascii="Arial" w:eastAsia="Arial" w:hAnsi="Arial" w:cs="Arial"/>
          <w:b/>
          <w:color w:val="000000"/>
          <w:sz w:val="22"/>
          <w:szCs w:val="22"/>
        </w:rPr>
        <w:t xml:space="preserve"> </w:t>
      </w:r>
      <w:r>
        <w:rPr>
          <w:rFonts w:ascii="Arial" w:eastAsia="Arial" w:hAnsi="Arial" w:cs="Arial"/>
          <w:b/>
          <w:sz w:val="22"/>
          <w:szCs w:val="22"/>
        </w:rPr>
        <w:t>s.d. Tahun</w:t>
      </w:r>
      <w:r>
        <w:rPr>
          <w:rFonts w:ascii="Arial" w:eastAsia="Arial" w:hAnsi="Arial" w:cs="Arial"/>
          <w:b/>
          <w:color w:val="000000"/>
          <w:sz w:val="22"/>
          <w:szCs w:val="22"/>
        </w:rPr>
        <w:t xml:space="preserve"> 202</w:t>
      </w:r>
      <w:r>
        <w:rPr>
          <w:rFonts w:ascii="Arial" w:eastAsia="Arial" w:hAnsi="Arial" w:cs="Arial"/>
          <w:b/>
          <w:sz w:val="22"/>
          <w:szCs w:val="22"/>
        </w:rPr>
        <w:t>4</w:t>
      </w:r>
    </w:p>
    <w:tbl>
      <w:tblPr>
        <w:tblStyle w:val="Table6"/>
        <w:tblW w:w="7322" w:type="dxa"/>
        <w:tblInd w:w="95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64"/>
        <w:gridCol w:w="2438"/>
        <w:gridCol w:w="776"/>
        <w:gridCol w:w="709"/>
        <w:gridCol w:w="709"/>
        <w:gridCol w:w="708"/>
        <w:gridCol w:w="709"/>
        <w:gridCol w:w="709"/>
      </w:tblGrid>
      <w:tr w:rsidR="00E92EE5" w14:paraId="4A0CBB54" w14:textId="77777777">
        <w:trPr>
          <w:trHeight w:val="376"/>
        </w:trPr>
        <w:tc>
          <w:tcPr>
            <w:tcW w:w="564" w:type="dxa"/>
            <w:vMerge w:val="restart"/>
            <w:shd w:val="clear" w:color="auto" w:fill="92D050"/>
            <w:vAlign w:val="center"/>
          </w:tcPr>
          <w:p w14:paraId="0987C838"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NO</w:t>
            </w:r>
          </w:p>
        </w:tc>
        <w:tc>
          <w:tcPr>
            <w:tcW w:w="2438" w:type="dxa"/>
            <w:vMerge w:val="restart"/>
            <w:shd w:val="clear" w:color="auto" w:fill="92D050"/>
            <w:vAlign w:val="center"/>
          </w:tcPr>
          <w:p w14:paraId="3918C5F7"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SATKER</w:t>
            </w:r>
          </w:p>
        </w:tc>
        <w:tc>
          <w:tcPr>
            <w:tcW w:w="2194" w:type="dxa"/>
            <w:gridSpan w:val="3"/>
            <w:shd w:val="clear" w:color="auto" w:fill="92D050"/>
            <w:vAlign w:val="center"/>
          </w:tcPr>
          <w:p w14:paraId="066F625C"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DITERIMA</w:t>
            </w:r>
          </w:p>
        </w:tc>
        <w:tc>
          <w:tcPr>
            <w:tcW w:w="2126" w:type="dxa"/>
            <w:gridSpan w:val="3"/>
            <w:shd w:val="clear" w:color="auto" w:fill="92D050"/>
            <w:vAlign w:val="center"/>
          </w:tcPr>
          <w:p w14:paraId="7A1D1DCA"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PUTUS</w:t>
            </w:r>
          </w:p>
        </w:tc>
      </w:tr>
      <w:tr w:rsidR="00E92EE5" w14:paraId="590BC955" w14:textId="77777777">
        <w:trPr>
          <w:trHeight w:val="410"/>
        </w:trPr>
        <w:tc>
          <w:tcPr>
            <w:tcW w:w="564" w:type="dxa"/>
            <w:vMerge/>
            <w:shd w:val="clear" w:color="auto" w:fill="92D050"/>
            <w:vAlign w:val="center"/>
          </w:tcPr>
          <w:p w14:paraId="657B638C"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2438" w:type="dxa"/>
            <w:vMerge/>
            <w:shd w:val="clear" w:color="auto" w:fill="92D050"/>
            <w:vAlign w:val="center"/>
          </w:tcPr>
          <w:p w14:paraId="49A6F07D"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776" w:type="dxa"/>
            <w:shd w:val="clear" w:color="auto" w:fill="92D050"/>
            <w:vAlign w:val="center"/>
          </w:tcPr>
          <w:p w14:paraId="2464C434"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2022</w:t>
            </w:r>
          </w:p>
        </w:tc>
        <w:tc>
          <w:tcPr>
            <w:tcW w:w="709" w:type="dxa"/>
            <w:shd w:val="clear" w:color="auto" w:fill="92D050"/>
            <w:vAlign w:val="center"/>
          </w:tcPr>
          <w:p w14:paraId="48C7BBBB"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2023</w:t>
            </w:r>
          </w:p>
        </w:tc>
        <w:tc>
          <w:tcPr>
            <w:tcW w:w="709" w:type="dxa"/>
            <w:shd w:val="clear" w:color="auto" w:fill="92D050"/>
            <w:vAlign w:val="center"/>
          </w:tcPr>
          <w:p w14:paraId="3179E1A8"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2024</w:t>
            </w:r>
          </w:p>
        </w:tc>
        <w:tc>
          <w:tcPr>
            <w:tcW w:w="708" w:type="dxa"/>
            <w:shd w:val="clear" w:color="auto" w:fill="92D050"/>
            <w:vAlign w:val="center"/>
          </w:tcPr>
          <w:p w14:paraId="2BD2B303"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2022</w:t>
            </w:r>
          </w:p>
        </w:tc>
        <w:tc>
          <w:tcPr>
            <w:tcW w:w="709" w:type="dxa"/>
            <w:shd w:val="clear" w:color="auto" w:fill="92D050"/>
            <w:vAlign w:val="center"/>
          </w:tcPr>
          <w:p w14:paraId="4D2A50C8"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2023</w:t>
            </w:r>
          </w:p>
        </w:tc>
        <w:tc>
          <w:tcPr>
            <w:tcW w:w="709" w:type="dxa"/>
            <w:shd w:val="clear" w:color="auto" w:fill="92D050"/>
            <w:vAlign w:val="center"/>
          </w:tcPr>
          <w:p w14:paraId="6B69E890"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2024</w:t>
            </w:r>
          </w:p>
        </w:tc>
      </w:tr>
      <w:tr w:rsidR="00E92EE5" w14:paraId="3116AD18" w14:textId="77777777">
        <w:trPr>
          <w:trHeight w:val="289"/>
        </w:trPr>
        <w:tc>
          <w:tcPr>
            <w:tcW w:w="564" w:type="dxa"/>
            <w:shd w:val="clear" w:color="auto" w:fill="92D050"/>
            <w:vAlign w:val="center"/>
          </w:tcPr>
          <w:p w14:paraId="3437A6CF"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1</w:t>
            </w:r>
          </w:p>
        </w:tc>
        <w:tc>
          <w:tcPr>
            <w:tcW w:w="2438" w:type="dxa"/>
            <w:shd w:val="clear" w:color="auto" w:fill="92D050"/>
            <w:vAlign w:val="center"/>
          </w:tcPr>
          <w:p w14:paraId="56072060"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2</w:t>
            </w:r>
          </w:p>
        </w:tc>
        <w:tc>
          <w:tcPr>
            <w:tcW w:w="776" w:type="dxa"/>
            <w:shd w:val="clear" w:color="auto" w:fill="92D050"/>
            <w:vAlign w:val="center"/>
          </w:tcPr>
          <w:p w14:paraId="6A71E029"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3</w:t>
            </w:r>
          </w:p>
        </w:tc>
        <w:tc>
          <w:tcPr>
            <w:tcW w:w="709" w:type="dxa"/>
            <w:shd w:val="clear" w:color="auto" w:fill="92D050"/>
            <w:vAlign w:val="center"/>
          </w:tcPr>
          <w:p w14:paraId="2DB16434"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4</w:t>
            </w:r>
          </w:p>
        </w:tc>
        <w:tc>
          <w:tcPr>
            <w:tcW w:w="709" w:type="dxa"/>
            <w:shd w:val="clear" w:color="auto" w:fill="92D050"/>
            <w:vAlign w:val="center"/>
          </w:tcPr>
          <w:p w14:paraId="095DFA88"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5</w:t>
            </w:r>
          </w:p>
        </w:tc>
        <w:tc>
          <w:tcPr>
            <w:tcW w:w="708" w:type="dxa"/>
            <w:shd w:val="clear" w:color="auto" w:fill="92D050"/>
            <w:vAlign w:val="center"/>
          </w:tcPr>
          <w:p w14:paraId="7560EC80"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6</w:t>
            </w:r>
          </w:p>
        </w:tc>
        <w:tc>
          <w:tcPr>
            <w:tcW w:w="709" w:type="dxa"/>
            <w:shd w:val="clear" w:color="auto" w:fill="92D050"/>
            <w:vAlign w:val="center"/>
          </w:tcPr>
          <w:p w14:paraId="225DD413"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7</w:t>
            </w:r>
          </w:p>
        </w:tc>
        <w:tc>
          <w:tcPr>
            <w:tcW w:w="709" w:type="dxa"/>
            <w:shd w:val="clear" w:color="auto" w:fill="92D050"/>
            <w:vAlign w:val="center"/>
          </w:tcPr>
          <w:p w14:paraId="049DB433" w14:textId="77777777" w:rsidR="00E92EE5" w:rsidRDefault="00273738">
            <w:pPr>
              <w:spacing w:after="0"/>
              <w:jc w:val="center"/>
              <w:rPr>
                <w:rFonts w:ascii="Arial" w:eastAsia="Arial" w:hAnsi="Arial" w:cs="Arial"/>
                <w:b/>
                <w:i/>
                <w:sz w:val="16"/>
                <w:szCs w:val="16"/>
              </w:rPr>
            </w:pPr>
            <w:r>
              <w:rPr>
                <w:rFonts w:ascii="Arial" w:eastAsia="Arial" w:hAnsi="Arial" w:cs="Arial"/>
                <w:b/>
                <w:i/>
                <w:sz w:val="16"/>
                <w:szCs w:val="16"/>
              </w:rPr>
              <w:t>8</w:t>
            </w:r>
          </w:p>
        </w:tc>
      </w:tr>
      <w:tr w:rsidR="00E92EE5" w14:paraId="13C7C68F" w14:textId="77777777">
        <w:trPr>
          <w:trHeight w:val="397"/>
        </w:trPr>
        <w:tc>
          <w:tcPr>
            <w:tcW w:w="564" w:type="dxa"/>
            <w:shd w:val="clear" w:color="auto" w:fill="C5E0B3"/>
            <w:vAlign w:val="center"/>
          </w:tcPr>
          <w:p w14:paraId="4DFB3DC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2438" w:type="dxa"/>
            <w:shd w:val="clear" w:color="auto" w:fill="C5E0B3"/>
            <w:vAlign w:val="center"/>
          </w:tcPr>
          <w:p w14:paraId="3A7D966B"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Bandung</w:t>
            </w:r>
          </w:p>
        </w:tc>
        <w:tc>
          <w:tcPr>
            <w:tcW w:w="776" w:type="dxa"/>
            <w:shd w:val="clear" w:color="auto" w:fill="C5E0B3"/>
            <w:vAlign w:val="center"/>
          </w:tcPr>
          <w:p w14:paraId="7F00574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52</w:t>
            </w:r>
          </w:p>
        </w:tc>
        <w:tc>
          <w:tcPr>
            <w:tcW w:w="709" w:type="dxa"/>
            <w:shd w:val="clear" w:color="auto" w:fill="C5E0B3"/>
            <w:vAlign w:val="center"/>
          </w:tcPr>
          <w:p w14:paraId="4B20C81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44</w:t>
            </w:r>
          </w:p>
        </w:tc>
        <w:tc>
          <w:tcPr>
            <w:tcW w:w="709" w:type="dxa"/>
            <w:shd w:val="clear" w:color="auto" w:fill="C5E0B3"/>
            <w:vAlign w:val="center"/>
          </w:tcPr>
          <w:p w14:paraId="43A8BB8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38</w:t>
            </w:r>
          </w:p>
        </w:tc>
        <w:tc>
          <w:tcPr>
            <w:tcW w:w="708" w:type="dxa"/>
            <w:shd w:val="clear" w:color="auto" w:fill="C5E0B3"/>
            <w:vAlign w:val="center"/>
          </w:tcPr>
          <w:p w14:paraId="3B2FD59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52</w:t>
            </w:r>
          </w:p>
        </w:tc>
        <w:tc>
          <w:tcPr>
            <w:tcW w:w="709" w:type="dxa"/>
            <w:shd w:val="clear" w:color="auto" w:fill="C5E0B3"/>
            <w:vAlign w:val="center"/>
          </w:tcPr>
          <w:p w14:paraId="35227CC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44</w:t>
            </w:r>
          </w:p>
        </w:tc>
        <w:tc>
          <w:tcPr>
            <w:tcW w:w="709" w:type="dxa"/>
            <w:shd w:val="clear" w:color="auto" w:fill="C5E0B3"/>
            <w:vAlign w:val="center"/>
          </w:tcPr>
          <w:p w14:paraId="071A374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38</w:t>
            </w:r>
          </w:p>
        </w:tc>
      </w:tr>
      <w:tr w:rsidR="00E92EE5" w14:paraId="28A0BA3B" w14:textId="77777777">
        <w:trPr>
          <w:trHeight w:val="397"/>
        </w:trPr>
        <w:tc>
          <w:tcPr>
            <w:tcW w:w="564" w:type="dxa"/>
            <w:shd w:val="clear" w:color="auto" w:fill="C5E0B3"/>
            <w:vAlign w:val="center"/>
          </w:tcPr>
          <w:p w14:paraId="72192A0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2438" w:type="dxa"/>
            <w:shd w:val="clear" w:color="auto" w:fill="C5E0B3"/>
            <w:vAlign w:val="center"/>
          </w:tcPr>
          <w:p w14:paraId="4A6E0C5C"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Indramayu</w:t>
            </w:r>
          </w:p>
        </w:tc>
        <w:tc>
          <w:tcPr>
            <w:tcW w:w="776" w:type="dxa"/>
            <w:shd w:val="clear" w:color="auto" w:fill="C5E0B3"/>
            <w:vAlign w:val="center"/>
          </w:tcPr>
          <w:p w14:paraId="7ADCF9B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709" w:type="dxa"/>
            <w:shd w:val="clear" w:color="auto" w:fill="C5E0B3"/>
            <w:vAlign w:val="center"/>
          </w:tcPr>
          <w:p w14:paraId="0A64C89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576FD39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708" w:type="dxa"/>
            <w:shd w:val="clear" w:color="auto" w:fill="C5E0B3"/>
            <w:vAlign w:val="center"/>
          </w:tcPr>
          <w:p w14:paraId="781460E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709" w:type="dxa"/>
            <w:shd w:val="clear" w:color="auto" w:fill="C5E0B3"/>
            <w:vAlign w:val="center"/>
          </w:tcPr>
          <w:p w14:paraId="40D6681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7C64230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r>
      <w:tr w:rsidR="00E92EE5" w14:paraId="36A82378" w14:textId="77777777">
        <w:trPr>
          <w:trHeight w:val="397"/>
        </w:trPr>
        <w:tc>
          <w:tcPr>
            <w:tcW w:w="564" w:type="dxa"/>
            <w:shd w:val="clear" w:color="auto" w:fill="C5E0B3"/>
            <w:vAlign w:val="center"/>
          </w:tcPr>
          <w:p w14:paraId="3915387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2438" w:type="dxa"/>
            <w:shd w:val="clear" w:color="auto" w:fill="C5E0B3"/>
            <w:vAlign w:val="center"/>
          </w:tcPr>
          <w:p w14:paraId="7E24B8B9"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Majalengka</w:t>
            </w:r>
          </w:p>
        </w:tc>
        <w:tc>
          <w:tcPr>
            <w:tcW w:w="776" w:type="dxa"/>
            <w:shd w:val="clear" w:color="auto" w:fill="C5E0B3"/>
            <w:vAlign w:val="center"/>
          </w:tcPr>
          <w:p w14:paraId="61CF7C9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6FEB1ED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9" w:type="dxa"/>
            <w:shd w:val="clear" w:color="auto" w:fill="C5E0B3"/>
            <w:vAlign w:val="center"/>
          </w:tcPr>
          <w:p w14:paraId="2A0B1F9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708" w:type="dxa"/>
            <w:shd w:val="clear" w:color="auto" w:fill="C5E0B3"/>
            <w:vAlign w:val="center"/>
          </w:tcPr>
          <w:p w14:paraId="07C76C2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088DB40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9" w:type="dxa"/>
            <w:shd w:val="clear" w:color="auto" w:fill="C5E0B3"/>
            <w:vAlign w:val="center"/>
          </w:tcPr>
          <w:p w14:paraId="3F40DE9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r>
      <w:tr w:rsidR="00E92EE5" w14:paraId="690059C4" w14:textId="77777777">
        <w:trPr>
          <w:trHeight w:val="397"/>
        </w:trPr>
        <w:tc>
          <w:tcPr>
            <w:tcW w:w="564" w:type="dxa"/>
            <w:shd w:val="clear" w:color="auto" w:fill="C5E0B3"/>
            <w:vAlign w:val="center"/>
          </w:tcPr>
          <w:p w14:paraId="6B65798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2438" w:type="dxa"/>
            <w:shd w:val="clear" w:color="auto" w:fill="C5E0B3"/>
            <w:vAlign w:val="center"/>
          </w:tcPr>
          <w:p w14:paraId="2EF4F096"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Sumber</w:t>
            </w:r>
          </w:p>
        </w:tc>
        <w:tc>
          <w:tcPr>
            <w:tcW w:w="776" w:type="dxa"/>
            <w:shd w:val="clear" w:color="auto" w:fill="C5E0B3"/>
            <w:vAlign w:val="center"/>
          </w:tcPr>
          <w:p w14:paraId="05BE86B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79437E6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709" w:type="dxa"/>
            <w:shd w:val="clear" w:color="auto" w:fill="C5E0B3"/>
            <w:vAlign w:val="center"/>
          </w:tcPr>
          <w:p w14:paraId="2D55711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8" w:type="dxa"/>
            <w:shd w:val="clear" w:color="auto" w:fill="C5E0B3"/>
            <w:vAlign w:val="center"/>
          </w:tcPr>
          <w:p w14:paraId="41E13FD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795A56C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709" w:type="dxa"/>
            <w:shd w:val="clear" w:color="auto" w:fill="C5E0B3"/>
            <w:vAlign w:val="center"/>
          </w:tcPr>
          <w:p w14:paraId="19BFAA9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r>
      <w:tr w:rsidR="00E92EE5" w14:paraId="16BB3B34" w14:textId="77777777">
        <w:trPr>
          <w:trHeight w:val="397"/>
        </w:trPr>
        <w:tc>
          <w:tcPr>
            <w:tcW w:w="564" w:type="dxa"/>
            <w:shd w:val="clear" w:color="auto" w:fill="C5E0B3"/>
            <w:vAlign w:val="center"/>
          </w:tcPr>
          <w:p w14:paraId="4D80982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2438" w:type="dxa"/>
            <w:shd w:val="clear" w:color="auto" w:fill="C5E0B3"/>
            <w:vAlign w:val="center"/>
          </w:tcPr>
          <w:p w14:paraId="595A1C35"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Ciamis</w:t>
            </w:r>
          </w:p>
        </w:tc>
        <w:tc>
          <w:tcPr>
            <w:tcW w:w="776" w:type="dxa"/>
            <w:shd w:val="clear" w:color="auto" w:fill="C5E0B3"/>
            <w:vAlign w:val="center"/>
          </w:tcPr>
          <w:p w14:paraId="70F909B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1CF7E53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9" w:type="dxa"/>
            <w:shd w:val="clear" w:color="auto" w:fill="C5E0B3"/>
            <w:vAlign w:val="center"/>
          </w:tcPr>
          <w:p w14:paraId="6D20459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708" w:type="dxa"/>
            <w:shd w:val="clear" w:color="auto" w:fill="C5E0B3"/>
            <w:vAlign w:val="center"/>
          </w:tcPr>
          <w:p w14:paraId="0A19B16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16B8963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9" w:type="dxa"/>
            <w:shd w:val="clear" w:color="auto" w:fill="C5E0B3"/>
            <w:vAlign w:val="center"/>
          </w:tcPr>
          <w:p w14:paraId="426779D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r>
      <w:tr w:rsidR="00E92EE5" w14:paraId="613B246B" w14:textId="77777777">
        <w:trPr>
          <w:trHeight w:val="397"/>
        </w:trPr>
        <w:tc>
          <w:tcPr>
            <w:tcW w:w="564" w:type="dxa"/>
            <w:shd w:val="clear" w:color="auto" w:fill="C5E0B3"/>
            <w:vAlign w:val="center"/>
          </w:tcPr>
          <w:p w14:paraId="27DAEF8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2438" w:type="dxa"/>
            <w:shd w:val="clear" w:color="auto" w:fill="C5E0B3"/>
            <w:vAlign w:val="center"/>
          </w:tcPr>
          <w:p w14:paraId="15245D13"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Tasikmalaya</w:t>
            </w:r>
          </w:p>
        </w:tc>
        <w:tc>
          <w:tcPr>
            <w:tcW w:w="776" w:type="dxa"/>
            <w:shd w:val="clear" w:color="auto" w:fill="C5E0B3"/>
            <w:vAlign w:val="center"/>
          </w:tcPr>
          <w:p w14:paraId="2F13508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1304645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2A89502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8" w:type="dxa"/>
            <w:shd w:val="clear" w:color="auto" w:fill="C5E0B3"/>
            <w:vAlign w:val="center"/>
          </w:tcPr>
          <w:p w14:paraId="70D4515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1C405AE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6BEC3F0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r>
      <w:tr w:rsidR="00E92EE5" w14:paraId="4F90EE87" w14:textId="77777777">
        <w:trPr>
          <w:trHeight w:val="397"/>
        </w:trPr>
        <w:tc>
          <w:tcPr>
            <w:tcW w:w="564" w:type="dxa"/>
            <w:shd w:val="clear" w:color="auto" w:fill="C5E0B3"/>
            <w:vAlign w:val="center"/>
          </w:tcPr>
          <w:p w14:paraId="34F1094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2438" w:type="dxa"/>
            <w:shd w:val="clear" w:color="auto" w:fill="C5E0B3"/>
            <w:vAlign w:val="center"/>
          </w:tcPr>
          <w:p w14:paraId="1DFE55B8"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Karawang</w:t>
            </w:r>
          </w:p>
        </w:tc>
        <w:tc>
          <w:tcPr>
            <w:tcW w:w="776" w:type="dxa"/>
            <w:shd w:val="clear" w:color="auto" w:fill="C5E0B3"/>
            <w:vAlign w:val="center"/>
          </w:tcPr>
          <w:p w14:paraId="412B34A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709" w:type="dxa"/>
            <w:shd w:val="clear" w:color="auto" w:fill="C5E0B3"/>
            <w:vAlign w:val="center"/>
          </w:tcPr>
          <w:p w14:paraId="318FEF7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79E196C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708" w:type="dxa"/>
            <w:shd w:val="clear" w:color="auto" w:fill="C5E0B3"/>
            <w:vAlign w:val="center"/>
          </w:tcPr>
          <w:p w14:paraId="5E62D44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709" w:type="dxa"/>
            <w:shd w:val="clear" w:color="auto" w:fill="C5E0B3"/>
            <w:vAlign w:val="center"/>
          </w:tcPr>
          <w:p w14:paraId="1077267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460BD90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r>
      <w:tr w:rsidR="00E92EE5" w14:paraId="02DD47C2" w14:textId="77777777">
        <w:trPr>
          <w:trHeight w:val="397"/>
        </w:trPr>
        <w:tc>
          <w:tcPr>
            <w:tcW w:w="564" w:type="dxa"/>
            <w:shd w:val="clear" w:color="auto" w:fill="C5E0B3"/>
            <w:vAlign w:val="center"/>
          </w:tcPr>
          <w:p w14:paraId="061B91D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lastRenderedPageBreak/>
              <w:t>8</w:t>
            </w:r>
          </w:p>
        </w:tc>
        <w:tc>
          <w:tcPr>
            <w:tcW w:w="2438" w:type="dxa"/>
            <w:shd w:val="clear" w:color="auto" w:fill="C5E0B3"/>
            <w:vAlign w:val="center"/>
          </w:tcPr>
          <w:p w14:paraId="6AB725BE"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Kota Cimahi</w:t>
            </w:r>
          </w:p>
        </w:tc>
        <w:tc>
          <w:tcPr>
            <w:tcW w:w="776" w:type="dxa"/>
            <w:shd w:val="clear" w:color="auto" w:fill="C5E0B3"/>
            <w:vAlign w:val="center"/>
          </w:tcPr>
          <w:p w14:paraId="0F2FEA2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709" w:type="dxa"/>
            <w:shd w:val="clear" w:color="auto" w:fill="C5E0B3"/>
            <w:vAlign w:val="center"/>
          </w:tcPr>
          <w:p w14:paraId="3C36A4D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175FDC8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708" w:type="dxa"/>
            <w:shd w:val="clear" w:color="auto" w:fill="C5E0B3"/>
            <w:vAlign w:val="center"/>
          </w:tcPr>
          <w:p w14:paraId="539BCE8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709" w:type="dxa"/>
            <w:shd w:val="clear" w:color="auto" w:fill="C5E0B3"/>
            <w:vAlign w:val="center"/>
          </w:tcPr>
          <w:p w14:paraId="1B4F06A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41C021C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r>
      <w:tr w:rsidR="00E92EE5" w14:paraId="692A443C" w14:textId="77777777">
        <w:trPr>
          <w:trHeight w:val="397"/>
        </w:trPr>
        <w:tc>
          <w:tcPr>
            <w:tcW w:w="564" w:type="dxa"/>
            <w:shd w:val="clear" w:color="auto" w:fill="C5E0B3"/>
            <w:vAlign w:val="center"/>
          </w:tcPr>
          <w:p w14:paraId="7E169D3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9</w:t>
            </w:r>
          </w:p>
        </w:tc>
        <w:tc>
          <w:tcPr>
            <w:tcW w:w="2438" w:type="dxa"/>
            <w:shd w:val="clear" w:color="auto" w:fill="C5E0B3"/>
            <w:vAlign w:val="center"/>
          </w:tcPr>
          <w:p w14:paraId="449B1D1B"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Subang</w:t>
            </w:r>
          </w:p>
        </w:tc>
        <w:tc>
          <w:tcPr>
            <w:tcW w:w="776" w:type="dxa"/>
            <w:shd w:val="clear" w:color="auto" w:fill="C5E0B3"/>
            <w:vAlign w:val="center"/>
          </w:tcPr>
          <w:p w14:paraId="0DB86D9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709" w:type="dxa"/>
            <w:shd w:val="clear" w:color="auto" w:fill="C5E0B3"/>
            <w:vAlign w:val="center"/>
          </w:tcPr>
          <w:p w14:paraId="775169C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709" w:type="dxa"/>
            <w:shd w:val="clear" w:color="auto" w:fill="C5E0B3"/>
            <w:vAlign w:val="center"/>
          </w:tcPr>
          <w:p w14:paraId="095430B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708" w:type="dxa"/>
            <w:shd w:val="clear" w:color="auto" w:fill="C5E0B3"/>
            <w:vAlign w:val="center"/>
          </w:tcPr>
          <w:p w14:paraId="7DDEB21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709" w:type="dxa"/>
            <w:shd w:val="clear" w:color="auto" w:fill="C5E0B3"/>
            <w:vAlign w:val="center"/>
          </w:tcPr>
          <w:p w14:paraId="636286E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709" w:type="dxa"/>
            <w:shd w:val="clear" w:color="auto" w:fill="C5E0B3"/>
            <w:vAlign w:val="center"/>
          </w:tcPr>
          <w:p w14:paraId="55DF0E0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r>
      <w:tr w:rsidR="00E92EE5" w14:paraId="3D91BC73" w14:textId="77777777">
        <w:trPr>
          <w:trHeight w:val="397"/>
        </w:trPr>
        <w:tc>
          <w:tcPr>
            <w:tcW w:w="564" w:type="dxa"/>
            <w:shd w:val="clear" w:color="auto" w:fill="C5E0B3"/>
            <w:vAlign w:val="center"/>
          </w:tcPr>
          <w:p w14:paraId="1588B14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2438" w:type="dxa"/>
            <w:shd w:val="clear" w:color="auto" w:fill="C5E0B3"/>
            <w:vAlign w:val="center"/>
          </w:tcPr>
          <w:p w14:paraId="3804BCF7"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Sumedang</w:t>
            </w:r>
          </w:p>
        </w:tc>
        <w:tc>
          <w:tcPr>
            <w:tcW w:w="776" w:type="dxa"/>
            <w:shd w:val="clear" w:color="auto" w:fill="C5E0B3"/>
            <w:vAlign w:val="center"/>
          </w:tcPr>
          <w:p w14:paraId="28D22BF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21ED939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709" w:type="dxa"/>
            <w:shd w:val="clear" w:color="auto" w:fill="C5E0B3"/>
            <w:vAlign w:val="center"/>
          </w:tcPr>
          <w:p w14:paraId="3243370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708" w:type="dxa"/>
            <w:shd w:val="clear" w:color="auto" w:fill="C5E0B3"/>
            <w:vAlign w:val="center"/>
          </w:tcPr>
          <w:p w14:paraId="57A221F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01FCE8B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709" w:type="dxa"/>
            <w:shd w:val="clear" w:color="auto" w:fill="C5E0B3"/>
            <w:vAlign w:val="center"/>
          </w:tcPr>
          <w:p w14:paraId="5E78062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r>
      <w:tr w:rsidR="00E92EE5" w14:paraId="17651257" w14:textId="77777777">
        <w:trPr>
          <w:trHeight w:val="397"/>
        </w:trPr>
        <w:tc>
          <w:tcPr>
            <w:tcW w:w="564" w:type="dxa"/>
            <w:shd w:val="clear" w:color="auto" w:fill="C5E0B3"/>
            <w:vAlign w:val="center"/>
          </w:tcPr>
          <w:p w14:paraId="1AF758E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2438" w:type="dxa"/>
            <w:shd w:val="clear" w:color="auto" w:fill="C5E0B3"/>
            <w:vAlign w:val="center"/>
          </w:tcPr>
          <w:p w14:paraId="1E1B4B13"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Purwakarta</w:t>
            </w:r>
          </w:p>
        </w:tc>
        <w:tc>
          <w:tcPr>
            <w:tcW w:w="776" w:type="dxa"/>
            <w:shd w:val="clear" w:color="auto" w:fill="C5E0B3"/>
            <w:vAlign w:val="center"/>
          </w:tcPr>
          <w:p w14:paraId="181BDC9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9" w:type="dxa"/>
            <w:shd w:val="clear" w:color="auto" w:fill="C5E0B3"/>
            <w:vAlign w:val="center"/>
          </w:tcPr>
          <w:p w14:paraId="7FEB3C2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7E6FFBE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708" w:type="dxa"/>
            <w:shd w:val="clear" w:color="auto" w:fill="C5E0B3"/>
            <w:vAlign w:val="center"/>
          </w:tcPr>
          <w:p w14:paraId="291F0B3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9" w:type="dxa"/>
            <w:shd w:val="clear" w:color="auto" w:fill="C5E0B3"/>
            <w:vAlign w:val="center"/>
          </w:tcPr>
          <w:p w14:paraId="26FDBEB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6F89E00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r>
      <w:tr w:rsidR="00E92EE5" w14:paraId="2505EE65" w14:textId="77777777">
        <w:trPr>
          <w:trHeight w:val="397"/>
        </w:trPr>
        <w:tc>
          <w:tcPr>
            <w:tcW w:w="564" w:type="dxa"/>
            <w:shd w:val="clear" w:color="auto" w:fill="C5E0B3"/>
            <w:vAlign w:val="center"/>
          </w:tcPr>
          <w:p w14:paraId="1B7D4F5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2438" w:type="dxa"/>
            <w:shd w:val="clear" w:color="auto" w:fill="C5E0B3"/>
            <w:vAlign w:val="center"/>
          </w:tcPr>
          <w:p w14:paraId="3158F413"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Sukabumi</w:t>
            </w:r>
          </w:p>
        </w:tc>
        <w:tc>
          <w:tcPr>
            <w:tcW w:w="776" w:type="dxa"/>
            <w:shd w:val="clear" w:color="auto" w:fill="C5E0B3"/>
            <w:vAlign w:val="center"/>
          </w:tcPr>
          <w:p w14:paraId="3C985D5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3C417D5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3771546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8" w:type="dxa"/>
            <w:shd w:val="clear" w:color="auto" w:fill="C5E0B3"/>
            <w:vAlign w:val="center"/>
          </w:tcPr>
          <w:p w14:paraId="11C0EF2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31A39A4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6C62CAA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r>
      <w:tr w:rsidR="00E92EE5" w14:paraId="7DF1FAC0" w14:textId="77777777">
        <w:trPr>
          <w:trHeight w:val="397"/>
        </w:trPr>
        <w:tc>
          <w:tcPr>
            <w:tcW w:w="564" w:type="dxa"/>
            <w:shd w:val="clear" w:color="auto" w:fill="C5E0B3"/>
            <w:vAlign w:val="center"/>
          </w:tcPr>
          <w:p w14:paraId="6F975E4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13</w:t>
            </w:r>
          </w:p>
        </w:tc>
        <w:tc>
          <w:tcPr>
            <w:tcW w:w="2438" w:type="dxa"/>
            <w:shd w:val="clear" w:color="auto" w:fill="C5E0B3"/>
            <w:vAlign w:val="center"/>
          </w:tcPr>
          <w:p w14:paraId="1D098000"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Cianjur</w:t>
            </w:r>
          </w:p>
        </w:tc>
        <w:tc>
          <w:tcPr>
            <w:tcW w:w="776" w:type="dxa"/>
            <w:shd w:val="clear" w:color="auto" w:fill="C5E0B3"/>
            <w:vAlign w:val="center"/>
          </w:tcPr>
          <w:p w14:paraId="1080332E"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2138218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016A621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c>
          <w:tcPr>
            <w:tcW w:w="708" w:type="dxa"/>
            <w:shd w:val="clear" w:color="auto" w:fill="C5E0B3"/>
            <w:vAlign w:val="center"/>
          </w:tcPr>
          <w:p w14:paraId="69424C2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2F710DD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1F2C34C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10</w:t>
            </w:r>
          </w:p>
        </w:tc>
      </w:tr>
      <w:tr w:rsidR="00E92EE5" w14:paraId="15712AB6" w14:textId="77777777">
        <w:trPr>
          <w:trHeight w:val="397"/>
        </w:trPr>
        <w:tc>
          <w:tcPr>
            <w:tcW w:w="564" w:type="dxa"/>
            <w:shd w:val="clear" w:color="auto" w:fill="C5E0B3"/>
            <w:vAlign w:val="center"/>
          </w:tcPr>
          <w:p w14:paraId="472DA1FE"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14</w:t>
            </w:r>
          </w:p>
        </w:tc>
        <w:tc>
          <w:tcPr>
            <w:tcW w:w="2438" w:type="dxa"/>
            <w:shd w:val="clear" w:color="auto" w:fill="C5E0B3"/>
            <w:vAlign w:val="center"/>
          </w:tcPr>
          <w:p w14:paraId="3CAC6C0F"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 xml:space="preserve">PA </w:t>
            </w:r>
            <w:r>
              <w:rPr>
                <w:rFonts w:ascii="Arial" w:eastAsia="Arial" w:hAnsi="Arial" w:cs="Arial"/>
                <w:sz w:val="20"/>
                <w:szCs w:val="20"/>
              </w:rPr>
              <w:t>Kuningan</w:t>
            </w:r>
          </w:p>
        </w:tc>
        <w:tc>
          <w:tcPr>
            <w:tcW w:w="776" w:type="dxa"/>
            <w:shd w:val="clear" w:color="auto" w:fill="C5E0B3"/>
            <w:vAlign w:val="center"/>
          </w:tcPr>
          <w:p w14:paraId="3DBA4CA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709" w:type="dxa"/>
            <w:shd w:val="clear" w:color="auto" w:fill="C5E0B3"/>
            <w:vAlign w:val="center"/>
          </w:tcPr>
          <w:p w14:paraId="2F1C386E"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68AD948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8" w:type="dxa"/>
            <w:shd w:val="clear" w:color="auto" w:fill="C5E0B3"/>
            <w:vAlign w:val="center"/>
          </w:tcPr>
          <w:p w14:paraId="6628AEB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709" w:type="dxa"/>
            <w:shd w:val="clear" w:color="auto" w:fill="C5E0B3"/>
            <w:vAlign w:val="center"/>
          </w:tcPr>
          <w:p w14:paraId="41C3F6A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15DB344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r>
      <w:tr w:rsidR="00E92EE5" w14:paraId="5A1EB73E" w14:textId="77777777">
        <w:trPr>
          <w:trHeight w:val="397"/>
        </w:trPr>
        <w:tc>
          <w:tcPr>
            <w:tcW w:w="564" w:type="dxa"/>
            <w:shd w:val="clear" w:color="auto" w:fill="C5E0B3"/>
            <w:vAlign w:val="center"/>
          </w:tcPr>
          <w:p w14:paraId="3180545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2438" w:type="dxa"/>
            <w:shd w:val="clear" w:color="auto" w:fill="C5E0B3"/>
            <w:vAlign w:val="center"/>
          </w:tcPr>
          <w:p w14:paraId="232F9D37"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Cibadak</w:t>
            </w:r>
          </w:p>
        </w:tc>
        <w:tc>
          <w:tcPr>
            <w:tcW w:w="776" w:type="dxa"/>
            <w:shd w:val="clear" w:color="auto" w:fill="C5E0B3"/>
            <w:vAlign w:val="center"/>
          </w:tcPr>
          <w:p w14:paraId="74AF0F2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709" w:type="dxa"/>
            <w:shd w:val="clear" w:color="auto" w:fill="C5E0B3"/>
            <w:vAlign w:val="center"/>
          </w:tcPr>
          <w:p w14:paraId="7AE4887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9" w:type="dxa"/>
            <w:shd w:val="clear" w:color="auto" w:fill="C5E0B3"/>
            <w:vAlign w:val="center"/>
          </w:tcPr>
          <w:p w14:paraId="2C54BDB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c>
          <w:tcPr>
            <w:tcW w:w="708" w:type="dxa"/>
            <w:shd w:val="clear" w:color="auto" w:fill="C5E0B3"/>
            <w:vAlign w:val="center"/>
          </w:tcPr>
          <w:p w14:paraId="49FEBFA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709" w:type="dxa"/>
            <w:shd w:val="clear" w:color="auto" w:fill="C5E0B3"/>
            <w:vAlign w:val="center"/>
          </w:tcPr>
          <w:p w14:paraId="4D0BC0B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9" w:type="dxa"/>
            <w:shd w:val="clear" w:color="auto" w:fill="C5E0B3"/>
            <w:vAlign w:val="center"/>
          </w:tcPr>
          <w:p w14:paraId="56ECEBC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w:t>
            </w:r>
          </w:p>
        </w:tc>
      </w:tr>
      <w:tr w:rsidR="00E92EE5" w14:paraId="2A89A44C" w14:textId="77777777">
        <w:trPr>
          <w:trHeight w:val="397"/>
        </w:trPr>
        <w:tc>
          <w:tcPr>
            <w:tcW w:w="564" w:type="dxa"/>
            <w:shd w:val="clear" w:color="auto" w:fill="C5E0B3"/>
            <w:vAlign w:val="center"/>
          </w:tcPr>
          <w:p w14:paraId="67689FF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16</w:t>
            </w:r>
          </w:p>
        </w:tc>
        <w:tc>
          <w:tcPr>
            <w:tcW w:w="2438" w:type="dxa"/>
            <w:shd w:val="clear" w:color="auto" w:fill="C5E0B3"/>
            <w:vAlign w:val="center"/>
          </w:tcPr>
          <w:p w14:paraId="33CD836C"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Cirebon</w:t>
            </w:r>
          </w:p>
        </w:tc>
        <w:tc>
          <w:tcPr>
            <w:tcW w:w="776" w:type="dxa"/>
            <w:shd w:val="clear" w:color="auto" w:fill="C5E0B3"/>
            <w:vAlign w:val="center"/>
          </w:tcPr>
          <w:p w14:paraId="6E37A50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9" w:type="dxa"/>
            <w:shd w:val="clear" w:color="auto" w:fill="C5E0B3"/>
            <w:vAlign w:val="center"/>
          </w:tcPr>
          <w:p w14:paraId="67C2820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2C038F9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c>
          <w:tcPr>
            <w:tcW w:w="708" w:type="dxa"/>
            <w:shd w:val="clear" w:color="auto" w:fill="C5E0B3"/>
            <w:vAlign w:val="center"/>
          </w:tcPr>
          <w:p w14:paraId="1FA7E15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9" w:type="dxa"/>
            <w:shd w:val="clear" w:color="auto" w:fill="C5E0B3"/>
            <w:vAlign w:val="center"/>
          </w:tcPr>
          <w:p w14:paraId="067D299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0AB05A6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w:t>
            </w:r>
          </w:p>
        </w:tc>
      </w:tr>
      <w:tr w:rsidR="00E92EE5" w14:paraId="3397C474" w14:textId="77777777">
        <w:trPr>
          <w:trHeight w:val="397"/>
        </w:trPr>
        <w:tc>
          <w:tcPr>
            <w:tcW w:w="564" w:type="dxa"/>
            <w:shd w:val="clear" w:color="auto" w:fill="C5E0B3"/>
            <w:vAlign w:val="center"/>
          </w:tcPr>
          <w:p w14:paraId="7D70C0E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17</w:t>
            </w:r>
          </w:p>
        </w:tc>
        <w:tc>
          <w:tcPr>
            <w:tcW w:w="2438" w:type="dxa"/>
            <w:shd w:val="clear" w:color="auto" w:fill="C5E0B3"/>
            <w:vAlign w:val="center"/>
          </w:tcPr>
          <w:p w14:paraId="69A4B707"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Garut</w:t>
            </w:r>
          </w:p>
        </w:tc>
        <w:tc>
          <w:tcPr>
            <w:tcW w:w="776" w:type="dxa"/>
            <w:shd w:val="clear" w:color="auto" w:fill="C5E0B3"/>
            <w:vAlign w:val="center"/>
          </w:tcPr>
          <w:p w14:paraId="6F0E7D6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709" w:type="dxa"/>
            <w:shd w:val="clear" w:color="auto" w:fill="C5E0B3"/>
            <w:vAlign w:val="center"/>
          </w:tcPr>
          <w:p w14:paraId="19EDCDE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53010FE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c>
          <w:tcPr>
            <w:tcW w:w="708" w:type="dxa"/>
            <w:shd w:val="clear" w:color="auto" w:fill="C5E0B3"/>
            <w:vAlign w:val="center"/>
          </w:tcPr>
          <w:p w14:paraId="6ACCDE5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11</w:t>
            </w:r>
          </w:p>
        </w:tc>
        <w:tc>
          <w:tcPr>
            <w:tcW w:w="709" w:type="dxa"/>
            <w:shd w:val="clear" w:color="auto" w:fill="C5E0B3"/>
            <w:vAlign w:val="center"/>
          </w:tcPr>
          <w:p w14:paraId="507AE1B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9" w:type="dxa"/>
            <w:shd w:val="clear" w:color="auto" w:fill="C5E0B3"/>
            <w:vAlign w:val="center"/>
          </w:tcPr>
          <w:p w14:paraId="1531D3D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6</w:t>
            </w:r>
          </w:p>
        </w:tc>
      </w:tr>
      <w:tr w:rsidR="00E92EE5" w14:paraId="0C251F86" w14:textId="77777777">
        <w:trPr>
          <w:trHeight w:val="397"/>
        </w:trPr>
        <w:tc>
          <w:tcPr>
            <w:tcW w:w="564" w:type="dxa"/>
            <w:shd w:val="clear" w:color="auto" w:fill="C5E0B3"/>
            <w:vAlign w:val="center"/>
          </w:tcPr>
          <w:p w14:paraId="6058739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18</w:t>
            </w:r>
          </w:p>
        </w:tc>
        <w:tc>
          <w:tcPr>
            <w:tcW w:w="2438" w:type="dxa"/>
            <w:shd w:val="clear" w:color="auto" w:fill="C5E0B3"/>
            <w:vAlign w:val="center"/>
          </w:tcPr>
          <w:p w14:paraId="3C56BBA6"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Bogor</w:t>
            </w:r>
          </w:p>
        </w:tc>
        <w:tc>
          <w:tcPr>
            <w:tcW w:w="776" w:type="dxa"/>
            <w:shd w:val="clear" w:color="auto" w:fill="C5E0B3"/>
            <w:vAlign w:val="center"/>
          </w:tcPr>
          <w:p w14:paraId="6669A2B3"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16</w:t>
            </w:r>
          </w:p>
        </w:tc>
        <w:tc>
          <w:tcPr>
            <w:tcW w:w="709" w:type="dxa"/>
            <w:shd w:val="clear" w:color="auto" w:fill="C5E0B3"/>
            <w:vAlign w:val="center"/>
          </w:tcPr>
          <w:p w14:paraId="7D938D3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20</w:t>
            </w:r>
          </w:p>
        </w:tc>
        <w:tc>
          <w:tcPr>
            <w:tcW w:w="709" w:type="dxa"/>
            <w:shd w:val="clear" w:color="auto" w:fill="C5E0B3"/>
            <w:vAlign w:val="center"/>
          </w:tcPr>
          <w:p w14:paraId="209E195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20</w:t>
            </w:r>
          </w:p>
        </w:tc>
        <w:tc>
          <w:tcPr>
            <w:tcW w:w="708" w:type="dxa"/>
            <w:shd w:val="clear" w:color="auto" w:fill="C5E0B3"/>
            <w:vAlign w:val="center"/>
          </w:tcPr>
          <w:p w14:paraId="6C3E7FF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16</w:t>
            </w:r>
          </w:p>
        </w:tc>
        <w:tc>
          <w:tcPr>
            <w:tcW w:w="709" w:type="dxa"/>
            <w:shd w:val="clear" w:color="auto" w:fill="C5E0B3"/>
            <w:vAlign w:val="center"/>
          </w:tcPr>
          <w:p w14:paraId="34BFCF0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20</w:t>
            </w:r>
          </w:p>
        </w:tc>
        <w:tc>
          <w:tcPr>
            <w:tcW w:w="709" w:type="dxa"/>
            <w:shd w:val="clear" w:color="auto" w:fill="C5E0B3"/>
            <w:vAlign w:val="center"/>
          </w:tcPr>
          <w:p w14:paraId="3D76A85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20</w:t>
            </w:r>
          </w:p>
        </w:tc>
      </w:tr>
      <w:tr w:rsidR="00E92EE5" w14:paraId="770F19C0" w14:textId="77777777">
        <w:trPr>
          <w:trHeight w:val="397"/>
        </w:trPr>
        <w:tc>
          <w:tcPr>
            <w:tcW w:w="564" w:type="dxa"/>
            <w:shd w:val="clear" w:color="auto" w:fill="C5E0B3"/>
            <w:vAlign w:val="center"/>
          </w:tcPr>
          <w:p w14:paraId="07370C3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19</w:t>
            </w:r>
          </w:p>
        </w:tc>
        <w:tc>
          <w:tcPr>
            <w:tcW w:w="2438" w:type="dxa"/>
            <w:shd w:val="clear" w:color="auto" w:fill="C5E0B3"/>
            <w:vAlign w:val="center"/>
          </w:tcPr>
          <w:p w14:paraId="65DC0D64"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Bekasi</w:t>
            </w:r>
          </w:p>
        </w:tc>
        <w:tc>
          <w:tcPr>
            <w:tcW w:w="776" w:type="dxa"/>
            <w:shd w:val="clear" w:color="auto" w:fill="C5E0B3"/>
            <w:vAlign w:val="center"/>
          </w:tcPr>
          <w:p w14:paraId="45FAA1C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41</w:t>
            </w:r>
          </w:p>
        </w:tc>
        <w:tc>
          <w:tcPr>
            <w:tcW w:w="709" w:type="dxa"/>
            <w:shd w:val="clear" w:color="auto" w:fill="C5E0B3"/>
            <w:vAlign w:val="center"/>
          </w:tcPr>
          <w:p w14:paraId="3B1C163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44</w:t>
            </w:r>
          </w:p>
        </w:tc>
        <w:tc>
          <w:tcPr>
            <w:tcW w:w="709" w:type="dxa"/>
            <w:shd w:val="clear" w:color="auto" w:fill="C5E0B3"/>
            <w:vAlign w:val="center"/>
          </w:tcPr>
          <w:p w14:paraId="3F8D498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44</w:t>
            </w:r>
          </w:p>
        </w:tc>
        <w:tc>
          <w:tcPr>
            <w:tcW w:w="708" w:type="dxa"/>
            <w:shd w:val="clear" w:color="auto" w:fill="C5E0B3"/>
            <w:vAlign w:val="center"/>
          </w:tcPr>
          <w:p w14:paraId="2A4A51B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41</w:t>
            </w:r>
          </w:p>
        </w:tc>
        <w:tc>
          <w:tcPr>
            <w:tcW w:w="709" w:type="dxa"/>
            <w:shd w:val="clear" w:color="auto" w:fill="C5E0B3"/>
            <w:vAlign w:val="center"/>
          </w:tcPr>
          <w:p w14:paraId="002E215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44</w:t>
            </w:r>
          </w:p>
        </w:tc>
        <w:tc>
          <w:tcPr>
            <w:tcW w:w="709" w:type="dxa"/>
            <w:shd w:val="clear" w:color="auto" w:fill="C5E0B3"/>
            <w:vAlign w:val="center"/>
          </w:tcPr>
          <w:p w14:paraId="04C0E49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44</w:t>
            </w:r>
          </w:p>
        </w:tc>
      </w:tr>
      <w:tr w:rsidR="00E92EE5" w14:paraId="3B6E08E2" w14:textId="77777777">
        <w:trPr>
          <w:trHeight w:val="397"/>
        </w:trPr>
        <w:tc>
          <w:tcPr>
            <w:tcW w:w="564" w:type="dxa"/>
            <w:shd w:val="clear" w:color="auto" w:fill="C5E0B3"/>
            <w:vAlign w:val="center"/>
          </w:tcPr>
          <w:p w14:paraId="195BC43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20</w:t>
            </w:r>
          </w:p>
        </w:tc>
        <w:tc>
          <w:tcPr>
            <w:tcW w:w="2438" w:type="dxa"/>
            <w:shd w:val="clear" w:color="auto" w:fill="C5E0B3"/>
            <w:vAlign w:val="center"/>
          </w:tcPr>
          <w:p w14:paraId="708411A1"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Cibinong</w:t>
            </w:r>
          </w:p>
        </w:tc>
        <w:tc>
          <w:tcPr>
            <w:tcW w:w="776" w:type="dxa"/>
            <w:shd w:val="clear" w:color="auto" w:fill="C5E0B3"/>
            <w:vAlign w:val="center"/>
          </w:tcPr>
          <w:p w14:paraId="15A5338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22</w:t>
            </w:r>
          </w:p>
        </w:tc>
        <w:tc>
          <w:tcPr>
            <w:tcW w:w="709" w:type="dxa"/>
            <w:shd w:val="clear" w:color="auto" w:fill="C5E0B3"/>
            <w:vAlign w:val="center"/>
          </w:tcPr>
          <w:p w14:paraId="7DB71E4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19</w:t>
            </w:r>
          </w:p>
        </w:tc>
        <w:tc>
          <w:tcPr>
            <w:tcW w:w="709" w:type="dxa"/>
            <w:shd w:val="clear" w:color="auto" w:fill="C5E0B3"/>
            <w:vAlign w:val="center"/>
          </w:tcPr>
          <w:p w14:paraId="75109DBE"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26</w:t>
            </w:r>
          </w:p>
        </w:tc>
        <w:tc>
          <w:tcPr>
            <w:tcW w:w="708" w:type="dxa"/>
            <w:shd w:val="clear" w:color="auto" w:fill="C5E0B3"/>
            <w:vAlign w:val="center"/>
          </w:tcPr>
          <w:p w14:paraId="1980853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21</w:t>
            </w:r>
          </w:p>
        </w:tc>
        <w:tc>
          <w:tcPr>
            <w:tcW w:w="709" w:type="dxa"/>
            <w:shd w:val="clear" w:color="auto" w:fill="C5E0B3"/>
            <w:vAlign w:val="center"/>
          </w:tcPr>
          <w:p w14:paraId="7283B7A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20</w:t>
            </w:r>
          </w:p>
        </w:tc>
        <w:tc>
          <w:tcPr>
            <w:tcW w:w="709" w:type="dxa"/>
            <w:shd w:val="clear" w:color="auto" w:fill="C5E0B3"/>
            <w:vAlign w:val="center"/>
          </w:tcPr>
          <w:p w14:paraId="422909E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26</w:t>
            </w:r>
          </w:p>
        </w:tc>
      </w:tr>
      <w:tr w:rsidR="00E92EE5" w14:paraId="119109CB" w14:textId="77777777">
        <w:trPr>
          <w:trHeight w:val="397"/>
        </w:trPr>
        <w:tc>
          <w:tcPr>
            <w:tcW w:w="564" w:type="dxa"/>
            <w:shd w:val="clear" w:color="auto" w:fill="C5E0B3"/>
            <w:vAlign w:val="center"/>
          </w:tcPr>
          <w:p w14:paraId="0757ACC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21</w:t>
            </w:r>
          </w:p>
        </w:tc>
        <w:tc>
          <w:tcPr>
            <w:tcW w:w="2438" w:type="dxa"/>
            <w:shd w:val="clear" w:color="auto" w:fill="C5E0B3"/>
            <w:vAlign w:val="center"/>
          </w:tcPr>
          <w:p w14:paraId="498B3C1C"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Cikarang</w:t>
            </w:r>
          </w:p>
        </w:tc>
        <w:tc>
          <w:tcPr>
            <w:tcW w:w="776" w:type="dxa"/>
            <w:shd w:val="clear" w:color="auto" w:fill="C5E0B3"/>
            <w:vAlign w:val="center"/>
          </w:tcPr>
          <w:p w14:paraId="7D8DC96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17</w:t>
            </w:r>
          </w:p>
        </w:tc>
        <w:tc>
          <w:tcPr>
            <w:tcW w:w="709" w:type="dxa"/>
            <w:shd w:val="clear" w:color="auto" w:fill="C5E0B3"/>
            <w:vAlign w:val="center"/>
          </w:tcPr>
          <w:p w14:paraId="437435F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5C47B5A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21</w:t>
            </w:r>
          </w:p>
        </w:tc>
        <w:tc>
          <w:tcPr>
            <w:tcW w:w="708" w:type="dxa"/>
            <w:shd w:val="clear" w:color="auto" w:fill="C5E0B3"/>
            <w:vAlign w:val="center"/>
          </w:tcPr>
          <w:p w14:paraId="460F93F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17</w:t>
            </w:r>
          </w:p>
        </w:tc>
        <w:tc>
          <w:tcPr>
            <w:tcW w:w="709" w:type="dxa"/>
            <w:shd w:val="clear" w:color="auto" w:fill="C5E0B3"/>
            <w:vAlign w:val="center"/>
          </w:tcPr>
          <w:p w14:paraId="5EAD3B1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36C07D3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21</w:t>
            </w:r>
          </w:p>
        </w:tc>
      </w:tr>
      <w:tr w:rsidR="00E92EE5" w14:paraId="04300045" w14:textId="77777777">
        <w:trPr>
          <w:trHeight w:val="397"/>
        </w:trPr>
        <w:tc>
          <w:tcPr>
            <w:tcW w:w="564" w:type="dxa"/>
            <w:shd w:val="clear" w:color="auto" w:fill="C5E0B3"/>
            <w:vAlign w:val="center"/>
          </w:tcPr>
          <w:p w14:paraId="04315D8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22</w:t>
            </w:r>
          </w:p>
        </w:tc>
        <w:tc>
          <w:tcPr>
            <w:tcW w:w="2438" w:type="dxa"/>
            <w:shd w:val="clear" w:color="auto" w:fill="C5E0B3"/>
            <w:vAlign w:val="center"/>
          </w:tcPr>
          <w:p w14:paraId="74DEDBE3"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Depok</w:t>
            </w:r>
          </w:p>
        </w:tc>
        <w:tc>
          <w:tcPr>
            <w:tcW w:w="776" w:type="dxa"/>
            <w:shd w:val="clear" w:color="auto" w:fill="C5E0B3"/>
            <w:vAlign w:val="center"/>
          </w:tcPr>
          <w:p w14:paraId="24A6825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45</w:t>
            </w:r>
          </w:p>
        </w:tc>
        <w:tc>
          <w:tcPr>
            <w:tcW w:w="709" w:type="dxa"/>
            <w:shd w:val="clear" w:color="auto" w:fill="C5E0B3"/>
            <w:vAlign w:val="center"/>
          </w:tcPr>
          <w:p w14:paraId="22E3D6A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32</w:t>
            </w:r>
          </w:p>
        </w:tc>
        <w:tc>
          <w:tcPr>
            <w:tcW w:w="709" w:type="dxa"/>
            <w:shd w:val="clear" w:color="auto" w:fill="C5E0B3"/>
            <w:vAlign w:val="center"/>
          </w:tcPr>
          <w:p w14:paraId="19AF306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30</w:t>
            </w:r>
          </w:p>
        </w:tc>
        <w:tc>
          <w:tcPr>
            <w:tcW w:w="708" w:type="dxa"/>
            <w:shd w:val="clear" w:color="auto" w:fill="C5E0B3"/>
            <w:vAlign w:val="center"/>
          </w:tcPr>
          <w:p w14:paraId="70E0571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43</w:t>
            </w:r>
          </w:p>
        </w:tc>
        <w:tc>
          <w:tcPr>
            <w:tcW w:w="709" w:type="dxa"/>
            <w:shd w:val="clear" w:color="auto" w:fill="C5E0B3"/>
            <w:vAlign w:val="center"/>
          </w:tcPr>
          <w:p w14:paraId="697A541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34</w:t>
            </w:r>
          </w:p>
        </w:tc>
        <w:tc>
          <w:tcPr>
            <w:tcW w:w="709" w:type="dxa"/>
            <w:shd w:val="clear" w:color="auto" w:fill="C5E0B3"/>
            <w:vAlign w:val="center"/>
          </w:tcPr>
          <w:p w14:paraId="14F7DEEE"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30</w:t>
            </w:r>
          </w:p>
        </w:tc>
      </w:tr>
      <w:tr w:rsidR="00E92EE5" w14:paraId="6E249D91" w14:textId="77777777">
        <w:trPr>
          <w:trHeight w:val="397"/>
        </w:trPr>
        <w:tc>
          <w:tcPr>
            <w:tcW w:w="564" w:type="dxa"/>
            <w:shd w:val="clear" w:color="auto" w:fill="C5E0B3"/>
            <w:vAlign w:val="center"/>
          </w:tcPr>
          <w:p w14:paraId="4087063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23</w:t>
            </w:r>
          </w:p>
        </w:tc>
        <w:tc>
          <w:tcPr>
            <w:tcW w:w="2438" w:type="dxa"/>
            <w:shd w:val="clear" w:color="auto" w:fill="C5E0B3"/>
            <w:vAlign w:val="center"/>
          </w:tcPr>
          <w:p w14:paraId="17058FAC"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Kota Tasikmalaya</w:t>
            </w:r>
          </w:p>
        </w:tc>
        <w:tc>
          <w:tcPr>
            <w:tcW w:w="776" w:type="dxa"/>
            <w:shd w:val="clear" w:color="auto" w:fill="C5E0B3"/>
            <w:vAlign w:val="center"/>
          </w:tcPr>
          <w:p w14:paraId="4B65755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709" w:type="dxa"/>
            <w:shd w:val="clear" w:color="auto" w:fill="C5E0B3"/>
            <w:vAlign w:val="center"/>
          </w:tcPr>
          <w:p w14:paraId="0E53DC8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42410BC7"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c>
          <w:tcPr>
            <w:tcW w:w="708" w:type="dxa"/>
            <w:shd w:val="clear" w:color="auto" w:fill="C5E0B3"/>
            <w:vAlign w:val="center"/>
          </w:tcPr>
          <w:p w14:paraId="546DA31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12</w:t>
            </w:r>
          </w:p>
        </w:tc>
        <w:tc>
          <w:tcPr>
            <w:tcW w:w="709" w:type="dxa"/>
            <w:shd w:val="clear" w:color="auto" w:fill="C5E0B3"/>
            <w:vAlign w:val="center"/>
          </w:tcPr>
          <w:p w14:paraId="0D1776D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8</w:t>
            </w:r>
          </w:p>
        </w:tc>
        <w:tc>
          <w:tcPr>
            <w:tcW w:w="709" w:type="dxa"/>
            <w:shd w:val="clear" w:color="auto" w:fill="C5E0B3"/>
            <w:vAlign w:val="center"/>
          </w:tcPr>
          <w:p w14:paraId="5837C24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7</w:t>
            </w:r>
          </w:p>
        </w:tc>
      </w:tr>
      <w:tr w:rsidR="00E92EE5" w14:paraId="68E9C539" w14:textId="77777777">
        <w:trPr>
          <w:trHeight w:val="397"/>
        </w:trPr>
        <w:tc>
          <w:tcPr>
            <w:tcW w:w="564" w:type="dxa"/>
            <w:shd w:val="clear" w:color="auto" w:fill="C5E0B3"/>
            <w:vAlign w:val="center"/>
          </w:tcPr>
          <w:p w14:paraId="0DBDAEF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24</w:t>
            </w:r>
          </w:p>
        </w:tc>
        <w:tc>
          <w:tcPr>
            <w:tcW w:w="2438" w:type="dxa"/>
            <w:shd w:val="clear" w:color="auto" w:fill="C5E0B3"/>
            <w:vAlign w:val="center"/>
          </w:tcPr>
          <w:p w14:paraId="40EE647E"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Kota Banjar</w:t>
            </w:r>
          </w:p>
        </w:tc>
        <w:tc>
          <w:tcPr>
            <w:tcW w:w="776" w:type="dxa"/>
            <w:shd w:val="clear" w:color="auto" w:fill="C5E0B3"/>
            <w:vAlign w:val="center"/>
          </w:tcPr>
          <w:p w14:paraId="14920E0B"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9" w:type="dxa"/>
            <w:shd w:val="clear" w:color="auto" w:fill="C5E0B3"/>
            <w:vAlign w:val="center"/>
          </w:tcPr>
          <w:p w14:paraId="42316E6C"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0</w:t>
            </w:r>
          </w:p>
        </w:tc>
        <w:tc>
          <w:tcPr>
            <w:tcW w:w="709" w:type="dxa"/>
            <w:shd w:val="clear" w:color="auto" w:fill="C5E0B3"/>
            <w:vAlign w:val="center"/>
          </w:tcPr>
          <w:p w14:paraId="7D66087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c>
          <w:tcPr>
            <w:tcW w:w="708" w:type="dxa"/>
            <w:shd w:val="clear" w:color="auto" w:fill="C5E0B3"/>
            <w:vAlign w:val="center"/>
          </w:tcPr>
          <w:p w14:paraId="4E5E9D68"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w:t>
            </w:r>
          </w:p>
        </w:tc>
        <w:tc>
          <w:tcPr>
            <w:tcW w:w="709" w:type="dxa"/>
            <w:shd w:val="clear" w:color="auto" w:fill="C5E0B3"/>
            <w:vAlign w:val="center"/>
          </w:tcPr>
          <w:p w14:paraId="1EC98E3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0</w:t>
            </w:r>
          </w:p>
        </w:tc>
        <w:tc>
          <w:tcPr>
            <w:tcW w:w="709" w:type="dxa"/>
            <w:shd w:val="clear" w:color="auto" w:fill="C5E0B3"/>
            <w:vAlign w:val="center"/>
          </w:tcPr>
          <w:p w14:paraId="35611830"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w:t>
            </w:r>
          </w:p>
        </w:tc>
      </w:tr>
      <w:tr w:rsidR="00E92EE5" w14:paraId="7BE95ADB" w14:textId="77777777">
        <w:trPr>
          <w:trHeight w:val="397"/>
        </w:trPr>
        <w:tc>
          <w:tcPr>
            <w:tcW w:w="564" w:type="dxa"/>
            <w:shd w:val="clear" w:color="auto" w:fill="C5E0B3"/>
            <w:vAlign w:val="center"/>
          </w:tcPr>
          <w:p w14:paraId="6B40091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25</w:t>
            </w:r>
          </w:p>
        </w:tc>
        <w:tc>
          <w:tcPr>
            <w:tcW w:w="2438" w:type="dxa"/>
            <w:shd w:val="clear" w:color="auto" w:fill="C5E0B3"/>
            <w:vAlign w:val="center"/>
          </w:tcPr>
          <w:p w14:paraId="12AA0BC8"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Soreang</w:t>
            </w:r>
          </w:p>
        </w:tc>
        <w:tc>
          <w:tcPr>
            <w:tcW w:w="776" w:type="dxa"/>
            <w:shd w:val="clear" w:color="auto" w:fill="C5E0B3"/>
            <w:vAlign w:val="center"/>
          </w:tcPr>
          <w:p w14:paraId="2092A95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21</w:t>
            </w:r>
          </w:p>
        </w:tc>
        <w:tc>
          <w:tcPr>
            <w:tcW w:w="709" w:type="dxa"/>
            <w:shd w:val="clear" w:color="auto" w:fill="C5E0B3"/>
            <w:vAlign w:val="center"/>
          </w:tcPr>
          <w:p w14:paraId="35770C21"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33191732"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17</w:t>
            </w:r>
          </w:p>
        </w:tc>
        <w:tc>
          <w:tcPr>
            <w:tcW w:w="708" w:type="dxa"/>
            <w:shd w:val="clear" w:color="auto" w:fill="C5E0B3"/>
            <w:vAlign w:val="center"/>
          </w:tcPr>
          <w:p w14:paraId="649B9E6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21</w:t>
            </w:r>
          </w:p>
        </w:tc>
        <w:tc>
          <w:tcPr>
            <w:tcW w:w="709" w:type="dxa"/>
            <w:shd w:val="clear" w:color="auto" w:fill="C5E0B3"/>
            <w:vAlign w:val="center"/>
          </w:tcPr>
          <w:p w14:paraId="4118829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15</w:t>
            </w:r>
          </w:p>
        </w:tc>
        <w:tc>
          <w:tcPr>
            <w:tcW w:w="709" w:type="dxa"/>
            <w:shd w:val="clear" w:color="auto" w:fill="C5E0B3"/>
            <w:vAlign w:val="center"/>
          </w:tcPr>
          <w:p w14:paraId="645715B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16</w:t>
            </w:r>
          </w:p>
        </w:tc>
      </w:tr>
      <w:tr w:rsidR="00E92EE5" w14:paraId="36F4229D" w14:textId="77777777">
        <w:trPr>
          <w:trHeight w:val="397"/>
        </w:trPr>
        <w:tc>
          <w:tcPr>
            <w:tcW w:w="564" w:type="dxa"/>
            <w:shd w:val="clear" w:color="auto" w:fill="C5E0B3"/>
            <w:vAlign w:val="center"/>
          </w:tcPr>
          <w:p w14:paraId="424F7F0A"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26</w:t>
            </w:r>
          </w:p>
        </w:tc>
        <w:tc>
          <w:tcPr>
            <w:tcW w:w="2438" w:type="dxa"/>
            <w:shd w:val="clear" w:color="auto" w:fill="C5E0B3"/>
            <w:vAlign w:val="center"/>
          </w:tcPr>
          <w:p w14:paraId="7EC989A8" w14:textId="77777777" w:rsidR="00E92EE5" w:rsidRDefault="00273738">
            <w:pPr>
              <w:spacing w:after="0" w:line="360" w:lineRule="auto"/>
              <w:rPr>
                <w:rFonts w:ascii="Arial" w:eastAsia="Arial" w:hAnsi="Arial" w:cs="Arial"/>
                <w:sz w:val="20"/>
                <w:szCs w:val="20"/>
              </w:rPr>
            </w:pPr>
            <w:r>
              <w:rPr>
                <w:rFonts w:ascii="Arial" w:eastAsia="Arial" w:hAnsi="Arial" w:cs="Arial"/>
                <w:sz w:val="20"/>
                <w:szCs w:val="20"/>
              </w:rPr>
              <w:t>PA Ngamprah</w:t>
            </w:r>
          </w:p>
        </w:tc>
        <w:tc>
          <w:tcPr>
            <w:tcW w:w="776" w:type="dxa"/>
            <w:shd w:val="clear" w:color="auto" w:fill="C5E0B3"/>
            <w:vAlign w:val="center"/>
          </w:tcPr>
          <w:p w14:paraId="14B2E8DF"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2E9C69C9"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14</w:t>
            </w:r>
          </w:p>
        </w:tc>
        <w:tc>
          <w:tcPr>
            <w:tcW w:w="709" w:type="dxa"/>
            <w:shd w:val="clear" w:color="auto" w:fill="C5E0B3"/>
            <w:vAlign w:val="center"/>
          </w:tcPr>
          <w:p w14:paraId="41931564"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8" w:type="dxa"/>
            <w:shd w:val="clear" w:color="auto" w:fill="C5E0B3"/>
            <w:vAlign w:val="center"/>
          </w:tcPr>
          <w:p w14:paraId="42A88135"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c>
          <w:tcPr>
            <w:tcW w:w="709" w:type="dxa"/>
            <w:shd w:val="clear" w:color="auto" w:fill="C5E0B3"/>
            <w:vAlign w:val="center"/>
          </w:tcPr>
          <w:p w14:paraId="5571ACF6"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14</w:t>
            </w:r>
          </w:p>
        </w:tc>
        <w:tc>
          <w:tcPr>
            <w:tcW w:w="709" w:type="dxa"/>
            <w:shd w:val="clear" w:color="auto" w:fill="C5E0B3"/>
            <w:vAlign w:val="center"/>
          </w:tcPr>
          <w:p w14:paraId="050549FD" w14:textId="77777777" w:rsidR="00E92EE5" w:rsidRDefault="00273738">
            <w:pPr>
              <w:spacing w:after="0" w:line="360" w:lineRule="auto"/>
              <w:jc w:val="center"/>
              <w:rPr>
                <w:rFonts w:ascii="Arial" w:eastAsia="Arial" w:hAnsi="Arial" w:cs="Arial"/>
                <w:sz w:val="20"/>
                <w:szCs w:val="20"/>
              </w:rPr>
            </w:pPr>
            <w:r>
              <w:rPr>
                <w:rFonts w:ascii="Arial" w:eastAsia="Arial" w:hAnsi="Arial" w:cs="Arial"/>
                <w:sz w:val="20"/>
                <w:szCs w:val="20"/>
              </w:rPr>
              <w:t>5</w:t>
            </w:r>
          </w:p>
        </w:tc>
      </w:tr>
      <w:tr w:rsidR="00E92EE5" w14:paraId="35199E15" w14:textId="77777777">
        <w:trPr>
          <w:trHeight w:val="500"/>
        </w:trPr>
        <w:tc>
          <w:tcPr>
            <w:tcW w:w="3002" w:type="dxa"/>
            <w:gridSpan w:val="2"/>
            <w:shd w:val="clear" w:color="auto" w:fill="92D050"/>
            <w:vAlign w:val="center"/>
          </w:tcPr>
          <w:p w14:paraId="4EE0A140"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JUMLAH</w:t>
            </w:r>
          </w:p>
        </w:tc>
        <w:tc>
          <w:tcPr>
            <w:tcW w:w="776" w:type="dxa"/>
            <w:shd w:val="clear" w:color="auto" w:fill="92D050"/>
            <w:vAlign w:val="center"/>
          </w:tcPr>
          <w:p w14:paraId="1A96E147"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361</w:t>
            </w:r>
          </w:p>
        </w:tc>
        <w:tc>
          <w:tcPr>
            <w:tcW w:w="709" w:type="dxa"/>
            <w:shd w:val="clear" w:color="auto" w:fill="92D050"/>
            <w:vAlign w:val="center"/>
          </w:tcPr>
          <w:p w14:paraId="294D3025"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308</w:t>
            </w:r>
          </w:p>
        </w:tc>
        <w:tc>
          <w:tcPr>
            <w:tcW w:w="709" w:type="dxa"/>
            <w:shd w:val="clear" w:color="auto" w:fill="92D050"/>
            <w:vAlign w:val="center"/>
          </w:tcPr>
          <w:p w14:paraId="113CBCA2"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295</w:t>
            </w:r>
          </w:p>
        </w:tc>
        <w:tc>
          <w:tcPr>
            <w:tcW w:w="708" w:type="dxa"/>
            <w:shd w:val="clear" w:color="auto" w:fill="92D050"/>
            <w:vAlign w:val="center"/>
          </w:tcPr>
          <w:p w14:paraId="621D4760"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358</w:t>
            </w:r>
          </w:p>
        </w:tc>
        <w:tc>
          <w:tcPr>
            <w:tcW w:w="709" w:type="dxa"/>
            <w:shd w:val="clear" w:color="auto" w:fill="92D050"/>
            <w:vAlign w:val="center"/>
          </w:tcPr>
          <w:p w14:paraId="18481461"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311</w:t>
            </w:r>
          </w:p>
        </w:tc>
        <w:tc>
          <w:tcPr>
            <w:tcW w:w="709" w:type="dxa"/>
            <w:shd w:val="clear" w:color="auto" w:fill="92D050"/>
            <w:vAlign w:val="center"/>
          </w:tcPr>
          <w:p w14:paraId="2042934C" w14:textId="77777777" w:rsidR="00E92EE5" w:rsidRDefault="00273738">
            <w:pPr>
              <w:spacing w:after="0" w:line="360" w:lineRule="auto"/>
              <w:jc w:val="center"/>
              <w:rPr>
                <w:rFonts w:ascii="Arial" w:eastAsia="Arial" w:hAnsi="Arial" w:cs="Arial"/>
                <w:b/>
                <w:sz w:val="20"/>
                <w:szCs w:val="20"/>
              </w:rPr>
            </w:pPr>
            <w:r>
              <w:rPr>
                <w:rFonts w:ascii="Arial" w:eastAsia="Arial" w:hAnsi="Arial" w:cs="Arial"/>
                <w:b/>
                <w:sz w:val="20"/>
                <w:szCs w:val="20"/>
              </w:rPr>
              <w:t>294</w:t>
            </w:r>
          </w:p>
        </w:tc>
      </w:tr>
    </w:tbl>
    <w:p w14:paraId="32D24C71" w14:textId="77777777" w:rsidR="00E92EE5" w:rsidRDefault="00273738">
      <w:pPr>
        <w:numPr>
          <w:ilvl w:val="1"/>
          <w:numId w:val="23"/>
        </w:numPr>
        <w:pBdr>
          <w:top w:val="nil"/>
          <w:left w:val="nil"/>
          <w:bottom w:val="nil"/>
          <w:right w:val="nil"/>
          <w:between w:val="nil"/>
        </w:pBdr>
        <w:tabs>
          <w:tab w:val="left" w:pos="1276"/>
        </w:tabs>
        <w:spacing w:before="240" w:line="360" w:lineRule="auto"/>
        <w:ind w:left="1276" w:hanging="567"/>
        <w:rPr>
          <w:rFonts w:ascii="Arial" w:eastAsia="Arial" w:hAnsi="Arial" w:cs="Arial"/>
          <w:b/>
          <w:color w:val="000000"/>
        </w:rPr>
      </w:pPr>
      <w:r>
        <w:rPr>
          <w:rFonts w:ascii="Arial" w:eastAsia="Arial" w:hAnsi="Arial" w:cs="Arial"/>
          <w:b/>
          <w:color w:val="000000"/>
        </w:rPr>
        <w:t>Penerimaan Perkara Melalui e-Court Tingkat Banding</w:t>
      </w:r>
    </w:p>
    <w:p w14:paraId="48CB6976" w14:textId="77777777" w:rsidR="00E92EE5" w:rsidRDefault="00273738">
      <w:pPr>
        <w:pBdr>
          <w:top w:val="nil"/>
          <w:left w:val="nil"/>
          <w:bottom w:val="nil"/>
          <w:right w:val="nil"/>
          <w:between w:val="nil"/>
        </w:pBdr>
        <w:spacing w:line="360" w:lineRule="auto"/>
        <w:ind w:left="1276"/>
        <w:jc w:val="both"/>
        <w:rPr>
          <w:rFonts w:ascii="Arial" w:eastAsia="Arial" w:hAnsi="Arial" w:cs="Arial"/>
        </w:rPr>
      </w:pPr>
      <w:r>
        <w:rPr>
          <w:rFonts w:ascii="Arial" w:eastAsia="Arial" w:hAnsi="Arial" w:cs="Arial"/>
        </w:rPr>
        <w:t xml:space="preserve">Dari 295 Perkara yang </w:t>
      </w:r>
      <w:r>
        <w:rPr>
          <w:rFonts w:ascii="Arial" w:eastAsia="Arial" w:hAnsi="Arial" w:cs="Arial"/>
        </w:rPr>
        <w:t>diterima tahun 2024 sebanyak 143 perkara diterima dan diselesaikan melalui e-court.</w:t>
      </w:r>
    </w:p>
    <w:p w14:paraId="3E99A89D" w14:textId="77777777" w:rsidR="00E92EE5" w:rsidRDefault="00273738">
      <w:pPr>
        <w:pBdr>
          <w:top w:val="nil"/>
          <w:left w:val="nil"/>
          <w:bottom w:val="nil"/>
          <w:right w:val="nil"/>
          <w:between w:val="nil"/>
        </w:pBdr>
        <w:ind w:left="1134"/>
        <w:jc w:val="center"/>
        <w:rPr>
          <w:rFonts w:ascii="Arial" w:eastAsia="Arial" w:hAnsi="Arial" w:cs="Arial"/>
          <w:b/>
          <w:sz w:val="22"/>
          <w:szCs w:val="22"/>
        </w:rPr>
      </w:pPr>
      <w:bookmarkStart w:id="19" w:name="_heading=h.4d34og8" w:colFirst="0" w:colLast="0"/>
      <w:bookmarkEnd w:id="19"/>
      <w:r>
        <w:rPr>
          <w:rFonts w:ascii="Arial" w:eastAsia="Arial" w:hAnsi="Arial" w:cs="Arial"/>
          <w:b/>
          <w:sz w:val="22"/>
          <w:szCs w:val="22"/>
        </w:rPr>
        <w:t>Tabel 2.7</w:t>
      </w:r>
    </w:p>
    <w:p w14:paraId="27E65339" w14:textId="77777777" w:rsidR="00E92EE5" w:rsidRDefault="00273738">
      <w:pPr>
        <w:pBdr>
          <w:top w:val="nil"/>
          <w:left w:val="nil"/>
          <w:bottom w:val="nil"/>
          <w:right w:val="nil"/>
          <w:between w:val="nil"/>
        </w:pBdr>
        <w:ind w:left="1134"/>
        <w:jc w:val="center"/>
        <w:rPr>
          <w:rFonts w:ascii="Arial" w:eastAsia="Arial" w:hAnsi="Arial" w:cs="Arial"/>
          <w:b/>
          <w:sz w:val="22"/>
          <w:szCs w:val="22"/>
        </w:rPr>
      </w:pPr>
      <w:r>
        <w:rPr>
          <w:rFonts w:ascii="Arial" w:eastAsia="Arial" w:hAnsi="Arial" w:cs="Arial"/>
          <w:b/>
          <w:sz w:val="22"/>
          <w:szCs w:val="22"/>
        </w:rPr>
        <w:t>Penerimaan perkara e-Court Tingkat Banding</w:t>
      </w:r>
    </w:p>
    <w:p w14:paraId="4A13706C" w14:textId="77777777" w:rsidR="00E92EE5" w:rsidRDefault="00273738">
      <w:pPr>
        <w:pBdr>
          <w:top w:val="nil"/>
          <w:left w:val="nil"/>
          <w:bottom w:val="nil"/>
          <w:right w:val="nil"/>
          <w:between w:val="nil"/>
        </w:pBdr>
        <w:ind w:left="1134"/>
        <w:jc w:val="center"/>
        <w:rPr>
          <w:rFonts w:ascii="Arial" w:eastAsia="Arial" w:hAnsi="Arial" w:cs="Arial"/>
          <w:b/>
          <w:sz w:val="22"/>
          <w:szCs w:val="22"/>
        </w:rPr>
      </w:pPr>
      <w:r>
        <w:rPr>
          <w:rFonts w:ascii="Arial" w:eastAsia="Arial" w:hAnsi="Arial" w:cs="Arial"/>
          <w:b/>
          <w:sz w:val="22"/>
          <w:szCs w:val="22"/>
        </w:rPr>
        <w:t>Tahun 2024</w:t>
      </w:r>
    </w:p>
    <w:tbl>
      <w:tblPr>
        <w:tblStyle w:val="Table7"/>
        <w:tblW w:w="6946" w:type="dxa"/>
        <w:tblInd w:w="112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514"/>
        <w:gridCol w:w="2613"/>
        <w:gridCol w:w="1819"/>
      </w:tblGrid>
      <w:tr w:rsidR="00E92EE5" w14:paraId="6F7E046A" w14:textId="77777777">
        <w:trPr>
          <w:trHeight w:val="600"/>
        </w:trPr>
        <w:tc>
          <w:tcPr>
            <w:tcW w:w="2514" w:type="dxa"/>
            <w:shd w:val="clear" w:color="auto" w:fill="92D050"/>
            <w:vAlign w:val="center"/>
          </w:tcPr>
          <w:p w14:paraId="66CCBA58"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PERKARA DITERIMA TAHUN 2024</w:t>
            </w:r>
          </w:p>
        </w:tc>
        <w:tc>
          <w:tcPr>
            <w:tcW w:w="2613" w:type="dxa"/>
            <w:shd w:val="clear" w:color="auto" w:fill="92D050"/>
            <w:vAlign w:val="center"/>
          </w:tcPr>
          <w:p w14:paraId="5715BD60"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PERKARA E-COURT TAHUN 2024</w:t>
            </w:r>
          </w:p>
        </w:tc>
        <w:tc>
          <w:tcPr>
            <w:tcW w:w="1819" w:type="dxa"/>
            <w:shd w:val="clear" w:color="auto" w:fill="92D050"/>
            <w:vAlign w:val="center"/>
          </w:tcPr>
          <w:p w14:paraId="780EEBEE"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PRESENTASE</w:t>
            </w:r>
          </w:p>
        </w:tc>
      </w:tr>
      <w:tr w:rsidR="00E92EE5" w14:paraId="77F56EBF" w14:textId="77777777">
        <w:trPr>
          <w:trHeight w:val="435"/>
        </w:trPr>
        <w:tc>
          <w:tcPr>
            <w:tcW w:w="2514" w:type="dxa"/>
            <w:shd w:val="clear" w:color="auto" w:fill="C5E0B3"/>
            <w:vAlign w:val="center"/>
          </w:tcPr>
          <w:p w14:paraId="507C598F" w14:textId="77777777" w:rsidR="00E92EE5" w:rsidRDefault="00273738">
            <w:pPr>
              <w:spacing w:after="0" w:line="240" w:lineRule="auto"/>
              <w:jc w:val="center"/>
              <w:rPr>
                <w:rFonts w:ascii="Arial" w:eastAsia="Arial" w:hAnsi="Arial" w:cs="Arial"/>
                <w:color w:val="000000"/>
              </w:rPr>
            </w:pPr>
            <w:r>
              <w:rPr>
                <w:rFonts w:ascii="Arial" w:eastAsia="Arial" w:hAnsi="Arial" w:cs="Arial"/>
                <w:color w:val="000000"/>
              </w:rPr>
              <w:t>295</w:t>
            </w:r>
          </w:p>
        </w:tc>
        <w:tc>
          <w:tcPr>
            <w:tcW w:w="2613" w:type="dxa"/>
            <w:shd w:val="clear" w:color="auto" w:fill="C5E0B3"/>
            <w:vAlign w:val="center"/>
          </w:tcPr>
          <w:p w14:paraId="4D8490F3" w14:textId="77777777" w:rsidR="00E92EE5" w:rsidRDefault="00273738">
            <w:pPr>
              <w:spacing w:after="0" w:line="240" w:lineRule="auto"/>
              <w:jc w:val="center"/>
              <w:rPr>
                <w:rFonts w:ascii="Arial" w:eastAsia="Arial" w:hAnsi="Arial" w:cs="Arial"/>
                <w:color w:val="000000"/>
              </w:rPr>
            </w:pPr>
            <w:r>
              <w:rPr>
                <w:rFonts w:ascii="Arial" w:eastAsia="Arial" w:hAnsi="Arial" w:cs="Arial"/>
                <w:color w:val="000000"/>
              </w:rPr>
              <w:t>143</w:t>
            </w:r>
          </w:p>
        </w:tc>
        <w:tc>
          <w:tcPr>
            <w:tcW w:w="1819" w:type="dxa"/>
            <w:shd w:val="clear" w:color="auto" w:fill="C5E0B3"/>
            <w:vAlign w:val="center"/>
          </w:tcPr>
          <w:p w14:paraId="71B9977C" w14:textId="77777777" w:rsidR="00E92EE5" w:rsidRDefault="00273738">
            <w:pPr>
              <w:spacing w:after="0" w:line="240" w:lineRule="auto"/>
              <w:jc w:val="center"/>
              <w:rPr>
                <w:rFonts w:ascii="Arial" w:eastAsia="Arial" w:hAnsi="Arial" w:cs="Arial"/>
                <w:color w:val="000000"/>
              </w:rPr>
            </w:pPr>
            <w:r>
              <w:rPr>
                <w:rFonts w:ascii="Arial" w:eastAsia="Arial" w:hAnsi="Arial" w:cs="Arial"/>
                <w:color w:val="000000"/>
              </w:rPr>
              <w:t>48,47</w:t>
            </w:r>
          </w:p>
        </w:tc>
      </w:tr>
    </w:tbl>
    <w:p w14:paraId="1DA69B96" w14:textId="77777777" w:rsidR="00E92EE5" w:rsidRDefault="00E92EE5">
      <w:pPr>
        <w:pBdr>
          <w:top w:val="nil"/>
          <w:left w:val="nil"/>
          <w:bottom w:val="nil"/>
          <w:right w:val="nil"/>
          <w:between w:val="nil"/>
        </w:pBdr>
        <w:tabs>
          <w:tab w:val="left" w:pos="1276"/>
        </w:tabs>
        <w:ind w:left="1276"/>
        <w:rPr>
          <w:rFonts w:ascii="Arial" w:eastAsia="Arial" w:hAnsi="Arial" w:cs="Arial"/>
          <w:b/>
          <w:color w:val="000000"/>
        </w:rPr>
      </w:pPr>
    </w:p>
    <w:p w14:paraId="1BAB8942" w14:textId="77777777" w:rsidR="00E92EE5" w:rsidRDefault="00273738">
      <w:pPr>
        <w:numPr>
          <w:ilvl w:val="0"/>
          <w:numId w:val="23"/>
        </w:numPr>
        <w:pBdr>
          <w:top w:val="nil"/>
          <w:left w:val="nil"/>
          <w:bottom w:val="nil"/>
          <w:right w:val="nil"/>
          <w:between w:val="nil"/>
        </w:pBdr>
        <w:tabs>
          <w:tab w:val="left" w:pos="709"/>
        </w:tabs>
        <w:spacing w:line="360" w:lineRule="auto"/>
        <w:ind w:left="709" w:hanging="283"/>
        <w:rPr>
          <w:rFonts w:ascii="Arial" w:eastAsia="Arial" w:hAnsi="Arial" w:cs="Arial"/>
          <w:b/>
          <w:color w:val="000000"/>
        </w:rPr>
      </w:pPr>
      <w:r>
        <w:rPr>
          <w:rFonts w:ascii="Arial" w:eastAsia="Arial" w:hAnsi="Arial" w:cs="Arial"/>
          <w:b/>
          <w:color w:val="000000"/>
        </w:rPr>
        <w:t xml:space="preserve">Keadaan Perkara </w:t>
      </w:r>
      <w:r>
        <w:rPr>
          <w:rFonts w:ascii="Arial" w:eastAsia="Arial" w:hAnsi="Arial" w:cs="Arial"/>
          <w:b/>
          <w:color w:val="000000"/>
        </w:rPr>
        <w:t>Tingkat Kasasi</w:t>
      </w:r>
    </w:p>
    <w:p w14:paraId="1EBD728F" w14:textId="77777777" w:rsidR="00E92EE5" w:rsidRDefault="00273738">
      <w:pPr>
        <w:pBdr>
          <w:top w:val="nil"/>
          <w:left w:val="nil"/>
          <w:bottom w:val="nil"/>
          <w:right w:val="nil"/>
          <w:between w:val="nil"/>
        </w:pBdr>
        <w:tabs>
          <w:tab w:val="left" w:pos="709"/>
        </w:tabs>
        <w:spacing w:line="360" w:lineRule="auto"/>
        <w:ind w:left="709" w:firstLine="567"/>
        <w:jc w:val="both"/>
        <w:rPr>
          <w:rFonts w:ascii="Arial" w:eastAsia="Arial" w:hAnsi="Arial" w:cs="Arial"/>
          <w:color w:val="000000"/>
        </w:rPr>
      </w:pPr>
      <w:r>
        <w:rPr>
          <w:rFonts w:ascii="Arial" w:eastAsia="Arial" w:hAnsi="Arial" w:cs="Arial"/>
          <w:color w:val="000000"/>
        </w:rPr>
        <w:lastRenderedPageBreak/>
        <w:t>Perkara yang dimohonkan upaya hukum Kasasi tahun 2024 Terhadap putusan Majelis Hakim Pengadilan Tinggi Agama Bandung tahun 2024 sebanyak 90 (sembilan puluh) perkara (30,61%).</w:t>
      </w:r>
    </w:p>
    <w:p w14:paraId="64E099A9" w14:textId="77777777" w:rsidR="00E92EE5" w:rsidRDefault="00273738">
      <w:pPr>
        <w:pBdr>
          <w:top w:val="nil"/>
          <w:left w:val="nil"/>
          <w:bottom w:val="nil"/>
          <w:right w:val="nil"/>
          <w:between w:val="nil"/>
        </w:pBdr>
        <w:tabs>
          <w:tab w:val="left" w:pos="709"/>
        </w:tabs>
        <w:ind w:left="709"/>
        <w:jc w:val="center"/>
        <w:rPr>
          <w:rFonts w:ascii="Arial" w:eastAsia="Arial" w:hAnsi="Arial" w:cs="Arial"/>
          <w:b/>
          <w:color w:val="000000"/>
          <w:sz w:val="22"/>
          <w:szCs w:val="22"/>
        </w:rPr>
      </w:pPr>
      <w:bookmarkStart w:id="20" w:name="_heading=h.2s8eyo1" w:colFirst="0" w:colLast="0"/>
      <w:bookmarkEnd w:id="20"/>
      <w:r>
        <w:rPr>
          <w:rFonts w:ascii="Arial" w:eastAsia="Arial" w:hAnsi="Arial" w:cs="Arial"/>
          <w:b/>
          <w:color w:val="000000"/>
          <w:sz w:val="22"/>
          <w:szCs w:val="22"/>
        </w:rPr>
        <w:t>Tabel 2.8</w:t>
      </w:r>
    </w:p>
    <w:p w14:paraId="1773CDB3" w14:textId="77777777" w:rsidR="00E92EE5" w:rsidRDefault="00273738">
      <w:pPr>
        <w:pBdr>
          <w:top w:val="nil"/>
          <w:left w:val="nil"/>
          <w:bottom w:val="nil"/>
          <w:right w:val="nil"/>
          <w:between w:val="nil"/>
        </w:pBdr>
        <w:tabs>
          <w:tab w:val="left" w:pos="709"/>
        </w:tabs>
        <w:ind w:left="709"/>
        <w:jc w:val="center"/>
        <w:rPr>
          <w:rFonts w:ascii="Arial" w:eastAsia="Arial" w:hAnsi="Arial" w:cs="Arial"/>
          <w:b/>
          <w:color w:val="000000"/>
          <w:sz w:val="22"/>
          <w:szCs w:val="22"/>
        </w:rPr>
      </w:pPr>
      <w:r>
        <w:rPr>
          <w:rFonts w:ascii="Arial" w:eastAsia="Arial" w:hAnsi="Arial" w:cs="Arial"/>
          <w:b/>
          <w:color w:val="000000"/>
          <w:sz w:val="22"/>
          <w:szCs w:val="22"/>
        </w:rPr>
        <w:t xml:space="preserve">Perkara yang Dimohonkan Kasasi </w:t>
      </w:r>
    </w:p>
    <w:p w14:paraId="50A715AE" w14:textId="77777777" w:rsidR="00E92EE5" w:rsidRDefault="00273738">
      <w:pPr>
        <w:pBdr>
          <w:top w:val="nil"/>
          <w:left w:val="nil"/>
          <w:bottom w:val="nil"/>
          <w:right w:val="nil"/>
          <w:between w:val="nil"/>
        </w:pBdr>
        <w:tabs>
          <w:tab w:val="left" w:pos="709"/>
        </w:tabs>
        <w:spacing w:after="120"/>
        <w:ind w:left="709"/>
        <w:jc w:val="center"/>
        <w:rPr>
          <w:rFonts w:ascii="Arial" w:eastAsia="Arial" w:hAnsi="Arial" w:cs="Arial"/>
          <w:b/>
          <w:color w:val="000000"/>
          <w:sz w:val="22"/>
          <w:szCs w:val="22"/>
        </w:rPr>
      </w:pPr>
      <w:r>
        <w:rPr>
          <w:rFonts w:ascii="Arial" w:eastAsia="Arial" w:hAnsi="Arial" w:cs="Arial"/>
          <w:b/>
          <w:color w:val="000000"/>
          <w:sz w:val="22"/>
          <w:szCs w:val="22"/>
        </w:rPr>
        <w:t>Pengadilan Tinggi Agama Bandung Tahun 2024</w:t>
      </w:r>
    </w:p>
    <w:tbl>
      <w:tblPr>
        <w:tblStyle w:val="Table8"/>
        <w:tblW w:w="7411" w:type="dxa"/>
        <w:tblInd w:w="70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625"/>
        <w:gridCol w:w="2629"/>
        <w:gridCol w:w="2474"/>
        <w:gridCol w:w="1683"/>
      </w:tblGrid>
      <w:tr w:rsidR="00E92EE5" w14:paraId="1C10D33D" w14:textId="77777777">
        <w:trPr>
          <w:trHeight w:val="567"/>
        </w:trPr>
        <w:tc>
          <w:tcPr>
            <w:tcW w:w="625" w:type="dxa"/>
            <w:vMerge w:val="restart"/>
            <w:shd w:val="clear" w:color="auto" w:fill="92D050"/>
            <w:vAlign w:val="center"/>
          </w:tcPr>
          <w:p w14:paraId="34F7A341" w14:textId="77777777" w:rsidR="00E92EE5" w:rsidRDefault="00273738">
            <w:pPr>
              <w:pBdr>
                <w:top w:val="nil"/>
                <w:left w:val="nil"/>
                <w:bottom w:val="nil"/>
                <w:right w:val="nil"/>
                <w:between w:val="nil"/>
              </w:pBdr>
              <w:tabs>
                <w:tab w:val="left" w:pos="709"/>
              </w:tabs>
              <w:spacing w:before="60" w:after="60" w:line="276" w:lineRule="auto"/>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5103" w:type="dxa"/>
            <w:gridSpan w:val="2"/>
            <w:shd w:val="clear" w:color="auto" w:fill="92D050"/>
            <w:vAlign w:val="center"/>
          </w:tcPr>
          <w:p w14:paraId="1B3ED5CC" w14:textId="77777777" w:rsidR="00E92EE5" w:rsidRDefault="00273738">
            <w:pPr>
              <w:pBdr>
                <w:top w:val="nil"/>
                <w:left w:val="nil"/>
                <w:bottom w:val="nil"/>
                <w:right w:val="nil"/>
                <w:between w:val="nil"/>
              </w:pBdr>
              <w:tabs>
                <w:tab w:val="left" w:pos="709"/>
              </w:tabs>
              <w:spacing w:before="60" w:after="60" w:line="276" w:lineRule="auto"/>
              <w:jc w:val="center"/>
              <w:rPr>
                <w:rFonts w:ascii="Arial" w:eastAsia="Arial" w:hAnsi="Arial" w:cs="Arial"/>
                <w:b/>
                <w:color w:val="000000"/>
                <w:sz w:val="20"/>
                <w:szCs w:val="20"/>
              </w:rPr>
            </w:pPr>
            <w:r>
              <w:rPr>
                <w:rFonts w:ascii="Arial" w:eastAsia="Arial" w:hAnsi="Arial" w:cs="Arial"/>
                <w:b/>
                <w:color w:val="000000"/>
                <w:sz w:val="20"/>
                <w:szCs w:val="20"/>
              </w:rPr>
              <w:t>NOMOR PERKARA</w:t>
            </w:r>
          </w:p>
        </w:tc>
        <w:tc>
          <w:tcPr>
            <w:tcW w:w="1683" w:type="dxa"/>
            <w:vMerge w:val="restart"/>
            <w:shd w:val="clear" w:color="auto" w:fill="92D050"/>
          </w:tcPr>
          <w:p w14:paraId="549CBD23" w14:textId="77777777" w:rsidR="00E92EE5" w:rsidRDefault="00273738">
            <w:pPr>
              <w:pBdr>
                <w:top w:val="nil"/>
                <w:left w:val="nil"/>
                <w:bottom w:val="nil"/>
                <w:right w:val="nil"/>
                <w:between w:val="nil"/>
              </w:pBdr>
              <w:tabs>
                <w:tab w:val="left" w:pos="709"/>
              </w:tabs>
              <w:spacing w:before="60" w:after="60" w:line="276" w:lineRule="auto"/>
              <w:jc w:val="center"/>
              <w:rPr>
                <w:rFonts w:ascii="Arial" w:eastAsia="Arial" w:hAnsi="Arial" w:cs="Arial"/>
                <w:b/>
                <w:color w:val="000000"/>
                <w:sz w:val="20"/>
                <w:szCs w:val="20"/>
              </w:rPr>
            </w:pPr>
            <w:r>
              <w:rPr>
                <w:rFonts w:ascii="Arial" w:eastAsia="Arial" w:hAnsi="Arial" w:cs="Arial"/>
                <w:b/>
                <w:color w:val="000000"/>
                <w:sz w:val="20"/>
                <w:szCs w:val="20"/>
              </w:rPr>
              <w:t>TANGGAL PERMOHONAN KASASI</w:t>
            </w:r>
          </w:p>
        </w:tc>
      </w:tr>
      <w:tr w:rsidR="00E92EE5" w14:paraId="01CD1B64" w14:textId="77777777">
        <w:tc>
          <w:tcPr>
            <w:tcW w:w="625" w:type="dxa"/>
            <w:vMerge/>
            <w:shd w:val="clear" w:color="auto" w:fill="92D050"/>
            <w:vAlign w:val="center"/>
          </w:tcPr>
          <w:p w14:paraId="4C8497BD" w14:textId="77777777" w:rsidR="00E92EE5" w:rsidRDefault="00E92EE5">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2629" w:type="dxa"/>
            <w:shd w:val="clear" w:color="auto" w:fill="92D050"/>
            <w:vAlign w:val="center"/>
          </w:tcPr>
          <w:p w14:paraId="15BDF991" w14:textId="77777777" w:rsidR="00E92EE5" w:rsidRDefault="00273738">
            <w:pPr>
              <w:pBdr>
                <w:top w:val="nil"/>
                <w:left w:val="nil"/>
                <w:bottom w:val="nil"/>
                <w:right w:val="nil"/>
                <w:between w:val="nil"/>
              </w:pBdr>
              <w:tabs>
                <w:tab w:val="left" w:pos="709"/>
              </w:tabs>
              <w:spacing w:before="120" w:after="120" w:line="360" w:lineRule="auto"/>
              <w:jc w:val="center"/>
              <w:rPr>
                <w:rFonts w:ascii="Arial" w:eastAsia="Arial" w:hAnsi="Arial" w:cs="Arial"/>
                <w:b/>
                <w:color w:val="000000"/>
                <w:sz w:val="20"/>
                <w:szCs w:val="20"/>
              </w:rPr>
            </w:pPr>
            <w:r>
              <w:rPr>
                <w:rFonts w:ascii="Arial" w:eastAsia="Arial" w:hAnsi="Arial" w:cs="Arial"/>
                <w:b/>
                <w:color w:val="000000"/>
                <w:sz w:val="20"/>
                <w:szCs w:val="20"/>
              </w:rPr>
              <w:t>TINGKAT PERTAMA</w:t>
            </w:r>
          </w:p>
        </w:tc>
        <w:tc>
          <w:tcPr>
            <w:tcW w:w="2474" w:type="dxa"/>
            <w:shd w:val="clear" w:color="auto" w:fill="92D050"/>
            <w:vAlign w:val="center"/>
          </w:tcPr>
          <w:p w14:paraId="341BE33A" w14:textId="77777777" w:rsidR="00E92EE5" w:rsidRDefault="00273738">
            <w:pPr>
              <w:pBdr>
                <w:top w:val="nil"/>
                <w:left w:val="nil"/>
                <w:bottom w:val="nil"/>
                <w:right w:val="nil"/>
                <w:between w:val="nil"/>
              </w:pBdr>
              <w:tabs>
                <w:tab w:val="left" w:pos="709"/>
              </w:tabs>
              <w:spacing w:before="120" w:after="120" w:line="360" w:lineRule="auto"/>
              <w:jc w:val="center"/>
              <w:rPr>
                <w:rFonts w:ascii="Arial" w:eastAsia="Arial" w:hAnsi="Arial" w:cs="Arial"/>
                <w:b/>
                <w:color w:val="000000"/>
                <w:sz w:val="20"/>
                <w:szCs w:val="20"/>
              </w:rPr>
            </w:pPr>
            <w:r>
              <w:rPr>
                <w:rFonts w:ascii="Arial" w:eastAsia="Arial" w:hAnsi="Arial" w:cs="Arial"/>
                <w:b/>
                <w:color w:val="000000"/>
                <w:sz w:val="20"/>
                <w:szCs w:val="20"/>
              </w:rPr>
              <w:t>TINGKAT BANDING</w:t>
            </w:r>
          </w:p>
        </w:tc>
        <w:tc>
          <w:tcPr>
            <w:tcW w:w="1683" w:type="dxa"/>
            <w:vMerge/>
            <w:shd w:val="clear" w:color="auto" w:fill="92D050"/>
          </w:tcPr>
          <w:p w14:paraId="2CE900B6" w14:textId="77777777" w:rsidR="00E92EE5" w:rsidRDefault="00E92EE5">
            <w:pPr>
              <w:widowControl w:val="0"/>
              <w:pBdr>
                <w:top w:val="nil"/>
                <w:left w:val="nil"/>
                <w:bottom w:val="nil"/>
                <w:right w:val="nil"/>
                <w:between w:val="nil"/>
              </w:pBdr>
              <w:spacing w:line="276" w:lineRule="auto"/>
              <w:rPr>
                <w:rFonts w:ascii="Arial" w:eastAsia="Arial" w:hAnsi="Arial" w:cs="Arial"/>
                <w:b/>
                <w:color w:val="000000"/>
                <w:sz w:val="20"/>
                <w:szCs w:val="20"/>
              </w:rPr>
            </w:pPr>
          </w:p>
        </w:tc>
      </w:tr>
      <w:tr w:rsidR="00E92EE5" w14:paraId="175381F7" w14:textId="77777777">
        <w:trPr>
          <w:trHeight w:val="340"/>
        </w:trPr>
        <w:tc>
          <w:tcPr>
            <w:tcW w:w="625" w:type="dxa"/>
            <w:shd w:val="clear" w:color="auto" w:fill="C5E0B3"/>
            <w:vAlign w:val="center"/>
          </w:tcPr>
          <w:p w14:paraId="34A0739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w:t>
            </w:r>
          </w:p>
        </w:tc>
        <w:tc>
          <w:tcPr>
            <w:tcW w:w="2629" w:type="dxa"/>
            <w:shd w:val="clear" w:color="auto" w:fill="C5E0B3"/>
            <w:vAlign w:val="center"/>
          </w:tcPr>
          <w:p w14:paraId="0A7E49E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1835/Pdt.G/2023/PA.Bks</w:t>
            </w:r>
          </w:p>
        </w:tc>
        <w:tc>
          <w:tcPr>
            <w:tcW w:w="2474" w:type="dxa"/>
            <w:shd w:val="clear" w:color="auto" w:fill="C5E0B3"/>
            <w:vAlign w:val="center"/>
          </w:tcPr>
          <w:p w14:paraId="29E63E0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3/Pdt.G/2024/PTA.Bdg</w:t>
            </w:r>
          </w:p>
        </w:tc>
        <w:tc>
          <w:tcPr>
            <w:tcW w:w="1683" w:type="dxa"/>
            <w:shd w:val="clear" w:color="auto" w:fill="C5E0B3"/>
            <w:vAlign w:val="center"/>
          </w:tcPr>
          <w:p w14:paraId="00E61F8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29/01/2024</w:t>
            </w:r>
          </w:p>
        </w:tc>
      </w:tr>
      <w:tr w:rsidR="00E92EE5" w14:paraId="09886B6B" w14:textId="77777777">
        <w:trPr>
          <w:trHeight w:val="340"/>
        </w:trPr>
        <w:tc>
          <w:tcPr>
            <w:tcW w:w="625" w:type="dxa"/>
            <w:shd w:val="clear" w:color="auto" w:fill="C5E0B3"/>
            <w:vAlign w:val="center"/>
          </w:tcPr>
          <w:p w14:paraId="79AD9BF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w:t>
            </w:r>
          </w:p>
        </w:tc>
        <w:tc>
          <w:tcPr>
            <w:tcW w:w="2629" w:type="dxa"/>
            <w:shd w:val="clear" w:color="auto" w:fill="C5E0B3"/>
            <w:vAlign w:val="center"/>
          </w:tcPr>
          <w:p w14:paraId="144684F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4409/Pdt.G/2023/PA.Badg</w:t>
            </w:r>
          </w:p>
        </w:tc>
        <w:tc>
          <w:tcPr>
            <w:tcW w:w="2474" w:type="dxa"/>
            <w:shd w:val="clear" w:color="auto" w:fill="C5E0B3"/>
            <w:vAlign w:val="center"/>
          </w:tcPr>
          <w:p w14:paraId="70684C4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1/Pdt.G/2024/PTA.Bdg</w:t>
            </w:r>
          </w:p>
        </w:tc>
        <w:tc>
          <w:tcPr>
            <w:tcW w:w="1683" w:type="dxa"/>
            <w:shd w:val="clear" w:color="auto" w:fill="C5E0B3"/>
            <w:vAlign w:val="center"/>
          </w:tcPr>
          <w:p w14:paraId="6C440BD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06/02/2024</w:t>
            </w:r>
          </w:p>
        </w:tc>
      </w:tr>
      <w:tr w:rsidR="00E92EE5" w14:paraId="140DB3CC" w14:textId="77777777">
        <w:trPr>
          <w:trHeight w:val="340"/>
        </w:trPr>
        <w:tc>
          <w:tcPr>
            <w:tcW w:w="625" w:type="dxa"/>
            <w:shd w:val="clear" w:color="auto" w:fill="C5E0B3"/>
            <w:vAlign w:val="center"/>
          </w:tcPr>
          <w:p w14:paraId="518D8FA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w:t>
            </w:r>
          </w:p>
        </w:tc>
        <w:tc>
          <w:tcPr>
            <w:tcW w:w="2629" w:type="dxa"/>
            <w:shd w:val="clear" w:color="auto" w:fill="C5E0B3"/>
            <w:vAlign w:val="center"/>
          </w:tcPr>
          <w:p w14:paraId="3ECD0B2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860/Pdt.G/2023/PA.Badg</w:t>
            </w:r>
          </w:p>
        </w:tc>
        <w:tc>
          <w:tcPr>
            <w:tcW w:w="2474" w:type="dxa"/>
            <w:shd w:val="clear" w:color="auto" w:fill="C5E0B3"/>
            <w:vAlign w:val="center"/>
          </w:tcPr>
          <w:p w14:paraId="5B32B3C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2/Pdt.G/2024/PTA.Bdg</w:t>
            </w:r>
          </w:p>
        </w:tc>
        <w:tc>
          <w:tcPr>
            <w:tcW w:w="1683" w:type="dxa"/>
            <w:shd w:val="clear" w:color="auto" w:fill="C5E0B3"/>
            <w:vAlign w:val="center"/>
          </w:tcPr>
          <w:p w14:paraId="4328ECB5"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13/02/2024</w:t>
            </w:r>
          </w:p>
        </w:tc>
      </w:tr>
      <w:tr w:rsidR="00E92EE5" w14:paraId="2968D6DC" w14:textId="77777777">
        <w:trPr>
          <w:trHeight w:val="340"/>
        </w:trPr>
        <w:tc>
          <w:tcPr>
            <w:tcW w:w="625" w:type="dxa"/>
            <w:shd w:val="clear" w:color="auto" w:fill="C5E0B3"/>
            <w:vAlign w:val="center"/>
          </w:tcPr>
          <w:p w14:paraId="6CB75CF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w:t>
            </w:r>
          </w:p>
        </w:tc>
        <w:tc>
          <w:tcPr>
            <w:tcW w:w="2629" w:type="dxa"/>
            <w:shd w:val="clear" w:color="auto" w:fill="C5E0B3"/>
            <w:vAlign w:val="center"/>
          </w:tcPr>
          <w:p w14:paraId="51776BD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2761/Pdt.G/2023/PA.Bks</w:t>
            </w:r>
          </w:p>
        </w:tc>
        <w:tc>
          <w:tcPr>
            <w:tcW w:w="2474" w:type="dxa"/>
            <w:shd w:val="clear" w:color="auto" w:fill="C5E0B3"/>
            <w:vAlign w:val="center"/>
          </w:tcPr>
          <w:p w14:paraId="6D7102C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9/Pdt.G/2024/PTA.Bdg</w:t>
            </w:r>
          </w:p>
        </w:tc>
        <w:tc>
          <w:tcPr>
            <w:tcW w:w="1683" w:type="dxa"/>
            <w:shd w:val="clear" w:color="auto" w:fill="C5E0B3"/>
            <w:vAlign w:val="center"/>
          </w:tcPr>
          <w:p w14:paraId="238466C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13/02/2024</w:t>
            </w:r>
          </w:p>
        </w:tc>
      </w:tr>
      <w:tr w:rsidR="00E92EE5" w14:paraId="322162F5" w14:textId="77777777">
        <w:trPr>
          <w:trHeight w:val="340"/>
        </w:trPr>
        <w:tc>
          <w:tcPr>
            <w:tcW w:w="625" w:type="dxa"/>
            <w:shd w:val="clear" w:color="auto" w:fill="C5E0B3"/>
            <w:vAlign w:val="center"/>
          </w:tcPr>
          <w:p w14:paraId="3607909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w:t>
            </w:r>
          </w:p>
        </w:tc>
        <w:tc>
          <w:tcPr>
            <w:tcW w:w="2629" w:type="dxa"/>
            <w:shd w:val="clear" w:color="auto" w:fill="C5E0B3"/>
            <w:vAlign w:val="center"/>
          </w:tcPr>
          <w:p w14:paraId="5B429C1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1095/Pdt.G/2023/PA.Badg</w:t>
            </w:r>
          </w:p>
        </w:tc>
        <w:tc>
          <w:tcPr>
            <w:tcW w:w="2474" w:type="dxa"/>
            <w:shd w:val="clear" w:color="auto" w:fill="C5E0B3"/>
            <w:vAlign w:val="center"/>
          </w:tcPr>
          <w:p w14:paraId="256AF0C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10/Pdt.G/2024/PTA.Bdg</w:t>
            </w:r>
          </w:p>
        </w:tc>
        <w:tc>
          <w:tcPr>
            <w:tcW w:w="1683" w:type="dxa"/>
            <w:shd w:val="clear" w:color="auto" w:fill="C5E0B3"/>
            <w:vAlign w:val="center"/>
          </w:tcPr>
          <w:p w14:paraId="12A3D4A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16/02/2024</w:t>
            </w:r>
          </w:p>
        </w:tc>
      </w:tr>
      <w:tr w:rsidR="00E92EE5" w14:paraId="0240F812" w14:textId="77777777">
        <w:trPr>
          <w:trHeight w:val="340"/>
        </w:trPr>
        <w:tc>
          <w:tcPr>
            <w:tcW w:w="625" w:type="dxa"/>
            <w:shd w:val="clear" w:color="auto" w:fill="C5E0B3"/>
            <w:vAlign w:val="center"/>
          </w:tcPr>
          <w:p w14:paraId="45DE208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w:t>
            </w:r>
          </w:p>
        </w:tc>
        <w:tc>
          <w:tcPr>
            <w:tcW w:w="2629" w:type="dxa"/>
            <w:shd w:val="clear" w:color="auto" w:fill="C5E0B3"/>
            <w:vAlign w:val="center"/>
          </w:tcPr>
          <w:p w14:paraId="7591C3F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4074/Pdt.G/2023/PA.Badg</w:t>
            </w:r>
          </w:p>
        </w:tc>
        <w:tc>
          <w:tcPr>
            <w:tcW w:w="2474" w:type="dxa"/>
            <w:shd w:val="clear" w:color="auto" w:fill="C5E0B3"/>
            <w:vAlign w:val="center"/>
          </w:tcPr>
          <w:p w14:paraId="7418938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30/Pdt.G/2024/PTA.Bdg</w:t>
            </w:r>
          </w:p>
        </w:tc>
        <w:tc>
          <w:tcPr>
            <w:tcW w:w="1683" w:type="dxa"/>
            <w:shd w:val="clear" w:color="auto" w:fill="C5E0B3"/>
            <w:vAlign w:val="center"/>
          </w:tcPr>
          <w:p w14:paraId="6DE195E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20/02/2024</w:t>
            </w:r>
          </w:p>
        </w:tc>
      </w:tr>
      <w:tr w:rsidR="00E92EE5" w14:paraId="7A621D66" w14:textId="77777777">
        <w:trPr>
          <w:trHeight w:val="340"/>
        </w:trPr>
        <w:tc>
          <w:tcPr>
            <w:tcW w:w="625" w:type="dxa"/>
            <w:shd w:val="clear" w:color="auto" w:fill="C5E0B3"/>
            <w:vAlign w:val="center"/>
          </w:tcPr>
          <w:p w14:paraId="117977B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w:t>
            </w:r>
          </w:p>
        </w:tc>
        <w:tc>
          <w:tcPr>
            <w:tcW w:w="2629" w:type="dxa"/>
            <w:shd w:val="clear" w:color="auto" w:fill="C5E0B3"/>
            <w:vAlign w:val="center"/>
          </w:tcPr>
          <w:p w14:paraId="7BF2BBF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0747/Pdt.G/2023/PA.Bks</w:t>
            </w:r>
          </w:p>
        </w:tc>
        <w:tc>
          <w:tcPr>
            <w:tcW w:w="2474" w:type="dxa"/>
            <w:shd w:val="clear" w:color="auto" w:fill="C5E0B3"/>
            <w:vAlign w:val="center"/>
          </w:tcPr>
          <w:p w14:paraId="2A22CA3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6/Pdt.G/2024/PTA.Bdg</w:t>
            </w:r>
          </w:p>
        </w:tc>
        <w:tc>
          <w:tcPr>
            <w:tcW w:w="1683" w:type="dxa"/>
            <w:shd w:val="clear" w:color="auto" w:fill="C5E0B3"/>
            <w:vAlign w:val="center"/>
          </w:tcPr>
          <w:p w14:paraId="13B3F8F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20/02/2024</w:t>
            </w:r>
          </w:p>
        </w:tc>
      </w:tr>
      <w:tr w:rsidR="00E92EE5" w14:paraId="6D68D44A" w14:textId="77777777">
        <w:trPr>
          <w:trHeight w:val="340"/>
        </w:trPr>
        <w:tc>
          <w:tcPr>
            <w:tcW w:w="625" w:type="dxa"/>
            <w:shd w:val="clear" w:color="auto" w:fill="C5E0B3"/>
            <w:vAlign w:val="center"/>
          </w:tcPr>
          <w:p w14:paraId="210EC8D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w:t>
            </w:r>
          </w:p>
        </w:tc>
        <w:tc>
          <w:tcPr>
            <w:tcW w:w="2629" w:type="dxa"/>
            <w:shd w:val="clear" w:color="auto" w:fill="C5E0B3"/>
            <w:vAlign w:val="center"/>
          </w:tcPr>
          <w:p w14:paraId="4F3AD00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1923/Pdt.G/2023/PA.Bks</w:t>
            </w:r>
          </w:p>
        </w:tc>
        <w:tc>
          <w:tcPr>
            <w:tcW w:w="2474" w:type="dxa"/>
            <w:shd w:val="clear" w:color="auto" w:fill="C5E0B3"/>
            <w:vAlign w:val="center"/>
          </w:tcPr>
          <w:p w14:paraId="1E4B1E5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5/Pdt.G/2024/PTA.Bdg</w:t>
            </w:r>
          </w:p>
        </w:tc>
        <w:tc>
          <w:tcPr>
            <w:tcW w:w="1683" w:type="dxa"/>
            <w:shd w:val="clear" w:color="auto" w:fill="C5E0B3"/>
            <w:vAlign w:val="center"/>
          </w:tcPr>
          <w:p w14:paraId="42D7D73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22/02/2024</w:t>
            </w:r>
          </w:p>
        </w:tc>
      </w:tr>
      <w:tr w:rsidR="00E92EE5" w14:paraId="0102C101" w14:textId="77777777">
        <w:trPr>
          <w:trHeight w:val="340"/>
        </w:trPr>
        <w:tc>
          <w:tcPr>
            <w:tcW w:w="625" w:type="dxa"/>
            <w:shd w:val="clear" w:color="auto" w:fill="C5E0B3"/>
            <w:vAlign w:val="center"/>
          </w:tcPr>
          <w:p w14:paraId="69A4FD4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9</w:t>
            </w:r>
          </w:p>
        </w:tc>
        <w:tc>
          <w:tcPr>
            <w:tcW w:w="2629" w:type="dxa"/>
            <w:shd w:val="clear" w:color="auto" w:fill="C5E0B3"/>
            <w:vAlign w:val="center"/>
          </w:tcPr>
          <w:p w14:paraId="7994E03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1410/Pdt.G/2023/PA.Dpk</w:t>
            </w:r>
          </w:p>
        </w:tc>
        <w:tc>
          <w:tcPr>
            <w:tcW w:w="2474" w:type="dxa"/>
            <w:shd w:val="clear" w:color="auto" w:fill="C5E0B3"/>
            <w:vAlign w:val="center"/>
          </w:tcPr>
          <w:p w14:paraId="5F6A4E8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17/Pdt.G/2024/PTA.Bdg</w:t>
            </w:r>
          </w:p>
        </w:tc>
        <w:tc>
          <w:tcPr>
            <w:tcW w:w="1683" w:type="dxa"/>
            <w:shd w:val="clear" w:color="auto" w:fill="C5E0B3"/>
            <w:vAlign w:val="center"/>
          </w:tcPr>
          <w:p w14:paraId="0C53AC3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29/02/2024</w:t>
            </w:r>
          </w:p>
        </w:tc>
      </w:tr>
      <w:tr w:rsidR="00E92EE5" w14:paraId="6CFDE846" w14:textId="77777777">
        <w:trPr>
          <w:trHeight w:val="340"/>
        </w:trPr>
        <w:tc>
          <w:tcPr>
            <w:tcW w:w="625" w:type="dxa"/>
            <w:shd w:val="clear" w:color="auto" w:fill="C5E0B3"/>
            <w:vAlign w:val="center"/>
          </w:tcPr>
          <w:p w14:paraId="61B302F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10</w:t>
            </w:r>
          </w:p>
        </w:tc>
        <w:tc>
          <w:tcPr>
            <w:tcW w:w="2629" w:type="dxa"/>
            <w:shd w:val="clear" w:color="auto" w:fill="C5E0B3"/>
            <w:vAlign w:val="center"/>
          </w:tcPr>
          <w:p w14:paraId="2B8612D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3013/Pdt.G/2023/PA.Badg</w:t>
            </w:r>
          </w:p>
        </w:tc>
        <w:tc>
          <w:tcPr>
            <w:tcW w:w="2474" w:type="dxa"/>
            <w:shd w:val="clear" w:color="auto" w:fill="C5E0B3"/>
            <w:vAlign w:val="center"/>
          </w:tcPr>
          <w:p w14:paraId="518D246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39/Pdt.G/2024/PTA.Bdg</w:t>
            </w:r>
          </w:p>
        </w:tc>
        <w:tc>
          <w:tcPr>
            <w:tcW w:w="1683" w:type="dxa"/>
            <w:shd w:val="clear" w:color="auto" w:fill="C5E0B3"/>
            <w:vAlign w:val="center"/>
          </w:tcPr>
          <w:p w14:paraId="2EBB92D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08/03/2024</w:t>
            </w:r>
          </w:p>
        </w:tc>
      </w:tr>
      <w:tr w:rsidR="00E92EE5" w14:paraId="514F921C" w14:textId="77777777">
        <w:trPr>
          <w:trHeight w:val="340"/>
        </w:trPr>
        <w:tc>
          <w:tcPr>
            <w:tcW w:w="625" w:type="dxa"/>
            <w:shd w:val="clear" w:color="auto" w:fill="C5E0B3"/>
            <w:vAlign w:val="center"/>
          </w:tcPr>
          <w:p w14:paraId="63C4A3E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11</w:t>
            </w:r>
          </w:p>
        </w:tc>
        <w:tc>
          <w:tcPr>
            <w:tcW w:w="2629" w:type="dxa"/>
            <w:shd w:val="clear" w:color="auto" w:fill="C5E0B3"/>
            <w:vAlign w:val="center"/>
          </w:tcPr>
          <w:p w14:paraId="09D123C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703/Pdt.G/2023/PA.Bgr</w:t>
            </w:r>
          </w:p>
        </w:tc>
        <w:tc>
          <w:tcPr>
            <w:tcW w:w="2474" w:type="dxa"/>
            <w:shd w:val="clear" w:color="auto" w:fill="C5E0B3"/>
            <w:vAlign w:val="center"/>
          </w:tcPr>
          <w:p w14:paraId="3757102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44/Pdt.G/2024/PTA.Bdg</w:t>
            </w:r>
          </w:p>
        </w:tc>
        <w:tc>
          <w:tcPr>
            <w:tcW w:w="1683" w:type="dxa"/>
            <w:shd w:val="clear" w:color="auto" w:fill="C5E0B3"/>
            <w:vAlign w:val="center"/>
          </w:tcPr>
          <w:p w14:paraId="2213166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14/03/2024</w:t>
            </w:r>
          </w:p>
        </w:tc>
      </w:tr>
      <w:tr w:rsidR="00E92EE5" w14:paraId="14035C84" w14:textId="77777777">
        <w:trPr>
          <w:trHeight w:val="340"/>
        </w:trPr>
        <w:tc>
          <w:tcPr>
            <w:tcW w:w="625" w:type="dxa"/>
            <w:shd w:val="clear" w:color="auto" w:fill="C5E0B3"/>
            <w:vAlign w:val="center"/>
          </w:tcPr>
          <w:p w14:paraId="74A51F7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12</w:t>
            </w:r>
          </w:p>
        </w:tc>
        <w:tc>
          <w:tcPr>
            <w:tcW w:w="2629" w:type="dxa"/>
            <w:shd w:val="clear" w:color="auto" w:fill="C5E0B3"/>
            <w:vAlign w:val="center"/>
          </w:tcPr>
          <w:p w14:paraId="7DB4727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1638/Pdt.G/2023/PA.Dpk</w:t>
            </w:r>
          </w:p>
        </w:tc>
        <w:tc>
          <w:tcPr>
            <w:tcW w:w="2474" w:type="dxa"/>
            <w:shd w:val="clear" w:color="auto" w:fill="C5E0B3"/>
            <w:vAlign w:val="center"/>
          </w:tcPr>
          <w:p w14:paraId="0E982A7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28/Pdt.G/2024/PTA.Bdg</w:t>
            </w:r>
          </w:p>
        </w:tc>
        <w:tc>
          <w:tcPr>
            <w:tcW w:w="1683" w:type="dxa"/>
            <w:shd w:val="clear" w:color="auto" w:fill="C5E0B3"/>
            <w:vAlign w:val="center"/>
          </w:tcPr>
          <w:p w14:paraId="7EA17B4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15/03/2024</w:t>
            </w:r>
          </w:p>
        </w:tc>
      </w:tr>
      <w:tr w:rsidR="00E92EE5" w14:paraId="75B1EEEF" w14:textId="77777777">
        <w:trPr>
          <w:trHeight w:val="340"/>
        </w:trPr>
        <w:tc>
          <w:tcPr>
            <w:tcW w:w="625" w:type="dxa"/>
            <w:shd w:val="clear" w:color="auto" w:fill="C5E0B3"/>
            <w:vAlign w:val="center"/>
          </w:tcPr>
          <w:p w14:paraId="6000E20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w:t>
            </w:r>
          </w:p>
        </w:tc>
        <w:tc>
          <w:tcPr>
            <w:tcW w:w="2629" w:type="dxa"/>
            <w:shd w:val="clear" w:color="auto" w:fill="C5E0B3"/>
            <w:vAlign w:val="center"/>
          </w:tcPr>
          <w:p w14:paraId="1CEC41F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966/Pdt.G/2023/PA.Bgr</w:t>
            </w:r>
          </w:p>
        </w:tc>
        <w:tc>
          <w:tcPr>
            <w:tcW w:w="2474" w:type="dxa"/>
            <w:shd w:val="clear" w:color="auto" w:fill="C5E0B3"/>
            <w:vAlign w:val="center"/>
          </w:tcPr>
          <w:p w14:paraId="2EAAB01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51/Pdt.G/2024/PTA.Bdg</w:t>
            </w:r>
          </w:p>
        </w:tc>
        <w:tc>
          <w:tcPr>
            <w:tcW w:w="1683" w:type="dxa"/>
            <w:shd w:val="clear" w:color="auto" w:fill="C5E0B3"/>
            <w:vAlign w:val="center"/>
          </w:tcPr>
          <w:p w14:paraId="6533222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18/03/2024</w:t>
            </w:r>
          </w:p>
        </w:tc>
      </w:tr>
      <w:tr w:rsidR="00E92EE5" w14:paraId="0AF9C391" w14:textId="77777777">
        <w:trPr>
          <w:trHeight w:val="340"/>
        </w:trPr>
        <w:tc>
          <w:tcPr>
            <w:tcW w:w="625" w:type="dxa"/>
            <w:shd w:val="clear" w:color="auto" w:fill="C5E0B3"/>
            <w:vAlign w:val="center"/>
          </w:tcPr>
          <w:p w14:paraId="46282C9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14</w:t>
            </w:r>
          </w:p>
        </w:tc>
        <w:tc>
          <w:tcPr>
            <w:tcW w:w="2629" w:type="dxa"/>
            <w:shd w:val="clear" w:color="auto" w:fill="C5E0B3"/>
            <w:vAlign w:val="center"/>
          </w:tcPr>
          <w:p w14:paraId="0E42F70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293/Pdt.G/2023/PA.Bks</w:t>
            </w:r>
          </w:p>
        </w:tc>
        <w:tc>
          <w:tcPr>
            <w:tcW w:w="2474" w:type="dxa"/>
            <w:shd w:val="clear" w:color="auto" w:fill="C5E0B3"/>
            <w:vAlign w:val="center"/>
          </w:tcPr>
          <w:p w14:paraId="3A0B38B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49/Pdt.G/2024/PTA.Bdg</w:t>
            </w:r>
          </w:p>
        </w:tc>
        <w:tc>
          <w:tcPr>
            <w:tcW w:w="1683" w:type="dxa"/>
            <w:shd w:val="clear" w:color="auto" w:fill="C5E0B3"/>
            <w:vAlign w:val="center"/>
          </w:tcPr>
          <w:p w14:paraId="5B8B52F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20/03/2024</w:t>
            </w:r>
          </w:p>
        </w:tc>
      </w:tr>
      <w:tr w:rsidR="00E92EE5" w14:paraId="7A2702DE" w14:textId="77777777">
        <w:trPr>
          <w:trHeight w:val="340"/>
        </w:trPr>
        <w:tc>
          <w:tcPr>
            <w:tcW w:w="625" w:type="dxa"/>
            <w:shd w:val="clear" w:color="auto" w:fill="C5E0B3"/>
            <w:vAlign w:val="center"/>
          </w:tcPr>
          <w:p w14:paraId="2AD0474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15</w:t>
            </w:r>
          </w:p>
        </w:tc>
        <w:tc>
          <w:tcPr>
            <w:tcW w:w="2629" w:type="dxa"/>
            <w:shd w:val="clear" w:color="auto" w:fill="C5E0B3"/>
            <w:vAlign w:val="center"/>
          </w:tcPr>
          <w:p w14:paraId="134A373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1291/Pdt.G/2023/PA.Bgr</w:t>
            </w:r>
          </w:p>
        </w:tc>
        <w:tc>
          <w:tcPr>
            <w:tcW w:w="2474" w:type="dxa"/>
            <w:shd w:val="clear" w:color="auto" w:fill="C5E0B3"/>
            <w:vAlign w:val="center"/>
          </w:tcPr>
          <w:p w14:paraId="2135387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55/Pdt.G/2024/PTA.Bdg</w:t>
            </w:r>
          </w:p>
        </w:tc>
        <w:tc>
          <w:tcPr>
            <w:tcW w:w="1683" w:type="dxa"/>
            <w:shd w:val="clear" w:color="auto" w:fill="C5E0B3"/>
            <w:vAlign w:val="center"/>
          </w:tcPr>
          <w:p w14:paraId="11C2D30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21/03/2024</w:t>
            </w:r>
          </w:p>
        </w:tc>
      </w:tr>
      <w:tr w:rsidR="00E92EE5" w14:paraId="366F3E70" w14:textId="77777777">
        <w:trPr>
          <w:trHeight w:val="340"/>
        </w:trPr>
        <w:tc>
          <w:tcPr>
            <w:tcW w:w="625" w:type="dxa"/>
            <w:shd w:val="clear" w:color="auto" w:fill="C5E0B3"/>
            <w:vAlign w:val="center"/>
          </w:tcPr>
          <w:p w14:paraId="45A5EF7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16</w:t>
            </w:r>
          </w:p>
        </w:tc>
        <w:tc>
          <w:tcPr>
            <w:tcW w:w="2629" w:type="dxa"/>
            <w:shd w:val="clear" w:color="auto" w:fill="C5E0B3"/>
            <w:vAlign w:val="center"/>
          </w:tcPr>
          <w:p w14:paraId="09E17D8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1432/Pdt.G/2023/PA.Bgr</w:t>
            </w:r>
          </w:p>
        </w:tc>
        <w:tc>
          <w:tcPr>
            <w:tcW w:w="2474" w:type="dxa"/>
            <w:shd w:val="clear" w:color="auto" w:fill="C5E0B3"/>
            <w:vAlign w:val="center"/>
          </w:tcPr>
          <w:p w14:paraId="2A998C3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41/Pdt.G/2024/PTA.Bdg</w:t>
            </w:r>
          </w:p>
        </w:tc>
        <w:tc>
          <w:tcPr>
            <w:tcW w:w="1683" w:type="dxa"/>
            <w:shd w:val="clear" w:color="auto" w:fill="C5E0B3"/>
            <w:vAlign w:val="center"/>
          </w:tcPr>
          <w:p w14:paraId="5FA4201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21/03/2024</w:t>
            </w:r>
          </w:p>
        </w:tc>
      </w:tr>
      <w:tr w:rsidR="00E92EE5" w14:paraId="5A152334" w14:textId="77777777">
        <w:trPr>
          <w:trHeight w:val="340"/>
        </w:trPr>
        <w:tc>
          <w:tcPr>
            <w:tcW w:w="625" w:type="dxa"/>
            <w:shd w:val="clear" w:color="auto" w:fill="C5E0B3"/>
            <w:vAlign w:val="center"/>
          </w:tcPr>
          <w:p w14:paraId="64BB17B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17</w:t>
            </w:r>
          </w:p>
        </w:tc>
        <w:tc>
          <w:tcPr>
            <w:tcW w:w="2629" w:type="dxa"/>
            <w:shd w:val="clear" w:color="auto" w:fill="C5E0B3"/>
            <w:vAlign w:val="center"/>
          </w:tcPr>
          <w:p w14:paraId="788AB1A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3041/Pdt.G/2023/PA.Badg</w:t>
            </w:r>
          </w:p>
        </w:tc>
        <w:tc>
          <w:tcPr>
            <w:tcW w:w="2474" w:type="dxa"/>
            <w:shd w:val="clear" w:color="auto" w:fill="C5E0B3"/>
            <w:vAlign w:val="center"/>
          </w:tcPr>
          <w:p w14:paraId="7BCF625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48/Pdt.G/2024/PTA.Bdg</w:t>
            </w:r>
          </w:p>
        </w:tc>
        <w:tc>
          <w:tcPr>
            <w:tcW w:w="1683" w:type="dxa"/>
            <w:shd w:val="clear" w:color="auto" w:fill="C5E0B3"/>
            <w:vAlign w:val="center"/>
          </w:tcPr>
          <w:p w14:paraId="5DFD50E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25/03/2024</w:t>
            </w:r>
          </w:p>
        </w:tc>
      </w:tr>
      <w:tr w:rsidR="00E92EE5" w14:paraId="010FA8EE" w14:textId="77777777">
        <w:trPr>
          <w:trHeight w:val="340"/>
        </w:trPr>
        <w:tc>
          <w:tcPr>
            <w:tcW w:w="625" w:type="dxa"/>
            <w:shd w:val="clear" w:color="auto" w:fill="C5E0B3"/>
            <w:vAlign w:val="center"/>
          </w:tcPr>
          <w:p w14:paraId="77F45CB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18</w:t>
            </w:r>
          </w:p>
        </w:tc>
        <w:tc>
          <w:tcPr>
            <w:tcW w:w="2629" w:type="dxa"/>
            <w:shd w:val="clear" w:color="auto" w:fill="C5E0B3"/>
            <w:vAlign w:val="center"/>
          </w:tcPr>
          <w:p w14:paraId="749544E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6100/Pdt.G/2023/PA.IM</w:t>
            </w:r>
          </w:p>
        </w:tc>
        <w:tc>
          <w:tcPr>
            <w:tcW w:w="2474" w:type="dxa"/>
            <w:shd w:val="clear" w:color="auto" w:fill="C5E0B3"/>
            <w:vAlign w:val="center"/>
          </w:tcPr>
          <w:p w14:paraId="1D82025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69/Pdt.G/2024/PTA.Bdg</w:t>
            </w:r>
          </w:p>
        </w:tc>
        <w:tc>
          <w:tcPr>
            <w:tcW w:w="1683" w:type="dxa"/>
            <w:shd w:val="clear" w:color="auto" w:fill="C5E0B3"/>
            <w:vAlign w:val="center"/>
          </w:tcPr>
          <w:p w14:paraId="1FA110D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25/03/2024</w:t>
            </w:r>
          </w:p>
        </w:tc>
      </w:tr>
      <w:tr w:rsidR="00E92EE5" w14:paraId="37923F84" w14:textId="77777777">
        <w:trPr>
          <w:trHeight w:val="340"/>
        </w:trPr>
        <w:tc>
          <w:tcPr>
            <w:tcW w:w="625" w:type="dxa"/>
            <w:shd w:val="clear" w:color="auto" w:fill="C5E0B3"/>
            <w:vAlign w:val="center"/>
          </w:tcPr>
          <w:p w14:paraId="50D0550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19</w:t>
            </w:r>
          </w:p>
        </w:tc>
        <w:tc>
          <w:tcPr>
            <w:tcW w:w="2629" w:type="dxa"/>
            <w:shd w:val="clear" w:color="auto" w:fill="C5E0B3"/>
            <w:vAlign w:val="center"/>
          </w:tcPr>
          <w:p w14:paraId="6359D71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2110/Pdt.G/2023/PA.Bks</w:t>
            </w:r>
          </w:p>
        </w:tc>
        <w:tc>
          <w:tcPr>
            <w:tcW w:w="2474" w:type="dxa"/>
            <w:shd w:val="clear" w:color="auto" w:fill="C5E0B3"/>
            <w:vAlign w:val="center"/>
          </w:tcPr>
          <w:p w14:paraId="089D567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50/Pdt.G/2024/PTA.Bdg</w:t>
            </w:r>
          </w:p>
        </w:tc>
        <w:tc>
          <w:tcPr>
            <w:tcW w:w="1683" w:type="dxa"/>
            <w:shd w:val="clear" w:color="auto" w:fill="C5E0B3"/>
            <w:vAlign w:val="center"/>
          </w:tcPr>
          <w:p w14:paraId="170BB7A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01/04/2024</w:t>
            </w:r>
          </w:p>
        </w:tc>
      </w:tr>
      <w:tr w:rsidR="00E92EE5" w14:paraId="5BC23CDE" w14:textId="77777777">
        <w:trPr>
          <w:trHeight w:val="340"/>
        </w:trPr>
        <w:tc>
          <w:tcPr>
            <w:tcW w:w="625" w:type="dxa"/>
            <w:shd w:val="clear" w:color="auto" w:fill="C5E0B3"/>
            <w:vAlign w:val="center"/>
          </w:tcPr>
          <w:p w14:paraId="009B725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20</w:t>
            </w:r>
          </w:p>
        </w:tc>
        <w:tc>
          <w:tcPr>
            <w:tcW w:w="2629" w:type="dxa"/>
            <w:shd w:val="clear" w:color="auto" w:fill="C5E0B3"/>
            <w:vAlign w:val="center"/>
          </w:tcPr>
          <w:p w14:paraId="667F113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1736/Pdt.G/2023/PA.Cjr</w:t>
            </w:r>
          </w:p>
        </w:tc>
        <w:tc>
          <w:tcPr>
            <w:tcW w:w="2474" w:type="dxa"/>
            <w:shd w:val="clear" w:color="auto" w:fill="C5E0B3"/>
            <w:vAlign w:val="center"/>
          </w:tcPr>
          <w:p w14:paraId="33C4EE2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4/Pdt.G/2024/PTA.Bdg</w:t>
            </w:r>
          </w:p>
        </w:tc>
        <w:tc>
          <w:tcPr>
            <w:tcW w:w="1683" w:type="dxa"/>
            <w:shd w:val="clear" w:color="auto" w:fill="C5E0B3"/>
            <w:vAlign w:val="center"/>
          </w:tcPr>
          <w:p w14:paraId="24F1652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01/04/2024</w:t>
            </w:r>
          </w:p>
        </w:tc>
      </w:tr>
      <w:tr w:rsidR="00E92EE5" w14:paraId="6B100E7A" w14:textId="77777777">
        <w:trPr>
          <w:trHeight w:val="340"/>
        </w:trPr>
        <w:tc>
          <w:tcPr>
            <w:tcW w:w="625" w:type="dxa"/>
            <w:shd w:val="clear" w:color="auto" w:fill="C5E0B3"/>
            <w:vAlign w:val="center"/>
          </w:tcPr>
          <w:p w14:paraId="45A5F73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21</w:t>
            </w:r>
          </w:p>
        </w:tc>
        <w:tc>
          <w:tcPr>
            <w:tcW w:w="2629" w:type="dxa"/>
            <w:shd w:val="clear" w:color="auto" w:fill="C5E0B3"/>
            <w:vAlign w:val="center"/>
          </w:tcPr>
          <w:p w14:paraId="0B0A391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1790/Pdt.G/2023/PA.Dpk</w:t>
            </w:r>
          </w:p>
        </w:tc>
        <w:tc>
          <w:tcPr>
            <w:tcW w:w="2474" w:type="dxa"/>
            <w:shd w:val="clear" w:color="auto" w:fill="C5E0B3"/>
            <w:vAlign w:val="center"/>
          </w:tcPr>
          <w:p w14:paraId="223D436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57/Pdt.G/2024/PTA.Bdg</w:t>
            </w:r>
          </w:p>
        </w:tc>
        <w:tc>
          <w:tcPr>
            <w:tcW w:w="1683" w:type="dxa"/>
            <w:shd w:val="clear" w:color="auto" w:fill="C5E0B3"/>
            <w:vAlign w:val="center"/>
          </w:tcPr>
          <w:p w14:paraId="2350BA8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01/04/2024</w:t>
            </w:r>
          </w:p>
        </w:tc>
      </w:tr>
      <w:tr w:rsidR="00E92EE5" w14:paraId="49769446" w14:textId="77777777">
        <w:trPr>
          <w:trHeight w:val="340"/>
        </w:trPr>
        <w:tc>
          <w:tcPr>
            <w:tcW w:w="625" w:type="dxa"/>
            <w:shd w:val="clear" w:color="auto" w:fill="C5E0B3"/>
            <w:vAlign w:val="center"/>
          </w:tcPr>
          <w:p w14:paraId="620844D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22</w:t>
            </w:r>
          </w:p>
        </w:tc>
        <w:tc>
          <w:tcPr>
            <w:tcW w:w="2629" w:type="dxa"/>
            <w:shd w:val="clear" w:color="auto" w:fill="C5E0B3"/>
            <w:vAlign w:val="center"/>
          </w:tcPr>
          <w:p w14:paraId="724518B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2548/Pdt.G/2023/PA.Dpk</w:t>
            </w:r>
          </w:p>
        </w:tc>
        <w:tc>
          <w:tcPr>
            <w:tcW w:w="2474" w:type="dxa"/>
            <w:shd w:val="clear" w:color="auto" w:fill="C5E0B3"/>
            <w:vAlign w:val="center"/>
          </w:tcPr>
          <w:p w14:paraId="5FD1D19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62/Pdt.G/2024/PTA.Bdg</w:t>
            </w:r>
          </w:p>
        </w:tc>
        <w:tc>
          <w:tcPr>
            <w:tcW w:w="1683" w:type="dxa"/>
            <w:shd w:val="clear" w:color="auto" w:fill="C5E0B3"/>
            <w:vAlign w:val="center"/>
          </w:tcPr>
          <w:p w14:paraId="0F624ED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01/04/2024</w:t>
            </w:r>
          </w:p>
        </w:tc>
      </w:tr>
      <w:tr w:rsidR="00E92EE5" w14:paraId="39409559" w14:textId="77777777">
        <w:trPr>
          <w:trHeight w:val="340"/>
        </w:trPr>
        <w:tc>
          <w:tcPr>
            <w:tcW w:w="625" w:type="dxa"/>
            <w:shd w:val="clear" w:color="auto" w:fill="C5E0B3"/>
            <w:vAlign w:val="center"/>
          </w:tcPr>
          <w:p w14:paraId="65230DE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w:t>
            </w:r>
          </w:p>
        </w:tc>
        <w:tc>
          <w:tcPr>
            <w:tcW w:w="2629" w:type="dxa"/>
            <w:shd w:val="clear" w:color="auto" w:fill="C5E0B3"/>
            <w:vAlign w:val="center"/>
          </w:tcPr>
          <w:p w14:paraId="0CDA4EC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5237/Pdt.G/2023/PA.Badg</w:t>
            </w:r>
          </w:p>
        </w:tc>
        <w:tc>
          <w:tcPr>
            <w:tcW w:w="2474" w:type="dxa"/>
            <w:shd w:val="clear" w:color="auto" w:fill="C5E0B3"/>
            <w:vAlign w:val="center"/>
          </w:tcPr>
          <w:p w14:paraId="2E0C468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73/Pdt.G/2024/PTA.Bdg</w:t>
            </w:r>
          </w:p>
        </w:tc>
        <w:tc>
          <w:tcPr>
            <w:tcW w:w="1683" w:type="dxa"/>
            <w:shd w:val="clear" w:color="auto" w:fill="C5E0B3"/>
            <w:vAlign w:val="center"/>
          </w:tcPr>
          <w:p w14:paraId="27F9E7D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02/04/2024</w:t>
            </w:r>
          </w:p>
        </w:tc>
      </w:tr>
      <w:tr w:rsidR="00E92EE5" w14:paraId="649CDAC8" w14:textId="77777777">
        <w:trPr>
          <w:trHeight w:val="340"/>
        </w:trPr>
        <w:tc>
          <w:tcPr>
            <w:tcW w:w="625" w:type="dxa"/>
            <w:shd w:val="clear" w:color="auto" w:fill="C5E0B3"/>
            <w:vAlign w:val="center"/>
          </w:tcPr>
          <w:p w14:paraId="7DAE5A8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lastRenderedPageBreak/>
              <w:t>24</w:t>
            </w:r>
          </w:p>
        </w:tc>
        <w:tc>
          <w:tcPr>
            <w:tcW w:w="2629" w:type="dxa"/>
            <w:shd w:val="clear" w:color="auto" w:fill="C5E0B3"/>
            <w:vAlign w:val="center"/>
          </w:tcPr>
          <w:p w14:paraId="24D4267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5752/Pdt.G/2023/PA.Cbn</w:t>
            </w:r>
          </w:p>
        </w:tc>
        <w:tc>
          <w:tcPr>
            <w:tcW w:w="2474" w:type="dxa"/>
            <w:shd w:val="clear" w:color="auto" w:fill="C5E0B3"/>
            <w:vAlign w:val="center"/>
          </w:tcPr>
          <w:p w14:paraId="79D578D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78/Pdt.G/2024/PTA.Bdg</w:t>
            </w:r>
          </w:p>
        </w:tc>
        <w:tc>
          <w:tcPr>
            <w:tcW w:w="1683" w:type="dxa"/>
            <w:shd w:val="clear" w:color="auto" w:fill="C5E0B3"/>
            <w:vAlign w:val="center"/>
          </w:tcPr>
          <w:p w14:paraId="0D893AA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04/04/2024</w:t>
            </w:r>
          </w:p>
        </w:tc>
      </w:tr>
      <w:tr w:rsidR="00E92EE5" w14:paraId="02C78B38" w14:textId="77777777">
        <w:trPr>
          <w:trHeight w:val="340"/>
        </w:trPr>
        <w:tc>
          <w:tcPr>
            <w:tcW w:w="625" w:type="dxa"/>
            <w:shd w:val="clear" w:color="auto" w:fill="C5E0B3"/>
            <w:vAlign w:val="center"/>
          </w:tcPr>
          <w:p w14:paraId="708225F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25</w:t>
            </w:r>
          </w:p>
        </w:tc>
        <w:tc>
          <w:tcPr>
            <w:tcW w:w="2629" w:type="dxa"/>
            <w:shd w:val="clear" w:color="auto" w:fill="C5E0B3"/>
            <w:vAlign w:val="center"/>
          </w:tcPr>
          <w:p w14:paraId="4BF8340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1172/Pdt.G/2023/PA.Ckr</w:t>
            </w:r>
          </w:p>
        </w:tc>
        <w:tc>
          <w:tcPr>
            <w:tcW w:w="2474" w:type="dxa"/>
            <w:shd w:val="clear" w:color="auto" w:fill="C5E0B3"/>
            <w:vAlign w:val="center"/>
          </w:tcPr>
          <w:p w14:paraId="0BEFBCC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59/Pdt.G/2024/PTA.Bdg</w:t>
            </w:r>
          </w:p>
        </w:tc>
        <w:tc>
          <w:tcPr>
            <w:tcW w:w="1683" w:type="dxa"/>
            <w:shd w:val="clear" w:color="auto" w:fill="C5E0B3"/>
            <w:vAlign w:val="center"/>
          </w:tcPr>
          <w:p w14:paraId="072A749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04/04/2024</w:t>
            </w:r>
          </w:p>
        </w:tc>
      </w:tr>
      <w:tr w:rsidR="00E92EE5" w14:paraId="4E45A08D" w14:textId="77777777">
        <w:trPr>
          <w:trHeight w:val="340"/>
        </w:trPr>
        <w:tc>
          <w:tcPr>
            <w:tcW w:w="625" w:type="dxa"/>
            <w:shd w:val="clear" w:color="auto" w:fill="C5E0B3"/>
            <w:vAlign w:val="center"/>
          </w:tcPr>
          <w:p w14:paraId="3C3485F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26</w:t>
            </w:r>
          </w:p>
        </w:tc>
        <w:tc>
          <w:tcPr>
            <w:tcW w:w="2629" w:type="dxa"/>
            <w:shd w:val="clear" w:color="auto" w:fill="C5E0B3"/>
            <w:vAlign w:val="center"/>
          </w:tcPr>
          <w:p w14:paraId="4604051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3229/Pdt.G/2023/PA.Ckr</w:t>
            </w:r>
          </w:p>
        </w:tc>
        <w:tc>
          <w:tcPr>
            <w:tcW w:w="2474" w:type="dxa"/>
            <w:shd w:val="clear" w:color="auto" w:fill="C5E0B3"/>
            <w:vAlign w:val="center"/>
          </w:tcPr>
          <w:p w14:paraId="2343075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58/Pdt.G/2024/PTA.Bdg</w:t>
            </w:r>
          </w:p>
        </w:tc>
        <w:tc>
          <w:tcPr>
            <w:tcW w:w="1683" w:type="dxa"/>
            <w:shd w:val="clear" w:color="auto" w:fill="C5E0B3"/>
            <w:vAlign w:val="center"/>
          </w:tcPr>
          <w:p w14:paraId="5D7E386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04/04/2024</w:t>
            </w:r>
          </w:p>
        </w:tc>
      </w:tr>
      <w:tr w:rsidR="00E92EE5" w14:paraId="277C51A4" w14:textId="77777777">
        <w:trPr>
          <w:trHeight w:val="340"/>
        </w:trPr>
        <w:tc>
          <w:tcPr>
            <w:tcW w:w="625" w:type="dxa"/>
            <w:shd w:val="clear" w:color="auto" w:fill="C5E0B3"/>
            <w:vAlign w:val="center"/>
          </w:tcPr>
          <w:p w14:paraId="602D2DB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27</w:t>
            </w:r>
          </w:p>
        </w:tc>
        <w:tc>
          <w:tcPr>
            <w:tcW w:w="2629" w:type="dxa"/>
            <w:shd w:val="clear" w:color="auto" w:fill="C5E0B3"/>
            <w:vAlign w:val="center"/>
          </w:tcPr>
          <w:p w14:paraId="403FC64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3215/Pdt.G/2023/PA.Nph</w:t>
            </w:r>
          </w:p>
        </w:tc>
        <w:tc>
          <w:tcPr>
            <w:tcW w:w="2474" w:type="dxa"/>
            <w:shd w:val="clear" w:color="auto" w:fill="C5E0B3"/>
            <w:vAlign w:val="center"/>
          </w:tcPr>
          <w:p w14:paraId="69A69B3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74/Pdt.G/2024/PTA.Bdg</w:t>
            </w:r>
          </w:p>
        </w:tc>
        <w:tc>
          <w:tcPr>
            <w:tcW w:w="1683" w:type="dxa"/>
            <w:shd w:val="clear" w:color="auto" w:fill="C5E0B3"/>
            <w:vAlign w:val="center"/>
          </w:tcPr>
          <w:p w14:paraId="379D456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04/04/2024</w:t>
            </w:r>
          </w:p>
        </w:tc>
      </w:tr>
      <w:tr w:rsidR="00E92EE5" w14:paraId="52AFEDDD" w14:textId="77777777">
        <w:trPr>
          <w:trHeight w:val="340"/>
        </w:trPr>
        <w:tc>
          <w:tcPr>
            <w:tcW w:w="625" w:type="dxa"/>
            <w:shd w:val="clear" w:color="auto" w:fill="C5E0B3"/>
            <w:vAlign w:val="center"/>
          </w:tcPr>
          <w:p w14:paraId="6754D685"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28</w:t>
            </w:r>
          </w:p>
        </w:tc>
        <w:tc>
          <w:tcPr>
            <w:tcW w:w="2629" w:type="dxa"/>
            <w:shd w:val="clear" w:color="auto" w:fill="C5E0B3"/>
            <w:vAlign w:val="center"/>
          </w:tcPr>
          <w:p w14:paraId="3CB6934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4352/Pdt.G/2023/PA.Badg</w:t>
            </w:r>
          </w:p>
        </w:tc>
        <w:tc>
          <w:tcPr>
            <w:tcW w:w="2474" w:type="dxa"/>
            <w:shd w:val="clear" w:color="auto" w:fill="C5E0B3"/>
            <w:vAlign w:val="center"/>
          </w:tcPr>
          <w:p w14:paraId="433C879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70/Pdt.G/2024/PTA.Bdg</w:t>
            </w:r>
          </w:p>
        </w:tc>
        <w:tc>
          <w:tcPr>
            <w:tcW w:w="1683" w:type="dxa"/>
            <w:shd w:val="clear" w:color="auto" w:fill="C5E0B3"/>
            <w:vAlign w:val="center"/>
          </w:tcPr>
          <w:p w14:paraId="0429CD2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16/04/2024</w:t>
            </w:r>
          </w:p>
        </w:tc>
      </w:tr>
      <w:tr w:rsidR="00E92EE5" w14:paraId="416FFA33" w14:textId="77777777">
        <w:trPr>
          <w:trHeight w:val="340"/>
        </w:trPr>
        <w:tc>
          <w:tcPr>
            <w:tcW w:w="625" w:type="dxa"/>
            <w:shd w:val="clear" w:color="auto" w:fill="C5E0B3"/>
            <w:vAlign w:val="center"/>
          </w:tcPr>
          <w:p w14:paraId="424526E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29</w:t>
            </w:r>
          </w:p>
        </w:tc>
        <w:tc>
          <w:tcPr>
            <w:tcW w:w="2629" w:type="dxa"/>
            <w:shd w:val="clear" w:color="auto" w:fill="C5E0B3"/>
            <w:vAlign w:val="center"/>
          </w:tcPr>
          <w:p w14:paraId="71F344A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3561/Pdt.G/2023/PA.Cjr</w:t>
            </w:r>
          </w:p>
        </w:tc>
        <w:tc>
          <w:tcPr>
            <w:tcW w:w="2474" w:type="dxa"/>
            <w:shd w:val="clear" w:color="auto" w:fill="C5E0B3"/>
            <w:vAlign w:val="center"/>
          </w:tcPr>
          <w:p w14:paraId="1C9DFD2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85/Pdt.G/2024/PTA.Bdg</w:t>
            </w:r>
          </w:p>
        </w:tc>
        <w:tc>
          <w:tcPr>
            <w:tcW w:w="1683" w:type="dxa"/>
            <w:shd w:val="clear" w:color="auto" w:fill="C5E0B3"/>
            <w:vAlign w:val="center"/>
          </w:tcPr>
          <w:p w14:paraId="7406BC3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17/04/2024</w:t>
            </w:r>
          </w:p>
        </w:tc>
      </w:tr>
      <w:tr w:rsidR="00E92EE5" w14:paraId="6D0AA250" w14:textId="77777777">
        <w:trPr>
          <w:trHeight w:val="340"/>
        </w:trPr>
        <w:tc>
          <w:tcPr>
            <w:tcW w:w="625" w:type="dxa"/>
            <w:shd w:val="clear" w:color="auto" w:fill="C5E0B3"/>
            <w:vAlign w:val="center"/>
          </w:tcPr>
          <w:p w14:paraId="7FDE5D8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30</w:t>
            </w:r>
          </w:p>
        </w:tc>
        <w:tc>
          <w:tcPr>
            <w:tcW w:w="2629" w:type="dxa"/>
            <w:shd w:val="clear" w:color="auto" w:fill="C5E0B3"/>
            <w:vAlign w:val="center"/>
          </w:tcPr>
          <w:p w14:paraId="10B7E11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430/Pdt.G/2023/PA.CN</w:t>
            </w:r>
          </w:p>
        </w:tc>
        <w:tc>
          <w:tcPr>
            <w:tcW w:w="2474" w:type="dxa"/>
            <w:shd w:val="clear" w:color="auto" w:fill="C5E0B3"/>
            <w:vAlign w:val="center"/>
          </w:tcPr>
          <w:p w14:paraId="7941D99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61/Pdt.G/2024/PTA.Bdg</w:t>
            </w:r>
          </w:p>
        </w:tc>
        <w:tc>
          <w:tcPr>
            <w:tcW w:w="1683" w:type="dxa"/>
            <w:shd w:val="clear" w:color="auto" w:fill="C5E0B3"/>
            <w:vAlign w:val="center"/>
          </w:tcPr>
          <w:p w14:paraId="6E4520D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18/04/2024</w:t>
            </w:r>
          </w:p>
        </w:tc>
      </w:tr>
      <w:tr w:rsidR="00E92EE5" w14:paraId="1DE8BD39" w14:textId="77777777">
        <w:trPr>
          <w:trHeight w:val="340"/>
        </w:trPr>
        <w:tc>
          <w:tcPr>
            <w:tcW w:w="625" w:type="dxa"/>
            <w:shd w:val="clear" w:color="auto" w:fill="C5E0B3"/>
            <w:vAlign w:val="center"/>
          </w:tcPr>
          <w:p w14:paraId="4C01C3C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31</w:t>
            </w:r>
          </w:p>
        </w:tc>
        <w:tc>
          <w:tcPr>
            <w:tcW w:w="2629" w:type="dxa"/>
            <w:shd w:val="clear" w:color="auto" w:fill="C5E0B3"/>
            <w:vAlign w:val="center"/>
          </w:tcPr>
          <w:p w14:paraId="7AC0BF1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4502/Pdt.G/2023/PA.Grt</w:t>
            </w:r>
          </w:p>
        </w:tc>
        <w:tc>
          <w:tcPr>
            <w:tcW w:w="2474" w:type="dxa"/>
            <w:shd w:val="clear" w:color="auto" w:fill="C5E0B3"/>
            <w:vAlign w:val="center"/>
          </w:tcPr>
          <w:p w14:paraId="4F6F199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86/Pdt.G/2024/PTA.Bdg</w:t>
            </w:r>
          </w:p>
        </w:tc>
        <w:tc>
          <w:tcPr>
            <w:tcW w:w="1683" w:type="dxa"/>
            <w:shd w:val="clear" w:color="auto" w:fill="C5E0B3"/>
            <w:vAlign w:val="center"/>
          </w:tcPr>
          <w:p w14:paraId="7434853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19/04/2024</w:t>
            </w:r>
          </w:p>
        </w:tc>
      </w:tr>
      <w:tr w:rsidR="00E92EE5" w14:paraId="6A5019FC" w14:textId="77777777">
        <w:trPr>
          <w:trHeight w:val="340"/>
        </w:trPr>
        <w:tc>
          <w:tcPr>
            <w:tcW w:w="625" w:type="dxa"/>
            <w:shd w:val="clear" w:color="auto" w:fill="C5E0B3"/>
            <w:vAlign w:val="center"/>
          </w:tcPr>
          <w:p w14:paraId="04AFE69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32</w:t>
            </w:r>
          </w:p>
        </w:tc>
        <w:tc>
          <w:tcPr>
            <w:tcW w:w="2629" w:type="dxa"/>
            <w:shd w:val="clear" w:color="auto" w:fill="C5E0B3"/>
            <w:vAlign w:val="center"/>
          </w:tcPr>
          <w:p w14:paraId="6B2DC8C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3306/Pdt.G/2023/PA.Bks</w:t>
            </w:r>
          </w:p>
        </w:tc>
        <w:tc>
          <w:tcPr>
            <w:tcW w:w="2474" w:type="dxa"/>
            <w:shd w:val="clear" w:color="auto" w:fill="C5E0B3"/>
            <w:vAlign w:val="center"/>
          </w:tcPr>
          <w:p w14:paraId="567C74A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80/Pdt.G/2024/PTA.Bdg</w:t>
            </w:r>
          </w:p>
        </w:tc>
        <w:tc>
          <w:tcPr>
            <w:tcW w:w="1683" w:type="dxa"/>
            <w:shd w:val="clear" w:color="auto" w:fill="C5E0B3"/>
            <w:vAlign w:val="center"/>
          </w:tcPr>
          <w:p w14:paraId="7F93F5F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23/04/2024</w:t>
            </w:r>
          </w:p>
        </w:tc>
      </w:tr>
      <w:tr w:rsidR="00E92EE5" w14:paraId="0EC17AFB" w14:textId="77777777">
        <w:trPr>
          <w:trHeight w:val="340"/>
        </w:trPr>
        <w:tc>
          <w:tcPr>
            <w:tcW w:w="625" w:type="dxa"/>
            <w:shd w:val="clear" w:color="auto" w:fill="C5E0B3"/>
            <w:vAlign w:val="center"/>
          </w:tcPr>
          <w:p w14:paraId="1E01D22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33</w:t>
            </w:r>
          </w:p>
        </w:tc>
        <w:tc>
          <w:tcPr>
            <w:tcW w:w="2629" w:type="dxa"/>
            <w:shd w:val="clear" w:color="auto" w:fill="C5E0B3"/>
            <w:vAlign w:val="center"/>
          </w:tcPr>
          <w:p w14:paraId="46E81AC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2926/Pdt.G/2023/PA.Dpk</w:t>
            </w:r>
          </w:p>
        </w:tc>
        <w:tc>
          <w:tcPr>
            <w:tcW w:w="2474" w:type="dxa"/>
            <w:shd w:val="clear" w:color="auto" w:fill="C5E0B3"/>
            <w:vAlign w:val="center"/>
          </w:tcPr>
          <w:p w14:paraId="5159153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82/Pdt.G/2024/PTA.Bdg</w:t>
            </w:r>
          </w:p>
        </w:tc>
        <w:tc>
          <w:tcPr>
            <w:tcW w:w="1683" w:type="dxa"/>
            <w:shd w:val="clear" w:color="auto" w:fill="C5E0B3"/>
            <w:vAlign w:val="center"/>
          </w:tcPr>
          <w:p w14:paraId="6190E58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29/04/2024</w:t>
            </w:r>
          </w:p>
        </w:tc>
      </w:tr>
      <w:tr w:rsidR="00E92EE5" w14:paraId="3A68E097" w14:textId="77777777">
        <w:trPr>
          <w:trHeight w:val="340"/>
        </w:trPr>
        <w:tc>
          <w:tcPr>
            <w:tcW w:w="625" w:type="dxa"/>
            <w:shd w:val="clear" w:color="auto" w:fill="C5E0B3"/>
            <w:vAlign w:val="center"/>
          </w:tcPr>
          <w:p w14:paraId="2F979EF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34</w:t>
            </w:r>
          </w:p>
        </w:tc>
        <w:tc>
          <w:tcPr>
            <w:tcW w:w="2629" w:type="dxa"/>
            <w:shd w:val="clear" w:color="auto" w:fill="C5E0B3"/>
            <w:vAlign w:val="center"/>
          </w:tcPr>
          <w:p w14:paraId="66BB256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2201/Pdt.G/2023/PA.Bks</w:t>
            </w:r>
          </w:p>
        </w:tc>
        <w:tc>
          <w:tcPr>
            <w:tcW w:w="2474" w:type="dxa"/>
            <w:shd w:val="clear" w:color="auto" w:fill="C5E0B3"/>
            <w:vAlign w:val="center"/>
          </w:tcPr>
          <w:p w14:paraId="3496C3E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99/Pdt.G/2024/PTA.Bdg</w:t>
            </w:r>
          </w:p>
        </w:tc>
        <w:tc>
          <w:tcPr>
            <w:tcW w:w="1683" w:type="dxa"/>
            <w:shd w:val="clear" w:color="auto" w:fill="C5E0B3"/>
            <w:vAlign w:val="center"/>
          </w:tcPr>
          <w:p w14:paraId="16E716F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02/05/2024</w:t>
            </w:r>
          </w:p>
        </w:tc>
      </w:tr>
      <w:tr w:rsidR="00E92EE5" w14:paraId="33ADF5E7" w14:textId="77777777">
        <w:trPr>
          <w:trHeight w:val="340"/>
        </w:trPr>
        <w:tc>
          <w:tcPr>
            <w:tcW w:w="625" w:type="dxa"/>
            <w:shd w:val="clear" w:color="auto" w:fill="C5E0B3"/>
            <w:vAlign w:val="center"/>
          </w:tcPr>
          <w:p w14:paraId="647CD90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35</w:t>
            </w:r>
          </w:p>
        </w:tc>
        <w:tc>
          <w:tcPr>
            <w:tcW w:w="2629" w:type="dxa"/>
            <w:shd w:val="clear" w:color="auto" w:fill="C5E0B3"/>
            <w:vAlign w:val="center"/>
          </w:tcPr>
          <w:p w14:paraId="249F732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1848/Pdt.G/2023/PA.Bks</w:t>
            </w:r>
          </w:p>
        </w:tc>
        <w:tc>
          <w:tcPr>
            <w:tcW w:w="2474" w:type="dxa"/>
            <w:shd w:val="clear" w:color="auto" w:fill="C5E0B3"/>
            <w:vAlign w:val="center"/>
          </w:tcPr>
          <w:p w14:paraId="1412930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92/Pdt.G/2024/PTA.Bdg</w:t>
            </w:r>
          </w:p>
        </w:tc>
        <w:tc>
          <w:tcPr>
            <w:tcW w:w="1683" w:type="dxa"/>
            <w:shd w:val="clear" w:color="auto" w:fill="C5E0B3"/>
            <w:vAlign w:val="center"/>
          </w:tcPr>
          <w:p w14:paraId="279FAC9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13/05/2024</w:t>
            </w:r>
          </w:p>
        </w:tc>
      </w:tr>
      <w:tr w:rsidR="00E92EE5" w14:paraId="59313B21" w14:textId="77777777">
        <w:trPr>
          <w:trHeight w:val="340"/>
        </w:trPr>
        <w:tc>
          <w:tcPr>
            <w:tcW w:w="625" w:type="dxa"/>
            <w:shd w:val="clear" w:color="auto" w:fill="C5E0B3"/>
            <w:vAlign w:val="center"/>
          </w:tcPr>
          <w:p w14:paraId="33BF63D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36</w:t>
            </w:r>
          </w:p>
        </w:tc>
        <w:tc>
          <w:tcPr>
            <w:tcW w:w="2629" w:type="dxa"/>
            <w:shd w:val="clear" w:color="auto" w:fill="C5E0B3"/>
            <w:vAlign w:val="center"/>
          </w:tcPr>
          <w:p w14:paraId="5066803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1732/Pdt.G/2023/PA.Ckr</w:t>
            </w:r>
          </w:p>
        </w:tc>
        <w:tc>
          <w:tcPr>
            <w:tcW w:w="2474" w:type="dxa"/>
            <w:shd w:val="clear" w:color="auto" w:fill="C5E0B3"/>
            <w:vAlign w:val="center"/>
          </w:tcPr>
          <w:p w14:paraId="07522FB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95/Pdt.G/2024/PTA.Bdg</w:t>
            </w:r>
          </w:p>
        </w:tc>
        <w:tc>
          <w:tcPr>
            <w:tcW w:w="1683" w:type="dxa"/>
            <w:shd w:val="clear" w:color="auto" w:fill="C5E0B3"/>
            <w:vAlign w:val="center"/>
          </w:tcPr>
          <w:p w14:paraId="76FCBED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13/05/2024</w:t>
            </w:r>
          </w:p>
        </w:tc>
      </w:tr>
      <w:tr w:rsidR="00E92EE5" w14:paraId="019C82A3" w14:textId="77777777">
        <w:trPr>
          <w:trHeight w:val="340"/>
        </w:trPr>
        <w:tc>
          <w:tcPr>
            <w:tcW w:w="625" w:type="dxa"/>
            <w:shd w:val="clear" w:color="auto" w:fill="C5E0B3"/>
            <w:vAlign w:val="center"/>
          </w:tcPr>
          <w:p w14:paraId="50B64DB5"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37</w:t>
            </w:r>
          </w:p>
        </w:tc>
        <w:tc>
          <w:tcPr>
            <w:tcW w:w="2629" w:type="dxa"/>
            <w:shd w:val="clear" w:color="auto" w:fill="C5E0B3"/>
            <w:vAlign w:val="center"/>
          </w:tcPr>
          <w:p w14:paraId="7CD0081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1570/Pdt.G/2023/PA.Tmk</w:t>
            </w:r>
          </w:p>
        </w:tc>
        <w:tc>
          <w:tcPr>
            <w:tcW w:w="2474" w:type="dxa"/>
            <w:shd w:val="clear" w:color="auto" w:fill="C5E0B3"/>
            <w:vAlign w:val="center"/>
          </w:tcPr>
          <w:p w14:paraId="53D37DC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102/Pdt.G/2024/PTA.Bdg</w:t>
            </w:r>
          </w:p>
        </w:tc>
        <w:tc>
          <w:tcPr>
            <w:tcW w:w="1683" w:type="dxa"/>
            <w:shd w:val="clear" w:color="auto" w:fill="C5E0B3"/>
            <w:vAlign w:val="center"/>
          </w:tcPr>
          <w:p w14:paraId="738CF4E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16/05/2024</w:t>
            </w:r>
          </w:p>
        </w:tc>
      </w:tr>
      <w:tr w:rsidR="00E92EE5" w14:paraId="41F0A976" w14:textId="77777777">
        <w:trPr>
          <w:trHeight w:val="340"/>
        </w:trPr>
        <w:tc>
          <w:tcPr>
            <w:tcW w:w="625" w:type="dxa"/>
            <w:shd w:val="clear" w:color="auto" w:fill="C5E0B3"/>
            <w:vAlign w:val="center"/>
          </w:tcPr>
          <w:p w14:paraId="6C4C6195"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38</w:t>
            </w:r>
          </w:p>
        </w:tc>
        <w:tc>
          <w:tcPr>
            <w:tcW w:w="2629" w:type="dxa"/>
            <w:shd w:val="clear" w:color="auto" w:fill="C5E0B3"/>
            <w:vAlign w:val="center"/>
          </w:tcPr>
          <w:p w14:paraId="49487E1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66/Pdt.G/2023/PA.Cmi</w:t>
            </w:r>
          </w:p>
        </w:tc>
        <w:tc>
          <w:tcPr>
            <w:tcW w:w="2474" w:type="dxa"/>
            <w:shd w:val="clear" w:color="auto" w:fill="C5E0B3"/>
            <w:vAlign w:val="center"/>
          </w:tcPr>
          <w:p w14:paraId="7D19885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103/Pdt.G/2024/PTA.Bdg</w:t>
            </w:r>
          </w:p>
        </w:tc>
        <w:tc>
          <w:tcPr>
            <w:tcW w:w="1683" w:type="dxa"/>
            <w:shd w:val="clear" w:color="auto" w:fill="C5E0B3"/>
            <w:vAlign w:val="center"/>
          </w:tcPr>
          <w:p w14:paraId="578FC7C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20/05/2024</w:t>
            </w:r>
          </w:p>
        </w:tc>
      </w:tr>
      <w:tr w:rsidR="00E92EE5" w14:paraId="53D2BCCF" w14:textId="77777777">
        <w:trPr>
          <w:trHeight w:val="340"/>
        </w:trPr>
        <w:tc>
          <w:tcPr>
            <w:tcW w:w="625" w:type="dxa"/>
            <w:shd w:val="clear" w:color="auto" w:fill="C5E0B3"/>
            <w:vAlign w:val="center"/>
          </w:tcPr>
          <w:p w14:paraId="48A1F13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39</w:t>
            </w:r>
          </w:p>
        </w:tc>
        <w:tc>
          <w:tcPr>
            <w:tcW w:w="2629" w:type="dxa"/>
            <w:shd w:val="clear" w:color="auto" w:fill="C5E0B3"/>
            <w:vAlign w:val="center"/>
          </w:tcPr>
          <w:p w14:paraId="07B0245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4457/Pdt.G/2023/PA.Badg</w:t>
            </w:r>
          </w:p>
        </w:tc>
        <w:tc>
          <w:tcPr>
            <w:tcW w:w="2474" w:type="dxa"/>
            <w:shd w:val="clear" w:color="auto" w:fill="C5E0B3"/>
            <w:vAlign w:val="center"/>
          </w:tcPr>
          <w:p w14:paraId="0B6F41D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113/Pdt.G/2024/PTA.Bdg</w:t>
            </w:r>
          </w:p>
        </w:tc>
        <w:tc>
          <w:tcPr>
            <w:tcW w:w="1683" w:type="dxa"/>
            <w:shd w:val="clear" w:color="auto" w:fill="C5E0B3"/>
            <w:vAlign w:val="center"/>
          </w:tcPr>
          <w:p w14:paraId="463E01A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07/06/2024</w:t>
            </w:r>
          </w:p>
        </w:tc>
      </w:tr>
      <w:tr w:rsidR="00E92EE5" w14:paraId="2B346867" w14:textId="77777777">
        <w:trPr>
          <w:trHeight w:val="340"/>
        </w:trPr>
        <w:tc>
          <w:tcPr>
            <w:tcW w:w="625" w:type="dxa"/>
            <w:shd w:val="clear" w:color="auto" w:fill="C5E0B3"/>
            <w:vAlign w:val="center"/>
          </w:tcPr>
          <w:p w14:paraId="56A23A2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40</w:t>
            </w:r>
          </w:p>
        </w:tc>
        <w:tc>
          <w:tcPr>
            <w:tcW w:w="2629" w:type="dxa"/>
            <w:shd w:val="clear" w:color="auto" w:fill="C5E0B3"/>
            <w:vAlign w:val="center"/>
          </w:tcPr>
          <w:p w14:paraId="289E962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2993/Pdt.G/2023/PA.Bks</w:t>
            </w:r>
          </w:p>
        </w:tc>
        <w:tc>
          <w:tcPr>
            <w:tcW w:w="2474" w:type="dxa"/>
            <w:shd w:val="clear" w:color="auto" w:fill="C5E0B3"/>
            <w:vAlign w:val="center"/>
          </w:tcPr>
          <w:p w14:paraId="66F447A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100/Pdt.G/2024/PTA.Bdg</w:t>
            </w:r>
          </w:p>
        </w:tc>
        <w:tc>
          <w:tcPr>
            <w:tcW w:w="1683" w:type="dxa"/>
            <w:shd w:val="clear" w:color="auto" w:fill="C5E0B3"/>
            <w:vAlign w:val="center"/>
          </w:tcPr>
          <w:p w14:paraId="446D2BC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12/06/2024</w:t>
            </w:r>
          </w:p>
        </w:tc>
      </w:tr>
      <w:tr w:rsidR="00E92EE5" w14:paraId="6B38A097" w14:textId="77777777">
        <w:trPr>
          <w:trHeight w:val="340"/>
        </w:trPr>
        <w:tc>
          <w:tcPr>
            <w:tcW w:w="625" w:type="dxa"/>
            <w:shd w:val="clear" w:color="auto" w:fill="C5E0B3"/>
            <w:vAlign w:val="center"/>
          </w:tcPr>
          <w:p w14:paraId="1495F05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41</w:t>
            </w:r>
          </w:p>
        </w:tc>
        <w:tc>
          <w:tcPr>
            <w:tcW w:w="2629" w:type="dxa"/>
            <w:shd w:val="clear" w:color="auto" w:fill="C5E0B3"/>
            <w:vAlign w:val="center"/>
          </w:tcPr>
          <w:p w14:paraId="5732FB6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6125/Pdt.G/2023/PA.Sor</w:t>
            </w:r>
          </w:p>
        </w:tc>
        <w:tc>
          <w:tcPr>
            <w:tcW w:w="2474" w:type="dxa"/>
            <w:shd w:val="clear" w:color="auto" w:fill="C5E0B3"/>
            <w:vAlign w:val="center"/>
          </w:tcPr>
          <w:p w14:paraId="59E43DB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121/Pdt.G/2024/PTA.Bdg</w:t>
            </w:r>
          </w:p>
        </w:tc>
        <w:tc>
          <w:tcPr>
            <w:tcW w:w="1683" w:type="dxa"/>
            <w:shd w:val="clear" w:color="auto" w:fill="C5E0B3"/>
            <w:vAlign w:val="center"/>
          </w:tcPr>
          <w:p w14:paraId="241F98E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12/06/2024</w:t>
            </w:r>
          </w:p>
        </w:tc>
      </w:tr>
      <w:tr w:rsidR="00E92EE5" w14:paraId="2AA1074B" w14:textId="77777777">
        <w:trPr>
          <w:trHeight w:val="340"/>
        </w:trPr>
        <w:tc>
          <w:tcPr>
            <w:tcW w:w="625" w:type="dxa"/>
            <w:shd w:val="clear" w:color="auto" w:fill="C5E0B3"/>
            <w:vAlign w:val="center"/>
          </w:tcPr>
          <w:p w14:paraId="7675AB2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42</w:t>
            </w:r>
          </w:p>
        </w:tc>
        <w:tc>
          <w:tcPr>
            <w:tcW w:w="2629" w:type="dxa"/>
            <w:shd w:val="clear" w:color="auto" w:fill="C5E0B3"/>
            <w:vAlign w:val="center"/>
          </w:tcPr>
          <w:p w14:paraId="1B34D3F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3670/Pdt.G/2023/PA.Bks</w:t>
            </w:r>
          </w:p>
        </w:tc>
        <w:tc>
          <w:tcPr>
            <w:tcW w:w="2474" w:type="dxa"/>
            <w:shd w:val="clear" w:color="auto" w:fill="C5E0B3"/>
            <w:vAlign w:val="center"/>
          </w:tcPr>
          <w:p w14:paraId="54B44C8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111/Pdt.G/2024/PTA.Bdg</w:t>
            </w:r>
          </w:p>
        </w:tc>
        <w:tc>
          <w:tcPr>
            <w:tcW w:w="1683" w:type="dxa"/>
            <w:shd w:val="clear" w:color="auto" w:fill="C5E0B3"/>
            <w:vAlign w:val="center"/>
          </w:tcPr>
          <w:p w14:paraId="23E8877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13/06/2024</w:t>
            </w:r>
          </w:p>
        </w:tc>
      </w:tr>
      <w:tr w:rsidR="00E92EE5" w14:paraId="492142F1" w14:textId="77777777">
        <w:trPr>
          <w:trHeight w:val="340"/>
        </w:trPr>
        <w:tc>
          <w:tcPr>
            <w:tcW w:w="625" w:type="dxa"/>
            <w:shd w:val="clear" w:color="auto" w:fill="C5E0B3"/>
            <w:vAlign w:val="center"/>
          </w:tcPr>
          <w:p w14:paraId="7EA18AC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43</w:t>
            </w:r>
          </w:p>
        </w:tc>
        <w:tc>
          <w:tcPr>
            <w:tcW w:w="2629" w:type="dxa"/>
            <w:shd w:val="clear" w:color="auto" w:fill="C5E0B3"/>
            <w:vAlign w:val="center"/>
          </w:tcPr>
          <w:p w14:paraId="1655FFE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5669/Pdt.G/2023/PA.IM</w:t>
            </w:r>
          </w:p>
        </w:tc>
        <w:tc>
          <w:tcPr>
            <w:tcW w:w="2474" w:type="dxa"/>
            <w:shd w:val="clear" w:color="auto" w:fill="C5E0B3"/>
            <w:vAlign w:val="center"/>
          </w:tcPr>
          <w:p w14:paraId="7C466A3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106/Pdt.G/2024/PTA.Bdg</w:t>
            </w:r>
          </w:p>
        </w:tc>
        <w:tc>
          <w:tcPr>
            <w:tcW w:w="1683" w:type="dxa"/>
            <w:shd w:val="clear" w:color="auto" w:fill="C5E0B3"/>
            <w:vAlign w:val="center"/>
          </w:tcPr>
          <w:p w14:paraId="346606D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13/06/2024</w:t>
            </w:r>
          </w:p>
        </w:tc>
      </w:tr>
      <w:tr w:rsidR="00E92EE5" w14:paraId="3490544D" w14:textId="77777777">
        <w:trPr>
          <w:trHeight w:val="340"/>
        </w:trPr>
        <w:tc>
          <w:tcPr>
            <w:tcW w:w="625" w:type="dxa"/>
            <w:shd w:val="clear" w:color="auto" w:fill="C5E0B3"/>
            <w:vAlign w:val="center"/>
          </w:tcPr>
          <w:p w14:paraId="1C11F36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44</w:t>
            </w:r>
          </w:p>
        </w:tc>
        <w:tc>
          <w:tcPr>
            <w:tcW w:w="2629" w:type="dxa"/>
            <w:shd w:val="clear" w:color="auto" w:fill="C5E0B3"/>
            <w:vAlign w:val="center"/>
          </w:tcPr>
          <w:p w14:paraId="77B3F78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2461/Pdt.G/2023/PA.Ckr</w:t>
            </w:r>
          </w:p>
        </w:tc>
        <w:tc>
          <w:tcPr>
            <w:tcW w:w="2474" w:type="dxa"/>
            <w:shd w:val="clear" w:color="auto" w:fill="C5E0B3"/>
            <w:vAlign w:val="center"/>
          </w:tcPr>
          <w:p w14:paraId="4E2B137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118/Pdt.G/2024/PTA.Bdg</w:t>
            </w:r>
          </w:p>
        </w:tc>
        <w:tc>
          <w:tcPr>
            <w:tcW w:w="1683" w:type="dxa"/>
            <w:shd w:val="clear" w:color="auto" w:fill="C5E0B3"/>
            <w:vAlign w:val="center"/>
          </w:tcPr>
          <w:p w14:paraId="6595880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19/06/2024</w:t>
            </w:r>
          </w:p>
        </w:tc>
      </w:tr>
      <w:tr w:rsidR="00E92EE5" w14:paraId="00AF2358" w14:textId="77777777">
        <w:trPr>
          <w:trHeight w:val="340"/>
        </w:trPr>
        <w:tc>
          <w:tcPr>
            <w:tcW w:w="625" w:type="dxa"/>
            <w:shd w:val="clear" w:color="auto" w:fill="C5E0B3"/>
            <w:vAlign w:val="center"/>
          </w:tcPr>
          <w:p w14:paraId="1FFEED0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45</w:t>
            </w:r>
          </w:p>
        </w:tc>
        <w:tc>
          <w:tcPr>
            <w:tcW w:w="2629" w:type="dxa"/>
            <w:shd w:val="clear" w:color="auto" w:fill="C5E0B3"/>
            <w:vAlign w:val="center"/>
          </w:tcPr>
          <w:p w14:paraId="11D91F2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3069/Pdt.G/2023/PA.Badg</w:t>
            </w:r>
          </w:p>
        </w:tc>
        <w:tc>
          <w:tcPr>
            <w:tcW w:w="2474" w:type="dxa"/>
            <w:shd w:val="clear" w:color="auto" w:fill="C5E0B3"/>
            <w:vAlign w:val="center"/>
          </w:tcPr>
          <w:p w14:paraId="518E138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112/Pdt.G/2024/PTA.Bdg</w:t>
            </w:r>
          </w:p>
        </w:tc>
        <w:tc>
          <w:tcPr>
            <w:tcW w:w="1683" w:type="dxa"/>
            <w:shd w:val="clear" w:color="auto" w:fill="C5E0B3"/>
            <w:vAlign w:val="center"/>
          </w:tcPr>
          <w:p w14:paraId="529030D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21/06/2024</w:t>
            </w:r>
          </w:p>
        </w:tc>
      </w:tr>
      <w:tr w:rsidR="00E92EE5" w14:paraId="7F5837C9" w14:textId="77777777">
        <w:trPr>
          <w:trHeight w:val="340"/>
        </w:trPr>
        <w:tc>
          <w:tcPr>
            <w:tcW w:w="625" w:type="dxa"/>
            <w:shd w:val="clear" w:color="auto" w:fill="C5E0B3"/>
            <w:vAlign w:val="center"/>
          </w:tcPr>
          <w:p w14:paraId="59EB9C0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46</w:t>
            </w:r>
          </w:p>
        </w:tc>
        <w:tc>
          <w:tcPr>
            <w:tcW w:w="2629" w:type="dxa"/>
            <w:shd w:val="clear" w:color="auto" w:fill="C5E0B3"/>
            <w:vAlign w:val="center"/>
          </w:tcPr>
          <w:p w14:paraId="3ECD365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6915/Pdt.G/2023/PA.Cbn</w:t>
            </w:r>
          </w:p>
        </w:tc>
        <w:tc>
          <w:tcPr>
            <w:tcW w:w="2474" w:type="dxa"/>
            <w:shd w:val="clear" w:color="auto" w:fill="C5E0B3"/>
            <w:vAlign w:val="center"/>
          </w:tcPr>
          <w:p w14:paraId="61ABB58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90/Pdt.G/2024/PTA.Bdg</w:t>
            </w:r>
          </w:p>
        </w:tc>
        <w:tc>
          <w:tcPr>
            <w:tcW w:w="1683" w:type="dxa"/>
            <w:shd w:val="clear" w:color="auto" w:fill="C5E0B3"/>
            <w:vAlign w:val="center"/>
          </w:tcPr>
          <w:p w14:paraId="1360B04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05/07/2024</w:t>
            </w:r>
          </w:p>
        </w:tc>
      </w:tr>
      <w:tr w:rsidR="00E92EE5" w14:paraId="0FEEF774" w14:textId="77777777">
        <w:trPr>
          <w:trHeight w:val="340"/>
        </w:trPr>
        <w:tc>
          <w:tcPr>
            <w:tcW w:w="625" w:type="dxa"/>
            <w:shd w:val="clear" w:color="auto" w:fill="C5E0B3"/>
            <w:vAlign w:val="center"/>
          </w:tcPr>
          <w:p w14:paraId="7661149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47</w:t>
            </w:r>
          </w:p>
        </w:tc>
        <w:tc>
          <w:tcPr>
            <w:tcW w:w="2629" w:type="dxa"/>
            <w:shd w:val="clear" w:color="auto" w:fill="C5E0B3"/>
            <w:vAlign w:val="center"/>
          </w:tcPr>
          <w:p w14:paraId="0560381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2021/Pdt.G/2023/PA.Kng</w:t>
            </w:r>
          </w:p>
        </w:tc>
        <w:tc>
          <w:tcPr>
            <w:tcW w:w="2474" w:type="dxa"/>
            <w:shd w:val="clear" w:color="auto" w:fill="C5E0B3"/>
            <w:vAlign w:val="center"/>
          </w:tcPr>
          <w:p w14:paraId="575432E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135/Pdt.G/2024/PTA.Bdg</w:t>
            </w:r>
          </w:p>
        </w:tc>
        <w:tc>
          <w:tcPr>
            <w:tcW w:w="1683" w:type="dxa"/>
            <w:shd w:val="clear" w:color="auto" w:fill="C5E0B3"/>
            <w:vAlign w:val="center"/>
          </w:tcPr>
          <w:p w14:paraId="5431A76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08/07/2024</w:t>
            </w:r>
          </w:p>
        </w:tc>
      </w:tr>
      <w:tr w:rsidR="00E92EE5" w14:paraId="68F7BFC6" w14:textId="77777777">
        <w:trPr>
          <w:trHeight w:val="340"/>
        </w:trPr>
        <w:tc>
          <w:tcPr>
            <w:tcW w:w="625" w:type="dxa"/>
            <w:shd w:val="clear" w:color="auto" w:fill="C5E0B3"/>
            <w:vAlign w:val="center"/>
          </w:tcPr>
          <w:p w14:paraId="5D97CDF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48</w:t>
            </w:r>
          </w:p>
        </w:tc>
        <w:tc>
          <w:tcPr>
            <w:tcW w:w="2629" w:type="dxa"/>
            <w:shd w:val="clear" w:color="auto" w:fill="C5E0B3"/>
            <w:vAlign w:val="center"/>
          </w:tcPr>
          <w:p w14:paraId="23C6739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1924/Pdt.G/2023/PA.Smdg</w:t>
            </w:r>
          </w:p>
        </w:tc>
        <w:tc>
          <w:tcPr>
            <w:tcW w:w="2474" w:type="dxa"/>
            <w:shd w:val="clear" w:color="auto" w:fill="C5E0B3"/>
            <w:vAlign w:val="center"/>
          </w:tcPr>
          <w:p w14:paraId="0F4D84C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125/Pdt.G/2024/PTA.Bdg</w:t>
            </w:r>
          </w:p>
        </w:tc>
        <w:tc>
          <w:tcPr>
            <w:tcW w:w="1683" w:type="dxa"/>
            <w:shd w:val="clear" w:color="auto" w:fill="C5E0B3"/>
            <w:vAlign w:val="center"/>
          </w:tcPr>
          <w:p w14:paraId="2BEAC79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19/07/2024</w:t>
            </w:r>
          </w:p>
        </w:tc>
      </w:tr>
      <w:tr w:rsidR="00E92EE5" w14:paraId="395A0D30" w14:textId="77777777">
        <w:trPr>
          <w:trHeight w:val="340"/>
        </w:trPr>
        <w:tc>
          <w:tcPr>
            <w:tcW w:w="625" w:type="dxa"/>
            <w:shd w:val="clear" w:color="auto" w:fill="C5E0B3"/>
            <w:vAlign w:val="center"/>
          </w:tcPr>
          <w:p w14:paraId="0384F98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49</w:t>
            </w:r>
          </w:p>
        </w:tc>
        <w:tc>
          <w:tcPr>
            <w:tcW w:w="2629" w:type="dxa"/>
            <w:shd w:val="clear" w:color="auto" w:fill="C5E0B3"/>
            <w:vAlign w:val="center"/>
          </w:tcPr>
          <w:p w14:paraId="1F66824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5722/Pdt.G/2023/PA.Cbn</w:t>
            </w:r>
          </w:p>
        </w:tc>
        <w:tc>
          <w:tcPr>
            <w:tcW w:w="2474" w:type="dxa"/>
            <w:shd w:val="clear" w:color="auto" w:fill="C5E0B3"/>
            <w:vAlign w:val="center"/>
          </w:tcPr>
          <w:p w14:paraId="3AA0680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133/Pdt.G/2024/PTA.Bdg</w:t>
            </w:r>
          </w:p>
        </w:tc>
        <w:tc>
          <w:tcPr>
            <w:tcW w:w="1683" w:type="dxa"/>
            <w:shd w:val="clear" w:color="auto" w:fill="C5E0B3"/>
            <w:vAlign w:val="center"/>
          </w:tcPr>
          <w:p w14:paraId="36C4DCD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23/07/2024</w:t>
            </w:r>
          </w:p>
        </w:tc>
      </w:tr>
      <w:tr w:rsidR="00E92EE5" w14:paraId="21C2DF5C" w14:textId="77777777">
        <w:trPr>
          <w:trHeight w:val="340"/>
        </w:trPr>
        <w:tc>
          <w:tcPr>
            <w:tcW w:w="625" w:type="dxa"/>
            <w:shd w:val="clear" w:color="auto" w:fill="C5E0B3"/>
            <w:vAlign w:val="center"/>
          </w:tcPr>
          <w:p w14:paraId="4EB8AA6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50</w:t>
            </w:r>
          </w:p>
        </w:tc>
        <w:tc>
          <w:tcPr>
            <w:tcW w:w="2629" w:type="dxa"/>
            <w:shd w:val="clear" w:color="auto" w:fill="C5E0B3"/>
            <w:vAlign w:val="center"/>
          </w:tcPr>
          <w:p w14:paraId="1D6EF61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1121/Pdt.G/2023/PA.Cmi</w:t>
            </w:r>
          </w:p>
        </w:tc>
        <w:tc>
          <w:tcPr>
            <w:tcW w:w="2474" w:type="dxa"/>
            <w:shd w:val="clear" w:color="auto" w:fill="C5E0B3"/>
            <w:vAlign w:val="center"/>
          </w:tcPr>
          <w:p w14:paraId="44E35F5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141/Pdt.G/2024/PTA.Bdg</w:t>
            </w:r>
          </w:p>
        </w:tc>
        <w:tc>
          <w:tcPr>
            <w:tcW w:w="1683" w:type="dxa"/>
            <w:shd w:val="clear" w:color="auto" w:fill="C5E0B3"/>
            <w:vAlign w:val="center"/>
          </w:tcPr>
          <w:p w14:paraId="61CD730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26/07/2024</w:t>
            </w:r>
          </w:p>
        </w:tc>
      </w:tr>
      <w:tr w:rsidR="00E92EE5" w14:paraId="72F6C353" w14:textId="77777777">
        <w:trPr>
          <w:trHeight w:val="340"/>
        </w:trPr>
        <w:tc>
          <w:tcPr>
            <w:tcW w:w="625" w:type="dxa"/>
            <w:shd w:val="clear" w:color="auto" w:fill="C5E0B3"/>
            <w:vAlign w:val="center"/>
          </w:tcPr>
          <w:p w14:paraId="4BFFA40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51</w:t>
            </w:r>
          </w:p>
        </w:tc>
        <w:tc>
          <w:tcPr>
            <w:tcW w:w="2629" w:type="dxa"/>
            <w:shd w:val="clear" w:color="auto" w:fill="C5E0B3"/>
            <w:vAlign w:val="center"/>
          </w:tcPr>
          <w:p w14:paraId="2943EDE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6027/Pdt.G/2023/PA.Badg</w:t>
            </w:r>
          </w:p>
        </w:tc>
        <w:tc>
          <w:tcPr>
            <w:tcW w:w="2474" w:type="dxa"/>
            <w:shd w:val="clear" w:color="auto" w:fill="C5E0B3"/>
            <w:vAlign w:val="center"/>
          </w:tcPr>
          <w:p w14:paraId="2E0A25C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147/Pdt.G/2024/PTA.Bdg</w:t>
            </w:r>
          </w:p>
        </w:tc>
        <w:tc>
          <w:tcPr>
            <w:tcW w:w="1683" w:type="dxa"/>
            <w:shd w:val="clear" w:color="auto" w:fill="C5E0B3"/>
            <w:vAlign w:val="center"/>
          </w:tcPr>
          <w:p w14:paraId="56576CD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06/08/2024</w:t>
            </w:r>
          </w:p>
        </w:tc>
      </w:tr>
      <w:tr w:rsidR="00E92EE5" w14:paraId="114FBF06" w14:textId="77777777">
        <w:trPr>
          <w:trHeight w:val="340"/>
        </w:trPr>
        <w:tc>
          <w:tcPr>
            <w:tcW w:w="625" w:type="dxa"/>
            <w:shd w:val="clear" w:color="auto" w:fill="C5E0B3"/>
            <w:vAlign w:val="center"/>
          </w:tcPr>
          <w:p w14:paraId="7FB03DD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52</w:t>
            </w:r>
          </w:p>
        </w:tc>
        <w:tc>
          <w:tcPr>
            <w:tcW w:w="2629" w:type="dxa"/>
            <w:shd w:val="clear" w:color="auto" w:fill="C5E0B3"/>
            <w:vAlign w:val="center"/>
          </w:tcPr>
          <w:p w14:paraId="2741302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1171/Pdt.G/2024/PA.Badg</w:t>
            </w:r>
          </w:p>
        </w:tc>
        <w:tc>
          <w:tcPr>
            <w:tcW w:w="2474" w:type="dxa"/>
            <w:shd w:val="clear" w:color="auto" w:fill="C5E0B3"/>
            <w:vAlign w:val="center"/>
          </w:tcPr>
          <w:p w14:paraId="0AE13A4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160/Pdt.G/2024/PTA.Bdg</w:t>
            </w:r>
          </w:p>
        </w:tc>
        <w:tc>
          <w:tcPr>
            <w:tcW w:w="1683" w:type="dxa"/>
            <w:shd w:val="clear" w:color="auto" w:fill="C5E0B3"/>
            <w:vAlign w:val="center"/>
          </w:tcPr>
          <w:p w14:paraId="7D85CE7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06/08/2024</w:t>
            </w:r>
          </w:p>
        </w:tc>
      </w:tr>
      <w:tr w:rsidR="00E92EE5" w14:paraId="116127F9" w14:textId="77777777">
        <w:trPr>
          <w:trHeight w:val="340"/>
        </w:trPr>
        <w:tc>
          <w:tcPr>
            <w:tcW w:w="625" w:type="dxa"/>
            <w:shd w:val="clear" w:color="auto" w:fill="C5E0B3"/>
            <w:vAlign w:val="center"/>
          </w:tcPr>
          <w:p w14:paraId="3B5FF76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53</w:t>
            </w:r>
          </w:p>
        </w:tc>
        <w:tc>
          <w:tcPr>
            <w:tcW w:w="2629" w:type="dxa"/>
            <w:shd w:val="clear" w:color="auto" w:fill="C5E0B3"/>
            <w:vAlign w:val="center"/>
          </w:tcPr>
          <w:p w14:paraId="6BA353C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0068/Pdt.G/2024/PA.Bks</w:t>
            </w:r>
          </w:p>
        </w:tc>
        <w:tc>
          <w:tcPr>
            <w:tcW w:w="2474" w:type="dxa"/>
            <w:shd w:val="clear" w:color="auto" w:fill="C5E0B3"/>
            <w:vAlign w:val="center"/>
          </w:tcPr>
          <w:p w14:paraId="73D1006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144/Pdt.G/2024/PTA.Bdg</w:t>
            </w:r>
          </w:p>
        </w:tc>
        <w:tc>
          <w:tcPr>
            <w:tcW w:w="1683" w:type="dxa"/>
            <w:shd w:val="clear" w:color="auto" w:fill="C5E0B3"/>
            <w:vAlign w:val="center"/>
          </w:tcPr>
          <w:p w14:paraId="340A7CC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08/08/2024</w:t>
            </w:r>
          </w:p>
        </w:tc>
      </w:tr>
      <w:tr w:rsidR="00E92EE5" w14:paraId="60998C7D" w14:textId="77777777">
        <w:trPr>
          <w:trHeight w:val="340"/>
        </w:trPr>
        <w:tc>
          <w:tcPr>
            <w:tcW w:w="625" w:type="dxa"/>
            <w:shd w:val="clear" w:color="auto" w:fill="C5E0B3"/>
            <w:vAlign w:val="center"/>
          </w:tcPr>
          <w:p w14:paraId="57473AD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54</w:t>
            </w:r>
          </w:p>
        </w:tc>
        <w:tc>
          <w:tcPr>
            <w:tcW w:w="2629" w:type="dxa"/>
            <w:shd w:val="clear" w:color="auto" w:fill="C5E0B3"/>
            <w:vAlign w:val="center"/>
          </w:tcPr>
          <w:p w14:paraId="62A963E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0425/Pdt.G/2024/PA.Bks</w:t>
            </w:r>
          </w:p>
        </w:tc>
        <w:tc>
          <w:tcPr>
            <w:tcW w:w="2474" w:type="dxa"/>
            <w:shd w:val="clear" w:color="auto" w:fill="C5E0B3"/>
            <w:vAlign w:val="center"/>
          </w:tcPr>
          <w:p w14:paraId="176B9E2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159/Pdt.G/2024/PTA.Bdg</w:t>
            </w:r>
          </w:p>
        </w:tc>
        <w:tc>
          <w:tcPr>
            <w:tcW w:w="1683" w:type="dxa"/>
            <w:shd w:val="clear" w:color="auto" w:fill="C5E0B3"/>
            <w:vAlign w:val="center"/>
          </w:tcPr>
          <w:p w14:paraId="169EAE8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13/08/2024</w:t>
            </w:r>
          </w:p>
        </w:tc>
      </w:tr>
      <w:tr w:rsidR="00E92EE5" w14:paraId="43C726F7" w14:textId="77777777">
        <w:trPr>
          <w:trHeight w:val="340"/>
        </w:trPr>
        <w:tc>
          <w:tcPr>
            <w:tcW w:w="625" w:type="dxa"/>
            <w:shd w:val="clear" w:color="auto" w:fill="C5E0B3"/>
            <w:vAlign w:val="center"/>
          </w:tcPr>
          <w:p w14:paraId="7DAF7A6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55</w:t>
            </w:r>
          </w:p>
        </w:tc>
        <w:tc>
          <w:tcPr>
            <w:tcW w:w="2629" w:type="dxa"/>
            <w:shd w:val="clear" w:color="auto" w:fill="C5E0B3"/>
            <w:vAlign w:val="center"/>
          </w:tcPr>
          <w:p w14:paraId="4FF7262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975/Pdt.G/2024/PA.Badg</w:t>
            </w:r>
          </w:p>
        </w:tc>
        <w:tc>
          <w:tcPr>
            <w:tcW w:w="2474" w:type="dxa"/>
            <w:shd w:val="clear" w:color="auto" w:fill="C5E0B3"/>
            <w:vAlign w:val="center"/>
          </w:tcPr>
          <w:p w14:paraId="577F2EC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172/Pdt.G/2024/PTA.Bdg</w:t>
            </w:r>
          </w:p>
        </w:tc>
        <w:tc>
          <w:tcPr>
            <w:tcW w:w="1683" w:type="dxa"/>
            <w:shd w:val="clear" w:color="auto" w:fill="C5E0B3"/>
            <w:vAlign w:val="center"/>
          </w:tcPr>
          <w:p w14:paraId="4532AA9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16/08/2024</w:t>
            </w:r>
          </w:p>
        </w:tc>
      </w:tr>
      <w:tr w:rsidR="00E92EE5" w14:paraId="5C8BD2BE" w14:textId="77777777">
        <w:trPr>
          <w:trHeight w:val="340"/>
        </w:trPr>
        <w:tc>
          <w:tcPr>
            <w:tcW w:w="625" w:type="dxa"/>
            <w:shd w:val="clear" w:color="auto" w:fill="C5E0B3"/>
            <w:vAlign w:val="center"/>
          </w:tcPr>
          <w:p w14:paraId="4A2EAFD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lastRenderedPageBreak/>
              <w:t>56</w:t>
            </w:r>
          </w:p>
        </w:tc>
        <w:tc>
          <w:tcPr>
            <w:tcW w:w="2629" w:type="dxa"/>
            <w:shd w:val="clear" w:color="auto" w:fill="C5E0B3"/>
            <w:vAlign w:val="center"/>
          </w:tcPr>
          <w:p w14:paraId="7C1CAA5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6996/Pdt.G/2023/PA.Cbn</w:t>
            </w:r>
          </w:p>
        </w:tc>
        <w:tc>
          <w:tcPr>
            <w:tcW w:w="2474" w:type="dxa"/>
            <w:shd w:val="clear" w:color="auto" w:fill="C5E0B3"/>
            <w:vAlign w:val="center"/>
          </w:tcPr>
          <w:p w14:paraId="72BFA04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156/Pdt.G/2024/PTA.Bdg</w:t>
            </w:r>
          </w:p>
        </w:tc>
        <w:tc>
          <w:tcPr>
            <w:tcW w:w="1683" w:type="dxa"/>
            <w:shd w:val="clear" w:color="auto" w:fill="C5E0B3"/>
            <w:vAlign w:val="center"/>
          </w:tcPr>
          <w:p w14:paraId="3C74812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20/08/2024</w:t>
            </w:r>
          </w:p>
        </w:tc>
      </w:tr>
      <w:tr w:rsidR="00E92EE5" w14:paraId="54537F2B" w14:textId="77777777">
        <w:trPr>
          <w:trHeight w:val="340"/>
        </w:trPr>
        <w:tc>
          <w:tcPr>
            <w:tcW w:w="625" w:type="dxa"/>
            <w:shd w:val="clear" w:color="auto" w:fill="C5E0B3"/>
            <w:vAlign w:val="center"/>
          </w:tcPr>
          <w:p w14:paraId="7B209C7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57</w:t>
            </w:r>
          </w:p>
        </w:tc>
        <w:tc>
          <w:tcPr>
            <w:tcW w:w="2629" w:type="dxa"/>
            <w:shd w:val="clear" w:color="auto" w:fill="C5E0B3"/>
            <w:vAlign w:val="center"/>
          </w:tcPr>
          <w:p w14:paraId="2D203C9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912/Pdt.G/2023/PA.Bgr</w:t>
            </w:r>
          </w:p>
        </w:tc>
        <w:tc>
          <w:tcPr>
            <w:tcW w:w="2474" w:type="dxa"/>
            <w:shd w:val="clear" w:color="auto" w:fill="C5E0B3"/>
            <w:vAlign w:val="center"/>
          </w:tcPr>
          <w:p w14:paraId="48C1CE0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36/Pdt.G/2024/PTA.Bdg</w:t>
            </w:r>
          </w:p>
        </w:tc>
        <w:tc>
          <w:tcPr>
            <w:tcW w:w="1683" w:type="dxa"/>
            <w:shd w:val="clear" w:color="auto" w:fill="C5E0B3"/>
            <w:vAlign w:val="center"/>
          </w:tcPr>
          <w:p w14:paraId="4E0942C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26/08/2024</w:t>
            </w:r>
          </w:p>
        </w:tc>
      </w:tr>
      <w:tr w:rsidR="00E92EE5" w14:paraId="5A31D321" w14:textId="77777777">
        <w:trPr>
          <w:trHeight w:val="340"/>
        </w:trPr>
        <w:tc>
          <w:tcPr>
            <w:tcW w:w="625" w:type="dxa"/>
            <w:shd w:val="clear" w:color="auto" w:fill="C5E0B3"/>
            <w:vAlign w:val="center"/>
          </w:tcPr>
          <w:p w14:paraId="22427B4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58</w:t>
            </w:r>
          </w:p>
        </w:tc>
        <w:tc>
          <w:tcPr>
            <w:tcW w:w="2629" w:type="dxa"/>
            <w:shd w:val="clear" w:color="auto" w:fill="C5E0B3"/>
            <w:vAlign w:val="center"/>
          </w:tcPr>
          <w:p w14:paraId="6B80006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716/Pdt.G/2023/PA.Ckr</w:t>
            </w:r>
          </w:p>
        </w:tc>
        <w:tc>
          <w:tcPr>
            <w:tcW w:w="2474" w:type="dxa"/>
            <w:shd w:val="clear" w:color="auto" w:fill="C5E0B3"/>
            <w:vAlign w:val="center"/>
          </w:tcPr>
          <w:p w14:paraId="289D20D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165/Pdt.G/2024/PTA.Bdg</w:t>
            </w:r>
          </w:p>
        </w:tc>
        <w:tc>
          <w:tcPr>
            <w:tcW w:w="1683" w:type="dxa"/>
            <w:shd w:val="clear" w:color="auto" w:fill="C5E0B3"/>
            <w:vAlign w:val="center"/>
          </w:tcPr>
          <w:p w14:paraId="2F01269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26/08/2024</w:t>
            </w:r>
          </w:p>
        </w:tc>
      </w:tr>
      <w:tr w:rsidR="00E92EE5" w14:paraId="2B87E9BD" w14:textId="77777777">
        <w:trPr>
          <w:trHeight w:val="340"/>
        </w:trPr>
        <w:tc>
          <w:tcPr>
            <w:tcW w:w="625" w:type="dxa"/>
            <w:shd w:val="clear" w:color="auto" w:fill="C5E0B3"/>
            <w:vAlign w:val="center"/>
          </w:tcPr>
          <w:p w14:paraId="447D914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59</w:t>
            </w:r>
          </w:p>
        </w:tc>
        <w:tc>
          <w:tcPr>
            <w:tcW w:w="2629" w:type="dxa"/>
            <w:shd w:val="clear" w:color="auto" w:fill="C5E0B3"/>
            <w:vAlign w:val="center"/>
          </w:tcPr>
          <w:p w14:paraId="203A0C2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32/Pdt.G/2024/PA.Dpk</w:t>
            </w:r>
          </w:p>
        </w:tc>
        <w:tc>
          <w:tcPr>
            <w:tcW w:w="2474" w:type="dxa"/>
            <w:shd w:val="clear" w:color="auto" w:fill="C5E0B3"/>
            <w:vAlign w:val="center"/>
          </w:tcPr>
          <w:p w14:paraId="6DF228E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161/Pdt.G/2024/PTA.Bdg</w:t>
            </w:r>
          </w:p>
        </w:tc>
        <w:tc>
          <w:tcPr>
            <w:tcW w:w="1683" w:type="dxa"/>
            <w:shd w:val="clear" w:color="auto" w:fill="C5E0B3"/>
            <w:vAlign w:val="center"/>
          </w:tcPr>
          <w:p w14:paraId="7E194C0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28/08/2024</w:t>
            </w:r>
          </w:p>
        </w:tc>
      </w:tr>
      <w:tr w:rsidR="00E92EE5" w14:paraId="53AFCC42" w14:textId="77777777">
        <w:trPr>
          <w:trHeight w:val="340"/>
        </w:trPr>
        <w:tc>
          <w:tcPr>
            <w:tcW w:w="625" w:type="dxa"/>
            <w:shd w:val="clear" w:color="auto" w:fill="C5E0B3"/>
            <w:vAlign w:val="center"/>
          </w:tcPr>
          <w:p w14:paraId="181ECF1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60</w:t>
            </w:r>
          </w:p>
        </w:tc>
        <w:tc>
          <w:tcPr>
            <w:tcW w:w="2629" w:type="dxa"/>
            <w:shd w:val="clear" w:color="auto" w:fill="C5E0B3"/>
            <w:vAlign w:val="center"/>
          </w:tcPr>
          <w:p w14:paraId="70FBF14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1381/Pdt.G/2023/PA.Bgr</w:t>
            </w:r>
          </w:p>
        </w:tc>
        <w:tc>
          <w:tcPr>
            <w:tcW w:w="2474" w:type="dxa"/>
            <w:shd w:val="clear" w:color="auto" w:fill="C5E0B3"/>
            <w:vAlign w:val="center"/>
          </w:tcPr>
          <w:p w14:paraId="0C654DE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146/Pdt.G/2024/PTA.Bdg</w:t>
            </w:r>
          </w:p>
        </w:tc>
        <w:tc>
          <w:tcPr>
            <w:tcW w:w="1683" w:type="dxa"/>
            <w:shd w:val="clear" w:color="auto" w:fill="C5E0B3"/>
            <w:vAlign w:val="center"/>
          </w:tcPr>
          <w:p w14:paraId="25694CB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02/09/2024</w:t>
            </w:r>
          </w:p>
        </w:tc>
      </w:tr>
      <w:tr w:rsidR="00E92EE5" w14:paraId="61A9D11E" w14:textId="77777777">
        <w:trPr>
          <w:trHeight w:val="340"/>
        </w:trPr>
        <w:tc>
          <w:tcPr>
            <w:tcW w:w="625" w:type="dxa"/>
            <w:shd w:val="clear" w:color="auto" w:fill="C5E0B3"/>
            <w:vAlign w:val="center"/>
          </w:tcPr>
          <w:p w14:paraId="1A3BF56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61</w:t>
            </w:r>
          </w:p>
        </w:tc>
        <w:tc>
          <w:tcPr>
            <w:tcW w:w="2629" w:type="dxa"/>
            <w:shd w:val="clear" w:color="auto" w:fill="C5E0B3"/>
            <w:vAlign w:val="center"/>
          </w:tcPr>
          <w:p w14:paraId="0941C90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1034/Pdt.G/2024/PA.Bks</w:t>
            </w:r>
          </w:p>
        </w:tc>
        <w:tc>
          <w:tcPr>
            <w:tcW w:w="2474" w:type="dxa"/>
            <w:shd w:val="clear" w:color="auto" w:fill="C5E0B3"/>
            <w:vAlign w:val="center"/>
          </w:tcPr>
          <w:p w14:paraId="3BC916B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173/Pdt.G/2024/PTA.Bdg</w:t>
            </w:r>
          </w:p>
        </w:tc>
        <w:tc>
          <w:tcPr>
            <w:tcW w:w="1683" w:type="dxa"/>
            <w:shd w:val="clear" w:color="auto" w:fill="C5E0B3"/>
            <w:vAlign w:val="center"/>
          </w:tcPr>
          <w:p w14:paraId="2C7A0F4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12/09/2024</w:t>
            </w:r>
          </w:p>
        </w:tc>
      </w:tr>
      <w:tr w:rsidR="00E92EE5" w14:paraId="545CC450" w14:textId="77777777">
        <w:trPr>
          <w:trHeight w:val="340"/>
        </w:trPr>
        <w:tc>
          <w:tcPr>
            <w:tcW w:w="625" w:type="dxa"/>
            <w:shd w:val="clear" w:color="auto" w:fill="C5E0B3"/>
            <w:vAlign w:val="center"/>
          </w:tcPr>
          <w:p w14:paraId="4AC8451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62</w:t>
            </w:r>
          </w:p>
        </w:tc>
        <w:tc>
          <w:tcPr>
            <w:tcW w:w="2629" w:type="dxa"/>
            <w:shd w:val="clear" w:color="auto" w:fill="C5E0B3"/>
            <w:vAlign w:val="center"/>
          </w:tcPr>
          <w:p w14:paraId="000E568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5521/Pdt.G/2023/PA.Badg</w:t>
            </w:r>
          </w:p>
        </w:tc>
        <w:tc>
          <w:tcPr>
            <w:tcW w:w="2474" w:type="dxa"/>
            <w:shd w:val="clear" w:color="auto" w:fill="C5E0B3"/>
            <w:vAlign w:val="center"/>
          </w:tcPr>
          <w:p w14:paraId="41191E4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181/Pdt.G/2024/PTA.Bdg</w:t>
            </w:r>
          </w:p>
        </w:tc>
        <w:tc>
          <w:tcPr>
            <w:tcW w:w="1683" w:type="dxa"/>
            <w:shd w:val="clear" w:color="auto" w:fill="C5E0B3"/>
            <w:vAlign w:val="center"/>
          </w:tcPr>
          <w:p w14:paraId="7BAA6E7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17/09/2024</w:t>
            </w:r>
          </w:p>
        </w:tc>
      </w:tr>
      <w:tr w:rsidR="00E92EE5" w14:paraId="3328FAA8" w14:textId="77777777">
        <w:trPr>
          <w:trHeight w:val="340"/>
        </w:trPr>
        <w:tc>
          <w:tcPr>
            <w:tcW w:w="625" w:type="dxa"/>
            <w:shd w:val="clear" w:color="auto" w:fill="C5E0B3"/>
            <w:vAlign w:val="center"/>
          </w:tcPr>
          <w:p w14:paraId="05E41F4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63</w:t>
            </w:r>
          </w:p>
        </w:tc>
        <w:tc>
          <w:tcPr>
            <w:tcW w:w="2629" w:type="dxa"/>
            <w:shd w:val="clear" w:color="auto" w:fill="C5E0B3"/>
            <w:vAlign w:val="center"/>
          </w:tcPr>
          <w:p w14:paraId="1B90EE6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5402/Pdt.G/2023/PA.Badg</w:t>
            </w:r>
          </w:p>
        </w:tc>
        <w:tc>
          <w:tcPr>
            <w:tcW w:w="2474" w:type="dxa"/>
            <w:shd w:val="clear" w:color="auto" w:fill="C5E0B3"/>
            <w:vAlign w:val="center"/>
          </w:tcPr>
          <w:p w14:paraId="2217298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168/Pdt.G/2024/PTA.Bdg</w:t>
            </w:r>
          </w:p>
        </w:tc>
        <w:tc>
          <w:tcPr>
            <w:tcW w:w="1683" w:type="dxa"/>
            <w:shd w:val="clear" w:color="auto" w:fill="C5E0B3"/>
            <w:vAlign w:val="center"/>
          </w:tcPr>
          <w:p w14:paraId="6DA0214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23/09/2024</w:t>
            </w:r>
          </w:p>
        </w:tc>
      </w:tr>
      <w:tr w:rsidR="00E92EE5" w14:paraId="2947E827" w14:textId="77777777">
        <w:trPr>
          <w:trHeight w:val="340"/>
        </w:trPr>
        <w:tc>
          <w:tcPr>
            <w:tcW w:w="625" w:type="dxa"/>
            <w:shd w:val="clear" w:color="auto" w:fill="C5E0B3"/>
            <w:vAlign w:val="center"/>
          </w:tcPr>
          <w:p w14:paraId="4624C77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64</w:t>
            </w:r>
          </w:p>
        </w:tc>
        <w:tc>
          <w:tcPr>
            <w:tcW w:w="2629" w:type="dxa"/>
            <w:shd w:val="clear" w:color="auto" w:fill="C5E0B3"/>
            <w:vAlign w:val="center"/>
          </w:tcPr>
          <w:p w14:paraId="0C05D2B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1236/Pdt.G/2024/PA.Sbg</w:t>
            </w:r>
          </w:p>
        </w:tc>
        <w:tc>
          <w:tcPr>
            <w:tcW w:w="2474" w:type="dxa"/>
            <w:shd w:val="clear" w:color="auto" w:fill="C5E0B3"/>
            <w:vAlign w:val="center"/>
          </w:tcPr>
          <w:p w14:paraId="5670805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174/Pdt.G/2024/PTA.Bdg</w:t>
            </w:r>
          </w:p>
        </w:tc>
        <w:tc>
          <w:tcPr>
            <w:tcW w:w="1683" w:type="dxa"/>
            <w:shd w:val="clear" w:color="auto" w:fill="C5E0B3"/>
            <w:vAlign w:val="center"/>
          </w:tcPr>
          <w:p w14:paraId="34F800E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25/09/2024</w:t>
            </w:r>
          </w:p>
        </w:tc>
      </w:tr>
      <w:tr w:rsidR="00E92EE5" w14:paraId="6F845344" w14:textId="77777777">
        <w:trPr>
          <w:trHeight w:val="340"/>
        </w:trPr>
        <w:tc>
          <w:tcPr>
            <w:tcW w:w="625" w:type="dxa"/>
            <w:shd w:val="clear" w:color="auto" w:fill="C5E0B3"/>
            <w:vAlign w:val="center"/>
          </w:tcPr>
          <w:p w14:paraId="46A1DD2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65</w:t>
            </w:r>
          </w:p>
        </w:tc>
        <w:tc>
          <w:tcPr>
            <w:tcW w:w="2629" w:type="dxa"/>
            <w:shd w:val="clear" w:color="auto" w:fill="C5E0B3"/>
            <w:vAlign w:val="center"/>
          </w:tcPr>
          <w:p w14:paraId="4AAE423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0546/Pdt.G/2024/PA.Bks</w:t>
            </w:r>
          </w:p>
        </w:tc>
        <w:tc>
          <w:tcPr>
            <w:tcW w:w="2474" w:type="dxa"/>
            <w:shd w:val="clear" w:color="auto" w:fill="C5E0B3"/>
            <w:vAlign w:val="center"/>
          </w:tcPr>
          <w:p w14:paraId="1A2E128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178/Pdt.G/2024/PTA.Bdg</w:t>
            </w:r>
          </w:p>
        </w:tc>
        <w:tc>
          <w:tcPr>
            <w:tcW w:w="1683" w:type="dxa"/>
            <w:shd w:val="clear" w:color="auto" w:fill="C5E0B3"/>
            <w:vAlign w:val="center"/>
          </w:tcPr>
          <w:p w14:paraId="748A0F9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04/10/2024</w:t>
            </w:r>
          </w:p>
        </w:tc>
      </w:tr>
      <w:tr w:rsidR="00E92EE5" w14:paraId="2C3C13A3" w14:textId="77777777">
        <w:trPr>
          <w:trHeight w:val="340"/>
        </w:trPr>
        <w:tc>
          <w:tcPr>
            <w:tcW w:w="625" w:type="dxa"/>
            <w:shd w:val="clear" w:color="auto" w:fill="C5E0B3"/>
            <w:vAlign w:val="center"/>
          </w:tcPr>
          <w:p w14:paraId="427B420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66</w:t>
            </w:r>
          </w:p>
        </w:tc>
        <w:tc>
          <w:tcPr>
            <w:tcW w:w="2629" w:type="dxa"/>
            <w:shd w:val="clear" w:color="auto" w:fill="C5E0B3"/>
            <w:vAlign w:val="center"/>
          </w:tcPr>
          <w:p w14:paraId="0DA0D6C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6310/Pdt.G/2023/PA.Sor</w:t>
            </w:r>
          </w:p>
        </w:tc>
        <w:tc>
          <w:tcPr>
            <w:tcW w:w="2474" w:type="dxa"/>
            <w:shd w:val="clear" w:color="auto" w:fill="C5E0B3"/>
            <w:vAlign w:val="center"/>
          </w:tcPr>
          <w:p w14:paraId="6E5CF1D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187/Pdt.G/2024/PTA.Bdg</w:t>
            </w:r>
          </w:p>
        </w:tc>
        <w:tc>
          <w:tcPr>
            <w:tcW w:w="1683" w:type="dxa"/>
            <w:shd w:val="clear" w:color="auto" w:fill="C5E0B3"/>
            <w:vAlign w:val="center"/>
          </w:tcPr>
          <w:p w14:paraId="7EB621D0"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09/10/2024</w:t>
            </w:r>
          </w:p>
        </w:tc>
      </w:tr>
      <w:tr w:rsidR="00E92EE5" w14:paraId="3E30C636" w14:textId="77777777">
        <w:trPr>
          <w:trHeight w:val="340"/>
        </w:trPr>
        <w:tc>
          <w:tcPr>
            <w:tcW w:w="625" w:type="dxa"/>
            <w:shd w:val="clear" w:color="auto" w:fill="C5E0B3"/>
            <w:vAlign w:val="center"/>
          </w:tcPr>
          <w:p w14:paraId="17CA1D6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67</w:t>
            </w:r>
          </w:p>
        </w:tc>
        <w:tc>
          <w:tcPr>
            <w:tcW w:w="2629" w:type="dxa"/>
            <w:shd w:val="clear" w:color="auto" w:fill="C5E0B3"/>
            <w:vAlign w:val="center"/>
          </w:tcPr>
          <w:p w14:paraId="3FD77D78"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15/Pdt.G/2024/PA.Kng</w:t>
            </w:r>
          </w:p>
        </w:tc>
        <w:tc>
          <w:tcPr>
            <w:tcW w:w="2474" w:type="dxa"/>
            <w:shd w:val="clear" w:color="auto" w:fill="C5E0B3"/>
            <w:vAlign w:val="center"/>
          </w:tcPr>
          <w:p w14:paraId="48F5382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195/Pdt.G/2024/PTA.Bdg</w:t>
            </w:r>
          </w:p>
        </w:tc>
        <w:tc>
          <w:tcPr>
            <w:tcW w:w="1683" w:type="dxa"/>
            <w:shd w:val="clear" w:color="auto" w:fill="C5E0B3"/>
            <w:vAlign w:val="center"/>
          </w:tcPr>
          <w:p w14:paraId="027784D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10/10/2024</w:t>
            </w:r>
          </w:p>
        </w:tc>
      </w:tr>
      <w:tr w:rsidR="00E92EE5" w14:paraId="32BED201" w14:textId="77777777">
        <w:trPr>
          <w:trHeight w:val="340"/>
        </w:trPr>
        <w:tc>
          <w:tcPr>
            <w:tcW w:w="625" w:type="dxa"/>
            <w:shd w:val="clear" w:color="auto" w:fill="C5E0B3"/>
            <w:vAlign w:val="center"/>
          </w:tcPr>
          <w:p w14:paraId="7030DAB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68</w:t>
            </w:r>
          </w:p>
        </w:tc>
        <w:tc>
          <w:tcPr>
            <w:tcW w:w="2629" w:type="dxa"/>
            <w:shd w:val="clear" w:color="auto" w:fill="C5E0B3"/>
            <w:vAlign w:val="center"/>
          </w:tcPr>
          <w:p w14:paraId="1D445C5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4638/Pdt.G/2023/PA.Badg</w:t>
            </w:r>
          </w:p>
        </w:tc>
        <w:tc>
          <w:tcPr>
            <w:tcW w:w="2474" w:type="dxa"/>
            <w:shd w:val="clear" w:color="auto" w:fill="C5E0B3"/>
            <w:vAlign w:val="center"/>
          </w:tcPr>
          <w:p w14:paraId="6296CA1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198/Pdt.G/2024/PTA.Bdg</w:t>
            </w:r>
          </w:p>
        </w:tc>
        <w:tc>
          <w:tcPr>
            <w:tcW w:w="1683" w:type="dxa"/>
            <w:shd w:val="clear" w:color="auto" w:fill="C5E0B3"/>
            <w:vAlign w:val="center"/>
          </w:tcPr>
          <w:p w14:paraId="4DD3004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18/10/2024</w:t>
            </w:r>
          </w:p>
        </w:tc>
      </w:tr>
      <w:tr w:rsidR="00E92EE5" w14:paraId="33DF84A2" w14:textId="77777777">
        <w:trPr>
          <w:trHeight w:val="340"/>
        </w:trPr>
        <w:tc>
          <w:tcPr>
            <w:tcW w:w="625" w:type="dxa"/>
            <w:shd w:val="clear" w:color="auto" w:fill="C5E0B3"/>
            <w:vAlign w:val="center"/>
          </w:tcPr>
          <w:p w14:paraId="5D8B2FE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69</w:t>
            </w:r>
          </w:p>
        </w:tc>
        <w:tc>
          <w:tcPr>
            <w:tcW w:w="2629" w:type="dxa"/>
            <w:shd w:val="clear" w:color="auto" w:fill="C5E0B3"/>
            <w:vAlign w:val="center"/>
          </w:tcPr>
          <w:p w14:paraId="3FB98BF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1039/Pdt.G/2024/PA.Bks</w:t>
            </w:r>
          </w:p>
        </w:tc>
        <w:tc>
          <w:tcPr>
            <w:tcW w:w="2474" w:type="dxa"/>
            <w:shd w:val="clear" w:color="auto" w:fill="C5E0B3"/>
            <w:vAlign w:val="center"/>
          </w:tcPr>
          <w:p w14:paraId="4C3B0414"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189/Pdt.G/2024/PTA.Bdg</w:t>
            </w:r>
          </w:p>
        </w:tc>
        <w:tc>
          <w:tcPr>
            <w:tcW w:w="1683" w:type="dxa"/>
            <w:shd w:val="clear" w:color="auto" w:fill="C5E0B3"/>
            <w:vAlign w:val="center"/>
          </w:tcPr>
          <w:p w14:paraId="0F18577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23/10/2024</w:t>
            </w:r>
          </w:p>
        </w:tc>
      </w:tr>
      <w:tr w:rsidR="00E92EE5" w14:paraId="500F1532" w14:textId="77777777">
        <w:trPr>
          <w:trHeight w:val="340"/>
        </w:trPr>
        <w:tc>
          <w:tcPr>
            <w:tcW w:w="625" w:type="dxa"/>
            <w:shd w:val="clear" w:color="auto" w:fill="C5E0B3"/>
            <w:vAlign w:val="center"/>
          </w:tcPr>
          <w:p w14:paraId="20F01AFD"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70</w:t>
            </w:r>
          </w:p>
        </w:tc>
        <w:tc>
          <w:tcPr>
            <w:tcW w:w="2629" w:type="dxa"/>
            <w:shd w:val="clear" w:color="auto" w:fill="C5E0B3"/>
            <w:vAlign w:val="center"/>
          </w:tcPr>
          <w:p w14:paraId="3648111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1368/Pdt.G/2024/PA.Cbn</w:t>
            </w:r>
          </w:p>
        </w:tc>
        <w:tc>
          <w:tcPr>
            <w:tcW w:w="2474" w:type="dxa"/>
            <w:shd w:val="clear" w:color="auto" w:fill="C5E0B3"/>
            <w:vAlign w:val="center"/>
          </w:tcPr>
          <w:p w14:paraId="05C537A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200/Pdt.G/2024/PTA.Bdg</w:t>
            </w:r>
          </w:p>
        </w:tc>
        <w:tc>
          <w:tcPr>
            <w:tcW w:w="1683" w:type="dxa"/>
            <w:shd w:val="clear" w:color="auto" w:fill="C5E0B3"/>
            <w:vAlign w:val="center"/>
          </w:tcPr>
          <w:p w14:paraId="79F53C1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31/10/2024</w:t>
            </w:r>
          </w:p>
        </w:tc>
      </w:tr>
      <w:tr w:rsidR="00E92EE5" w14:paraId="48494A30" w14:textId="77777777">
        <w:trPr>
          <w:trHeight w:val="340"/>
        </w:trPr>
        <w:tc>
          <w:tcPr>
            <w:tcW w:w="625" w:type="dxa"/>
            <w:shd w:val="clear" w:color="auto" w:fill="C5E0B3"/>
            <w:vAlign w:val="center"/>
          </w:tcPr>
          <w:p w14:paraId="6DAD0D15"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71</w:t>
            </w:r>
          </w:p>
        </w:tc>
        <w:tc>
          <w:tcPr>
            <w:tcW w:w="2629" w:type="dxa"/>
            <w:shd w:val="clear" w:color="auto" w:fill="C5E0B3"/>
            <w:vAlign w:val="center"/>
          </w:tcPr>
          <w:p w14:paraId="22DBCA6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3804/Pdt.G/2023/PA.Badg</w:t>
            </w:r>
          </w:p>
        </w:tc>
        <w:tc>
          <w:tcPr>
            <w:tcW w:w="2474" w:type="dxa"/>
            <w:shd w:val="clear" w:color="auto" w:fill="C5E0B3"/>
            <w:vAlign w:val="center"/>
          </w:tcPr>
          <w:p w14:paraId="64EFA68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186/Pdt.G/2024/PTA.Bdg</w:t>
            </w:r>
          </w:p>
        </w:tc>
        <w:tc>
          <w:tcPr>
            <w:tcW w:w="1683" w:type="dxa"/>
            <w:shd w:val="clear" w:color="auto" w:fill="C5E0B3"/>
            <w:vAlign w:val="center"/>
          </w:tcPr>
          <w:p w14:paraId="58D396B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01/11/2024</w:t>
            </w:r>
          </w:p>
        </w:tc>
      </w:tr>
      <w:tr w:rsidR="00E92EE5" w14:paraId="3C76AB2A" w14:textId="77777777">
        <w:trPr>
          <w:trHeight w:val="340"/>
        </w:trPr>
        <w:tc>
          <w:tcPr>
            <w:tcW w:w="625" w:type="dxa"/>
            <w:shd w:val="clear" w:color="auto" w:fill="C5E0B3"/>
            <w:vAlign w:val="center"/>
          </w:tcPr>
          <w:p w14:paraId="3EAFE24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72</w:t>
            </w:r>
          </w:p>
        </w:tc>
        <w:tc>
          <w:tcPr>
            <w:tcW w:w="2629" w:type="dxa"/>
            <w:shd w:val="clear" w:color="auto" w:fill="C5E0B3"/>
            <w:vAlign w:val="center"/>
          </w:tcPr>
          <w:p w14:paraId="7C88017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1131/Pdt.G/2024/PA.Kng</w:t>
            </w:r>
          </w:p>
        </w:tc>
        <w:tc>
          <w:tcPr>
            <w:tcW w:w="2474" w:type="dxa"/>
            <w:shd w:val="clear" w:color="auto" w:fill="C5E0B3"/>
            <w:vAlign w:val="center"/>
          </w:tcPr>
          <w:p w14:paraId="08AD76B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213/Pdt.G/2024/PTA.Bdg</w:t>
            </w:r>
          </w:p>
        </w:tc>
        <w:tc>
          <w:tcPr>
            <w:tcW w:w="1683" w:type="dxa"/>
            <w:shd w:val="clear" w:color="auto" w:fill="C5E0B3"/>
            <w:vAlign w:val="center"/>
          </w:tcPr>
          <w:p w14:paraId="01AF485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06/11/2024</w:t>
            </w:r>
          </w:p>
        </w:tc>
      </w:tr>
      <w:tr w:rsidR="00E92EE5" w14:paraId="08B15CC3" w14:textId="77777777">
        <w:trPr>
          <w:trHeight w:val="340"/>
        </w:trPr>
        <w:tc>
          <w:tcPr>
            <w:tcW w:w="625" w:type="dxa"/>
            <w:shd w:val="clear" w:color="auto" w:fill="C5E0B3"/>
            <w:vAlign w:val="center"/>
          </w:tcPr>
          <w:p w14:paraId="2F912C46"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73</w:t>
            </w:r>
          </w:p>
        </w:tc>
        <w:tc>
          <w:tcPr>
            <w:tcW w:w="2629" w:type="dxa"/>
            <w:shd w:val="clear" w:color="auto" w:fill="C5E0B3"/>
            <w:vAlign w:val="center"/>
          </w:tcPr>
          <w:p w14:paraId="6F5C44E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0977/Pdt.G/2024/PA.Bks</w:t>
            </w:r>
          </w:p>
        </w:tc>
        <w:tc>
          <w:tcPr>
            <w:tcW w:w="2474" w:type="dxa"/>
            <w:shd w:val="clear" w:color="auto" w:fill="C5E0B3"/>
            <w:vAlign w:val="center"/>
          </w:tcPr>
          <w:p w14:paraId="41CB689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208/Pdt.G/2024/PTA.Bdg</w:t>
            </w:r>
          </w:p>
        </w:tc>
        <w:tc>
          <w:tcPr>
            <w:tcW w:w="1683" w:type="dxa"/>
            <w:shd w:val="clear" w:color="auto" w:fill="C5E0B3"/>
            <w:vAlign w:val="center"/>
          </w:tcPr>
          <w:p w14:paraId="3377743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08/11/2024</w:t>
            </w:r>
          </w:p>
        </w:tc>
      </w:tr>
      <w:tr w:rsidR="00E92EE5" w14:paraId="5BD781F1" w14:textId="77777777">
        <w:trPr>
          <w:trHeight w:val="340"/>
        </w:trPr>
        <w:tc>
          <w:tcPr>
            <w:tcW w:w="625" w:type="dxa"/>
            <w:shd w:val="clear" w:color="auto" w:fill="C5E0B3"/>
            <w:vAlign w:val="center"/>
          </w:tcPr>
          <w:p w14:paraId="174059F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74</w:t>
            </w:r>
          </w:p>
        </w:tc>
        <w:tc>
          <w:tcPr>
            <w:tcW w:w="2629" w:type="dxa"/>
            <w:shd w:val="clear" w:color="auto" w:fill="C5E0B3"/>
            <w:vAlign w:val="center"/>
          </w:tcPr>
          <w:p w14:paraId="1AC82A4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536/Pdt.G/2024/PA.Dpk</w:t>
            </w:r>
          </w:p>
        </w:tc>
        <w:tc>
          <w:tcPr>
            <w:tcW w:w="2474" w:type="dxa"/>
            <w:shd w:val="clear" w:color="auto" w:fill="C5E0B3"/>
            <w:vAlign w:val="center"/>
          </w:tcPr>
          <w:p w14:paraId="0C09CB1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205/Pdt.G/2024/PTA.Bdg</w:t>
            </w:r>
          </w:p>
        </w:tc>
        <w:tc>
          <w:tcPr>
            <w:tcW w:w="1683" w:type="dxa"/>
            <w:shd w:val="clear" w:color="auto" w:fill="C5E0B3"/>
            <w:vAlign w:val="center"/>
          </w:tcPr>
          <w:p w14:paraId="6EC021A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11/11/2024</w:t>
            </w:r>
          </w:p>
        </w:tc>
      </w:tr>
      <w:tr w:rsidR="00E92EE5" w14:paraId="69B8F60D" w14:textId="77777777">
        <w:trPr>
          <w:trHeight w:val="340"/>
        </w:trPr>
        <w:tc>
          <w:tcPr>
            <w:tcW w:w="625" w:type="dxa"/>
            <w:shd w:val="clear" w:color="auto" w:fill="C5E0B3"/>
            <w:vAlign w:val="center"/>
          </w:tcPr>
          <w:p w14:paraId="75A0F40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75</w:t>
            </w:r>
          </w:p>
        </w:tc>
        <w:tc>
          <w:tcPr>
            <w:tcW w:w="2629" w:type="dxa"/>
            <w:shd w:val="clear" w:color="auto" w:fill="C5E0B3"/>
            <w:vAlign w:val="center"/>
          </w:tcPr>
          <w:p w14:paraId="3ABDDB6D"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3755/Pdt.G/2023/PA.Ckr</w:t>
            </w:r>
          </w:p>
        </w:tc>
        <w:tc>
          <w:tcPr>
            <w:tcW w:w="2474" w:type="dxa"/>
            <w:shd w:val="clear" w:color="auto" w:fill="C5E0B3"/>
            <w:vAlign w:val="center"/>
          </w:tcPr>
          <w:p w14:paraId="2097B14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193/Pdt.G/2024/PTA.Bdg</w:t>
            </w:r>
          </w:p>
        </w:tc>
        <w:tc>
          <w:tcPr>
            <w:tcW w:w="1683" w:type="dxa"/>
            <w:shd w:val="clear" w:color="auto" w:fill="C5E0B3"/>
            <w:vAlign w:val="center"/>
          </w:tcPr>
          <w:p w14:paraId="7677B71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12/11/2024</w:t>
            </w:r>
          </w:p>
        </w:tc>
      </w:tr>
      <w:tr w:rsidR="00E92EE5" w14:paraId="6E01517F" w14:textId="77777777">
        <w:trPr>
          <w:trHeight w:val="340"/>
        </w:trPr>
        <w:tc>
          <w:tcPr>
            <w:tcW w:w="625" w:type="dxa"/>
            <w:shd w:val="clear" w:color="auto" w:fill="C5E0B3"/>
            <w:vAlign w:val="center"/>
          </w:tcPr>
          <w:p w14:paraId="77C4502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76</w:t>
            </w:r>
          </w:p>
        </w:tc>
        <w:tc>
          <w:tcPr>
            <w:tcW w:w="2629" w:type="dxa"/>
            <w:shd w:val="clear" w:color="auto" w:fill="C5E0B3"/>
            <w:vAlign w:val="center"/>
          </w:tcPr>
          <w:p w14:paraId="4144A71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677/Pdt.G/2024/PA.Dpk</w:t>
            </w:r>
          </w:p>
        </w:tc>
        <w:tc>
          <w:tcPr>
            <w:tcW w:w="2474" w:type="dxa"/>
            <w:shd w:val="clear" w:color="auto" w:fill="C5E0B3"/>
            <w:vAlign w:val="center"/>
          </w:tcPr>
          <w:p w14:paraId="01C9ED0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215/Pdt.G/2024/PTA.Bdg</w:t>
            </w:r>
          </w:p>
        </w:tc>
        <w:tc>
          <w:tcPr>
            <w:tcW w:w="1683" w:type="dxa"/>
            <w:shd w:val="clear" w:color="auto" w:fill="C5E0B3"/>
            <w:vAlign w:val="center"/>
          </w:tcPr>
          <w:p w14:paraId="3A97D63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21/11/2024</w:t>
            </w:r>
          </w:p>
        </w:tc>
      </w:tr>
      <w:tr w:rsidR="00E92EE5" w14:paraId="3993E9F2" w14:textId="77777777">
        <w:trPr>
          <w:trHeight w:val="340"/>
        </w:trPr>
        <w:tc>
          <w:tcPr>
            <w:tcW w:w="625" w:type="dxa"/>
            <w:shd w:val="clear" w:color="auto" w:fill="C5E0B3"/>
            <w:vAlign w:val="center"/>
          </w:tcPr>
          <w:p w14:paraId="43A0665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77</w:t>
            </w:r>
          </w:p>
        </w:tc>
        <w:tc>
          <w:tcPr>
            <w:tcW w:w="2629" w:type="dxa"/>
            <w:shd w:val="clear" w:color="auto" w:fill="C5E0B3"/>
            <w:vAlign w:val="center"/>
          </w:tcPr>
          <w:p w14:paraId="7B83763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1393/Pdt.G/2024/PA.Ckr</w:t>
            </w:r>
          </w:p>
        </w:tc>
        <w:tc>
          <w:tcPr>
            <w:tcW w:w="2474" w:type="dxa"/>
            <w:shd w:val="clear" w:color="auto" w:fill="C5E0B3"/>
            <w:vAlign w:val="center"/>
          </w:tcPr>
          <w:p w14:paraId="7D5B0EE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214/Pdt.G/2024/PTA.Bdg</w:t>
            </w:r>
          </w:p>
        </w:tc>
        <w:tc>
          <w:tcPr>
            <w:tcW w:w="1683" w:type="dxa"/>
            <w:shd w:val="clear" w:color="auto" w:fill="C5E0B3"/>
            <w:vAlign w:val="center"/>
          </w:tcPr>
          <w:p w14:paraId="29583FCA"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25/11/2024</w:t>
            </w:r>
          </w:p>
        </w:tc>
      </w:tr>
      <w:tr w:rsidR="00E92EE5" w14:paraId="259B9BFB" w14:textId="77777777">
        <w:trPr>
          <w:trHeight w:val="340"/>
        </w:trPr>
        <w:tc>
          <w:tcPr>
            <w:tcW w:w="625" w:type="dxa"/>
            <w:shd w:val="clear" w:color="auto" w:fill="C5E0B3"/>
            <w:vAlign w:val="center"/>
          </w:tcPr>
          <w:p w14:paraId="7A82C04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78</w:t>
            </w:r>
          </w:p>
        </w:tc>
        <w:tc>
          <w:tcPr>
            <w:tcW w:w="2629" w:type="dxa"/>
            <w:shd w:val="clear" w:color="auto" w:fill="C5E0B3"/>
            <w:vAlign w:val="center"/>
          </w:tcPr>
          <w:p w14:paraId="05175C0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4236/Pdt.G/2023/PA.Bks</w:t>
            </w:r>
          </w:p>
        </w:tc>
        <w:tc>
          <w:tcPr>
            <w:tcW w:w="2474" w:type="dxa"/>
            <w:shd w:val="clear" w:color="auto" w:fill="C5E0B3"/>
            <w:vAlign w:val="center"/>
          </w:tcPr>
          <w:p w14:paraId="6C334D1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148/Pdt.G/2024/PTA.Bdg</w:t>
            </w:r>
          </w:p>
        </w:tc>
        <w:tc>
          <w:tcPr>
            <w:tcW w:w="1683" w:type="dxa"/>
            <w:shd w:val="clear" w:color="auto" w:fill="C5E0B3"/>
            <w:vAlign w:val="center"/>
          </w:tcPr>
          <w:p w14:paraId="07215A8E"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26/11/2024</w:t>
            </w:r>
          </w:p>
        </w:tc>
      </w:tr>
      <w:tr w:rsidR="00E92EE5" w14:paraId="375F5626" w14:textId="77777777">
        <w:trPr>
          <w:trHeight w:val="340"/>
        </w:trPr>
        <w:tc>
          <w:tcPr>
            <w:tcW w:w="625" w:type="dxa"/>
            <w:shd w:val="clear" w:color="auto" w:fill="C5E0B3"/>
            <w:vAlign w:val="center"/>
          </w:tcPr>
          <w:p w14:paraId="5DBBADF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79</w:t>
            </w:r>
          </w:p>
        </w:tc>
        <w:tc>
          <w:tcPr>
            <w:tcW w:w="2629" w:type="dxa"/>
            <w:shd w:val="clear" w:color="auto" w:fill="C5E0B3"/>
            <w:vAlign w:val="center"/>
          </w:tcPr>
          <w:p w14:paraId="040DEF5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858/Pdt.G/2024/PA.Cbn</w:t>
            </w:r>
          </w:p>
        </w:tc>
        <w:tc>
          <w:tcPr>
            <w:tcW w:w="2474" w:type="dxa"/>
            <w:shd w:val="clear" w:color="auto" w:fill="C5E0B3"/>
            <w:vAlign w:val="center"/>
          </w:tcPr>
          <w:p w14:paraId="25A4AEA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202/Pdt.G/2024/PTA.Bdg</w:t>
            </w:r>
          </w:p>
        </w:tc>
        <w:tc>
          <w:tcPr>
            <w:tcW w:w="1683" w:type="dxa"/>
            <w:shd w:val="clear" w:color="auto" w:fill="C5E0B3"/>
            <w:vAlign w:val="center"/>
          </w:tcPr>
          <w:p w14:paraId="39CE38A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29/11/2024</w:t>
            </w:r>
          </w:p>
        </w:tc>
      </w:tr>
      <w:tr w:rsidR="00E92EE5" w14:paraId="568830FF" w14:textId="77777777">
        <w:trPr>
          <w:trHeight w:val="340"/>
        </w:trPr>
        <w:tc>
          <w:tcPr>
            <w:tcW w:w="625" w:type="dxa"/>
            <w:shd w:val="clear" w:color="auto" w:fill="C5E0B3"/>
            <w:vAlign w:val="center"/>
          </w:tcPr>
          <w:p w14:paraId="5F78CB9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80</w:t>
            </w:r>
          </w:p>
        </w:tc>
        <w:tc>
          <w:tcPr>
            <w:tcW w:w="2629" w:type="dxa"/>
            <w:shd w:val="clear" w:color="auto" w:fill="C5E0B3"/>
            <w:vAlign w:val="center"/>
          </w:tcPr>
          <w:p w14:paraId="38274D4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2767/Pdt.G/2024/PA.IM</w:t>
            </w:r>
          </w:p>
        </w:tc>
        <w:tc>
          <w:tcPr>
            <w:tcW w:w="2474" w:type="dxa"/>
            <w:shd w:val="clear" w:color="auto" w:fill="C5E0B3"/>
            <w:vAlign w:val="center"/>
          </w:tcPr>
          <w:p w14:paraId="56CB7195"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230/Pdt.G/2024/PTA.Bdg</w:t>
            </w:r>
          </w:p>
        </w:tc>
        <w:tc>
          <w:tcPr>
            <w:tcW w:w="1683" w:type="dxa"/>
            <w:shd w:val="clear" w:color="auto" w:fill="C5E0B3"/>
            <w:vAlign w:val="center"/>
          </w:tcPr>
          <w:p w14:paraId="55D1391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04/12/2024</w:t>
            </w:r>
          </w:p>
        </w:tc>
      </w:tr>
      <w:tr w:rsidR="00E92EE5" w14:paraId="4AFC869A" w14:textId="77777777">
        <w:trPr>
          <w:trHeight w:val="340"/>
        </w:trPr>
        <w:tc>
          <w:tcPr>
            <w:tcW w:w="625" w:type="dxa"/>
            <w:shd w:val="clear" w:color="auto" w:fill="C5E0B3"/>
            <w:vAlign w:val="center"/>
          </w:tcPr>
          <w:p w14:paraId="41CC9A5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81</w:t>
            </w:r>
          </w:p>
        </w:tc>
        <w:tc>
          <w:tcPr>
            <w:tcW w:w="2629" w:type="dxa"/>
            <w:shd w:val="clear" w:color="auto" w:fill="C5E0B3"/>
            <w:vAlign w:val="center"/>
          </w:tcPr>
          <w:p w14:paraId="61494D5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570/Pdt.G/2024/PA.Tmk</w:t>
            </w:r>
          </w:p>
        </w:tc>
        <w:tc>
          <w:tcPr>
            <w:tcW w:w="2474" w:type="dxa"/>
            <w:shd w:val="clear" w:color="auto" w:fill="C5E0B3"/>
            <w:vAlign w:val="center"/>
          </w:tcPr>
          <w:p w14:paraId="542A32F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220/Pdt.G/2024/PTA.Bdg</w:t>
            </w:r>
          </w:p>
        </w:tc>
        <w:tc>
          <w:tcPr>
            <w:tcW w:w="1683" w:type="dxa"/>
            <w:shd w:val="clear" w:color="auto" w:fill="C5E0B3"/>
            <w:vAlign w:val="center"/>
          </w:tcPr>
          <w:p w14:paraId="71F123E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04/12/2024</w:t>
            </w:r>
          </w:p>
        </w:tc>
      </w:tr>
      <w:tr w:rsidR="00E92EE5" w14:paraId="19361044" w14:textId="77777777">
        <w:trPr>
          <w:trHeight w:val="340"/>
        </w:trPr>
        <w:tc>
          <w:tcPr>
            <w:tcW w:w="625" w:type="dxa"/>
            <w:shd w:val="clear" w:color="auto" w:fill="C5E0B3"/>
            <w:vAlign w:val="center"/>
          </w:tcPr>
          <w:p w14:paraId="54C4A8AC"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82</w:t>
            </w:r>
          </w:p>
        </w:tc>
        <w:tc>
          <w:tcPr>
            <w:tcW w:w="2629" w:type="dxa"/>
            <w:shd w:val="clear" w:color="auto" w:fill="C5E0B3"/>
            <w:vAlign w:val="center"/>
          </w:tcPr>
          <w:p w14:paraId="1787A97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529/Pdt.G/2024/PA.Ckr</w:t>
            </w:r>
          </w:p>
        </w:tc>
        <w:tc>
          <w:tcPr>
            <w:tcW w:w="2474" w:type="dxa"/>
            <w:shd w:val="clear" w:color="auto" w:fill="C5E0B3"/>
            <w:vAlign w:val="center"/>
          </w:tcPr>
          <w:p w14:paraId="4A7C67E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217/Pdt.G/2024/PTA.Bdg</w:t>
            </w:r>
          </w:p>
        </w:tc>
        <w:tc>
          <w:tcPr>
            <w:tcW w:w="1683" w:type="dxa"/>
            <w:shd w:val="clear" w:color="auto" w:fill="C5E0B3"/>
            <w:vAlign w:val="center"/>
          </w:tcPr>
          <w:p w14:paraId="21AA316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13/12/2024</w:t>
            </w:r>
          </w:p>
        </w:tc>
      </w:tr>
      <w:tr w:rsidR="00E92EE5" w14:paraId="2FAE1FAB" w14:textId="77777777">
        <w:trPr>
          <w:trHeight w:val="340"/>
        </w:trPr>
        <w:tc>
          <w:tcPr>
            <w:tcW w:w="625" w:type="dxa"/>
            <w:shd w:val="clear" w:color="auto" w:fill="C5E0B3"/>
            <w:vAlign w:val="center"/>
          </w:tcPr>
          <w:p w14:paraId="4A1ABDF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83</w:t>
            </w:r>
          </w:p>
        </w:tc>
        <w:tc>
          <w:tcPr>
            <w:tcW w:w="2629" w:type="dxa"/>
            <w:shd w:val="clear" w:color="auto" w:fill="C5E0B3"/>
            <w:vAlign w:val="center"/>
          </w:tcPr>
          <w:p w14:paraId="7EF7A970"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794/Pdt.G/2024/PA.Nph</w:t>
            </w:r>
          </w:p>
        </w:tc>
        <w:tc>
          <w:tcPr>
            <w:tcW w:w="2474" w:type="dxa"/>
            <w:shd w:val="clear" w:color="auto" w:fill="C5E0B3"/>
            <w:vAlign w:val="center"/>
          </w:tcPr>
          <w:p w14:paraId="7E2C2AAA"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226/Pdt.G/2024/PTA.Bdg</w:t>
            </w:r>
          </w:p>
        </w:tc>
        <w:tc>
          <w:tcPr>
            <w:tcW w:w="1683" w:type="dxa"/>
            <w:shd w:val="clear" w:color="auto" w:fill="C5E0B3"/>
            <w:vAlign w:val="center"/>
          </w:tcPr>
          <w:p w14:paraId="7F6DBB0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16/12/2024</w:t>
            </w:r>
          </w:p>
        </w:tc>
      </w:tr>
      <w:tr w:rsidR="00E92EE5" w14:paraId="7F1E5BB0" w14:textId="77777777">
        <w:trPr>
          <w:trHeight w:val="340"/>
        </w:trPr>
        <w:tc>
          <w:tcPr>
            <w:tcW w:w="625" w:type="dxa"/>
            <w:shd w:val="clear" w:color="auto" w:fill="C5E0B3"/>
            <w:vAlign w:val="center"/>
          </w:tcPr>
          <w:p w14:paraId="4601A84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84</w:t>
            </w:r>
          </w:p>
        </w:tc>
        <w:tc>
          <w:tcPr>
            <w:tcW w:w="2629" w:type="dxa"/>
            <w:shd w:val="clear" w:color="auto" w:fill="C5E0B3"/>
            <w:vAlign w:val="center"/>
          </w:tcPr>
          <w:p w14:paraId="48A19EBC"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2220/Pdt.G/2024/PA.Bks</w:t>
            </w:r>
          </w:p>
        </w:tc>
        <w:tc>
          <w:tcPr>
            <w:tcW w:w="2474" w:type="dxa"/>
            <w:shd w:val="clear" w:color="auto" w:fill="C5E0B3"/>
            <w:vAlign w:val="center"/>
          </w:tcPr>
          <w:p w14:paraId="7B535E3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262/Pdt.G/2024/PTA.Bdg</w:t>
            </w:r>
          </w:p>
        </w:tc>
        <w:tc>
          <w:tcPr>
            <w:tcW w:w="1683" w:type="dxa"/>
            <w:shd w:val="clear" w:color="auto" w:fill="C5E0B3"/>
            <w:vAlign w:val="center"/>
          </w:tcPr>
          <w:p w14:paraId="4851A471"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17/12/2024</w:t>
            </w:r>
          </w:p>
        </w:tc>
      </w:tr>
      <w:tr w:rsidR="00E92EE5" w14:paraId="5FE195BA" w14:textId="77777777">
        <w:trPr>
          <w:trHeight w:val="340"/>
        </w:trPr>
        <w:tc>
          <w:tcPr>
            <w:tcW w:w="625" w:type="dxa"/>
            <w:shd w:val="clear" w:color="auto" w:fill="C5E0B3"/>
            <w:vAlign w:val="center"/>
          </w:tcPr>
          <w:p w14:paraId="4AB06A92"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85</w:t>
            </w:r>
          </w:p>
        </w:tc>
        <w:tc>
          <w:tcPr>
            <w:tcW w:w="2629" w:type="dxa"/>
            <w:shd w:val="clear" w:color="auto" w:fill="C5E0B3"/>
            <w:vAlign w:val="center"/>
          </w:tcPr>
          <w:p w14:paraId="6CF531C9"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2102/Pdt.G/2024/PA.Bks</w:t>
            </w:r>
          </w:p>
        </w:tc>
        <w:tc>
          <w:tcPr>
            <w:tcW w:w="2474" w:type="dxa"/>
            <w:shd w:val="clear" w:color="auto" w:fill="C5E0B3"/>
            <w:vAlign w:val="center"/>
          </w:tcPr>
          <w:p w14:paraId="1583E88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247/Pdt.G/2024/PTA.Bdg</w:t>
            </w:r>
          </w:p>
        </w:tc>
        <w:tc>
          <w:tcPr>
            <w:tcW w:w="1683" w:type="dxa"/>
            <w:shd w:val="clear" w:color="auto" w:fill="C5E0B3"/>
            <w:vAlign w:val="center"/>
          </w:tcPr>
          <w:p w14:paraId="007D3ED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19/12/2024</w:t>
            </w:r>
          </w:p>
        </w:tc>
      </w:tr>
      <w:tr w:rsidR="00E92EE5" w14:paraId="1033FC14" w14:textId="77777777">
        <w:trPr>
          <w:trHeight w:val="340"/>
        </w:trPr>
        <w:tc>
          <w:tcPr>
            <w:tcW w:w="625" w:type="dxa"/>
            <w:shd w:val="clear" w:color="auto" w:fill="C5E0B3"/>
            <w:vAlign w:val="center"/>
          </w:tcPr>
          <w:p w14:paraId="6C39DA8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86</w:t>
            </w:r>
          </w:p>
        </w:tc>
        <w:tc>
          <w:tcPr>
            <w:tcW w:w="2629" w:type="dxa"/>
            <w:shd w:val="clear" w:color="auto" w:fill="C5E0B3"/>
            <w:vAlign w:val="center"/>
          </w:tcPr>
          <w:p w14:paraId="02828B07"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3769/Pdt.G/2024/PA.IM</w:t>
            </w:r>
          </w:p>
        </w:tc>
        <w:tc>
          <w:tcPr>
            <w:tcW w:w="2474" w:type="dxa"/>
            <w:shd w:val="clear" w:color="auto" w:fill="C5E0B3"/>
            <w:vAlign w:val="center"/>
          </w:tcPr>
          <w:p w14:paraId="651C2E62"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232/Pdt.G/2024/PTA.Bdg</w:t>
            </w:r>
          </w:p>
        </w:tc>
        <w:tc>
          <w:tcPr>
            <w:tcW w:w="1683" w:type="dxa"/>
            <w:shd w:val="clear" w:color="auto" w:fill="C5E0B3"/>
            <w:vAlign w:val="center"/>
          </w:tcPr>
          <w:p w14:paraId="052C5134"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19/12/2024</w:t>
            </w:r>
          </w:p>
        </w:tc>
      </w:tr>
      <w:tr w:rsidR="00E92EE5" w14:paraId="673E2B50" w14:textId="77777777">
        <w:trPr>
          <w:trHeight w:val="340"/>
        </w:trPr>
        <w:tc>
          <w:tcPr>
            <w:tcW w:w="625" w:type="dxa"/>
            <w:shd w:val="clear" w:color="auto" w:fill="C5E0B3"/>
            <w:vAlign w:val="center"/>
          </w:tcPr>
          <w:p w14:paraId="355A49FB"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87</w:t>
            </w:r>
          </w:p>
        </w:tc>
        <w:tc>
          <w:tcPr>
            <w:tcW w:w="2629" w:type="dxa"/>
            <w:shd w:val="clear" w:color="auto" w:fill="C5E0B3"/>
            <w:vAlign w:val="center"/>
          </w:tcPr>
          <w:p w14:paraId="63D4FD4B"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0950/Pdt.G/2024/PA.Bks</w:t>
            </w:r>
          </w:p>
        </w:tc>
        <w:tc>
          <w:tcPr>
            <w:tcW w:w="2474" w:type="dxa"/>
            <w:shd w:val="clear" w:color="auto" w:fill="C5E0B3"/>
            <w:vAlign w:val="center"/>
          </w:tcPr>
          <w:p w14:paraId="7D0621A6"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201/Pdt.G/2024/PTA.Bdg</w:t>
            </w:r>
          </w:p>
        </w:tc>
        <w:tc>
          <w:tcPr>
            <w:tcW w:w="1683" w:type="dxa"/>
            <w:shd w:val="clear" w:color="auto" w:fill="C5E0B3"/>
            <w:vAlign w:val="center"/>
          </w:tcPr>
          <w:p w14:paraId="6F45E3B9"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23/12/2024</w:t>
            </w:r>
          </w:p>
        </w:tc>
      </w:tr>
      <w:tr w:rsidR="00E92EE5" w14:paraId="7950F3F1" w14:textId="77777777">
        <w:trPr>
          <w:trHeight w:val="340"/>
        </w:trPr>
        <w:tc>
          <w:tcPr>
            <w:tcW w:w="625" w:type="dxa"/>
            <w:shd w:val="clear" w:color="auto" w:fill="C5E0B3"/>
            <w:vAlign w:val="center"/>
          </w:tcPr>
          <w:p w14:paraId="571086AF"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lastRenderedPageBreak/>
              <w:t>88</w:t>
            </w:r>
          </w:p>
        </w:tc>
        <w:tc>
          <w:tcPr>
            <w:tcW w:w="2629" w:type="dxa"/>
            <w:shd w:val="clear" w:color="auto" w:fill="C5E0B3"/>
            <w:vAlign w:val="center"/>
          </w:tcPr>
          <w:p w14:paraId="300BD39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1878/Pdt.G/2024/PA.Dpk</w:t>
            </w:r>
          </w:p>
        </w:tc>
        <w:tc>
          <w:tcPr>
            <w:tcW w:w="2474" w:type="dxa"/>
            <w:shd w:val="clear" w:color="auto" w:fill="C5E0B3"/>
            <w:vAlign w:val="center"/>
          </w:tcPr>
          <w:p w14:paraId="50C251C1"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236/Pdt.G/2024/PTA.Bdg</w:t>
            </w:r>
          </w:p>
        </w:tc>
        <w:tc>
          <w:tcPr>
            <w:tcW w:w="1683" w:type="dxa"/>
            <w:shd w:val="clear" w:color="auto" w:fill="C5E0B3"/>
            <w:vAlign w:val="center"/>
          </w:tcPr>
          <w:p w14:paraId="49C72E88"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23/12/2024</w:t>
            </w:r>
          </w:p>
        </w:tc>
      </w:tr>
      <w:tr w:rsidR="00E92EE5" w14:paraId="4B41995E" w14:textId="77777777">
        <w:trPr>
          <w:trHeight w:val="340"/>
        </w:trPr>
        <w:tc>
          <w:tcPr>
            <w:tcW w:w="625" w:type="dxa"/>
            <w:shd w:val="clear" w:color="auto" w:fill="C5E0B3"/>
            <w:vAlign w:val="center"/>
          </w:tcPr>
          <w:p w14:paraId="31AB4AE7"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89</w:t>
            </w:r>
          </w:p>
        </w:tc>
        <w:tc>
          <w:tcPr>
            <w:tcW w:w="2629" w:type="dxa"/>
            <w:shd w:val="clear" w:color="auto" w:fill="C5E0B3"/>
            <w:vAlign w:val="center"/>
          </w:tcPr>
          <w:p w14:paraId="13655E8E"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1824/Pdt.G/2024/PA.Bks</w:t>
            </w:r>
          </w:p>
        </w:tc>
        <w:tc>
          <w:tcPr>
            <w:tcW w:w="2474" w:type="dxa"/>
            <w:shd w:val="clear" w:color="auto" w:fill="C5E0B3"/>
            <w:vAlign w:val="center"/>
          </w:tcPr>
          <w:p w14:paraId="32E930D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253/Pdt.G/2024/PTA.Bdg</w:t>
            </w:r>
          </w:p>
        </w:tc>
        <w:tc>
          <w:tcPr>
            <w:tcW w:w="1683" w:type="dxa"/>
            <w:shd w:val="clear" w:color="auto" w:fill="C5E0B3"/>
            <w:vAlign w:val="center"/>
          </w:tcPr>
          <w:p w14:paraId="3704B93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24/12/2024</w:t>
            </w:r>
          </w:p>
        </w:tc>
      </w:tr>
      <w:tr w:rsidR="00E92EE5" w14:paraId="6E2F5A7E" w14:textId="77777777">
        <w:trPr>
          <w:trHeight w:val="340"/>
        </w:trPr>
        <w:tc>
          <w:tcPr>
            <w:tcW w:w="625" w:type="dxa"/>
            <w:shd w:val="clear" w:color="auto" w:fill="C5E0B3"/>
            <w:vAlign w:val="center"/>
          </w:tcPr>
          <w:p w14:paraId="2EA57BB3"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90</w:t>
            </w:r>
          </w:p>
        </w:tc>
        <w:tc>
          <w:tcPr>
            <w:tcW w:w="2629" w:type="dxa"/>
            <w:shd w:val="clear" w:color="auto" w:fill="C5E0B3"/>
            <w:vAlign w:val="center"/>
          </w:tcPr>
          <w:p w14:paraId="1D873F9F"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1309/Pdt.G/2024/PA.Dpk</w:t>
            </w:r>
          </w:p>
        </w:tc>
        <w:tc>
          <w:tcPr>
            <w:tcW w:w="2474" w:type="dxa"/>
            <w:shd w:val="clear" w:color="auto" w:fill="C5E0B3"/>
            <w:vAlign w:val="center"/>
          </w:tcPr>
          <w:p w14:paraId="68A07613" w14:textId="77777777" w:rsidR="00E92EE5" w:rsidRDefault="00273738">
            <w:pPr>
              <w:pBdr>
                <w:top w:val="nil"/>
                <w:left w:val="nil"/>
                <w:bottom w:val="nil"/>
                <w:right w:val="nil"/>
                <w:between w:val="nil"/>
              </w:pBdr>
              <w:tabs>
                <w:tab w:val="left" w:pos="709"/>
              </w:tabs>
              <w:spacing w:after="120" w:line="276" w:lineRule="auto"/>
              <w:jc w:val="both"/>
              <w:rPr>
                <w:rFonts w:ascii="Arial" w:eastAsia="Arial" w:hAnsi="Arial" w:cs="Arial"/>
                <w:b/>
                <w:color w:val="000000"/>
              </w:rPr>
            </w:pPr>
            <w:r>
              <w:rPr>
                <w:rFonts w:ascii="Arial" w:eastAsia="Arial" w:hAnsi="Arial" w:cs="Arial"/>
                <w:color w:val="000000"/>
                <w:sz w:val="20"/>
                <w:szCs w:val="20"/>
              </w:rPr>
              <w:t>264/Pdt.G/2024/PTA.Bdg</w:t>
            </w:r>
          </w:p>
        </w:tc>
        <w:tc>
          <w:tcPr>
            <w:tcW w:w="1683" w:type="dxa"/>
            <w:shd w:val="clear" w:color="auto" w:fill="C5E0B3"/>
            <w:vAlign w:val="center"/>
          </w:tcPr>
          <w:p w14:paraId="6EDEA365" w14:textId="77777777" w:rsidR="00E92EE5" w:rsidRDefault="00273738">
            <w:pPr>
              <w:pBdr>
                <w:top w:val="nil"/>
                <w:left w:val="nil"/>
                <w:bottom w:val="nil"/>
                <w:right w:val="nil"/>
                <w:between w:val="nil"/>
              </w:pBdr>
              <w:tabs>
                <w:tab w:val="left" w:pos="709"/>
              </w:tabs>
              <w:spacing w:after="120" w:line="276" w:lineRule="auto"/>
              <w:jc w:val="center"/>
              <w:rPr>
                <w:rFonts w:ascii="Arial" w:eastAsia="Arial" w:hAnsi="Arial" w:cs="Arial"/>
                <w:b/>
                <w:color w:val="000000"/>
              </w:rPr>
            </w:pPr>
            <w:r>
              <w:rPr>
                <w:rFonts w:ascii="Arial" w:eastAsia="Arial" w:hAnsi="Arial" w:cs="Arial"/>
                <w:color w:val="000000"/>
                <w:sz w:val="20"/>
                <w:szCs w:val="20"/>
              </w:rPr>
              <w:t>30/12/2024</w:t>
            </w:r>
          </w:p>
        </w:tc>
      </w:tr>
    </w:tbl>
    <w:p w14:paraId="29AF76E8" w14:textId="77777777" w:rsidR="00E92EE5" w:rsidRDefault="00E92EE5">
      <w:pPr>
        <w:pBdr>
          <w:top w:val="nil"/>
          <w:left w:val="nil"/>
          <w:bottom w:val="nil"/>
          <w:right w:val="nil"/>
          <w:between w:val="nil"/>
        </w:pBdr>
        <w:tabs>
          <w:tab w:val="left" w:pos="709"/>
        </w:tabs>
        <w:spacing w:line="360" w:lineRule="auto"/>
        <w:ind w:left="709" w:firstLine="567"/>
        <w:jc w:val="both"/>
        <w:rPr>
          <w:rFonts w:ascii="Arial" w:eastAsia="Arial" w:hAnsi="Arial" w:cs="Arial"/>
          <w:b/>
          <w:color w:val="000000"/>
        </w:rPr>
      </w:pPr>
    </w:p>
    <w:p w14:paraId="4B7161BF" w14:textId="77777777" w:rsidR="00E92EE5" w:rsidRDefault="00E92EE5">
      <w:pPr>
        <w:pBdr>
          <w:top w:val="nil"/>
          <w:left w:val="nil"/>
          <w:bottom w:val="nil"/>
          <w:right w:val="nil"/>
          <w:between w:val="nil"/>
        </w:pBdr>
        <w:tabs>
          <w:tab w:val="left" w:pos="709"/>
        </w:tabs>
        <w:spacing w:line="360" w:lineRule="auto"/>
        <w:ind w:left="709" w:firstLine="567"/>
        <w:jc w:val="both"/>
        <w:rPr>
          <w:rFonts w:ascii="Arial" w:eastAsia="Arial" w:hAnsi="Arial" w:cs="Arial"/>
          <w:b/>
          <w:color w:val="000000"/>
        </w:rPr>
      </w:pPr>
    </w:p>
    <w:p w14:paraId="57BFB075" w14:textId="77777777" w:rsidR="00E92EE5" w:rsidRDefault="00273738">
      <w:pPr>
        <w:numPr>
          <w:ilvl w:val="0"/>
          <w:numId w:val="23"/>
        </w:numPr>
        <w:pBdr>
          <w:top w:val="nil"/>
          <w:left w:val="nil"/>
          <w:bottom w:val="nil"/>
          <w:right w:val="nil"/>
          <w:between w:val="nil"/>
        </w:pBdr>
        <w:tabs>
          <w:tab w:val="left" w:pos="709"/>
        </w:tabs>
        <w:spacing w:after="120" w:line="360" w:lineRule="auto"/>
        <w:ind w:left="709" w:hanging="283"/>
        <w:rPr>
          <w:rFonts w:ascii="Arial" w:eastAsia="Arial" w:hAnsi="Arial" w:cs="Arial"/>
          <w:b/>
          <w:color w:val="000000"/>
        </w:rPr>
      </w:pPr>
      <w:r>
        <w:rPr>
          <w:rFonts w:ascii="Arial" w:eastAsia="Arial" w:hAnsi="Arial" w:cs="Arial"/>
          <w:b/>
          <w:color w:val="000000"/>
        </w:rPr>
        <w:t>Keadaan Perkara Peninjauan Kembali</w:t>
      </w:r>
    </w:p>
    <w:p w14:paraId="6FE14AB3" w14:textId="77777777" w:rsidR="00E92EE5" w:rsidRDefault="00273738">
      <w:pPr>
        <w:pBdr>
          <w:top w:val="nil"/>
          <w:left w:val="nil"/>
          <w:bottom w:val="nil"/>
          <w:right w:val="nil"/>
          <w:between w:val="nil"/>
        </w:pBdr>
        <w:tabs>
          <w:tab w:val="left" w:pos="1701"/>
        </w:tabs>
        <w:spacing w:line="360" w:lineRule="auto"/>
        <w:ind w:left="709" w:firstLine="567"/>
        <w:jc w:val="both"/>
        <w:rPr>
          <w:rFonts w:ascii="Arial" w:eastAsia="Arial" w:hAnsi="Arial" w:cs="Arial"/>
        </w:rPr>
      </w:pPr>
      <w:r>
        <w:rPr>
          <w:rFonts w:ascii="Arial" w:eastAsia="Arial" w:hAnsi="Arial" w:cs="Arial"/>
        </w:rPr>
        <w:t xml:space="preserve">Terhadap putusan majelis hakim Pengadilan Tinggi Agama Bandung tahun 2024 yang mengajukan upaya hukum Peninjauan Kembali/PK sebanyak 2 (dua) perkara. </w:t>
      </w:r>
    </w:p>
    <w:p w14:paraId="30FB98D5" w14:textId="77777777" w:rsidR="00E92EE5" w:rsidRDefault="00273738">
      <w:pPr>
        <w:pBdr>
          <w:top w:val="nil"/>
          <w:left w:val="nil"/>
          <w:bottom w:val="nil"/>
          <w:right w:val="nil"/>
          <w:between w:val="nil"/>
        </w:pBdr>
        <w:tabs>
          <w:tab w:val="left" w:pos="1701"/>
        </w:tabs>
        <w:spacing w:before="120"/>
        <w:ind w:left="709"/>
        <w:jc w:val="center"/>
        <w:rPr>
          <w:rFonts w:ascii="Arial" w:eastAsia="Arial" w:hAnsi="Arial" w:cs="Arial"/>
          <w:b/>
          <w:sz w:val="22"/>
          <w:szCs w:val="22"/>
        </w:rPr>
      </w:pPr>
      <w:bookmarkStart w:id="21" w:name="_heading=h.17dp8vu" w:colFirst="0" w:colLast="0"/>
      <w:bookmarkEnd w:id="21"/>
      <w:r>
        <w:rPr>
          <w:rFonts w:ascii="Arial" w:eastAsia="Arial" w:hAnsi="Arial" w:cs="Arial"/>
          <w:b/>
          <w:sz w:val="22"/>
          <w:szCs w:val="22"/>
        </w:rPr>
        <w:t>Tabel 2.9</w:t>
      </w:r>
    </w:p>
    <w:p w14:paraId="3F22FB1F" w14:textId="77777777" w:rsidR="00E92EE5" w:rsidRDefault="00273738">
      <w:pPr>
        <w:pBdr>
          <w:top w:val="nil"/>
          <w:left w:val="nil"/>
          <w:bottom w:val="nil"/>
          <w:right w:val="nil"/>
          <w:between w:val="nil"/>
        </w:pBdr>
        <w:tabs>
          <w:tab w:val="left" w:pos="1701"/>
        </w:tabs>
        <w:ind w:left="709"/>
        <w:jc w:val="center"/>
        <w:rPr>
          <w:rFonts w:ascii="Arial" w:eastAsia="Arial" w:hAnsi="Arial" w:cs="Arial"/>
          <w:b/>
          <w:sz w:val="22"/>
          <w:szCs w:val="22"/>
        </w:rPr>
      </w:pPr>
      <w:r>
        <w:rPr>
          <w:rFonts w:ascii="Arial" w:eastAsia="Arial" w:hAnsi="Arial" w:cs="Arial"/>
          <w:b/>
          <w:sz w:val="22"/>
          <w:szCs w:val="22"/>
        </w:rPr>
        <w:t xml:space="preserve">Perkara yang Dimohonkan Peninjauan Kembali </w:t>
      </w:r>
    </w:p>
    <w:p w14:paraId="3C08A2A3" w14:textId="77777777" w:rsidR="00E92EE5" w:rsidRDefault="00273738">
      <w:pPr>
        <w:pBdr>
          <w:top w:val="nil"/>
          <w:left w:val="nil"/>
          <w:bottom w:val="nil"/>
          <w:right w:val="nil"/>
          <w:between w:val="nil"/>
        </w:pBdr>
        <w:tabs>
          <w:tab w:val="left" w:pos="1701"/>
        </w:tabs>
        <w:ind w:left="709"/>
        <w:jc w:val="center"/>
        <w:rPr>
          <w:rFonts w:ascii="Arial" w:eastAsia="Arial" w:hAnsi="Arial" w:cs="Arial"/>
          <w:b/>
          <w:sz w:val="22"/>
          <w:szCs w:val="22"/>
        </w:rPr>
      </w:pPr>
      <w:r>
        <w:rPr>
          <w:rFonts w:ascii="Arial" w:eastAsia="Arial" w:hAnsi="Arial" w:cs="Arial"/>
          <w:b/>
          <w:sz w:val="22"/>
          <w:szCs w:val="22"/>
        </w:rPr>
        <w:t>Pengadilan Tinggi Agama Bandung Tahun 2024</w:t>
      </w:r>
    </w:p>
    <w:tbl>
      <w:tblPr>
        <w:tblStyle w:val="Table9"/>
        <w:tblW w:w="7650" w:type="dxa"/>
        <w:tblInd w:w="42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608"/>
        <w:gridCol w:w="2462"/>
        <w:gridCol w:w="2474"/>
        <w:gridCol w:w="2106"/>
      </w:tblGrid>
      <w:tr w:rsidR="00E92EE5" w14:paraId="6B963077" w14:textId="77777777">
        <w:trPr>
          <w:trHeight w:val="449"/>
        </w:trPr>
        <w:tc>
          <w:tcPr>
            <w:tcW w:w="608" w:type="dxa"/>
            <w:vMerge w:val="restart"/>
            <w:shd w:val="clear" w:color="auto" w:fill="92D050"/>
            <w:vAlign w:val="center"/>
          </w:tcPr>
          <w:p w14:paraId="325420E8" w14:textId="77777777" w:rsidR="00E92EE5" w:rsidRDefault="00273738">
            <w:pPr>
              <w:tabs>
                <w:tab w:val="left" w:pos="1701"/>
              </w:tabs>
              <w:jc w:val="both"/>
              <w:rPr>
                <w:rFonts w:ascii="Arial" w:eastAsia="Arial" w:hAnsi="Arial" w:cs="Arial"/>
                <w:b/>
                <w:sz w:val="20"/>
                <w:szCs w:val="20"/>
              </w:rPr>
            </w:pPr>
            <w:r>
              <w:rPr>
                <w:rFonts w:ascii="Arial" w:eastAsia="Arial" w:hAnsi="Arial" w:cs="Arial"/>
                <w:b/>
                <w:sz w:val="20"/>
                <w:szCs w:val="20"/>
              </w:rPr>
              <w:t>NO</w:t>
            </w:r>
          </w:p>
        </w:tc>
        <w:tc>
          <w:tcPr>
            <w:tcW w:w="4936" w:type="dxa"/>
            <w:gridSpan w:val="2"/>
            <w:shd w:val="clear" w:color="auto" w:fill="92D050"/>
            <w:vAlign w:val="center"/>
          </w:tcPr>
          <w:p w14:paraId="607F2804" w14:textId="77777777" w:rsidR="00E92EE5" w:rsidRDefault="00273738">
            <w:pPr>
              <w:tabs>
                <w:tab w:val="left" w:pos="1701"/>
              </w:tabs>
              <w:jc w:val="center"/>
              <w:rPr>
                <w:rFonts w:ascii="Arial" w:eastAsia="Arial" w:hAnsi="Arial" w:cs="Arial"/>
                <w:b/>
                <w:sz w:val="20"/>
                <w:szCs w:val="20"/>
              </w:rPr>
            </w:pPr>
            <w:r>
              <w:rPr>
                <w:rFonts w:ascii="Arial" w:eastAsia="Arial" w:hAnsi="Arial" w:cs="Arial"/>
                <w:b/>
                <w:sz w:val="20"/>
                <w:szCs w:val="20"/>
              </w:rPr>
              <w:t>NOMOR PERKARA</w:t>
            </w:r>
          </w:p>
        </w:tc>
        <w:tc>
          <w:tcPr>
            <w:tcW w:w="2106" w:type="dxa"/>
            <w:vMerge w:val="restart"/>
            <w:shd w:val="clear" w:color="auto" w:fill="92D050"/>
            <w:vAlign w:val="center"/>
          </w:tcPr>
          <w:p w14:paraId="092F0317" w14:textId="77777777" w:rsidR="00E92EE5" w:rsidRDefault="00273738">
            <w:pPr>
              <w:tabs>
                <w:tab w:val="left" w:pos="1701"/>
              </w:tabs>
              <w:jc w:val="center"/>
              <w:rPr>
                <w:rFonts w:ascii="Arial" w:eastAsia="Arial" w:hAnsi="Arial" w:cs="Arial"/>
                <w:b/>
                <w:sz w:val="20"/>
                <w:szCs w:val="20"/>
              </w:rPr>
            </w:pPr>
            <w:r>
              <w:rPr>
                <w:rFonts w:ascii="Arial" w:eastAsia="Arial" w:hAnsi="Arial" w:cs="Arial"/>
                <w:b/>
                <w:sz w:val="20"/>
                <w:szCs w:val="20"/>
              </w:rPr>
              <w:t>TANGGAL PERMOHONAN PENINJAUAN KEMBALI</w:t>
            </w:r>
          </w:p>
        </w:tc>
      </w:tr>
      <w:tr w:rsidR="00E92EE5" w14:paraId="018E4CBB" w14:textId="77777777">
        <w:tc>
          <w:tcPr>
            <w:tcW w:w="608" w:type="dxa"/>
            <w:vMerge/>
            <w:shd w:val="clear" w:color="auto" w:fill="92D050"/>
            <w:vAlign w:val="center"/>
          </w:tcPr>
          <w:p w14:paraId="7BCE3E63" w14:textId="77777777" w:rsidR="00E92EE5" w:rsidRDefault="00E92EE5">
            <w:pPr>
              <w:widowControl w:val="0"/>
              <w:pBdr>
                <w:top w:val="nil"/>
                <w:left w:val="nil"/>
                <w:bottom w:val="nil"/>
                <w:right w:val="nil"/>
                <w:between w:val="nil"/>
              </w:pBdr>
              <w:spacing w:line="276" w:lineRule="auto"/>
              <w:rPr>
                <w:rFonts w:ascii="Arial" w:eastAsia="Arial" w:hAnsi="Arial" w:cs="Arial"/>
                <w:b/>
                <w:sz w:val="20"/>
                <w:szCs w:val="20"/>
              </w:rPr>
            </w:pPr>
          </w:p>
        </w:tc>
        <w:tc>
          <w:tcPr>
            <w:tcW w:w="2462" w:type="dxa"/>
            <w:shd w:val="clear" w:color="auto" w:fill="92D050"/>
            <w:vAlign w:val="center"/>
          </w:tcPr>
          <w:p w14:paraId="323C513B" w14:textId="77777777" w:rsidR="00E92EE5" w:rsidRDefault="00273738">
            <w:pPr>
              <w:tabs>
                <w:tab w:val="left" w:pos="1701"/>
              </w:tabs>
              <w:jc w:val="both"/>
              <w:rPr>
                <w:rFonts w:ascii="Arial" w:eastAsia="Arial" w:hAnsi="Arial" w:cs="Arial"/>
                <w:b/>
                <w:sz w:val="20"/>
                <w:szCs w:val="20"/>
              </w:rPr>
            </w:pPr>
            <w:r>
              <w:rPr>
                <w:rFonts w:ascii="Arial" w:eastAsia="Arial" w:hAnsi="Arial" w:cs="Arial"/>
                <w:b/>
                <w:sz w:val="20"/>
                <w:szCs w:val="20"/>
              </w:rPr>
              <w:t>TINGKAT PERTAMA</w:t>
            </w:r>
          </w:p>
        </w:tc>
        <w:tc>
          <w:tcPr>
            <w:tcW w:w="2474" w:type="dxa"/>
            <w:shd w:val="clear" w:color="auto" w:fill="92D050"/>
            <w:vAlign w:val="center"/>
          </w:tcPr>
          <w:p w14:paraId="4F050240" w14:textId="77777777" w:rsidR="00E92EE5" w:rsidRDefault="00273738">
            <w:pPr>
              <w:tabs>
                <w:tab w:val="left" w:pos="1701"/>
              </w:tabs>
              <w:jc w:val="both"/>
              <w:rPr>
                <w:rFonts w:ascii="Arial" w:eastAsia="Arial" w:hAnsi="Arial" w:cs="Arial"/>
                <w:b/>
                <w:sz w:val="20"/>
                <w:szCs w:val="20"/>
              </w:rPr>
            </w:pPr>
            <w:r>
              <w:rPr>
                <w:rFonts w:ascii="Arial" w:eastAsia="Arial" w:hAnsi="Arial" w:cs="Arial"/>
                <w:b/>
                <w:sz w:val="20"/>
                <w:szCs w:val="20"/>
              </w:rPr>
              <w:t>TINGKAT BANDING</w:t>
            </w:r>
          </w:p>
        </w:tc>
        <w:tc>
          <w:tcPr>
            <w:tcW w:w="2106" w:type="dxa"/>
            <w:vMerge/>
            <w:shd w:val="clear" w:color="auto" w:fill="92D050"/>
            <w:vAlign w:val="center"/>
          </w:tcPr>
          <w:p w14:paraId="0E342579" w14:textId="77777777" w:rsidR="00E92EE5" w:rsidRDefault="00E92EE5">
            <w:pPr>
              <w:widowControl w:val="0"/>
              <w:pBdr>
                <w:top w:val="nil"/>
                <w:left w:val="nil"/>
                <w:bottom w:val="nil"/>
                <w:right w:val="nil"/>
                <w:between w:val="nil"/>
              </w:pBdr>
              <w:spacing w:line="276" w:lineRule="auto"/>
              <w:rPr>
                <w:rFonts w:ascii="Arial" w:eastAsia="Arial" w:hAnsi="Arial" w:cs="Arial"/>
                <w:b/>
                <w:sz w:val="20"/>
                <w:szCs w:val="20"/>
              </w:rPr>
            </w:pPr>
          </w:p>
        </w:tc>
      </w:tr>
      <w:tr w:rsidR="00E92EE5" w14:paraId="01E4CB0E" w14:textId="77777777">
        <w:trPr>
          <w:trHeight w:val="397"/>
        </w:trPr>
        <w:tc>
          <w:tcPr>
            <w:tcW w:w="608" w:type="dxa"/>
            <w:shd w:val="clear" w:color="auto" w:fill="C5E0B3"/>
            <w:vAlign w:val="center"/>
          </w:tcPr>
          <w:p w14:paraId="4B225722" w14:textId="77777777" w:rsidR="00E92EE5" w:rsidRDefault="00273738">
            <w:pPr>
              <w:tabs>
                <w:tab w:val="left" w:pos="1701"/>
              </w:tabs>
              <w:jc w:val="center"/>
              <w:rPr>
                <w:rFonts w:ascii="Arial" w:eastAsia="Arial" w:hAnsi="Arial" w:cs="Arial"/>
                <w:sz w:val="20"/>
                <w:szCs w:val="20"/>
              </w:rPr>
            </w:pPr>
            <w:r>
              <w:rPr>
                <w:rFonts w:ascii="Arial" w:eastAsia="Arial" w:hAnsi="Arial" w:cs="Arial"/>
                <w:sz w:val="20"/>
                <w:szCs w:val="20"/>
              </w:rPr>
              <w:t>1</w:t>
            </w:r>
          </w:p>
        </w:tc>
        <w:tc>
          <w:tcPr>
            <w:tcW w:w="2462" w:type="dxa"/>
            <w:shd w:val="clear" w:color="auto" w:fill="C5E0B3"/>
            <w:vAlign w:val="center"/>
          </w:tcPr>
          <w:p w14:paraId="7F758BD7" w14:textId="77777777" w:rsidR="00E92EE5" w:rsidRDefault="00273738">
            <w:pPr>
              <w:tabs>
                <w:tab w:val="left" w:pos="1701"/>
              </w:tabs>
              <w:jc w:val="both"/>
              <w:rPr>
                <w:rFonts w:ascii="Arial" w:eastAsia="Arial" w:hAnsi="Arial" w:cs="Arial"/>
                <w:sz w:val="20"/>
                <w:szCs w:val="20"/>
              </w:rPr>
            </w:pPr>
            <w:r>
              <w:rPr>
                <w:rFonts w:ascii="Arial" w:eastAsia="Arial" w:hAnsi="Arial" w:cs="Arial"/>
                <w:sz w:val="20"/>
                <w:szCs w:val="20"/>
              </w:rPr>
              <w:t>3242/Pdt.G/2023/PA.Bks</w:t>
            </w:r>
          </w:p>
        </w:tc>
        <w:tc>
          <w:tcPr>
            <w:tcW w:w="2474" w:type="dxa"/>
            <w:shd w:val="clear" w:color="auto" w:fill="C5E0B3"/>
            <w:vAlign w:val="center"/>
          </w:tcPr>
          <w:p w14:paraId="5B82B043" w14:textId="77777777" w:rsidR="00E92EE5" w:rsidRDefault="00273738">
            <w:pPr>
              <w:tabs>
                <w:tab w:val="left" w:pos="1701"/>
              </w:tabs>
              <w:jc w:val="both"/>
              <w:rPr>
                <w:rFonts w:ascii="Arial" w:eastAsia="Arial" w:hAnsi="Arial" w:cs="Arial"/>
                <w:sz w:val="20"/>
                <w:szCs w:val="20"/>
              </w:rPr>
            </w:pPr>
            <w:r>
              <w:rPr>
                <w:rFonts w:ascii="Arial" w:eastAsia="Arial" w:hAnsi="Arial" w:cs="Arial"/>
                <w:sz w:val="20"/>
                <w:szCs w:val="20"/>
              </w:rPr>
              <w:t>124/Pdt.G/2024/PTA.Bdg</w:t>
            </w:r>
          </w:p>
        </w:tc>
        <w:tc>
          <w:tcPr>
            <w:tcW w:w="2106" w:type="dxa"/>
            <w:shd w:val="clear" w:color="auto" w:fill="C5E0B3"/>
            <w:vAlign w:val="center"/>
          </w:tcPr>
          <w:p w14:paraId="3FB0EF9A" w14:textId="77777777" w:rsidR="00E92EE5" w:rsidRDefault="00273738">
            <w:pPr>
              <w:tabs>
                <w:tab w:val="left" w:pos="1701"/>
              </w:tabs>
              <w:jc w:val="center"/>
              <w:rPr>
                <w:rFonts w:ascii="Arial" w:eastAsia="Arial" w:hAnsi="Arial" w:cs="Arial"/>
                <w:sz w:val="20"/>
                <w:szCs w:val="20"/>
              </w:rPr>
            </w:pPr>
            <w:r>
              <w:rPr>
                <w:rFonts w:ascii="Arial" w:eastAsia="Arial" w:hAnsi="Arial" w:cs="Arial"/>
                <w:sz w:val="20"/>
                <w:szCs w:val="20"/>
              </w:rPr>
              <w:t>19/09/2024</w:t>
            </w:r>
          </w:p>
        </w:tc>
      </w:tr>
      <w:tr w:rsidR="00E92EE5" w14:paraId="2A7ED5B4" w14:textId="77777777">
        <w:trPr>
          <w:trHeight w:val="397"/>
        </w:trPr>
        <w:tc>
          <w:tcPr>
            <w:tcW w:w="608" w:type="dxa"/>
            <w:shd w:val="clear" w:color="auto" w:fill="C5E0B3"/>
            <w:vAlign w:val="center"/>
          </w:tcPr>
          <w:p w14:paraId="414E7EF9" w14:textId="77777777" w:rsidR="00E92EE5" w:rsidRDefault="00273738">
            <w:pPr>
              <w:tabs>
                <w:tab w:val="left" w:pos="1701"/>
              </w:tabs>
              <w:jc w:val="center"/>
              <w:rPr>
                <w:rFonts w:ascii="Arial" w:eastAsia="Arial" w:hAnsi="Arial" w:cs="Arial"/>
                <w:sz w:val="20"/>
                <w:szCs w:val="20"/>
              </w:rPr>
            </w:pPr>
            <w:r>
              <w:rPr>
                <w:rFonts w:ascii="Arial" w:eastAsia="Arial" w:hAnsi="Arial" w:cs="Arial"/>
                <w:sz w:val="20"/>
                <w:szCs w:val="20"/>
              </w:rPr>
              <w:t>2</w:t>
            </w:r>
          </w:p>
        </w:tc>
        <w:tc>
          <w:tcPr>
            <w:tcW w:w="2462" w:type="dxa"/>
            <w:shd w:val="clear" w:color="auto" w:fill="C5E0B3"/>
            <w:vAlign w:val="center"/>
          </w:tcPr>
          <w:p w14:paraId="7B69FAB6" w14:textId="77777777" w:rsidR="00E92EE5" w:rsidRDefault="00273738">
            <w:pPr>
              <w:tabs>
                <w:tab w:val="left" w:pos="1701"/>
              </w:tabs>
              <w:jc w:val="both"/>
              <w:rPr>
                <w:rFonts w:ascii="Arial" w:eastAsia="Arial" w:hAnsi="Arial" w:cs="Arial"/>
                <w:sz w:val="20"/>
                <w:szCs w:val="20"/>
              </w:rPr>
            </w:pPr>
            <w:r>
              <w:rPr>
                <w:rFonts w:ascii="Arial" w:eastAsia="Arial" w:hAnsi="Arial" w:cs="Arial"/>
                <w:sz w:val="20"/>
                <w:szCs w:val="20"/>
              </w:rPr>
              <w:t>1638/Pdt.G/2023/PA.Dpk</w:t>
            </w:r>
          </w:p>
        </w:tc>
        <w:tc>
          <w:tcPr>
            <w:tcW w:w="2474" w:type="dxa"/>
            <w:shd w:val="clear" w:color="auto" w:fill="C5E0B3"/>
            <w:vAlign w:val="center"/>
          </w:tcPr>
          <w:p w14:paraId="2BC40A4F" w14:textId="77777777" w:rsidR="00E92EE5" w:rsidRDefault="00273738">
            <w:pPr>
              <w:tabs>
                <w:tab w:val="left" w:pos="1701"/>
              </w:tabs>
              <w:jc w:val="both"/>
              <w:rPr>
                <w:rFonts w:ascii="Arial" w:eastAsia="Arial" w:hAnsi="Arial" w:cs="Arial"/>
                <w:sz w:val="20"/>
                <w:szCs w:val="20"/>
              </w:rPr>
            </w:pPr>
            <w:r>
              <w:rPr>
                <w:rFonts w:ascii="Arial" w:eastAsia="Arial" w:hAnsi="Arial" w:cs="Arial"/>
                <w:sz w:val="20"/>
                <w:szCs w:val="20"/>
              </w:rPr>
              <w:t>28/Pdt.G/2024/PTA.Bdg</w:t>
            </w:r>
          </w:p>
        </w:tc>
        <w:tc>
          <w:tcPr>
            <w:tcW w:w="2106" w:type="dxa"/>
            <w:shd w:val="clear" w:color="auto" w:fill="C5E0B3"/>
            <w:vAlign w:val="center"/>
          </w:tcPr>
          <w:p w14:paraId="1ACC4BA6" w14:textId="77777777" w:rsidR="00E92EE5" w:rsidRDefault="00273738">
            <w:pPr>
              <w:tabs>
                <w:tab w:val="left" w:pos="1701"/>
              </w:tabs>
              <w:jc w:val="center"/>
              <w:rPr>
                <w:rFonts w:ascii="Arial" w:eastAsia="Arial" w:hAnsi="Arial" w:cs="Arial"/>
                <w:sz w:val="20"/>
                <w:szCs w:val="20"/>
              </w:rPr>
            </w:pPr>
            <w:r>
              <w:rPr>
                <w:rFonts w:ascii="Arial" w:eastAsia="Arial" w:hAnsi="Arial" w:cs="Arial"/>
                <w:sz w:val="20"/>
                <w:szCs w:val="20"/>
              </w:rPr>
              <w:t>15/10/2024</w:t>
            </w:r>
          </w:p>
        </w:tc>
      </w:tr>
    </w:tbl>
    <w:p w14:paraId="5ED92F48" w14:textId="77777777" w:rsidR="00E92EE5" w:rsidRDefault="00E92EE5">
      <w:pPr>
        <w:pBdr>
          <w:top w:val="nil"/>
          <w:left w:val="nil"/>
          <w:bottom w:val="nil"/>
          <w:right w:val="nil"/>
          <w:between w:val="nil"/>
        </w:pBdr>
        <w:tabs>
          <w:tab w:val="left" w:pos="709"/>
        </w:tabs>
        <w:ind w:left="709"/>
        <w:rPr>
          <w:rFonts w:ascii="Arial" w:eastAsia="Arial" w:hAnsi="Arial" w:cs="Arial"/>
          <w:b/>
          <w:color w:val="000000"/>
        </w:rPr>
      </w:pPr>
    </w:p>
    <w:p w14:paraId="4CF7D5A4" w14:textId="77777777" w:rsidR="00E92EE5" w:rsidRDefault="00273738">
      <w:pPr>
        <w:numPr>
          <w:ilvl w:val="0"/>
          <w:numId w:val="22"/>
        </w:numPr>
        <w:pBdr>
          <w:top w:val="nil"/>
          <w:left w:val="nil"/>
          <w:bottom w:val="nil"/>
          <w:right w:val="nil"/>
          <w:between w:val="nil"/>
        </w:pBdr>
        <w:tabs>
          <w:tab w:val="left" w:pos="426"/>
        </w:tabs>
        <w:spacing w:line="360" w:lineRule="auto"/>
        <w:ind w:left="426"/>
        <w:rPr>
          <w:rFonts w:ascii="Arial" w:eastAsia="Arial" w:hAnsi="Arial" w:cs="Arial"/>
          <w:b/>
          <w:color w:val="000000"/>
        </w:rPr>
      </w:pPr>
      <w:r>
        <w:rPr>
          <w:rFonts w:ascii="Arial" w:eastAsia="Arial" w:hAnsi="Arial" w:cs="Arial"/>
          <w:b/>
          <w:color w:val="000000"/>
        </w:rPr>
        <w:t>PENYELESAIAN PERKARA</w:t>
      </w:r>
    </w:p>
    <w:p w14:paraId="5ACBD16A" w14:textId="77777777" w:rsidR="00E92EE5" w:rsidRDefault="00273738">
      <w:pPr>
        <w:numPr>
          <w:ilvl w:val="0"/>
          <w:numId w:val="24"/>
        </w:numPr>
        <w:pBdr>
          <w:top w:val="nil"/>
          <w:left w:val="nil"/>
          <w:bottom w:val="nil"/>
          <w:right w:val="nil"/>
          <w:between w:val="nil"/>
        </w:pBdr>
        <w:tabs>
          <w:tab w:val="left" w:pos="426"/>
        </w:tabs>
        <w:spacing w:line="360" w:lineRule="auto"/>
        <w:jc w:val="both"/>
        <w:rPr>
          <w:rFonts w:ascii="Arial" w:eastAsia="Arial" w:hAnsi="Arial" w:cs="Arial"/>
          <w:b/>
          <w:color w:val="000000"/>
        </w:rPr>
      </w:pPr>
      <w:r>
        <w:rPr>
          <w:rFonts w:ascii="Arial" w:eastAsia="Arial" w:hAnsi="Arial" w:cs="Arial"/>
          <w:b/>
          <w:color w:val="000000"/>
        </w:rPr>
        <w:t xml:space="preserve">Jumlah Sisa Perkara </w:t>
      </w:r>
      <w:r>
        <w:rPr>
          <w:rFonts w:ascii="Arial" w:eastAsia="Arial" w:hAnsi="Arial" w:cs="Arial"/>
          <w:b/>
          <w:color w:val="000000"/>
        </w:rPr>
        <w:t>Yang Diputus</w:t>
      </w:r>
    </w:p>
    <w:p w14:paraId="582DAB5E" w14:textId="77777777" w:rsidR="00E92EE5" w:rsidRDefault="00273738">
      <w:pPr>
        <w:numPr>
          <w:ilvl w:val="1"/>
          <w:numId w:val="24"/>
        </w:numPr>
        <w:pBdr>
          <w:top w:val="nil"/>
          <w:left w:val="nil"/>
          <w:bottom w:val="nil"/>
          <w:right w:val="nil"/>
          <w:between w:val="nil"/>
        </w:pBdr>
        <w:tabs>
          <w:tab w:val="left" w:pos="1418"/>
        </w:tabs>
        <w:spacing w:line="360" w:lineRule="auto"/>
        <w:ind w:left="1418" w:hanging="632"/>
        <w:jc w:val="both"/>
        <w:rPr>
          <w:rFonts w:ascii="Arial" w:eastAsia="Arial" w:hAnsi="Arial" w:cs="Arial"/>
          <w:b/>
          <w:color w:val="000000"/>
        </w:rPr>
      </w:pPr>
      <w:r>
        <w:rPr>
          <w:rFonts w:ascii="Arial" w:eastAsia="Arial" w:hAnsi="Arial" w:cs="Arial"/>
          <w:b/>
          <w:color w:val="000000"/>
        </w:rPr>
        <w:t>Tingkat Pertama</w:t>
      </w:r>
    </w:p>
    <w:p w14:paraId="6B142983" w14:textId="77777777" w:rsidR="00E92EE5" w:rsidRDefault="00273738">
      <w:pPr>
        <w:pBdr>
          <w:top w:val="nil"/>
          <w:left w:val="nil"/>
          <w:bottom w:val="nil"/>
          <w:right w:val="nil"/>
          <w:between w:val="nil"/>
        </w:pBdr>
        <w:tabs>
          <w:tab w:val="left" w:pos="1977"/>
        </w:tabs>
        <w:spacing w:line="360" w:lineRule="auto"/>
        <w:ind w:left="1418" w:firstLine="566"/>
        <w:jc w:val="both"/>
        <w:rPr>
          <w:rFonts w:ascii="Arial" w:eastAsia="Arial" w:hAnsi="Arial" w:cs="Arial"/>
          <w:b/>
        </w:rPr>
      </w:pPr>
      <w:r>
        <w:rPr>
          <w:rFonts w:ascii="Arial" w:eastAsia="Arial" w:hAnsi="Arial" w:cs="Arial"/>
        </w:rPr>
        <w:t xml:space="preserve">Jumlah sisa perkara pada tingkat pertama tahun 2023 sebanyak 5.179 (lima ribu seratus tujuh puluh sembilan) yang diputus pada tahun 2024 sebanyak 5.179 sehingga sisa perkara tahun 2023 semuanya dapat diselesaikan pada </w:t>
      </w:r>
      <w:r>
        <w:rPr>
          <w:rFonts w:ascii="Arial" w:eastAsia="Arial" w:hAnsi="Arial" w:cs="Arial"/>
        </w:rPr>
        <w:t>tahun 2024.</w:t>
      </w:r>
    </w:p>
    <w:p w14:paraId="7F8963CC" w14:textId="77777777" w:rsidR="00E92EE5" w:rsidRDefault="00273738">
      <w:pPr>
        <w:pBdr>
          <w:top w:val="nil"/>
          <w:left w:val="nil"/>
          <w:bottom w:val="nil"/>
          <w:right w:val="nil"/>
          <w:between w:val="nil"/>
        </w:pBdr>
        <w:tabs>
          <w:tab w:val="left" w:pos="1560"/>
        </w:tabs>
        <w:ind w:left="1418"/>
        <w:jc w:val="center"/>
        <w:rPr>
          <w:rFonts w:ascii="Arial" w:eastAsia="Arial" w:hAnsi="Arial" w:cs="Arial"/>
          <w:color w:val="FF0000"/>
          <w:sz w:val="22"/>
          <w:szCs w:val="22"/>
        </w:rPr>
      </w:pPr>
      <w:bookmarkStart w:id="22" w:name="_heading=h.3rdcrjn" w:colFirst="0" w:colLast="0"/>
      <w:bookmarkEnd w:id="22"/>
      <w:r>
        <w:rPr>
          <w:rFonts w:ascii="Arial" w:eastAsia="Arial" w:hAnsi="Arial" w:cs="Arial"/>
          <w:b/>
          <w:sz w:val="22"/>
          <w:szCs w:val="22"/>
        </w:rPr>
        <w:t>Tabel 2.10</w:t>
      </w:r>
    </w:p>
    <w:p w14:paraId="54C687D0" w14:textId="77777777" w:rsidR="00E92EE5" w:rsidRDefault="00273738">
      <w:pPr>
        <w:pBdr>
          <w:top w:val="nil"/>
          <w:left w:val="nil"/>
          <w:bottom w:val="nil"/>
          <w:right w:val="nil"/>
          <w:between w:val="nil"/>
        </w:pBdr>
        <w:tabs>
          <w:tab w:val="left" w:pos="1560"/>
        </w:tabs>
        <w:ind w:left="1418"/>
        <w:jc w:val="center"/>
        <w:rPr>
          <w:rFonts w:ascii="Arial" w:eastAsia="Arial" w:hAnsi="Arial" w:cs="Arial"/>
          <w:b/>
          <w:color w:val="000000"/>
          <w:sz w:val="22"/>
          <w:szCs w:val="22"/>
        </w:rPr>
      </w:pPr>
      <w:r>
        <w:rPr>
          <w:rFonts w:ascii="Arial" w:eastAsia="Arial" w:hAnsi="Arial" w:cs="Arial"/>
          <w:b/>
          <w:color w:val="000000"/>
          <w:sz w:val="22"/>
          <w:szCs w:val="22"/>
        </w:rPr>
        <w:t>D</w:t>
      </w:r>
      <w:r>
        <w:rPr>
          <w:rFonts w:ascii="Arial" w:eastAsia="Arial" w:hAnsi="Arial" w:cs="Arial"/>
          <w:b/>
          <w:sz w:val="22"/>
          <w:szCs w:val="22"/>
        </w:rPr>
        <w:t>ata</w:t>
      </w:r>
      <w:r>
        <w:rPr>
          <w:rFonts w:ascii="Arial" w:eastAsia="Arial" w:hAnsi="Arial" w:cs="Arial"/>
          <w:b/>
          <w:color w:val="000000"/>
          <w:sz w:val="22"/>
          <w:szCs w:val="22"/>
        </w:rPr>
        <w:t xml:space="preserve"> J</w:t>
      </w:r>
      <w:r>
        <w:rPr>
          <w:rFonts w:ascii="Arial" w:eastAsia="Arial" w:hAnsi="Arial" w:cs="Arial"/>
          <w:b/>
          <w:sz w:val="22"/>
          <w:szCs w:val="22"/>
        </w:rPr>
        <w:t xml:space="preserve">umlah </w:t>
      </w:r>
      <w:r>
        <w:rPr>
          <w:rFonts w:ascii="Arial" w:eastAsia="Arial" w:hAnsi="Arial" w:cs="Arial"/>
          <w:b/>
          <w:color w:val="000000"/>
          <w:sz w:val="22"/>
          <w:szCs w:val="22"/>
        </w:rPr>
        <w:t>S</w:t>
      </w:r>
      <w:r>
        <w:rPr>
          <w:rFonts w:ascii="Arial" w:eastAsia="Arial" w:hAnsi="Arial" w:cs="Arial"/>
          <w:b/>
          <w:sz w:val="22"/>
          <w:szCs w:val="22"/>
        </w:rPr>
        <w:t xml:space="preserve">isa </w:t>
      </w:r>
      <w:r>
        <w:rPr>
          <w:rFonts w:ascii="Arial" w:eastAsia="Arial" w:hAnsi="Arial" w:cs="Arial"/>
          <w:b/>
          <w:color w:val="000000"/>
          <w:sz w:val="22"/>
          <w:szCs w:val="22"/>
        </w:rPr>
        <w:t>P</w:t>
      </w:r>
      <w:r>
        <w:rPr>
          <w:rFonts w:ascii="Arial" w:eastAsia="Arial" w:hAnsi="Arial" w:cs="Arial"/>
          <w:b/>
          <w:sz w:val="22"/>
          <w:szCs w:val="22"/>
        </w:rPr>
        <w:t>erkara</w:t>
      </w:r>
    </w:p>
    <w:p w14:paraId="5F551665" w14:textId="77777777" w:rsidR="00E92EE5" w:rsidRDefault="00273738">
      <w:pPr>
        <w:pBdr>
          <w:top w:val="nil"/>
          <w:left w:val="nil"/>
          <w:bottom w:val="nil"/>
          <w:right w:val="nil"/>
          <w:between w:val="nil"/>
        </w:pBdr>
        <w:tabs>
          <w:tab w:val="left" w:pos="1560"/>
        </w:tabs>
        <w:ind w:left="1418"/>
        <w:jc w:val="center"/>
        <w:rPr>
          <w:rFonts w:ascii="Arial" w:eastAsia="Arial" w:hAnsi="Arial" w:cs="Arial"/>
          <w:b/>
          <w:color w:val="000000"/>
          <w:sz w:val="22"/>
          <w:szCs w:val="22"/>
        </w:rPr>
      </w:pPr>
      <w:r>
        <w:rPr>
          <w:rFonts w:ascii="Arial" w:eastAsia="Arial" w:hAnsi="Arial" w:cs="Arial"/>
          <w:b/>
          <w:color w:val="000000"/>
          <w:sz w:val="22"/>
          <w:szCs w:val="22"/>
        </w:rPr>
        <w:t>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3</w:t>
      </w:r>
      <w:r>
        <w:rPr>
          <w:rFonts w:ascii="Arial" w:eastAsia="Arial" w:hAnsi="Arial" w:cs="Arial"/>
          <w:b/>
          <w:color w:val="000000"/>
          <w:sz w:val="22"/>
          <w:szCs w:val="22"/>
        </w:rPr>
        <w:t xml:space="preserve"> </w:t>
      </w:r>
      <w:r>
        <w:rPr>
          <w:rFonts w:ascii="Arial" w:eastAsia="Arial" w:hAnsi="Arial" w:cs="Arial"/>
          <w:b/>
          <w:sz w:val="22"/>
          <w:szCs w:val="22"/>
        </w:rPr>
        <w:t>yang Diselesaikan</w:t>
      </w:r>
      <w:r>
        <w:rPr>
          <w:rFonts w:ascii="Arial" w:eastAsia="Arial" w:hAnsi="Arial" w:cs="Arial"/>
          <w:b/>
          <w:color w:val="000000"/>
          <w:sz w:val="22"/>
          <w:szCs w:val="22"/>
        </w:rPr>
        <w:t xml:space="preserve"> T</w:t>
      </w:r>
      <w:r>
        <w:rPr>
          <w:rFonts w:ascii="Arial" w:eastAsia="Arial" w:hAnsi="Arial" w:cs="Arial"/>
          <w:b/>
          <w:sz w:val="22"/>
          <w:szCs w:val="22"/>
        </w:rPr>
        <w:t>ahun</w:t>
      </w:r>
      <w:r>
        <w:rPr>
          <w:rFonts w:ascii="Arial" w:eastAsia="Arial" w:hAnsi="Arial" w:cs="Arial"/>
          <w:b/>
          <w:color w:val="000000"/>
          <w:sz w:val="22"/>
          <w:szCs w:val="22"/>
        </w:rPr>
        <w:t xml:space="preserve"> 202</w:t>
      </w:r>
      <w:r>
        <w:rPr>
          <w:rFonts w:ascii="Arial" w:eastAsia="Arial" w:hAnsi="Arial" w:cs="Arial"/>
          <w:b/>
          <w:sz w:val="22"/>
          <w:szCs w:val="22"/>
        </w:rPr>
        <w:t>4</w:t>
      </w:r>
    </w:p>
    <w:tbl>
      <w:tblPr>
        <w:tblStyle w:val="Table10"/>
        <w:tblW w:w="7429"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3"/>
        <w:gridCol w:w="2230"/>
        <w:gridCol w:w="992"/>
        <w:gridCol w:w="992"/>
        <w:gridCol w:w="993"/>
        <w:gridCol w:w="1589"/>
      </w:tblGrid>
      <w:tr w:rsidR="00E92EE5" w14:paraId="28745EAA" w14:textId="77777777">
        <w:trPr>
          <w:trHeight w:val="377"/>
        </w:trPr>
        <w:tc>
          <w:tcPr>
            <w:tcW w:w="633" w:type="dxa"/>
            <w:vMerge w:val="restart"/>
            <w:shd w:val="clear" w:color="auto" w:fill="92D050"/>
            <w:vAlign w:val="center"/>
          </w:tcPr>
          <w:p w14:paraId="5E4906BE"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2230" w:type="dxa"/>
            <w:vMerge w:val="restart"/>
            <w:shd w:val="clear" w:color="auto" w:fill="92D050"/>
            <w:vAlign w:val="center"/>
          </w:tcPr>
          <w:p w14:paraId="32949000" w14:textId="77777777" w:rsidR="00E92EE5" w:rsidRDefault="00273738">
            <w:pPr>
              <w:pBdr>
                <w:top w:val="nil"/>
                <w:left w:val="nil"/>
                <w:bottom w:val="nil"/>
                <w:right w:val="nil"/>
                <w:between w:val="nil"/>
              </w:pBdr>
              <w:tabs>
                <w:tab w:val="left" w:pos="1741"/>
              </w:tabs>
              <w:spacing w:after="0" w:line="240" w:lineRule="auto"/>
              <w:ind w:right="-31"/>
              <w:jc w:val="center"/>
              <w:rPr>
                <w:rFonts w:ascii="Arial" w:eastAsia="Arial" w:hAnsi="Arial" w:cs="Arial"/>
                <w:b/>
                <w:sz w:val="20"/>
                <w:szCs w:val="20"/>
              </w:rPr>
            </w:pPr>
            <w:r>
              <w:rPr>
                <w:rFonts w:ascii="Arial" w:eastAsia="Arial" w:hAnsi="Arial" w:cs="Arial"/>
                <w:b/>
                <w:sz w:val="20"/>
                <w:szCs w:val="20"/>
              </w:rPr>
              <w:t>SATKER</w:t>
            </w:r>
          </w:p>
        </w:tc>
        <w:tc>
          <w:tcPr>
            <w:tcW w:w="2977" w:type="dxa"/>
            <w:gridSpan w:val="3"/>
            <w:shd w:val="clear" w:color="auto" w:fill="92D050"/>
            <w:vAlign w:val="center"/>
          </w:tcPr>
          <w:p w14:paraId="086515D6" w14:textId="77777777" w:rsidR="00E92EE5" w:rsidRDefault="00273738">
            <w:pPr>
              <w:pBdr>
                <w:top w:val="nil"/>
                <w:left w:val="nil"/>
                <w:bottom w:val="nil"/>
                <w:right w:val="nil"/>
                <w:between w:val="nil"/>
              </w:pBdr>
              <w:spacing w:after="0" w:line="240" w:lineRule="auto"/>
              <w:ind w:right="-108"/>
              <w:jc w:val="center"/>
              <w:rPr>
                <w:rFonts w:ascii="Arial" w:eastAsia="Arial" w:hAnsi="Arial" w:cs="Arial"/>
                <w:b/>
                <w:sz w:val="20"/>
                <w:szCs w:val="20"/>
              </w:rPr>
            </w:pPr>
            <w:r>
              <w:rPr>
                <w:rFonts w:ascii="Arial" w:eastAsia="Arial" w:hAnsi="Arial" w:cs="Arial"/>
                <w:b/>
                <w:sz w:val="20"/>
                <w:szCs w:val="20"/>
              </w:rPr>
              <w:t>KEADAAN PERKARA</w:t>
            </w:r>
          </w:p>
        </w:tc>
        <w:tc>
          <w:tcPr>
            <w:tcW w:w="1589" w:type="dxa"/>
            <w:vMerge w:val="restart"/>
            <w:shd w:val="clear" w:color="auto" w:fill="92D050"/>
            <w:vAlign w:val="center"/>
          </w:tcPr>
          <w:p w14:paraId="2903714F" w14:textId="77777777" w:rsidR="00E92EE5" w:rsidRDefault="00273738">
            <w:pPr>
              <w:pBdr>
                <w:top w:val="nil"/>
                <w:left w:val="nil"/>
                <w:bottom w:val="nil"/>
                <w:right w:val="nil"/>
                <w:between w:val="nil"/>
              </w:pBdr>
              <w:spacing w:after="0" w:line="240" w:lineRule="auto"/>
              <w:ind w:left="-108" w:right="-108"/>
              <w:jc w:val="center"/>
              <w:rPr>
                <w:rFonts w:ascii="Arial" w:eastAsia="Arial" w:hAnsi="Arial" w:cs="Arial"/>
                <w:b/>
                <w:sz w:val="20"/>
                <w:szCs w:val="20"/>
              </w:rPr>
            </w:pPr>
            <w:r>
              <w:rPr>
                <w:rFonts w:ascii="Arial" w:eastAsia="Arial" w:hAnsi="Arial" w:cs="Arial"/>
                <w:b/>
                <w:sz w:val="20"/>
                <w:szCs w:val="20"/>
              </w:rPr>
              <w:t>PERSENTASE PENYELESAIAN SISA PERKARA</w:t>
            </w:r>
          </w:p>
          <w:p w14:paraId="041EB0E1" w14:textId="77777777" w:rsidR="00E92EE5" w:rsidRDefault="00273738">
            <w:pPr>
              <w:pBdr>
                <w:top w:val="nil"/>
                <w:left w:val="nil"/>
                <w:bottom w:val="nil"/>
                <w:right w:val="nil"/>
                <w:between w:val="nil"/>
              </w:pBdr>
              <w:spacing w:after="0" w:line="240" w:lineRule="auto"/>
              <w:ind w:left="-108" w:right="-108"/>
              <w:jc w:val="center"/>
              <w:rPr>
                <w:rFonts w:ascii="Arial" w:eastAsia="Arial" w:hAnsi="Arial" w:cs="Arial"/>
                <w:b/>
                <w:sz w:val="20"/>
                <w:szCs w:val="20"/>
              </w:rPr>
            </w:pPr>
            <w:r>
              <w:rPr>
                <w:rFonts w:ascii="Arial" w:eastAsia="Arial" w:hAnsi="Arial" w:cs="Arial"/>
                <w:b/>
                <w:sz w:val="20"/>
                <w:szCs w:val="20"/>
              </w:rPr>
              <w:t>(%)</w:t>
            </w:r>
          </w:p>
        </w:tc>
      </w:tr>
      <w:tr w:rsidR="00E92EE5" w14:paraId="018B54CA" w14:textId="77777777">
        <w:trPr>
          <w:trHeight w:val="425"/>
        </w:trPr>
        <w:tc>
          <w:tcPr>
            <w:tcW w:w="633" w:type="dxa"/>
            <w:vMerge/>
            <w:shd w:val="clear" w:color="auto" w:fill="92D050"/>
            <w:vAlign w:val="center"/>
          </w:tcPr>
          <w:p w14:paraId="136058B5"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2230" w:type="dxa"/>
            <w:vMerge/>
            <w:shd w:val="clear" w:color="auto" w:fill="92D050"/>
            <w:vAlign w:val="center"/>
          </w:tcPr>
          <w:p w14:paraId="7237CD06"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992" w:type="dxa"/>
            <w:shd w:val="clear" w:color="auto" w:fill="92D050"/>
            <w:vAlign w:val="center"/>
          </w:tcPr>
          <w:p w14:paraId="61C16500"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SISA 2023</w:t>
            </w:r>
          </w:p>
        </w:tc>
        <w:tc>
          <w:tcPr>
            <w:tcW w:w="992" w:type="dxa"/>
            <w:shd w:val="clear" w:color="auto" w:fill="92D050"/>
            <w:vAlign w:val="center"/>
          </w:tcPr>
          <w:p w14:paraId="534C9AB9"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PUTUS 2024</w:t>
            </w:r>
          </w:p>
        </w:tc>
        <w:tc>
          <w:tcPr>
            <w:tcW w:w="993" w:type="dxa"/>
            <w:shd w:val="clear" w:color="auto" w:fill="92D050"/>
            <w:vAlign w:val="center"/>
          </w:tcPr>
          <w:p w14:paraId="3CD8905C" w14:textId="77777777" w:rsidR="00E92EE5" w:rsidRDefault="00273738">
            <w:pPr>
              <w:pBdr>
                <w:top w:val="nil"/>
                <w:left w:val="nil"/>
                <w:bottom w:val="nil"/>
                <w:right w:val="nil"/>
                <w:between w:val="nil"/>
              </w:pBdr>
              <w:spacing w:after="0" w:line="240" w:lineRule="auto"/>
              <w:jc w:val="center"/>
              <w:rPr>
                <w:rFonts w:ascii="Arial" w:eastAsia="Arial" w:hAnsi="Arial" w:cs="Arial"/>
                <w:b/>
                <w:sz w:val="20"/>
                <w:szCs w:val="20"/>
              </w:rPr>
            </w:pPr>
            <w:r>
              <w:rPr>
                <w:rFonts w:ascii="Arial" w:eastAsia="Arial" w:hAnsi="Arial" w:cs="Arial"/>
                <w:b/>
                <w:sz w:val="20"/>
                <w:szCs w:val="20"/>
              </w:rPr>
              <w:t>SISA</w:t>
            </w:r>
          </w:p>
        </w:tc>
        <w:tc>
          <w:tcPr>
            <w:tcW w:w="1589" w:type="dxa"/>
            <w:vMerge/>
            <w:shd w:val="clear" w:color="auto" w:fill="92D050"/>
            <w:vAlign w:val="center"/>
          </w:tcPr>
          <w:p w14:paraId="5B26FB80"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r>
      <w:tr w:rsidR="00E92EE5" w14:paraId="3C20BEC7" w14:textId="77777777">
        <w:tc>
          <w:tcPr>
            <w:tcW w:w="633" w:type="dxa"/>
            <w:shd w:val="clear" w:color="auto" w:fill="92D050"/>
            <w:vAlign w:val="center"/>
          </w:tcPr>
          <w:p w14:paraId="59408373" w14:textId="77777777" w:rsidR="00E92EE5" w:rsidRDefault="00273738">
            <w:pPr>
              <w:spacing w:after="0" w:line="240" w:lineRule="auto"/>
              <w:jc w:val="center"/>
              <w:rPr>
                <w:rFonts w:ascii="Arial" w:eastAsia="Arial" w:hAnsi="Arial" w:cs="Arial"/>
                <w:b/>
                <w:i/>
                <w:sz w:val="20"/>
                <w:szCs w:val="20"/>
              </w:rPr>
            </w:pPr>
            <w:r>
              <w:rPr>
                <w:rFonts w:ascii="Arial" w:eastAsia="Arial" w:hAnsi="Arial" w:cs="Arial"/>
                <w:b/>
                <w:i/>
                <w:sz w:val="20"/>
                <w:szCs w:val="20"/>
              </w:rPr>
              <w:t>1</w:t>
            </w:r>
          </w:p>
        </w:tc>
        <w:tc>
          <w:tcPr>
            <w:tcW w:w="2230" w:type="dxa"/>
            <w:shd w:val="clear" w:color="auto" w:fill="92D050"/>
            <w:vAlign w:val="center"/>
          </w:tcPr>
          <w:p w14:paraId="1AFFCA37" w14:textId="77777777" w:rsidR="00E92EE5" w:rsidRDefault="00273738">
            <w:pPr>
              <w:spacing w:after="0" w:line="240" w:lineRule="auto"/>
              <w:jc w:val="center"/>
              <w:rPr>
                <w:rFonts w:ascii="Arial" w:eastAsia="Arial" w:hAnsi="Arial" w:cs="Arial"/>
                <w:b/>
                <w:i/>
                <w:sz w:val="20"/>
                <w:szCs w:val="20"/>
              </w:rPr>
            </w:pPr>
            <w:r>
              <w:rPr>
                <w:rFonts w:ascii="Arial" w:eastAsia="Arial" w:hAnsi="Arial" w:cs="Arial"/>
                <w:b/>
                <w:i/>
                <w:sz w:val="20"/>
                <w:szCs w:val="20"/>
              </w:rPr>
              <w:t>2</w:t>
            </w:r>
          </w:p>
        </w:tc>
        <w:tc>
          <w:tcPr>
            <w:tcW w:w="992" w:type="dxa"/>
            <w:shd w:val="clear" w:color="auto" w:fill="92D050"/>
            <w:vAlign w:val="center"/>
          </w:tcPr>
          <w:p w14:paraId="61FD7373" w14:textId="77777777" w:rsidR="00E92EE5" w:rsidRDefault="00273738">
            <w:pPr>
              <w:spacing w:after="0" w:line="240" w:lineRule="auto"/>
              <w:jc w:val="center"/>
              <w:rPr>
                <w:rFonts w:ascii="Arial" w:eastAsia="Arial" w:hAnsi="Arial" w:cs="Arial"/>
                <w:b/>
                <w:i/>
                <w:sz w:val="20"/>
                <w:szCs w:val="20"/>
              </w:rPr>
            </w:pPr>
            <w:r>
              <w:rPr>
                <w:rFonts w:ascii="Arial" w:eastAsia="Arial" w:hAnsi="Arial" w:cs="Arial"/>
                <w:b/>
                <w:i/>
                <w:sz w:val="20"/>
                <w:szCs w:val="20"/>
              </w:rPr>
              <w:t>3</w:t>
            </w:r>
          </w:p>
        </w:tc>
        <w:tc>
          <w:tcPr>
            <w:tcW w:w="992" w:type="dxa"/>
            <w:shd w:val="clear" w:color="auto" w:fill="92D050"/>
            <w:vAlign w:val="center"/>
          </w:tcPr>
          <w:p w14:paraId="5342E9F4" w14:textId="77777777" w:rsidR="00E92EE5" w:rsidRDefault="00273738">
            <w:pPr>
              <w:spacing w:after="0" w:line="240" w:lineRule="auto"/>
              <w:jc w:val="center"/>
              <w:rPr>
                <w:rFonts w:ascii="Arial" w:eastAsia="Arial" w:hAnsi="Arial" w:cs="Arial"/>
                <w:b/>
                <w:i/>
                <w:sz w:val="20"/>
                <w:szCs w:val="20"/>
              </w:rPr>
            </w:pPr>
            <w:r>
              <w:rPr>
                <w:rFonts w:ascii="Arial" w:eastAsia="Arial" w:hAnsi="Arial" w:cs="Arial"/>
                <w:b/>
                <w:i/>
                <w:sz w:val="20"/>
                <w:szCs w:val="20"/>
              </w:rPr>
              <w:t>4</w:t>
            </w:r>
          </w:p>
        </w:tc>
        <w:tc>
          <w:tcPr>
            <w:tcW w:w="993" w:type="dxa"/>
            <w:shd w:val="clear" w:color="auto" w:fill="92D050"/>
            <w:vAlign w:val="center"/>
          </w:tcPr>
          <w:p w14:paraId="4916140D" w14:textId="77777777" w:rsidR="00E92EE5" w:rsidRDefault="00273738">
            <w:pPr>
              <w:spacing w:after="0" w:line="240" w:lineRule="auto"/>
              <w:jc w:val="center"/>
              <w:rPr>
                <w:rFonts w:ascii="Arial" w:eastAsia="Arial" w:hAnsi="Arial" w:cs="Arial"/>
                <w:b/>
                <w:i/>
                <w:sz w:val="20"/>
                <w:szCs w:val="20"/>
              </w:rPr>
            </w:pPr>
            <w:r>
              <w:rPr>
                <w:rFonts w:ascii="Arial" w:eastAsia="Arial" w:hAnsi="Arial" w:cs="Arial"/>
                <w:b/>
                <w:i/>
                <w:sz w:val="20"/>
                <w:szCs w:val="20"/>
              </w:rPr>
              <w:t>5</w:t>
            </w:r>
          </w:p>
        </w:tc>
        <w:tc>
          <w:tcPr>
            <w:tcW w:w="1589" w:type="dxa"/>
            <w:shd w:val="clear" w:color="auto" w:fill="92D050"/>
            <w:vAlign w:val="center"/>
          </w:tcPr>
          <w:p w14:paraId="6F0C0B77" w14:textId="77777777" w:rsidR="00E92EE5" w:rsidRDefault="00273738">
            <w:pPr>
              <w:pBdr>
                <w:top w:val="nil"/>
                <w:left w:val="nil"/>
                <w:bottom w:val="nil"/>
                <w:right w:val="nil"/>
                <w:between w:val="nil"/>
              </w:pBdr>
              <w:spacing w:after="0" w:line="240" w:lineRule="auto"/>
              <w:ind w:right="-108"/>
              <w:jc w:val="center"/>
              <w:rPr>
                <w:rFonts w:ascii="Arial" w:eastAsia="Arial" w:hAnsi="Arial" w:cs="Arial"/>
                <w:b/>
                <w:i/>
                <w:sz w:val="20"/>
                <w:szCs w:val="20"/>
              </w:rPr>
            </w:pPr>
            <w:r>
              <w:rPr>
                <w:rFonts w:ascii="Arial" w:eastAsia="Arial" w:hAnsi="Arial" w:cs="Arial"/>
                <w:b/>
                <w:i/>
                <w:sz w:val="20"/>
                <w:szCs w:val="20"/>
              </w:rPr>
              <w:t>6</w:t>
            </w:r>
          </w:p>
        </w:tc>
      </w:tr>
      <w:tr w:rsidR="00E92EE5" w14:paraId="25737540" w14:textId="77777777">
        <w:trPr>
          <w:trHeight w:val="255"/>
        </w:trPr>
        <w:tc>
          <w:tcPr>
            <w:tcW w:w="633" w:type="dxa"/>
            <w:shd w:val="clear" w:color="auto" w:fill="C5E0B3"/>
            <w:vAlign w:val="center"/>
          </w:tcPr>
          <w:p w14:paraId="4F43BD85"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w:t>
            </w:r>
          </w:p>
        </w:tc>
        <w:tc>
          <w:tcPr>
            <w:tcW w:w="2230" w:type="dxa"/>
            <w:shd w:val="clear" w:color="auto" w:fill="C5E0B3"/>
            <w:vAlign w:val="center"/>
          </w:tcPr>
          <w:p w14:paraId="74CA805D"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Bandung</w:t>
            </w:r>
          </w:p>
        </w:tc>
        <w:tc>
          <w:tcPr>
            <w:tcW w:w="992" w:type="dxa"/>
            <w:shd w:val="clear" w:color="auto" w:fill="C5E0B3"/>
            <w:tcMar>
              <w:top w:w="100" w:type="dxa"/>
              <w:left w:w="100" w:type="dxa"/>
              <w:bottom w:w="100" w:type="dxa"/>
              <w:right w:w="100" w:type="dxa"/>
            </w:tcMar>
            <w:vAlign w:val="center"/>
          </w:tcPr>
          <w:p w14:paraId="17AB62F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395</w:t>
            </w:r>
          </w:p>
        </w:tc>
        <w:tc>
          <w:tcPr>
            <w:tcW w:w="992" w:type="dxa"/>
            <w:shd w:val="clear" w:color="auto" w:fill="C5E0B3"/>
            <w:tcMar>
              <w:top w:w="100" w:type="dxa"/>
              <w:left w:w="100" w:type="dxa"/>
              <w:bottom w:w="100" w:type="dxa"/>
              <w:right w:w="100" w:type="dxa"/>
            </w:tcMar>
            <w:vAlign w:val="center"/>
          </w:tcPr>
          <w:p w14:paraId="24FFE529"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395</w:t>
            </w:r>
          </w:p>
        </w:tc>
        <w:tc>
          <w:tcPr>
            <w:tcW w:w="993" w:type="dxa"/>
            <w:shd w:val="clear" w:color="auto" w:fill="C5E0B3"/>
            <w:vAlign w:val="center"/>
          </w:tcPr>
          <w:p w14:paraId="08072A6B"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15F2FA27"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22168DB8" w14:textId="77777777">
        <w:trPr>
          <w:trHeight w:val="255"/>
        </w:trPr>
        <w:tc>
          <w:tcPr>
            <w:tcW w:w="633" w:type="dxa"/>
            <w:shd w:val="clear" w:color="auto" w:fill="C5E0B3"/>
            <w:vAlign w:val="center"/>
          </w:tcPr>
          <w:p w14:paraId="5965CBE0"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lastRenderedPageBreak/>
              <w:t>2</w:t>
            </w:r>
          </w:p>
        </w:tc>
        <w:tc>
          <w:tcPr>
            <w:tcW w:w="2230" w:type="dxa"/>
            <w:shd w:val="clear" w:color="auto" w:fill="C5E0B3"/>
            <w:vAlign w:val="center"/>
          </w:tcPr>
          <w:p w14:paraId="314B2FFC"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Indramayu</w:t>
            </w:r>
          </w:p>
        </w:tc>
        <w:tc>
          <w:tcPr>
            <w:tcW w:w="992" w:type="dxa"/>
            <w:shd w:val="clear" w:color="auto" w:fill="C5E0B3"/>
            <w:tcMar>
              <w:top w:w="100" w:type="dxa"/>
              <w:left w:w="100" w:type="dxa"/>
              <w:bottom w:w="100" w:type="dxa"/>
              <w:right w:w="100" w:type="dxa"/>
            </w:tcMar>
            <w:vAlign w:val="center"/>
          </w:tcPr>
          <w:p w14:paraId="2C7CA7B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640</w:t>
            </w:r>
          </w:p>
        </w:tc>
        <w:tc>
          <w:tcPr>
            <w:tcW w:w="992" w:type="dxa"/>
            <w:shd w:val="clear" w:color="auto" w:fill="C5E0B3"/>
            <w:tcMar>
              <w:top w:w="100" w:type="dxa"/>
              <w:left w:w="100" w:type="dxa"/>
              <w:bottom w:w="100" w:type="dxa"/>
              <w:right w:w="100" w:type="dxa"/>
            </w:tcMar>
            <w:vAlign w:val="center"/>
          </w:tcPr>
          <w:p w14:paraId="453A26A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640</w:t>
            </w:r>
          </w:p>
        </w:tc>
        <w:tc>
          <w:tcPr>
            <w:tcW w:w="993" w:type="dxa"/>
            <w:shd w:val="clear" w:color="auto" w:fill="C5E0B3"/>
            <w:vAlign w:val="center"/>
          </w:tcPr>
          <w:p w14:paraId="62E92649"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256EAE04"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6601A1DB" w14:textId="77777777">
        <w:trPr>
          <w:trHeight w:val="255"/>
        </w:trPr>
        <w:tc>
          <w:tcPr>
            <w:tcW w:w="633" w:type="dxa"/>
            <w:shd w:val="clear" w:color="auto" w:fill="C5E0B3"/>
            <w:vAlign w:val="center"/>
          </w:tcPr>
          <w:p w14:paraId="5647A38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w:t>
            </w:r>
          </w:p>
        </w:tc>
        <w:tc>
          <w:tcPr>
            <w:tcW w:w="2230" w:type="dxa"/>
            <w:shd w:val="clear" w:color="auto" w:fill="C5E0B3"/>
            <w:vAlign w:val="center"/>
          </w:tcPr>
          <w:p w14:paraId="1558A000"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Majalengka</w:t>
            </w:r>
          </w:p>
        </w:tc>
        <w:tc>
          <w:tcPr>
            <w:tcW w:w="992" w:type="dxa"/>
            <w:shd w:val="clear" w:color="auto" w:fill="C5E0B3"/>
            <w:tcMar>
              <w:top w:w="100" w:type="dxa"/>
              <w:left w:w="100" w:type="dxa"/>
              <w:bottom w:w="100" w:type="dxa"/>
              <w:right w:w="100" w:type="dxa"/>
            </w:tcMar>
            <w:vAlign w:val="center"/>
          </w:tcPr>
          <w:p w14:paraId="03FED77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192</w:t>
            </w:r>
          </w:p>
        </w:tc>
        <w:tc>
          <w:tcPr>
            <w:tcW w:w="992" w:type="dxa"/>
            <w:shd w:val="clear" w:color="auto" w:fill="C5E0B3"/>
            <w:tcMar>
              <w:top w:w="100" w:type="dxa"/>
              <w:left w:w="100" w:type="dxa"/>
              <w:bottom w:w="100" w:type="dxa"/>
              <w:right w:w="100" w:type="dxa"/>
            </w:tcMar>
            <w:vAlign w:val="center"/>
          </w:tcPr>
          <w:p w14:paraId="629C1A2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192</w:t>
            </w:r>
          </w:p>
        </w:tc>
        <w:tc>
          <w:tcPr>
            <w:tcW w:w="993" w:type="dxa"/>
            <w:shd w:val="clear" w:color="auto" w:fill="C5E0B3"/>
            <w:vAlign w:val="center"/>
          </w:tcPr>
          <w:p w14:paraId="19A395D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33B947BB"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707CE7CC" w14:textId="77777777">
        <w:trPr>
          <w:trHeight w:val="255"/>
        </w:trPr>
        <w:tc>
          <w:tcPr>
            <w:tcW w:w="633" w:type="dxa"/>
            <w:shd w:val="clear" w:color="auto" w:fill="C5E0B3"/>
            <w:vAlign w:val="center"/>
          </w:tcPr>
          <w:p w14:paraId="67AB2EF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4</w:t>
            </w:r>
          </w:p>
        </w:tc>
        <w:tc>
          <w:tcPr>
            <w:tcW w:w="2230" w:type="dxa"/>
            <w:shd w:val="clear" w:color="auto" w:fill="C5E0B3"/>
            <w:vAlign w:val="center"/>
          </w:tcPr>
          <w:p w14:paraId="2D369759"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Sumber</w:t>
            </w:r>
          </w:p>
        </w:tc>
        <w:tc>
          <w:tcPr>
            <w:tcW w:w="992" w:type="dxa"/>
            <w:shd w:val="clear" w:color="auto" w:fill="C5E0B3"/>
            <w:tcMar>
              <w:top w:w="100" w:type="dxa"/>
              <w:left w:w="100" w:type="dxa"/>
              <w:bottom w:w="100" w:type="dxa"/>
              <w:right w:w="100" w:type="dxa"/>
            </w:tcMar>
            <w:vAlign w:val="center"/>
          </w:tcPr>
          <w:p w14:paraId="2258F95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445</w:t>
            </w:r>
          </w:p>
        </w:tc>
        <w:tc>
          <w:tcPr>
            <w:tcW w:w="992" w:type="dxa"/>
            <w:shd w:val="clear" w:color="auto" w:fill="C5E0B3"/>
            <w:tcMar>
              <w:top w:w="100" w:type="dxa"/>
              <w:left w:w="100" w:type="dxa"/>
              <w:bottom w:w="100" w:type="dxa"/>
              <w:right w:w="100" w:type="dxa"/>
            </w:tcMar>
            <w:vAlign w:val="center"/>
          </w:tcPr>
          <w:p w14:paraId="4A62476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445</w:t>
            </w:r>
          </w:p>
        </w:tc>
        <w:tc>
          <w:tcPr>
            <w:tcW w:w="993" w:type="dxa"/>
            <w:shd w:val="clear" w:color="auto" w:fill="C5E0B3"/>
            <w:vAlign w:val="center"/>
          </w:tcPr>
          <w:p w14:paraId="375B5C7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46F64333"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6C9A0972" w14:textId="77777777">
        <w:trPr>
          <w:trHeight w:val="255"/>
        </w:trPr>
        <w:tc>
          <w:tcPr>
            <w:tcW w:w="633" w:type="dxa"/>
            <w:shd w:val="clear" w:color="auto" w:fill="C5E0B3"/>
            <w:vAlign w:val="center"/>
          </w:tcPr>
          <w:p w14:paraId="02D5690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5</w:t>
            </w:r>
          </w:p>
        </w:tc>
        <w:tc>
          <w:tcPr>
            <w:tcW w:w="2230" w:type="dxa"/>
            <w:shd w:val="clear" w:color="auto" w:fill="C5E0B3"/>
            <w:vAlign w:val="center"/>
          </w:tcPr>
          <w:p w14:paraId="502A3AC8"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Ciamis</w:t>
            </w:r>
          </w:p>
        </w:tc>
        <w:tc>
          <w:tcPr>
            <w:tcW w:w="992" w:type="dxa"/>
            <w:shd w:val="clear" w:color="auto" w:fill="C5E0B3"/>
            <w:tcMar>
              <w:top w:w="100" w:type="dxa"/>
              <w:left w:w="100" w:type="dxa"/>
              <w:bottom w:w="100" w:type="dxa"/>
              <w:right w:w="100" w:type="dxa"/>
            </w:tcMar>
            <w:vAlign w:val="center"/>
          </w:tcPr>
          <w:p w14:paraId="7F1DE85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33</w:t>
            </w:r>
          </w:p>
        </w:tc>
        <w:tc>
          <w:tcPr>
            <w:tcW w:w="992" w:type="dxa"/>
            <w:shd w:val="clear" w:color="auto" w:fill="C5E0B3"/>
            <w:tcMar>
              <w:top w:w="100" w:type="dxa"/>
              <w:left w:w="100" w:type="dxa"/>
              <w:bottom w:w="100" w:type="dxa"/>
              <w:right w:w="100" w:type="dxa"/>
            </w:tcMar>
            <w:vAlign w:val="center"/>
          </w:tcPr>
          <w:p w14:paraId="39665E3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33</w:t>
            </w:r>
          </w:p>
        </w:tc>
        <w:tc>
          <w:tcPr>
            <w:tcW w:w="993" w:type="dxa"/>
            <w:shd w:val="clear" w:color="auto" w:fill="C5E0B3"/>
            <w:vAlign w:val="center"/>
          </w:tcPr>
          <w:p w14:paraId="27394850"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5B97E0DB"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3C20DE24" w14:textId="77777777">
        <w:trPr>
          <w:trHeight w:val="255"/>
        </w:trPr>
        <w:tc>
          <w:tcPr>
            <w:tcW w:w="633" w:type="dxa"/>
            <w:shd w:val="clear" w:color="auto" w:fill="C5E0B3"/>
            <w:vAlign w:val="center"/>
          </w:tcPr>
          <w:p w14:paraId="6C695D16"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w:t>
            </w:r>
          </w:p>
        </w:tc>
        <w:tc>
          <w:tcPr>
            <w:tcW w:w="2230" w:type="dxa"/>
            <w:shd w:val="clear" w:color="auto" w:fill="C5E0B3"/>
            <w:vAlign w:val="center"/>
          </w:tcPr>
          <w:p w14:paraId="21250CCE"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Tasikmalaya</w:t>
            </w:r>
          </w:p>
        </w:tc>
        <w:tc>
          <w:tcPr>
            <w:tcW w:w="992" w:type="dxa"/>
            <w:shd w:val="clear" w:color="auto" w:fill="C5E0B3"/>
            <w:tcMar>
              <w:top w:w="100" w:type="dxa"/>
              <w:left w:w="100" w:type="dxa"/>
              <w:bottom w:w="100" w:type="dxa"/>
              <w:right w:w="100" w:type="dxa"/>
            </w:tcMar>
            <w:vAlign w:val="center"/>
          </w:tcPr>
          <w:p w14:paraId="2568FF66"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38</w:t>
            </w:r>
          </w:p>
        </w:tc>
        <w:tc>
          <w:tcPr>
            <w:tcW w:w="992" w:type="dxa"/>
            <w:shd w:val="clear" w:color="auto" w:fill="C5E0B3"/>
            <w:tcMar>
              <w:top w:w="100" w:type="dxa"/>
              <w:left w:w="100" w:type="dxa"/>
              <w:bottom w:w="100" w:type="dxa"/>
              <w:right w:w="100" w:type="dxa"/>
            </w:tcMar>
            <w:vAlign w:val="center"/>
          </w:tcPr>
          <w:p w14:paraId="481AA73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38</w:t>
            </w:r>
          </w:p>
        </w:tc>
        <w:tc>
          <w:tcPr>
            <w:tcW w:w="993" w:type="dxa"/>
            <w:shd w:val="clear" w:color="auto" w:fill="C5E0B3"/>
            <w:vAlign w:val="center"/>
          </w:tcPr>
          <w:p w14:paraId="418F08C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274FD165"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6B65A153" w14:textId="77777777">
        <w:trPr>
          <w:trHeight w:val="255"/>
        </w:trPr>
        <w:tc>
          <w:tcPr>
            <w:tcW w:w="633" w:type="dxa"/>
            <w:shd w:val="clear" w:color="auto" w:fill="C5E0B3"/>
            <w:vAlign w:val="center"/>
          </w:tcPr>
          <w:p w14:paraId="53F6EBB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7</w:t>
            </w:r>
          </w:p>
        </w:tc>
        <w:tc>
          <w:tcPr>
            <w:tcW w:w="2230" w:type="dxa"/>
            <w:shd w:val="clear" w:color="auto" w:fill="C5E0B3"/>
            <w:vAlign w:val="center"/>
          </w:tcPr>
          <w:p w14:paraId="42BE7146"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Karawang</w:t>
            </w:r>
          </w:p>
        </w:tc>
        <w:tc>
          <w:tcPr>
            <w:tcW w:w="992" w:type="dxa"/>
            <w:shd w:val="clear" w:color="auto" w:fill="C5E0B3"/>
            <w:tcMar>
              <w:top w:w="100" w:type="dxa"/>
              <w:left w:w="100" w:type="dxa"/>
              <w:bottom w:w="100" w:type="dxa"/>
              <w:right w:w="100" w:type="dxa"/>
            </w:tcMar>
            <w:vAlign w:val="center"/>
          </w:tcPr>
          <w:p w14:paraId="1F0C6C70"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81</w:t>
            </w:r>
          </w:p>
        </w:tc>
        <w:tc>
          <w:tcPr>
            <w:tcW w:w="992" w:type="dxa"/>
            <w:shd w:val="clear" w:color="auto" w:fill="C5E0B3"/>
            <w:tcMar>
              <w:top w:w="100" w:type="dxa"/>
              <w:left w:w="100" w:type="dxa"/>
              <w:bottom w:w="100" w:type="dxa"/>
              <w:right w:w="100" w:type="dxa"/>
            </w:tcMar>
            <w:vAlign w:val="center"/>
          </w:tcPr>
          <w:p w14:paraId="3AA8CEA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81</w:t>
            </w:r>
          </w:p>
        </w:tc>
        <w:tc>
          <w:tcPr>
            <w:tcW w:w="993" w:type="dxa"/>
            <w:shd w:val="clear" w:color="auto" w:fill="C5E0B3"/>
            <w:vAlign w:val="center"/>
          </w:tcPr>
          <w:p w14:paraId="790C4E2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681E3F0C"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2CD2ACD5" w14:textId="77777777">
        <w:trPr>
          <w:trHeight w:val="255"/>
        </w:trPr>
        <w:tc>
          <w:tcPr>
            <w:tcW w:w="633" w:type="dxa"/>
            <w:shd w:val="clear" w:color="auto" w:fill="C5E0B3"/>
            <w:vAlign w:val="center"/>
          </w:tcPr>
          <w:p w14:paraId="34EAD18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w:t>
            </w:r>
          </w:p>
        </w:tc>
        <w:tc>
          <w:tcPr>
            <w:tcW w:w="2230" w:type="dxa"/>
            <w:shd w:val="clear" w:color="auto" w:fill="C5E0B3"/>
            <w:vAlign w:val="center"/>
          </w:tcPr>
          <w:p w14:paraId="2F761DB6"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Kota Cimahi</w:t>
            </w:r>
          </w:p>
        </w:tc>
        <w:tc>
          <w:tcPr>
            <w:tcW w:w="992" w:type="dxa"/>
            <w:shd w:val="clear" w:color="auto" w:fill="C5E0B3"/>
            <w:tcMar>
              <w:top w:w="100" w:type="dxa"/>
              <w:left w:w="100" w:type="dxa"/>
              <w:bottom w:w="100" w:type="dxa"/>
              <w:right w:w="100" w:type="dxa"/>
            </w:tcMar>
            <w:vAlign w:val="center"/>
          </w:tcPr>
          <w:p w14:paraId="615EA2E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32</w:t>
            </w:r>
          </w:p>
        </w:tc>
        <w:tc>
          <w:tcPr>
            <w:tcW w:w="992" w:type="dxa"/>
            <w:shd w:val="clear" w:color="auto" w:fill="C5E0B3"/>
            <w:tcMar>
              <w:top w:w="100" w:type="dxa"/>
              <w:left w:w="100" w:type="dxa"/>
              <w:bottom w:w="100" w:type="dxa"/>
              <w:right w:w="100" w:type="dxa"/>
            </w:tcMar>
            <w:vAlign w:val="center"/>
          </w:tcPr>
          <w:p w14:paraId="069BBB28"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32</w:t>
            </w:r>
          </w:p>
        </w:tc>
        <w:tc>
          <w:tcPr>
            <w:tcW w:w="993" w:type="dxa"/>
            <w:shd w:val="clear" w:color="auto" w:fill="C5E0B3"/>
            <w:vAlign w:val="center"/>
          </w:tcPr>
          <w:p w14:paraId="1F679519"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63CF8FF6"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6463230F" w14:textId="77777777">
        <w:trPr>
          <w:trHeight w:val="255"/>
        </w:trPr>
        <w:tc>
          <w:tcPr>
            <w:tcW w:w="633" w:type="dxa"/>
            <w:shd w:val="clear" w:color="auto" w:fill="C5E0B3"/>
            <w:vAlign w:val="center"/>
          </w:tcPr>
          <w:p w14:paraId="293D206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9</w:t>
            </w:r>
          </w:p>
        </w:tc>
        <w:tc>
          <w:tcPr>
            <w:tcW w:w="2230" w:type="dxa"/>
            <w:shd w:val="clear" w:color="auto" w:fill="C5E0B3"/>
            <w:vAlign w:val="center"/>
          </w:tcPr>
          <w:p w14:paraId="2910CBA9"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Subang</w:t>
            </w:r>
          </w:p>
        </w:tc>
        <w:tc>
          <w:tcPr>
            <w:tcW w:w="992" w:type="dxa"/>
            <w:shd w:val="clear" w:color="auto" w:fill="C5E0B3"/>
            <w:tcMar>
              <w:top w:w="100" w:type="dxa"/>
              <w:left w:w="100" w:type="dxa"/>
              <w:bottom w:w="100" w:type="dxa"/>
              <w:right w:w="100" w:type="dxa"/>
            </w:tcMar>
            <w:vAlign w:val="center"/>
          </w:tcPr>
          <w:p w14:paraId="0461EDB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97</w:t>
            </w:r>
          </w:p>
        </w:tc>
        <w:tc>
          <w:tcPr>
            <w:tcW w:w="992" w:type="dxa"/>
            <w:shd w:val="clear" w:color="auto" w:fill="C5E0B3"/>
            <w:tcMar>
              <w:top w:w="100" w:type="dxa"/>
              <w:left w:w="100" w:type="dxa"/>
              <w:bottom w:w="100" w:type="dxa"/>
              <w:right w:w="100" w:type="dxa"/>
            </w:tcMar>
            <w:vAlign w:val="center"/>
          </w:tcPr>
          <w:p w14:paraId="3BEA08E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97</w:t>
            </w:r>
          </w:p>
        </w:tc>
        <w:tc>
          <w:tcPr>
            <w:tcW w:w="993" w:type="dxa"/>
            <w:shd w:val="clear" w:color="auto" w:fill="C5E0B3"/>
            <w:vAlign w:val="center"/>
          </w:tcPr>
          <w:p w14:paraId="1C6399C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340FFCD4"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326E0672" w14:textId="77777777">
        <w:trPr>
          <w:trHeight w:val="255"/>
        </w:trPr>
        <w:tc>
          <w:tcPr>
            <w:tcW w:w="633" w:type="dxa"/>
            <w:shd w:val="clear" w:color="auto" w:fill="C5E0B3"/>
            <w:vAlign w:val="center"/>
          </w:tcPr>
          <w:p w14:paraId="4A44F2A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10</w:t>
            </w:r>
          </w:p>
        </w:tc>
        <w:tc>
          <w:tcPr>
            <w:tcW w:w="2230" w:type="dxa"/>
            <w:shd w:val="clear" w:color="auto" w:fill="C5E0B3"/>
            <w:vAlign w:val="center"/>
          </w:tcPr>
          <w:p w14:paraId="521EDD31"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Sumedang</w:t>
            </w:r>
          </w:p>
        </w:tc>
        <w:tc>
          <w:tcPr>
            <w:tcW w:w="992" w:type="dxa"/>
            <w:shd w:val="clear" w:color="auto" w:fill="C5E0B3"/>
            <w:tcMar>
              <w:top w:w="100" w:type="dxa"/>
              <w:left w:w="100" w:type="dxa"/>
              <w:bottom w:w="100" w:type="dxa"/>
              <w:right w:w="100" w:type="dxa"/>
            </w:tcMar>
            <w:vAlign w:val="center"/>
          </w:tcPr>
          <w:p w14:paraId="051894CB"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85</w:t>
            </w:r>
          </w:p>
        </w:tc>
        <w:tc>
          <w:tcPr>
            <w:tcW w:w="992" w:type="dxa"/>
            <w:shd w:val="clear" w:color="auto" w:fill="C5E0B3"/>
            <w:tcMar>
              <w:top w:w="100" w:type="dxa"/>
              <w:left w:w="100" w:type="dxa"/>
              <w:bottom w:w="100" w:type="dxa"/>
              <w:right w:w="100" w:type="dxa"/>
            </w:tcMar>
            <w:vAlign w:val="center"/>
          </w:tcPr>
          <w:p w14:paraId="1B10EA1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85</w:t>
            </w:r>
          </w:p>
        </w:tc>
        <w:tc>
          <w:tcPr>
            <w:tcW w:w="993" w:type="dxa"/>
            <w:shd w:val="clear" w:color="auto" w:fill="C5E0B3"/>
            <w:vAlign w:val="center"/>
          </w:tcPr>
          <w:p w14:paraId="72F2477A"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53AD1791"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089B41B5" w14:textId="77777777">
        <w:trPr>
          <w:trHeight w:val="255"/>
        </w:trPr>
        <w:tc>
          <w:tcPr>
            <w:tcW w:w="633" w:type="dxa"/>
            <w:shd w:val="clear" w:color="auto" w:fill="C5E0B3"/>
            <w:vAlign w:val="center"/>
          </w:tcPr>
          <w:p w14:paraId="41FA050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11</w:t>
            </w:r>
          </w:p>
        </w:tc>
        <w:tc>
          <w:tcPr>
            <w:tcW w:w="2230" w:type="dxa"/>
            <w:shd w:val="clear" w:color="auto" w:fill="C5E0B3"/>
            <w:vAlign w:val="center"/>
          </w:tcPr>
          <w:p w14:paraId="2FA0A20F"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Purwakarta</w:t>
            </w:r>
          </w:p>
        </w:tc>
        <w:tc>
          <w:tcPr>
            <w:tcW w:w="992" w:type="dxa"/>
            <w:shd w:val="clear" w:color="auto" w:fill="C5E0B3"/>
            <w:tcMar>
              <w:top w:w="100" w:type="dxa"/>
              <w:left w:w="100" w:type="dxa"/>
              <w:bottom w:w="100" w:type="dxa"/>
              <w:right w:w="100" w:type="dxa"/>
            </w:tcMar>
            <w:vAlign w:val="center"/>
          </w:tcPr>
          <w:p w14:paraId="4075E73A"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166</w:t>
            </w:r>
          </w:p>
        </w:tc>
        <w:tc>
          <w:tcPr>
            <w:tcW w:w="992" w:type="dxa"/>
            <w:shd w:val="clear" w:color="auto" w:fill="C5E0B3"/>
            <w:tcMar>
              <w:top w:w="100" w:type="dxa"/>
              <w:left w:w="100" w:type="dxa"/>
              <w:bottom w:w="100" w:type="dxa"/>
              <w:right w:w="100" w:type="dxa"/>
            </w:tcMar>
            <w:vAlign w:val="center"/>
          </w:tcPr>
          <w:p w14:paraId="0634646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166</w:t>
            </w:r>
          </w:p>
        </w:tc>
        <w:tc>
          <w:tcPr>
            <w:tcW w:w="993" w:type="dxa"/>
            <w:shd w:val="clear" w:color="auto" w:fill="C5E0B3"/>
            <w:vAlign w:val="center"/>
          </w:tcPr>
          <w:p w14:paraId="22FB9B95"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298C5B67"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707C76F7" w14:textId="77777777">
        <w:trPr>
          <w:trHeight w:val="255"/>
        </w:trPr>
        <w:tc>
          <w:tcPr>
            <w:tcW w:w="633" w:type="dxa"/>
            <w:shd w:val="clear" w:color="auto" w:fill="C5E0B3"/>
            <w:vAlign w:val="center"/>
          </w:tcPr>
          <w:p w14:paraId="4734749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12</w:t>
            </w:r>
          </w:p>
        </w:tc>
        <w:tc>
          <w:tcPr>
            <w:tcW w:w="2230" w:type="dxa"/>
            <w:shd w:val="clear" w:color="auto" w:fill="C5E0B3"/>
            <w:vAlign w:val="center"/>
          </w:tcPr>
          <w:p w14:paraId="4269119B"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Sukabumi</w:t>
            </w:r>
          </w:p>
        </w:tc>
        <w:tc>
          <w:tcPr>
            <w:tcW w:w="992" w:type="dxa"/>
            <w:shd w:val="clear" w:color="auto" w:fill="C5E0B3"/>
            <w:tcMar>
              <w:top w:w="100" w:type="dxa"/>
              <w:left w:w="100" w:type="dxa"/>
              <w:bottom w:w="100" w:type="dxa"/>
              <w:right w:w="100" w:type="dxa"/>
            </w:tcMar>
            <w:vAlign w:val="center"/>
          </w:tcPr>
          <w:p w14:paraId="53D537DB"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22</w:t>
            </w:r>
          </w:p>
        </w:tc>
        <w:tc>
          <w:tcPr>
            <w:tcW w:w="992" w:type="dxa"/>
            <w:shd w:val="clear" w:color="auto" w:fill="C5E0B3"/>
            <w:tcMar>
              <w:top w:w="100" w:type="dxa"/>
              <w:left w:w="100" w:type="dxa"/>
              <w:bottom w:w="100" w:type="dxa"/>
              <w:right w:w="100" w:type="dxa"/>
            </w:tcMar>
            <w:vAlign w:val="center"/>
          </w:tcPr>
          <w:p w14:paraId="35CCB08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22</w:t>
            </w:r>
          </w:p>
        </w:tc>
        <w:tc>
          <w:tcPr>
            <w:tcW w:w="993" w:type="dxa"/>
            <w:shd w:val="clear" w:color="auto" w:fill="C5E0B3"/>
            <w:vAlign w:val="center"/>
          </w:tcPr>
          <w:p w14:paraId="089C7745"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75985832"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5C4906E0" w14:textId="77777777">
        <w:trPr>
          <w:trHeight w:val="255"/>
        </w:trPr>
        <w:tc>
          <w:tcPr>
            <w:tcW w:w="633" w:type="dxa"/>
            <w:shd w:val="clear" w:color="auto" w:fill="C5E0B3"/>
            <w:vAlign w:val="center"/>
          </w:tcPr>
          <w:p w14:paraId="71ECC4D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13</w:t>
            </w:r>
          </w:p>
        </w:tc>
        <w:tc>
          <w:tcPr>
            <w:tcW w:w="2230" w:type="dxa"/>
            <w:shd w:val="clear" w:color="auto" w:fill="C5E0B3"/>
            <w:vAlign w:val="center"/>
          </w:tcPr>
          <w:p w14:paraId="234911C0"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Cianjur</w:t>
            </w:r>
          </w:p>
        </w:tc>
        <w:tc>
          <w:tcPr>
            <w:tcW w:w="992" w:type="dxa"/>
            <w:shd w:val="clear" w:color="auto" w:fill="C5E0B3"/>
            <w:tcMar>
              <w:top w:w="100" w:type="dxa"/>
              <w:left w:w="100" w:type="dxa"/>
              <w:bottom w:w="100" w:type="dxa"/>
              <w:right w:w="100" w:type="dxa"/>
            </w:tcMar>
            <w:vAlign w:val="center"/>
          </w:tcPr>
          <w:p w14:paraId="453AC6E5"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160</w:t>
            </w:r>
          </w:p>
        </w:tc>
        <w:tc>
          <w:tcPr>
            <w:tcW w:w="992" w:type="dxa"/>
            <w:shd w:val="clear" w:color="auto" w:fill="C5E0B3"/>
            <w:tcMar>
              <w:top w:w="100" w:type="dxa"/>
              <w:left w:w="100" w:type="dxa"/>
              <w:bottom w:w="100" w:type="dxa"/>
              <w:right w:w="100" w:type="dxa"/>
            </w:tcMar>
            <w:vAlign w:val="center"/>
          </w:tcPr>
          <w:p w14:paraId="7AED185A"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160</w:t>
            </w:r>
          </w:p>
        </w:tc>
        <w:tc>
          <w:tcPr>
            <w:tcW w:w="993" w:type="dxa"/>
            <w:shd w:val="clear" w:color="auto" w:fill="C5E0B3"/>
            <w:vAlign w:val="center"/>
          </w:tcPr>
          <w:p w14:paraId="74CC3AB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59F66336"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74A47026" w14:textId="77777777">
        <w:trPr>
          <w:trHeight w:val="255"/>
        </w:trPr>
        <w:tc>
          <w:tcPr>
            <w:tcW w:w="633" w:type="dxa"/>
            <w:shd w:val="clear" w:color="auto" w:fill="C5E0B3"/>
            <w:vAlign w:val="center"/>
          </w:tcPr>
          <w:p w14:paraId="7899ADAB"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14</w:t>
            </w:r>
          </w:p>
        </w:tc>
        <w:tc>
          <w:tcPr>
            <w:tcW w:w="2230" w:type="dxa"/>
            <w:shd w:val="clear" w:color="auto" w:fill="C5E0B3"/>
            <w:vAlign w:val="center"/>
          </w:tcPr>
          <w:p w14:paraId="3AA86159"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Kuningan</w:t>
            </w:r>
          </w:p>
        </w:tc>
        <w:tc>
          <w:tcPr>
            <w:tcW w:w="992" w:type="dxa"/>
            <w:shd w:val="clear" w:color="auto" w:fill="C5E0B3"/>
            <w:tcMar>
              <w:top w:w="100" w:type="dxa"/>
              <w:left w:w="100" w:type="dxa"/>
              <w:bottom w:w="100" w:type="dxa"/>
              <w:right w:w="100" w:type="dxa"/>
            </w:tcMar>
            <w:vAlign w:val="center"/>
          </w:tcPr>
          <w:p w14:paraId="68AB6048"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87</w:t>
            </w:r>
          </w:p>
        </w:tc>
        <w:tc>
          <w:tcPr>
            <w:tcW w:w="992" w:type="dxa"/>
            <w:shd w:val="clear" w:color="auto" w:fill="C5E0B3"/>
            <w:tcMar>
              <w:top w:w="100" w:type="dxa"/>
              <w:left w:w="100" w:type="dxa"/>
              <w:bottom w:w="100" w:type="dxa"/>
              <w:right w:w="100" w:type="dxa"/>
            </w:tcMar>
            <w:vAlign w:val="center"/>
          </w:tcPr>
          <w:p w14:paraId="119998E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87</w:t>
            </w:r>
          </w:p>
        </w:tc>
        <w:tc>
          <w:tcPr>
            <w:tcW w:w="993" w:type="dxa"/>
            <w:shd w:val="clear" w:color="auto" w:fill="C5E0B3"/>
            <w:vAlign w:val="center"/>
          </w:tcPr>
          <w:p w14:paraId="4C8B9B3A"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22CEDA96"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3F1001F4" w14:textId="77777777">
        <w:trPr>
          <w:trHeight w:val="255"/>
        </w:trPr>
        <w:tc>
          <w:tcPr>
            <w:tcW w:w="633" w:type="dxa"/>
            <w:shd w:val="clear" w:color="auto" w:fill="C5E0B3"/>
            <w:vAlign w:val="center"/>
          </w:tcPr>
          <w:p w14:paraId="636F62D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15</w:t>
            </w:r>
          </w:p>
        </w:tc>
        <w:tc>
          <w:tcPr>
            <w:tcW w:w="2230" w:type="dxa"/>
            <w:shd w:val="clear" w:color="auto" w:fill="C5E0B3"/>
            <w:vAlign w:val="center"/>
          </w:tcPr>
          <w:p w14:paraId="432F5720"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Cibadak</w:t>
            </w:r>
          </w:p>
        </w:tc>
        <w:tc>
          <w:tcPr>
            <w:tcW w:w="992" w:type="dxa"/>
            <w:shd w:val="clear" w:color="auto" w:fill="C5E0B3"/>
            <w:tcMar>
              <w:top w:w="100" w:type="dxa"/>
              <w:left w:w="100" w:type="dxa"/>
              <w:bottom w:w="100" w:type="dxa"/>
              <w:right w:w="100" w:type="dxa"/>
            </w:tcMar>
            <w:vAlign w:val="center"/>
          </w:tcPr>
          <w:p w14:paraId="0A2E46F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146</w:t>
            </w:r>
          </w:p>
        </w:tc>
        <w:tc>
          <w:tcPr>
            <w:tcW w:w="992" w:type="dxa"/>
            <w:shd w:val="clear" w:color="auto" w:fill="C5E0B3"/>
            <w:tcMar>
              <w:top w:w="100" w:type="dxa"/>
              <w:left w:w="100" w:type="dxa"/>
              <w:bottom w:w="100" w:type="dxa"/>
              <w:right w:w="100" w:type="dxa"/>
            </w:tcMar>
            <w:vAlign w:val="center"/>
          </w:tcPr>
          <w:p w14:paraId="2C65FBA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146</w:t>
            </w:r>
          </w:p>
        </w:tc>
        <w:tc>
          <w:tcPr>
            <w:tcW w:w="993" w:type="dxa"/>
            <w:shd w:val="clear" w:color="auto" w:fill="C5E0B3"/>
            <w:vAlign w:val="center"/>
          </w:tcPr>
          <w:p w14:paraId="5F7401CB"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0075B792"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1413E8D7" w14:textId="77777777">
        <w:trPr>
          <w:trHeight w:val="255"/>
        </w:trPr>
        <w:tc>
          <w:tcPr>
            <w:tcW w:w="633" w:type="dxa"/>
            <w:shd w:val="clear" w:color="auto" w:fill="C5E0B3"/>
            <w:vAlign w:val="center"/>
          </w:tcPr>
          <w:p w14:paraId="6427C408"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16</w:t>
            </w:r>
          </w:p>
        </w:tc>
        <w:tc>
          <w:tcPr>
            <w:tcW w:w="2230" w:type="dxa"/>
            <w:shd w:val="clear" w:color="auto" w:fill="C5E0B3"/>
            <w:vAlign w:val="center"/>
          </w:tcPr>
          <w:p w14:paraId="64985CC4"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Cirebon</w:t>
            </w:r>
          </w:p>
        </w:tc>
        <w:tc>
          <w:tcPr>
            <w:tcW w:w="992" w:type="dxa"/>
            <w:shd w:val="clear" w:color="auto" w:fill="C5E0B3"/>
            <w:tcMar>
              <w:top w:w="100" w:type="dxa"/>
              <w:left w:w="100" w:type="dxa"/>
              <w:bottom w:w="100" w:type="dxa"/>
              <w:right w:w="100" w:type="dxa"/>
            </w:tcMar>
            <w:vAlign w:val="center"/>
          </w:tcPr>
          <w:p w14:paraId="442BC0B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90</w:t>
            </w:r>
          </w:p>
        </w:tc>
        <w:tc>
          <w:tcPr>
            <w:tcW w:w="992" w:type="dxa"/>
            <w:shd w:val="clear" w:color="auto" w:fill="C5E0B3"/>
            <w:tcMar>
              <w:top w:w="100" w:type="dxa"/>
              <w:left w:w="100" w:type="dxa"/>
              <w:bottom w:w="100" w:type="dxa"/>
              <w:right w:w="100" w:type="dxa"/>
            </w:tcMar>
            <w:vAlign w:val="center"/>
          </w:tcPr>
          <w:p w14:paraId="5D8C18F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90</w:t>
            </w:r>
          </w:p>
        </w:tc>
        <w:tc>
          <w:tcPr>
            <w:tcW w:w="993" w:type="dxa"/>
            <w:shd w:val="clear" w:color="auto" w:fill="C5E0B3"/>
            <w:vAlign w:val="center"/>
          </w:tcPr>
          <w:p w14:paraId="62A5E32A"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1108A7A4"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5BC024E2" w14:textId="77777777">
        <w:trPr>
          <w:trHeight w:val="255"/>
        </w:trPr>
        <w:tc>
          <w:tcPr>
            <w:tcW w:w="633" w:type="dxa"/>
            <w:shd w:val="clear" w:color="auto" w:fill="C5E0B3"/>
            <w:vAlign w:val="center"/>
          </w:tcPr>
          <w:p w14:paraId="5AD844AA"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17</w:t>
            </w:r>
          </w:p>
        </w:tc>
        <w:tc>
          <w:tcPr>
            <w:tcW w:w="2230" w:type="dxa"/>
            <w:shd w:val="clear" w:color="auto" w:fill="C5E0B3"/>
            <w:vAlign w:val="center"/>
          </w:tcPr>
          <w:p w14:paraId="35CF0F51"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Garut</w:t>
            </w:r>
          </w:p>
        </w:tc>
        <w:tc>
          <w:tcPr>
            <w:tcW w:w="992" w:type="dxa"/>
            <w:shd w:val="clear" w:color="auto" w:fill="C5E0B3"/>
            <w:tcMar>
              <w:top w:w="100" w:type="dxa"/>
              <w:left w:w="100" w:type="dxa"/>
              <w:bottom w:w="100" w:type="dxa"/>
              <w:right w:w="100" w:type="dxa"/>
            </w:tcMar>
            <w:vAlign w:val="center"/>
          </w:tcPr>
          <w:p w14:paraId="638B5CE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361</w:t>
            </w:r>
          </w:p>
        </w:tc>
        <w:tc>
          <w:tcPr>
            <w:tcW w:w="992" w:type="dxa"/>
            <w:shd w:val="clear" w:color="auto" w:fill="C5E0B3"/>
            <w:tcMar>
              <w:top w:w="100" w:type="dxa"/>
              <w:left w:w="100" w:type="dxa"/>
              <w:bottom w:w="100" w:type="dxa"/>
              <w:right w:w="100" w:type="dxa"/>
            </w:tcMar>
            <w:vAlign w:val="center"/>
          </w:tcPr>
          <w:p w14:paraId="747913B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361</w:t>
            </w:r>
          </w:p>
        </w:tc>
        <w:tc>
          <w:tcPr>
            <w:tcW w:w="993" w:type="dxa"/>
            <w:shd w:val="clear" w:color="auto" w:fill="C5E0B3"/>
            <w:vAlign w:val="center"/>
          </w:tcPr>
          <w:p w14:paraId="63F72E79"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1CBEB8B1"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09D81EE8" w14:textId="77777777">
        <w:trPr>
          <w:trHeight w:val="255"/>
        </w:trPr>
        <w:tc>
          <w:tcPr>
            <w:tcW w:w="633" w:type="dxa"/>
            <w:shd w:val="clear" w:color="auto" w:fill="C5E0B3"/>
            <w:vAlign w:val="center"/>
          </w:tcPr>
          <w:p w14:paraId="7553CFF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18</w:t>
            </w:r>
          </w:p>
        </w:tc>
        <w:tc>
          <w:tcPr>
            <w:tcW w:w="2230" w:type="dxa"/>
            <w:shd w:val="clear" w:color="auto" w:fill="C5E0B3"/>
            <w:vAlign w:val="center"/>
          </w:tcPr>
          <w:p w14:paraId="2B5EE73E"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Bogor</w:t>
            </w:r>
          </w:p>
        </w:tc>
        <w:tc>
          <w:tcPr>
            <w:tcW w:w="992" w:type="dxa"/>
            <w:shd w:val="clear" w:color="auto" w:fill="C5E0B3"/>
            <w:tcMar>
              <w:top w:w="100" w:type="dxa"/>
              <w:left w:w="100" w:type="dxa"/>
              <w:bottom w:w="100" w:type="dxa"/>
              <w:right w:w="100" w:type="dxa"/>
            </w:tcMar>
            <w:vAlign w:val="center"/>
          </w:tcPr>
          <w:p w14:paraId="72D9F03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70</w:t>
            </w:r>
          </w:p>
        </w:tc>
        <w:tc>
          <w:tcPr>
            <w:tcW w:w="992" w:type="dxa"/>
            <w:shd w:val="clear" w:color="auto" w:fill="C5E0B3"/>
            <w:tcMar>
              <w:top w:w="100" w:type="dxa"/>
              <w:left w:w="100" w:type="dxa"/>
              <w:bottom w:w="100" w:type="dxa"/>
              <w:right w:w="100" w:type="dxa"/>
            </w:tcMar>
            <w:vAlign w:val="center"/>
          </w:tcPr>
          <w:p w14:paraId="2DE06A42"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70</w:t>
            </w:r>
          </w:p>
        </w:tc>
        <w:tc>
          <w:tcPr>
            <w:tcW w:w="993" w:type="dxa"/>
            <w:shd w:val="clear" w:color="auto" w:fill="C5E0B3"/>
            <w:vAlign w:val="center"/>
          </w:tcPr>
          <w:p w14:paraId="15593388"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1A1A9BCF"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438297D6" w14:textId="77777777">
        <w:trPr>
          <w:trHeight w:val="255"/>
        </w:trPr>
        <w:tc>
          <w:tcPr>
            <w:tcW w:w="633" w:type="dxa"/>
            <w:shd w:val="clear" w:color="auto" w:fill="C5E0B3"/>
            <w:vAlign w:val="center"/>
          </w:tcPr>
          <w:p w14:paraId="4326616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19</w:t>
            </w:r>
          </w:p>
        </w:tc>
        <w:tc>
          <w:tcPr>
            <w:tcW w:w="2230" w:type="dxa"/>
            <w:shd w:val="clear" w:color="auto" w:fill="C5E0B3"/>
            <w:vAlign w:val="center"/>
          </w:tcPr>
          <w:p w14:paraId="327486D0"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Bekasi</w:t>
            </w:r>
          </w:p>
        </w:tc>
        <w:tc>
          <w:tcPr>
            <w:tcW w:w="992" w:type="dxa"/>
            <w:shd w:val="clear" w:color="auto" w:fill="C5E0B3"/>
            <w:tcMar>
              <w:top w:w="100" w:type="dxa"/>
              <w:left w:w="100" w:type="dxa"/>
              <w:bottom w:w="100" w:type="dxa"/>
              <w:right w:w="100" w:type="dxa"/>
            </w:tcMar>
            <w:vAlign w:val="center"/>
          </w:tcPr>
          <w:p w14:paraId="3B64A8D6"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248</w:t>
            </w:r>
          </w:p>
        </w:tc>
        <w:tc>
          <w:tcPr>
            <w:tcW w:w="992" w:type="dxa"/>
            <w:shd w:val="clear" w:color="auto" w:fill="C5E0B3"/>
            <w:tcMar>
              <w:top w:w="100" w:type="dxa"/>
              <w:left w:w="100" w:type="dxa"/>
              <w:bottom w:w="100" w:type="dxa"/>
              <w:right w:w="100" w:type="dxa"/>
            </w:tcMar>
            <w:vAlign w:val="center"/>
          </w:tcPr>
          <w:p w14:paraId="1FADFA5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248</w:t>
            </w:r>
          </w:p>
        </w:tc>
        <w:tc>
          <w:tcPr>
            <w:tcW w:w="993" w:type="dxa"/>
            <w:shd w:val="clear" w:color="auto" w:fill="C5E0B3"/>
            <w:vAlign w:val="center"/>
          </w:tcPr>
          <w:p w14:paraId="70692129"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0C2A0806"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2FC7996D" w14:textId="77777777">
        <w:trPr>
          <w:trHeight w:val="255"/>
        </w:trPr>
        <w:tc>
          <w:tcPr>
            <w:tcW w:w="633" w:type="dxa"/>
            <w:shd w:val="clear" w:color="auto" w:fill="C5E0B3"/>
            <w:vAlign w:val="center"/>
          </w:tcPr>
          <w:p w14:paraId="0407B56D"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20</w:t>
            </w:r>
          </w:p>
        </w:tc>
        <w:tc>
          <w:tcPr>
            <w:tcW w:w="2230" w:type="dxa"/>
            <w:shd w:val="clear" w:color="auto" w:fill="C5E0B3"/>
            <w:vAlign w:val="center"/>
          </w:tcPr>
          <w:p w14:paraId="36C7D16B"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Cibinong</w:t>
            </w:r>
          </w:p>
        </w:tc>
        <w:tc>
          <w:tcPr>
            <w:tcW w:w="992" w:type="dxa"/>
            <w:shd w:val="clear" w:color="auto" w:fill="C5E0B3"/>
            <w:tcMar>
              <w:top w:w="100" w:type="dxa"/>
              <w:left w:w="100" w:type="dxa"/>
              <w:bottom w:w="100" w:type="dxa"/>
              <w:right w:w="100" w:type="dxa"/>
            </w:tcMar>
            <w:vAlign w:val="center"/>
          </w:tcPr>
          <w:p w14:paraId="2AB9BFE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326</w:t>
            </w:r>
          </w:p>
        </w:tc>
        <w:tc>
          <w:tcPr>
            <w:tcW w:w="992" w:type="dxa"/>
            <w:shd w:val="clear" w:color="auto" w:fill="C5E0B3"/>
            <w:tcMar>
              <w:top w:w="100" w:type="dxa"/>
              <w:left w:w="100" w:type="dxa"/>
              <w:bottom w:w="100" w:type="dxa"/>
              <w:right w:w="100" w:type="dxa"/>
            </w:tcMar>
            <w:vAlign w:val="center"/>
          </w:tcPr>
          <w:p w14:paraId="3303C61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326</w:t>
            </w:r>
          </w:p>
        </w:tc>
        <w:tc>
          <w:tcPr>
            <w:tcW w:w="993" w:type="dxa"/>
            <w:shd w:val="clear" w:color="auto" w:fill="C5E0B3"/>
            <w:vAlign w:val="center"/>
          </w:tcPr>
          <w:p w14:paraId="32D2B9D8"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59305F5F"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3FB234B6" w14:textId="77777777">
        <w:trPr>
          <w:trHeight w:val="255"/>
        </w:trPr>
        <w:tc>
          <w:tcPr>
            <w:tcW w:w="633" w:type="dxa"/>
            <w:shd w:val="clear" w:color="auto" w:fill="C5E0B3"/>
            <w:vAlign w:val="center"/>
          </w:tcPr>
          <w:p w14:paraId="1755C33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21</w:t>
            </w:r>
          </w:p>
        </w:tc>
        <w:tc>
          <w:tcPr>
            <w:tcW w:w="2230" w:type="dxa"/>
            <w:shd w:val="clear" w:color="auto" w:fill="C5E0B3"/>
            <w:vAlign w:val="center"/>
          </w:tcPr>
          <w:p w14:paraId="502FD06E"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Cikarang</w:t>
            </w:r>
          </w:p>
        </w:tc>
        <w:tc>
          <w:tcPr>
            <w:tcW w:w="992" w:type="dxa"/>
            <w:shd w:val="clear" w:color="auto" w:fill="C5E0B3"/>
            <w:tcMar>
              <w:top w:w="100" w:type="dxa"/>
              <w:left w:w="100" w:type="dxa"/>
              <w:bottom w:w="100" w:type="dxa"/>
              <w:right w:w="100" w:type="dxa"/>
            </w:tcMar>
            <w:vAlign w:val="center"/>
          </w:tcPr>
          <w:p w14:paraId="555BDA8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293</w:t>
            </w:r>
          </w:p>
        </w:tc>
        <w:tc>
          <w:tcPr>
            <w:tcW w:w="992" w:type="dxa"/>
            <w:shd w:val="clear" w:color="auto" w:fill="C5E0B3"/>
            <w:tcMar>
              <w:top w:w="100" w:type="dxa"/>
              <w:left w:w="100" w:type="dxa"/>
              <w:bottom w:w="100" w:type="dxa"/>
              <w:right w:w="100" w:type="dxa"/>
            </w:tcMar>
            <w:vAlign w:val="center"/>
          </w:tcPr>
          <w:p w14:paraId="3FDC8E8B"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293</w:t>
            </w:r>
          </w:p>
        </w:tc>
        <w:tc>
          <w:tcPr>
            <w:tcW w:w="993" w:type="dxa"/>
            <w:shd w:val="clear" w:color="auto" w:fill="C5E0B3"/>
            <w:vAlign w:val="center"/>
          </w:tcPr>
          <w:p w14:paraId="0B55483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61C0E230"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6471B547" w14:textId="77777777">
        <w:trPr>
          <w:trHeight w:val="255"/>
        </w:trPr>
        <w:tc>
          <w:tcPr>
            <w:tcW w:w="633" w:type="dxa"/>
            <w:shd w:val="clear" w:color="auto" w:fill="C5E0B3"/>
            <w:vAlign w:val="center"/>
          </w:tcPr>
          <w:p w14:paraId="329D0BD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22</w:t>
            </w:r>
          </w:p>
        </w:tc>
        <w:tc>
          <w:tcPr>
            <w:tcW w:w="2230" w:type="dxa"/>
            <w:shd w:val="clear" w:color="auto" w:fill="C5E0B3"/>
            <w:vAlign w:val="center"/>
          </w:tcPr>
          <w:p w14:paraId="4DDB7219"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Depok</w:t>
            </w:r>
          </w:p>
        </w:tc>
        <w:tc>
          <w:tcPr>
            <w:tcW w:w="992" w:type="dxa"/>
            <w:shd w:val="clear" w:color="auto" w:fill="C5E0B3"/>
            <w:tcMar>
              <w:top w:w="100" w:type="dxa"/>
              <w:left w:w="100" w:type="dxa"/>
              <w:bottom w:w="100" w:type="dxa"/>
              <w:right w:w="100" w:type="dxa"/>
            </w:tcMar>
            <w:vAlign w:val="center"/>
          </w:tcPr>
          <w:p w14:paraId="76B4F7C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142</w:t>
            </w:r>
          </w:p>
        </w:tc>
        <w:tc>
          <w:tcPr>
            <w:tcW w:w="992" w:type="dxa"/>
            <w:shd w:val="clear" w:color="auto" w:fill="C5E0B3"/>
            <w:tcMar>
              <w:top w:w="100" w:type="dxa"/>
              <w:left w:w="100" w:type="dxa"/>
              <w:bottom w:w="100" w:type="dxa"/>
              <w:right w:w="100" w:type="dxa"/>
            </w:tcMar>
            <w:vAlign w:val="center"/>
          </w:tcPr>
          <w:p w14:paraId="17919CA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142</w:t>
            </w:r>
          </w:p>
        </w:tc>
        <w:tc>
          <w:tcPr>
            <w:tcW w:w="993" w:type="dxa"/>
            <w:shd w:val="clear" w:color="auto" w:fill="C5E0B3"/>
            <w:vAlign w:val="center"/>
          </w:tcPr>
          <w:p w14:paraId="48347289"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1F1ADBDF"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744C1307" w14:textId="77777777">
        <w:trPr>
          <w:trHeight w:val="255"/>
        </w:trPr>
        <w:tc>
          <w:tcPr>
            <w:tcW w:w="633" w:type="dxa"/>
            <w:shd w:val="clear" w:color="auto" w:fill="C5E0B3"/>
            <w:vAlign w:val="center"/>
          </w:tcPr>
          <w:p w14:paraId="794458A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23</w:t>
            </w:r>
          </w:p>
        </w:tc>
        <w:tc>
          <w:tcPr>
            <w:tcW w:w="2230" w:type="dxa"/>
            <w:shd w:val="clear" w:color="auto" w:fill="C5E0B3"/>
            <w:vAlign w:val="center"/>
          </w:tcPr>
          <w:p w14:paraId="4E0911A6"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Kota Tasikmalaya</w:t>
            </w:r>
          </w:p>
        </w:tc>
        <w:tc>
          <w:tcPr>
            <w:tcW w:w="992" w:type="dxa"/>
            <w:shd w:val="clear" w:color="auto" w:fill="C5E0B3"/>
            <w:tcMar>
              <w:top w:w="100" w:type="dxa"/>
              <w:left w:w="100" w:type="dxa"/>
              <w:bottom w:w="100" w:type="dxa"/>
              <w:right w:w="100" w:type="dxa"/>
            </w:tcMar>
            <w:vAlign w:val="center"/>
          </w:tcPr>
          <w:p w14:paraId="4CF6DC3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62</w:t>
            </w:r>
          </w:p>
        </w:tc>
        <w:tc>
          <w:tcPr>
            <w:tcW w:w="992" w:type="dxa"/>
            <w:shd w:val="clear" w:color="auto" w:fill="C5E0B3"/>
            <w:tcMar>
              <w:top w:w="100" w:type="dxa"/>
              <w:left w:w="100" w:type="dxa"/>
              <w:bottom w:w="100" w:type="dxa"/>
              <w:right w:w="100" w:type="dxa"/>
            </w:tcMar>
            <w:vAlign w:val="center"/>
          </w:tcPr>
          <w:p w14:paraId="356A9AF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62</w:t>
            </w:r>
          </w:p>
        </w:tc>
        <w:tc>
          <w:tcPr>
            <w:tcW w:w="993" w:type="dxa"/>
            <w:shd w:val="clear" w:color="auto" w:fill="C5E0B3"/>
            <w:vAlign w:val="center"/>
          </w:tcPr>
          <w:p w14:paraId="55C8F5E3"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198DE9B9"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033CCA75" w14:textId="77777777">
        <w:trPr>
          <w:trHeight w:val="255"/>
        </w:trPr>
        <w:tc>
          <w:tcPr>
            <w:tcW w:w="633" w:type="dxa"/>
            <w:shd w:val="clear" w:color="auto" w:fill="C5E0B3"/>
            <w:vAlign w:val="center"/>
          </w:tcPr>
          <w:p w14:paraId="2582F5E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lastRenderedPageBreak/>
              <w:t>24</w:t>
            </w:r>
          </w:p>
        </w:tc>
        <w:tc>
          <w:tcPr>
            <w:tcW w:w="2230" w:type="dxa"/>
            <w:shd w:val="clear" w:color="auto" w:fill="C5E0B3"/>
            <w:vAlign w:val="center"/>
          </w:tcPr>
          <w:p w14:paraId="2C21144F"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Kota Banjar</w:t>
            </w:r>
          </w:p>
        </w:tc>
        <w:tc>
          <w:tcPr>
            <w:tcW w:w="992" w:type="dxa"/>
            <w:shd w:val="clear" w:color="auto" w:fill="C5E0B3"/>
            <w:tcMar>
              <w:top w:w="100" w:type="dxa"/>
              <w:left w:w="100" w:type="dxa"/>
              <w:bottom w:w="100" w:type="dxa"/>
              <w:right w:w="100" w:type="dxa"/>
            </w:tcMar>
            <w:vAlign w:val="center"/>
          </w:tcPr>
          <w:p w14:paraId="0C14EFAC"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28</w:t>
            </w:r>
          </w:p>
        </w:tc>
        <w:tc>
          <w:tcPr>
            <w:tcW w:w="992" w:type="dxa"/>
            <w:shd w:val="clear" w:color="auto" w:fill="C5E0B3"/>
            <w:tcMar>
              <w:top w:w="100" w:type="dxa"/>
              <w:left w:w="100" w:type="dxa"/>
              <w:bottom w:w="100" w:type="dxa"/>
              <w:right w:w="100" w:type="dxa"/>
            </w:tcMar>
            <w:vAlign w:val="center"/>
          </w:tcPr>
          <w:p w14:paraId="1A3B4C3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28</w:t>
            </w:r>
          </w:p>
        </w:tc>
        <w:tc>
          <w:tcPr>
            <w:tcW w:w="993" w:type="dxa"/>
            <w:shd w:val="clear" w:color="auto" w:fill="C5E0B3"/>
            <w:vAlign w:val="center"/>
          </w:tcPr>
          <w:p w14:paraId="6FE78C54"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20FF751E"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2B03D6E1" w14:textId="77777777">
        <w:trPr>
          <w:trHeight w:val="255"/>
        </w:trPr>
        <w:tc>
          <w:tcPr>
            <w:tcW w:w="633" w:type="dxa"/>
            <w:shd w:val="clear" w:color="auto" w:fill="C5E0B3"/>
            <w:vAlign w:val="center"/>
          </w:tcPr>
          <w:p w14:paraId="4E2F93B7"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25</w:t>
            </w:r>
          </w:p>
        </w:tc>
        <w:tc>
          <w:tcPr>
            <w:tcW w:w="2230" w:type="dxa"/>
            <w:shd w:val="clear" w:color="auto" w:fill="C5E0B3"/>
            <w:vAlign w:val="center"/>
          </w:tcPr>
          <w:p w14:paraId="1242A994"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Soreang</w:t>
            </w:r>
          </w:p>
        </w:tc>
        <w:tc>
          <w:tcPr>
            <w:tcW w:w="992" w:type="dxa"/>
            <w:shd w:val="clear" w:color="auto" w:fill="C5E0B3"/>
            <w:tcMar>
              <w:top w:w="100" w:type="dxa"/>
              <w:left w:w="100" w:type="dxa"/>
              <w:bottom w:w="100" w:type="dxa"/>
              <w:right w:w="100" w:type="dxa"/>
            </w:tcMar>
            <w:vAlign w:val="center"/>
          </w:tcPr>
          <w:p w14:paraId="227051E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638</w:t>
            </w:r>
          </w:p>
        </w:tc>
        <w:tc>
          <w:tcPr>
            <w:tcW w:w="992" w:type="dxa"/>
            <w:shd w:val="clear" w:color="auto" w:fill="C5E0B3"/>
            <w:tcMar>
              <w:top w:w="100" w:type="dxa"/>
              <w:left w:w="100" w:type="dxa"/>
              <w:bottom w:w="100" w:type="dxa"/>
              <w:right w:w="100" w:type="dxa"/>
            </w:tcMar>
            <w:vAlign w:val="center"/>
          </w:tcPr>
          <w:p w14:paraId="4A03F605"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638</w:t>
            </w:r>
          </w:p>
        </w:tc>
        <w:tc>
          <w:tcPr>
            <w:tcW w:w="993" w:type="dxa"/>
            <w:shd w:val="clear" w:color="auto" w:fill="C5E0B3"/>
            <w:vAlign w:val="center"/>
          </w:tcPr>
          <w:p w14:paraId="15020080"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08D9EA72"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6CA841CE" w14:textId="77777777">
        <w:trPr>
          <w:trHeight w:val="255"/>
        </w:trPr>
        <w:tc>
          <w:tcPr>
            <w:tcW w:w="633" w:type="dxa"/>
            <w:shd w:val="clear" w:color="auto" w:fill="C5E0B3"/>
            <w:vAlign w:val="center"/>
          </w:tcPr>
          <w:p w14:paraId="4D5749CF"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26</w:t>
            </w:r>
          </w:p>
        </w:tc>
        <w:tc>
          <w:tcPr>
            <w:tcW w:w="2230" w:type="dxa"/>
            <w:shd w:val="clear" w:color="auto" w:fill="C5E0B3"/>
            <w:vAlign w:val="center"/>
          </w:tcPr>
          <w:p w14:paraId="28B75C66" w14:textId="77777777" w:rsidR="00E92EE5" w:rsidRDefault="00273738">
            <w:pPr>
              <w:spacing w:before="60" w:after="60" w:line="240" w:lineRule="auto"/>
              <w:rPr>
                <w:rFonts w:ascii="Arial" w:eastAsia="Arial" w:hAnsi="Arial" w:cs="Arial"/>
                <w:sz w:val="20"/>
                <w:szCs w:val="20"/>
              </w:rPr>
            </w:pPr>
            <w:r>
              <w:rPr>
                <w:rFonts w:ascii="Arial" w:eastAsia="Arial" w:hAnsi="Arial" w:cs="Arial"/>
                <w:sz w:val="20"/>
                <w:szCs w:val="20"/>
              </w:rPr>
              <w:t>PA Ngamprah</w:t>
            </w:r>
          </w:p>
        </w:tc>
        <w:tc>
          <w:tcPr>
            <w:tcW w:w="992" w:type="dxa"/>
            <w:shd w:val="clear" w:color="auto" w:fill="C5E0B3"/>
            <w:tcMar>
              <w:top w:w="100" w:type="dxa"/>
              <w:left w:w="100" w:type="dxa"/>
              <w:bottom w:w="100" w:type="dxa"/>
              <w:right w:w="100" w:type="dxa"/>
            </w:tcMar>
            <w:vAlign w:val="center"/>
          </w:tcPr>
          <w:p w14:paraId="1D607280"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302</w:t>
            </w:r>
          </w:p>
        </w:tc>
        <w:tc>
          <w:tcPr>
            <w:tcW w:w="992" w:type="dxa"/>
            <w:shd w:val="clear" w:color="auto" w:fill="C5E0B3"/>
            <w:tcMar>
              <w:top w:w="100" w:type="dxa"/>
              <w:left w:w="100" w:type="dxa"/>
              <w:bottom w:w="100" w:type="dxa"/>
              <w:right w:w="100" w:type="dxa"/>
            </w:tcMar>
            <w:vAlign w:val="center"/>
          </w:tcPr>
          <w:p w14:paraId="181549E1"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302</w:t>
            </w:r>
          </w:p>
        </w:tc>
        <w:tc>
          <w:tcPr>
            <w:tcW w:w="993" w:type="dxa"/>
            <w:shd w:val="clear" w:color="auto" w:fill="C5E0B3"/>
            <w:vAlign w:val="center"/>
          </w:tcPr>
          <w:p w14:paraId="03C00B1E" w14:textId="77777777" w:rsidR="00E92EE5" w:rsidRDefault="00273738">
            <w:pPr>
              <w:spacing w:before="60" w:after="60" w:line="240" w:lineRule="auto"/>
              <w:jc w:val="center"/>
              <w:rPr>
                <w:rFonts w:ascii="Arial" w:eastAsia="Arial" w:hAnsi="Arial" w:cs="Arial"/>
                <w:sz w:val="20"/>
                <w:szCs w:val="20"/>
              </w:rPr>
            </w:pPr>
            <w:r>
              <w:rPr>
                <w:rFonts w:ascii="Arial" w:eastAsia="Arial" w:hAnsi="Arial" w:cs="Arial"/>
                <w:sz w:val="20"/>
                <w:szCs w:val="20"/>
              </w:rPr>
              <w:t>0</w:t>
            </w:r>
          </w:p>
        </w:tc>
        <w:tc>
          <w:tcPr>
            <w:tcW w:w="1589" w:type="dxa"/>
            <w:shd w:val="clear" w:color="auto" w:fill="C5E0B3"/>
            <w:vAlign w:val="center"/>
          </w:tcPr>
          <w:p w14:paraId="79773139" w14:textId="77777777" w:rsidR="00E92EE5" w:rsidRDefault="00273738">
            <w:pPr>
              <w:pBdr>
                <w:top w:val="nil"/>
                <w:left w:val="nil"/>
                <w:bottom w:val="nil"/>
                <w:right w:val="nil"/>
                <w:between w:val="nil"/>
              </w:pBdr>
              <w:spacing w:before="60" w:after="60" w:line="240" w:lineRule="auto"/>
              <w:ind w:right="-108"/>
              <w:jc w:val="center"/>
              <w:rPr>
                <w:rFonts w:ascii="Arial" w:eastAsia="Arial" w:hAnsi="Arial" w:cs="Arial"/>
                <w:sz w:val="20"/>
                <w:szCs w:val="20"/>
              </w:rPr>
            </w:pPr>
            <w:r>
              <w:rPr>
                <w:rFonts w:ascii="Arial" w:eastAsia="Arial" w:hAnsi="Arial" w:cs="Arial"/>
                <w:sz w:val="20"/>
                <w:szCs w:val="20"/>
              </w:rPr>
              <w:t>100</w:t>
            </w:r>
          </w:p>
        </w:tc>
      </w:tr>
      <w:tr w:rsidR="00E92EE5" w14:paraId="76022B95" w14:textId="77777777">
        <w:trPr>
          <w:trHeight w:val="397"/>
        </w:trPr>
        <w:tc>
          <w:tcPr>
            <w:tcW w:w="2863" w:type="dxa"/>
            <w:gridSpan w:val="2"/>
            <w:shd w:val="clear" w:color="auto" w:fill="92D050"/>
            <w:vAlign w:val="center"/>
          </w:tcPr>
          <w:p w14:paraId="0DF15D79"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JUMLAH</w:t>
            </w:r>
          </w:p>
        </w:tc>
        <w:tc>
          <w:tcPr>
            <w:tcW w:w="992" w:type="dxa"/>
            <w:shd w:val="clear" w:color="auto" w:fill="92D050"/>
            <w:vAlign w:val="center"/>
          </w:tcPr>
          <w:p w14:paraId="7F9B9224"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5.179</w:t>
            </w:r>
          </w:p>
        </w:tc>
        <w:tc>
          <w:tcPr>
            <w:tcW w:w="992" w:type="dxa"/>
            <w:shd w:val="clear" w:color="auto" w:fill="92D050"/>
            <w:vAlign w:val="center"/>
          </w:tcPr>
          <w:p w14:paraId="0E426F35"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5.179</w:t>
            </w:r>
          </w:p>
        </w:tc>
        <w:tc>
          <w:tcPr>
            <w:tcW w:w="993" w:type="dxa"/>
            <w:shd w:val="clear" w:color="auto" w:fill="92D050"/>
            <w:vAlign w:val="center"/>
          </w:tcPr>
          <w:p w14:paraId="25B10F1C"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0</w:t>
            </w:r>
          </w:p>
        </w:tc>
        <w:tc>
          <w:tcPr>
            <w:tcW w:w="1589" w:type="dxa"/>
            <w:shd w:val="clear" w:color="auto" w:fill="92D050"/>
            <w:vAlign w:val="center"/>
          </w:tcPr>
          <w:p w14:paraId="149D6A42"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100</w:t>
            </w:r>
          </w:p>
        </w:tc>
      </w:tr>
    </w:tbl>
    <w:p w14:paraId="4C4EE984" w14:textId="77777777" w:rsidR="00E92EE5" w:rsidRDefault="00E92EE5">
      <w:pPr>
        <w:pBdr>
          <w:top w:val="nil"/>
          <w:left w:val="nil"/>
          <w:bottom w:val="nil"/>
          <w:right w:val="nil"/>
          <w:between w:val="nil"/>
        </w:pBdr>
        <w:tabs>
          <w:tab w:val="left" w:pos="1418"/>
        </w:tabs>
        <w:spacing w:before="240" w:line="360" w:lineRule="auto"/>
        <w:ind w:left="1417"/>
        <w:jc w:val="both"/>
        <w:rPr>
          <w:rFonts w:ascii="Arial" w:eastAsia="Arial" w:hAnsi="Arial" w:cs="Arial"/>
          <w:b/>
          <w:color w:val="000000"/>
        </w:rPr>
      </w:pPr>
    </w:p>
    <w:p w14:paraId="0A61467F" w14:textId="77777777" w:rsidR="00E92EE5" w:rsidRDefault="00273738">
      <w:pPr>
        <w:numPr>
          <w:ilvl w:val="1"/>
          <w:numId w:val="24"/>
        </w:numPr>
        <w:pBdr>
          <w:top w:val="nil"/>
          <w:left w:val="nil"/>
          <w:bottom w:val="nil"/>
          <w:right w:val="nil"/>
          <w:between w:val="nil"/>
        </w:pBdr>
        <w:tabs>
          <w:tab w:val="left" w:pos="1418"/>
        </w:tabs>
        <w:spacing w:line="360" w:lineRule="auto"/>
        <w:ind w:left="1417" w:hanging="629"/>
        <w:jc w:val="both"/>
        <w:rPr>
          <w:rFonts w:ascii="Arial" w:eastAsia="Arial" w:hAnsi="Arial" w:cs="Arial"/>
          <w:b/>
          <w:color w:val="000000"/>
        </w:rPr>
      </w:pPr>
      <w:r>
        <w:rPr>
          <w:rFonts w:ascii="Arial" w:eastAsia="Arial" w:hAnsi="Arial" w:cs="Arial"/>
          <w:b/>
          <w:color w:val="000000"/>
        </w:rPr>
        <w:t>Tingkat Banding</w:t>
      </w:r>
    </w:p>
    <w:p w14:paraId="50DA2BEF" w14:textId="77777777" w:rsidR="00E92EE5" w:rsidRDefault="00273738">
      <w:pPr>
        <w:pBdr>
          <w:top w:val="nil"/>
          <w:left w:val="nil"/>
          <w:bottom w:val="nil"/>
          <w:right w:val="nil"/>
          <w:between w:val="nil"/>
        </w:pBdr>
        <w:tabs>
          <w:tab w:val="left" w:pos="1980"/>
        </w:tabs>
        <w:spacing w:before="120" w:after="120" w:line="360" w:lineRule="auto"/>
        <w:ind w:left="1418" w:firstLine="566"/>
        <w:jc w:val="both"/>
        <w:rPr>
          <w:rFonts w:ascii="Arial" w:eastAsia="Arial" w:hAnsi="Arial" w:cs="Arial"/>
          <w:color w:val="000000"/>
        </w:rPr>
      </w:pPr>
      <w:r>
        <w:rPr>
          <w:rFonts w:ascii="Arial" w:eastAsia="Arial" w:hAnsi="Arial" w:cs="Arial"/>
          <w:color w:val="000000"/>
        </w:rPr>
        <w:t>Pada tahun</w:t>
      </w:r>
      <w:r>
        <w:rPr>
          <w:rFonts w:ascii="Arial" w:eastAsia="Arial" w:hAnsi="Arial" w:cs="Arial"/>
          <w:color w:val="FF0000"/>
        </w:rPr>
        <w:t xml:space="preserve"> </w:t>
      </w:r>
      <w:r>
        <w:rPr>
          <w:rFonts w:ascii="Arial" w:eastAsia="Arial" w:hAnsi="Arial" w:cs="Arial"/>
          <w:color w:val="000000"/>
        </w:rPr>
        <w:t>202</w:t>
      </w:r>
      <w:r>
        <w:rPr>
          <w:rFonts w:ascii="Arial" w:eastAsia="Arial" w:hAnsi="Arial" w:cs="Arial"/>
        </w:rPr>
        <w:t>4</w:t>
      </w:r>
      <w:r>
        <w:rPr>
          <w:rFonts w:ascii="Arial" w:eastAsia="Arial" w:hAnsi="Arial" w:cs="Arial"/>
          <w:color w:val="000000"/>
        </w:rPr>
        <w:t xml:space="preserve"> </w:t>
      </w:r>
      <w:r>
        <w:rPr>
          <w:rFonts w:ascii="Arial" w:eastAsia="Arial" w:hAnsi="Arial" w:cs="Arial"/>
        </w:rPr>
        <w:t>tidak ada penyelesaian sisa perkara tahun 2023 karena tidak ada sisa perkara tahun 2023</w:t>
      </w:r>
      <w:r>
        <w:rPr>
          <w:rFonts w:ascii="Arial" w:eastAsia="Arial" w:hAnsi="Arial" w:cs="Arial"/>
          <w:color w:val="000000"/>
        </w:rPr>
        <w:t>.</w:t>
      </w:r>
    </w:p>
    <w:p w14:paraId="5CD459B2" w14:textId="77777777" w:rsidR="00E92EE5" w:rsidRDefault="00273738">
      <w:pPr>
        <w:pBdr>
          <w:top w:val="nil"/>
          <w:left w:val="nil"/>
          <w:bottom w:val="nil"/>
          <w:right w:val="nil"/>
          <w:between w:val="nil"/>
        </w:pBdr>
        <w:spacing w:before="120"/>
        <w:ind w:left="992"/>
        <w:jc w:val="center"/>
        <w:rPr>
          <w:rFonts w:ascii="Arial" w:eastAsia="Arial" w:hAnsi="Arial" w:cs="Arial"/>
          <w:sz w:val="22"/>
          <w:szCs w:val="22"/>
        </w:rPr>
      </w:pPr>
      <w:bookmarkStart w:id="23" w:name="_heading=h.26in1rg" w:colFirst="0" w:colLast="0"/>
      <w:bookmarkEnd w:id="23"/>
      <w:r>
        <w:rPr>
          <w:rFonts w:ascii="Arial" w:eastAsia="Arial" w:hAnsi="Arial" w:cs="Arial"/>
          <w:b/>
          <w:sz w:val="22"/>
          <w:szCs w:val="22"/>
        </w:rPr>
        <w:t>Tabel 2.11</w:t>
      </w:r>
    </w:p>
    <w:p w14:paraId="5981F4C1" w14:textId="77777777" w:rsidR="00E92EE5" w:rsidRDefault="00273738">
      <w:pPr>
        <w:pBdr>
          <w:top w:val="nil"/>
          <w:left w:val="nil"/>
          <w:bottom w:val="nil"/>
          <w:right w:val="nil"/>
          <w:between w:val="nil"/>
        </w:pBdr>
        <w:ind w:left="993"/>
        <w:jc w:val="center"/>
        <w:rPr>
          <w:rFonts w:ascii="Arial" w:eastAsia="Arial" w:hAnsi="Arial" w:cs="Arial"/>
          <w:b/>
          <w:sz w:val="22"/>
          <w:szCs w:val="22"/>
        </w:rPr>
      </w:pPr>
      <w:r>
        <w:rPr>
          <w:rFonts w:ascii="Arial" w:eastAsia="Arial" w:hAnsi="Arial" w:cs="Arial"/>
          <w:b/>
          <w:sz w:val="22"/>
          <w:szCs w:val="22"/>
        </w:rPr>
        <w:t>Data Sisa Perkara Tahun 2023</w:t>
      </w:r>
    </w:p>
    <w:p w14:paraId="699769F3" w14:textId="77777777" w:rsidR="00E92EE5" w:rsidRDefault="00273738">
      <w:pPr>
        <w:pBdr>
          <w:top w:val="nil"/>
          <w:left w:val="nil"/>
          <w:bottom w:val="nil"/>
          <w:right w:val="nil"/>
          <w:between w:val="nil"/>
        </w:pBdr>
        <w:spacing w:after="120"/>
        <w:ind w:left="993"/>
        <w:jc w:val="center"/>
        <w:rPr>
          <w:rFonts w:ascii="Arial" w:eastAsia="Arial" w:hAnsi="Arial" w:cs="Arial"/>
          <w:b/>
          <w:sz w:val="22"/>
          <w:szCs w:val="22"/>
        </w:rPr>
      </w:pPr>
      <w:r>
        <w:rPr>
          <w:rFonts w:ascii="Arial" w:eastAsia="Arial" w:hAnsi="Arial" w:cs="Arial"/>
          <w:b/>
          <w:sz w:val="22"/>
          <w:szCs w:val="22"/>
        </w:rPr>
        <w:t>yang Diselesaikan Pada Tahun 2024</w:t>
      </w:r>
    </w:p>
    <w:tbl>
      <w:tblPr>
        <w:tblStyle w:val="Table11"/>
        <w:tblW w:w="7157" w:type="dxa"/>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
        <w:gridCol w:w="2447"/>
        <w:gridCol w:w="1845"/>
        <w:gridCol w:w="1155"/>
        <w:gridCol w:w="1185"/>
      </w:tblGrid>
      <w:tr w:rsidR="00E92EE5" w14:paraId="00C2F148" w14:textId="77777777">
        <w:trPr>
          <w:trHeight w:val="731"/>
        </w:trPr>
        <w:tc>
          <w:tcPr>
            <w:tcW w:w="525" w:type="dxa"/>
            <w:shd w:val="clear" w:color="auto" w:fill="92D050"/>
            <w:vAlign w:val="center"/>
          </w:tcPr>
          <w:p w14:paraId="70C8874F" w14:textId="77777777" w:rsidR="00E92EE5" w:rsidRDefault="00273738">
            <w:pPr>
              <w:pBdr>
                <w:top w:val="nil"/>
                <w:left w:val="nil"/>
                <w:bottom w:val="nil"/>
                <w:right w:val="nil"/>
                <w:between w:val="nil"/>
              </w:pBdr>
              <w:spacing w:after="0" w:line="240" w:lineRule="auto"/>
              <w:ind w:right="-45"/>
              <w:jc w:val="center"/>
              <w:rPr>
                <w:rFonts w:ascii="Arial" w:eastAsia="Arial" w:hAnsi="Arial" w:cs="Arial"/>
                <w:b/>
                <w:sz w:val="20"/>
                <w:szCs w:val="20"/>
              </w:rPr>
            </w:pPr>
            <w:r>
              <w:rPr>
                <w:rFonts w:ascii="Arial" w:eastAsia="Arial" w:hAnsi="Arial" w:cs="Arial"/>
                <w:b/>
                <w:sz w:val="20"/>
                <w:szCs w:val="20"/>
              </w:rPr>
              <w:t>NO</w:t>
            </w:r>
          </w:p>
        </w:tc>
        <w:tc>
          <w:tcPr>
            <w:tcW w:w="2447" w:type="dxa"/>
            <w:shd w:val="clear" w:color="auto" w:fill="92D050"/>
            <w:vAlign w:val="center"/>
          </w:tcPr>
          <w:p w14:paraId="57FBE173" w14:textId="77777777" w:rsidR="00E92EE5" w:rsidRDefault="00273738">
            <w:pPr>
              <w:pBdr>
                <w:top w:val="nil"/>
                <w:left w:val="nil"/>
                <w:bottom w:val="nil"/>
                <w:right w:val="nil"/>
                <w:between w:val="nil"/>
              </w:pBdr>
              <w:spacing w:after="0" w:line="240" w:lineRule="auto"/>
              <w:ind w:right="-45"/>
              <w:jc w:val="center"/>
              <w:rPr>
                <w:rFonts w:ascii="Arial" w:eastAsia="Arial" w:hAnsi="Arial" w:cs="Arial"/>
                <w:b/>
                <w:sz w:val="20"/>
                <w:szCs w:val="20"/>
              </w:rPr>
            </w:pPr>
            <w:r>
              <w:rPr>
                <w:rFonts w:ascii="Arial" w:eastAsia="Arial" w:hAnsi="Arial" w:cs="Arial"/>
                <w:b/>
                <w:sz w:val="20"/>
                <w:szCs w:val="20"/>
              </w:rPr>
              <w:t>NOMOR PERKARA</w:t>
            </w:r>
          </w:p>
        </w:tc>
        <w:tc>
          <w:tcPr>
            <w:tcW w:w="1845" w:type="dxa"/>
            <w:shd w:val="clear" w:color="auto" w:fill="92D050"/>
            <w:vAlign w:val="center"/>
          </w:tcPr>
          <w:p w14:paraId="7504ED70" w14:textId="77777777" w:rsidR="00E92EE5" w:rsidRDefault="00273738">
            <w:pPr>
              <w:pBdr>
                <w:top w:val="nil"/>
                <w:left w:val="nil"/>
                <w:bottom w:val="nil"/>
                <w:right w:val="nil"/>
                <w:between w:val="nil"/>
              </w:pBdr>
              <w:spacing w:after="0" w:line="240" w:lineRule="auto"/>
              <w:ind w:right="-45"/>
              <w:jc w:val="center"/>
              <w:rPr>
                <w:rFonts w:ascii="Arial" w:eastAsia="Arial" w:hAnsi="Arial" w:cs="Arial"/>
                <w:b/>
                <w:sz w:val="20"/>
                <w:szCs w:val="20"/>
              </w:rPr>
            </w:pPr>
            <w:r>
              <w:rPr>
                <w:rFonts w:ascii="Arial" w:eastAsia="Arial" w:hAnsi="Arial" w:cs="Arial"/>
                <w:b/>
                <w:sz w:val="20"/>
                <w:szCs w:val="20"/>
              </w:rPr>
              <w:t>JENIS PERKARA</w:t>
            </w:r>
          </w:p>
        </w:tc>
        <w:tc>
          <w:tcPr>
            <w:tcW w:w="1155" w:type="dxa"/>
            <w:shd w:val="clear" w:color="auto" w:fill="92D050"/>
            <w:vAlign w:val="center"/>
          </w:tcPr>
          <w:p w14:paraId="5915DAC5" w14:textId="77777777" w:rsidR="00E92EE5" w:rsidRDefault="00273738">
            <w:pPr>
              <w:pBdr>
                <w:top w:val="nil"/>
                <w:left w:val="nil"/>
                <w:bottom w:val="nil"/>
                <w:right w:val="nil"/>
                <w:between w:val="nil"/>
              </w:pBdr>
              <w:spacing w:after="0" w:line="240" w:lineRule="auto"/>
              <w:ind w:left="-116" w:right="-45"/>
              <w:jc w:val="center"/>
              <w:rPr>
                <w:rFonts w:ascii="Arial" w:eastAsia="Arial" w:hAnsi="Arial" w:cs="Arial"/>
                <w:b/>
                <w:sz w:val="20"/>
                <w:szCs w:val="20"/>
              </w:rPr>
            </w:pPr>
            <w:r>
              <w:rPr>
                <w:rFonts w:ascii="Arial" w:eastAsia="Arial" w:hAnsi="Arial" w:cs="Arial"/>
                <w:b/>
                <w:sz w:val="20"/>
                <w:szCs w:val="20"/>
              </w:rPr>
              <w:t>TANGGAL REGISTER</w:t>
            </w:r>
          </w:p>
        </w:tc>
        <w:tc>
          <w:tcPr>
            <w:tcW w:w="1185" w:type="dxa"/>
            <w:shd w:val="clear" w:color="auto" w:fill="92D050"/>
            <w:vAlign w:val="center"/>
          </w:tcPr>
          <w:p w14:paraId="3676A5C9" w14:textId="77777777" w:rsidR="00E92EE5" w:rsidRDefault="00273738">
            <w:pPr>
              <w:pBdr>
                <w:top w:val="nil"/>
                <w:left w:val="nil"/>
                <w:bottom w:val="nil"/>
                <w:right w:val="nil"/>
                <w:between w:val="nil"/>
              </w:pBdr>
              <w:spacing w:after="0" w:line="240" w:lineRule="auto"/>
              <w:ind w:left="-134" w:right="-170"/>
              <w:jc w:val="center"/>
              <w:rPr>
                <w:rFonts w:ascii="Arial" w:eastAsia="Arial" w:hAnsi="Arial" w:cs="Arial"/>
                <w:b/>
                <w:sz w:val="20"/>
                <w:szCs w:val="20"/>
              </w:rPr>
            </w:pPr>
            <w:r>
              <w:rPr>
                <w:rFonts w:ascii="Arial" w:eastAsia="Arial" w:hAnsi="Arial" w:cs="Arial"/>
                <w:b/>
                <w:sz w:val="20"/>
                <w:szCs w:val="20"/>
              </w:rPr>
              <w:t>TANGGAL PUTUS</w:t>
            </w:r>
          </w:p>
        </w:tc>
      </w:tr>
      <w:tr w:rsidR="00E92EE5" w14:paraId="7DCFBCE9" w14:textId="77777777">
        <w:trPr>
          <w:trHeight w:val="454"/>
        </w:trPr>
        <w:tc>
          <w:tcPr>
            <w:tcW w:w="525" w:type="dxa"/>
            <w:shd w:val="clear" w:color="auto" w:fill="C5E0B3"/>
            <w:vAlign w:val="center"/>
          </w:tcPr>
          <w:p w14:paraId="51AF01CA" w14:textId="77777777" w:rsidR="00E92EE5" w:rsidRDefault="00273738">
            <w:pPr>
              <w:pBdr>
                <w:top w:val="nil"/>
                <w:left w:val="nil"/>
                <w:bottom w:val="nil"/>
                <w:right w:val="nil"/>
                <w:between w:val="nil"/>
              </w:pBdr>
              <w:spacing w:before="60" w:after="60" w:line="240" w:lineRule="auto"/>
              <w:ind w:right="-45"/>
              <w:jc w:val="center"/>
              <w:rPr>
                <w:rFonts w:ascii="Arial" w:eastAsia="Arial" w:hAnsi="Arial" w:cs="Arial"/>
                <w:sz w:val="20"/>
                <w:szCs w:val="20"/>
              </w:rPr>
            </w:pPr>
            <w:r>
              <w:rPr>
                <w:rFonts w:ascii="Arial" w:eastAsia="Arial" w:hAnsi="Arial" w:cs="Arial"/>
                <w:sz w:val="20"/>
                <w:szCs w:val="20"/>
              </w:rPr>
              <w:t>1</w:t>
            </w:r>
          </w:p>
        </w:tc>
        <w:tc>
          <w:tcPr>
            <w:tcW w:w="2447" w:type="dxa"/>
            <w:shd w:val="clear" w:color="auto" w:fill="C5E0B3"/>
            <w:vAlign w:val="center"/>
          </w:tcPr>
          <w:p w14:paraId="41E489C9" w14:textId="77777777" w:rsidR="00E92EE5" w:rsidRDefault="00273738">
            <w:pPr>
              <w:pBdr>
                <w:top w:val="nil"/>
                <w:left w:val="nil"/>
                <w:bottom w:val="nil"/>
                <w:right w:val="nil"/>
                <w:between w:val="nil"/>
              </w:pBdr>
              <w:spacing w:before="60" w:after="60" w:line="240" w:lineRule="auto"/>
              <w:ind w:right="-45"/>
              <w:jc w:val="center"/>
              <w:rPr>
                <w:rFonts w:ascii="Arial" w:eastAsia="Arial" w:hAnsi="Arial" w:cs="Arial"/>
                <w:sz w:val="20"/>
                <w:szCs w:val="20"/>
              </w:rPr>
            </w:pPr>
            <w:r>
              <w:rPr>
                <w:rFonts w:ascii="Arial" w:eastAsia="Arial" w:hAnsi="Arial" w:cs="Arial"/>
                <w:sz w:val="20"/>
                <w:szCs w:val="20"/>
              </w:rPr>
              <w:t>0</w:t>
            </w:r>
          </w:p>
        </w:tc>
        <w:tc>
          <w:tcPr>
            <w:tcW w:w="1845" w:type="dxa"/>
            <w:shd w:val="clear" w:color="auto" w:fill="C5E0B3"/>
            <w:vAlign w:val="center"/>
          </w:tcPr>
          <w:p w14:paraId="7786BC6F" w14:textId="77777777" w:rsidR="00E92EE5" w:rsidRDefault="00273738">
            <w:pPr>
              <w:pBdr>
                <w:top w:val="nil"/>
                <w:left w:val="nil"/>
                <w:bottom w:val="nil"/>
                <w:right w:val="nil"/>
                <w:between w:val="nil"/>
              </w:pBdr>
              <w:spacing w:before="60" w:after="60" w:line="240" w:lineRule="auto"/>
              <w:ind w:right="-45"/>
              <w:jc w:val="center"/>
              <w:rPr>
                <w:rFonts w:ascii="Arial" w:eastAsia="Arial" w:hAnsi="Arial" w:cs="Arial"/>
                <w:sz w:val="20"/>
                <w:szCs w:val="20"/>
              </w:rPr>
            </w:pPr>
            <w:r>
              <w:rPr>
                <w:rFonts w:ascii="Arial" w:eastAsia="Arial" w:hAnsi="Arial" w:cs="Arial"/>
                <w:sz w:val="20"/>
                <w:szCs w:val="20"/>
              </w:rPr>
              <w:t>0</w:t>
            </w:r>
          </w:p>
        </w:tc>
        <w:tc>
          <w:tcPr>
            <w:tcW w:w="1155" w:type="dxa"/>
            <w:shd w:val="clear" w:color="auto" w:fill="C5E0B3"/>
            <w:vAlign w:val="center"/>
          </w:tcPr>
          <w:p w14:paraId="06F7D50E" w14:textId="77777777" w:rsidR="00E92EE5" w:rsidRDefault="00273738">
            <w:pPr>
              <w:pBdr>
                <w:top w:val="nil"/>
                <w:left w:val="nil"/>
                <w:bottom w:val="nil"/>
                <w:right w:val="nil"/>
                <w:between w:val="nil"/>
              </w:pBdr>
              <w:spacing w:before="60" w:after="60" w:line="240" w:lineRule="auto"/>
              <w:ind w:left="-116" w:right="-94"/>
              <w:jc w:val="center"/>
              <w:rPr>
                <w:rFonts w:ascii="Arial" w:eastAsia="Arial" w:hAnsi="Arial" w:cs="Arial"/>
                <w:sz w:val="20"/>
                <w:szCs w:val="20"/>
              </w:rPr>
            </w:pPr>
            <w:r>
              <w:rPr>
                <w:rFonts w:ascii="Arial" w:eastAsia="Arial" w:hAnsi="Arial" w:cs="Arial"/>
                <w:sz w:val="20"/>
                <w:szCs w:val="20"/>
              </w:rPr>
              <w:t>0</w:t>
            </w:r>
          </w:p>
        </w:tc>
        <w:tc>
          <w:tcPr>
            <w:tcW w:w="1185" w:type="dxa"/>
            <w:shd w:val="clear" w:color="auto" w:fill="C5E0B3"/>
            <w:vAlign w:val="center"/>
          </w:tcPr>
          <w:p w14:paraId="6CB52EC2" w14:textId="77777777" w:rsidR="00E92EE5" w:rsidRDefault="00273738">
            <w:pPr>
              <w:pBdr>
                <w:top w:val="nil"/>
                <w:left w:val="nil"/>
                <w:bottom w:val="nil"/>
                <w:right w:val="nil"/>
                <w:between w:val="nil"/>
              </w:pBdr>
              <w:spacing w:before="60" w:after="60" w:line="240" w:lineRule="auto"/>
              <w:ind w:left="-116" w:right="-94"/>
              <w:jc w:val="center"/>
              <w:rPr>
                <w:rFonts w:ascii="Arial" w:eastAsia="Arial" w:hAnsi="Arial" w:cs="Arial"/>
                <w:sz w:val="20"/>
                <w:szCs w:val="20"/>
              </w:rPr>
            </w:pPr>
            <w:r>
              <w:rPr>
                <w:rFonts w:ascii="Arial" w:eastAsia="Arial" w:hAnsi="Arial" w:cs="Arial"/>
                <w:sz w:val="20"/>
                <w:szCs w:val="20"/>
              </w:rPr>
              <w:t>0</w:t>
            </w:r>
          </w:p>
        </w:tc>
      </w:tr>
    </w:tbl>
    <w:p w14:paraId="258F4157" w14:textId="77777777" w:rsidR="00E92EE5" w:rsidRDefault="00E92EE5">
      <w:pPr>
        <w:pBdr>
          <w:top w:val="nil"/>
          <w:left w:val="nil"/>
          <w:bottom w:val="nil"/>
          <w:right w:val="nil"/>
          <w:between w:val="nil"/>
        </w:pBdr>
        <w:tabs>
          <w:tab w:val="left" w:pos="1418"/>
        </w:tabs>
        <w:ind w:left="1418"/>
        <w:jc w:val="both"/>
        <w:rPr>
          <w:rFonts w:ascii="Arial" w:eastAsia="Arial" w:hAnsi="Arial" w:cs="Arial"/>
          <w:b/>
          <w:color w:val="000000"/>
        </w:rPr>
      </w:pPr>
    </w:p>
    <w:p w14:paraId="03CA627A" w14:textId="77777777" w:rsidR="00E92EE5" w:rsidRDefault="00273738">
      <w:pPr>
        <w:numPr>
          <w:ilvl w:val="0"/>
          <w:numId w:val="24"/>
        </w:numPr>
        <w:pBdr>
          <w:top w:val="nil"/>
          <w:left w:val="nil"/>
          <w:bottom w:val="nil"/>
          <w:right w:val="nil"/>
          <w:between w:val="nil"/>
        </w:pBdr>
        <w:tabs>
          <w:tab w:val="left" w:pos="426"/>
        </w:tabs>
        <w:spacing w:line="360" w:lineRule="auto"/>
        <w:jc w:val="both"/>
        <w:rPr>
          <w:rFonts w:ascii="Arial" w:eastAsia="Arial" w:hAnsi="Arial" w:cs="Arial"/>
          <w:b/>
          <w:color w:val="000000"/>
        </w:rPr>
      </w:pPr>
      <w:r>
        <w:rPr>
          <w:rFonts w:ascii="Arial" w:eastAsia="Arial" w:hAnsi="Arial" w:cs="Arial"/>
          <w:b/>
          <w:color w:val="000000"/>
        </w:rPr>
        <w:t xml:space="preserve">Jumlah Perkara Yang Diputus Tepat Waktu </w:t>
      </w:r>
    </w:p>
    <w:p w14:paraId="06309AD2" w14:textId="77777777" w:rsidR="00E92EE5" w:rsidRDefault="00273738">
      <w:pPr>
        <w:numPr>
          <w:ilvl w:val="1"/>
          <w:numId w:val="24"/>
        </w:numPr>
        <w:pBdr>
          <w:top w:val="nil"/>
          <w:left w:val="nil"/>
          <w:bottom w:val="nil"/>
          <w:right w:val="nil"/>
          <w:between w:val="nil"/>
        </w:pBdr>
        <w:tabs>
          <w:tab w:val="left" w:pos="1418"/>
        </w:tabs>
        <w:spacing w:line="360" w:lineRule="auto"/>
        <w:ind w:left="1418" w:hanging="567"/>
        <w:jc w:val="both"/>
        <w:rPr>
          <w:rFonts w:ascii="Arial" w:eastAsia="Arial" w:hAnsi="Arial" w:cs="Arial"/>
          <w:b/>
          <w:color w:val="000000"/>
        </w:rPr>
      </w:pPr>
      <w:r>
        <w:rPr>
          <w:rFonts w:ascii="Arial" w:eastAsia="Arial" w:hAnsi="Arial" w:cs="Arial"/>
          <w:b/>
          <w:color w:val="000000"/>
        </w:rPr>
        <w:t>Tingkat Pertama</w:t>
      </w:r>
    </w:p>
    <w:p w14:paraId="11B01C1F" w14:textId="77777777" w:rsidR="00E92EE5" w:rsidRDefault="00273738">
      <w:pPr>
        <w:pBdr>
          <w:top w:val="nil"/>
          <w:left w:val="nil"/>
          <w:bottom w:val="nil"/>
          <w:right w:val="nil"/>
          <w:between w:val="nil"/>
        </w:pBdr>
        <w:tabs>
          <w:tab w:val="left" w:pos="2157"/>
        </w:tabs>
        <w:spacing w:before="120" w:after="120" w:line="360" w:lineRule="auto"/>
        <w:ind w:left="1418" w:firstLine="851"/>
        <w:jc w:val="both"/>
        <w:rPr>
          <w:rFonts w:ascii="Arial" w:eastAsia="Arial" w:hAnsi="Arial" w:cs="Arial"/>
          <w:color w:val="000000"/>
        </w:rPr>
      </w:pPr>
      <w:r>
        <w:rPr>
          <w:rFonts w:ascii="Arial" w:eastAsia="Arial" w:hAnsi="Arial" w:cs="Arial"/>
          <w:color w:val="000000"/>
        </w:rPr>
        <w:t xml:space="preserve">Sesuai ketentuan SEMA No 2 Tahun 2014 Tentang Penyelesaian Perkara di Pengadilan Tingkat Pertama dan Tingkat Banding Pada 4 (empat) Lingkungan Peradilan, bahwa Penyelesaian perkara Pada Tingkat Pertama paling </w:t>
      </w:r>
      <w:r>
        <w:rPr>
          <w:rFonts w:ascii="Arial" w:eastAsia="Arial" w:hAnsi="Arial" w:cs="Arial"/>
        </w:rPr>
        <w:t>lambat</w:t>
      </w:r>
      <w:r>
        <w:rPr>
          <w:rFonts w:ascii="Arial" w:eastAsia="Arial" w:hAnsi="Arial" w:cs="Arial"/>
          <w:color w:val="000000"/>
        </w:rPr>
        <w:t xml:space="preserve"> dalam waktu 5 (lima) bulan</w:t>
      </w:r>
      <w:r>
        <w:rPr>
          <w:rFonts w:ascii="Arial" w:eastAsia="Arial" w:hAnsi="Arial" w:cs="Arial"/>
          <w:b/>
          <w:color w:val="000000"/>
        </w:rPr>
        <w:t>.</w:t>
      </w:r>
      <w:r>
        <w:rPr>
          <w:rFonts w:ascii="Arial" w:eastAsia="Arial" w:hAnsi="Arial" w:cs="Arial"/>
          <w:color w:val="000000"/>
        </w:rPr>
        <w:t xml:space="preserve"> </w:t>
      </w:r>
    </w:p>
    <w:p w14:paraId="2C337CB9" w14:textId="77777777" w:rsidR="00E92EE5" w:rsidRDefault="00273738">
      <w:pPr>
        <w:pBdr>
          <w:top w:val="nil"/>
          <w:left w:val="nil"/>
          <w:bottom w:val="nil"/>
          <w:right w:val="nil"/>
          <w:between w:val="nil"/>
        </w:pBdr>
        <w:spacing w:before="120" w:after="120" w:line="360" w:lineRule="auto"/>
        <w:ind w:left="1418" w:firstLine="851"/>
        <w:jc w:val="both"/>
        <w:rPr>
          <w:rFonts w:ascii="Arial" w:eastAsia="Arial" w:hAnsi="Arial" w:cs="Arial"/>
          <w:color w:val="000000"/>
        </w:rPr>
      </w:pPr>
      <w:r>
        <w:rPr>
          <w:rFonts w:ascii="Arial" w:eastAsia="Arial" w:hAnsi="Arial" w:cs="Arial"/>
          <w:color w:val="000000"/>
        </w:rPr>
        <w:t>Pengadilan Agama sewilayah Pengadilan Tinggi Agama Bandung berhasil menyelesaikan perkara sebanyak 117.909 perkara, dari Jumlah perkara yang diselesaikan tersebut sebanyak 117.133 (seratus tujuh belas ribu seratus tiga puluh tiga) perkara berhasil diselesa</w:t>
      </w:r>
      <w:r>
        <w:rPr>
          <w:rFonts w:ascii="Arial" w:eastAsia="Arial" w:hAnsi="Arial" w:cs="Arial"/>
          <w:color w:val="000000"/>
        </w:rPr>
        <w:t xml:space="preserve">ikan tepat waktu (99,34) %, sedangkan sisanya sebanyak 776 (tujuh ratus </w:t>
      </w:r>
      <w:r>
        <w:rPr>
          <w:rFonts w:ascii="Arial" w:eastAsia="Arial" w:hAnsi="Arial" w:cs="Arial"/>
          <w:color w:val="000000"/>
        </w:rPr>
        <w:lastRenderedPageBreak/>
        <w:t xml:space="preserve">tujuh puluh enam) perkara (0,66 %) perkara diselesaikan melebihi 5 (lima) bulan. </w:t>
      </w:r>
    </w:p>
    <w:p w14:paraId="4E44862B" w14:textId="77777777" w:rsidR="00E92EE5" w:rsidRDefault="00E92EE5">
      <w:pPr>
        <w:pBdr>
          <w:top w:val="nil"/>
          <w:left w:val="nil"/>
          <w:bottom w:val="nil"/>
          <w:right w:val="nil"/>
          <w:between w:val="nil"/>
        </w:pBdr>
        <w:spacing w:before="120" w:after="120" w:line="360" w:lineRule="auto"/>
        <w:ind w:left="1418" w:firstLine="851"/>
        <w:jc w:val="both"/>
        <w:rPr>
          <w:rFonts w:ascii="Arial" w:eastAsia="Arial" w:hAnsi="Arial" w:cs="Arial"/>
          <w:color w:val="000000"/>
        </w:rPr>
      </w:pPr>
    </w:p>
    <w:p w14:paraId="35DC0BF8" w14:textId="77777777" w:rsidR="00E92EE5" w:rsidRDefault="00E92EE5">
      <w:pPr>
        <w:pBdr>
          <w:top w:val="nil"/>
          <w:left w:val="nil"/>
          <w:bottom w:val="nil"/>
          <w:right w:val="nil"/>
          <w:between w:val="nil"/>
        </w:pBdr>
        <w:spacing w:before="120" w:after="120" w:line="360" w:lineRule="auto"/>
        <w:ind w:left="1418" w:firstLine="851"/>
        <w:jc w:val="both"/>
        <w:rPr>
          <w:rFonts w:ascii="Arial" w:eastAsia="Arial" w:hAnsi="Arial" w:cs="Arial"/>
          <w:color w:val="000000"/>
        </w:rPr>
      </w:pPr>
    </w:p>
    <w:p w14:paraId="55C3F598" w14:textId="77777777" w:rsidR="00E92EE5" w:rsidRDefault="00E92EE5">
      <w:pPr>
        <w:pBdr>
          <w:top w:val="nil"/>
          <w:left w:val="nil"/>
          <w:bottom w:val="nil"/>
          <w:right w:val="nil"/>
          <w:between w:val="nil"/>
        </w:pBdr>
        <w:spacing w:before="120" w:after="120" w:line="360" w:lineRule="auto"/>
        <w:ind w:left="1418" w:firstLine="851"/>
        <w:jc w:val="both"/>
        <w:rPr>
          <w:rFonts w:ascii="Arial" w:eastAsia="Arial" w:hAnsi="Arial" w:cs="Arial"/>
          <w:color w:val="000000"/>
        </w:rPr>
      </w:pPr>
    </w:p>
    <w:p w14:paraId="59B1B384" w14:textId="77777777" w:rsidR="00E92EE5" w:rsidRDefault="00E92EE5">
      <w:pPr>
        <w:pBdr>
          <w:top w:val="nil"/>
          <w:left w:val="nil"/>
          <w:bottom w:val="nil"/>
          <w:right w:val="nil"/>
          <w:between w:val="nil"/>
        </w:pBdr>
        <w:spacing w:before="120" w:after="120" w:line="360" w:lineRule="auto"/>
        <w:ind w:left="1418" w:firstLine="851"/>
        <w:jc w:val="both"/>
        <w:rPr>
          <w:rFonts w:ascii="Arial" w:eastAsia="Arial" w:hAnsi="Arial" w:cs="Arial"/>
          <w:color w:val="000000"/>
        </w:rPr>
      </w:pPr>
    </w:p>
    <w:p w14:paraId="1140ACFE" w14:textId="77777777" w:rsidR="00E92EE5" w:rsidRDefault="00E92EE5">
      <w:pPr>
        <w:pBdr>
          <w:top w:val="nil"/>
          <w:left w:val="nil"/>
          <w:bottom w:val="nil"/>
          <w:right w:val="nil"/>
          <w:between w:val="nil"/>
        </w:pBdr>
        <w:spacing w:before="120" w:after="120" w:line="360" w:lineRule="auto"/>
        <w:ind w:left="1418" w:firstLine="851"/>
        <w:jc w:val="both"/>
        <w:rPr>
          <w:rFonts w:ascii="Arial" w:eastAsia="Arial" w:hAnsi="Arial" w:cs="Arial"/>
          <w:b/>
          <w:sz w:val="22"/>
          <w:szCs w:val="22"/>
        </w:rPr>
      </w:pPr>
    </w:p>
    <w:p w14:paraId="79393E2C" w14:textId="77777777" w:rsidR="00E92EE5" w:rsidRDefault="00273738">
      <w:pPr>
        <w:pBdr>
          <w:top w:val="nil"/>
          <w:left w:val="nil"/>
          <w:bottom w:val="nil"/>
          <w:right w:val="nil"/>
          <w:between w:val="nil"/>
        </w:pBdr>
        <w:spacing w:before="120"/>
        <w:ind w:left="1276" w:right="284"/>
        <w:jc w:val="center"/>
        <w:rPr>
          <w:rFonts w:ascii="Arial" w:eastAsia="Arial" w:hAnsi="Arial" w:cs="Arial"/>
          <w:color w:val="000000"/>
          <w:sz w:val="22"/>
          <w:szCs w:val="22"/>
        </w:rPr>
      </w:pPr>
      <w:bookmarkStart w:id="24" w:name="_heading=h.lnxbz9" w:colFirst="0" w:colLast="0"/>
      <w:bookmarkEnd w:id="24"/>
      <w:r>
        <w:rPr>
          <w:rFonts w:ascii="Arial" w:eastAsia="Arial" w:hAnsi="Arial" w:cs="Arial"/>
          <w:b/>
          <w:sz w:val="22"/>
          <w:szCs w:val="22"/>
        </w:rPr>
        <w:t>Tabel 2.12</w:t>
      </w:r>
    </w:p>
    <w:p w14:paraId="24131D24" w14:textId="77777777" w:rsidR="00E92EE5" w:rsidRDefault="00273738">
      <w:pPr>
        <w:pBdr>
          <w:top w:val="nil"/>
          <w:left w:val="nil"/>
          <w:bottom w:val="nil"/>
          <w:right w:val="nil"/>
          <w:between w:val="nil"/>
        </w:pBdr>
        <w:spacing w:after="120"/>
        <w:ind w:left="1276" w:right="284"/>
        <w:jc w:val="center"/>
        <w:rPr>
          <w:rFonts w:ascii="Arial" w:eastAsia="Arial" w:hAnsi="Arial" w:cs="Arial"/>
          <w:b/>
          <w:color w:val="000000"/>
          <w:sz w:val="22"/>
          <w:szCs w:val="22"/>
        </w:rPr>
      </w:pPr>
      <w:r>
        <w:rPr>
          <w:rFonts w:ascii="Arial" w:eastAsia="Arial" w:hAnsi="Arial" w:cs="Arial"/>
          <w:b/>
          <w:color w:val="000000"/>
          <w:sz w:val="22"/>
          <w:szCs w:val="22"/>
        </w:rPr>
        <w:t>D</w:t>
      </w:r>
      <w:r>
        <w:rPr>
          <w:rFonts w:ascii="Arial" w:eastAsia="Arial" w:hAnsi="Arial" w:cs="Arial"/>
          <w:b/>
          <w:sz w:val="22"/>
          <w:szCs w:val="22"/>
        </w:rPr>
        <w:t xml:space="preserve">ata </w:t>
      </w:r>
      <w:r>
        <w:rPr>
          <w:rFonts w:ascii="Arial" w:eastAsia="Arial" w:hAnsi="Arial" w:cs="Arial"/>
          <w:b/>
          <w:color w:val="000000"/>
          <w:sz w:val="22"/>
          <w:szCs w:val="22"/>
        </w:rPr>
        <w:t>P</w:t>
      </w:r>
      <w:r>
        <w:rPr>
          <w:rFonts w:ascii="Arial" w:eastAsia="Arial" w:hAnsi="Arial" w:cs="Arial"/>
          <w:b/>
          <w:sz w:val="22"/>
          <w:szCs w:val="22"/>
        </w:rPr>
        <w:t>erkara</w:t>
      </w:r>
      <w:r>
        <w:rPr>
          <w:rFonts w:ascii="Arial" w:eastAsia="Arial" w:hAnsi="Arial" w:cs="Arial"/>
          <w:b/>
          <w:color w:val="000000"/>
          <w:sz w:val="22"/>
          <w:szCs w:val="22"/>
        </w:rPr>
        <w:t xml:space="preserve"> </w:t>
      </w:r>
      <w:r>
        <w:rPr>
          <w:rFonts w:ascii="Arial" w:eastAsia="Arial" w:hAnsi="Arial" w:cs="Arial"/>
          <w:b/>
          <w:sz w:val="22"/>
          <w:szCs w:val="22"/>
        </w:rPr>
        <w:t>yang</w:t>
      </w:r>
      <w:r>
        <w:rPr>
          <w:rFonts w:ascii="Arial" w:eastAsia="Arial" w:hAnsi="Arial" w:cs="Arial"/>
          <w:b/>
          <w:color w:val="000000"/>
          <w:sz w:val="22"/>
          <w:szCs w:val="22"/>
        </w:rPr>
        <w:t xml:space="preserve"> D</w:t>
      </w:r>
      <w:r>
        <w:rPr>
          <w:rFonts w:ascii="Arial" w:eastAsia="Arial" w:hAnsi="Arial" w:cs="Arial"/>
          <w:b/>
          <w:sz w:val="22"/>
          <w:szCs w:val="22"/>
        </w:rPr>
        <w:t>iputus</w:t>
      </w:r>
      <w:r>
        <w:rPr>
          <w:rFonts w:ascii="Arial" w:eastAsia="Arial" w:hAnsi="Arial" w:cs="Arial"/>
          <w:b/>
          <w:color w:val="000000"/>
          <w:sz w:val="22"/>
          <w:szCs w:val="22"/>
        </w:rPr>
        <w:t xml:space="preserve"> T</w:t>
      </w:r>
      <w:r>
        <w:rPr>
          <w:rFonts w:ascii="Arial" w:eastAsia="Arial" w:hAnsi="Arial" w:cs="Arial"/>
          <w:b/>
          <w:sz w:val="22"/>
          <w:szCs w:val="22"/>
        </w:rPr>
        <w:t>epat</w:t>
      </w:r>
      <w:r>
        <w:rPr>
          <w:rFonts w:ascii="Arial" w:eastAsia="Arial" w:hAnsi="Arial" w:cs="Arial"/>
          <w:b/>
          <w:color w:val="000000"/>
          <w:sz w:val="22"/>
          <w:szCs w:val="22"/>
        </w:rPr>
        <w:t xml:space="preserve"> W</w:t>
      </w:r>
      <w:r>
        <w:rPr>
          <w:rFonts w:ascii="Arial" w:eastAsia="Arial" w:hAnsi="Arial" w:cs="Arial"/>
          <w:b/>
          <w:sz w:val="22"/>
          <w:szCs w:val="22"/>
        </w:rPr>
        <w:t>aktu</w:t>
      </w:r>
      <w:r>
        <w:rPr>
          <w:rFonts w:ascii="Arial" w:eastAsia="Arial" w:hAnsi="Arial" w:cs="Arial"/>
          <w:b/>
          <w:color w:val="000000"/>
          <w:sz w:val="22"/>
          <w:szCs w:val="22"/>
        </w:rPr>
        <w:t xml:space="preserve"> </w:t>
      </w:r>
      <w:r>
        <w:rPr>
          <w:rFonts w:ascii="Arial" w:eastAsia="Arial" w:hAnsi="Arial" w:cs="Arial"/>
          <w:b/>
          <w:sz w:val="22"/>
          <w:szCs w:val="22"/>
        </w:rPr>
        <w:t>Tahun</w:t>
      </w:r>
      <w:r>
        <w:rPr>
          <w:rFonts w:ascii="Arial" w:eastAsia="Arial" w:hAnsi="Arial" w:cs="Arial"/>
          <w:b/>
          <w:color w:val="000000"/>
          <w:sz w:val="22"/>
          <w:szCs w:val="22"/>
        </w:rPr>
        <w:t xml:space="preserve"> 2024</w:t>
      </w:r>
    </w:p>
    <w:tbl>
      <w:tblPr>
        <w:tblStyle w:val="Table12"/>
        <w:tblW w:w="775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360"/>
        <w:gridCol w:w="1960"/>
        <w:gridCol w:w="1264"/>
        <w:gridCol w:w="1604"/>
      </w:tblGrid>
      <w:tr w:rsidR="00E92EE5" w14:paraId="12E35620" w14:textId="77777777">
        <w:trPr>
          <w:trHeight w:val="300"/>
        </w:trPr>
        <w:tc>
          <w:tcPr>
            <w:tcW w:w="567" w:type="dxa"/>
            <w:vMerge w:val="restart"/>
            <w:shd w:val="clear" w:color="auto" w:fill="92D050"/>
            <w:vAlign w:val="center"/>
          </w:tcPr>
          <w:p w14:paraId="0C51AB00" w14:textId="77777777" w:rsidR="00E92EE5" w:rsidRDefault="00273738">
            <w:pPr>
              <w:spacing w:before="60" w:after="60" w:line="240" w:lineRule="auto"/>
              <w:jc w:val="center"/>
              <w:rPr>
                <w:rFonts w:ascii="Arial" w:eastAsia="Arial" w:hAnsi="Arial" w:cs="Arial"/>
                <w:b/>
                <w:color w:val="000000"/>
                <w:sz w:val="20"/>
                <w:szCs w:val="20"/>
              </w:rPr>
            </w:pPr>
            <w:bookmarkStart w:id="25" w:name="_heading=h.35nkun2" w:colFirst="0" w:colLast="0"/>
            <w:bookmarkEnd w:id="25"/>
            <w:r>
              <w:rPr>
                <w:rFonts w:ascii="Arial" w:eastAsia="Arial" w:hAnsi="Arial" w:cs="Arial"/>
                <w:b/>
                <w:color w:val="000000"/>
                <w:sz w:val="20"/>
                <w:szCs w:val="20"/>
              </w:rPr>
              <w:t>NO</w:t>
            </w:r>
          </w:p>
        </w:tc>
        <w:tc>
          <w:tcPr>
            <w:tcW w:w="2360" w:type="dxa"/>
            <w:vMerge w:val="restart"/>
            <w:shd w:val="clear" w:color="auto" w:fill="92D050"/>
            <w:vAlign w:val="center"/>
          </w:tcPr>
          <w:p w14:paraId="3419C5F7" w14:textId="77777777" w:rsidR="00E92EE5" w:rsidRDefault="00273738">
            <w:pP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SATKER</w:t>
            </w:r>
          </w:p>
        </w:tc>
        <w:tc>
          <w:tcPr>
            <w:tcW w:w="1960" w:type="dxa"/>
            <w:vMerge w:val="restart"/>
            <w:shd w:val="clear" w:color="auto" w:fill="92D050"/>
            <w:vAlign w:val="center"/>
          </w:tcPr>
          <w:p w14:paraId="5BCC5997" w14:textId="77777777" w:rsidR="00E92EE5" w:rsidRDefault="00273738">
            <w:pPr>
              <w:spacing w:before="60" w:after="60" w:line="240" w:lineRule="auto"/>
              <w:jc w:val="center"/>
              <w:rPr>
                <w:rFonts w:ascii="Arial" w:eastAsia="Arial" w:hAnsi="Arial" w:cs="Arial"/>
                <w:b/>
                <w:color w:val="000000"/>
                <w:sz w:val="20"/>
                <w:szCs w:val="20"/>
              </w:rPr>
            </w:pPr>
            <w:r>
              <w:rPr>
                <w:rFonts w:ascii="Arial" w:eastAsia="Arial" w:hAnsi="Arial" w:cs="Arial"/>
                <w:b/>
                <w:color w:val="000000"/>
                <w:sz w:val="20"/>
                <w:szCs w:val="20"/>
              </w:rPr>
              <w:t>PUTUS</w:t>
            </w:r>
          </w:p>
        </w:tc>
        <w:tc>
          <w:tcPr>
            <w:tcW w:w="2868" w:type="dxa"/>
            <w:gridSpan w:val="2"/>
            <w:shd w:val="clear" w:color="auto" w:fill="92D050"/>
            <w:vAlign w:val="center"/>
          </w:tcPr>
          <w:p w14:paraId="4995CCEC" w14:textId="77777777" w:rsidR="00E92EE5" w:rsidRDefault="00273738">
            <w:pPr>
              <w:spacing w:before="60" w:after="60" w:line="240" w:lineRule="auto"/>
              <w:jc w:val="center"/>
              <w:rPr>
                <w:rFonts w:ascii="Arial" w:eastAsia="Arial" w:hAnsi="Arial" w:cs="Arial"/>
                <w:b/>
                <w:sz w:val="20"/>
                <w:szCs w:val="20"/>
              </w:rPr>
            </w:pPr>
            <w:r>
              <w:rPr>
                <w:rFonts w:ascii="Arial" w:eastAsia="Arial" w:hAnsi="Arial" w:cs="Arial"/>
                <w:b/>
                <w:sz w:val="20"/>
                <w:szCs w:val="20"/>
              </w:rPr>
              <w:t xml:space="preserve">PUTUS TEPAT </w:t>
            </w:r>
            <w:r>
              <w:rPr>
                <w:rFonts w:ascii="Arial" w:eastAsia="Arial" w:hAnsi="Arial" w:cs="Arial"/>
                <w:b/>
                <w:sz w:val="20"/>
                <w:szCs w:val="20"/>
              </w:rPr>
              <w:t>WAKTU</w:t>
            </w:r>
          </w:p>
        </w:tc>
      </w:tr>
      <w:tr w:rsidR="00E92EE5" w14:paraId="200E26DB" w14:textId="77777777">
        <w:trPr>
          <w:trHeight w:val="510"/>
        </w:trPr>
        <w:tc>
          <w:tcPr>
            <w:tcW w:w="567" w:type="dxa"/>
            <w:vMerge/>
            <w:shd w:val="clear" w:color="auto" w:fill="92D050"/>
            <w:vAlign w:val="center"/>
          </w:tcPr>
          <w:p w14:paraId="366BBBAE"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2360" w:type="dxa"/>
            <w:vMerge/>
            <w:shd w:val="clear" w:color="auto" w:fill="92D050"/>
            <w:vAlign w:val="center"/>
          </w:tcPr>
          <w:p w14:paraId="5E0BC293"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960" w:type="dxa"/>
            <w:vMerge/>
            <w:shd w:val="clear" w:color="auto" w:fill="92D050"/>
            <w:vAlign w:val="center"/>
          </w:tcPr>
          <w:p w14:paraId="04345C5F"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264" w:type="dxa"/>
            <w:shd w:val="clear" w:color="auto" w:fill="92D050"/>
            <w:vAlign w:val="center"/>
          </w:tcPr>
          <w:p w14:paraId="67C84941" w14:textId="77777777" w:rsidR="00E92EE5" w:rsidRDefault="00273738">
            <w:pPr>
              <w:spacing w:before="60" w:after="60" w:line="240" w:lineRule="auto"/>
              <w:jc w:val="center"/>
              <w:rPr>
                <w:rFonts w:ascii="Arial" w:eastAsia="Arial" w:hAnsi="Arial" w:cs="Arial"/>
                <w:b/>
                <w:sz w:val="20"/>
                <w:szCs w:val="20"/>
              </w:rPr>
            </w:pPr>
            <w:r>
              <w:rPr>
                <w:rFonts w:ascii="Arial" w:eastAsia="Arial" w:hAnsi="Arial" w:cs="Arial"/>
                <w:b/>
                <w:sz w:val="20"/>
                <w:szCs w:val="20"/>
              </w:rPr>
              <w:t>JUMLAH</w:t>
            </w:r>
          </w:p>
        </w:tc>
        <w:tc>
          <w:tcPr>
            <w:tcW w:w="1604" w:type="dxa"/>
            <w:shd w:val="clear" w:color="auto" w:fill="92D050"/>
            <w:vAlign w:val="center"/>
          </w:tcPr>
          <w:p w14:paraId="09AF2AEB" w14:textId="77777777" w:rsidR="00E92EE5" w:rsidRDefault="00273738">
            <w:pPr>
              <w:spacing w:before="60" w:after="60" w:line="240" w:lineRule="auto"/>
              <w:jc w:val="center"/>
              <w:rPr>
                <w:rFonts w:ascii="Arial" w:eastAsia="Arial" w:hAnsi="Arial" w:cs="Arial"/>
                <w:b/>
                <w:sz w:val="20"/>
                <w:szCs w:val="20"/>
              </w:rPr>
            </w:pPr>
            <w:r>
              <w:rPr>
                <w:rFonts w:ascii="Arial" w:eastAsia="Arial" w:hAnsi="Arial" w:cs="Arial"/>
                <w:b/>
                <w:sz w:val="20"/>
                <w:szCs w:val="20"/>
              </w:rPr>
              <w:t>PRESENTASE                 (%)</w:t>
            </w:r>
          </w:p>
        </w:tc>
      </w:tr>
      <w:tr w:rsidR="00E92EE5" w14:paraId="13E6AD15" w14:textId="77777777">
        <w:trPr>
          <w:trHeight w:val="300"/>
        </w:trPr>
        <w:tc>
          <w:tcPr>
            <w:tcW w:w="567" w:type="dxa"/>
            <w:shd w:val="clear" w:color="auto" w:fill="92D050"/>
            <w:vAlign w:val="center"/>
          </w:tcPr>
          <w:p w14:paraId="59F55CD9" w14:textId="77777777" w:rsidR="00E92EE5" w:rsidRDefault="00273738">
            <w:pPr>
              <w:spacing w:before="60" w:after="60" w:line="240" w:lineRule="auto"/>
              <w:jc w:val="center"/>
              <w:rPr>
                <w:rFonts w:ascii="Arial" w:eastAsia="Arial" w:hAnsi="Arial" w:cs="Arial"/>
                <w:b/>
                <w:i/>
                <w:color w:val="000000"/>
                <w:sz w:val="16"/>
                <w:szCs w:val="16"/>
              </w:rPr>
            </w:pPr>
            <w:r>
              <w:rPr>
                <w:rFonts w:ascii="Arial" w:eastAsia="Arial" w:hAnsi="Arial" w:cs="Arial"/>
                <w:b/>
                <w:i/>
                <w:color w:val="000000"/>
                <w:sz w:val="16"/>
                <w:szCs w:val="16"/>
              </w:rPr>
              <w:t>1</w:t>
            </w:r>
          </w:p>
        </w:tc>
        <w:tc>
          <w:tcPr>
            <w:tcW w:w="2360" w:type="dxa"/>
            <w:shd w:val="clear" w:color="auto" w:fill="92D050"/>
            <w:vAlign w:val="center"/>
          </w:tcPr>
          <w:p w14:paraId="34F7E100" w14:textId="77777777" w:rsidR="00E92EE5" w:rsidRDefault="00273738">
            <w:pPr>
              <w:spacing w:before="60" w:after="60" w:line="240" w:lineRule="auto"/>
              <w:jc w:val="center"/>
              <w:rPr>
                <w:rFonts w:ascii="Arial" w:eastAsia="Arial" w:hAnsi="Arial" w:cs="Arial"/>
                <w:b/>
                <w:i/>
                <w:color w:val="000000"/>
                <w:sz w:val="16"/>
                <w:szCs w:val="16"/>
              </w:rPr>
            </w:pPr>
            <w:r>
              <w:rPr>
                <w:rFonts w:ascii="Arial" w:eastAsia="Arial" w:hAnsi="Arial" w:cs="Arial"/>
                <w:b/>
                <w:i/>
                <w:color w:val="000000"/>
                <w:sz w:val="16"/>
                <w:szCs w:val="16"/>
              </w:rPr>
              <w:t>2</w:t>
            </w:r>
          </w:p>
        </w:tc>
        <w:tc>
          <w:tcPr>
            <w:tcW w:w="1960" w:type="dxa"/>
            <w:shd w:val="clear" w:color="auto" w:fill="92D050"/>
            <w:vAlign w:val="center"/>
          </w:tcPr>
          <w:p w14:paraId="247F939E" w14:textId="77777777" w:rsidR="00E92EE5" w:rsidRDefault="00273738">
            <w:pPr>
              <w:spacing w:before="60" w:after="60" w:line="240" w:lineRule="auto"/>
              <w:jc w:val="center"/>
              <w:rPr>
                <w:rFonts w:ascii="Arial" w:eastAsia="Arial" w:hAnsi="Arial" w:cs="Arial"/>
                <w:b/>
                <w:i/>
                <w:color w:val="000000"/>
                <w:sz w:val="16"/>
                <w:szCs w:val="16"/>
              </w:rPr>
            </w:pPr>
            <w:r>
              <w:rPr>
                <w:rFonts w:ascii="Arial" w:eastAsia="Arial" w:hAnsi="Arial" w:cs="Arial"/>
                <w:b/>
                <w:i/>
                <w:color w:val="000000"/>
                <w:sz w:val="16"/>
                <w:szCs w:val="16"/>
              </w:rPr>
              <w:t>4</w:t>
            </w:r>
          </w:p>
        </w:tc>
        <w:tc>
          <w:tcPr>
            <w:tcW w:w="1264" w:type="dxa"/>
            <w:shd w:val="clear" w:color="auto" w:fill="92D050"/>
            <w:vAlign w:val="center"/>
          </w:tcPr>
          <w:p w14:paraId="4D4EED56" w14:textId="77777777" w:rsidR="00E92EE5" w:rsidRDefault="00273738">
            <w:pPr>
              <w:spacing w:before="60" w:after="60" w:line="240" w:lineRule="auto"/>
              <w:jc w:val="center"/>
              <w:rPr>
                <w:rFonts w:ascii="Arial" w:eastAsia="Arial" w:hAnsi="Arial" w:cs="Arial"/>
                <w:b/>
                <w:i/>
                <w:sz w:val="16"/>
                <w:szCs w:val="16"/>
              </w:rPr>
            </w:pPr>
            <w:r>
              <w:rPr>
                <w:rFonts w:ascii="Arial" w:eastAsia="Arial" w:hAnsi="Arial" w:cs="Arial"/>
                <w:b/>
                <w:i/>
                <w:sz w:val="16"/>
                <w:szCs w:val="16"/>
              </w:rPr>
              <w:t>5</w:t>
            </w:r>
          </w:p>
        </w:tc>
        <w:tc>
          <w:tcPr>
            <w:tcW w:w="1604" w:type="dxa"/>
            <w:shd w:val="clear" w:color="auto" w:fill="92D050"/>
            <w:vAlign w:val="center"/>
          </w:tcPr>
          <w:p w14:paraId="67F3ED62" w14:textId="77777777" w:rsidR="00E92EE5" w:rsidRDefault="00273738">
            <w:pPr>
              <w:spacing w:before="60" w:after="60" w:line="240" w:lineRule="auto"/>
              <w:jc w:val="center"/>
              <w:rPr>
                <w:rFonts w:ascii="Arial" w:eastAsia="Arial" w:hAnsi="Arial" w:cs="Arial"/>
                <w:b/>
                <w:i/>
                <w:sz w:val="16"/>
                <w:szCs w:val="16"/>
              </w:rPr>
            </w:pPr>
            <w:r>
              <w:rPr>
                <w:rFonts w:ascii="Arial" w:eastAsia="Arial" w:hAnsi="Arial" w:cs="Arial"/>
                <w:b/>
                <w:i/>
                <w:sz w:val="16"/>
                <w:szCs w:val="16"/>
              </w:rPr>
              <w:t>6</w:t>
            </w:r>
          </w:p>
        </w:tc>
      </w:tr>
      <w:tr w:rsidR="00E92EE5" w14:paraId="378F2B29" w14:textId="77777777">
        <w:trPr>
          <w:trHeight w:val="300"/>
        </w:trPr>
        <w:tc>
          <w:tcPr>
            <w:tcW w:w="567" w:type="dxa"/>
            <w:shd w:val="clear" w:color="auto" w:fill="C5E0B3"/>
            <w:vAlign w:val="center"/>
          </w:tcPr>
          <w:p w14:paraId="138AC85D"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w:t>
            </w:r>
          </w:p>
        </w:tc>
        <w:tc>
          <w:tcPr>
            <w:tcW w:w="2360" w:type="dxa"/>
            <w:shd w:val="clear" w:color="auto" w:fill="C5E0B3"/>
            <w:vAlign w:val="center"/>
          </w:tcPr>
          <w:p w14:paraId="4E354112"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Bandung</w:t>
            </w:r>
          </w:p>
        </w:tc>
        <w:tc>
          <w:tcPr>
            <w:tcW w:w="1960" w:type="dxa"/>
            <w:shd w:val="clear" w:color="auto" w:fill="C5E0B3"/>
            <w:vAlign w:val="center"/>
          </w:tcPr>
          <w:p w14:paraId="6C0E2C99"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7212</w:t>
            </w:r>
          </w:p>
        </w:tc>
        <w:tc>
          <w:tcPr>
            <w:tcW w:w="1264" w:type="dxa"/>
            <w:shd w:val="clear" w:color="auto" w:fill="C5E0B3"/>
            <w:vAlign w:val="center"/>
          </w:tcPr>
          <w:p w14:paraId="76D1DA5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7199</w:t>
            </w:r>
          </w:p>
        </w:tc>
        <w:tc>
          <w:tcPr>
            <w:tcW w:w="1604" w:type="dxa"/>
            <w:shd w:val="clear" w:color="auto" w:fill="C5E0B3"/>
            <w:vAlign w:val="center"/>
          </w:tcPr>
          <w:p w14:paraId="6BB2706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99,82</w:t>
            </w:r>
          </w:p>
        </w:tc>
      </w:tr>
      <w:tr w:rsidR="00E92EE5" w14:paraId="56FB2977" w14:textId="77777777">
        <w:trPr>
          <w:trHeight w:val="300"/>
        </w:trPr>
        <w:tc>
          <w:tcPr>
            <w:tcW w:w="567" w:type="dxa"/>
            <w:shd w:val="clear" w:color="auto" w:fill="C5E0B3"/>
            <w:vAlign w:val="center"/>
          </w:tcPr>
          <w:p w14:paraId="0A779499"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w:t>
            </w:r>
          </w:p>
        </w:tc>
        <w:tc>
          <w:tcPr>
            <w:tcW w:w="2360" w:type="dxa"/>
            <w:shd w:val="clear" w:color="auto" w:fill="C5E0B3"/>
            <w:vAlign w:val="center"/>
          </w:tcPr>
          <w:p w14:paraId="288C56C0"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Indramayu</w:t>
            </w:r>
          </w:p>
        </w:tc>
        <w:tc>
          <w:tcPr>
            <w:tcW w:w="1960" w:type="dxa"/>
            <w:shd w:val="clear" w:color="auto" w:fill="C5E0B3"/>
            <w:vAlign w:val="center"/>
          </w:tcPr>
          <w:p w14:paraId="2AE8BAD3"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9617</w:t>
            </w:r>
          </w:p>
        </w:tc>
        <w:tc>
          <w:tcPr>
            <w:tcW w:w="1264" w:type="dxa"/>
            <w:shd w:val="clear" w:color="auto" w:fill="C5E0B3"/>
            <w:vAlign w:val="center"/>
          </w:tcPr>
          <w:p w14:paraId="3D53F78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9601</w:t>
            </w:r>
          </w:p>
        </w:tc>
        <w:tc>
          <w:tcPr>
            <w:tcW w:w="1604" w:type="dxa"/>
            <w:shd w:val="clear" w:color="auto" w:fill="C5E0B3"/>
            <w:vAlign w:val="center"/>
          </w:tcPr>
          <w:p w14:paraId="594C162A"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99,83</w:t>
            </w:r>
          </w:p>
        </w:tc>
      </w:tr>
      <w:tr w:rsidR="00E92EE5" w14:paraId="435CF2F6" w14:textId="77777777">
        <w:trPr>
          <w:trHeight w:val="300"/>
        </w:trPr>
        <w:tc>
          <w:tcPr>
            <w:tcW w:w="567" w:type="dxa"/>
            <w:shd w:val="clear" w:color="auto" w:fill="C5E0B3"/>
            <w:vAlign w:val="center"/>
          </w:tcPr>
          <w:p w14:paraId="7C729CC2"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3</w:t>
            </w:r>
          </w:p>
        </w:tc>
        <w:tc>
          <w:tcPr>
            <w:tcW w:w="2360" w:type="dxa"/>
            <w:shd w:val="clear" w:color="auto" w:fill="C5E0B3"/>
            <w:vAlign w:val="center"/>
          </w:tcPr>
          <w:p w14:paraId="53F4B935"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Majalengka</w:t>
            </w:r>
          </w:p>
        </w:tc>
        <w:tc>
          <w:tcPr>
            <w:tcW w:w="1960" w:type="dxa"/>
            <w:shd w:val="clear" w:color="auto" w:fill="C5E0B3"/>
            <w:vAlign w:val="center"/>
          </w:tcPr>
          <w:p w14:paraId="6E721479"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4430</w:t>
            </w:r>
          </w:p>
        </w:tc>
        <w:tc>
          <w:tcPr>
            <w:tcW w:w="1264" w:type="dxa"/>
            <w:shd w:val="clear" w:color="auto" w:fill="C5E0B3"/>
            <w:vAlign w:val="center"/>
          </w:tcPr>
          <w:p w14:paraId="2988473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4429</w:t>
            </w:r>
          </w:p>
        </w:tc>
        <w:tc>
          <w:tcPr>
            <w:tcW w:w="1604" w:type="dxa"/>
            <w:shd w:val="clear" w:color="auto" w:fill="C5E0B3"/>
            <w:vAlign w:val="center"/>
          </w:tcPr>
          <w:p w14:paraId="6C20DA2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99,98</w:t>
            </w:r>
          </w:p>
        </w:tc>
      </w:tr>
      <w:tr w:rsidR="00E92EE5" w14:paraId="659D0B20" w14:textId="77777777">
        <w:trPr>
          <w:trHeight w:val="300"/>
        </w:trPr>
        <w:tc>
          <w:tcPr>
            <w:tcW w:w="567" w:type="dxa"/>
            <w:shd w:val="clear" w:color="auto" w:fill="C5E0B3"/>
            <w:vAlign w:val="center"/>
          </w:tcPr>
          <w:p w14:paraId="5FE1B297"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4</w:t>
            </w:r>
          </w:p>
        </w:tc>
        <w:tc>
          <w:tcPr>
            <w:tcW w:w="2360" w:type="dxa"/>
            <w:shd w:val="clear" w:color="auto" w:fill="C5E0B3"/>
            <w:vAlign w:val="center"/>
          </w:tcPr>
          <w:p w14:paraId="708D21EB"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Sumber</w:t>
            </w:r>
          </w:p>
        </w:tc>
        <w:tc>
          <w:tcPr>
            <w:tcW w:w="1960" w:type="dxa"/>
            <w:shd w:val="clear" w:color="auto" w:fill="C5E0B3"/>
            <w:vAlign w:val="center"/>
          </w:tcPr>
          <w:p w14:paraId="715B371E"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7584</w:t>
            </w:r>
          </w:p>
        </w:tc>
        <w:tc>
          <w:tcPr>
            <w:tcW w:w="1264" w:type="dxa"/>
            <w:shd w:val="clear" w:color="auto" w:fill="C5E0B3"/>
            <w:vAlign w:val="center"/>
          </w:tcPr>
          <w:p w14:paraId="535E78C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7296</w:t>
            </w:r>
          </w:p>
        </w:tc>
        <w:tc>
          <w:tcPr>
            <w:tcW w:w="1604" w:type="dxa"/>
            <w:shd w:val="clear" w:color="auto" w:fill="C5E0B3"/>
            <w:vAlign w:val="center"/>
          </w:tcPr>
          <w:p w14:paraId="6A4B4B8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96,20</w:t>
            </w:r>
          </w:p>
        </w:tc>
      </w:tr>
      <w:tr w:rsidR="00E92EE5" w14:paraId="2F564D1A" w14:textId="77777777">
        <w:trPr>
          <w:trHeight w:val="300"/>
        </w:trPr>
        <w:tc>
          <w:tcPr>
            <w:tcW w:w="567" w:type="dxa"/>
            <w:shd w:val="clear" w:color="auto" w:fill="C5E0B3"/>
            <w:vAlign w:val="center"/>
          </w:tcPr>
          <w:p w14:paraId="54C0B459"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5</w:t>
            </w:r>
          </w:p>
        </w:tc>
        <w:tc>
          <w:tcPr>
            <w:tcW w:w="2360" w:type="dxa"/>
            <w:shd w:val="clear" w:color="auto" w:fill="C5E0B3"/>
            <w:vAlign w:val="center"/>
          </w:tcPr>
          <w:p w14:paraId="7FD39F7B"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Ciamis</w:t>
            </w:r>
          </w:p>
        </w:tc>
        <w:tc>
          <w:tcPr>
            <w:tcW w:w="1960" w:type="dxa"/>
            <w:shd w:val="clear" w:color="auto" w:fill="C5E0B3"/>
            <w:vAlign w:val="center"/>
          </w:tcPr>
          <w:p w14:paraId="749A3A20"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5193</w:t>
            </w:r>
          </w:p>
        </w:tc>
        <w:tc>
          <w:tcPr>
            <w:tcW w:w="1264" w:type="dxa"/>
            <w:shd w:val="clear" w:color="auto" w:fill="C5E0B3"/>
            <w:vAlign w:val="center"/>
          </w:tcPr>
          <w:p w14:paraId="5BB4D4F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5194</w:t>
            </w:r>
          </w:p>
        </w:tc>
        <w:tc>
          <w:tcPr>
            <w:tcW w:w="1604" w:type="dxa"/>
            <w:shd w:val="clear" w:color="auto" w:fill="C5E0B3"/>
            <w:vAlign w:val="center"/>
          </w:tcPr>
          <w:p w14:paraId="435BAF0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100,02</w:t>
            </w:r>
          </w:p>
        </w:tc>
      </w:tr>
      <w:tr w:rsidR="00E92EE5" w14:paraId="10E6E789" w14:textId="77777777">
        <w:trPr>
          <w:trHeight w:val="300"/>
        </w:trPr>
        <w:tc>
          <w:tcPr>
            <w:tcW w:w="567" w:type="dxa"/>
            <w:shd w:val="clear" w:color="auto" w:fill="C5E0B3"/>
            <w:vAlign w:val="center"/>
          </w:tcPr>
          <w:p w14:paraId="1CD8A2B5"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6</w:t>
            </w:r>
          </w:p>
        </w:tc>
        <w:tc>
          <w:tcPr>
            <w:tcW w:w="2360" w:type="dxa"/>
            <w:shd w:val="clear" w:color="auto" w:fill="C5E0B3"/>
            <w:vAlign w:val="center"/>
          </w:tcPr>
          <w:p w14:paraId="3DE6BF70"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Tasikmalaya</w:t>
            </w:r>
          </w:p>
        </w:tc>
        <w:tc>
          <w:tcPr>
            <w:tcW w:w="1960" w:type="dxa"/>
            <w:shd w:val="clear" w:color="auto" w:fill="C5E0B3"/>
            <w:vAlign w:val="center"/>
          </w:tcPr>
          <w:p w14:paraId="584B02AE"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5733</w:t>
            </w:r>
          </w:p>
        </w:tc>
        <w:tc>
          <w:tcPr>
            <w:tcW w:w="1264" w:type="dxa"/>
            <w:shd w:val="clear" w:color="auto" w:fill="C5E0B3"/>
            <w:vAlign w:val="center"/>
          </w:tcPr>
          <w:p w14:paraId="50B2A2A1"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5727</w:t>
            </w:r>
          </w:p>
        </w:tc>
        <w:tc>
          <w:tcPr>
            <w:tcW w:w="1604" w:type="dxa"/>
            <w:shd w:val="clear" w:color="auto" w:fill="C5E0B3"/>
            <w:vAlign w:val="center"/>
          </w:tcPr>
          <w:p w14:paraId="7015D70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99,90</w:t>
            </w:r>
          </w:p>
        </w:tc>
      </w:tr>
      <w:tr w:rsidR="00E92EE5" w14:paraId="7387C53B" w14:textId="77777777">
        <w:trPr>
          <w:trHeight w:val="300"/>
        </w:trPr>
        <w:tc>
          <w:tcPr>
            <w:tcW w:w="567" w:type="dxa"/>
            <w:shd w:val="clear" w:color="auto" w:fill="C5E0B3"/>
            <w:vAlign w:val="center"/>
          </w:tcPr>
          <w:p w14:paraId="054D2B0B"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7</w:t>
            </w:r>
          </w:p>
        </w:tc>
        <w:tc>
          <w:tcPr>
            <w:tcW w:w="2360" w:type="dxa"/>
            <w:shd w:val="clear" w:color="auto" w:fill="C5E0B3"/>
            <w:vAlign w:val="center"/>
          </w:tcPr>
          <w:p w14:paraId="7C790847"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 xml:space="preserve">PA </w:t>
            </w:r>
            <w:r>
              <w:rPr>
                <w:rFonts w:ascii="Arial" w:eastAsia="Arial" w:hAnsi="Arial" w:cs="Arial"/>
                <w:color w:val="000000"/>
                <w:sz w:val="20"/>
                <w:szCs w:val="20"/>
              </w:rPr>
              <w:t>Karawang</w:t>
            </w:r>
          </w:p>
        </w:tc>
        <w:tc>
          <w:tcPr>
            <w:tcW w:w="1960" w:type="dxa"/>
            <w:shd w:val="clear" w:color="auto" w:fill="C5E0B3"/>
            <w:vAlign w:val="center"/>
          </w:tcPr>
          <w:p w14:paraId="4A3F9057"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4861</w:t>
            </w:r>
          </w:p>
        </w:tc>
        <w:tc>
          <w:tcPr>
            <w:tcW w:w="1264" w:type="dxa"/>
            <w:shd w:val="clear" w:color="auto" w:fill="C5E0B3"/>
            <w:vAlign w:val="center"/>
          </w:tcPr>
          <w:p w14:paraId="03913FE3"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4849</w:t>
            </w:r>
          </w:p>
        </w:tc>
        <w:tc>
          <w:tcPr>
            <w:tcW w:w="1604" w:type="dxa"/>
            <w:shd w:val="clear" w:color="auto" w:fill="C5E0B3"/>
            <w:vAlign w:val="center"/>
          </w:tcPr>
          <w:p w14:paraId="764C989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99,75</w:t>
            </w:r>
          </w:p>
        </w:tc>
      </w:tr>
      <w:tr w:rsidR="00E92EE5" w14:paraId="7BAA6BD5" w14:textId="77777777">
        <w:trPr>
          <w:trHeight w:val="300"/>
        </w:trPr>
        <w:tc>
          <w:tcPr>
            <w:tcW w:w="567" w:type="dxa"/>
            <w:shd w:val="clear" w:color="auto" w:fill="C5E0B3"/>
            <w:vAlign w:val="center"/>
          </w:tcPr>
          <w:p w14:paraId="3AA64E90"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8</w:t>
            </w:r>
          </w:p>
        </w:tc>
        <w:tc>
          <w:tcPr>
            <w:tcW w:w="2360" w:type="dxa"/>
            <w:shd w:val="clear" w:color="auto" w:fill="C5E0B3"/>
            <w:vAlign w:val="center"/>
          </w:tcPr>
          <w:p w14:paraId="1920B3F8"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Kota Cimahi</w:t>
            </w:r>
          </w:p>
        </w:tc>
        <w:tc>
          <w:tcPr>
            <w:tcW w:w="1960" w:type="dxa"/>
            <w:shd w:val="clear" w:color="auto" w:fill="C5E0B3"/>
            <w:vAlign w:val="center"/>
          </w:tcPr>
          <w:p w14:paraId="16A4F9C7"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1468</w:t>
            </w:r>
          </w:p>
        </w:tc>
        <w:tc>
          <w:tcPr>
            <w:tcW w:w="1264" w:type="dxa"/>
            <w:shd w:val="clear" w:color="auto" w:fill="C5E0B3"/>
            <w:vAlign w:val="center"/>
          </w:tcPr>
          <w:p w14:paraId="520F021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1466</w:t>
            </w:r>
          </w:p>
        </w:tc>
        <w:tc>
          <w:tcPr>
            <w:tcW w:w="1604" w:type="dxa"/>
            <w:shd w:val="clear" w:color="auto" w:fill="C5E0B3"/>
            <w:vAlign w:val="center"/>
          </w:tcPr>
          <w:p w14:paraId="24D0DC91"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99,86</w:t>
            </w:r>
          </w:p>
        </w:tc>
      </w:tr>
      <w:tr w:rsidR="00E92EE5" w14:paraId="175B593F" w14:textId="77777777">
        <w:trPr>
          <w:trHeight w:val="300"/>
        </w:trPr>
        <w:tc>
          <w:tcPr>
            <w:tcW w:w="567" w:type="dxa"/>
            <w:shd w:val="clear" w:color="auto" w:fill="C5E0B3"/>
            <w:vAlign w:val="center"/>
          </w:tcPr>
          <w:p w14:paraId="53F7BD51"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9</w:t>
            </w:r>
          </w:p>
        </w:tc>
        <w:tc>
          <w:tcPr>
            <w:tcW w:w="2360" w:type="dxa"/>
            <w:shd w:val="clear" w:color="auto" w:fill="C5E0B3"/>
            <w:vAlign w:val="center"/>
          </w:tcPr>
          <w:p w14:paraId="6226BED7"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Subang</w:t>
            </w:r>
          </w:p>
        </w:tc>
        <w:tc>
          <w:tcPr>
            <w:tcW w:w="1960" w:type="dxa"/>
            <w:shd w:val="clear" w:color="auto" w:fill="C5E0B3"/>
            <w:vAlign w:val="center"/>
          </w:tcPr>
          <w:p w14:paraId="037425F6"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5016</w:t>
            </w:r>
          </w:p>
        </w:tc>
        <w:tc>
          <w:tcPr>
            <w:tcW w:w="1264" w:type="dxa"/>
            <w:shd w:val="clear" w:color="auto" w:fill="C5E0B3"/>
            <w:vAlign w:val="center"/>
          </w:tcPr>
          <w:p w14:paraId="19E0F86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5006</w:t>
            </w:r>
          </w:p>
        </w:tc>
        <w:tc>
          <w:tcPr>
            <w:tcW w:w="1604" w:type="dxa"/>
            <w:shd w:val="clear" w:color="auto" w:fill="C5E0B3"/>
            <w:vAlign w:val="center"/>
          </w:tcPr>
          <w:p w14:paraId="66A65D6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99,80</w:t>
            </w:r>
          </w:p>
        </w:tc>
      </w:tr>
      <w:tr w:rsidR="00E92EE5" w14:paraId="5C7A12BD" w14:textId="77777777">
        <w:trPr>
          <w:trHeight w:val="300"/>
        </w:trPr>
        <w:tc>
          <w:tcPr>
            <w:tcW w:w="567" w:type="dxa"/>
            <w:shd w:val="clear" w:color="auto" w:fill="C5E0B3"/>
            <w:vAlign w:val="center"/>
          </w:tcPr>
          <w:p w14:paraId="267B8B46"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10</w:t>
            </w:r>
          </w:p>
        </w:tc>
        <w:tc>
          <w:tcPr>
            <w:tcW w:w="2360" w:type="dxa"/>
            <w:shd w:val="clear" w:color="auto" w:fill="C5E0B3"/>
            <w:vAlign w:val="center"/>
          </w:tcPr>
          <w:p w14:paraId="6C9AB78C"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Sumedang</w:t>
            </w:r>
          </w:p>
        </w:tc>
        <w:tc>
          <w:tcPr>
            <w:tcW w:w="1960" w:type="dxa"/>
            <w:shd w:val="clear" w:color="auto" w:fill="C5E0B3"/>
            <w:vAlign w:val="center"/>
          </w:tcPr>
          <w:p w14:paraId="06805BC4"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4312</w:t>
            </w:r>
          </w:p>
        </w:tc>
        <w:tc>
          <w:tcPr>
            <w:tcW w:w="1264" w:type="dxa"/>
            <w:shd w:val="clear" w:color="auto" w:fill="C5E0B3"/>
            <w:vAlign w:val="center"/>
          </w:tcPr>
          <w:p w14:paraId="054D22E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4304</w:t>
            </w:r>
          </w:p>
        </w:tc>
        <w:tc>
          <w:tcPr>
            <w:tcW w:w="1604" w:type="dxa"/>
            <w:shd w:val="clear" w:color="auto" w:fill="C5E0B3"/>
            <w:vAlign w:val="center"/>
          </w:tcPr>
          <w:p w14:paraId="7B3FDFC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99,81</w:t>
            </w:r>
          </w:p>
        </w:tc>
      </w:tr>
      <w:tr w:rsidR="00E92EE5" w14:paraId="6DB02244" w14:textId="77777777">
        <w:trPr>
          <w:trHeight w:val="300"/>
        </w:trPr>
        <w:tc>
          <w:tcPr>
            <w:tcW w:w="567" w:type="dxa"/>
            <w:shd w:val="clear" w:color="auto" w:fill="C5E0B3"/>
            <w:vAlign w:val="center"/>
          </w:tcPr>
          <w:p w14:paraId="522DD751"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11</w:t>
            </w:r>
          </w:p>
        </w:tc>
        <w:tc>
          <w:tcPr>
            <w:tcW w:w="2360" w:type="dxa"/>
            <w:shd w:val="clear" w:color="auto" w:fill="C5E0B3"/>
            <w:vAlign w:val="center"/>
          </w:tcPr>
          <w:p w14:paraId="43AA2587"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Purwakarta</w:t>
            </w:r>
          </w:p>
        </w:tc>
        <w:tc>
          <w:tcPr>
            <w:tcW w:w="1960" w:type="dxa"/>
            <w:shd w:val="clear" w:color="auto" w:fill="C5E0B3"/>
            <w:vAlign w:val="center"/>
          </w:tcPr>
          <w:p w14:paraId="716E837B"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2626</w:t>
            </w:r>
          </w:p>
        </w:tc>
        <w:tc>
          <w:tcPr>
            <w:tcW w:w="1264" w:type="dxa"/>
            <w:shd w:val="clear" w:color="auto" w:fill="C5E0B3"/>
            <w:vAlign w:val="center"/>
          </w:tcPr>
          <w:p w14:paraId="37B704EA"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2622</w:t>
            </w:r>
          </w:p>
        </w:tc>
        <w:tc>
          <w:tcPr>
            <w:tcW w:w="1604" w:type="dxa"/>
            <w:shd w:val="clear" w:color="auto" w:fill="C5E0B3"/>
            <w:vAlign w:val="center"/>
          </w:tcPr>
          <w:p w14:paraId="034448F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99,85</w:t>
            </w:r>
          </w:p>
        </w:tc>
      </w:tr>
      <w:tr w:rsidR="00E92EE5" w14:paraId="3A51F4F1" w14:textId="77777777">
        <w:trPr>
          <w:trHeight w:val="300"/>
        </w:trPr>
        <w:tc>
          <w:tcPr>
            <w:tcW w:w="567" w:type="dxa"/>
            <w:shd w:val="clear" w:color="auto" w:fill="C5E0B3"/>
            <w:vAlign w:val="center"/>
          </w:tcPr>
          <w:p w14:paraId="191F722F"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12</w:t>
            </w:r>
          </w:p>
        </w:tc>
        <w:tc>
          <w:tcPr>
            <w:tcW w:w="2360" w:type="dxa"/>
            <w:shd w:val="clear" w:color="auto" w:fill="C5E0B3"/>
            <w:vAlign w:val="center"/>
          </w:tcPr>
          <w:p w14:paraId="666C39A2"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Sukabumi</w:t>
            </w:r>
          </w:p>
        </w:tc>
        <w:tc>
          <w:tcPr>
            <w:tcW w:w="1960" w:type="dxa"/>
            <w:shd w:val="clear" w:color="auto" w:fill="C5E0B3"/>
            <w:vAlign w:val="center"/>
          </w:tcPr>
          <w:p w14:paraId="60EBDD68"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954</w:t>
            </w:r>
          </w:p>
        </w:tc>
        <w:tc>
          <w:tcPr>
            <w:tcW w:w="1264" w:type="dxa"/>
            <w:shd w:val="clear" w:color="auto" w:fill="C5E0B3"/>
            <w:vAlign w:val="center"/>
          </w:tcPr>
          <w:p w14:paraId="5399CBA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954</w:t>
            </w:r>
          </w:p>
        </w:tc>
        <w:tc>
          <w:tcPr>
            <w:tcW w:w="1604" w:type="dxa"/>
            <w:shd w:val="clear" w:color="auto" w:fill="C5E0B3"/>
            <w:vAlign w:val="center"/>
          </w:tcPr>
          <w:p w14:paraId="4E269C9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100,00</w:t>
            </w:r>
          </w:p>
        </w:tc>
      </w:tr>
      <w:tr w:rsidR="00E92EE5" w14:paraId="553D5958" w14:textId="77777777">
        <w:trPr>
          <w:trHeight w:val="300"/>
        </w:trPr>
        <w:tc>
          <w:tcPr>
            <w:tcW w:w="567" w:type="dxa"/>
            <w:shd w:val="clear" w:color="auto" w:fill="C5E0B3"/>
            <w:vAlign w:val="center"/>
          </w:tcPr>
          <w:p w14:paraId="752EA235"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13</w:t>
            </w:r>
          </w:p>
        </w:tc>
        <w:tc>
          <w:tcPr>
            <w:tcW w:w="2360" w:type="dxa"/>
            <w:shd w:val="clear" w:color="auto" w:fill="C5E0B3"/>
            <w:vAlign w:val="center"/>
          </w:tcPr>
          <w:p w14:paraId="1911B13C"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Cianjur</w:t>
            </w:r>
          </w:p>
        </w:tc>
        <w:tc>
          <w:tcPr>
            <w:tcW w:w="1960" w:type="dxa"/>
            <w:shd w:val="clear" w:color="auto" w:fill="C5E0B3"/>
            <w:vAlign w:val="center"/>
          </w:tcPr>
          <w:p w14:paraId="56C90683"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5146</w:t>
            </w:r>
          </w:p>
        </w:tc>
        <w:tc>
          <w:tcPr>
            <w:tcW w:w="1264" w:type="dxa"/>
            <w:shd w:val="clear" w:color="auto" w:fill="C5E0B3"/>
            <w:vAlign w:val="center"/>
          </w:tcPr>
          <w:p w14:paraId="790BC6D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5138</w:t>
            </w:r>
          </w:p>
        </w:tc>
        <w:tc>
          <w:tcPr>
            <w:tcW w:w="1604" w:type="dxa"/>
            <w:shd w:val="clear" w:color="auto" w:fill="C5E0B3"/>
            <w:vAlign w:val="center"/>
          </w:tcPr>
          <w:p w14:paraId="53D95FC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99,84</w:t>
            </w:r>
          </w:p>
        </w:tc>
      </w:tr>
      <w:tr w:rsidR="00E92EE5" w14:paraId="0044A94F" w14:textId="77777777">
        <w:trPr>
          <w:trHeight w:val="300"/>
        </w:trPr>
        <w:tc>
          <w:tcPr>
            <w:tcW w:w="567" w:type="dxa"/>
            <w:shd w:val="clear" w:color="auto" w:fill="C5E0B3"/>
            <w:vAlign w:val="center"/>
          </w:tcPr>
          <w:p w14:paraId="2D997A4F"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14</w:t>
            </w:r>
          </w:p>
        </w:tc>
        <w:tc>
          <w:tcPr>
            <w:tcW w:w="2360" w:type="dxa"/>
            <w:shd w:val="clear" w:color="auto" w:fill="C5E0B3"/>
            <w:vAlign w:val="center"/>
          </w:tcPr>
          <w:p w14:paraId="73F5ED68"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Kuningan</w:t>
            </w:r>
          </w:p>
        </w:tc>
        <w:tc>
          <w:tcPr>
            <w:tcW w:w="1960" w:type="dxa"/>
            <w:shd w:val="clear" w:color="auto" w:fill="C5E0B3"/>
            <w:vAlign w:val="center"/>
          </w:tcPr>
          <w:p w14:paraId="3CA19E46"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2814</w:t>
            </w:r>
          </w:p>
        </w:tc>
        <w:tc>
          <w:tcPr>
            <w:tcW w:w="1264" w:type="dxa"/>
            <w:shd w:val="clear" w:color="auto" w:fill="C5E0B3"/>
            <w:vAlign w:val="center"/>
          </w:tcPr>
          <w:p w14:paraId="1F41C81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2813</w:t>
            </w:r>
          </w:p>
        </w:tc>
        <w:tc>
          <w:tcPr>
            <w:tcW w:w="1604" w:type="dxa"/>
            <w:shd w:val="clear" w:color="auto" w:fill="C5E0B3"/>
            <w:vAlign w:val="center"/>
          </w:tcPr>
          <w:p w14:paraId="39A4BF1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99,96</w:t>
            </w:r>
          </w:p>
        </w:tc>
      </w:tr>
      <w:tr w:rsidR="00E92EE5" w14:paraId="63924E82" w14:textId="77777777">
        <w:trPr>
          <w:trHeight w:val="300"/>
        </w:trPr>
        <w:tc>
          <w:tcPr>
            <w:tcW w:w="567" w:type="dxa"/>
            <w:shd w:val="clear" w:color="auto" w:fill="C5E0B3"/>
            <w:vAlign w:val="center"/>
          </w:tcPr>
          <w:p w14:paraId="651FF325"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15</w:t>
            </w:r>
          </w:p>
        </w:tc>
        <w:tc>
          <w:tcPr>
            <w:tcW w:w="2360" w:type="dxa"/>
            <w:shd w:val="clear" w:color="auto" w:fill="C5E0B3"/>
            <w:vAlign w:val="center"/>
          </w:tcPr>
          <w:p w14:paraId="15BFBC2B"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 xml:space="preserve">PA </w:t>
            </w:r>
            <w:r>
              <w:rPr>
                <w:rFonts w:ascii="Arial" w:eastAsia="Arial" w:hAnsi="Arial" w:cs="Arial"/>
                <w:color w:val="000000"/>
                <w:sz w:val="20"/>
                <w:szCs w:val="20"/>
              </w:rPr>
              <w:t>Cibadak</w:t>
            </w:r>
          </w:p>
        </w:tc>
        <w:tc>
          <w:tcPr>
            <w:tcW w:w="1960" w:type="dxa"/>
            <w:shd w:val="clear" w:color="auto" w:fill="C5E0B3"/>
            <w:vAlign w:val="center"/>
          </w:tcPr>
          <w:p w14:paraId="77A28ACB"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3652</w:t>
            </w:r>
          </w:p>
        </w:tc>
        <w:tc>
          <w:tcPr>
            <w:tcW w:w="1264" w:type="dxa"/>
            <w:shd w:val="clear" w:color="auto" w:fill="C5E0B3"/>
            <w:vAlign w:val="center"/>
          </w:tcPr>
          <w:p w14:paraId="31B3916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3645</w:t>
            </w:r>
          </w:p>
        </w:tc>
        <w:tc>
          <w:tcPr>
            <w:tcW w:w="1604" w:type="dxa"/>
            <w:shd w:val="clear" w:color="auto" w:fill="C5E0B3"/>
            <w:vAlign w:val="center"/>
          </w:tcPr>
          <w:p w14:paraId="50DDAF13"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99,81</w:t>
            </w:r>
          </w:p>
        </w:tc>
      </w:tr>
      <w:tr w:rsidR="00E92EE5" w14:paraId="28966A05" w14:textId="77777777">
        <w:trPr>
          <w:trHeight w:val="300"/>
        </w:trPr>
        <w:tc>
          <w:tcPr>
            <w:tcW w:w="567" w:type="dxa"/>
            <w:shd w:val="clear" w:color="auto" w:fill="C5E0B3"/>
            <w:vAlign w:val="center"/>
          </w:tcPr>
          <w:p w14:paraId="7EDAAC90"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16</w:t>
            </w:r>
          </w:p>
        </w:tc>
        <w:tc>
          <w:tcPr>
            <w:tcW w:w="2360" w:type="dxa"/>
            <w:shd w:val="clear" w:color="auto" w:fill="C5E0B3"/>
            <w:vAlign w:val="center"/>
          </w:tcPr>
          <w:p w14:paraId="261AFA43"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Cirebon</w:t>
            </w:r>
          </w:p>
        </w:tc>
        <w:tc>
          <w:tcPr>
            <w:tcW w:w="1960" w:type="dxa"/>
            <w:shd w:val="clear" w:color="auto" w:fill="C5E0B3"/>
            <w:vAlign w:val="center"/>
          </w:tcPr>
          <w:p w14:paraId="73FFB02F"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890</w:t>
            </w:r>
          </w:p>
        </w:tc>
        <w:tc>
          <w:tcPr>
            <w:tcW w:w="1264" w:type="dxa"/>
            <w:shd w:val="clear" w:color="auto" w:fill="C5E0B3"/>
            <w:vAlign w:val="center"/>
          </w:tcPr>
          <w:p w14:paraId="3316DEB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886</w:t>
            </w:r>
          </w:p>
        </w:tc>
        <w:tc>
          <w:tcPr>
            <w:tcW w:w="1604" w:type="dxa"/>
            <w:shd w:val="clear" w:color="auto" w:fill="C5E0B3"/>
            <w:vAlign w:val="center"/>
          </w:tcPr>
          <w:p w14:paraId="0F6B75E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99,55</w:t>
            </w:r>
          </w:p>
        </w:tc>
      </w:tr>
      <w:tr w:rsidR="00E92EE5" w14:paraId="2A5576D8" w14:textId="77777777">
        <w:trPr>
          <w:trHeight w:val="300"/>
        </w:trPr>
        <w:tc>
          <w:tcPr>
            <w:tcW w:w="567" w:type="dxa"/>
            <w:shd w:val="clear" w:color="auto" w:fill="C5E0B3"/>
            <w:vAlign w:val="center"/>
          </w:tcPr>
          <w:p w14:paraId="2D6E1284"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17</w:t>
            </w:r>
          </w:p>
        </w:tc>
        <w:tc>
          <w:tcPr>
            <w:tcW w:w="2360" w:type="dxa"/>
            <w:shd w:val="clear" w:color="auto" w:fill="C5E0B3"/>
            <w:vAlign w:val="center"/>
          </w:tcPr>
          <w:p w14:paraId="72C91D7A"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Garut</w:t>
            </w:r>
          </w:p>
        </w:tc>
        <w:tc>
          <w:tcPr>
            <w:tcW w:w="1960" w:type="dxa"/>
            <w:shd w:val="clear" w:color="auto" w:fill="C5E0B3"/>
            <w:vAlign w:val="center"/>
          </w:tcPr>
          <w:p w14:paraId="287CD51F"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6937</w:t>
            </w:r>
          </w:p>
        </w:tc>
        <w:tc>
          <w:tcPr>
            <w:tcW w:w="1264" w:type="dxa"/>
            <w:shd w:val="clear" w:color="auto" w:fill="C5E0B3"/>
            <w:vAlign w:val="center"/>
          </w:tcPr>
          <w:p w14:paraId="5808CD3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6932</w:t>
            </w:r>
          </w:p>
        </w:tc>
        <w:tc>
          <w:tcPr>
            <w:tcW w:w="1604" w:type="dxa"/>
            <w:shd w:val="clear" w:color="auto" w:fill="C5E0B3"/>
            <w:vAlign w:val="center"/>
          </w:tcPr>
          <w:p w14:paraId="64B5B7B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99,93</w:t>
            </w:r>
          </w:p>
        </w:tc>
      </w:tr>
      <w:tr w:rsidR="00E92EE5" w14:paraId="5C4D6FB9" w14:textId="77777777">
        <w:trPr>
          <w:trHeight w:val="300"/>
        </w:trPr>
        <w:tc>
          <w:tcPr>
            <w:tcW w:w="567" w:type="dxa"/>
            <w:shd w:val="clear" w:color="auto" w:fill="C5E0B3"/>
            <w:vAlign w:val="center"/>
          </w:tcPr>
          <w:p w14:paraId="2BBCF903"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18</w:t>
            </w:r>
          </w:p>
        </w:tc>
        <w:tc>
          <w:tcPr>
            <w:tcW w:w="2360" w:type="dxa"/>
            <w:shd w:val="clear" w:color="auto" w:fill="C5E0B3"/>
            <w:vAlign w:val="center"/>
          </w:tcPr>
          <w:p w14:paraId="0BA9B8F1"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Bogor</w:t>
            </w:r>
          </w:p>
        </w:tc>
        <w:tc>
          <w:tcPr>
            <w:tcW w:w="1960" w:type="dxa"/>
            <w:shd w:val="clear" w:color="auto" w:fill="C5E0B3"/>
            <w:vAlign w:val="center"/>
          </w:tcPr>
          <w:p w14:paraId="0928A8A8"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1904</w:t>
            </w:r>
          </w:p>
        </w:tc>
        <w:tc>
          <w:tcPr>
            <w:tcW w:w="1264" w:type="dxa"/>
            <w:shd w:val="clear" w:color="auto" w:fill="C5E0B3"/>
            <w:vAlign w:val="center"/>
          </w:tcPr>
          <w:p w14:paraId="77DAE3D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1919</w:t>
            </w:r>
          </w:p>
        </w:tc>
        <w:tc>
          <w:tcPr>
            <w:tcW w:w="1604" w:type="dxa"/>
            <w:shd w:val="clear" w:color="auto" w:fill="C5E0B3"/>
            <w:vAlign w:val="center"/>
          </w:tcPr>
          <w:p w14:paraId="23645CE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100,79</w:t>
            </w:r>
          </w:p>
        </w:tc>
      </w:tr>
      <w:tr w:rsidR="00E92EE5" w14:paraId="2F9706B8" w14:textId="77777777">
        <w:trPr>
          <w:trHeight w:val="300"/>
        </w:trPr>
        <w:tc>
          <w:tcPr>
            <w:tcW w:w="567" w:type="dxa"/>
            <w:shd w:val="clear" w:color="auto" w:fill="C5E0B3"/>
            <w:vAlign w:val="center"/>
          </w:tcPr>
          <w:p w14:paraId="21C3E992"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lastRenderedPageBreak/>
              <w:t>19</w:t>
            </w:r>
          </w:p>
        </w:tc>
        <w:tc>
          <w:tcPr>
            <w:tcW w:w="2360" w:type="dxa"/>
            <w:shd w:val="clear" w:color="auto" w:fill="C5E0B3"/>
            <w:vAlign w:val="center"/>
          </w:tcPr>
          <w:p w14:paraId="73E445F3"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Bekasi</w:t>
            </w:r>
          </w:p>
        </w:tc>
        <w:tc>
          <w:tcPr>
            <w:tcW w:w="1960" w:type="dxa"/>
            <w:shd w:val="clear" w:color="auto" w:fill="C5E0B3"/>
            <w:vAlign w:val="center"/>
          </w:tcPr>
          <w:p w14:paraId="175C7929"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4577</w:t>
            </w:r>
          </w:p>
        </w:tc>
        <w:tc>
          <w:tcPr>
            <w:tcW w:w="1264" w:type="dxa"/>
            <w:shd w:val="clear" w:color="auto" w:fill="C5E0B3"/>
            <w:vAlign w:val="center"/>
          </w:tcPr>
          <w:p w14:paraId="51A0D35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4536</w:t>
            </w:r>
          </w:p>
        </w:tc>
        <w:tc>
          <w:tcPr>
            <w:tcW w:w="1604" w:type="dxa"/>
            <w:shd w:val="clear" w:color="auto" w:fill="C5E0B3"/>
            <w:vAlign w:val="center"/>
          </w:tcPr>
          <w:p w14:paraId="21D97CD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99,10</w:t>
            </w:r>
          </w:p>
        </w:tc>
      </w:tr>
      <w:tr w:rsidR="00E92EE5" w14:paraId="7582E4FE" w14:textId="77777777">
        <w:trPr>
          <w:trHeight w:val="300"/>
        </w:trPr>
        <w:tc>
          <w:tcPr>
            <w:tcW w:w="567" w:type="dxa"/>
            <w:shd w:val="clear" w:color="auto" w:fill="C5E0B3"/>
            <w:vAlign w:val="center"/>
          </w:tcPr>
          <w:p w14:paraId="4FE986AD"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20</w:t>
            </w:r>
          </w:p>
        </w:tc>
        <w:tc>
          <w:tcPr>
            <w:tcW w:w="2360" w:type="dxa"/>
            <w:shd w:val="clear" w:color="auto" w:fill="C5E0B3"/>
            <w:vAlign w:val="center"/>
          </w:tcPr>
          <w:p w14:paraId="4CE07FC7"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Cibinong</w:t>
            </w:r>
          </w:p>
        </w:tc>
        <w:tc>
          <w:tcPr>
            <w:tcW w:w="1960" w:type="dxa"/>
            <w:shd w:val="clear" w:color="auto" w:fill="C5E0B3"/>
            <w:vAlign w:val="center"/>
          </w:tcPr>
          <w:p w14:paraId="5B92C278"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8891</w:t>
            </w:r>
          </w:p>
        </w:tc>
        <w:tc>
          <w:tcPr>
            <w:tcW w:w="1264" w:type="dxa"/>
            <w:shd w:val="clear" w:color="auto" w:fill="C5E0B3"/>
            <w:vAlign w:val="center"/>
          </w:tcPr>
          <w:p w14:paraId="283B52E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8866</w:t>
            </w:r>
          </w:p>
        </w:tc>
        <w:tc>
          <w:tcPr>
            <w:tcW w:w="1604" w:type="dxa"/>
            <w:shd w:val="clear" w:color="auto" w:fill="C5E0B3"/>
            <w:vAlign w:val="center"/>
          </w:tcPr>
          <w:p w14:paraId="06E7610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99,72</w:t>
            </w:r>
          </w:p>
        </w:tc>
      </w:tr>
      <w:tr w:rsidR="00E92EE5" w14:paraId="42E75AAC" w14:textId="77777777">
        <w:trPr>
          <w:trHeight w:val="300"/>
        </w:trPr>
        <w:tc>
          <w:tcPr>
            <w:tcW w:w="567" w:type="dxa"/>
            <w:shd w:val="clear" w:color="auto" w:fill="C5E0B3"/>
            <w:vAlign w:val="center"/>
          </w:tcPr>
          <w:p w14:paraId="3997EA19"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21</w:t>
            </w:r>
          </w:p>
        </w:tc>
        <w:tc>
          <w:tcPr>
            <w:tcW w:w="2360" w:type="dxa"/>
            <w:shd w:val="clear" w:color="auto" w:fill="C5E0B3"/>
            <w:vAlign w:val="center"/>
          </w:tcPr>
          <w:p w14:paraId="13FC8472"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Cikarang</w:t>
            </w:r>
          </w:p>
        </w:tc>
        <w:tc>
          <w:tcPr>
            <w:tcW w:w="1960" w:type="dxa"/>
            <w:shd w:val="clear" w:color="auto" w:fill="C5E0B3"/>
            <w:vAlign w:val="center"/>
          </w:tcPr>
          <w:p w14:paraId="5971C834"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4558</w:t>
            </w:r>
          </w:p>
        </w:tc>
        <w:tc>
          <w:tcPr>
            <w:tcW w:w="1264" w:type="dxa"/>
            <w:shd w:val="clear" w:color="auto" w:fill="C5E0B3"/>
            <w:vAlign w:val="center"/>
          </w:tcPr>
          <w:p w14:paraId="7D1A54F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4562</w:t>
            </w:r>
          </w:p>
        </w:tc>
        <w:tc>
          <w:tcPr>
            <w:tcW w:w="1604" w:type="dxa"/>
            <w:shd w:val="clear" w:color="auto" w:fill="C5E0B3"/>
            <w:vAlign w:val="center"/>
          </w:tcPr>
          <w:p w14:paraId="763AA56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100,09</w:t>
            </w:r>
          </w:p>
        </w:tc>
      </w:tr>
      <w:tr w:rsidR="00E92EE5" w14:paraId="5EA6CEB2" w14:textId="77777777">
        <w:trPr>
          <w:trHeight w:val="300"/>
        </w:trPr>
        <w:tc>
          <w:tcPr>
            <w:tcW w:w="567" w:type="dxa"/>
            <w:shd w:val="clear" w:color="auto" w:fill="C5E0B3"/>
            <w:vAlign w:val="center"/>
          </w:tcPr>
          <w:p w14:paraId="408E49A2"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22</w:t>
            </w:r>
          </w:p>
        </w:tc>
        <w:tc>
          <w:tcPr>
            <w:tcW w:w="2360" w:type="dxa"/>
            <w:shd w:val="clear" w:color="auto" w:fill="C5E0B3"/>
            <w:vAlign w:val="center"/>
          </w:tcPr>
          <w:p w14:paraId="2DAB9AD4"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Depok</w:t>
            </w:r>
          </w:p>
        </w:tc>
        <w:tc>
          <w:tcPr>
            <w:tcW w:w="1960" w:type="dxa"/>
            <w:shd w:val="clear" w:color="auto" w:fill="C5E0B3"/>
            <w:vAlign w:val="center"/>
          </w:tcPr>
          <w:p w14:paraId="2B5F7BBA"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4246</w:t>
            </w:r>
          </w:p>
        </w:tc>
        <w:tc>
          <w:tcPr>
            <w:tcW w:w="1264" w:type="dxa"/>
            <w:shd w:val="clear" w:color="auto" w:fill="C5E0B3"/>
            <w:vAlign w:val="center"/>
          </w:tcPr>
          <w:p w14:paraId="091A57B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4241</w:t>
            </w:r>
          </w:p>
        </w:tc>
        <w:tc>
          <w:tcPr>
            <w:tcW w:w="1604" w:type="dxa"/>
            <w:shd w:val="clear" w:color="auto" w:fill="C5E0B3"/>
            <w:vAlign w:val="center"/>
          </w:tcPr>
          <w:p w14:paraId="52A352A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99,88</w:t>
            </w:r>
          </w:p>
        </w:tc>
      </w:tr>
      <w:tr w:rsidR="00E92EE5" w14:paraId="3DC651D7" w14:textId="77777777">
        <w:trPr>
          <w:trHeight w:val="300"/>
        </w:trPr>
        <w:tc>
          <w:tcPr>
            <w:tcW w:w="567" w:type="dxa"/>
            <w:shd w:val="clear" w:color="auto" w:fill="C5E0B3"/>
            <w:vAlign w:val="center"/>
          </w:tcPr>
          <w:p w14:paraId="4054706F"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23</w:t>
            </w:r>
          </w:p>
        </w:tc>
        <w:tc>
          <w:tcPr>
            <w:tcW w:w="2360" w:type="dxa"/>
            <w:shd w:val="clear" w:color="auto" w:fill="C5E0B3"/>
            <w:vAlign w:val="center"/>
          </w:tcPr>
          <w:p w14:paraId="026A3023"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 xml:space="preserve">PA Kota </w:t>
            </w:r>
            <w:r>
              <w:rPr>
                <w:rFonts w:ascii="Arial" w:eastAsia="Arial" w:hAnsi="Arial" w:cs="Arial"/>
                <w:color w:val="000000"/>
                <w:sz w:val="20"/>
                <w:szCs w:val="20"/>
              </w:rPr>
              <w:t>Tasikmalaya</w:t>
            </w:r>
          </w:p>
        </w:tc>
        <w:tc>
          <w:tcPr>
            <w:tcW w:w="1960" w:type="dxa"/>
            <w:shd w:val="clear" w:color="auto" w:fill="C5E0B3"/>
            <w:vAlign w:val="center"/>
          </w:tcPr>
          <w:p w14:paraId="3EC57213"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2165</w:t>
            </w:r>
          </w:p>
        </w:tc>
        <w:tc>
          <w:tcPr>
            <w:tcW w:w="1264" w:type="dxa"/>
            <w:shd w:val="clear" w:color="auto" w:fill="C5E0B3"/>
            <w:vAlign w:val="center"/>
          </w:tcPr>
          <w:p w14:paraId="37B6280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2158</w:t>
            </w:r>
          </w:p>
        </w:tc>
        <w:tc>
          <w:tcPr>
            <w:tcW w:w="1604" w:type="dxa"/>
            <w:shd w:val="clear" w:color="auto" w:fill="C5E0B3"/>
            <w:vAlign w:val="center"/>
          </w:tcPr>
          <w:p w14:paraId="622B9A2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99,68</w:t>
            </w:r>
          </w:p>
        </w:tc>
      </w:tr>
      <w:tr w:rsidR="00E92EE5" w14:paraId="05C562FD" w14:textId="77777777">
        <w:trPr>
          <w:trHeight w:val="300"/>
        </w:trPr>
        <w:tc>
          <w:tcPr>
            <w:tcW w:w="567" w:type="dxa"/>
            <w:shd w:val="clear" w:color="auto" w:fill="C5E0B3"/>
            <w:vAlign w:val="center"/>
          </w:tcPr>
          <w:p w14:paraId="7C3E865C"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24</w:t>
            </w:r>
          </w:p>
        </w:tc>
        <w:tc>
          <w:tcPr>
            <w:tcW w:w="2360" w:type="dxa"/>
            <w:shd w:val="clear" w:color="auto" w:fill="C5E0B3"/>
            <w:vAlign w:val="center"/>
          </w:tcPr>
          <w:p w14:paraId="05B56EC9"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Kota Banjar</w:t>
            </w:r>
          </w:p>
        </w:tc>
        <w:tc>
          <w:tcPr>
            <w:tcW w:w="1960" w:type="dxa"/>
            <w:shd w:val="clear" w:color="auto" w:fill="C5E0B3"/>
            <w:vAlign w:val="center"/>
          </w:tcPr>
          <w:p w14:paraId="1C67D622"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834</w:t>
            </w:r>
          </w:p>
        </w:tc>
        <w:tc>
          <w:tcPr>
            <w:tcW w:w="1264" w:type="dxa"/>
            <w:shd w:val="clear" w:color="auto" w:fill="C5E0B3"/>
            <w:vAlign w:val="center"/>
          </w:tcPr>
          <w:p w14:paraId="568EAA4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836</w:t>
            </w:r>
          </w:p>
        </w:tc>
        <w:tc>
          <w:tcPr>
            <w:tcW w:w="1604" w:type="dxa"/>
            <w:shd w:val="clear" w:color="auto" w:fill="C5E0B3"/>
            <w:vAlign w:val="center"/>
          </w:tcPr>
          <w:p w14:paraId="3A2703B1"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100,24</w:t>
            </w:r>
          </w:p>
        </w:tc>
      </w:tr>
      <w:tr w:rsidR="00E92EE5" w14:paraId="55E44A7C" w14:textId="77777777">
        <w:trPr>
          <w:trHeight w:val="300"/>
        </w:trPr>
        <w:tc>
          <w:tcPr>
            <w:tcW w:w="567" w:type="dxa"/>
            <w:shd w:val="clear" w:color="auto" w:fill="C5E0B3"/>
            <w:vAlign w:val="center"/>
          </w:tcPr>
          <w:p w14:paraId="0073348B"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25</w:t>
            </w:r>
          </w:p>
        </w:tc>
        <w:tc>
          <w:tcPr>
            <w:tcW w:w="2360" w:type="dxa"/>
            <w:shd w:val="clear" w:color="auto" w:fill="C5E0B3"/>
            <w:vAlign w:val="center"/>
          </w:tcPr>
          <w:p w14:paraId="5EB3678D"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Soreang</w:t>
            </w:r>
          </w:p>
        </w:tc>
        <w:tc>
          <w:tcPr>
            <w:tcW w:w="1960" w:type="dxa"/>
            <w:shd w:val="clear" w:color="auto" w:fill="C5E0B3"/>
            <w:vAlign w:val="center"/>
          </w:tcPr>
          <w:p w14:paraId="239868C3"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8595</w:t>
            </w:r>
          </w:p>
        </w:tc>
        <w:tc>
          <w:tcPr>
            <w:tcW w:w="1264" w:type="dxa"/>
            <w:shd w:val="clear" w:color="auto" w:fill="C5E0B3"/>
            <w:vAlign w:val="center"/>
          </w:tcPr>
          <w:p w14:paraId="28F7CC4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8257</w:t>
            </w:r>
          </w:p>
        </w:tc>
        <w:tc>
          <w:tcPr>
            <w:tcW w:w="1604" w:type="dxa"/>
            <w:shd w:val="clear" w:color="auto" w:fill="C5E0B3"/>
            <w:vAlign w:val="center"/>
          </w:tcPr>
          <w:p w14:paraId="45652FB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96,07</w:t>
            </w:r>
          </w:p>
        </w:tc>
      </w:tr>
      <w:tr w:rsidR="00E92EE5" w14:paraId="253FC2AD" w14:textId="77777777">
        <w:trPr>
          <w:trHeight w:val="300"/>
        </w:trPr>
        <w:tc>
          <w:tcPr>
            <w:tcW w:w="567" w:type="dxa"/>
            <w:shd w:val="clear" w:color="auto" w:fill="C5E0B3"/>
            <w:vAlign w:val="center"/>
          </w:tcPr>
          <w:p w14:paraId="320A4A12"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color w:val="000000"/>
                <w:sz w:val="20"/>
                <w:szCs w:val="20"/>
              </w:rPr>
              <w:t>26</w:t>
            </w:r>
          </w:p>
        </w:tc>
        <w:tc>
          <w:tcPr>
            <w:tcW w:w="2360" w:type="dxa"/>
            <w:shd w:val="clear" w:color="auto" w:fill="C5E0B3"/>
            <w:vAlign w:val="center"/>
          </w:tcPr>
          <w:p w14:paraId="4FC851E8" w14:textId="77777777" w:rsidR="00E92EE5" w:rsidRDefault="00273738">
            <w:pPr>
              <w:spacing w:before="60" w:after="60"/>
              <w:rPr>
                <w:rFonts w:ascii="Arial" w:eastAsia="Arial" w:hAnsi="Arial" w:cs="Arial"/>
                <w:color w:val="000000"/>
                <w:sz w:val="20"/>
                <w:szCs w:val="20"/>
              </w:rPr>
            </w:pPr>
            <w:r>
              <w:rPr>
                <w:rFonts w:ascii="Arial" w:eastAsia="Arial" w:hAnsi="Arial" w:cs="Arial"/>
                <w:color w:val="000000"/>
                <w:sz w:val="20"/>
                <w:szCs w:val="20"/>
              </w:rPr>
              <w:t>PA Ngamprah</w:t>
            </w:r>
          </w:p>
        </w:tc>
        <w:tc>
          <w:tcPr>
            <w:tcW w:w="1960" w:type="dxa"/>
            <w:shd w:val="clear" w:color="auto" w:fill="C5E0B3"/>
            <w:vAlign w:val="center"/>
          </w:tcPr>
          <w:p w14:paraId="52FB020E" w14:textId="77777777" w:rsidR="00E92EE5" w:rsidRDefault="00273738">
            <w:pPr>
              <w:spacing w:before="60" w:after="60"/>
              <w:jc w:val="center"/>
              <w:rPr>
                <w:rFonts w:ascii="Arial" w:eastAsia="Arial" w:hAnsi="Arial" w:cs="Arial"/>
                <w:color w:val="000000"/>
                <w:sz w:val="20"/>
                <w:szCs w:val="20"/>
              </w:rPr>
            </w:pPr>
            <w:r>
              <w:rPr>
                <w:rFonts w:ascii="Arial" w:eastAsia="Arial" w:hAnsi="Arial" w:cs="Arial"/>
                <w:sz w:val="20"/>
                <w:szCs w:val="20"/>
              </w:rPr>
              <w:t>3694</w:t>
            </w:r>
          </w:p>
        </w:tc>
        <w:tc>
          <w:tcPr>
            <w:tcW w:w="1264" w:type="dxa"/>
            <w:shd w:val="clear" w:color="auto" w:fill="C5E0B3"/>
            <w:vAlign w:val="center"/>
          </w:tcPr>
          <w:p w14:paraId="028AA59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3697</w:t>
            </w:r>
          </w:p>
        </w:tc>
        <w:tc>
          <w:tcPr>
            <w:tcW w:w="1604" w:type="dxa"/>
            <w:shd w:val="clear" w:color="auto" w:fill="C5E0B3"/>
            <w:vAlign w:val="center"/>
          </w:tcPr>
          <w:p w14:paraId="1BFF1E7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100,08</w:t>
            </w:r>
          </w:p>
        </w:tc>
      </w:tr>
    </w:tbl>
    <w:p w14:paraId="1A1C275D" w14:textId="77777777" w:rsidR="00E92EE5" w:rsidRDefault="00E92EE5">
      <w:pPr>
        <w:pBdr>
          <w:top w:val="nil"/>
          <w:left w:val="nil"/>
          <w:bottom w:val="nil"/>
          <w:right w:val="nil"/>
          <w:between w:val="nil"/>
        </w:pBdr>
        <w:ind w:left="1701" w:right="284"/>
        <w:jc w:val="center"/>
        <w:rPr>
          <w:rFonts w:ascii="Arial" w:eastAsia="Arial" w:hAnsi="Arial" w:cs="Arial"/>
          <w:b/>
          <w:color w:val="000000"/>
          <w:sz w:val="22"/>
          <w:szCs w:val="22"/>
        </w:rPr>
      </w:pPr>
    </w:p>
    <w:p w14:paraId="451EDD52" w14:textId="77777777" w:rsidR="00E92EE5" w:rsidRDefault="00E92EE5">
      <w:pPr>
        <w:pBdr>
          <w:top w:val="nil"/>
          <w:left w:val="nil"/>
          <w:bottom w:val="nil"/>
          <w:right w:val="nil"/>
          <w:between w:val="nil"/>
        </w:pBdr>
        <w:spacing w:before="120"/>
        <w:ind w:left="567"/>
        <w:jc w:val="center"/>
        <w:rPr>
          <w:rFonts w:ascii="Arial" w:eastAsia="Arial" w:hAnsi="Arial" w:cs="Arial"/>
          <w:b/>
          <w:sz w:val="22"/>
          <w:szCs w:val="22"/>
        </w:rPr>
      </w:pPr>
    </w:p>
    <w:p w14:paraId="4C1D7804" w14:textId="77777777" w:rsidR="00E92EE5" w:rsidRDefault="00E92EE5">
      <w:pPr>
        <w:pBdr>
          <w:top w:val="nil"/>
          <w:left w:val="nil"/>
          <w:bottom w:val="nil"/>
          <w:right w:val="nil"/>
          <w:between w:val="nil"/>
        </w:pBdr>
        <w:spacing w:before="120"/>
        <w:ind w:left="851"/>
        <w:jc w:val="center"/>
        <w:rPr>
          <w:rFonts w:ascii="Arial" w:eastAsia="Arial" w:hAnsi="Arial" w:cs="Arial"/>
          <w:b/>
          <w:sz w:val="22"/>
          <w:szCs w:val="22"/>
        </w:rPr>
      </w:pPr>
      <w:bookmarkStart w:id="26" w:name="_heading=h.1ksv4uv" w:colFirst="0" w:colLast="0"/>
      <w:bookmarkEnd w:id="26"/>
    </w:p>
    <w:p w14:paraId="21921A81" w14:textId="77777777" w:rsidR="00E92EE5" w:rsidRDefault="00273738">
      <w:pPr>
        <w:pBdr>
          <w:top w:val="nil"/>
          <w:left w:val="nil"/>
          <w:bottom w:val="nil"/>
          <w:right w:val="nil"/>
          <w:between w:val="nil"/>
        </w:pBdr>
        <w:spacing w:before="120"/>
        <w:ind w:left="851"/>
        <w:jc w:val="center"/>
        <w:rPr>
          <w:rFonts w:ascii="Arial" w:eastAsia="Arial" w:hAnsi="Arial" w:cs="Arial"/>
          <w:b/>
          <w:sz w:val="22"/>
          <w:szCs w:val="22"/>
        </w:rPr>
      </w:pPr>
      <w:r>
        <w:rPr>
          <w:rFonts w:ascii="Arial" w:eastAsia="Arial" w:hAnsi="Arial" w:cs="Arial"/>
          <w:b/>
          <w:sz w:val="22"/>
          <w:szCs w:val="22"/>
        </w:rPr>
        <w:t>Grafik 2.1</w:t>
      </w:r>
    </w:p>
    <w:p w14:paraId="7D0F93A9" w14:textId="77777777" w:rsidR="00E92EE5" w:rsidRDefault="00273738">
      <w:pPr>
        <w:pBdr>
          <w:top w:val="nil"/>
          <w:left w:val="nil"/>
          <w:bottom w:val="nil"/>
          <w:right w:val="nil"/>
          <w:between w:val="nil"/>
        </w:pBdr>
        <w:spacing w:after="120"/>
        <w:ind w:left="851"/>
        <w:jc w:val="center"/>
        <w:rPr>
          <w:rFonts w:ascii="Arial" w:eastAsia="Arial" w:hAnsi="Arial" w:cs="Arial"/>
          <w:b/>
          <w:sz w:val="22"/>
          <w:szCs w:val="22"/>
        </w:rPr>
      </w:pPr>
      <w:r>
        <w:rPr>
          <w:rFonts w:ascii="Arial" w:eastAsia="Arial" w:hAnsi="Arial" w:cs="Arial"/>
          <w:b/>
          <w:sz w:val="22"/>
          <w:szCs w:val="22"/>
        </w:rPr>
        <w:t>Perkara Tahun 2024 yang Diputus Tepat Waktu</w:t>
      </w:r>
    </w:p>
    <w:p w14:paraId="59A0C190" w14:textId="77777777" w:rsidR="00E92EE5" w:rsidRDefault="00273738">
      <w:pPr>
        <w:pBdr>
          <w:top w:val="nil"/>
          <w:left w:val="nil"/>
          <w:bottom w:val="nil"/>
          <w:right w:val="nil"/>
          <w:between w:val="nil"/>
        </w:pBdr>
        <w:ind w:left="851" w:hanging="425"/>
        <w:jc w:val="center"/>
        <w:rPr>
          <w:rFonts w:ascii="Arial" w:eastAsia="Arial" w:hAnsi="Arial" w:cs="Arial"/>
          <w:b/>
          <w:color w:val="FF0000"/>
          <w:sz w:val="22"/>
          <w:szCs w:val="22"/>
        </w:rPr>
      </w:pPr>
      <w:r>
        <w:rPr>
          <w:noProof/>
        </w:rPr>
        <w:drawing>
          <wp:inline distT="0" distB="0" distL="0" distR="0" wp14:anchorId="27960063" wp14:editId="4099A191">
            <wp:extent cx="5029200" cy="3505200"/>
            <wp:effectExtent l="0" t="0" r="0" b="0"/>
            <wp:docPr id="924746398" name="Chart 924746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72EA53B" w14:textId="77777777" w:rsidR="00E92EE5" w:rsidRDefault="00273738">
      <w:pPr>
        <w:numPr>
          <w:ilvl w:val="1"/>
          <w:numId w:val="24"/>
        </w:numPr>
        <w:pBdr>
          <w:top w:val="nil"/>
          <w:left w:val="nil"/>
          <w:bottom w:val="nil"/>
          <w:right w:val="nil"/>
          <w:between w:val="nil"/>
        </w:pBdr>
        <w:tabs>
          <w:tab w:val="left" w:pos="1418"/>
        </w:tabs>
        <w:spacing w:before="240" w:line="360" w:lineRule="auto"/>
        <w:ind w:left="1418" w:hanging="567"/>
        <w:jc w:val="both"/>
        <w:rPr>
          <w:rFonts w:ascii="Arial" w:eastAsia="Arial" w:hAnsi="Arial" w:cs="Arial"/>
          <w:b/>
          <w:color w:val="000000"/>
        </w:rPr>
      </w:pPr>
      <w:r>
        <w:rPr>
          <w:rFonts w:ascii="Arial" w:eastAsia="Arial" w:hAnsi="Arial" w:cs="Arial"/>
          <w:b/>
          <w:color w:val="000000"/>
        </w:rPr>
        <w:t>Tingkat Banding</w:t>
      </w:r>
    </w:p>
    <w:p w14:paraId="23857BD6" w14:textId="77777777" w:rsidR="00E92EE5" w:rsidRDefault="00273738">
      <w:pPr>
        <w:pBdr>
          <w:top w:val="nil"/>
          <w:left w:val="nil"/>
          <w:bottom w:val="nil"/>
          <w:right w:val="nil"/>
          <w:between w:val="nil"/>
        </w:pBdr>
        <w:spacing w:before="120" w:after="120" w:line="360" w:lineRule="auto"/>
        <w:ind w:left="1559" w:firstLine="709"/>
        <w:jc w:val="both"/>
        <w:rPr>
          <w:rFonts w:ascii="Arial" w:eastAsia="Arial" w:hAnsi="Arial" w:cs="Arial"/>
        </w:rPr>
      </w:pPr>
      <w:r>
        <w:rPr>
          <w:rFonts w:ascii="Arial" w:eastAsia="Arial" w:hAnsi="Arial" w:cs="Arial"/>
          <w:color w:val="000000"/>
        </w:rPr>
        <w:t xml:space="preserve">Sesuai dengan ketentuan SEMA No 2 Tahun 2014 </w:t>
      </w:r>
      <w:r>
        <w:rPr>
          <w:rFonts w:ascii="Arial" w:eastAsia="Arial" w:hAnsi="Arial" w:cs="Arial"/>
          <w:color w:val="000000"/>
        </w:rPr>
        <w:t xml:space="preserve">Tentang Penyelesaian Perkara di Pengadilan Tingkat Pertama dan Tingkat Banding Pada 4 (empat) Lingkungan </w:t>
      </w:r>
      <w:r>
        <w:rPr>
          <w:rFonts w:ascii="Arial" w:eastAsia="Arial" w:hAnsi="Arial" w:cs="Arial"/>
          <w:color w:val="000000"/>
        </w:rPr>
        <w:lastRenderedPageBreak/>
        <w:t>Peradilan, bahwa Penyelesaian perkara pada tingkat banding paling lama dalam waktu 3 (tiga) bulan</w:t>
      </w:r>
      <w:r>
        <w:rPr>
          <w:rFonts w:ascii="Arial" w:eastAsia="Arial" w:hAnsi="Arial" w:cs="Arial"/>
        </w:rPr>
        <w:t>.</w:t>
      </w:r>
    </w:p>
    <w:p w14:paraId="52EC8B72" w14:textId="77777777" w:rsidR="00E92EE5" w:rsidRDefault="00273738">
      <w:pPr>
        <w:pBdr>
          <w:top w:val="nil"/>
          <w:left w:val="nil"/>
          <w:bottom w:val="nil"/>
          <w:right w:val="nil"/>
          <w:between w:val="nil"/>
        </w:pBdr>
        <w:spacing w:before="120" w:after="120" w:line="360" w:lineRule="auto"/>
        <w:ind w:left="1559" w:firstLine="709"/>
        <w:jc w:val="both"/>
        <w:rPr>
          <w:rFonts w:ascii="Arial" w:eastAsia="Arial" w:hAnsi="Arial" w:cs="Arial"/>
        </w:rPr>
      </w:pPr>
      <w:r>
        <w:rPr>
          <w:rFonts w:ascii="Arial" w:eastAsia="Arial" w:hAnsi="Arial" w:cs="Arial"/>
        </w:rPr>
        <w:t>Dari 294 (dua ratus sembilan puluh empat) perkara ya</w:t>
      </w:r>
      <w:r>
        <w:rPr>
          <w:rFonts w:ascii="Arial" w:eastAsia="Arial" w:hAnsi="Arial" w:cs="Arial"/>
        </w:rPr>
        <w:t>ng diputus, perkara yang diputus tepat waktu sebanyak 294 (dua ratus sembilan puluh empat) perkara atau 100% seluruhnya diputus</w:t>
      </w:r>
      <w:r>
        <w:rPr>
          <w:rFonts w:ascii="Arial" w:eastAsia="Arial" w:hAnsi="Arial" w:cs="Arial"/>
          <w:color w:val="000000"/>
        </w:rPr>
        <w:t xml:space="preserve"> tepat waktu. </w:t>
      </w:r>
    </w:p>
    <w:p w14:paraId="57AE71EC" w14:textId="77777777" w:rsidR="00E92EE5" w:rsidRDefault="00E92EE5">
      <w:pPr>
        <w:pBdr>
          <w:top w:val="nil"/>
          <w:left w:val="nil"/>
          <w:bottom w:val="nil"/>
          <w:right w:val="nil"/>
          <w:between w:val="nil"/>
        </w:pBdr>
        <w:ind w:left="993"/>
        <w:jc w:val="center"/>
        <w:rPr>
          <w:rFonts w:ascii="Arial" w:eastAsia="Arial" w:hAnsi="Arial" w:cs="Arial"/>
          <w:b/>
          <w:sz w:val="22"/>
          <w:szCs w:val="22"/>
        </w:rPr>
      </w:pPr>
    </w:p>
    <w:p w14:paraId="5A555EF2" w14:textId="77777777" w:rsidR="00E92EE5" w:rsidRDefault="00E92EE5">
      <w:pPr>
        <w:pBdr>
          <w:top w:val="nil"/>
          <w:left w:val="nil"/>
          <w:bottom w:val="nil"/>
          <w:right w:val="nil"/>
          <w:between w:val="nil"/>
        </w:pBdr>
        <w:ind w:left="993"/>
        <w:jc w:val="center"/>
        <w:rPr>
          <w:rFonts w:ascii="Arial" w:eastAsia="Arial" w:hAnsi="Arial" w:cs="Arial"/>
          <w:b/>
          <w:sz w:val="22"/>
          <w:szCs w:val="22"/>
        </w:rPr>
      </w:pPr>
      <w:bookmarkStart w:id="27" w:name="_heading=h.44sinio" w:colFirst="0" w:colLast="0"/>
      <w:bookmarkEnd w:id="27"/>
    </w:p>
    <w:p w14:paraId="18285F8E" w14:textId="77777777" w:rsidR="00E92EE5" w:rsidRDefault="00E92EE5">
      <w:pPr>
        <w:pBdr>
          <w:top w:val="nil"/>
          <w:left w:val="nil"/>
          <w:bottom w:val="nil"/>
          <w:right w:val="nil"/>
          <w:between w:val="nil"/>
        </w:pBdr>
        <w:ind w:left="993"/>
        <w:jc w:val="center"/>
        <w:rPr>
          <w:rFonts w:ascii="Arial" w:eastAsia="Arial" w:hAnsi="Arial" w:cs="Arial"/>
          <w:b/>
          <w:sz w:val="22"/>
          <w:szCs w:val="22"/>
        </w:rPr>
      </w:pPr>
    </w:p>
    <w:p w14:paraId="5FE684CE" w14:textId="77777777" w:rsidR="00E92EE5" w:rsidRDefault="00E92EE5">
      <w:pPr>
        <w:pBdr>
          <w:top w:val="nil"/>
          <w:left w:val="nil"/>
          <w:bottom w:val="nil"/>
          <w:right w:val="nil"/>
          <w:between w:val="nil"/>
        </w:pBdr>
        <w:ind w:left="993"/>
        <w:jc w:val="center"/>
        <w:rPr>
          <w:rFonts w:ascii="Arial" w:eastAsia="Arial" w:hAnsi="Arial" w:cs="Arial"/>
          <w:b/>
          <w:sz w:val="22"/>
          <w:szCs w:val="22"/>
        </w:rPr>
      </w:pPr>
    </w:p>
    <w:p w14:paraId="2981B1D9" w14:textId="77777777" w:rsidR="00E92EE5" w:rsidRDefault="00E92EE5">
      <w:pPr>
        <w:pBdr>
          <w:top w:val="nil"/>
          <w:left w:val="nil"/>
          <w:bottom w:val="nil"/>
          <w:right w:val="nil"/>
          <w:between w:val="nil"/>
        </w:pBdr>
        <w:ind w:left="993"/>
        <w:jc w:val="center"/>
        <w:rPr>
          <w:rFonts w:ascii="Arial" w:eastAsia="Arial" w:hAnsi="Arial" w:cs="Arial"/>
          <w:b/>
          <w:sz w:val="22"/>
          <w:szCs w:val="22"/>
        </w:rPr>
      </w:pPr>
    </w:p>
    <w:p w14:paraId="6F909198" w14:textId="77777777" w:rsidR="00E92EE5" w:rsidRDefault="00E92EE5">
      <w:pPr>
        <w:pBdr>
          <w:top w:val="nil"/>
          <w:left w:val="nil"/>
          <w:bottom w:val="nil"/>
          <w:right w:val="nil"/>
          <w:between w:val="nil"/>
        </w:pBdr>
        <w:ind w:left="993"/>
        <w:jc w:val="center"/>
        <w:rPr>
          <w:rFonts w:ascii="Arial" w:eastAsia="Arial" w:hAnsi="Arial" w:cs="Arial"/>
          <w:b/>
          <w:sz w:val="22"/>
          <w:szCs w:val="22"/>
        </w:rPr>
      </w:pPr>
    </w:p>
    <w:p w14:paraId="182E642A" w14:textId="77777777" w:rsidR="00E92EE5" w:rsidRDefault="00273738">
      <w:pPr>
        <w:pBdr>
          <w:top w:val="nil"/>
          <w:left w:val="nil"/>
          <w:bottom w:val="nil"/>
          <w:right w:val="nil"/>
          <w:between w:val="nil"/>
        </w:pBdr>
        <w:ind w:left="993"/>
        <w:jc w:val="center"/>
        <w:rPr>
          <w:rFonts w:ascii="Arial" w:eastAsia="Arial" w:hAnsi="Arial" w:cs="Arial"/>
          <w:b/>
          <w:sz w:val="22"/>
          <w:szCs w:val="22"/>
        </w:rPr>
      </w:pPr>
      <w:r>
        <w:rPr>
          <w:rFonts w:ascii="Arial" w:eastAsia="Arial" w:hAnsi="Arial" w:cs="Arial"/>
          <w:b/>
          <w:sz w:val="22"/>
          <w:szCs w:val="22"/>
        </w:rPr>
        <w:t>Grafik 2.2</w:t>
      </w:r>
    </w:p>
    <w:p w14:paraId="46C5611F" w14:textId="77777777" w:rsidR="00E92EE5" w:rsidRDefault="00273738">
      <w:pPr>
        <w:pBdr>
          <w:top w:val="nil"/>
          <w:left w:val="nil"/>
          <w:bottom w:val="nil"/>
          <w:right w:val="nil"/>
          <w:between w:val="nil"/>
        </w:pBdr>
        <w:ind w:left="993"/>
        <w:jc w:val="center"/>
        <w:rPr>
          <w:rFonts w:ascii="Arial" w:eastAsia="Arial" w:hAnsi="Arial" w:cs="Arial"/>
          <w:b/>
          <w:sz w:val="22"/>
          <w:szCs w:val="22"/>
        </w:rPr>
      </w:pPr>
      <w:bookmarkStart w:id="28" w:name="_heading=h.2jxsxqh" w:colFirst="0" w:colLast="0"/>
      <w:bookmarkEnd w:id="28"/>
      <w:r>
        <w:rPr>
          <w:rFonts w:ascii="Arial" w:eastAsia="Arial" w:hAnsi="Arial" w:cs="Arial"/>
          <w:b/>
          <w:sz w:val="22"/>
          <w:szCs w:val="22"/>
        </w:rPr>
        <w:t xml:space="preserve">Perkara yang Diputus Tepat Waktu </w:t>
      </w:r>
    </w:p>
    <w:p w14:paraId="1D2BAF24" w14:textId="77777777" w:rsidR="00E92EE5" w:rsidRDefault="00273738">
      <w:pPr>
        <w:pBdr>
          <w:top w:val="nil"/>
          <w:left w:val="nil"/>
          <w:bottom w:val="nil"/>
          <w:right w:val="nil"/>
          <w:between w:val="nil"/>
        </w:pBdr>
        <w:spacing w:after="120"/>
        <w:ind w:left="992"/>
        <w:jc w:val="center"/>
        <w:rPr>
          <w:rFonts w:ascii="Arial" w:eastAsia="Arial" w:hAnsi="Arial" w:cs="Arial"/>
          <w:b/>
          <w:sz w:val="22"/>
          <w:szCs w:val="22"/>
        </w:rPr>
      </w:pPr>
      <w:r>
        <w:rPr>
          <w:rFonts w:ascii="Arial" w:eastAsia="Arial" w:hAnsi="Arial" w:cs="Arial"/>
          <w:b/>
          <w:sz w:val="22"/>
          <w:szCs w:val="22"/>
        </w:rPr>
        <w:t>Pada Pengadilan Tinggi Agama Bandung Tahun 2024</w:t>
      </w:r>
    </w:p>
    <w:p w14:paraId="2FEAB97E" w14:textId="77777777" w:rsidR="00E92EE5" w:rsidRDefault="00273738">
      <w:pPr>
        <w:pBdr>
          <w:top w:val="nil"/>
          <w:left w:val="nil"/>
          <w:bottom w:val="nil"/>
          <w:right w:val="nil"/>
          <w:between w:val="nil"/>
        </w:pBdr>
        <w:ind w:left="851"/>
        <w:jc w:val="center"/>
        <w:rPr>
          <w:rFonts w:ascii="Arial" w:eastAsia="Arial" w:hAnsi="Arial" w:cs="Arial"/>
          <w:b/>
          <w:color w:val="FF0000"/>
        </w:rPr>
      </w:pPr>
      <w:r>
        <w:rPr>
          <w:noProof/>
        </w:rPr>
        <w:drawing>
          <wp:inline distT="0" distB="0" distL="0" distR="0" wp14:anchorId="60D81C14" wp14:editId="5DBA1463">
            <wp:extent cx="4438650" cy="2419350"/>
            <wp:effectExtent l="0" t="0" r="0" b="0"/>
            <wp:docPr id="924746400" name="Chart 92474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ADAE034" w14:textId="77777777" w:rsidR="00E92EE5" w:rsidRDefault="00273738">
      <w:pPr>
        <w:numPr>
          <w:ilvl w:val="0"/>
          <w:numId w:val="24"/>
        </w:numPr>
        <w:pBdr>
          <w:top w:val="nil"/>
          <w:left w:val="nil"/>
          <w:bottom w:val="nil"/>
          <w:right w:val="nil"/>
          <w:between w:val="nil"/>
        </w:pBdr>
        <w:tabs>
          <w:tab w:val="left" w:pos="426"/>
        </w:tabs>
        <w:spacing w:before="240" w:line="360" w:lineRule="auto"/>
        <w:ind w:left="782" w:hanging="357"/>
        <w:jc w:val="both"/>
        <w:rPr>
          <w:rFonts w:ascii="Arial" w:eastAsia="Arial" w:hAnsi="Arial" w:cs="Arial"/>
          <w:b/>
          <w:color w:val="000000"/>
        </w:rPr>
      </w:pPr>
      <w:r>
        <w:rPr>
          <w:rFonts w:ascii="Arial" w:eastAsia="Arial" w:hAnsi="Arial" w:cs="Arial"/>
          <w:b/>
          <w:color w:val="000000"/>
        </w:rPr>
        <w:t>Perkara Yang Tidak Mengajukan Upaya Hukum Banding, Kasasi dan Peninjauan Kembali</w:t>
      </w:r>
    </w:p>
    <w:p w14:paraId="19D80508" w14:textId="77777777" w:rsidR="00E92EE5" w:rsidRDefault="00273738">
      <w:pPr>
        <w:numPr>
          <w:ilvl w:val="1"/>
          <w:numId w:val="24"/>
        </w:numPr>
        <w:pBdr>
          <w:top w:val="nil"/>
          <w:left w:val="nil"/>
          <w:bottom w:val="nil"/>
          <w:right w:val="nil"/>
          <w:between w:val="nil"/>
        </w:pBdr>
        <w:spacing w:line="360" w:lineRule="auto"/>
        <w:ind w:left="1418" w:hanging="632"/>
        <w:jc w:val="both"/>
        <w:rPr>
          <w:rFonts w:ascii="Arial" w:eastAsia="Arial" w:hAnsi="Arial" w:cs="Arial"/>
          <w:b/>
          <w:color w:val="000000"/>
        </w:rPr>
      </w:pPr>
      <w:r>
        <w:rPr>
          <w:rFonts w:ascii="Arial" w:eastAsia="Arial" w:hAnsi="Arial" w:cs="Arial"/>
          <w:b/>
        </w:rPr>
        <w:t>Perkara Yang Tidak Mengajukan upaya Hukum Banding</w:t>
      </w:r>
    </w:p>
    <w:p w14:paraId="0F45CB17" w14:textId="77777777" w:rsidR="00E92EE5" w:rsidRDefault="00273738">
      <w:pPr>
        <w:pBdr>
          <w:top w:val="nil"/>
          <w:left w:val="nil"/>
          <w:bottom w:val="nil"/>
          <w:right w:val="nil"/>
          <w:between w:val="nil"/>
        </w:pBdr>
        <w:spacing w:before="120" w:after="120" w:line="360" w:lineRule="auto"/>
        <w:ind w:left="1418" w:firstLine="709"/>
        <w:jc w:val="both"/>
        <w:rPr>
          <w:rFonts w:ascii="Arial" w:eastAsia="Arial" w:hAnsi="Arial" w:cs="Arial"/>
          <w:color w:val="000000"/>
        </w:rPr>
      </w:pPr>
      <w:r>
        <w:rPr>
          <w:rFonts w:ascii="Arial" w:eastAsia="Arial" w:hAnsi="Arial" w:cs="Arial"/>
          <w:color w:val="000000"/>
        </w:rPr>
        <w:t xml:space="preserve">Perkara yang diputus oleh Pengadilan tingkat pertama se wilayah Pengadilan Tinggi Agama Bandung pada tahun 2024 </w:t>
      </w:r>
      <w:r>
        <w:rPr>
          <w:rFonts w:ascii="Arial" w:eastAsia="Arial" w:hAnsi="Arial" w:cs="Arial"/>
          <w:color w:val="000000"/>
        </w:rPr>
        <w:t xml:space="preserve">sebanyak 117.909 (seratus tujuh belas ribu sembilan ratus Sembilan) perkara dan dari jumlah perkara yang diputus tersebut yang tidak mengajukan upaya hukum </w:t>
      </w:r>
      <w:r>
        <w:rPr>
          <w:rFonts w:ascii="Arial" w:eastAsia="Arial" w:hAnsi="Arial" w:cs="Arial"/>
          <w:color w:val="000000"/>
        </w:rPr>
        <w:lastRenderedPageBreak/>
        <w:t>Banding sebanyak 117.614 (seratus tujuh belas ribu enam ratus empat belas)  perkara ( 99,74 %).</w:t>
      </w:r>
    </w:p>
    <w:p w14:paraId="038CFA44" w14:textId="77777777" w:rsidR="00E92EE5" w:rsidRDefault="00273738">
      <w:pPr>
        <w:pBdr>
          <w:top w:val="nil"/>
          <w:left w:val="nil"/>
          <w:bottom w:val="nil"/>
          <w:right w:val="nil"/>
          <w:between w:val="nil"/>
        </w:pBdr>
        <w:spacing w:before="120"/>
        <w:ind w:left="1418"/>
        <w:jc w:val="center"/>
        <w:rPr>
          <w:rFonts w:ascii="Arial" w:eastAsia="Arial" w:hAnsi="Arial" w:cs="Arial"/>
          <w:sz w:val="22"/>
          <w:szCs w:val="22"/>
        </w:rPr>
      </w:pPr>
      <w:bookmarkStart w:id="29" w:name="_heading=h.z337ya" w:colFirst="0" w:colLast="0"/>
      <w:bookmarkEnd w:id="29"/>
      <w:r>
        <w:rPr>
          <w:rFonts w:ascii="Arial" w:eastAsia="Arial" w:hAnsi="Arial" w:cs="Arial"/>
          <w:b/>
          <w:sz w:val="22"/>
          <w:szCs w:val="22"/>
        </w:rPr>
        <w:t>Tabe</w:t>
      </w:r>
      <w:r>
        <w:rPr>
          <w:rFonts w:ascii="Arial" w:eastAsia="Arial" w:hAnsi="Arial" w:cs="Arial"/>
          <w:b/>
          <w:sz w:val="22"/>
          <w:szCs w:val="22"/>
        </w:rPr>
        <w:t>l 2.13</w:t>
      </w:r>
    </w:p>
    <w:p w14:paraId="5269AC10" w14:textId="77777777" w:rsidR="00E92EE5" w:rsidRDefault="00273738">
      <w:pPr>
        <w:pBdr>
          <w:top w:val="nil"/>
          <w:left w:val="nil"/>
          <w:bottom w:val="nil"/>
          <w:right w:val="nil"/>
          <w:between w:val="nil"/>
        </w:pBdr>
        <w:ind w:left="1418"/>
        <w:jc w:val="center"/>
        <w:rPr>
          <w:rFonts w:ascii="Arial" w:eastAsia="Arial" w:hAnsi="Arial" w:cs="Arial"/>
          <w:b/>
          <w:sz w:val="22"/>
          <w:szCs w:val="22"/>
        </w:rPr>
      </w:pPr>
      <w:r>
        <w:rPr>
          <w:rFonts w:ascii="Arial" w:eastAsia="Arial" w:hAnsi="Arial" w:cs="Arial"/>
          <w:b/>
          <w:sz w:val="22"/>
          <w:szCs w:val="22"/>
        </w:rPr>
        <w:t xml:space="preserve">Jumlah Perkara yang Tidak Mengajukan </w:t>
      </w:r>
    </w:p>
    <w:p w14:paraId="3AFAC5D8" w14:textId="77777777" w:rsidR="00E92EE5" w:rsidRDefault="00273738">
      <w:pPr>
        <w:pBdr>
          <w:top w:val="nil"/>
          <w:left w:val="nil"/>
          <w:bottom w:val="nil"/>
          <w:right w:val="nil"/>
          <w:between w:val="nil"/>
        </w:pBdr>
        <w:ind w:left="1418"/>
        <w:jc w:val="center"/>
        <w:rPr>
          <w:rFonts w:ascii="Arial" w:eastAsia="Arial" w:hAnsi="Arial" w:cs="Arial"/>
          <w:color w:val="000000"/>
        </w:rPr>
      </w:pPr>
      <w:r>
        <w:rPr>
          <w:rFonts w:ascii="Arial" w:eastAsia="Arial" w:hAnsi="Arial" w:cs="Arial"/>
          <w:b/>
          <w:color w:val="000000"/>
          <w:sz w:val="22"/>
          <w:szCs w:val="22"/>
        </w:rPr>
        <w:t>Upaya Hukum Banding</w:t>
      </w:r>
    </w:p>
    <w:tbl>
      <w:tblPr>
        <w:tblStyle w:val="Table13"/>
        <w:tblpPr w:leftFromText="180" w:rightFromText="180" w:topFromText="180" w:bottomFromText="180" w:vertAnchor="text" w:tblpX="1191" w:tblpY="209"/>
        <w:tblW w:w="707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62"/>
        <w:gridCol w:w="2467"/>
        <w:gridCol w:w="1639"/>
        <w:gridCol w:w="1134"/>
        <w:gridCol w:w="1276"/>
      </w:tblGrid>
      <w:tr w:rsidR="00E92EE5" w14:paraId="021FDDE4" w14:textId="77777777">
        <w:trPr>
          <w:trHeight w:val="284"/>
        </w:trPr>
        <w:tc>
          <w:tcPr>
            <w:tcW w:w="562" w:type="dxa"/>
            <w:vMerge w:val="restart"/>
            <w:shd w:val="clear" w:color="auto" w:fill="92D050"/>
            <w:tcMar>
              <w:top w:w="0" w:type="dxa"/>
              <w:left w:w="115" w:type="dxa"/>
              <w:bottom w:w="0" w:type="dxa"/>
              <w:right w:w="115" w:type="dxa"/>
            </w:tcMar>
            <w:vAlign w:val="center"/>
          </w:tcPr>
          <w:p w14:paraId="4184B5C0"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NO</w:t>
            </w:r>
          </w:p>
        </w:tc>
        <w:tc>
          <w:tcPr>
            <w:tcW w:w="2467" w:type="dxa"/>
            <w:vMerge w:val="restart"/>
            <w:shd w:val="clear" w:color="auto" w:fill="92D050"/>
            <w:tcMar>
              <w:top w:w="0" w:type="dxa"/>
              <w:left w:w="115" w:type="dxa"/>
              <w:bottom w:w="0" w:type="dxa"/>
              <w:right w:w="115" w:type="dxa"/>
            </w:tcMar>
            <w:vAlign w:val="center"/>
          </w:tcPr>
          <w:p w14:paraId="1B3D6F21"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SATKER</w:t>
            </w:r>
          </w:p>
        </w:tc>
        <w:tc>
          <w:tcPr>
            <w:tcW w:w="1639" w:type="dxa"/>
            <w:vMerge w:val="restart"/>
            <w:shd w:val="clear" w:color="auto" w:fill="92D050"/>
            <w:tcMar>
              <w:top w:w="0" w:type="dxa"/>
              <w:left w:w="115" w:type="dxa"/>
              <w:bottom w:w="0" w:type="dxa"/>
              <w:right w:w="115" w:type="dxa"/>
            </w:tcMar>
            <w:vAlign w:val="center"/>
          </w:tcPr>
          <w:p w14:paraId="1EDCF971"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PUTUS</w:t>
            </w:r>
          </w:p>
        </w:tc>
        <w:tc>
          <w:tcPr>
            <w:tcW w:w="2410" w:type="dxa"/>
            <w:gridSpan w:val="2"/>
            <w:shd w:val="clear" w:color="auto" w:fill="92D050"/>
            <w:tcMar>
              <w:top w:w="0" w:type="dxa"/>
              <w:left w:w="115" w:type="dxa"/>
              <w:bottom w:w="0" w:type="dxa"/>
              <w:right w:w="115" w:type="dxa"/>
            </w:tcMar>
            <w:vAlign w:val="center"/>
          </w:tcPr>
          <w:p w14:paraId="1E5A1D39"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TIDAK BANDING</w:t>
            </w:r>
          </w:p>
        </w:tc>
      </w:tr>
      <w:tr w:rsidR="00E92EE5" w14:paraId="47B4C12F" w14:textId="77777777">
        <w:trPr>
          <w:trHeight w:val="284"/>
        </w:trPr>
        <w:tc>
          <w:tcPr>
            <w:tcW w:w="562" w:type="dxa"/>
            <w:vMerge/>
            <w:shd w:val="clear" w:color="auto" w:fill="92D050"/>
            <w:tcMar>
              <w:top w:w="0" w:type="dxa"/>
              <w:left w:w="115" w:type="dxa"/>
              <w:bottom w:w="0" w:type="dxa"/>
              <w:right w:w="115" w:type="dxa"/>
            </w:tcMar>
            <w:vAlign w:val="center"/>
          </w:tcPr>
          <w:p w14:paraId="1B902090"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2467" w:type="dxa"/>
            <w:vMerge/>
            <w:shd w:val="clear" w:color="auto" w:fill="92D050"/>
            <w:tcMar>
              <w:top w:w="0" w:type="dxa"/>
              <w:left w:w="115" w:type="dxa"/>
              <w:bottom w:w="0" w:type="dxa"/>
              <w:right w:w="115" w:type="dxa"/>
            </w:tcMar>
            <w:vAlign w:val="center"/>
          </w:tcPr>
          <w:p w14:paraId="033DF8A7"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639" w:type="dxa"/>
            <w:vMerge/>
            <w:shd w:val="clear" w:color="auto" w:fill="92D050"/>
            <w:tcMar>
              <w:top w:w="0" w:type="dxa"/>
              <w:left w:w="115" w:type="dxa"/>
              <w:bottom w:w="0" w:type="dxa"/>
              <w:right w:w="115" w:type="dxa"/>
            </w:tcMar>
            <w:vAlign w:val="center"/>
          </w:tcPr>
          <w:p w14:paraId="7B78DBF5"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134" w:type="dxa"/>
            <w:shd w:val="clear" w:color="auto" w:fill="92D050"/>
            <w:tcMar>
              <w:top w:w="0" w:type="dxa"/>
              <w:left w:w="115" w:type="dxa"/>
              <w:bottom w:w="0" w:type="dxa"/>
              <w:right w:w="115" w:type="dxa"/>
            </w:tcMar>
            <w:vAlign w:val="center"/>
          </w:tcPr>
          <w:p w14:paraId="669B362C"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JUMLAH</w:t>
            </w:r>
          </w:p>
        </w:tc>
        <w:tc>
          <w:tcPr>
            <w:tcW w:w="1276" w:type="dxa"/>
            <w:shd w:val="clear" w:color="auto" w:fill="92D050"/>
            <w:tcMar>
              <w:top w:w="0" w:type="dxa"/>
              <w:left w:w="115" w:type="dxa"/>
              <w:bottom w:w="0" w:type="dxa"/>
              <w:right w:w="115" w:type="dxa"/>
            </w:tcMar>
            <w:vAlign w:val="center"/>
          </w:tcPr>
          <w:p w14:paraId="6B7A239A" w14:textId="77777777" w:rsidR="00E92EE5" w:rsidRDefault="00273738">
            <w:pPr>
              <w:spacing w:before="120" w:after="120" w:line="240" w:lineRule="auto"/>
              <w:jc w:val="center"/>
              <w:rPr>
                <w:rFonts w:ascii="Arial" w:eastAsia="Arial" w:hAnsi="Arial" w:cs="Arial"/>
                <w:b/>
                <w:sz w:val="20"/>
                <w:szCs w:val="20"/>
              </w:rPr>
            </w:pPr>
            <w:r>
              <w:rPr>
                <w:rFonts w:ascii="Arial" w:eastAsia="Arial" w:hAnsi="Arial" w:cs="Arial"/>
                <w:b/>
                <w:sz w:val="20"/>
                <w:szCs w:val="20"/>
              </w:rPr>
              <w:t>%</w:t>
            </w:r>
          </w:p>
        </w:tc>
      </w:tr>
      <w:tr w:rsidR="00E92EE5" w14:paraId="09E510A3" w14:textId="77777777">
        <w:trPr>
          <w:trHeight w:val="340"/>
        </w:trPr>
        <w:tc>
          <w:tcPr>
            <w:tcW w:w="562" w:type="dxa"/>
            <w:shd w:val="clear" w:color="auto" w:fill="C5E0B3"/>
            <w:tcMar>
              <w:top w:w="0" w:type="dxa"/>
              <w:left w:w="115" w:type="dxa"/>
              <w:bottom w:w="0" w:type="dxa"/>
              <w:right w:w="115" w:type="dxa"/>
            </w:tcMar>
            <w:vAlign w:val="center"/>
          </w:tcPr>
          <w:p w14:paraId="7C63F3D3"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w:t>
            </w:r>
          </w:p>
        </w:tc>
        <w:tc>
          <w:tcPr>
            <w:tcW w:w="2467" w:type="dxa"/>
            <w:shd w:val="clear" w:color="auto" w:fill="C5E0B3"/>
            <w:tcMar>
              <w:top w:w="0" w:type="dxa"/>
              <w:left w:w="115" w:type="dxa"/>
              <w:bottom w:w="0" w:type="dxa"/>
              <w:right w:w="115" w:type="dxa"/>
            </w:tcMar>
            <w:vAlign w:val="center"/>
          </w:tcPr>
          <w:p w14:paraId="218DD7FF"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Bandung</w:t>
            </w:r>
          </w:p>
        </w:tc>
        <w:tc>
          <w:tcPr>
            <w:tcW w:w="1639" w:type="dxa"/>
            <w:shd w:val="clear" w:color="auto" w:fill="C5E0B3"/>
            <w:vAlign w:val="center"/>
          </w:tcPr>
          <w:p w14:paraId="59A40C4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7212</w:t>
            </w:r>
          </w:p>
        </w:tc>
        <w:tc>
          <w:tcPr>
            <w:tcW w:w="1134" w:type="dxa"/>
            <w:shd w:val="clear" w:color="auto" w:fill="C5E0B3"/>
            <w:vAlign w:val="center"/>
          </w:tcPr>
          <w:p w14:paraId="0578EEC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7174</w:t>
            </w:r>
          </w:p>
        </w:tc>
        <w:tc>
          <w:tcPr>
            <w:tcW w:w="1276" w:type="dxa"/>
            <w:shd w:val="clear" w:color="auto" w:fill="C5E0B3"/>
            <w:vAlign w:val="center"/>
          </w:tcPr>
          <w:p w14:paraId="0B6DAF2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99,47</w:t>
            </w:r>
          </w:p>
        </w:tc>
      </w:tr>
      <w:tr w:rsidR="00E92EE5" w14:paraId="4BA9B97A" w14:textId="77777777">
        <w:trPr>
          <w:trHeight w:val="340"/>
        </w:trPr>
        <w:tc>
          <w:tcPr>
            <w:tcW w:w="562" w:type="dxa"/>
            <w:shd w:val="clear" w:color="auto" w:fill="C5E0B3"/>
            <w:tcMar>
              <w:top w:w="0" w:type="dxa"/>
              <w:left w:w="115" w:type="dxa"/>
              <w:bottom w:w="0" w:type="dxa"/>
              <w:right w:w="115" w:type="dxa"/>
            </w:tcMar>
            <w:vAlign w:val="center"/>
          </w:tcPr>
          <w:p w14:paraId="33BBE9C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w:t>
            </w:r>
          </w:p>
        </w:tc>
        <w:tc>
          <w:tcPr>
            <w:tcW w:w="2467" w:type="dxa"/>
            <w:shd w:val="clear" w:color="auto" w:fill="C5E0B3"/>
            <w:tcMar>
              <w:top w:w="0" w:type="dxa"/>
              <w:left w:w="115" w:type="dxa"/>
              <w:bottom w:w="0" w:type="dxa"/>
              <w:right w:w="115" w:type="dxa"/>
            </w:tcMar>
            <w:vAlign w:val="center"/>
          </w:tcPr>
          <w:p w14:paraId="4B0513DF"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Indramayu</w:t>
            </w:r>
          </w:p>
        </w:tc>
        <w:tc>
          <w:tcPr>
            <w:tcW w:w="1639" w:type="dxa"/>
            <w:shd w:val="clear" w:color="auto" w:fill="C5E0B3"/>
            <w:vAlign w:val="center"/>
          </w:tcPr>
          <w:p w14:paraId="1CD826E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9617</w:t>
            </w:r>
          </w:p>
        </w:tc>
        <w:tc>
          <w:tcPr>
            <w:tcW w:w="1134" w:type="dxa"/>
            <w:shd w:val="clear" w:color="auto" w:fill="C5E0B3"/>
            <w:vAlign w:val="center"/>
          </w:tcPr>
          <w:p w14:paraId="2B59646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9611</w:t>
            </w:r>
          </w:p>
        </w:tc>
        <w:tc>
          <w:tcPr>
            <w:tcW w:w="1276" w:type="dxa"/>
            <w:shd w:val="clear" w:color="auto" w:fill="C5E0B3"/>
            <w:vAlign w:val="center"/>
          </w:tcPr>
          <w:p w14:paraId="1F6DA04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99,94</w:t>
            </w:r>
          </w:p>
        </w:tc>
      </w:tr>
      <w:tr w:rsidR="00E92EE5" w14:paraId="2EE876BF" w14:textId="77777777">
        <w:trPr>
          <w:trHeight w:val="340"/>
        </w:trPr>
        <w:tc>
          <w:tcPr>
            <w:tcW w:w="562" w:type="dxa"/>
            <w:shd w:val="clear" w:color="auto" w:fill="C5E0B3"/>
            <w:tcMar>
              <w:top w:w="0" w:type="dxa"/>
              <w:left w:w="115" w:type="dxa"/>
              <w:bottom w:w="0" w:type="dxa"/>
              <w:right w:w="115" w:type="dxa"/>
            </w:tcMar>
            <w:vAlign w:val="center"/>
          </w:tcPr>
          <w:p w14:paraId="493D4B5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w:t>
            </w:r>
          </w:p>
        </w:tc>
        <w:tc>
          <w:tcPr>
            <w:tcW w:w="2467" w:type="dxa"/>
            <w:shd w:val="clear" w:color="auto" w:fill="C5E0B3"/>
            <w:tcMar>
              <w:top w:w="0" w:type="dxa"/>
              <w:left w:w="115" w:type="dxa"/>
              <w:bottom w:w="0" w:type="dxa"/>
              <w:right w:w="115" w:type="dxa"/>
            </w:tcMar>
            <w:vAlign w:val="center"/>
          </w:tcPr>
          <w:p w14:paraId="4F7F6600"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Majalengka</w:t>
            </w:r>
          </w:p>
        </w:tc>
        <w:tc>
          <w:tcPr>
            <w:tcW w:w="1639" w:type="dxa"/>
            <w:shd w:val="clear" w:color="auto" w:fill="C5E0B3"/>
            <w:vAlign w:val="center"/>
          </w:tcPr>
          <w:p w14:paraId="6578E65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4430</w:t>
            </w:r>
          </w:p>
        </w:tc>
        <w:tc>
          <w:tcPr>
            <w:tcW w:w="1134" w:type="dxa"/>
            <w:shd w:val="clear" w:color="auto" w:fill="C5E0B3"/>
            <w:vAlign w:val="center"/>
          </w:tcPr>
          <w:p w14:paraId="6A29775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4429</w:t>
            </w:r>
          </w:p>
        </w:tc>
        <w:tc>
          <w:tcPr>
            <w:tcW w:w="1276" w:type="dxa"/>
            <w:shd w:val="clear" w:color="auto" w:fill="C5E0B3"/>
            <w:vAlign w:val="center"/>
          </w:tcPr>
          <w:p w14:paraId="53D509D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99,98</w:t>
            </w:r>
          </w:p>
        </w:tc>
      </w:tr>
      <w:tr w:rsidR="00E92EE5" w14:paraId="6D203738" w14:textId="77777777">
        <w:trPr>
          <w:trHeight w:val="340"/>
        </w:trPr>
        <w:tc>
          <w:tcPr>
            <w:tcW w:w="562" w:type="dxa"/>
            <w:shd w:val="clear" w:color="auto" w:fill="C5E0B3"/>
            <w:tcMar>
              <w:top w:w="0" w:type="dxa"/>
              <w:left w:w="115" w:type="dxa"/>
              <w:bottom w:w="0" w:type="dxa"/>
              <w:right w:w="115" w:type="dxa"/>
            </w:tcMar>
            <w:vAlign w:val="center"/>
          </w:tcPr>
          <w:p w14:paraId="272042D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w:t>
            </w:r>
          </w:p>
        </w:tc>
        <w:tc>
          <w:tcPr>
            <w:tcW w:w="2467" w:type="dxa"/>
            <w:shd w:val="clear" w:color="auto" w:fill="C5E0B3"/>
            <w:tcMar>
              <w:top w:w="0" w:type="dxa"/>
              <w:left w:w="115" w:type="dxa"/>
              <w:bottom w:w="0" w:type="dxa"/>
              <w:right w:w="115" w:type="dxa"/>
            </w:tcMar>
            <w:vAlign w:val="center"/>
          </w:tcPr>
          <w:p w14:paraId="1BB140EC"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Sumber</w:t>
            </w:r>
          </w:p>
        </w:tc>
        <w:tc>
          <w:tcPr>
            <w:tcW w:w="1639" w:type="dxa"/>
            <w:shd w:val="clear" w:color="auto" w:fill="C5E0B3"/>
            <w:vAlign w:val="center"/>
          </w:tcPr>
          <w:p w14:paraId="7A14592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7584</w:t>
            </w:r>
          </w:p>
        </w:tc>
        <w:tc>
          <w:tcPr>
            <w:tcW w:w="1134" w:type="dxa"/>
            <w:shd w:val="clear" w:color="auto" w:fill="C5E0B3"/>
            <w:vAlign w:val="center"/>
          </w:tcPr>
          <w:p w14:paraId="79AD089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7579</w:t>
            </w:r>
          </w:p>
        </w:tc>
        <w:tc>
          <w:tcPr>
            <w:tcW w:w="1276" w:type="dxa"/>
            <w:shd w:val="clear" w:color="auto" w:fill="C5E0B3"/>
            <w:vAlign w:val="center"/>
          </w:tcPr>
          <w:p w14:paraId="7E2F06A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99,93</w:t>
            </w:r>
          </w:p>
        </w:tc>
      </w:tr>
      <w:tr w:rsidR="00E92EE5" w14:paraId="693290DD" w14:textId="77777777">
        <w:trPr>
          <w:trHeight w:val="340"/>
        </w:trPr>
        <w:tc>
          <w:tcPr>
            <w:tcW w:w="562" w:type="dxa"/>
            <w:shd w:val="clear" w:color="auto" w:fill="C5E0B3"/>
            <w:tcMar>
              <w:top w:w="0" w:type="dxa"/>
              <w:left w:w="115" w:type="dxa"/>
              <w:bottom w:w="0" w:type="dxa"/>
              <w:right w:w="115" w:type="dxa"/>
            </w:tcMar>
            <w:vAlign w:val="center"/>
          </w:tcPr>
          <w:p w14:paraId="07F362D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w:t>
            </w:r>
          </w:p>
        </w:tc>
        <w:tc>
          <w:tcPr>
            <w:tcW w:w="2467" w:type="dxa"/>
            <w:shd w:val="clear" w:color="auto" w:fill="C5E0B3"/>
            <w:tcMar>
              <w:top w:w="0" w:type="dxa"/>
              <w:left w:w="115" w:type="dxa"/>
              <w:bottom w:w="0" w:type="dxa"/>
              <w:right w:w="115" w:type="dxa"/>
            </w:tcMar>
            <w:vAlign w:val="center"/>
          </w:tcPr>
          <w:p w14:paraId="1F23C9EB"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Ciamis</w:t>
            </w:r>
          </w:p>
        </w:tc>
        <w:tc>
          <w:tcPr>
            <w:tcW w:w="1639" w:type="dxa"/>
            <w:shd w:val="clear" w:color="auto" w:fill="C5E0B3"/>
            <w:vAlign w:val="center"/>
          </w:tcPr>
          <w:p w14:paraId="3B0600D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5193</w:t>
            </w:r>
          </w:p>
        </w:tc>
        <w:tc>
          <w:tcPr>
            <w:tcW w:w="1134" w:type="dxa"/>
            <w:shd w:val="clear" w:color="auto" w:fill="C5E0B3"/>
            <w:vAlign w:val="center"/>
          </w:tcPr>
          <w:p w14:paraId="705BAC2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5192</w:t>
            </w:r>
          </w:p>
        </w:tc>
        <w:tc>
          <w:tcPr>
            <w:tcW w:w="1276" w:type="dxa"/>
            <w:shd w:val="clear" w:color="auto" w:fill="C5E0B3"/>
            <w:vAlign w:val="center"/>
          </w:tcPr>
          <w:p w14:paraId="07E7F87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99,98</w:t>
            </w:r>
          </w:p>
        </w:tc>
      </w:tr>
      <w:tr w:rsidR="00E92EE5" w14:paraId="5469796C" w14:textId="77777777">
        <w:trPr>
          <w:trHeight w:val="340"/>
        </w:trPr>
        <w:tc>
          <w:tcPr>
            <w:tcW w:w="562" w:type="dxa"/>
            <w:shd w:val="clear" w:color="auto" w:fill="C5E0B3"/>
            <w:tcMar>
              <w:top w:w="0" w:type="dxa"/>
              <w:left w:w="115" w:type="dxa"/>
              <w:bottom w:w="0" w:type="dxa"/>
              <w:right w:w="115" w:type="dxa"/>
            </w:tcMar>
            <w:vAlign w:val="center"/>
          </w:tcPr>
          <w:p w14:paraId="53EC669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6</w:t>
            </w:r>
          </w:p>
        </w:tc>
        <w:tc>
          <w:tcPr>
            <w:tcW w:w="2467" w:type="dxa"/>
            <w:shd w:val="clear" w:color="auto" w:fill="C5E0B3"/>
            <w:tcMar>
              <w:top w:w="0" w:type="dxa"/>
              <w:left w:w="115" w:type="dxa"/>
              <w:bottom w:w="0" w:type="dxa"/>
              <w:right w:w="115" w:type="dxa"/>
            </w:tcMar>
            <w:vAlign w:val="center"/>
          </w:tcPr>
          <w:p w14:paraId="2F29B0AA"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Tasikmalaya</w:t>
            </w:r>
          </w:p>
        </w:tc>
        <w:tc>
          <w:tcPr>
            <w:tcW w:w="1639" w:type="dxa"/>
            <w:shd w:val="clear" w:color="auto" w:fill="C5E0B3"/>
            <w:vAlign w:val="center"/>
          </w:tcPr>
          <w:p w14:paraId="6D6B277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5733</w:t>
            </w:r>
          </w:p>
        </w:tc>
        <w:tc>
          <w:tcPr>
            <w:tcW w:w="1134" w:type="dxa"/>
            <w:shd w:val="clear" w:color="auto" w:fill="C5E0B3"/>
            <w:vAlign w:val="center"/>
          </w:tcPr>
          <w:p w14:paraId="42D726C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5731</w:t>
            </w:r>
          </w:p>
        </w:tc>
        <w:tc>
          <w:tcPr>
            <w:tcW w:w="1276" w:type="dxa"/>
            <w:shd w:val="clear" w:color="auto" w:fill="C5E0B3"/>
            <w:vAlign w:val="center"/>
          </w:tcPr>
          <w:p w14:paraId="52F6781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99,97</w:t>
            </w:r>
          </w:p>
        </w:tc>
      </w:tr>
      <w:tr w:rsidR="00E92EE5" w14:paraId="3B0B5507" w14:textId="77777777">
        <w:trPr>
          <w:trHeight w:val="340"/>
        </w:trPr>
        <w:tc>
          <w:tcPr>
            <w:tcW w:w="562" w:type="dxa"/>
            <w:shd w:val="clear" w:color="auto" w:fill="C5E0B3"/>
            <w:tcMar>
              <w:top w:w="0" w:type="dxa"/>
              <w:left w:w="115" w:type="dxa"/>
              <w:bottom w:w="0" w:type="dxa"/>
              <w:right w:w="115" w:type="dxa"/>
            </w:tcMar>
            <w:vAlign w:val="center"/>
          </w:tcPr>
          <w:p w14:paraId="6D63FC1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7</w:t>
            </w:r>
          </w:p>
        </w:tc>
        <w:tc>
          <w:tcPr>
            <w:tcW w:w="2467" w:type="dxa"/>
            <w:shd w:val="clear" w:color="auto" w:fill="C5E0B3"/>
            <w:tcMar>
              <w:top w:w="0" w:type="dxa"/>
              <w:left w:w="115" w:type="dxa"/>
              <w:bottom w:w="0" w:type="dxa"/>
              <w:right w:w="115" w:type="dxa"/>
            </w:tcMar>
            <w:vAlign w:val="center"/>
          </w:tcPr>
          <w:p w14:paraId="2FCC33F0"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Karawang</w:t>
            </w:r>
          </w:p>
        </w:tc>
        <w:tc>
          <w:tcPr>
            <w:tcW w:w="1639" w:type="dxa"/>
            <w:shd w:val="clear" w:color="auto" w:fill="C5E0B3"/>
            <w:vAlign w:val="center"/>
          </w:tcPr>
          <w:p w14:paraId="47F14FA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4861</w:t>
            </w:r>
          </w:p>
        </w:tc>
        <w:tc>
          <w:tcPr>
            <w:tcW w:w="1134" w:type="dxa"/>
            <w:shd w:val="clear" w:color="auto" w:fill="C5E0B3"/>
            <w:vAlign w:val="center"/>
          </w:tcPr>
          <w:p w14:paraId="0F88E4B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4849</w:t>
            </w:r>
          </w:p>
        </w:tc>
        <w:tc>
          <w:tcPr>
            <w:tcW w:w="1276" w:type="dxa"/>
            <w:shd w:val="clear" w:color="auto" w:fill="C5E0B3"/>
            <w:vAlign w:val="center"/>
          </w:tcPr>
          <w:p w14:paraId="11BA819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99,75</w:t>
            </w:r>
          </w:p>
        </w:tc>
      </w:tr>
      <w:tr w:rsidR="00E92EE5" w14:paraId="479E02D9" w14:textId="77777777">
        <w:trPr>
          <w:trHeight w:val="340"/>
        </w:trPr>
        <w:tc>
          <w:tcPr>
            <w:tcW w:w="562" w:type="dxa"/>
            <w:shd w:val="clear" w:color="auto" w:fill="C5E0B3"/>
            <w:tcMar>
              <w:top w:w="0" w:type="dxa"/>
              <w:left w:w="115" w:type="dxa"/>
              <w:bottom w:w="0" w:type="dxa"/>
              <w:right w:w="115" w:type="dxa"/>
            </w:tcMar>
            <w:vAlign w:val="center"/>
          </w:tcPr>
          <w:p w14:paraId="3CC9C41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w:t>
            </w:r>
          </w:p>
        </w:tc>
        <w:tc>
          <w:tcPr>
            <w:tcW w:w="2467" w:type="dxa"/>
            <w:shd w:val="clear" w:color="auto" w:fill="C5E0B3"/>
            <w:tcMar>
              <w:top w:w="0" w:type="dxa"/>
              <w:left w:w="115" w:type="dxa"/>
              <w:bottom w:w="0" w:type="dxa"/>
              <w:right w:w="115" w:type="dxa"/>
            </w:tcMar>
            <w:vAlign w:val="center"/>
          </w:tcPr>
          <w:p w14:paraId="237451F7"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Kota Cimahi</w:t>
            </w:r>
          </w:p>
        </w:tc>
        <w:tc>
          <w:tcPr>
            <w:tcW w:w="1639" w:type="dxa"/>
            <w:shd w:val="clear" w:color="auto" w:fill="C5E0B3"/>
            <w:vAlign w:val="center"/>
          </w:tcPr>
          <w:p w14:paraId="40793FA1"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1468</w:t>
            </w:r>
          </w:p>
        </w:tc>
        <w:tc>
          <w:tcPr>
            <w:tcW w:w="1134" w:type="dxa"/>
            <w:shd w:val="clear" w:color="auto" w:fill="C5E0B3"/>
            <w:vAlign w:val="center"/>
          </w:tcPr>
          <w:p w14:paraId="068AE79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1464</w:t>
            </w:r>
          </w:p>
        </w:tc>
        <w:tc>
          <w:tcPr>
            <w:tcW w:w="1276" w:type="dxa"/>
            <w:shd w:val="clear" w:color="auto" w:fill="C5E0B3"/>
            <w:vAlign w:val="center"/>
          </w:tcPr>
          <w:p w14:paraId="19E37F7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99,73</w:t>
            </w:r>
          </w:p>
        </w:tc>
      </w:tr>
      <w:tr w:rsidR="00E92EE5" w14:paraId="5E09D0A1" w14:textId="77777777">
        <w:trPr>
          <w:trHeight w:val="340"/>
        </w:trPr>
        <w:tc>
          <w:tcPr>
            <w:tcW w:w="562" w:type="dxa"/>
            <w:shd w:val="clear" w:color="auto" w:fill="C5E0B3"/>
            <w:tcMar>
              <w:top w:w="0" w:type="dxa"/>
              <w:left w:w="115" w:type="dxa"/>
              <w:bottom w:w="0" w:type="dxa"/>
              <w:right w:w="115" w:type="dxa"/>
            </w:tcMar>
            <w:vAlign w:val="center"/>
          </w:tcPr>
          <w:p w14:paraId="13E01A0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w:t>
            </w:r>
          </w:p>
        </w:tc>
        <w:tc>
          <w:tcPr>
            <w:tcW w:w="2467" w:type="dxa"/>
            <w:shd w:val="clear" w:color="auto" w:fill="C5E0B3"/>
            <w:tcMar>
              <w:top w:w="0" w:type="dxa"/>
              <w:left w:w="115" w:type="dxa"/>
              <w:bottom w:w="0" w:type="dxa"/>
              <w:right w:w="115" w:type="dxa"/>
            </w:tcMar>
            <w:vAlign w:val="center"/>
          </w:tcPr>
          <w:p w14:paraId="17530DD5"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Subang</w:t>
            </w:r>
          </w:p>
        </w:tc>
        <w:tc>
          <w:tcPr>
            <w:tcW w:w="1639" w:type="dxa"/>
            <w:shd w:val="clear" w:color="auto" w:fill="C5E0B3"/>
            <w:vAlign w:val="center"/>
          </w:tcPr>
          <w:p w14:paraId="684659F3"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5016</w:t>
            </w:r>
          </w:p>
        </w:tc>
        <w:tc>
          <w:tcPr>
            <w:tcW w:w="1134" w:type="dxa"/>
            <w:shd w:val="clear" w:color="auto" w:fill="C5E0B3"/>
            <w:vAlign w:val="center"/>
          </w:tcPr>
          <w:p w14:paraId="6DF5BA9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5006</w:t>
            </w:r>
          </w:p>
        </w:tc>
        <w:tc>
          <w:tcPr>
            <w:tcW w:w="1276" w:type="dxa"/>
            <w:shd w:val="clear" w:color="auto" w:fill="C5E0B3"/>
            <w:vAlign w:val="center"/>
          </w:tcPr>
          <w:p w14:paraId="0704CBC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99,80</w:t>
            </w:r>
          </w:p>
        </w:tc>
      </w:tr>
      <w:tr w:rsidR="00E92EE5" w14:paraId="31696014" w14:textId="77777777">
        <w:trPr>
          <w:trHeight w:val="340"/>
        </w:trPr>
        <w:tc>
          <w:tcPr>
            <w:tcW w:w="562" w:type="dxa"/>
            <w:shd w:val="clear" w:color="auto" w:fill="C5E0B3"/>
            <w:tcMar>
              <w:top w:w="0" w:type="dxa"/>
              <w:left w:w="115" w:type="dxa"/>
              <w:bottom w:w="0" w:type="dxa"/>
              <w:right w:w="115" w:type="dxa"/>
            </w:tcMar>
            <w:vAlign w:val="center"/>
          </w:tcPr>
          <w:p w14:paraId="399593B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10</w:t>
            </w:r>
          </w:p>
        </w:tc>
        <w:tc>
          <w:tcPr>
            <w:tcW w:w="2467" w:type="dxa"/>
            <w:shd w:val="clear" w:color="auto" w:fill="C5E0B3"/>
            <w:tcMar>
              <w:top w:w="0" w:type="dxa"/>
              <w:left w:w="115" w:type="dxa"/>
              <w:bottom w:w="0" w:type="dxa"/>
              <w:right w:w="115" w:type="dxa"/>
            </w:tcMar>
            <w:vAlign w:val="center"/>
          </w:tcPr>
          <w:p w14:paraId="3A4FDA06"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Sumedang</w:t>
            </w:r>
          </w:p>
        </w:tc>
        <w:tc>
          <w:tcPr>
            <w:tcW w:w="1639" w:type="dxa"/>
            <w:shd w:val="clear" w:color="auto" w:fill="C5E0B3"/>
            <w:vAlign w:val="center"/>
          </w:tcPr>
          <w:p w14:paraId="246BE12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4312</w:t>
            </w:r>
          </w:p>
        </w:tc>
        <w:tc>
          <w:tcPr>
            <w:tcW w:w="1134" w:type="dxa"/>
            <w:shd w:val="clear" w:color="auto" w:fill="C5E0B3"/>
            <w:vAlign w:val="center"/>
          </w:tcPr>
          <w:p w14:paraId="59A9B89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4308</w:t>
            </w:r>
          </w:p>
        </w:tc>
        <w:tc>
          <w:tcPr>
            <w:tcW w:w="1276" w:type="dxa"/>
            <w:shd w:val="clear" w:color="auto" w:fill="C5E0B3"/>
            <w:vAlign w:val="center"/>
          </w:tcPr>
          <w:p w14:paraId="5F1B326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99,91</w:t>
            </w:r>
          </w:p>
        </w:tc>
      </w:tr>
      <w:tr w:rsidR="00E92EE5" w14:paraId="1151A219" w14:textId="77777777">
        <w:trPr>
          <w:trHeight w:val="340"/>
        </w:trPr>
        <w:tc>
          <w:tcPr>
            <w:tcW w:w="562" w:type="dxa"/>
            <w:shd w:val="clear" w:color="auto" w:fill="C5E0B3"/>
            <w:tcMar>
              <w:top w:w="0" w:type="dxa"/>
              <w:left w:w="115" w:type="dxa"/>
              <w:bottom w:w="0" w:type="dxa"/>
              <w:right w:w="115" w:type="dxa"/>
            </w:tcMar>
            <w:vAlign w:val="center"/>
          </w:tcPr>
          <w:p w14:paraId="32979DC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11</w:t>
            </w:r>
          </w:p>
        </w:tc>
        <w:tc>
          <w:tcPr>
            <w:tcW w:w="2467" w:type="dxa"/>
            <w:shd w:val="clear" w:color="auto" w:fill="C5E0B3"/>
            <w:tcMar>
              <w:top w:w="0" w:type="dxa"/>
              <w:left w:w="115" w:type="dxa"/>
              <w:bottom w:w="0" w:type="dxa"/>
              <w:right w:w="115" w:type="dxa"/>
            </w:tcMar>
            <w:vAlign w:val="center"/>
          </w:tcPr>
          <w:p w14:paraId="7D8BE1AE"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Purwakarta</w:t>
            </w:r>
          </w:p>
        </w:tc>
        <w:tc>
          <w:tcPr>
            <w:tcW w:w="1639" w:type="dxa"/>
            <w:shd w:val="clear" w:color="auto" w:fill="C5E0B3"/>
            <w:vAlign w:val="center"/>
          </w:tcPr>
          <w:p w14:paraId="7A5DD7FA"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2626</w:t>
            </w:r>
          </w:p>
        </w:tc>
        <w:tc>
          <w:tcPr>
            <w:tcW w:w="1134" w:type="dxa"/>
            <w:shd w:val="clear" w:color="auto" w:fill="C5E0B3"/>
            <w:vAlign w:val="center"/>
          </w:tcPr>
          <w:p w14:paraId="7D33971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2616</w:t>
            </w:r>
          </w:p>
        </w:tc>
        <w:tc>
          <w:tcPr>
            <w:tcW w:w="1276" w:type="dxa"/>
            <w:shd w:val="clear" w:color="auto" w:fill="C5E0B3"/>
            <w:vAlign w:val="center"/>
          </w:tcPr>
          <w:p w14:paraId="3F39392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99,62</w:t>
            </w:r>
          </w:p>
        </w:tc>
      </w:tr>
      <w:tr w:rsidR="00E92EE5" w14:paraId="6B9621AD" w14:textId="77777777">
        <w:trPr>
          <w:trHeight w:val="340"/>
        </w:trPr>
        <w:tc>
          <w:tcPr>
            <w:tcW w:w="562" w:type="dxa"/>
            <w:shd w:val="clear" w:color="auto" w:fill="C5E0B3"/>
            <w:tcMar>
              <w:top w:w="0" w:type="dxa"/>
              <w:left w:w="115" w:type="dxa"/>
              <w:bottom w:w="0" w:type="dxa"/>
              <w:right w:w="115" w:type="dxa"/>
            </w:tcMar>
            <w:vAlign w:val="center"/>
          </w:tcPr>
          <w:p w14:paraId="03C45D4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12</w:t>
            </w:r>
          </w:p>
        </w:tc>
        <w:tc>
          <w:tcPr>
            <w:tcW w:w="2467" w:type="dxa"/>
            <w:shd w:val="clear" w:color="auto" w:fill="C5E0B3"/>
            <w:tcMar>
              <w:top w:w="0" w:type="dxa"/>
              <w:left w:w="115" w:type="dxa"/>
              <w:bottom w:w="0" w:type="dxa"/>
              <w:right w:w="115" w:type="dxa"/>
            </w:tcMar>
            <w:vAlign w:val="center"/>
          </w:tcPr>
          <w:p w14:paraId="1F3ADEC9"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Sukabumi</w:t>
            </w:r>
          </w:p>
        </w:tc>
        <w:tc>
          <w:tcPr>
            <w:tcW w:w="1639" w:type="dxa"/>
            <w:shd w:val="clear" w:color="auto" w:fill="C5E0B3"/>
            <w:vAlign w:val="center"/>
          </w:tcPr>
          <w:p w14:paraId="308179C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954</w:t>
            </w:r>
          </w:p>
        </w:tc>
        <w:tc>
          <w:tcPr>
            <w:tcW w:w="1134" w:type="dxa"/>
            <w:shd w:val="clear" w:color="auto" w:fill="C5E0B3"/>
            <w:vAlign w:val="center"/>
          </w:tcPr>
          <w:p w14:paraId="72294F9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951</w:t>
            </w:r>
          </w:p>
        </w:tc>
        <w:tc>
          <w:tcPr>
            <w:tcW w:w="1276" w:type="dxa"/>
            <w:shd w:val="clear" w:color="auto" w:fill="C5E0B3"/>
            <w:vAlign w:val="center"/>
          </w:tcPr>
          <w:p w14:paraId="35DFF3B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99,69</w:t>
            </w:r>
          </w:p>
        </w:tc>
      </w:tr>
      <w:tr w:rsidR="00E92EE5" w14:paraId="78E6A604" w14:textId="77777777">
        <w:trPr>
          <w:trHeight w:val="340"/>
        </w:trPr>
        <w:tc>
          <w:tcPr>
            <w:tcW w:w="562" w:type="dxa"/>
            <w:shd w:val="clear" w:color="auto" w:fill="C5E0B3"/>
            <w:tcMar>
              <w:top w:w="0" w:type="dxa"/>
              <w:left w:w="115" w:type="dxa"/>
              <w:bottom w:w="0" w:type="dxa"/>
              <w:right w:w="115" w:type="dxa"/>
            </w:tcMar>
            <w:vAlign w:val="center"/>
          </w:tcPr>
          <w:p w14:paraId="7996D46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13</w:t>
            </w:r>
          </w:p>
        </w:tc>
        <w:tc>
          <w:tcPr>
            <w:tcW w:w="2467" w:type="dxa"/>
            <w:shd w:val="clear" w:color="auto" w:fill="C5E0B3"/>
            <w:tcMar>
              <w:top w:w="0" w:type="dxa"/>
              <w:left w:w="115" w:type="dxa"/>
              <w:bottom w:w="0" w:type="dxa"/>
              <w:right w:w="115" w:type="dxa"/>
            </w:tcMar>
            <w:vAlign w:val="center"/>
          </w:tcPr>
          <w:p w14:paraId="2A5F0BEC"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Cianjur</w:t>
            </w:r>
          </w:p>
        </w:tc>
        <w:tc>
          <w:tcPr>
            <w:tcW w:w="1639" w:type="dxa"/>
            <w:shd w:val="clear" w:color="auto" w:fill="C5E0B3"/>
            <w:vAlign w:val="center"/>
          </w:tcPr>
          <w:p w14:paraId="1B591F8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5146</w:t>
            </w:r>
          </w:p>
        </w:tc>
        <w:tc>
          <w:tcPr>
            <w:tcW w:w="1134" w:type="dxa"/>
            <w:shd w:val="clear" w:color="auto" w:fill="C5E0B3"/>
            <w:vAlign w:val="center"/>
          </w:tcPr>
          <w:p w14:paraId="451A1EE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5136</w:t>
            </w:r>
          </w:p>
        </w:tc>
        <w:tc>
          <w:tcPr>
            <w:tcW w:w="1276" w:type="dxa"/>
            <w:shd w:val="clear" w:color="auto" w:fill="C5E0B3"/>
            <w:vAlign w:val="center"/>
          </w:tcPr>
          <w:p w14:paraId="162086F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99,81</w:t>
            </w:r>
          </w:p>
        </w:tc>
      </w:tr>
      <w:tr w:rsidR="00E92EE5" w14:paraId="68478FB1" w14:textId="77777777">
        <w:trPr>
          <w:trHeight w:val="340"/>
        </w:trPr>
        <w:tc>
          <w:tcPr>
            <w:tcW w:w="562" w:type="dxa"/>
            <w:shd w:val="clear" w:color="auto" w:fill="C5E0B3"/>
            <w:tcMar>
              <w:top w:w="0" w:type="dxa"/>
              <w:left w:w="115" w:type="dxa"/>
              <w:bottom w:w="0" w:type="dxa"/>
              <w:right w:w="115" w:type="dxa"/>
            </w:tcMar>
            <w:vAlign w:val="center"/>
          </w:tcPr>
          <w:p w14:paraId="437BE40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14</w:t>
            </w:r>
          </w:p>
        </w:tc>
        <w:tc>
          <w:tcPr>
            <w:tcW w:w="2467" w:type="dxa"/>
            <w:shd w:val="clear" w:color="auto" w:fill="C5E0B3"/>
            <w:tcMar>
              <w:top w:w="0" w:type="dxa"/>
              <w:left w:w="115" w:type="dxa"/>
              <w:bottom w:w="0" w:type="dxa"/>
              <w:right w:w="115" w:type="dxa"/>
            </w:tcMar>
            <w:vAlign w:val="center"/>
          </w:tcPr>
          <w:p w14:paraId="02E8EFFD"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Kuningan</w:t>
            </w:r>
          </w:p>
        </w:tc>
        <w:tc>
          <w:tcPr>
            <w:tcW w:w="1639" w:type="dxa"/>
            <w:shd w:val="clear" w:color="auto" w:fill="C5E0B3"/>
            <w:vAlign w:val="center"/>
          </w:tcPr>
          <w:p w14:paraId="3D4B7CE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2814</w:t>
            </w:r>
          </w:p>
        </w:tc>
        <w:tc>
          <w:tcPr>
            <w:tcW w:w="1134" w:type="dxa"/>
            <w:shd w:val="clear" w:color="auto" w:fill="C5E0B3"/>
            <w:vAlign w:val="center"/>
          </w:tcPr>
          <w:p w14:paraId="1403620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2809</w:t>
            </w:r>
          </w:p>
        </w:tc>
        <w:tc>
          <w:tcPr>
            <w:tcW w:w="1276" w:type="dxa"/>
            <w:shd w:val="clear" w:color="auto" w:fill="C5E0B3"/>
            <w:vAlign w:val="center"/>
          </w:tcPr>
          <w:p w14:paraId="60D50C5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99,82</w:t>
            </w:r>
          </w:p>
        </w:tc>
      </w:tr>
      <w:tr w:rsidR="00E92EE5" w14:paraId="78647F9D" w14:textId="77777777">
        <w:trPr>
          <w:trHeight w:val="340"/>
        </w:trPr>
        <w:tc>
          <w:tcPr>
            <w:tcW w:w="562" w:type="dxa"/>
            <w:shd w:val="clear" w:color="auto" w:fill="C5E0B3"/>
            <w:tcMar>
              <w:top w:w="0" w:type="dxa"/>
              <w:left w:w="115" w:type="dxa"/>
              <w:bottom w:w="0" w:type="dxa"/>
              <w:right w:w="115" w:type="dxa"/>
            </w:tcMar>
            <w:vAlign w:val="center"/>
          </w:tcPr>
          <w:p w14:paraId="1C605F9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15</w:t>
            </w:r>
          </w:p>
        </w:tc>
        <w:tc>
          <w:tcPr>
            <w:tcW w:w="2467" w:type="dxa"/>
            <w:shd w:val="clear" w:color="auto" w:fill="C5E0B3"/>
            <w:tcMar>
              <w:top w:w="0" w:type="dxa"/>
              <w:left w:w="115" w:type="dxa"/>
              <w:bottom w:w="0" w:type="dxa"/>
              <w:right w:w="115" w:type="dxa"/>
            </w:tcMar>
            <w:vAlign w:val="center"/>
          </w:tcPr>
          <w:p w14:paraId="383F8848"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Cibadak</w:t>
            </w:r>
          </w:p>
        </w:tc>
        <w:tc>
          <w:tcPr>
            <w:tcW w:w="1639" w:type="dxa"/>
            <w:shd w:val="clear" w:color="auto" w:fill="C5E0B3"/>
            <w:vAlign w:val="center"/>
          </w:tcPr>
          <w:p w14:paraId="785C11F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3652</w:t>
            </w:r>
          </w:p>
        </w:tc>
        <w:tc>
          <w:tcPr>
            <w:tcW w:w="1134" w:type="dxa"/>
            <w:shd w:val="clear" w:color="auto" w:fill="C5E0B3"/>
            <w:vAlign w:val="center"/>
          </w:tcPr>
          <w:p w14:paraId="7F2AFCF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3648</w:t>
            </w:r>
          </w:p>
        </w:tc>
        <w:tc>
          <w:tcPr>
            <w:tcW w:w="1276" w:type="dxa"/>
            <w:shd w:val="clear" w:color="auto" w:fill="C5E0B3"/>
            <w:vAlign w:val="center"/>
          </w:tcPr>
          <w:p w14:paraId="2F37527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99,89</w:t>
            </w:r>
          </w:p>
        </w:tc>
      </w:tr>
      <w:tr w:rsidR="00E92EE5" w14:paraId="378A46F6" w14:textId="77777777">
        <w:trPr>
          <w:trHeight w:val="340"/>
        </w:trPr>
        <w:tc>
          <w:tcPr>
            <w:tcW w:w="562" w:type="dxa"/>
            <w:shd w:val="clear" w:color="auto" w:fill="C5E0B3"/>
            <w:tcMar>
              <w:top w:w="0" w:type="dxa"/>
              <w:left w:w="115" w:type="dxa"/>
              <w:bottom w:w="0" w:type="dxa"/>
              <w:right w:w="115" w:type="dxa"/>
            </w:tcMar>
            <w:vAlign w:val="center"/>
          </w:tcPr>
          <w:p w14:paraId="4280B40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16</w:t>
            </w:r>
          </w:p>
        </w:tc>
        <w:tc>
          <w:tcPr>
            <w:tcW w:w="2467" w:type="dxa"/>
            <w:shd w:val="clear" w:color="auto" w:fill="C5E0B3"/>
            <w:tcMar>
              <w:top w:w="0" w:type="dxa"/>
              <w:left w:w="115" w:type="dxa"/>
              <w:bottom w:w="0" w:type="dxa"/>
              <w:right w:w="115" w:type="dxa"/>
            </w:tcMar>
            <w:vAlign w:val="center"/>
          </w:tcPr>
          <w:p w14:paraId="5E88470A"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Cirebon</w:t>
            </w:r>
          </w:p>
        </w:tc>
        <w:tc>
          <w:tcPr>
            <w:tcW w:w="1639" w:type="dxa"/>
            <w:shd w:val="clear" w:color="auto" w:fill="C5E0B3"/>
            <w:vAlign w:val="center"/>
          </w:tcPr>
          <w:p w14:paraId="2D1A2F3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890</w:t>
            </w:r>
          </w:p>
        </w:tc>
        <w:tc>
          <w:tcPr>
            <w:tcW w:w="1134" w:type="dxa"/>
            <w:shd w:val="clear" w:color="auto" w:fill="C5E0B3"/>
            <w:vAlign w:val="center"/>
          </w:tcPr>
          <w:p w14:paraId="6091152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887</w:t>
            </w:r>
          </w:p>
        </w:tc>
        <w:tc>
          <w:tcPr>
            <w:tcW w:w="1276" w:type="dxa"/>
            <w:shd w:val="clear" w:color="auto" w:fill="C5E0B3"/>
            <w:vAlign w:val="center"/>
          </w:tcPr>
          <w:p w14:paraId="38E4AB3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99,66</w:t>
            </w:r>
          </w:p>
        </w:tc>
      </w:tr>
      <w:tr w:rsidR="00E92EE5" w14:paraId="1E47139D" w14:textId="77777777">
        <w:trPr>
          <w:trHeight w:val="340"/>
        </w:trPr>
        <w:tc>
          <w:tcPr>
            <w:tcW w:w="562" w:type="dxa"/>
            <w:shd w:val="clear" w:color="auto" w:fill="C5E0B3"/>
            <w:tcMar>
              <w:top w:w="0" w:type="dxa"/>
              <w:left w:w="115" w:type="dxa"/>
              <w:bottom w:w="0" w:type="dxa"/>
              <w:right w:w="115" w:type="dxa"/>
            </w:tcMar>
            <w:vAlign w:val="center"/>
          </w:tcPr>
          <w:p w14:paraId="4ED1124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17</w:t>
            </w:r>
          </w:p>
        </w:tc>
        <w:tc>
          <w:tcPr>
            <w:tcW w:w="2467" w:type="dxa"/>
            <w:shd w:val="clear" w:color="auto" w:fill="C5E0B3"/>
            <w:tcMar>
              <w:top w:w="0" w:type="dxa"/>
              <w:left w:w="115" w:type="dxa"/>
              <w:bottom w:w="0" w:type="dxa"/>
              <w:right w:w="115" w:type="dxa"/>
            </w:tcMar>
            <w:vAlign w:val="center"/>
          </w:tcPr>
          <w:p w14:paraId="45B5F4A5"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Garut</w:t>
            </w:r>
          </w:p>
        </w:tc>
        <w:tc>
          <w:tcPr>
            <w:tcW w:w="1639" w:type="dxa"/>
            <w:shd w:val="clear" w:color="auto" w:fill="C5E0B3"/>
            <w:vAlign w:val="center"/>
          </w:tcPr>
          <w:p w14:paraId="70773E2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6937</w:t>
            </w:r>
          </w:p>
        </w:tc>
        <w:tc>
          <w:tcPr>
            <w:tcW w:w="1134" w:type="dxa"/>
            <w:shd w:val="clear" w:color="auto" w:fill="C5E0B3"/>
            <w:vAlign w:val="center"/>
          </w:tcPr>
          <w:p w14:paraId="29981A5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6931</w:t>
            </w:r>
          </w:p>
        </w:tc>
        <w:tc>
          <w:tcPr>
            <w:tcW w:w="1276" w:type="dxa"/>
            <w:shd w:val="clear" w:color="auto" w:fill="C5E0B3"/>
            <w:vAlign w:val="center"/>
          </w:tcPr>
          <w:p w14:paraId="4B3729B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99,91</w:t>
            </w:r>
          </w:p>
        </w:tc>
      </w:tr>
      <w:tr w:rsidR="00E92EE5" w14:paraId="5815E2BD" w14:textId="77777777">
        <w:trPr>
          <w:trHeight w:val="340"/>
        </w:trPr>
        <w:tc>
          <w:tcPr>
            <w:tcW w:w="562" w:type="dxa"/>
            <w:shd w:val="clear" w:color="auto" w:fill="C5E0B3"/>
            <w:tcMar>
              <w:top w:w="0" w:type="dxa"/>
              <w:left w:w="115" w:type="dxa"/>
              <w:bottom w:w="0" w:type="dxa"/>
              <w:right w:w="115" w:type="dxa"/>
            </w:tcMar>
            <w:vAlign w:val="center"/>
          </w:tcPr>
          <w:p w14:paraId="27C83D3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18</w:t>
            </w:r>
          </w:p>
        </w:tc>
        <w:tc>
          <w:tcPr>
            <w:tcW w:w="2467" w:type="dxa"/>
            <w:shd w:val="clear" w:color="auto" w:fill="C5E0B3"/>
            <w:tcMar>
              <w:top w:w="0" w:type="dxa"/>
              <w:left w:w="115" w:type="dxa"/>
              <w:bottom w:w="0" w:type="dxa"/>
              <w:right w:w="115" w:type="dxa"/>
            </w:tcMar>
            <w:vAlign w:val="center"/>
          </w:tcPr>
          <w:p w14:paraId="47E20069"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Bogor</w:t>
            </w:r>
          </w:p>
        </w:tc>
        <w:tc>
          <w:tcPr>
            <w:tcW w:w="1639" w:type="dxa"/>
            <w:shd w:val="clear" w:color="auto" w:fill="C5E0B3"/>
            <w:vAlign w:val="center"/>
          </w:tcPr>
          <w:p w14:paraId="44369F4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1904</w:t>
            </w:r>
          </w:p>
        </w:tc>
        <w:tc>
          <w:tcPr>
            <w:tcW w:w="1134" w:type="dxa"/>
            <w:shd w:val="clear" w:color="auto" w:fill="C5E0B3"/>
            <w:vAlign w:val="center"/>
          </w:tcPr>
          <w:p w14:paraId="7E89262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1884</w:t>
            </w:r>
          </w:p>
        </w:tc>
        <w:tc>
          <w:tcPr>
            <w:tcW w:w="1276" w:type="dxa"/>
            <w:shd w:val="clear" w:color="auto" w:fill="C5E0B3"/>
            <w:vAlign w:val="center"/>
          </w:tcPr>
          <w:p w14:paraId="6E8AA62C"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98,95</w:t>
            </w:r>
          </w:p>
        </w:tc>
      </w:tr>
      <w:tr w:rsidR="00E92EE5" w14:paraId="129EFE7B" w14:textId="77777777">
        <w:trPr>
          <w:trHeight w:val="340"/>
        </w:trPr>
        <w:tc>
          <w:tcPr>
            <w:tcW w:w="562" w:type="dxa"/>
            <w:shd w:val="clear" w:color="auto" w:fill="C5E0B3"/>
            <w:tcMar>
              <w:top w:w="0" w:type="dxa"/>
              <w:left w:w="115" w:type="dxa"/>
              <w:bottom w:w="0" w:type="dxa"/>
              <w:right w:w="115" w:type="dxa"/>
            </w:tcMar>
            <w:vAlign w:val="center"/>
          </w:tcPr>
          <w:p w14:paraId="5AA8572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19</w:t>
            </w:r>
          </w:p>
        </w:tc>
        <w:tc>
          <w:tcPr>
            <w:tcW w:w="2467" w:type="dxa"/>
            <w:shd w:val="clear" w:color="auto" w:fill="C5E0B3"/>
            <w:tcMar>
              <w:top w:w="0" w:type="dxa"/>
              <w:left w:w="115" w:type="dxa"/>
              <w:bottom w:w="0" w:type="dxa"/>
              <w:right w:w="115" w:type="dxa"/>
            </w:tcMar>
            <w:vAlign w:val="center"/>
          </w:tcPr>
          <w:p w14:paraId="07239177"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Bekasi</w:t>
            </w:r>
          </w:p>
        </w:tc>
        <w:tc>
          <w:tcPr>
            <w:tcW w:w="1639" w:type="dxa"/>
            <w:shd w:val="clear" w:color="auto" w:fill="C5E0B3"/>
            <w:vAlign w:val="center"/>
          </w:tcPr>
          <w:p w14:paraId="7A903B19"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4577</w:t>
            </w:r>
          </w:p>
        </w:tc>
        <w:tc>
          <w:tcPr>
            <w:tcW w:w="1134" w:type="dxa"/>
            <w:shd w:val="clear" w:color="auto" w:fill="C5E0B3"/>
            <w:vAlign w:val="center"/>
          </w:tcPr>
          <w:p w14:paraId="0A38291E"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4533</w:t>
            </w:r>
          </w:p>
        </w:tc>
        <w:tc>
          <w:tcPr>
            <w:tcW w:w="1276" w:type="dxa"/>
            <w:shd w:val="clear" w:color="auto" w:fill="C5E0B3"/>
            <w:vAlign w:val="center"/>
          </w:tcPr>
          <w:p w14:paraId="278E214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99,04</w:t>
            </w:r>
          </w:p>
        </w:tc>
      </w:tr>
      <w:tr w:rsidR="00E92EE5" w14:paraId="35E3E235" w14:textId="77777777">
        <w:trPr>
          <w:trHeight w:val="340"/>
        </w:trPr>
        <w:tc>
          <w:tcPr>
            <w:tcW w:w="562" w:type="dxa"/>
            <w:shd w:val="clear" w:color="auto" w:fill="C5E0B3"/>
            <w:tcMar>
              <w:top w:w="0" w:type="dxa"/>
              <w:left w:w="115" w:type="dxa"/>
              <w:bottom w:w="0" w:type="dxa"/>
              <w:right w:w="115" w:type="dxa"/>
            </w:tcMar>
            <w:vAlign w:val="center"/>
          </w:tcPr>
          <w:p w14:paraId="789560D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20</w:t>
            </w:r>
          </w:p>
        </w:tc>
        <w:tc>
          <w:tcPr>
            <w:tcW w:w="2467" w:type="dxa"/>
            <w:shd w:val="clear" w:color="auto" w:fill="C5E0B3"/>
            <w:tcMar>
              <w:top w:w="0" w:type="dxa"/>
              <w:left w:w="115" w:type="dxa"/>
              <w:bottom w:w="0" w:type="dxa"/>
              <w:right w:w="115" w:type="dxa"/>
            </w:tcMar>
            <w:vAlign w:val="center"/>
          </w:tcPr>
          <w:p w14:paraId="15B00B3E"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Cibinong</w:t>
            </w:r>
          </w:p>
        </w:tc>
        <w:tc>
          <w:tcPr>
            <w:tcW w:w="1639" w:type="dxa"/>
            <w:shd w:val="clear" w:color="auto" w:fill="C5E0B3"/>
            <w:vAlign w:val="center"/>
          </w:tcPr>
          <w:p w14:paraId="1DAC10C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8891</w:t>
            </w:r>
          </w:p>
        </w:tc>
        <w:tc>
          <w:tcPr>
            <w:tcW w:w="1134" w:type="dxa"/>
            <w:shd w:val="clear" w:color="auto" w:fill="C5E0B3"/>
            <w:vAlign w:val="center"/>
          </w:tcPr>
          <w:p w14:paraId="6D0C988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8865</w:t>
            </w:r>
          </w:p>
        </w:tc>
        <w:tc>
          <w:tcPr>
            <w:tcW w:w="1276" w:type="dxa"/>
            <w:shd w:val="clear" w:color="auto" w:fill="C5E0B3"/>
            <w:vAlign w:val="center"/>
          </w:tcPr>
          <w:p w14:paraId="17446503"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99,71</w:t>
            </w:r>
          </w:p>
        </w:tc>
      </w:tr>
      <w:tr w:rsidR="00E92EE5" w14:paraId="1C8177C6" w14:textId="77777777">
        <w:trPr>
          <w:trHeight w:val="340"/>
        </w:trPr>
        <w:tc>
          <w:tcPr>
            <w:tcW w:w="562" w:type="dxa"/>
            <w:shd w:val="clear" w:color="auto" w:fill="C5E0B3"/>
            <w:tcMar>
              <w:top w:w="0" w:type="dxa"/>
              <w:left w:w="115" w:type="dxa"/>
              <w:bottom w:w="0" w:type="dxa"/>
              <w:right w:w="115" w:type="dxa"/>
            </w:tcMar>
            <w:vAlign w:val="center"/>
          </w:tcPr>
          <w:p w14:paraId="0269D4FD"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21</w:t>
            </w:r>
          </w:p>
        </w:tc>
        <w:tc>
          <w:tcPr>
            <w:tcW w:w="2467" w:type="dxa"/>
            <w:shd w:val="clear" w:color="auto" w:fill="C5E0B3"/>
            <w:tcMar>
              <w:top w:w="0" w:type="dxa"/>
              <w:left w:w="115" w:type="dxa"/>
              <w:bottom w:w="0" w:type="dxa"/>
              <w:right w:w="115" w:type="dxa"/>
            </w:tcMar>
            <w:vAlign w:val="center"/>
          </w:tcPr>
          <w:p w14:paraId="311C9732"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Cikarang</w:t>
            </w:r>
          </w:p>
        </w:tc>
        <w:tc>
          <w:tcPr>
            <w:tcW w:w="1639" w:type="dxa"/>
            <w:shd w:val="clear" w:color="auto" w:fill="C5E0B3"/>
            <w:vAlign w:val="center"/>
          </w:tcPr>
          <w:p w14:paraId="30E1363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4558</w:t>
            </w:r>
          </w:p>
        </w:tc>
        <w:tc>
          <w:tcPr>
            <w:tcW w:w="1134" w:type="dxa"/>
            <w:shd w:val="clear" w:color="auto" w:fill="C5E0B3"/>
            <w:vAlign w:val="center"/>
          </w:tcPr>
          <w:p w14:paraId="4AEA307A"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4537</w:t>
            </w:r>
          </w:p>
        </w:tc>
        <w:tc>
          <w:tcPr>
            <w:tcW w:w="1276" w:type="dxa"/>
            <w:shd w:val="clear" w:color="auto" w:fill="C5E0B3"/>
            <w:vAlign w:val="center"/>
          </w:tcPr>
          <w:p w14:paraId="1552974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99,54</w:t>
            </w:r>
          </w:p>
        </w:tc>
      </w:tr>
      <w:tr w:rsidR="00E92EE5" w14:paraId="2A7AC08B" w14:textId="77777777">
        <w:trPr>
          <w:trHeight w:val="340"/>
        </w:trPr>
        <w:tc>
          <w:tcPr>
            <w:tcW w:w="562" w:type="dxa"/>
            <w:shd w:val="clear" w:color="auto" w:fill="C5E0B3"/>
            <w:tcMar>
              <w:top w:w="0" w:type="dxa"/>
              <w:left w:w="115" w:type="dxa"/>
              <w:bottom w:w="0" w:type="dxa"/>
              <w:right w:w="115" w:type="dxa"/>
            </w:tcMar>
            <w:vAlign w:val="center"/>
          </w:tcPr>
          <w:p w14:paraId="2DDCB4A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22</w:t>
            </w:r>
          </w:p>
        </w:tc>
        <w:tc>
          <w:tcPr>
            <w:tcW w:w="2467" w:type="dxa"/>
            <w:shd w:val="clear" w:color="auto" w:fill="C5E0B3"/>
            <w:tcMar>
              <w:top w:w="0" w:type="dxa"/>
              <w:left w:w="115" w:type="dxa"/>
              <w:bottom w:w="0" w:type="dxa"/>
              <w:right w:w="115" w:type="dxa"/>
            </w:tcMar>
            <w:vAlign w:val="center"/>
          </w:tcPr>
          <w:p w14:paraId="070A6C31"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Depok</w:t>
            </w:r>
          </w:p>
        </w:tc>
        <w:tc>
          <w:tcPr>
            <w:tcW w:w="1639" w:type="dxa"/>
            <w:shd w:val="clear" w:color="auto" w:fill="C5E0B3"/>
            <w:vAlign w:val="center"/>
          </w:tcPr>
          <w:p w14:paraId="35E55643"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4246</w:t>
            </w:r>
          </w:p>
        </w:tc>
        <w:tc>
          <w:tcPr>
            <w:tcW w:w="1134" w:type="dxa"/>
            <w:shd w:val="clear" w:color="auto" w:fill="C5E0B3"/>
            <w:vAlign w:val="center"/>
          </w:tcPr>
          <w:p w14:paraId="3A2B269A"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4216</w:t>
            </w:r>
          </w:p>
        </w:tc>
        <w:tc>
          <w:tcPr>
            <w:tcW w:w="1276" w:type="dxa"/>
            <w:shd w:val="clear" w:color="auto" w:fill="C5E0B3"/>
            <w:vAlign w:val="center"/>
          </w:tcPr>
          <w:p w14:paraId="2474A8C1"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99,29</w:t>
            </w:r>
          </w:p>
        </w:tc>
      </w:tr>
      <w:tr w:rsidR="00E92EE5" w14:paraId="7969096C" w14:textId="77777777">
        <w:trPr>
          <w:trHeight w:val="340"/>
        </w:trPr>
        <w:tc>
          <w:tcPr>
            <w:tcW w:w="562" w:type="dxa"/>
            <w:shd w:val="clear" w:color="auto" w:fill="C5E0B3"/>
            <w:tcMar>
              <w:top w:w="0" w:type="dxa"/>
              <w:left w:w="115" w:type="dxa"/>
              <w:bottom w:w="0" w:type="dxa"/>
              <w:right w:w="115" w:type="dxa"/>
            </w:tcMar>
            <w:vAlign w:val="center"/>
          </w:tcPr>
          <w:p w14:paraId="4239527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23</w:t>
            </w:r>
          </w:p>
        </w:tc>
        <w:tc>
          <w:tcPr>
            <w:tcW w:w="2467" w:type="dxa"/>
            <w:shd w:val="clear" w:color="auto" w:fill="C5E0B3"/>
            <w:tcMar>
              <w:top w:w="0" w:type="dxa"/>
              <w:left w:w="115" w:type="dxa"/>
              <w:bottom w:w="0" w:type="dxa"/>
              <w:right w:w="115" w:type="dxa"/>
            </w:tcMar>
            <w:vAlign w:val="center"/>
          </w:tcPr>
          <w:p w14:paraId="2C1D5B06"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Kota Tasikmalaya</w:t>
            </w:r>
          </w:p>
        </w:tc>
        <w:tc>
          <w:tcPr>
            <w:tcW w:w="1639" w:type="dxa"/>
            <w:shd w:val="clear" w:color="auto" w:fill="C5E0B3"/>
            <w:vAlign w:val="center"/>
          </w:tcPr>
          <w:p w14:paraId="7D39CD11"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2165</w:t>
            </w:r>
          </w:p>
        </w:tc>
        <w:tc>
          <w:tcPr>
            <w:tcW w:w="1134" w:type="dxa"/>
            <w:shd w:val="clear" w:color="auto" w:fill="C5E0B3"/>
            <w:vAlign w:val="center"/>
          </w:tcPr>
          <w:p w14:paraId="2D7D07DA"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2158</w:t>
            </w:r>
          </w:p>
        </w:tc>
        <w:tc>
          <w:tcPr>
            <w:tcW w:w="1276" w:type="dxa"/>
            <w:shd w:val="clear" w:color="auto" w:fill="C5E0B3"/>
            <w:vAlign w:val="center"/>
          </w:tcPr>
          <w:p w14:paraId="30A307A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99,68</w:t>
            </w:r>
          </w:p>
        </w:tc>
      </w:tr>
      <w:tr w:rsidR="00E92EE5" w14:paraId="4E887520" w14:textId="77777777">
        <w:trPr>
          <w:trHeight w:val="340"/>
        </w:trPr>
        <w:tc>
          <w:tcPr>
            <w:tcW w:w="562" w:type="dxa"/>
            <w:shd w:val="clear" w:color="auto" w:fill="C5E0B3"/>
            <w:tcMar>
              <w:top w:w="0" w:type="dxa"/>
              <w:left w:w="115" w:type="dxa"/>
              <w:bottom w:w="0" w:type="dxa"/>
              <w:right w:w="115" w:type="dxa"/>
            </w:tcMar>
            <w:vAlign w:val="center"/>
          </w:tcPr>
          <w:p w14:paraId="4D9B752F"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24</w:t>
            </w:r>
          </w:p>
        </w:tc>
        <w:tc>
          <w:tcPr>
            <w:tcW w:w="2467" w:type="dxa"/>
            <w:shd w:val="clear" w:color="auto" w:fill="C5E0B3"/>
            <w:tcMar>
              <w:top w:w="0" w:type="dxa"/>
              <w:left w:w="115" w:type="dxa"/>
              <w:bottom w:w="0" w:type="dxa"/>
              <w:right w:w="115" w:type="dxa"/>
            </w:tcMar>
            <w:vAlign w:val="center"/>
          </w:tcPr>
          <w:p w14:paraId="5FEB7D24"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Kota Banjar</w:t>
            </w:r>
          </w:p>
        </w:tc>
        <w:tc>
          <w:tcPr>
            <w:tcW w:w="1639" w:type="dxa"/>
            <w:shd w:val="clear" w:color="auto" w:fill="C5E0B3"/>
            <w:vAlign w:val="center"/>
          </w:tcPr>
          <w:p w14:paraId="682CAB96"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834</w:t>
            </w:r>
          </w:p>
        </w:tc>
        <w:tc>
          <w:tcPr>
            <w:tcW w:w="1134" w:type="dxa"/>
            <w:shd w:val="clear" w:color="auto" w:fill="C5E0B3"/>
            <w:vAlign w:val="center"/>
          </w:tcPr>
          <w:p w14:paraId="14BF8DB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833</w:t>
            </w:r>
          </w:p>
        </w:tc>
        <w:tc>
          <w:tcPr>
            <w:tcW w:w="1276" w:type="dxa"/>
            <w:shd w:val="clear" w:color="auto" w:fill="C5E0B3"/>
            <w:vAlign w:val="center"/>
          </w:tcPr>
          <w:p w14:paraId="13AC2808"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99,88</w:t>
            </w:r>
          </w:p>
        </w:tc>
      </w:tr>
      <w:tr w:rsidR="00E92EE5" w14:paraId="670AFDB7" w14:textId="77777777">
        <w:trPr>
          <w:trHeight w:val="340"/>
        </w:trPr>
        <w:tc>
          <w:tcPr>
            <w:tcW w:w="562" w:type="dxa"/>
            <w:shd w:val="clear" w:color="auto" w:fill="C5E0B3"/>
            <w:tcMar>
              <w:top w:w="0" w:type="dxa"/>
              <w:left w:w="115" w:type="dxa"/>
              <w:bottom w:w="0" w:type="dxa"/>
              <w:right w:w="115" w:type="dxa"/>
            </w:tcMar>
            <w:vAlign w:val="center"/>
          </w:tcPr>
          <w:p w14:paraId="64022BA2"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25</w:t>
            </w:r>
          </w:p>
        </w:tc>
        <w:tc>
          <w:tcPr>
            <w:tcW w:w="2467" w:type="dxa"/>
            <w:shd w:val="clear" w:color="auto" w:fill="C5E0B3"/>
            <w:tcMar>
              <w:top w:w="0" w:type="dxa"/>
              <w:left w:w="115" w:type="dxa"/>
              <w:bottom w:w="0" w:type="dxa"/>
              <w:right w:w="115" w:type="dxa"/>
            </w:tcMar>
            <w:vAlign w:val="center"/>
          </w:tcPr>
          <w:p w14:paraId="4250CBFB"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Soreang</w:t>
            </w:r>
          </w:p>
        </w:tc>
        <w:tc>
          <w:tcPr>
            <w:tcW w:w="1639" w:type="dxa"/>
            <w:shd w:val="clear" w:color="auto" w:fill="C5E0B3"/>
            <w:vAlign w:val="center"/>
          </w:tcPr>
          <w:p w14:paraId="30AE25C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8595</w:t>
            </w:r>
          </w:p>
        </w:tc>
        <w:tc>
          <w:tcPr>
            <w:tcW w:w="1134" w:type="dxa"/>
            <w:shd w:val="clear" w:color="auto" w:fill="C5E0B3"/>
            <w:vAlign w:val="center"/>
          </w:tcPr>
          <w:p w14:paraId="23EB91EB"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8578</w:t>
            </w:r>
          </w:p>
        </w:tc>
        <w:tc>
          <w:tcPr>
            <w:tcW w:w="1276" w:type="dxa"/>
            <w:shd w:val="clear" w:color="auto" w:fill="C5E0B3"/>
            <w:vAlign w:val="center"/>
          </w:tcPr>
          <w:p w14:paraId="1F49A35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99,80</w:t>
            </w:r>
          </w:p>
        </w:tc>
      </w:tr>
      <w:tr w:rsidR="00E92EE5" w14:paraId="2AB6D263" w14:textId="77777777">
        <w:trPr>
          <w:trHeight w:val="340"/>
        </w:trPr>
        <w:tc>
          <w:tcPr>
            <w:tcW w:w="562" w:type="dxa"/>
            <w:shd w:val="clear" w:color="auto" w:fill="C5E0B3"/>
            <w:tcMar>
              <w:top w:w="0" w:type="dxa"/>
              <w:left w:w="115" w:type="dxa"/>
              <w:bottom w:w="0" w:type="dxa"/>
              <w:right w:w="115" w:type="dxa"/>
            </w:tcMar>
            <w:vAlign w:val="center"/>
          </w:tcPr>
          <w:p w14:paraId="2BB44487"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lastRenderedPageBreak/>
              <w:t>26</w:t>
            </w:r>
          </w:p>
        </w:tc>
        <w:tc>
          <w:tcPr>
            <w:tcW w:w="2467" w:type="dxa"/>
            <w:shd w:val="clear" w:color="auto" w:fill="C5E0B3"/>
            <w:tcMar>
              <w:top w:w="0" w:type="dxa"/>
              <w:left w:w="115" w:type="dxa"/>
              <w:bottom w:w="0" w:type="dxa"/>
              <w:right w:w="115" w:type="dxa"/>
            </w:tcMar>
            <w:vAlign w:val="center"/>
          </w:tcPr>
          <w:p w14:paraId="3DB5A9DD" w14:textId="77777777" w:rsidR="00E92EE5" w:rsidRDefault="00273738">
            <w:pPr>
              <w:spacing w:before="60" w:after="60"/>
              <w:jc w:val="both"/>
              <w:rPr>
                <w:rFonts w:ascii="Arial" w:eastAsia="Arial" w:hAnsi="Arial" w:cs="Arial"/>
                <w:sz w:val="20"/>
                <w:szCs w:val="20"/>
              </w:rPr>
            </w:pPr>
            <w:r>
              <w:rPr>
                <w:rFonts w:ascii="Arial" w:eastAsia="Arial" w:hAnsi="Arial" w:cs="Arial"/>
                <w:sz w:val="20"/>
                <w:szCs w:val="20"/>
              </w:rPr>
              <w:t>PA Ngamprah</w:t>
            </w:r>
          </w:p>
        </w:tc>
        <w:tc>
          <w:tcPr>
            <w:tcW w:w="1639" w:type="dxa"/>
            <w:shd w:val="clear" w:color="auto" w:fill="C5E0B3"/>
            <w:vAlign w:val="center"/>
          </w:tcPr>
          <w:p w14:paraId="7D424D50"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3694</w:t>
            </w:r>
          </w:p>
        </w:tc>
        <w:tc>
          <w:tcPr>
            <w:tcW w:w="1134" w:type="dxa"/>
            <w:shd w:val="clear" w:color="auto" w:fill="C5E0B3"/>
            <w:vAlign w:val="center"/>
          </w:tcPr>
          <w:p w14:paraId="739CE195"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3689</w:t>
            </w:r>
          </w:p>
        </w:tc>
        <w:tc>
          <w:tcPr>
            <w:tcW w:w="1276" w:type="dxa"/>
            <w:shd w:val="clear" w:color="auto" w:fill="C5E0B3"/>
            <w:vAlign w:val="center"/>
          </w:tcPr>
          <w:p w14:paraId="64870424" w14:textId="77777777" w:rsidR="00E92EE5" w:rsidRDefault="00273738">
            <w:pPr>
              <w:spacing w:before="60" w:after="60"/>
              <w:jc w:val="center"/>
              <w:rPr>
                <w:rFonts w:ascii="Arial" w:eastAsia="Arial" w:hAnsi="Arial" w:cs="Arial"/>
                <w:sz w:val="20"/>
                <w:szCs w:val="20"/>
              </w:rPr>
            </w:pPr>
            <w:r>
              <w:rPr>
                <w:rFonts w:ascii="Arial" w:eastAsia="Arial" w:hAnsi="Arial" w:cs="Arial"/>
                <w:sz w:val="20"/>
                <w:szCs w:val="20"/>
              </w:rPr>
              <w:t>99,86</w:t>
            </w:r>
          </w:p>
        </w:tc>
      </w:tr>
      <w:tr w:rsidR="00E92EE5" w14:paraId="2263F145" w14:textId="77777777">
        <w:trPr>
          <w:trHeight w:val="510"/>
        </w:trPr>
        <w:tc>
          <w:tcPr>
            <w:tcW w:w="3029" w:type="dxa"/>
            <w:gridSpan w:val="2"/>
            <w:shd w:val="clear" w:color="auto" w:fill="92D050"/>
            <w:tcMar>
              <w:top w:w="0" w:type="dxa"/>
              <w:left w:w="115" w:type="dxa"/>
              <w:bottom w:w="0" w:type="dxa"/>
              <w:right w:w="115" w:type="dxa"/>
            </w:tcMar>
            <w:vAlign w:val="center"/>
          </w:tcPr>
          <w:p w14:paraId="42B1FCBA"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JUMLAH</w:t>
            </w:r>
          </w:p>
        </w:tc>
        <w:tc>
          <w:tcPr>
            <w:tcW w:w="1639" w:type="dxa"/>
            <w:shd w:val="clear" w:color="auto" w:fill="92D050"/>
            <w:vAlign w:val="center"/>
          </w:tcPr>
          <w:p w14:paraId="41394077"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117.909</w:t>
            </w:r>
          </w:p>
        </w:tc>
        <w:tc>
          <w:tcPr>
            <w:tcW w:w="1134" w:type="dxa"/>
            <w:shd w:val="clear" w:color="auto" w:fill="92D050"/>
            <w:vAlign w:val="center"/>
          </w:tcPr>
          <w:p w14:paraId="4C6AE75A"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117.614</w:t>
            </w:r>
          </w:p>
        </w:tc>
        <w:tc>
          <w:tcPr>
            <w:tcW w:w="1276" w:type="dxa"/>
            <w:shd w:val="clear" w:color="auto" w:fill="92D050"/>
            <w:vAlign w:val="center"/>
          </w:tcPr>
          <w:p w14:paraId="3C3A4488"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99,75</w:t>
            </w:r>
          </w:p>
        </w:tc>
      </w:tr>
    </w:tbl>
    <w:p w14:paraId="6F2BB210" w14:textId="77777777" w:rsidR="00E92EE5" w:rsidRDefault="00273738">
      <w:pPr>
        <w:numPr>
          <w:ilvl w:val="1"/>
          <w:numId w:val="24"/>
        </w:numPr>
        <w:pBdr>
          <w:top w:val="nil"/>
          <w:left w:val="nil"/>
          <w:bottom w:val="nil"/>
          <w:right w:val="nil"/>
          <w:between w:val="nil"/>
        </w:pBdr>
        <w:spacing w:line="360" w:lineRule="auto"/>
        <w:ind w:left="1418" w:hanging="632"/>
        <w:jc w:val="both"/>
        <w:rPr>
          <w:rFonts w:ascii="Arial" w:eastAsia="Arial" w:hAnsi="Arial" w:cs="Arial"/>
          <w:b/>
          <w:color w:val="000000"/>
        </w:rPr>
      </w:pPr>
      <w:r>
        <w:rPr>
          <w:rFonts w:ascii="Arial" w:eastAsia="Arial" w:hAnsi="Arial" w:cs="Arial"/>
          <w:b/>
        </w:rPr>
        <w:t>Perkara Yang Tidak Mengajukan upaya Hukum</w:t>
      </w:r>
      <w:r>
        <w:rPr>
          <w:rFonts w:ascii="Arial" w:eastAsia="Arial" w:hAnsi="Arial" w:cs="Arial"/>
          <w:b/>
          <w:color w:val="000000"/>
        </w:rPr>
        <w:t xml:space="preserve"> </w:t>
      </w:r>
      <w:r>
        <w:rPr>
          <w:rFonts w:ascii="Arial" w:eastAsia="Arial" w:hAnsi="Arial" w:cs="Arial"/>
          <w:b/>
        </w:rPr>
        <w:t>Kasasi dan PK</w:t>
      </w:r>
    </w:p>
    <w:p w14:paraId="7A5B1362" w14:textId="77777777" w:rsidR="00E92EE5" w:rsidRDefault="00273738">
      <w:pPr>
        <w:pBdr>
          <w:top w:val="nil"/>
          <w:left w:val="nil"/>
          <w:bottom w:val="nil"/>
          <w:right w:val="nil"/>
          <w:between w:val="nil"/>
        </w:pBdr>
        <w:spacing w:after="120" w:line="360" w:lineRule="auto"/>
        <w:ind w:left="1560" w:firstLine="708"/>
        <w:jc w:val="both"/>
        <w:rPr>
          <w:rFonts w:ascii="Arial" w:eastAsia="Arial" w:hAnsi="Arial" w:cs="Arial"/>
        </w:rPr>
      </w:pPr>
      <w:r>
        <w:rPr>
          <w:rFonts w:ascii="Arial" w:eastAsia="Arial" w:hAnsi="Arial" w:cs="Arial"/>
          <w:color w:val="000000"/>
        </w:rPr>
        <w:t>Pada tahun 202</w:t>
      </w:r>
      <w:r>
        <w:rPr>
          <w:rFonts w:ascii="Arial" w:eastAsia="Arial" w:hAnsi="Arial" w:cs="Arial"/>
        </w:rPr>
        <w:t>4</w:t>
      </w:r>
      <w:r>
        <w:rPr>
          <w:rFonts w:ascii="Arial" w:eastAsia="Arial" w:hAnsi="Arial" w:cs="Arial"/>
          <w:color w:val="000000"/>
        </w:rPr>
        <w:t xml:space="preserve"> perkara banding yang diputus sebanyak </w:t>
      </w:r>
      <w:r>
        <w:rPr>
          <w:rFonts w:ascii="Arial" w:eastAsia="Arial" w:hAnsi="Arial" w:cs="Arial"/>
        </w:rPr>
        <w:t>294</w:t>
      </w:r>
      <w:r>
        <w:rPr>
          <w:rFonts w:ascii="Arial" w:eastAsia="Arial" w:hAnsi="Arial" w:cs="Arial"/>
          <w:color w:val="000000"/>
        </w:rPr>
        <w:t xml:space="preserve"> (dua ratus sembilan puluh empat) perkara</w:t>
      </w:r>
      <w:r>
        <w:rPr>
          <w:rFonts w:ascii="Arial" w:eastAsia="Arial" w:hAnsi="Arial" w:cs="Arial"/>
        </w:rPr>
        <w:t>. D</w:t>
      </w:r>
      <w:r>
        <w:rPr>
          <w:rFonts w:ascii="Arial" w:eastAsia="Arial" w:hAnsi="Arial" w:cs="Arial"/>
          <w:color w:val="000000"/>
        </w:rPr>
        <w:t xml:space="preserve">ari jumlah perkara yang putus tersebut, perkara yang tidak mengajukan upaya hukum Kasasi </w:t>
      </w:r>
      <w:r>
        <w:rPr>
          <w:rFonts w:ascii="Arial" w:eastAsia="Arial" w:hAnsi="Arial" w:cs="Arial"/>
        </w:rPr>
        <w:t>sebanyak 204 (dua ratus empat) perkara (69,39 %) dan yang tidak mengajukan upaya hukum PK sebanyak 292 (dua ratus sembilan puluh dua) perkara (99,32%).</w:t>
      </w:r>
    </w:p>
    <w:p w14:paraId="1303954F" w14:textId="77777777" w:rsidR="00E92EE5" w:rsidRDefault="00273738">
      <w:pPr>
        <w:pBdr>
          <w:top w:val="nil"/>
          <w:left w:val="nil"/>
          <w:bottom w:val="nil"/>
          <w:right w:val="nil"/>
          <w:between w:val="nil"/>
        </w:pBdr>
        <w:ind w:left="1418"/>
        <w:jc w:val="center"/>
        <w:rPr>
          <w:rFonts w:ascii="Arial" w:eastAsia="Arial" w:hAnsi="Arial" w:cs="Arial"/>
          <w:sz w:val="22"/>
          <w:szCs w:val="22"/>
        </w:rPr>
      </w:pPr>
      <w:bookmarkStart w:id="30" w:name="_heading=h.3j2qqm3" w:colFirst="0" w:colLast="0"/>
      <w:bookmarkEnd w:id="30"/>
      <w:r>
        <w:rPr>
          <w:rFonts w:ascii="Arial" w:eastAsia="Arial" w:hAnsi="Arial" w:cs="Arial"/>
          <w:b/>
          <w:sz w:val="22"/>
          <w:szCs w:val="22"/>
        </w:rPr>
        <w:t>Tabel 2.14</w:t>
      </w:r>
    </w:p>
    <w:p w14:paraId="0B83B12C" w14:textId="77777777" w:rsidR="00E92EE5" w:rsidRDefault="00273738">
      <w:pPr>
        <w:pBdr>
          <w:top w:val="nil"/>
          <w:left w:val="nil"/>
          <w:bottom w:val="nil"/>
          <w:right w:val="nil"/>
          <w:between w:val="nil"/>
        </w:pBdr>
        <w:ind w:left="1418"/>
        <w:jc w:val="center"/>
        <w:rPr>
          <w:rFonts w:ascii="Arial" w:eastAsia="Arial" w:hAnsi="Arial" w:cs="Arial"/>
          <w:b/>
          <w:sz w:val="22"/>
          <w:szCs w:val="22"/>
        </w:rPr>
      </w:pPr>
      <w:r>
        <w:rPr>
          <w:rFonts w:ascii="Arial" w:eastAsia="Arial" w:hAnsi="Arial" w:cs="Arial"/>
          <w:b/>
          <w:sz w:val="22"/>
          <w:szCs w:val="22"/>
        </w:rPr>
        <w:t xml:space="preserve">Jumlah Perkara yang Tidak Mengajukan Upaya Hukum </w:t>
      </w:r>
    </w:p>
    <w:p w14:paraId="5630A4AC" w14:textId="77777777" w:rsidR="00E92EE5" w:rsidRDefault="00273738">
      <w:pPr>
        <w:pBdr>
          <w:top w:val="nil"/>
          <w:left w:val="nil"/>
          <w:bottom w:val="nil"/>
          <w:right w:val="nil"/>
          <w:between w:val="nil"/>
        </w:pBdr>
        <w:ind w:left="1418"/>
        <w:jc w:val="center"/>
        <w:rPr>
          <w:rFonts w:ascii="Arial" w:eastAsia="Arial" w:hAnsi="Arial" w:cs="Arial"/>
          <w:b/>
          <w:sz w:val="22"/>
          <w:szCs w:val="22"/>
        </w:rPr>
      </w:pPr>
      <w:r>
        <w:rPr>
          <w:rFonts w:ascii="Arial" w:eastAsia="Arial" w:hAnsi="Arial" w:cs="Arial"/>
          <w:b/>
          <w:sz w:val="22"/>
          <w:szCs w:val="22"/>
        </w:rPr>
        <w:t>Kasasi dan PK Tahun 2024</w:t>
      </w:r>
    </w:p>
    <w:tbl>
      <w:tblPr>
        <w:tblStyle w:val="Table14"/>
        <w:tblpPr w:leftFromText="180" w:rightFromText="180" w:topFromText="180" w:bottomFromText="180" w:vertAnchor="text" w:tblpX="606" w:tblpY="237"/>
        <w:tblW w:w="781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62"/>
        <w:gridCol w:w="2268"/>
        <w:gridCol w:w="1015"/>
        <w:gridCol w:w="1134"/>
        <w:gridCol w:w="851"/>
        <w:gridCol w:w="1134"/>
        <w:gridCol w:w="850"/>
      </w:tblGrid>
      <w:tr w:rsidR="00E92EE5" w14:paraId="2DF624F2" w14:textId="77777777">
        <w:trPr>
          <w:trHeight w:val="340"/>
        </w:trPr>
        <w:tc>
          <w:tcPr>
            <w:tcW w:w="562" w:type="dxa"/>
            <w:vMerge w:val="restart"/>
            <w:shd w:val="clear" w:color="auto" w:fill="92D050"/>
            <w:tcMar>
              <w:top w:w="0" w:type="dxa"/>
              <w:left w:w="115" w:type="dxa"/>
              <w:bottom w:w="0" w:type="dxa"/>
              <w:right w:w="115" w:type="dxa"/>
            </w:tcMar>
            <w:vAlign w:val="center"/>
          </w:tcPr>
          <w:p w14:paraId="232A4376"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2268" w:type="dxa"/>
            <w:vMerge w:val="restart"/>
            <w:shd w:val="clear" w:color="auto" w:fill="92D050"/>
            <w:tcMar>
              <w:top w:w="0" w:type="dxa"/>
              <w:left w:w="115" w:type="dxa"/>
              <w:bottom w:w="0" w:type="dxa"/>
              <w:right w:w="115" w:type="dxa"/>
            </w:tcMar>
            <w:vAlign w:val="center"/>
          </w:tcPr>
          <w:p w14:paraId="276ACBB4"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SATKER</w:t>
            </w:r>
          </w:p>
        </w:tc>
        <w:tc>
          <w:tcPr>
            <w:tcW w:w="1015" w:type="dxa"/>
            <w:vMerge w:val="restart"/>
            <w:shd w:val="clear" w:color="auto" w:fill="92D050"/>
            <w:tcMar>
              <w:top w:w="0" w:type="dxa"/>
              <w:left w:w="115" w:type="dxa"/>
              <w:bottom w:w="0" w:type="dxa"/>
              <w:right w:w="115" w:type="dxa"/>
            </w:tcMar>
            <w:vAlign w:val="center"/>
          </w:tcPr>
          <w:p w14:paraId="471576F5"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PUTUS</w:t>
            </w:r>
          </w:p>
        </w:tc>
        <w:tc>
          <w:tcPr>
            <w:tcW w:w="1985" w:type="dxa"/>
            <w:gridSpan w:val="2"/>
            <w:shd w:val="clear" w:color="auto" w:fill="92D050"/>
            <w:tcMar>
              <w:top w:w="0" w:type="dxa"/>
              <w:left w:w="115" w:type="dxa"/>
              <w:bottom w:w="0" w:type="dxa"/>
              <w:right w:w="115" w:type="dxa"/>
            </w:tcMar>
            <w:vAlign w:val="center"/>
          </w:tcPr>
          <w:p w14:paraId="1D81622F"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TIDAK KASASI</w:t>
            </w:r>
          </w:p>
        </w:tc>
        <w:tc>
          <w:tcPr>
            <w:tcW w:w="1984" w:type="dxa"/>
            <w:gridSpan w:val="2"/>
            <w:shd w:val="clear" w:color="auto" w:fill="92D050"/>
            <w:tcMar>
              <w:top w:w="0" w:type="dxa"/>
              <w:left w:w="115" w:type="dxa"/>
              <w:bottom w:w="0" w:type="dxa"/>
              <w:right w:w="115" w:type="dxa"/>
            </w:tcMar>
            <w:vAlign w:val="center"/>
          </w:tcPr>
          <w:p w14:paraId="07A05C00"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TIDAK PK</w:t>
            </w:r>
          </w:p>
        </w:tc>
      </w:tr>
      <w:tr w:rsidR="00E92EE5" w14:paraId="30EBDEC3" w14:textId="77777777">
        <w:trPr>
          <w:trHeight w:val="340"/>
        </w:trPr>
        <w:tc>
          <w:tcPr>
            <w:tcW w:w="562" w:type="dxa"/>
            <w:vMerge/>
            <w:shd w:val="clear" w:color="auto" w:fill="92D050"/>
            <w:tcMar>
              <w:top w:w="0" w:type="dxa"/>
              <w:left w:w="115" w:type="dxa"/>
              <w:bottom w:w="0" w:type="dxa"/>
              <w:right w:w="115" w:type="dxa"/>
            </w:tcMar>
            <w:vAlign w:val="center"/>
          </w:tcPr>
          <w:p w14:paraId="56F4338D"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2268" w:type="dxa"/>
            <w:vMerge/>
            <w:shd w:val="clear" w:color="auto" w:fill="92D050"/>
            <w:tcMar>
              <w:top w:w="0" w:type="dxa"/>
              <w:left w:w="115" w:type="dxa"/>
              <w:bottom w:w="0" w:type="dxa"/>
              <w:right w:w="115" w:type="dxa"/>
            </w:tcMar>
            <w:vAlign w:val="center"/>
          </w:tcPr>
          <w:p w14:paraId="716A87AE"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015" w:type="dxa"/>
            <w:vMerge/>
            <w:shd w:val="clear" w:color="auto" w:fill="92D050"/>
            <w:tcMar>
              <w:top w:w="0" w:type="dxa"/>
              <w:left w:w="115" w:type="dxa"/>
              <w:bottom w:w="0" w:type="dxa"/>
              <w:right w:w="115" w:type="dxa"/>
            </w:tcMar>
            <w:vAlign w:val="center"/>
          </w:tcPr>
          <w:p w14:paraId="1EE407CA" w14:textId="77777777" w:rsidR="00E92EE5" w:rsidRDefault="00E92EE5">
            <w:pPr>
              <w:widowControl w:val="0"/>
              <w:pBdr>
                <w:top w:val="nil"/>
                <w:left w:val="nil"/>
                <w:bottom w:val="nil"/>
                <w:right w:val="nil"/>
                <w:between w:val="nil"/>
              </w:pBdr>
              <w:spacing w:after="0"/>
              <w:rPr>
                <w:rFonts w:ascii="Arial" w:eastAsia="Arial" w:hAnsi="Arial" w:cs="Arial"/>
                <w:b/>
                <w:sz w:val="20"/>
                <w:szCs w:val="20"/>
              </w:rPr>
            </w:pPr>
          </w:p>
        </w:tc>
        <w:tc>
          <w:tcPr>
            <w:tcW w:w="1134" w:type="dxa"/>
            <w:shd w:val="clear" w:color="auto" w:fill="92D050"/>
            <w:tcMar>
              <w:top w:w="0" w:type="dxa"/>
              <w:left w:w="115" w:type="dxa"/>
              <w:bottom w:w="0" w:type="dxa"/>
              <w:right w:w="115" w:type="dxa"/>
            </w:tcMar>
            <w:vAlign w:val="center"/>
          </w:tcPr>
          <w:p w14:paraId="2D0B8150"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JUMLAH</w:t>
            </w:r>
          </w:p>
        </w:tc>
        <w:tc>
          <w:tcPr>
            <w:tcW w:w="851" w:type="dxa"/>
            <w:shd w:val="clear" w:color="auto" w:fill="92D050"/>
            <w:tcMar>
              <w:top w:w="0" w:type="dxa"/>
              <w:left w:w="115" w:type="dxa"/>
              <w:bottom w:w="0" w:type="dxa"/>
              <w:right w:w="115" w:type="dxa"/>
            </w:tcMar>
            <w:vAlign w:val="center"/>
          </w:tcPr>
          <w:p w14:paraId="2D6CA4FE"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w:t>
            </w:r>
          </w:p>
        </w:tc>
        <w:tc>
          <w:tcPr>
            <w:tcW w:w="1134" w:type="dxa"/>
            <w:shd w:val="clear" w:color="auto" w:fill="92D050"/>
            <w:tcMar>
              <w:top w:w="0" w:type="dxa"/>
              <w:left w:w="115" w:type="dxa"/>
              <w:bottom w:w="0" w:type="dxa"/>
              <w:right w:w="115" w:type="dxa"/>
            </w:tcMar>
            <w:vAlign w:val="center"/>
          </w:tcPr>
          <w:p w14:paraId="3C027054"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JUMLAH</w:t>
            </w:r>
          </w:p>
        </w:tc>
        <w:tc>
          <w:tcPr>
            <w:tcW w:w="850" w:type="dxa"/>
            <w:shd w:val="clear" w:color="auto" w:fill="92D050"/>
            <w:tcMar>
              <w:top w:w="0" w:type="dxa"/>
              <w:left w:w="115" w:type="dxa"/>
              <w:bottom w:w="0" w:type="dxa"/>
              <w:right w:w="115" w:type="dxa"/>
            </w:tcMar>
            <w:vAlign w:val="center"/>
          </w:tcPr>
          <w:p w14:paraId="449C0801"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w:t>
            </w:r>
          </w:p>
        </w:tc>
      </w:tr>
      <w:tr w:rsidR="00E92EE5" w14:paraId="46AE929A" w14:textId="77777777">
        <w:trPr>
          <w:trHeight w:val="340"/>
        </w:trPr>
        <w:tc>
          <w:tcPr>
            <w:tcW w:w="562" w:type="dxa"/>
            <w:shd w:val="clear" w:color="auto" w:fill="C5E0B3"/>
            <w:tcMar>
              <w:top w:w="0" w:type="dxa"/>
              <w:left w:w="115" w:type="dxa"/>
              <w:bottom w:w="0" w:type="dxa"/>
              <w:right w:w="115" w:type="dxa"/>
            </w:tcMar>
            <w:vAlign w:val="center"/>
          </w:tcPr>
          <w:p w14:paraId="63CDB4D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w:t>
            </w:r>
          </w:p>
        </w:tc>
        <w:tc>
          <w:tcPr>
            <w:tcW w:w="2268" w:type="dxa"/>
            <w:shd w:val="clear" w:color="auto" w:fill="C5E0B3"/>
            <w:tcMar>
              <w:top w:w="0" w:type="dxa"/>
              <w:left w:w="115" w:type="dxa"/>
              <w:bottom w:w="0" w:type="dxa"/>
              <w:right w:w="115" w:type="dxa"/>
            </w:tcMar>
            <w:vAlign w:val="center"/>
          </w:tcPr>
          <w:p w14:paraId="65A0237A"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Bandung</w:t>
            </w:r>
          </w:p>
        </w:tc>
        <w:tc>
          <w:tcPr>
            <w:tcW w:w="1015" w:type="dxa"/>
            <w:shd w:val="clear" w:color="auto" w:fill="C5E0B3"/>
            <w:vAlign w:val="center"/>
          </w:tcPr>
          <w:p w14:paraId="4B7DEB11" w14:textId="77777777" w:rsidR="00E92EE5" w:rsidRDefault="00273738">
            <w:pPr>
              <w:spacing w:after="0" w:line="240" w:lineRule="auto"/>
              <w:jc w:val="center"/>
              <w:rPr>
                <w:rFonts w:ascii="Arial" w:eastAsia="Arial" w:hAnsi="Arial" w:cs="Arial"/>
                <w:color w:val="000000"/>
                <w:sz w:val="20"/>
                <w:szCs w:val="20"/>
              </w:rPr>
            </w:pPr>
            <w:r>
              <w:rPr>
                <w:rFonts w:ascii="Arial" w:eastAsia="Arial" w:hAnsi="Arial" w:cs="Arial"/>
                <w:sz w:val="20"/>
                <w:szCs w:val="20"/>
              </w:rPr>
              <w:t>7212</w:t>
            </w:r>
          </w:p>
        </w:tc>
        <w:tc>
          <w:tcPr>
            <w:tcW w:w="1134" w:type="dxa"/>
            <w:shd w:val="clear" w:color="auto" w:fill="C5E0B3"/>
            <w:vAlign w:val="center"/>
          </w:tcPr>
          <w:p w14:paraId="38AFCCA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7195</w:t>
            </w:r>
          </w:p>
        </w:tc>
        <w:tc>
          <w:tcPr>
            <w:tcW w:w="851" w:type="dxa"/>
            <w:shd w:val="clear" w:color="auto" w:fill="C5E0B3"/>
            <w:vAlign w:val="center"/>
          </w:tcPr>
          <w:p w14:paraId="4B4B2EE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99,76</w:t>
            </w:r>
          </w:p>
        </w:tc>
        <w:tc>
          <w:tcPr>
            <w:tcW w:w="1134" w:type="dxa"/>
            <w:shd w:val="clear" w:color="auto" w:fill="C5E0B3"/>
            <w:vAlign w:val="center"/>
          </w:tcPr>
          <w:p w14:paraId="1E5461D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7212</w:t>
            </w:r>
          </w:p>
        </w:tc>
        <w:tc>
          <w:tcPr>
            <w:tcW w:w="850" w:type="dxa"/>
            <w:shd w:val="clear" w:color="auto" w:fill="C5E0B3"/>
            <w:vAlign w:val="center"/>
          </w:tcPr>
          <w:p w14:paraId="263B295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4325DEA9" w14:textId="77777777">
        <w:trPr>
          <w:trHeight w:val="340"/>
        </w:trPr>
        <w:tc>
          <w:tcPr>
            <w:tcW w:w="562" w:type="dxa"/>
            <w:shd w:val="clear" w:color="auto" w:fill="C5E0B3"/>
            <w:tcMar>
              <w:top w:w="0" w:type="dxa"/>
              <w:left w:w="115" w:type="dxa"/>
              <w:bottom w:w="0" w:type="dxa"/>
              <w:right w:w="115" w:type="dxa"/>
            </w:tcMar>
            <w:vAlign w:val="center"/>
          </w:tcPr>
          <w:p w14:paraId="323AF22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w:t>
            </w:r>
          </w:p>
        </w:tc>
        <w:tc>
          <w:tcPr>
            <w:tcW w:w="2268" w:type="dxa"/>
            <w:shd w:val="clear" w:color="auto" w:fill="C5E0B3"/>
            <w:tcMar>
              <w:top w:w="0" w:type="dxa"/>
              <w:left w:w="115" w:type="dxa"/>
              <w:bottom w:w="0" w:type="dxa"/>
              <w:right w:w="115" w:type="dxa"/>
            </w:tcMar>
            <w:vAlign w:val="center"/>
          </w:tcPr>
          <w:p w14:paraId="1A691565"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Indramayu</w:t>
            </w:r>
          </w:p>
        </w:tc>
        <w:tc>
          <w:tcPr>
            <w:tcW w:w="1015" w:type="dxa"/>
            <w:shd w:val="clear" w:color="auto" w:fill="C5E0B3"/>
            <w:vAlign w:val="center"/>
          </w:tcPr>
          <w:p w14:paraId="4C6678E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9617</w:t>
            </w:r>
          </w:p>
        </w:tc>
        <w:tc>
          <w:tcPr>
            <w:tcW w:w="1134" w:type="dxa"/>
            <w:shd w:val="clear" w:color="auto" w:fill="C5E0B3"/>
            <w:vAlign w:val="center"/>
          </w:tcPr>
          <w:p w14:paraId="12389B5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9613</w:t>
            </w:r>
          </w:p>
        </w:tc>
        <w:tc>
          <w:tcPr>
            <w:tcW w:w="851" w:type="dxa"/>
            <w:shd w:val="clear" w:color="auto" w:fill="C5E0B3"/>
            <w:vAlign w:val="center"/>
          </w:tcPr>
          <w:p w14:paraId="20AB601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99,96</w:t>
            </w:r>
          </w:p>
        </w:tc>
        <w:tc>
          <w:tcPr>
            <w:tcW w:w="1134" w:type="dxa"/>
            <w:shd w:val="clear" w:color="auto" w:fill="C5E0B3"/>
            <w:vAlign w:val="center"/>
          </w:tcPr>
          <w:p w14:paraId="69935C1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9617</w:t>
            </w:r>
          </w:p>
        </w:tc>
        <w:tc>
          <w:tcPr>
            <w:tcW w:w="850" w:type="dxa"/>
            <w:shd w:val="clear" w:color="auto" w:fill="C5E0B3"/>
            <w:vAlign w:val="center"/>
          </w:tcPr>
          <w:p w14:paraId="55413F4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0809A0F1" w14:textId="77777777">
        <w:trPr>
          <w:trHeight w:val="340"/>
        </w:trPr>
        <w:tc>
          <w:tcPr>
            <w:tcW w:w="562" w:type="dxa"/>
            <w:shd w:val="clear" w:color="auto" w:fill="C5E0B3"/>
            <w:tcMar>
              <w:top w:w="0" w:type="dxa"/>
              <w:left w:w="115" w:type="dxa"/>
              <w:bottom w:w="0" w:type="dxa"/>
              <w:right w:w="115" w:type="dxa"/>
            </w:tcMar>
            <w:vAlign w:val="center"/>
          </w:tcPr>
          <w:p w14:paraId="1EDBDF0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w:t>
            </w:r>
          </w:p>
        </w:tc>
        <w:tc>
          <w:tcPr>
            <w:tcW w:w="2268" w:type="dxa"/>
            <w:shd w:val="clear" w:color="auto" w:fill="C5E0B3"/>
            <w:tcMar>
              <w:top w:w="0" w:type="dxa"/>
              <w:left w:w="115" w:type="dxa"/>
              <w:bottom w:w="0" w:type="dxa"/>
              <w:right w:w="115" w:type="dxa"/>
            </w:tcMar>
            <w:vAlign w:val="center"/>
          </w:tcPr>
          <w:p w14:paraId="7406C229"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Majalengka</w:t>
            </w:r>
          </w:p>
        </w:tc>
        <w:tc>
          <w:tcPr>
            <w:tcW w:w="1015" w:type="dxa"/>
            <w:shd w:val="clear" w:color="auto" w:fill="C5E0B3"/>
            <w:vAlign w:val="center"/>
          </w:tcPr>
          <w:p w14:paraId="4253A3D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4430</w:t>
            </w:r>
          </w:p>
        </w:tc>
        <w:tc>
          <w:tcPr>
            <w:tcW w:w="1134" w:type="dxa"/>
            <w:shd w:val="clear" w:color="auto" w:fill="C5E0B3"/>
            <w:vAlign w:val="center"/>
          </w:tcPr>
          <w:p w14:paraId="1DC06BC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4430</w:t>
            </w:r>
          </w:p>
        </w:tc>
        <w:tc>
          <w:tcPr>
            <w:tcW w:w="851" w:type="dxa"/>
            <w:shd w:val="clear" w:color="auto" w:fill="C5E0B3"/>
            <w:vAlign w:val="center"/>
          </w:tcPr>
          <w:p w14:paraId="79F2BB5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700A6F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4430</w:t>
            </w:r>
          </w:p>
        </w:tc>
        <w:tc>
          <w:tcPr>
            <w:tcW w:w="850" w:type="dxa"/>
            <w:shd w:val="clear" w:color="auto" w:fill="C5E0B3"/>
            <w:vAlign w:val="center"/>
          </w:tcPr>
          <w:p w14:paraId="5B69E1D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5C8B35A8" w14:textId="77777777">
        <w:trPr>
          <w:trHeight w:val="340"/>
        </w:trPr>
        <w:tc>
          <w:tcPr>
            <w:tcW w:w="562" w:type="dxa"/>
            <w:shd w:val="clear" w:color="auto" w:fill="C5E0B3"/>
            <w:tcMar>
              <w:top w:w="0" w:type="dxa"/>
              <w:left w:w="115" w:type="dxa"/>
              <w:bottom w:w="0" w:type="dxa"/>
              <w:right w:w="115" w:type="dxa"/>
            </w:tcMar>
            <w:vAlign w:val="center"/>
          </w:tcPr>
          <w:p w14:paraId="746FFAF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w:t>
            </w:r>
          </w:p>
        </w:tc>
        <w:tc>
          <w:tcPr>
            <w:tcW w:w="2268" w:type="dxa"/>
            <w:shd w:val="clear" w:color="auto" w:fill="C5E0B3"/>
            <w:tcMar>
              <w:top w:w="0" w:type="dxa"/>
              <w:left w:w="115" w:type="dxa"/>
              <w:bottom w:w="0" w:type="dxa"/>
              <w:right w:w="115" w:type="dxa"/>
            </w:tcMar>
            <w:vAlign w:val="center"/>
          </w:tcPr>
          <w:p w14:paraId="06FCBA05"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Sumber</w:t>
            </w:r>
          </w:p>
        </w:tc>
        <w:tc>
          <w:tcPr>
            <w:tcW w:w="1015" w:type="dxa"/>
            <w:shd w:val="clear" w:color="auto" w:fill="C5E0B3"/>
            <w:vAlign w:val="center"/>
          </w:tcPr>
          <w:p w14:paraId="2878F9E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7584</w:t>
            </w:r>
          </w:p>
        </w:tc>
        <w:tc>
          <w:tcPr>
            <w:tcW w:w="1134" w:type="dxa"/>
            <w:shd w:val="clear" w:color="auto" w:fill="C5E0B3"/>
            <w:vAlign w:val="center"/>
          </w:tcPr>
          <w:p w14:paraId="4417F39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7584</w:t>
            </w:r>
          </w:p>
        </w:tc>
        <w:tc>
          <w:tcPr>
            <w:tcW w:w="851" w:type="dxa"/>
            <w:shd w:val="clear" w:color="auto" w:fill="C5E0B3"/>
            <w:vAlign w:val="center"/>
          </w:tcPr>
          <w:p w14:paraId="65E8346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182E4F3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7584</w:t>
            </w:r>
          </w:p>
        </w:tc>
        <w:tc>
          <w:tcPr>
            <w:tcW w:w="850" w:type="dxa"/>
            <w:shd w:val="clear" w:color="auto" w:fill="C5E0B3"/>
            <w:vAlign w:val="center"/>
          </w:tcPr>
          <w:p w14:paraId="43A2EDD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6C6BF41D" w14:textId="77777777">
        <w:trPr>
          <w:trHeight w:val="340"/>
        </w:trPr>
        <w:tc>
          <w:tcPr>
            <w:tcW w:w="562" w:type="dxa"/>
            <w:shd w:val="clear" w:color="auto" w:fill="C5E0B3"/>
            <w:tcMar>
              <w:top w:w="0" w:type="dxa"/>
              <w:left w:w="115" w:type="dxa"/>
              <w:bottom w:w="0" w:type="dxa"/>
              <w:right w:w="115" w:type="dxa"/>
            </w:tcMar>
            <w:vAlign w:val="center"/>
          </w:tcPr>
          <w:p w14:paraId="6396651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w:t>
            </w:r>
          </w:p>
        </w:tc>
        <w:tc>
          <w:tcPr>
            <w:tcW w:w="2268" w:type="dxa"/>
            <w:shd w:val="clear" w:color="auto" w:fill="C5E0B3"/>
            <w:tcMar>
              <w:top w:w="0" w:type="dxa"/>
              <w:left w:w="115" w:type="dxa"/>
              <w:bottom w:w="0" w:type="dxa"/>
              <w:right w:w="115" w:type="dxa"/>
            </w:tcMar>
            <w:vAlign w:val="center"/>
          </w:tcPr>
          <w:p w14:paraId="1BB11540"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Ciamis</w:t>
            </w:r>
          </w:p>
        </w:tc>
        <w:tc>
          <w:tcPr>
            <w:tcW w:w="1015" w:type="dxa"/>
            <w:shd w:val="clear" w:color="auto" w:fill="C5E0B3"/>
            <w:vAlign w:val="center"/>
          </w:tcPr>
          <w:p w14:paraId="7388EF5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5193</w:t>
            </w:r>
          </w:p>
        </w:tc>
        <w:tc>
          <w:tcPr>
            <w:tcW w:w="1134" w:type="dxa"/>
            <w:shd w:val="clear" w:color="auto" w:fill="C5E0B3"/>
            <w:vAlign w:val="center"/>
          </w:tcPr>
          <w:p w14:paraId="67520A0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5193</w:t>
            </w:r>
          </w:p>
        </w:tc>
        <w:tc>
          <w:tcPr>
            <w:tcW w:w="851" w:type="dxa"/>
            <w:shd w:val="clear" w:color="auto" w:fill="C5E0B3"/>
            <w:vAlign w:val="center"/>
          </w:tcPr>
          <w:p w14:paraId="5157CED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30A5EFB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5193</w:t>
            </w:r>
          </w:p>
        </w:tc>
        <w:tc>
          <w:tcPr>
            <w:tcW w:w="850" w:type="dxa"/>
            <w:shd w:val="clear" w:color="auto" w:fill="C5E0B3"/>
            <w:vAlign w:val="center"/>
          </w:tcPr>
          <w:p w14:paraId="68E9CD0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208505E7" w14:textId="77777777">
        <w:trPr>
          <w:trHeight w:val="340"/>
        </w:trPr>
        <w:tc>
          <w:tcPr>
            <w:tcW w:w="562" w:type="dxa"/>
            <w:shd w:val="clear" w:color="auto" w:fill="C5E0B3"/>
            <w:tcMar>
              <w:top w:w="0" w:type="dxa"/>
              <w:left w:w="115" w:type="dxa"/>
              <w:bottom w:w="0" w:type="dxa"/>
              <w:right w:w="115" w:type="dxa"/>
            </w:tcMar>
            <w:vAlign w:val="center"/>
          </w:tcPr>
          <w:p w14:paraId="0480E39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w:t>
            </w:r>
          </w:p>
        </w:tc>
        <w:tc>
          <w:tcPr>
            <w:tcW w:w="2268" w:type="dxa"/>
            <w:shd w:val="clear" w:color="auto" w:fill="C5E0B3"/>
            <w:tcMar>
              <w:top w:w="0" w:type="dxa"/>
              <w:left w:w="115" w:type="dxa"/>
              <w:bottom w:w="0" w:type="dxa"/>
              <w:right w:w="115" w:type="dxa"/>
            </w:tcMar>
            <w:vAlign w:val="center"/>
          </w:tcPr>
          <w:p w14:paraId="5FA6DBDC"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Tasikmalaya</w:t>
            </w:r>
          </w:p>
        </w:tc>
        <w:tc>
          <w:tcPr>
            <w:tcW w:w="1015" w:type="dxa"/>
            <w:shd w:val="clear" w:color="auto" w:fill="C5E0B3"/>
            <w:vAlign w:val="center"/>
          </w:tcPr>
          <w:p w14:paraId="1F4D6AE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5733</w:t>
            </w:r>
          </w:p>
        </w:tc>
        <w:tc>
          <w:tcPr>
            <w:tcW w:w="1134" w:type="dxa"/>
            <w:shd w:val="clear" w:color="auto" w:fill="C5E0B3"/>
            <w:vAlign w:val="center"/>
          </w:tcPr>
          <w:p w14:paraId="7809F90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5733</w:t>
            </w:r>
          </w:p>
        </w:tc>
        <w:tc>
          <w:tcPr>
            <w:tcW w:w="851" w:type="dxa"/>
            <w:shd w:val="clear" w:color="auto" w:fill="C5E0B3"/>
            <w:vAlign w:val="center"/>
          </w:tcPr>
          <w:p w14:paraId="31A4543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083FC2C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5733</w:t>
            </w:r>
          </w:p>
        </w:tc>
        <w:tc>
          <w:tcPr>
            <w:tcW w:w="850" w:type="dxa"/>
            <w:shd w:val="clear" w:color="auto" w:fill="C5E0B3"/>
            <w:vAlign w:val="center"/>
          </w:tcPr>
          <w:p w14:paraId="112055B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463CB710" w14:textId="77777777">
        <w:trPr>
          <w:trHeight w:val="340"/>
        </w:trPr>
        <w:tc>
          <w:tcPr>
            <w:tcW w:w="562" w:type="dxa"/>
            <w:shd w:val="clear" w:color="auto" w:fill="C5E0B3"/>
            <w:tcMar>
              <w:top w:w="0" w:type="dxa"/>
              <w:left w:w="115" w:type="dxa"/>
              <w:bottom w:w="0" w:type="dxa"/>
              <w:right w:w="115" w:type="dxa"/>
            </w:tcMar>
            <w:vAlign w:val="center"/>
          </w:tcPr>
          <w:p w14:paraId="2A40402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7</w:t>
            </w:r>
          </w:p>
        </w:tc>
        <w:tc>
          <w:tcPr>
            <w:tcW w:w="2268" w:type="dxa"/>
            <w:shd w:val="clear" w:color="auto" w:fill="C5E0B3"/>
            <w:tcMar>
              <w:top w:w="0" w:type="dxa"/>
              <w:left w:w="115" w:type="dxa"/>
              <w:bottom w:w="0" w:type="dxa"/>
              <w:right w:w="115" w:type="dxa"/>
            </w:tcMar>
            <w:vAlign w:val="center"/>
          </w:tcPr>
          <w:p w14:paraId="7DE97B04"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Karawang</w:t>
            </w:r>
          </w:p>
        </w:tc>
        <w:tc>
          <w:tcPr>
            <w:tcW w:w="1015" w:type="dxa"/>
            <w:shd w:val="clear" w:color="auto" w:fill="C5E0B3"/>
            <w:vAlign w:val="center"/>
          </w:tcPr>
          <w:p w14:paraId="012155C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4861</w:t>
            </w:r>
          </w:p>
        </w:tc>
        <w:tc>
          <w:tcPr>
            <w:tcW w:w="1134" w:type="dxa"/>
            <w:shd w:val="clear" w:color="auto" w:fill="C5E0B3"/>
            <w:vAlign w:val="center"/>
          </w:tcPr>
          <w:p w14:paraId="76E4303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4861</w:t>
            </w:r>
          </w:p>
        </w:tc>
        <w:tc>
          <w:tcPr>
            <w:tcW w:w="851" w:type="dxa"/>
            <w:shd w:val="clear" w:color="auto" w:fill="C5E0B3"/>
            <w:vAlign w:val="center"/>
          </w:tcPr>
          <w:p w14:paraId="2B1AC36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3CC699B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4861</w:t>
            </w:r>
          </w:p>
        </w:tc>
        <w:tc>
          <w:tcPr>
            <w:tcW w:w="850" w:type="dxa"/>
            <w:shd w:val="clear" w:color="auto" w:fill="C5E0B3"/>
            <w:vAlign w:val="center"/>
          </w:tcPr>
          <w:p w14:paraId="2A02BDE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1EE1BD07" w14:textId="77777777">
        <w:trPr>
          <w:trHeight w:val="340"/>
        </w:trPr>
        <w:tc>
          <w:tcPr>
            <w:tcW w:w="562" w:type="dxa"/>
            <w:shd w:val="clear" w:color="auto" w:fill="C5E0B3"/>
            <w:tcMar>
              <w:top w:w="0" w:type="dxa"/>
              <w:left w:w="115" w:type="dxa"/>
              <w:bottom w:w="0" w:type="dxa"/>
              <w:right w:w="115" w:type="dxa"/>
            </w:tcMar>
            <w:vAlign w:val="center"/>
          </w:tcPr>
          <w:p w14:paraId="2247C0B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w:t>
            </w:r>
          </w:p>
        </w:tc>
        <w:tc>
          <w:tcPr>
            <w:tcW w:w="2268" w:type="dxa"/>
            <w:shd w:val="clear" w:color="auto" w:fill="C5E0B3"/>
            <w:tcMar>
              <w:top w:w="0" w:type="dxa"/>
              <w:left w:w="115" w:type="dxa"/>
              <w:bottom w:w="0" w:type="dxa"/>
              <w:right w:w="115" w:type="dxa"/>
            </w:tcMar>
            <w:vAlign w:val="center"/>
          </w:tcPr>
          <w:p w14:paraId="35B93FDE"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Kota Cimahi</w:t>
            </w:r>
          </w:p>
        </w:tc>
        <w:tc>
          <w:tcPr>
            <w:tcW w:w="1015" w:type="dxa"/>
            <w:shd w:val="clear" w:color="auto" w:fill="C5E0B3"/>
            <w:vAlign w:val="center"/>
          </w:tcPr>
          <w:p w14:paraId="1ED3E62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1468</w:t>
            </w:r>
          </w:p>
        </w:tc>
        <w:tc>
          <w:tcPr>
            <w:tcW w:w="1134" w:type="dxa"/>
            <w:shd w:val="clear" w:color="auto" w:fill="C5E0B3"/>
            <w:vAlign w:val="center"/>
          </w:tcPr>
          <w:p w14:paraId="4230B94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1466</w:t>
            </w:r>
          </w:p>
        </w:tc>
        <w:tc>
          <w:tcPr>
            <w:tcW w:w="851" w:type="dxa"/>
            <w:shd w:val="clear" w:color="auto" w:fill="C5E0B3"/>
            <w:vAlign w:val="center"/>
          </w:tcPr>
          <w:p w14:paraId="624106E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99,86</w:t>
            </w:r>
          </w:p>
        </w:tc>
        <w:tc>
          <w:tcPr>
            <w:tcW w:w="1134" w:type="dxa"/>
            <w:shd w:val="clear" w:color="auto" w:fill="C5E0B3"/>
            <w:vAlign w:val="center"/>
          </w:tcPr>
          <w:p w14:paraId="73B3910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1468</w:t>
            </w:r>
          </w:p>
        </w:tc>
        <w:tc>
          <w:tcPr>
            <w:tcW w:w="850" w:type="dxa"/>
            <w:shd w:val="clear" w:color="auto" w:fill="C5E0B3"/>
            <w:vAlign w:val="center"/>
          </w:tcPr>
          <w:p w14:paraId="4ACFBF1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7FF9F049" w14:textId="77777777">
        <w:trPr>
          <w:trHeight w:val="340"/>
        </w:trPr>
        <w:tc>
          <w:tcPr>
            <w:tcW w:w="562" w:type="dxa"/>
            <w:shd w:val="clear" w:color="auto" w:fill="C5E0B3"/>
            <w:tcMar>
              <w:top w:w="0" w:type="dxa"/>
              <w:left w:w="115" w:type="dxa"/>
              <w:bottom w:w="0" w:type="dxa"/>
              <w:right w:w="115" w:type="dxa"/>
            </w:tcMar>
            <w:vAlign w:val="center"/>
          </w:tcPr>
          <w:p w14:paraId="551D84D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w:t>
            </w:r>
          </w:p>
        </w:tc>
        <w:tc>
          <w:tcPr>
            <w:tcW w:w="2268" w:type="dxa"/>
            <w:shd w:val="clear" w:color="auto" w:fill="C5E0B3"/>
            <w:tcMar>
              <w:top w:w="0" w:type="dxa"/>
              <w:left w:w="115" w:type="dxa"/>
              <w:bottom w:w="0" w:type="dxa"/>
              <w:right w:w="115" w:type="dxa"/>
            </w:tcMar>
            <w:vAlign w:val="center"/>
          </w:tcPr>
          <w:p w14:paraId="687D2682"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 xml:space="preserve">PA </w:t>
            </w:r>
            <w:r>
              <w:rPr>
                <w:rFonts w:ascii="Arial" w:eastAsia="Arial" w:hAnsi="Arial" w:cs="Arial"/>
                <w:sz w:val="20"/>
                <w:szCs w:val="20"/>
              </w:rPr>
              <w:t>Subang</w:t>
            </w:r>
          </w:p>
        </w:tc>
        <w:tc>
          <w:tcPr>
            <w:tcW w:w="1015" w:type="dxa"/>
            <w:shd w:val="clear" w:color="auto" w:fill="C5E0B3"/>
            <w:vAlign w:val="center"/>
          </w:tcPr>
          <w:p w14:paraId="243B283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5016</w:t>
            </w:r>
          </w:p>
        </w:tc>
        <w:tc>
          <w:tcPr>
            <w:tcW w:w="1134" w:type="dxa"/>
            <w:shd w:val="clear" w:color="auto" w:fill="C5E0B3"/>
            <w:vAlign w:val="center"/>
          </w:tcPr>
          <w:p w14:paraId="0C836BE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5015</w:t>
            </w:r>
          </w:p>
        </w:tc>
        <w:tc>
          <w:tcPr>
            <w:tcW w:w="851" w:type="dxa"/>
            <w:shd w:val="clear" w:color="auto" w:fill="C5E0B3"/>
            <w:vAlign w:val="center"/>
          </w:tcPr>
          <w:p w14:paraId="28D02CA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99,98</w:t>
            </w:r>
          </w:p>
        </w:tc>
        <w:tc>
          <w:tcPr>
            <w:tcW w:w="1134" w:type="dxa"/>
            <w:shd w:val="clear" w:color="auto" w:fill="C5E0B3"/>
            <w:vAlign w:val="center"/>
          </w:tcPr>
          <w:p w14:paraId="554ED0E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5016</w:t>
            </w:r>
          </w:p>
        </w:tc>
        <w:tc>
          <w:tcPr>
            <w:tcW w:w="850" w:type="dxa"/>
            <w:shd w:val="clear" w:color="auto" w:fill="C5E0B3"/>
            <w:vAlign w:val="center"/>
          </w:tcPr>
          <w:p w14:paraId="4BB1D30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16D014B5" w14:textId="77777777">
        <w:trPr>
          <w:trHeight w:val="340"/>
        </w:trPr>
        <w:tc>
          <w:tcPr>
            <w:tcW w:w="562" w:type="dxa"/>
            <w:shd w:val="clear" w:color="auto" w:fill="C5E0B3"/>
            <w:tcMar>
              <w:top w:w="0" w:type="dxa"/>
              <w:left w:w="115" w:type="dxa"/>
              <w:bottom w:w="0" w:type="dxa"/>
              <w:right w:w="115" w:type="dxa"/>
            </w:tcMar>
            <w:vAlign w:val="center"/>
          </w:tcPr>
          <w:p w14:paraId="32840F9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w:t>
            </w:r>
          </w:p>
        </w:tc>
        <w:tc>
          <w:tcPr>
            <w:tcW w:w="2268" w:type="dxa"/>
            <w:shd w:val="clear" w:color="auto" w:fill="C5E0B3"/>
            <w:tcMar>
              <w:top w:w="0" w:type="dxa"/>
              <w:left w:w="115" w:type="dxa"/>
              <w:bottom w:w="0" w:type="dxa"/>
              <w:right w:w="115" w:type="dxa"/>
            </w:tcMar>
            <w:vAlign w:val="center"/>
          </w:tcPr>
          <w:p w14:paraId="0F55E8A6"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Sumedang</w:t>
            </w:r>
          </w:p>
        </w:tc>
        <w:tc>
          <w:tcPr>
            <w:tcW w:w="1015" w:type="dxa"/>
            <w:shd w:val="clear" w:color="auto" w:fill="C5E0B3"/>
            <w:vAlign w:val="center"/>
          </w:tcPr>
          <w:p w14:paraId="6DCAD9E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4312</w:t>
            </w:r>
          </w:p>
        </w:tc>
        <w:tc>
          <w:tcPr>
            <w:tcW w:w="1134" w:type="dxa"/>
            <w:shd w:val="clear" w:color="auto" w:fill="C5E0B3"/>
            <w:vAlign w:val="center"/>
          </w:tcPr>
          <w:p w14:paraId="1A167C9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4311</w:t>
            </w:r>
          </w:p>
        </w:tc>
        <w:tc>
          <w:tcPr>
            <w:tcW w:w="851" w:type="dxa"/>
            <w:shd w:val="clear" w:color="auto" w:fill="C5E0B3"/>
            <w:vAlign w:val="center"/>
          </w:tcPr>
          <w:p w14:paraId="6BB56DB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99,98</w:t>
            </w:r>
          </w:p>
        </w:tc>
        <w:tc>
          <w:tcPr>
            <w:tcW w:w="1134" w:type="dxa"/>
            <w:shd w:val="clear" w:color="auto" w:fill="C5E0B3"/>
            <w:vAlign w:val="center"/>
          </w:tcPr>
          <w:p w14:paraId="2A3ED14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4312</w:t>
            </w:r>
          </w:p>
        </w:tc>
        <w:tc>
          <w:tcPr>
            <w:tcW w:w="850" w:type="dxa"/>
            <w:shd w:val="clear" w:color="auto" w:fill="C5E0B3"/>
            <w:vAlign w:val="center"/>
          </w:tcPr>
          <w:p w14:paraId="46F096A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7295B551" w14:textId="77777777">
        <w:trPr>
          <w:trHeight w:val="340"/>
        </w:trPr>
        <w:tc>
          <w:tcPr>
            <w:tcW w:w="562" w:type="dxa"/>
            <w:shd w:val="clear" w:color="auto" w:fill="C5E0B3"/>
            <w:tcMar>
              <w:top w:w="0" w:type="dxa"/>
              <w:left w:w="115" w:type="dxa"/>
              <w:bottom w:w="0" w:type="dxa"/>
              <w:right w:w="115" w:type="dxa"/>
            </w:tcMar>
            <w:vAlign w:val="center"/>
          </w:tcPr>
          <w:p w14:paraId="47B7124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11</w:t>
            </w:r>
          </w:p>
        </w:tc>
        <w:tc>
          <w:tcPr>
            <w:tcW w:w="2268" w:type="dxa"/>
            <w:shd w:val="clear" w:color="auto" w:fill="C5E0B3"/>
            <w:tcMar>
              <w:top w:w="0" w:type="dxa"/>
              <w:left w:w="115" w:type="dxa"/>
              <w:bottom w:w="0" w:type="dxa"/>
              <w:right w:w="115" w:type="dxa"/>
            </w:tcMar>
            <w:vAlign w:val="center"/>
          </w:tcPr>
          <w:p w14:paraId="55454CA4"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Purwakarta</w:t>
            </w:r>
          </w:p>
        </w:tc>
        <w:tc>
          <w:tcPr>
            <w:tcW w:w="1015" w:type="dxa"/>
            <w:shd w:val="clear" w:color="auto" w:fill="C5E0B3"/>
            <w:vAlign w:val="center"/>
          </w:tcPr>
          <w:p w14:paraId="5E9A0C6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2626</w:t>
            </w:r>
          </w:p>
        </w:tc>
        <w:tc>
          <w:tcPr>
            <w:tcW w:w="1134" w:type="dxa"/>
            <w:shd w:val="clear" w:color="auto" w:fill="C5E0B3"/>
            <w:vAlign w:val="center"/>
          </w:tcPr>
          <w:p w14:paraId="56DB1A5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2626</w:t>
            </w:r>
          </w:p>
        </w:tc>
        <w:tc>
          <w:tcPr>
            <w:tcW w:w="851" w:type="dxa"/>
            <w:shd w:val="clear" w:color="auto" w:fill="C5E0B3"/>
            <w:vAlign w:val="center"/>
          </w:tcPr>
          <w:p w14:paraId="2E8F7C8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51A88AC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2626</w:t>
            </w:r>
          </w:p>
        </w:tc>
        <w:tc>
          <w:tcPr>
            <w:tcW w:w="850" w:type="dxa"/>
            <w:shd w:val="clear" w:color="auto" w:fill="C5E0B3"/>
            <w:vAlign w:val="center"/>
          </w:tcPr>
          <w:p w14:paraId="49E1B2D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0621E94B" w14:textId="77777777">
        <w:trPr>
          <w:trHeight w:val="340"/>
        </w:trPr>
        <w:tc>
          <w:tcPr>
            <w:tcW w:w="562" w:type="dxa"/>
            <w:shd w:val="clear" w:color="auto" w:fill="C5E0B3"/>
            <w:tcMar>
              <w:top w:w="0" w:type="dxa"/>
              <w:left w:w="115" w:type="dxa"/>
              <w:bottom w:w="0" w:type="dxa"/>
              <w:right w:w="115" w:type="dxa"/>
            </w:tcMar>
            <w:vAlign w:val="center"/>
          </w:tcPr>
          <w:p w14:paraId="7459E9D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12</w:t>
            </w:r>
          </w:p>
        </w:tc>
        <w:tc>
          <w:tcPr>
            <w:tcW w:w="2268" w:type="dxa"/>
            <w:shd w:val="clear" w:color="auto" w:fill="C5E0B3"/>
            <w:tcMar>
              <w:top w:w="0" w:type="dxa"/>
              <w:left w:w="115" w:type="dxa"/>
              <w:bottom w:w="0" w:type="dxa"/>
              <w:right w:w="115" w:type="dxa"/>
            </w:tcMar>
            <w:vAlign w:val="center"/>
          </w:tcPr>
          <w:p w14:paraId="386DFD2F"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Sukabumi</w:t>
            </w:r>
          </w:p>
        </w:tc>
        <w:tc>
          <w:tcPr>
            <w:tcW w:w="1015" w:type="dxa"/>
            <w:shd w:val="clear" w:color="auto" w:fill="C5E0B3"/>
            <w:vAlign w:val="center"/>
          </w:tcPr>
          <w:p w14:paraId="6E96C09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954</w:t>
            </w:r>
          </w:p>
        </w:tc>
        <w:tc>
          <w:tcPr>
            <w:tcW w:w="1134" w:type="dxa"/>
            <w:shd w:val="clear" w:color="auto" w:fill="C5E0B3"/>
            <w:vAlign w:val="center"/>
          </w:tcPr>
          <w:p w14:paraId="2866B2B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954</w:t>
            </w:r>
          </w:p>
        </w:tc>
        <w:tc>
          <w:tcPr>
            <w:tcW w:w="851" w:type="dxa"/>
            <w:shd w:val="clear" w:color="auto" w:fill="C5E0B3"/>
            <w:vAlign w:val="center"/>
          </w:tcPr>
          <w:p w14:paraId="06E25B1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34CC4D1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954</w:t>
            </w:r>
          </w:p>
        </w:tc>
        <w:tc>
          <w:tcPr>
            <w:tcW w:w="850" w:type="dxa"/>
            <w:shd w:val="clear" w:color="auto" w:fill="C5E0B3"/>
            <w:vAlign w:val="center"/>
          </w:tcPr>
          <w:p w14:paraId="1CB5D10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5009C534" w14:textId="77777777">
        <w:trPr>
          <w:trHeight w:val="340"/>
        </w:trPr>
        <w:tc>
          <w:tcPr>
            <w:tcW w:w="562" w:type="dxa"/>
            <w:shd w:val="clear" w:color="auto" w:fill="C5E0B3"/>
            <w:tcMar>
              <w:top w:w="0" w:type="dxa"/>
              <w:left w:w="115" w:type="dxa"/>
              <w:bottom w:w="0" w:type="dxa"/>
              <w:right w:w="115" w:type="dxa"/>
            </w:tcMar>
            <w:vAlign w:val="center"/>
          </w:tcPr>
          <w:p w14:paraId="5DFFA89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13</w:t>
            </w:r>
          </w:p>
        </w:tc>
        <w:tc>
          <w:tcPr>
            <w:tcW w:w="2268" w:type="dxa"/>
            <w:shd w:val="clear" w:color="auto" w:fill="C5E0B3"/>
            <w:tcMar>
              <w:top w:w="0" w:type="dxa"/>
              <w:left w:w="115" w:type="dxa"/>
              <w:bottom w:w="0" w:type="dxa"/>
              <w:right w:w="115" w:type="dxa"/>
            </w:tcMar>
            <w:vAlign w:val="center"/>
          </w:tcPr>
          <w:p w14:paraId="33F40B4A"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Cianjur</w:t>
            </w:r>
          </w:p>
        </w:tc>
        <w:tc>
          <w:tcPr>
            <w:tcW w:w="1015" w:type="dxa"/>
            <w:shd w:val="clear" w:color="auto" w:fill="C5E0B3"/>
            <w:vAlign w:val="center"/>
          </w:tcPr>
          <w:p w14:paraId="3461EC9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5146</w:t>
            </w:r>
          </w:p>
        </w:tc>
        <w:tc>
          <w:tcPr>
            <w:tcW w:w="1134" w:type="dxa"/>
            <w:shd w:val="clear" w:color="auto" w:fill="C5E0B3"/>
            <w:vAlign w:val="center"/>
          </w:tcPr>
          <w:p w14:paraId="2BBDA35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5144</w:t>
            </w:r>
          </w:p>
        </w:tc>
        <w:tc>
          <w:tcPr>
            <w:tcW w:w="851" w:type="dxa"/>
            <w:shd w:val="clear" w:color="auto" w:fill="C5E0B3"/>
            <w:vAlign w:val="center"/>
          </w:tcPr>
          <w:p w14:paraId="252EFAB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99,96</w:t>
            </w:r>
          </w:p>
        </w:tc>
        <w:tc>
          <w:tcPr>
            <w:tcW w:w="1134" w:type="dxa"/>
            <w:shd w:val="clear" w:color="auto" w:fill="C5E0B3"/>
            <w:vAlign w:val="center"/>
          </w:tcPr>
          <w:p w14:paraId="165549B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5146</w:t>
            </w:r>
          </w:p>
        </w:tc>
        <w:tc>
          <w:tcPr>
            <w:tcW w:w="850" w:type="dxa"/>
            <w:shd w:val="clear" w:color="auto" w:fill="C5E0B3"/>
            <w:vAlign w:val="center"/>
          </w:tcPr>
          <w:p w14:paraId="60F91E3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4383F942" w14:textId="77777777">
        <w:trPr>
          <w:trHeight w:val="340"/>
        </w:trPr>
        <w:tc>
          <w:tcPr>
            <w:tcW w:w="562" w:type="dxa"/>
            <w:shd w:val="clear" w:color="auto" w:fill="C5E0B3"/>
            <w:tcMar>
              <w:top w:w="0" w:type="dxa"/>
              <w:left w:w="115" w:type="dxa"/>
              <w:bottom w:w="0" w:type="dxa"/>
              <w:right w:w="115" w:type="dxa"/>
            </w:tcMar>
            <w:vAlign w:val="center"/>
          </w:tcPr>
          <w:p w14:paraId="21DF3AD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14</w:t>
            </w:r>
          </w:p>
        </w:tc>
        <w:tc>
          <w:tcPr>
            <w:tcW w:w="2268" w:type="dxa"/>
            <w:shd w:val="clear" w:color="auto" w:fill="C5E0B3"/>
            <w:tcMar>
              <w:top w:w="0" w:type="dxa"/>
              <w:left w:w="115" w:type="dxa"/>
              <w:bottom w:w="0" w:type="dxa"/>
              <w:right w:w="115" w:type="dxa"/>
            </w:tcMar>
            <w:vAlign w:val="center"/>
          </w:tcPr>
          <w:p w14:paraId="0BE08FD1"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Kuningan</w:t>
            </w:r>
          </w:p>
        </w:tc>
        <w:tc>
          <w:tcPr>
            <w:tcW w:w="1015" w:type="dxa"/>
            <w:shd w:val="clear" w:color="auto" w:fill="C5E0B3"/>
            <w:vAlign w:val="center"/>
          </w:tcPr>
          <w:p w14:paraId="40F9EC4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2814</w:t>
            </w:r>
          </w:p>
        </w:tc>
        <w:tc>
          <w:tcPr>
            <w:tcW w:w="1134" w:type="dxa"/>
            <w:shd w:val="clear" w:color="auto" w:fill="C5E0B3"/>
            <w:vAlign w:val="center"/>
          </w:tcPr>
          <w:p w14:paraId="4EE9AE0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2811</w:t>
            </w:r>
          </w:p>
        </w:tc>
        <w:tc>
          <w:tcPr>
            <w:tcW w:w="851" w:type="dxa"/>
            <w:shd w:val="clear" w:color="auto" w:fill="C5E0B3"/>
            <w:vAlign w:val="center"/>
          </w:tcPr>
          <w:p w14:paraId="75C69E7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99,89</w:t>
            </w:r>
          </w:p>
        </w:tc>
        <w:tc>
          <w:tcPr>
            <w:tcW w:w="1134" w:type="dxa"/>
            <w:shd w:val="clear" w:color="auto" w:fill="C5E0B3"/>
            <w:vAlign w:val="center"/>
          </w:tcPr>
          <w:p w14:paraId="5FB9CCC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2814</w:t>
            </w:r>
          </w:p>
        </w:tc>
        <w:tc>
          <w:tcPr>
            <w:tcW w:w="850" w:type="dxa"/>
            <w:shd w:val="clear" w:color="auto" w:fill="C5E0B3"/>
            <w:vAlign w:val="center"/>
          </w:tcPr>
          <w:p w14:paraId="75F1422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3BEE752A" w14:textId="77777777">
        <w:trPr>
          <w:trHeight w:val="340"/>
        </w:trPr>
        <w:tc>
          <w:tcPr>
            <w:tcW w:w="562" w:type="dxa"/>
            <w:shd w:val="clear" w:color="auto" w:fill="C5E0B3"/>
            <w:tcMar>
              <w:top w:w="0" w:type="dxa"/>
              <w:left w:w="115" w:type="dxa"/>
              <w:bottom w:w="0" w:type="dxa"/>
              <w:right w:w="115" w:type="dxa"/>
            </w:tcMar>
            <w:vAlign w:val="center"/>
          </w:tcPr>
          <w:p w14:paraId="38FE353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15</w:t>
            </w:r>
          </w:p>
        </w:tc>
        <w:tc>
          <w:tcPr>
            <w:tcW w:w="2268" w:type="dxa"/>
            <w:shd w:val="clear" w:color="auto" w:fill="C5E0B3"/>
            <w:tcMar>
              <w:top w:w="0" w:type="dxa"/>
              <w:left w:w="115" w:type="dxa"/>
              <w:bottom w:w="0" w:type="dxa"/>
              <w:right w:w="115" w:type="dxa"/>
            </w:tcMar>
            <w:vAlign w:val="center"/>
          </w:tcPr>
          <w:p w14:paraId="0B4C4976"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Cibadak</w:t>
            </w:r>
          </w:p>
        </w:tc>
        <w:tc>
          <w:tcPr>
            <w:tcW w:w="1015" w:type="dxa"/>
            <w:shd w:val="clear" w:color="auto" w:fill="C5E0B3"/>
            <w:vAlign w:val="center"/>
          </w:tcPr>
          <w:p w14:paraId="08AAFC7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3652</w:t>
            </w:r>
          </w:p>
        </w:tc>
        <w:tc>
          <w:tcPr>
            <w:tcW w:w="1134" w:type="dxa"/>
            <w:shd w:val="clear" w:color="auto" w:fill="C5E0B3"/>
            <w:vAlign w:val="center"/>
          </w:tcPr>
          <w:p w14:paraId="22A4882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3652</w:t>
            </w:r>
          </w:p>
        </w:tc>
        <w:tc>
          <w:tcPr>
            <w:tcW w:w="851" w:type="dxa"/>
            <w:shd w:val="clear" w:color="auto" w:fill="C5E0B3"/>
            <w:vAlign w:val="center"/>
          </w:tcPr>
          <w:p w14:paraId="1D08CE2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75D8D97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3652</w:t>
            </w:r>
          </w:p>
        </w:tc>
        <w:tc>
          <w:tcPr>
            <w:tcW w:w="850" w:type="dxa"/>
            <w:shd w:val="clear" w:color="auto" w:fill="C5E0B3"/>
            <w:vAlign w:val="center"/>
          </w:tcPr>
          <w:p w14:paraId="1B1CD39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545E204D" w14:textId="77777777">
        <w:trPr>
          <w:trHeight w:val="340"/>
        </w:trPr>
        <w:tc>
          <w:tcPr>
            <w:tcW w:w="562" w:type="dxa"/>
            <w:shd w:val="clear" w:color="auto" w:fill="C5E0B3"/>
            <w:tcMar>
              <w:top w:w="0" w:type="dxa"/>
              <w:left w:w="115" w:type="dxa"/>
              <w:bottom w:w="0" w:type="dxa"/>
              <w:right w:w="115" w:type="dxa"/>
            </w:tcMar>
            <w:vAlign w:val="center"/>
          </w:tcPr>
          <w:p w14:paraId="4611AB4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16</w:t>
            </w:r>
          </w:p>
        </w:tc>
        <w:tc>
          <w:tcPr>
            <w:tcW w:w="2268" w:type="dxa"/>
            <w:shd w:val="clear" w:color="auto" w:fill="C5E0B3"/>
            <w:tcMar>
              <w:top w:w="0" w:type="dxa"/>
              <w:left w:w="115" w:type="dxa"/>
              <w:bottom w:w="0" w:type="dxa"/>
              <w:right w:w="115" w:type="dxa"/>
            </w:tcMar>
            <w:vAlign w:val="center"/>
          </w:tcPr>
          <w:p w14:paraId="2EE435D5"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Cirebon</w:t>
            </w:r>
          </w:p>
        </w:tc>
        <w:tc>
          <w:tcPr>
            <w:tcW w:w="1015" w:type="dxa"/>
            <w:shd w:val="clear" w:color="auto" w:fill="C5E0B3"/>
            <w:vAlign w:val="center"/>
          </w:tcPr>
          <w:p w14:paraId="03F1F5F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890</w:t>
            </w:r>
          </w:p>
        </w:tc>
        <w:tc>
          <w:tcPr>
            <w:tcW w:w="1134" w:type="dxa"/>
            <w:shd w:val="clear" w:color="auto" w:fill="C5E0B3"/>
            <w:vAlign w:val="center"/>
          </w:tcPr>
          <w:p w14:paraId="7475A01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889</w:t>
            </w:r>
          </w:p>
        </w:tc>
        <w:tc>
          <w:tcPr>
            <w:tcW w:w="851" w:type="dxa"/>
            <w:shd w:val="clear" w:color="auto" w:fill="C5E0B3"/>
            <w:vAlign w:val="center"/>
          </w:tcPr>
          <w:p w14:paraId="5F8B049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99,89</w:t>
            </w:r>
          </w:p>
        </w:tc>
        <w:tc>
          <w:tcPr>
            <w:tcW w:w="1134" w:type="dxa"/>
            <w:shd w:val="clear" w:color="auto" w:fill="C5E0B3"/>
            <w:vAlign w:val="center"/>
          </w:tcPr>
          <w:p w14:paraId="733B1EB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890</w:t>
            </w:r>
          </w:p>
        </w:tc>
        <w:tc>
          <w:tcPr>
            <w:tcW w:w="850" w:type="dxa"/>
            <w:shd w:val="clear" w:color="auto" w:fill="C5E0B3"/>
            <w:vAlign w:val="center"/>
          </w:tcPr>
          <w:p w14:paraId="3E155B5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1AB41A99" w14:textId="77777777">
        <w:trPr>
          <w:trHeight w:val="340"/>
        </w:trPr>
        <w:tc>
          <w:tcPr>
            <w:tcW w:w="562" w:type="dxa"/>
            <w:shd w:val="clear" w:color="auto" w:fill="C5E0B3"/>
            <w:tcMar>
              <w:top w:w="0" w:type="dxa"/>
              <w:left w:w="115" w:type="dxa"/>
              <w:bottom w:w="0" w:type="dxa"/>
              <w:right w:w="115" w:type="dxa"/>
            </w:tcMar>
            <w:vAlign w:val="center"/>
          </w:tcPr>
          <w:p w14:paraId="3A0A01F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17</w:t>
            </w:r>
          </w:p>
        </w:tc>
        <w:tc>
          <w:tcPr>
            <w:tcW w:w="2268" w:type="dxa"/>
            <w:shd w:val="clear" w:color="auto" w:fill="C5E0B3"/>
            <w:tcMar>
              <w:top w:w="0" w:type="dxa"/>
              <w:left w:w="115" w:type="dxa"/>
              <w:bottom w:w="0" w:type="dxa"/>
              <w:right w:w="115" w:type="dxa"/>
            </w:tcMar>
            <w:vAlign w:val="center"/>
          </w:tcPr>
          <w:p w14:paraId="2CF93778"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Garut</w:t>
            </w:r>
          </w:p>
        </w:tc>
        <w:tc>
          <w:tcPr>
            <w:tcW w:w="1015" w:type="dxa"/>
            <w:shd w:val="clear" w:color="auto" w:fill="C5E0B3"/>
            <w:vAlign w:val="center"/>
          </w:tcPr>
          <w:p w14:paraId="6FD1C3E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6937</w:t>
            </w:r>
          </w:p>
        </w:tc>
        <w:tc>
          <w:tcPr>
            <w:tcW w:w="1134" w:type="dxa"/>
            <w:shd w:val="clear" w:color="auto" w:fill="C5E0B3"/>
            <w:vAlign w:val="center"/>
          </w:tcPr>
          <w:p w14:paraId="5D55F99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6936</w:t>
            </w:r>
          </w:p>
        </w:tc>
        <w:tc>
          <w:tcPr>
            <w:tcW w:w="851" w:type="dxa"/>
            <w:shd w:val="clear" w:color="auto" w:fill="C5E0B3"/>
            <w:vAlign w:val="center"/>
          </w:tcPr>
          <w:p w14:paraId="4655135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99,99</w:t>
            </w:r>
          </w:p>
        </w:tc>
        <w:tc>
          <w:tcPr>
            <w:tcW w:w="1134" w:type="dxa"/>
            <w:shd w:val="clear" w:color="auto" w:fill="C5E0B3"/>
            <w:vAlign w:val="center"/>
          </w:tcPr>
          <w:p w14:paraId="48D493C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6937</w:t>
            </w:r>
          </w:p>
        </w:tc>
        <w:tc>
          <w:tcPr>
            <w:tcW w:w="850" w:type="dxa"/>
            <w:shd w:val="clear" w:color="auto" w:fill="C5E0B3"/>
            <w:vAlign w:val="center"/>
          </w:tcPr>
          <w:p w14:paraId="1E360D9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6A4ED819" w14:textId="77777777">
        <w:trPr>
          <w:trHeight w:val="340"/>
        </w:trPr>
        <w:tc>
          <w:tcPr>
            <w:tcW w:w="562" w:type="dxa"/>
            <w:shd w:val="clear" w:color="auto" w:fill="C5E0B3"/>
            <w:tcMar>
              <w:top w:w="0" w:type="dxa"/>
              <w:left w:w="115" w:type="dxa"/>
              <w:bottom w:w="0" w:type="dxa"/>
              <w:right w:w="115" w:type="dxa"/>
            </w:tcMar>
            <w:vAlign w:val="center"/>
          </w:tcPr>
          <w:p w14:paraId="0A6D10A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lastRenderedPageBreak/>
              <w:t>18</w:t>
            </w:r>
          </w:p>
        </w:tc>
        <w:tc>
          <w:tcPr>
            <w:tcW w:w="2268" w:type="dxa"/>
            <w:shd w:val="clear" w:color="auto" w:fill="C5E0B3"/>
            <w:tcMar>
              <w:top w:w="0" w:type="dxa"/>
              <w:left w:w="115" w:type="dxa"/>
              <w:bottom w:w="0" w:type="dxa"/>
              <w:right w:w="115" w:type="dxa"/>
            </w:tcMar>
            <w:vAlign w:val="center"/>
          </w:tcPr>
          <w:p w14:paraId="1524FC43"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Bogor</w:t>
            </w:r>
          </w:p>
        </w:tc>
        <w:tc>
          <w:tcPr>
            <w:tcW w:w="1015" w:type="dxa"/>
            <w:shd w:val="clear" w:color="auto" w:fill="C5E0B3"/>
            <w:vAlign w:val="center"/>
          </w:tcPr>
          <w:p w14:paraId="46EE5A26"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1904</w:t>
            </w:r>
          </w:p>
        </w:tc>
        <w:tc>
          <w:tcPr>
            <w:tcW w:w="1134" w:type="dxa"/>
            <w:shd w:val="clear" w:color="auto" w:fill="C5E0B3"/>
            <w:vAlign w:val="center"/>
          </w:tcPr>
          <w:p w14:paraId="41054C6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1898</w:t>
            </w:r>
          </w:p>
        </w:tc>
        <w:tc>
          <w:tcPr>
            <w:tcW w:w="851" w:type="dxa"/>
            <w:shd w:val="clear" w:color="auto" w:fill="C5E0B3"/>
            <w:vAlign w:val="center"/>
          </w:tcPr>
          <w:p w14:paraId="0350FB2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99,68</w:t>
            </w:r>
          </w:p>
        </w:tc>
        <w:tc>
          <w:tcPr>
            <w:tcW w:w="1134" w:type="dxa"/>
            <w:shd w:val="clear" w:color="auto" w:fill="C5E0B3"/>
            <w:vAlign w:val="center"/>
          </w:tcPr>
          <w:p w14:paraId="54BF40E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1904</w:t>
            </w:r>
          </w:p>
        </w:tc>
        <w:tc>
          <w:tcPr>
            <w:tcW w:w="850" w:type="dxa"/>
            <w:shd w:val="clear" w:color="auto" w:fill="C5E0B3"/>
            <w:vAlign w:val="center"/>
          </w:tcPr>
          <w:p w14:paraId="48290FC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0D476A61" w14:textId="77777777">
        <w:trPr>
          <w:trHeight w:val="340"/>
        </w:trPr>
        <w:tc>
          <w:tcPr>
            <w:tcW w:w="562" w:type="dxa"/>
            <w:shd w:val="clear" w:color="auto" w:fill="C5E0B3"/>
            <w:tcMar>
              <w:top w:w="0" w:type="dxa"/>
              <w:left w:w="115" w:type="dxa"/>
              <w:bottom w:w="0" w:type="dxa"/>
              <w:right w:w="115" w:type="dxa"/>
            </w:tcMar>
            <w:vAlign w:val="center"/>
          </w:tcPr>
          <w:p w14:paraId="6DC5279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19</w:t>
            </w:r>
          </w:p>
        </w:tc>
        <w:tc>
          <w:tcPr>
            <w:tcW w:w="2268" w:type="dxa"/>
            <w:shd w:val="clear" w:color="auto" w:fill="C5E0B3"/>
            <w:tcMar>
              <w:top w:w="0" w:type="dxa"/>
              <w:left w:w="115" w:type="dxa"/>
              <w:bottom w:w="0" w:type="dxa"/>
              <w:right w:w="115" w:type="dxa"/>
            </w:tcMar>
            <w:vAlign w:val="center"/>
          </w:tcPr>
          <w:p w14:paraId="3F8DF839"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Bekasi</w:t>
            </w:r>
          </w:p>
        </w:tc>
        <w:tc>
          <w:tcPr>
            <w:tcW w:w="1015" w:type="dxa"/>
            <w:shd w:val="clear" w:color="auto" w:fill="C5E0B3"/>
            <w:vAlign w:val="center"/>
          </w:tcPr>
          <w:p w14:paraId="4478671E"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4577</w:t>
            </w:r>
          </w:p>
        </w:tc>
        <w:tc>
          <w:tcPr>
            <w:tcW w:w="1134" w:type="dxa"/>
            <w:shd w:val="clear" w:color="auto" w:fill="C5E0B3"/>
            <w:vAlign w:val="center"/>
          </w:tcPr>
          <w:p w14:paraId="5A18BD8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4555</w:t>
            </w:r>
          </w:p>
        </w:tc>
        <w:tc>
          <w:tcPr>
            <w:tcW w:w="851" w:type="dxa"/>
            <w:shd w:val="clear" w:color="auto" w:fill="C5E0B3"/>
            <w:vAlign w:val="center"/>
          </w:tcPr>
          <w:p w14:paraId="022B661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99,52</w:t>
            </w:r>
          </w:p>
        </w:tc>
        <w:tc>
          <w:tcPr>
            <w:tcW w:w="1134" w:type="dxa"/>
            <w:shd w:val="clear" w:color="auto" w:fill="C5E0B3"/>
            <w:vAlign w:val="center"/>
          </w:tcPr>
          <w:p w14:paraId="55F7705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4576</w:t>
            </w:r>
          </w:p>
        </w:tc>
        <w:tc>
          <w:tcPr>
            <w:tcW w:w="850" w:type="dxa"/>
            <w:shd w:val="clear" w:color="auto" w:fill="C5E0B3"/>
            <w:vAlign w:val="center"/>
          </w:tcPr>
          <w:p w14:paraId="109DB57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99,98</w:t>
            </w:r>
          </w:p>
        </w:tc>
      </w:tr>
      <w:tr w:rsidR="00E92EE5" w14:paraId="53C20AE4" w14:textId="77777777">
        <w:trPr>
          <w:trHeight w:val="340"/>
        </w:trPr>
        <w:tc>
          <w:tcPr>
            <w:tcW w:w="562" w:type="dxa"/>
            <w:shd w:val="clear" w:color="auto" w:fill="C5E0B3"/>
            <w:tcMar>
              <w:top w:w="0" w:type="dxa"/>
              <w:left w:w="115" w:type="dxa"/>
              <w:bottom w:w="0" w:type="dxa"/>
              <w:right w:w="115" w:type="dxa"/>
            </w:tcMar>
            <w:vAlign w:val="center"/>
          </w:tcPr>
          <w:p w14:paraId="07C8BE0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20</w:t>
            </w:r>
          </w:p>
        </w:tc>
        <w:tc>
          <w:tcPr>
            <w:tcW w:w="2268" w:type="dxa"/>
            <w:shd w:val="clear" w:color="auto" w:fill="C5E0B3"/>
            <w:tcMar>
              <w:top w:w="0" w:type="dxa"/>
              <w:left w:w="115" w:type="dxa"/>
              <w:bottom w:w="0" w:type="dxa"/>
              <w:right w:w="115" w:type="dxa"/>
            </w:tcMar>
            <w:vAlign w:val="center"/>
          </w:tcPr>
          <w:p w14:paraId="3B2F6551"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Cibinong</w:t>
            </w:r>
          </w:p>
        </w:tc>
        <w:tc>
          <w:tcPr>
            <w:tcW w:w="1015" w:type="dxa"/>
            <w:shd w:val="clear" w:color="auto" w:fill="C5E0B3"/>
            <w:vAlign w:val="center"/>
          </w:tcPr>
          <w:p w14:paraId="244EAC8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8891</w:t>
            </w:r>
          </w:p>
        </w:tc>
        <w:tc>
          <w:tcPr>
            <w:tcW w:w="1134" w:type="dxa"/>
            <w:shd w:val="clear" w:color="auto" w:fill="C5E0B3"/>
            <w:vAlign w:val="center"/>
          </w:tcPr>
          <w:p w14:paraId="793E1B5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8883</w:t>
            </w:r>
          </w:p>
        </w:tc>
        <w:tc>
          <w:tcPr>
            <w:tcW w:w="851" w:type="dxa"/>
            <w:shd w:val="clear" w:color="auto" w:fill="C5E0B3"/>
            <w:vAlign w:val="center"/>
          </w:tcPr>
          <w:p w14:paraId="5EAC10C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99,91</w:t>
            </w:r>
          </w:p>
        </w:tc>
        <w:tc>
          <w:tcPr>
            <w:tcW w:w="1134" w:type="dxa"/>
            <w:shd w:val="clear" w:color="auto" w:fill="C5E0B3"/>
            <w:vAlign w:val="center"/>
          </w:tcPr>
          <w:p w14:paraId="0A0C8E6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8891</w:t>
            </w:r>
          </w:p>
        </w:tc>
        <w:tc>
          <w:tcPr>
            <w:tcW w:w="850" w:type="dxa"/>
            <w:shd w:val="clear" w:color="auto" w:fill="C5E0B3"/>
            <w:vAlign w:val="center"/>
          </w:tcPr>
          <w:p w14:paraId="1EC0567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41F8FF05" w14:textId="77777777">
        <w:trPr>
          <w:trHeight w:val="340"/>
        </w:trPr>
        <w:tc>
          <w:tcPr>
            <w:tcW w:w="562" w:type="dxa"/>
            <w:shd w:val="clear" w:color="auto" w:fill="C5E0B3"/>
            <w:tcMar>
              <w:top w:w="0" w:type="dxa"/>
              <w:left w:w="115" w:type="dxa"/>
              <w:bottom w:w="0" w:type="dxa"/>
              <w:right w:w="115" w:type="dxa"/>
            </w:tcMar>
            <w:vAlign w:val="center"/>
          </w:tcPr>
          <w:p w14:paraId="5628A9B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w:t>
            </w:r>
          </w:p>
        </w:tc>
        <w:tc>
          <w:tcPr>
            <w:tcW w:w="2268" w:type="dxa"/>
            <w:shd w:val="clear" w:color="auto" w:fill="C5E0B3"/>
            <w:tcMar>
              <w:top w:w="0" w:type="dxa"/>
              <w:left w:w="115" w:type="dxa"/>
              <w:bottom w:w="0" w:type="dxa"/>
              <w:right w:w="115" w:type="dxa"/>
            </w:tcMar>
            <w:vAlign w:val="center"/>
          </w:tcPr>
          <w:p w14:paraId="71049A7D"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Cikarang</w:t>
            </w:r>
          </w:p>
        </w:tc>
        <w:tc>
          <w:tcPr>
            <w:tcW w:w="1015" w:type="dxa"/>
            <w:shd w:val="clear" w:color="auto" w:fill="C5E0B3"/>
            <w:vAlign w:val="center"/>
          </w:tcPr>
          <w:p w14:paraId="58A79DA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4558</w:t>
            </w:r>
          </w:p>
        </w:tc>
        <w:tc>
          <w:tcPr>
            <w:tcW w:w="1134" w:type="dxa"/>
            <w:shd w:val="clear" w:color="auto" w:fill="C5E0B3"/>
            <w:vAlign w:val="center"/>
          </w:tcPr>
          <w:p w14:paraId="3157ED6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4552</w:t>
            </w:r>
          </w:p>
        </w:tc>
        <w:tc>
          <w:tcPr>
            <w:tcW w:w="851" w:type="dxa"/>
            <w:shd w:val="clear" w:color="auto" w:fill="C5E0B3"/>
            <w:vAlign w:val="center"/>
          </w:tcPr>
          <w:p w14:paraId="153B6B2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99,87</w:t>
            </w:r>
          </w:p>
        </w:tc>
        <w:tc>
          <w:tcPr>
            <w:tcW w:w="1134" w:type="dxa"/>
            <w:shd w:val="clear" w:color="auto" w:fill="C5E0B3"/>
            <w:vAlign w:val="center"/>
          </w:tcPr>
          <w:p w14:paraId="238B604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4558</w:t>
            </w:r>
          </w:p>
        </w:tc>
        <w:tc>
          <w:tcPr>
            <w:tcW w:w="850" w:type="dxa"/>
            <w:shd w:val="clear" w:color="auto" w:fill="C5E0B3"/>
            <w:vAlign w:val="center"/>
          </w:tcPr>
          <w:p w14:paraId="34F8A5A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0F8BD1F2" w14:textId="77777777">
        <w:trPr>
          <w:trHeight w:val="340"/>
        </w:trPr>
        <w:tc>
          <w:tcPr>
            <w:tcW w:w="562" w:type="dxa"/>
            <w:shd w:val="clear" w:color="auto" w:fill="C5E0B3"/>
            <w:tcMar>
              <w:top w:w="0" w:type="dxa"/>
              <w:left w:w="115" w:type="dxa"/>
              <w:bottom w:w="0" w:type="dxa"/>
              <w:right w:w="115" w:type="dxa"/>
            </w:tcMar>
            <w:vAlign w:val="center"/>
          </w:tcPr>
          <w:p w14:paraId="085C317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22</w:t>
            </w:r>
          </w:p>
        </w:tc>
        <w:tc>
          <w:tcPr>
            <w:tcW w:w="2268" w:type="dxa"/>
            <w:shd w:val="clear" w:color="auto" w:fill="C5E0B3"/>
            <w:tcMar>
              <w:top w:w="0" w:type="dxa"/>
              <w:left w:w="115" w:type="dxa"/>
              <w:bottom w:w="0" w:type="dxa"/>
              <w:right w:w="115" w:type="dxa"/>
            </w:tcMar>
            <w:vAlign w:val="center"/>
          </w:tcPr>
          <w:p w14:paraId="53E37DF9"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Depok</w:t>
            </w:r>
          </w:p>
        </w:tc>
        <w:tc>
          <w:tcPr>
            <w:tcW w:w="1015" w:type="dxa"/>
            <w:shd w:val="clear" w:color="auto" w:fill="C5E0B3"/>
            <w:vAlign w:val="center"/>
          </w:tcPr>
          <w:p w14:paraId="5964931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4246</w:t>
            </w:r>
          </w:p>
        </w:tc>
        <w:tc>
          <w:tcPr>
            <w:tcW w:w="1134" w:type="dxa"/>
            <w:shd w:val="clear" w:color="auto" w:fill="C5E0B3"/>
            <w:vAlign w:val="center"/>
          </w:tcPr>
          <w:p w14:paraId="026AFCAC"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4236</w:t>
            </w:r>
          </w:p>
        </w:tc>
        <w:tc>
          <w:tcPr>
            <w:tcW w:w="851" w:type="dxa"/>
            <w:shd w:val="clear" w:color="auto" w:fill="C5E0B3"/>
            <w:vAlign w:val="center"/>
          </w:tcPr>
          <w:p w14:paraId="5D6C11D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99,76</w:t>
            </w:r>
          </w:p>
        </w:tc>
        <w:tc>
          <w:tcPr>
            <w:tcW w:w="1134" w:type="dxa"/>
            <w:shd w:val="clear" w:color="auto" w:fill="C5E0B3"/>
            <w:vAlign w:val="center"/>
          </w:tcPr>
          <w:p w14:paraId="15F68B7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4245</w:t>
            </w:r>
          </w:p>
        </w:tc>
        <w:tc>
          <w:tcPr>
            <w:tcW w:w="850" w:type="dxa"/>
            <w:shd w:val="clear" w:color="auto" w:fill="C5E0B3"/>
            <w:vAlign w:val="center"/>
          </w:tcPr>
          <w:p w14:paraId="2E51B4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99,98</w:t>
            </w:r>
          </w:p>
        </w:tc>
      </w:tr>
      <w:tr w:rsidR="00E92EE5" w14:paraId="0E4E2F88" w14:textId="77777777">
        <w:trPr>
          <w:trHeight w:val="340"/>
        </w:trPr>
        <w:tc>
          <w:tcPr>
            <w:tcW w:w="562" w:type="dxa"/>
            <w:shd w:val="clear" w:color="auto" w:fill="C5E0B3"/>
            <w:tcMar>
              <w:top w:w="0" w:type="dxa"/>
              <w:left w:w="115" w:type="dxa"/>
              <w:bottom w:w="0" w:type="dxa"/>
              <w:right w:w="115" w:type="dxa"/>
            </w:tcMar>
            <w:vAlign w:val="center"/>
          </w:tcPr>
          <w:p w14:paraId="0201E6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23</w:t>
            </w:r>
          </w:p>
        </w:tc>
        <w:tc>
          <w:tcPr>
            <w:tcW w:w="2268" w:type="dxa"/>
            <w:shd w:val="clear" w:color="auto" w:fill="C5E0B3"/>
            <w:tcMar>
              <w:top w:w="0" w:type="dxa"/>
              <w:left w:w="115" w:type="dxa"/>
              <w:bottom w:w="0" w:type="dxa"/>
              <w:right w:w="115" w:type="dxa"/>
            </w:tcMar>
            <w:vAlign w:val="center"/>
          </w:tcPr>
          <w:p w14:paraId="1DF9DE1F"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Kota Tasikmalaya</w:t>
            </w:r>
          </w:p>
        </w:tc>
        <w:tc>
          <w:tcPr>
            <w:tcW w:w="1015" w:type="dxa"/>
            <w:shd w:val="clear" w:color="auto" w:fill="C5E0B3"/>
            <w:vAlign w:val="center"/>
          </w:tcPr>
          <w:p w14:paraId="15CB1C1D"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2165</w:t>
            </w:r>
          </w:p>
        </w:tc>
        <w:tc>
          <w:tcPr>
            <w:tcW w:w="1134" w:type="dxa"/>
            <w:shd w:val="clear" w:color="auto" w:fill="C5E0B3"/>
            <w:vAlign w:val="center"/>
          </w:tcPr>
          <w:p w14:paraId="2C024E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2163</w:t>
            </w:r>
          </w:p>
        </w:tc>
        <w:tc>
          <w:tcPr>
            <w:tcW w:w="851" w:type="dxa"/>
            <w:shd w:val="clear" w:color="auto" w:fill="C5E0B3"/>
            <w:vAlign w:val="center"/>
          </w:tcPr>
          <w:p w14:paraId="6F8FB5B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99,91</w:t>
            </w:r>
          </w:p>
        </w:tc>
        <w:tc>
          <w:tcPr>
            <w:tcW w:w="1134" w:type="dxa"/>
            <w:shd w:val="clear" w:color="auto" w:fill="C5E0B3"/>
            <w:vAlign w:val="center"/>
          </w:tcPr>
          <w:p w14:paraId="773AA93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2165</w:t>
            </w:r>
          </w:p>
        </w:tc>
        <w:tc>
          <w:tcPr>
            <w:tcW w:w="850" w:type="dxa"/>
            <w:shd w:val="clear" w:color="auto" w:fill="C5E0B3"/>
            <w:vAlign w:val="center"/>
          </w:tcPr>
          <w:p w14:paraId="207A48F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2AC82408" w14:textId="77777777">
        <w:trPr>
          <w:trHeight w:val="340"/>
        </w:trPr>
        <w:tc>
          <w:tcPr>
            <w:tcW w:w="562" w:type="dxa"/>
            <w:shd w:val="clear" w:color="auto" w:fill="C5E0B3"/>
            <w:tcMar>
              <w:top w:w="0" w:type="dxa"/>
              <w:left w:w="115" w:type="dxa"/>
              <w:bottom w:w="0" w:type="dxa"/>
              <w:right w:w="115" w:type="dxa"/>
            </w:tcMar>
            <w:vAlign w:val="center"/>
          </w:tcPr>
          <w:p w14:paraId="68823B4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24</w:t>
            </w:r>
          </w:p>
        </w:tc>
        <w:tc>
          <w:tcPr>
            <w:tcW w:w="2268" w:type="dxa"/>
            <w:shd w:val="clear" w:color="auto" w:fill="C5E0B3"/>
            <w:tcMar>
              <w:top w:w="0" w:type="dxa"/>
              <w:left w:w="115" w:type="dxa"/>
              <w:bottom w:w="0" w:type="dxa"/>
              <w:right w:w="115" w:type="dxa"/>
            </w:tcMar>
            <w:vAlign w:val="center"/>
          </w:tcPr>
          <w:p w14:paraId="67295947"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Kota Banjar</w:t>
            </w:r>
          </w:p>
        </w:tc>
        <w:tc>
          <w:tcPr>
            <w:tcW w:w="1015" w:type="dxa"/>
            <w:shd w:val="clear" w:color="auto" w:fill="C5E0B3"/>
            <w:vAlign w:val="center"/>
          </w:tcPr>
          <w:p w14:paraId="3852D90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834</w:t>
            </w:r>
          </w:p>
        </w:tc>
        <w:tc>
          <w:tcPr>
            <w:tcW w:w="1134" w:type="dxa"/>
            <w:shd w:val="clear" w:color="auto" w:fill="C5E0B3"/>
            <w:vAlign w:val="center"/>
          </w:tcPr>
          <w:p w14:paraId="5D5BB78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834</w:t>
            </w:r>
          </w:p>
        </w:tc>
        <w:tc>
          <w:tcPr>
            <w:tcW w:w="851" w:type="dxa"/>
            <w:shd w:val="clear" w:color="auto" w:fill="C5E0B3"/>
            <w:vAlign w:val="center"/>
          </w:tcPr>
          <w:p w14:paraId="229CB0C7"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c>
          <w:tcPr>
            <w:tcW w:w="1134" w:type="dxa"/>
            <w:shd w:val="clear" w:color="auto" w:fill="C5E0B3"/>
            <w:vAlign w:val="center"/>
          </w:tcPr>
          <w:p w14:paraId="703689FF"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834</w:t>
            </w:r>
          </w:p>
        </w:tc>
        <w:tc>
          <w:tcPr>
            <w:tcW w:w="850" w:type="dxa"/>
            <w:shd w:val="clear" w:color="auto" w:fill="C5E0B3"/>
            <w:vAlign w:val="center"/>
          </w:tcPr>
          <w:p w14:paraId="7758F55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77F8E3F5" w14:textId="77777777">
        <w:trPr>
          <w:trHeight w:val="340"/>
        </w:trPr>
        <w:tc>
          <w:tcPr>
            <w:tcW w:w="562" w:type="dxa"/>
            <w:shd w:val="clear" w:color="auto" w:fill="C5E0B3"/>
            <w:tcMar>
              <w:top w:w="0" w:type="dxa"/>
              <w:left w:w="115" w:type="dxa"/>
              <w:bottom w:w="0" w:type="dxa"/>
              <w:right w:w="115" w:type="dxa"/>
            </w:tcMar>
            <w:vAlign w:val="center"/>
          </w:tcPr>
          <w:p w14:paraId="5B1B0745"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25</w:t>
            </w:r>
          </w:p>
        </w:tc>
        <w:tc>
          <w:tcPr>
            <w:tcW w:w="2268" w:type="dxa"/>
            <w:shd w:val="clear" w:color="auto" w:fill="C5E0B3"/>
            <w:tcMar>
              <w:top w:w="0" w:type="dxa"/>
              <w:left w:w="115" w:type="dxa"/>
              <w:bottom w:w="0" w:type="dxa"/>
              <w:right w:w="115" w:type="dxa"/>
            </w:tcMar>
            <w:vAlign w:val="center"/>
          </w:tcPr>
          <w:p w14:paraId="36F2BD08"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Soreang</w:t>
            </w:r>
          </w:p>
        </w:tc>
        <w:tc>
          <w:tcPr>
            <w:tcW w:w="1015" w:type="dxa"/>
            <w:shd w:val="clear" w:color="auto" w:fill="C5E0B3"/>
            <w:vAlign w:val="center"/>
          </w:tcPr>
          <w:p w14:paraId="194AA30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8595</w:t>
            </w:r>
          </w:p>
        </w:tc>
        <w:tc>
          <w:tcPr>
            <w:tcW w:w="1134" w:type="dxa"/>
            <w:shd w:val="clear" w:color="auto" w:fill="C5E0B3"/>
            <w:vAlign w:val="center"/>
          </w:tcPr>
          <w:p w14:paraId="5F5C9263"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8593</w:t>
            </w:r>
          </w:p>
        </w:tc>
        <w:tc>
          <w:tcPr>
            <w:tcW w:w="851" w:type="dxa"/>
            <w:shd w:val="clear" w:color="auto" w:fill="C5E0B3"/>
            <w:vAlign w:val="center"/>
          </w:tcPr>
          <w:p w14:paraId="7D68DA2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99,98</w:t>
            </w:r>
          </w:p>
        </w:tc>
        <w:tc>
          <w:tcPr>
            <w:tcW w:w="1134" w:type="dxa"/>
            <w:shd w:val="clear" w:color="auto" w:fill="C5E0B3"/>
            <w:vAlign w:val="center"/>
          </w:tcPr>
          <w:p w14:paraId="3A86ADA4"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8595</w:t>
            </w:r>
          </w:p>
        </w:tc>
        <w:tc>
          <w:tcPr>
            <w:tcW w:w="850" w:type="dxa"/>
            <w:shd w:val="clear" w:color="auto" w:fill="C5E0B3"/>
            <w:vAlign w:val="center"/>
          </w:tcPr>
          <w:p w14:paraId="5BC03688"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1B04FA92" w14:textId="77777777">
        <w:trPr>
          <w:trHeight w:val="340"/>
        </w:trPr>
        <w:tc>
          <w:tcPr>
            <w:tcW w:w="562" w:type="dxa"/>
            <w:shd w:val="clear" w:color="auto" w:fill="C5E0B3"/>
            <w:tcMar>
              <w:top w:w="0" w:type="dxa"/>
              <w:left w:w="115" w:type="dxa"/>
              <w:bottom w:w="0" w:type="dxa"/>
              <w:right w:w="115" w:type="dxa"/>
            </w:tcMar>
            <w:vAlign w:val="center"/>
          </w:tcPr>
          <w:p w14:paraId="224E2511"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26</w:t>
            </w:r>
          </w:p>
        </w:tc>
        <w:tc>
          <w:tcPr>
            <w:tcW w:w="2268" w:type="dxa"/>
            <w:shd w:val="clear" w:color="auto" w:fill="C5E0B3"/>
            <w:tcMar>
              <w:top w:w="0" w:type="dxa"/>
              <w:left w:w="115" w:type="dxa"/>
              <w:bottom w:w="0" w:type="dxa"/>
              <w:right w:w="115" w:type="dxa"/>
            </w:tcMar>
            <w:vAlign w:val="center"/>
          </w:tcPr>
          <w:p w14:paraId="2AF0C8C8" w14:textId="77777777" w:rsidR="00E92EE5" w:rsidRDefault="00273738">
            <w:pPr>
              <w:spacing w:after="0" w:line="240" w:lineRule="auto"/>
              <w:rPr>
                <w:rFonts w:ascii="Arial" w:eastAsia="Arial" w:hAnsi="Arial" w:cs="Arial"/>
                <w:sz w:val="20"/>
                <w:szCs w:val="20"/>
              </w:rPr>
            </w:pPr>
            <w:r>
              <w:rPr>
                <w:rFonts w:ascii="Arial" w:eastAsia="Arial" w:hAnsi="Arial" w:cs="Arial"/>
                <w:sz w:val="20"/>
                <w:szCs w:val="20"/>
              </w:rPr>
              <w:t>PA Ngamprah</w:t>
            </w:r>
          </w:p>
        </w:tc>
        <w:tc>
          <w:tcPr>
            <w:tcW w:w="1015" w:type="dxa"/>
            <w:shd w:val="clear" w:color="auto" w:fill="C5E0B3"/>
            <w:vAlign w:val="center"/>
          </w:tcPr>
          <w:p w14:paraId="72535EB2"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3694</w:t>
            </w:r>
          </w:p>
        </w:tc>
        <w:tc>
          <w:tcPr>
            <w:tcW w:w="1134" w:type="dxa"/>
            <w:shd w:val="clear" w:color="auto" w:fill="C5E0B3"/>
            <w:vAlign w:val="center"/>
          </w:tcPr>
          <w:p w14:paraId="0364BBCB"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3692</w:t>
            </w:r>
          </w:p>
        </w:tc>
        <w:tc>
          <w:tcPr>
            <w:tcW w:w="851" w:type="dxa"/>
            <w:shd w:val="clear" w:color="auto" w:fill="C5E0B3"/>
            <w:vAlign w:val="center"/>
          </w:tcPr>
          <w:p w14:paraId="4A85083A"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99,95</w:t>
            </w:r>
          </w:p>
        </w:tc>
        <w:tc>
          <w:tcPr>
            <w:tcW w:w="1134" w:type="dxa"/>
            <w:shd w:val="clear" w:color="auto" w:fill="C5E0B3"/>
            <w:vAlign w:val="center"/>
          </w:tcPr>
          <w:p w14:paraId="6C997CB9"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3694</w:t>
            </w:r>
          </w:p>
        </w:tc>
        <w:tc>
          <w:tcPr>
            <w:tcW w:w="850" w:type="dxa"/>
            <w:shd w:val="clear" w:color="auto" w:fill="C5E0B3"/>
            <w:vAlign w:val="center"/>
          </w:tcPr>
          <w:p w14:paraId="5752B560" w14:textId="77777777" w:rsidR="00E92EE5" w:rsidRDefault="00273738">
            <w:pPr>
              <w:spacing w:after="0" w:line="240" w:lineRule="auto"/>
              <w:jc w:val="center"/>
              <w:rPr>
                <w:rFonts w:ascii="Arial" w:eastAsia="Arial" w:hAnsi="Arial" w:cs="Arial"/>
                <w:sz w:val="20"/>
                <w:szCs w:val="20"/>
              </w:rPr>
            </w:pPr>
            <w:r>
              <w:rPr>
                <w:rFonts w:ascii="Arial" w:eastAsia="Arial" w:hAnsi="Arial" w:cs="Arial"/>
                <w:sz w:val="20"/>
                <w:szCs w:val="20"/>
              </w:rPr>
              <w:t>100,00</w:t>
            </w:r>
          </w:p>
        </w:tc>
      </w:tr>
      <w:tr w:rsidR="00E92EE5" w14:paraId="34031415" w14:textId="77777777">
        <w:trPr>
          <w:trHeight w:val="340"/>
        </w:trPr>
        <w:tc>
          <w:tcPr>
            <w:tcW w:w="2830" w:type="dxa"/>
            <w:gridSpan w:val="2"/>
            <w:shd w:val="clear" w:color="auto" w:fill="92D050"/>
            <w:tcMar>
              <w:top w:w="0" w:type="dxa"/>
              <w:left w:w="115" w:type="dxa"/>
              <w:bottom w:w="0" w:type="dxa"/>
              <w:right w:w="115" w:type="dxa"/>
            </w:tcMar>
            <w:vAlign w:val="center"/>
          </w:tcPr>
          <w:p w14:paraId="290D6C96"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JUMLAH</w:t>
            </w:r>
          </w:p>
        </w:tc>
        <w:tc>
          <w:tcPr>
            <w:tcW w:w="1015" w:type="dxa"/>
            <w:shd w:val="clear" w:color="auto" w:fill="92D050"/>
            <w:vAlign w:val="center"/>
          </w:tcPr>
          <w:p w14:paraId="030B7D27"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117.909</w:t>
            </w:r>
          </w:p>
        </w:tc>
        <w:tc>
          <w:tcPr>
            <w:tcW w:w="1134" w:type="dxa"/>
            <w:shd w:val="clear" w:color="auto" w:fill="92D050"/>
            <w:vAlign w:val="center"/>
          </w:tcPr>
          <w:p w14:paraId="6ACCFFA8"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117.819</w:t>
            </w:r>
          </w:p>
        </w:tc>
        <w:tc>
          <w:tcPr>
            <w:tcW w:w="851" w:type="dxa"/>
            <w:shd w:val="clear" w:color="auto" w:fill="92D050"/>
            <w:vAlign w:val="center"/>
          </w:tcPr>
          <w:p w14:paraId="5578BC9B"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99,92</w:t>
            </w:r>
          </w:p>
        </w:tc>
        <w:tc>
          <w:tcPr>
            <w:tcW w:w="1134" w:type="dxa"/>
            <w:shd w:val="clear" w:color="auto" w:fill="92D050"/>
            <w:vAlign w:val="center"/>
          </w:tcPr>
          <w:p w14:paraId="13E8585C"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117.907</w:t>
            </w:r>
          </w:p>
        </w:tc>
        <w:tc>
          <w:tcPr>
            <w:tcW w:w="850" w:type="dxa"/>
            <w:shd w:val="clear" w:color="auto" w:fill="92D050"/>
            <w:vAlign w:val="center"/>
          </w:tcPr>
          <w:p w14:paraId="539270ED" w14:textId="77777777" w:rsidR="00E92EE5" w:rsidRDefault="00273738">
            <w:pPr>
              <w:spacing w:after="0" w:line="240" w:lineRule="auto"/>
              <w:jc w:val="center"/>
              <w:rPr>
                <w:rFonts w:ascii="Arial" w:eastAsia="Arial" w:hAnsi="Arial" w:cs="Arial"/>
                <w:b/>
                <w:sz w:val="20"/>
                <w:szCs w:val="20"/>
              </w:rPr>
            </w:pPr>
            <w:r>
              <w:rPr>
                <w:rFonts w:ascii="Arial" w:eastAsia="Arial" w:hAnsi="Arial" w:cs="Arial"/>
                <w:b/>
                <w:sz w:val="20"/>
                <w:szCs w:val="20"/>
              </w:rPr>
              <w:t>99,99</w:t>
            </w:r>
          </w:p>
        </w:tc>
      </w:tr>
    </w:tbl>
    <w:p w14:paraId="75263740" w14:textId="77777777" w:rsidR="00E92EE5" w:rsidRDefault="00E92EE5">
      <w:pPr>
        <w:pBdr>
          <w:top w:val="nil"/>
          <w:left w:val="nil"/>
          <w:bottom w:val="nil"/>
          <w:right w:val="nil"/>
          <w:between w:val="nil"/>
        </w:pBdr>
        <w:spacing w:before="120"/>
        <w:rPr>
          <w:rFonts w:ascii="Arial" w:eastAsia="Arial" w:hAnsi="Arial" w:cs="Arial"/>
          <w:b/>
          <w:color w:val="000000"/>
          <w:sz w:val="22"/>
          <w:szCs w:val="22"/>
        </w:rPr>
      </w:pPr>
    </w:p>
    <w:p w14:paraId="56229958" w14:textId="77777777" w:rsidR="00E92EE5" w:rsidRDefault="00E92EE5">
      <w:pPr>
        <w:pBdr>
          <w:top w:val="nil"/>
          <w:left w:val="nil"/>
          <w:bottom w:val="nil"/>
          <w:right w:val="nil"/>
          <w:between w:val="nil"/>
        </w:pBdr>
        <w:spacing w:before="120"/>
        <w:ind w:left="1418"/>
        <w:jc w:val="center"/>
        <w:rPr>
          <w:rFonts w:ascii="Arial" w:eastAsia="Arial" w:hAnsi="Arial" w:cs="Arial"/>
          <w:b/>
          <w:color w:val="000000"/>
          <w:sz w:val="22"/>
          <w:szCs w:val="22"/>
        </w:rPr>
      </w:pPr>
      <w:bookmarkStart w:id="31" w:name="_heading=h.1y810tw" w:colFirst="0" w:colLast="0"/>
      <w:bookmarkEnd w:id="31"/>
    </w:p>
    <w:p w14:paraId="0861B1FE" w14:textId="77777777" w:rsidR="00E92EE5" w:rsidRDefault="00273738">
      <w:pPr>
        <w:pBdr>
          <w:top w:val="nil"/>
          <w:left w:val="nil"/>
          <w:bottom w:val="nil"/>
          <w:right w:val="nil"/>
          <w:between w:val="nil"/>
        </w:pBdr>
        <w:spacing w:before="120"/>
        <w:ind w:left="1418"/>
        <w:jc w:val="center"/>
        <w:rPr>
          <w:rFonts w:ascii="Arial" w:eastAsia="Arial" w:hAnsi="Arial" w:cs="Arial"/>
          <w:color w:val="000000"/>
          <w:sz w:val="22"/>
          <w:szCs w:val="22"/>
        </w:rPr>
      </w:pPr>
      <w:r>
        <w:rPr>
          <w:rFonts w:ascii="Arial" w:eastAsia="Arial" w:hAnsi="Arial" w:cs="Arial"/>
          <w:b/>
          <w:color w:val="000000"/>
          <w:sz w:val="22"/>
          <w:szCs w:val="22"/>
        </w:rPr>
        <w:t>Tabel 2.15</w:t>
      </w:r>
    </w:p>
    <w:p w14:paraId="26F61BC4" w14:textId="77777777" w:rsidR="00E92EE5" w:rsidRDefault="00273738">
      <w:pPr>
        <w:pBdr>
          <w:top w:val="nil"/>
          <w:left w:val="nil"/>
          <w:bottom w:val="nil"/>
          <w:right w:val="nil"/>
          <w:between w:val="nil"/>
        </w:pBdr>
        <w:ind w:left="1418"/>
        <w:jc w:val="center"/>
        <w:rPr>
          <w:rFonts w:ascii="Arial" w:eastAsia="Arial" w:hAnsi="Arial" w:cs="Arial"/>
          <w:b/>
          <w:color w:val="000000"/>
          <w:sz w:val="22"/>
          <w:szCs w:val="22"/>
        </w:rPr>
      </w:pPr>
      <w:r>
        <w:rPr>
          <w:rFonts w:ascii="Arial" w:eastAsia="Arial" w:hAnsi="Arial" w:cs="Arial"/>
          <w:b/>
          <w:color w:val="000000"/>
          <w:sz w:val="22"/>
          <w:szCs w:val="22"/>
        </w:rPr>
        <w:t>Jumlah Perkara  Banding yang Tidak Mengajukan</w:t>
      </w:r>
    </w:p>
    <w:p w14:paraId="4A93F469" w14:textId="77777777" w:rsidR="00E92EE5" w:rsidRDefault="00273738">
      <w:pPr>
        <w:pBdr>
          <w:top w:val="nil"/>
          <w:left w:val="nil"/>
          <w:bottom w:val="nil"/>
          <w:right w:val="nil"/>
          <w:between w:val="nil"/>
        </w:pBdr>
        <w:spacing w:after="120"/>
        <w:ind w:left="1418"/>
        <w:jc w:val="center"/>
        <w:rPr>
          <w:rFonts w:ascii="Arial" w:eastAsia="Arial" w:hAnsi="Arial" w:cs="Arial"/>
          <w:b/>
          <w:color w:val="000000"/>
          <w:sz w:val="22"/>
          <w:szCs w:val="22"/>
        </w:rPr>
      </w:pPr>
      <w:r>
        <w:rPr>
          <w:rFonts w:ascii="Arial" w:eastAsia="Arial" w:hAnsi="Arial" w:cs="Arial"/>
          <w:b/>
          <w:color w:val="000000"/>
          <w:sz w:val="22"/>
          <w:szCs w:val="22"/>
        </w:rPr>
        <w:t>Upaya Hukum Kasasi dan PK</w:t>
      </w:r>
    </w:p>
    <w:tbl>
      <w:tblPr>
        <w:tblStyle w:val="Table15"/>
        <w:tblW w:w="6960" w:type="dxa"/>
        <w:tblInd w:w="127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365"/>
        <w:gridCol w:w="1380"/>
        <w:gridCol w:w="1500"/>
        <w:gridCol w:w="1185"/>
        <w:gridCol w:w="1530"/>
      </w:tblGrid>
      <w:tr w:rsidR="00E92EE5" w14:paraId="71DB64D0" w14:textId="77777777">
        <w:trPr>
          <w:trHeight w:val="557"/>
        </w:trPr>
        <w:tc>
          <w:tcPr>
            <w:tcW w:w="1365" w:type="dxa"/>
            <w:shd w:val="clear" w:color="auto" w:fill="92D050"/>
            <w:vAlign w:val="center"/>
          </w:tcPr>
          <w:p w14:paraId="2914418E" w14:textId="77777777" w:rsidR="00E92EE5" w:rsidRDefault="00E92EE5">
            <w:pPr>
              <w:pBdr>
                <w:top w:val="nil"/>
                <w:left w:val="nil"/>
                <w:bottom w:val="nil"/>
                <w:right w:val="nil"/>
                <w:between w:val="nil"/>
              </w:pBdr>
              <w:spacing w:after="0" w:line="240" w:lineRule="auto"/>
              <w:jc w:val="center"/>
              <w:rPr>
                <w:rFonts w:ascii="Arial" w:eastAsia="Arial" w:hAnsi="Arial" w:cs="Arial"/>
                <w:b/>
                <w:sz w:val="18"/>
                <w:szCs w:val="18"/>
              </w:rPr>
            </w:pPr>
          </w:p>
          <w:p w14:paraId="09239D29"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PERKARA</w:t>
            </w:r>
          </w:p>
          <w:p w14:paraId="3650E6B1"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PUTUS</w:t>
            </w:r>
          </w:p>
          <w:p w14:paraId="58AEE200" w14:textId="77777777" w:rsidR="00E92EE5" w:rsidRDefault="00E92EE5">
            <w:pPr>
              <w:pBdr>
                <w:top w:val="nil"/>
                <w:left w:val="nil"/>
                <w:bottom w:val="nil"/>
                <w:right w:val="nil"/>
                <w:between w:val="nil"/>
              </w:pBdr>
              <w:spacing w:after="0" w:line="240" w:lineRule="auto"/>
              <w:jc w:val="center"/>
              <w:rPr>
                <w:rFonts w:ascii="Arial" w:eastAsia="Arial" w:hAnsi="Arial" w:cs="Arial"/>
                <w:b/>
                <w:sz w:val="18"/>
                <w:szCs w:val="18"/>
              </w:rPr>
            </w:pPr>
          </w:p>
        </w:tc>
        <w:tc>
          <w:tcPr>
            <w:tcW w:w="1380" w:type="dxa"/>
            <w:shd w:val="clear" w:color="auto" w:fill="92D050"/>
            <w:vAlign w:val="center"/>
          </w:tcPr>
          <w:p w14:paraId="482101B3"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JUMLAH PERKARA TIDAK KASASI</w:t>
            </w:r>
          </w:p>
        </w:tc>
        <w:tc>
          <w:tcPr>
            <w:tcW w:w="1500" w:type="dxa"/>
            <w:shd w:val="clear" w:color="auto" w:fill="92D050"/>
            <w:vAlign w:val="center"/>
          </w:tcPr>
          <w:p w14:paraId="354B18DA"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PERSENTASE</w:t>
            </w:r>
          </w:p>
          <w:p w14:paraId="1D054175"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w:t>
            </w:r>
          </w:p>
        </w:tc>
        <w:tc>
          <w:tcPr>
            <w:tcW w:w="1185" w:type="dxa"/>
            <w:shd w:val="clear" w:color="auto" w:fill="92D050"/>
            <w:vAlign w:val="center"/>
          </w:tcPr>
          <w:p w14:paraId="6DACEC4F"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JUMLAH PERKARA TIDAK PK</w:t>
            </w:r>
          </w:p>
        </w:tc>
        <w:tc>
          <w:tcPr>
            <w:tcW w:w="1530" w:type="dxa"/>
            <w:shd w:val="clear" w:color="auto" w:fill="92D050"/>
            <w:vAlign w:val="center"/>
          </w:tcPr>
          <w:p w14:paraId="1DF2857E"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PERSENTASE</w:t>
            </w:r>
          </w:p>
          <w:p w14:paraId="7BF7F0BC" w14:textId="77777777" w:rsidR="00E92EE5" w:rsidRDefault="00273738">
            <w:pPr>
              <w:pBdr>
                <w:top w:val="nil"/>
                <w:left w:val="nil"/>
                <w:bottom w:val="nil"/>
                <w:right w:val="nil"/>
                <w:between w:val="nil"/>
              </w:pBdr>
              <w:spacing w:after="0" w:line="240" w:lineRule="auto"/>
              <w:jc w:val="center"/>
              <w:rPr>
                <w:rFonts w:ascii="Arial" w:eastAsia="Arial" w:hAnsi="Arial" w:cs="Arial"/>
                <w:b/>
                <w:sz w:val="18"/>
                <w:szCs w:val="18"/>
              </w:rPr>
            </w:pPr>
            <w:r>
              <w:rPr>
                <w:rFonts w:ascii="Arial" w:eastAsia="Arial" w:hAnsi="Arial" w:cs="Arial"/>
                <w:b/>
                <w:sz w:val="18"/>
                <w:szCs w:val="18"/>
              </w:rPr>
              <w:t>%</w:t>
            </w:r>
          </w:p>
        </w:tc>
      </w:tr>
      <w:tr w:rsidR="00E92EE5" w14:paraId="0CC63773" w14:textId="77777777">
        <w:tc>
          <w:tcPr>
            <w:tcW w:w="1365" w:type="dxa"/>
            <w:shd w:val="clear" w:color="auto" w:fill="C5E0B3"/>
            <w:vAlign w:val="center"/>
          </w:tcPr>
          <w:p w14:paraId="08B77DF8" w14:textId="77777777" w:rsidR="00E92EE5" w:rsidRDefault="00273738">
            <w:pPr>
              <w:pBdr>
                <w:top w:val="nil"/>
                <w:left w:val="nil"/>
                <w:bottom w:val="nil"/>
                <w:right w:val="nil"/>
                <w:between w:val="nil"/>
              </w:pBdr>
              <w:spacing w:before="120" w:after="120" w:line="360" w:lineRule="auto"/>
              <w:jc w:val="center"/>
              <w:rPr>
                <w:rFonts w:ascii="Arial" w:eastAsia="Arial" w:hAnsi="Arial" w:cs="Arial"/>
                <w:sz w:val="20"/>
                <w:szCs w:val="20"/>
              </w:rPr>
            </w:pPr>
            <w:r>
              <w:rPr>
                <w:rFonts w:ascii="Arial" w:eastAsia="Arial" w:hAnsi="Arial" w:cs="Arial"/>
                <w:sz w:val="20"/>
                <w:szCs w:val="20"/>
              </w:rPr>
              <w:t>294</w:t>
            </w:r>
          </w:p>
        </w:tc>
        <w:tc>
          <w:tcPr>
            <w:tcW w:w="1380" w:type="dxa"/>
            <w:shd w:val="clear" w:color="auto" w:fill="C5E0B3"/>
            <w:vAlign w:val="center"/>
          </w:tcPr>
          <w:p w14:paraId="0268570F" w14:textId="77777777" w:rsidR="00E92EE5" w:rsidRDefault="00273738">
            <w:pPr>
              <w:pBdr>
                <w:top w:val="nil"/>
                <w:left w:val="nil"/>
                <w:bottom w:val="nil"/>
                <w:right w:val="nil"/>
                <w:between w:val="nil"/>
              </w:pBdr>
              <w:spacing w:before="120" w:after="120" w:line="360" w:lineRule="auto"/>
              <w:jc w:val="center"/>
              <w:rPr>
                <w:rFonts w:ascii="Arial" w:eastAsia="Arial" w:hAnsi="Arial" w:cs="Arial"/>
                <w:sz w:val="20"/>
                <w:szCs w:val="20"/>
              </w:rPr>
            </w:pPr>
            <w:r>
              <w:rPr>
                <w:rFonts w:ascii="Arial" w:eastAsia="Arial" w:hAnsi="Arial" w:cs="Arial"/>
                <w:sz w:val="20"/>
                <w:szCs w:val="20"/>
              </w:rPr>
              <w:t>204</w:t>
            </w:r>
          </w:p>
        </w:tc>
        <w:tc>
          <w:tcPr>
            <w:tcW w:w="1500" w:type="dxa"/>
            <w:shd w:val="clear" w:color="auto" w:fill="C5E0B3"/>
            <w:vAlign w:val="center"/>
          </w:tcPr>
          <w:p w14:paraId="77E08442" w14:textId="77777777" w:rsidR="00E92EE5" w:rsidRDefault="00273738">
            <w:pPr>
              <w:pBdr>
                <w:top w:val="nil"/>
                <w:left w:val="nil"/>
                <w:bottom w:val="nil"/>
                <w:right w:val="nil"/>
                <w:between w:val="nil"/>
              </w:pBdr>
              <w:spacing w:before="120" w:after="120" w:line="360" w:lineRule="auto"/>
              <w:jc w:val="center"/>
              <w:rPr>
                <w:rFonts w:ascii="Arial" w:eastAsia="Arial" w:hAnsi="Arial" w:cs="Arial"/>
                <w:sz w:val="20"/>
                <w:szCs w:val="20"/>
              </w:rPr>
            </w:pPr>
            <w:r>
              <w:rPr>
                <w:rFonts w:ascii="Arial" w:eastAsia="Arial" w:hAnsi="Arial" w:cs="Arial"/>
                <w:sz w:val="20"/>
                <w:szCs w:val="20"/>
              </w:rPr>
              <w:t>69,39</w:t>
            </w:r>
          </w:p>
        </w:tc>
        <w:tc>
          <w:tcPr>
            <w:tcW w:w="1185" w:type="dxa"/>
            <w:shd w:val="clear" w:color="auto" w:fill="C5E0B3"/>
            <w:vAlign w:val="center"/>
          </w:tcPr>
          <w:p w14:paraId="7B3EBF74" w14:textId="77777777" w:rsidR="00E92EE5" w:rsidRDefault="00273738">
            <w:pPr>
              <w:pBdr>
                <w:top w:val="nil"/>
                <w:left w:val="nil"/>
                <w:bottom w:val="nil"/>
                <w:right w:val="nil"/>
                <w:between w:val="nil"/>
              </w:pBdr>
              <w:spacing w:before="120" w:after="120" w:line="360" w:lineRule="auto"/>
              <w:jc w:val="center"/>
              <w:rPr>
                <w:rFonts w:ascii="Arial" w:eastAsia="Arial" w:hAnsi="Arial" w:cs="Arial"/>
                <w:sz w:val="20"/>
                <w:szCs w:val="20"/>
              </w:rPr>
            </w:pPr>
            <w:r>
              <w:rPr>
                <w:rFonts w:ascii="Arial" w:eastAsia="Arial" w:hAnsi="Arial" w:cs="Arial"/>
                <w:sz w:val="20"/>
                <w:szCs w:val="20"/>
              </w:rPr>
              <w:t>292</w:t>
            </w:r>
          </w:p>
        </w:tc>
        <w:tc>
          <w:tcPr>
            <w:tcW w:w="1530" w:type="dxa"/>
            <w:shd w:val="clear" w:color="auto" w:fill="C5E0B3"/>
            <w:vAlign w:val="center"/>
          </w:tcPr>
          <w:p w14:paraId="3143B011" w14:textId="77777777" w:rsidR="00E92EE5" w:rsidRDefault="00273738">
            <w:pPr>
              <w:pBdr>
                <w:top w:val="nil"/>
                <w:left w:val="nil"/>
                <w:bottom w:val="nil"/>
                <w:right w:val="nil"/>
                <w:between w:val="nil"/>
              </w:pBdr>
              <w:spacing w:before="120" w:after="120" w:line="360" w:lineRule="auto"/>
              <w:jc w:val="center"/>
              <w:rPr>
                <w:rFonts w:ascii="Arial" w:eastAsia="Arial" w:hAnsi="Arial" w:cs="Arial"/>
                <w:sz w:val="20"/>
                <w:szCs w:val="20"/>
              </w:rPr>
            </w:pPr>
            <w:r>
              <w:rPr>
                <w:rFonts w:ascii="Arial" w:eastAsia="Arial" w:hAnsi="Arial" w:cs="Arial"/>
                <w:sz w:val="20"/>
                <w:szCs w:val="20"/>
              </w:rPr>
              <w:t>99,32</w:t>
            </w:r>
          </w:p>
        </w:tc>
      </w:tr>
    </w:tbl>
    <w:p w14:paraId="2B49DDE4" w14:textId="77777777" w:rsidR="00E92EE5" w:rsidRDefault="00273738">
      <w:pPr>
        <w:numPr>
          <w:ilvl w:val="0"/>
          <w:numId w:val="24"/>
        </w:numPr>
        <w:pBdr>
          <w:top w:val="nil"/>
          <w:left w:val="nil"/>
          <w:bottom w:val="nil"/>
          <w:right w:val="nil"/>
          <w:between w:val="nil"/>
        </w:pBdr>
        <w:tabs>
          <w:tab w:val="left" w:pos="426"/>
        </w:tabs>
        <w:spacing w:before="240" w:line="360" w:lineRule="auto"/>
        <w:ind w:left="782" w:hanging="357"/>
        <w:rPr>
          <w:rFonts w:ascii="Arial" w:eastAsia="Arial" w:hAnsi="Arial" w:cs="Arial"/>
          <w:b/>
          <w:color w:val="000000"/>
        </w:rPr>
      </w:pPr>
      <w:r>
        <w:rPr>
          <w:rFonts w:ascii="Arial" w:eastAsia="Arial" w:hAnsi="Arial" w:cs="Arial"/>
          <w:b/>
          <w:color w:val="000000"/>
        </w:rPr>
        <w:t>Jumlah Perkara Yang Berhasil Dimediasi</w:t>
      </w:r>
    </w:p>
    <w:p w14:paraId="4BD246A0" w14:textId="77777777" w:rsidR="00E92EE5" w:rsidRDefault="00273738">
      <w:pPr>
        <w:pBdr>
          <w:top w:val="nil"/>
          <w:left w:val="nil"/>
          <w:bottom w:val="nil"/>
          <w:right w:val="nil"/>
          <w:between w:val="nil"/>
        </w:pBdr>
        <w:spacing w:line="360" w:lineRule="auto"/>
        <w:ind w:left="993" w:firstLine="567"/>
        <w:jc w:val="both"/>
        <w:rPr>
          <w:rFonts w:ascii="Arial" w:eastAsia="Arial" w:hAnsi="Arial" w:cs="Arial"/>
          <w:color w:val="000000"/>
        </w:rPr>
      </w:pPr>
      <w:r>
        <w:rPr>
          <w:rFonts w:ascii="Arial" w:eastAsia="Arial" w:hAnsi="Arial" w:cs="Arial"/>
          <w:color w:val="000000"/>
        </w:rPr>
        <w:t xml:space="preserve">Bahwa pada tahun 2024 Pengadilan Agama se-wilayah Pengadilan Tinggi Agama Bandung menerima perkara sebanyak 119.696 perkara, dari jumlah perkara yang yang diterima tersebut sebanyak 5.910 </w:t>
      </w:r>
      <w:r>
        <w:rPr>
          <w:rFonts w:ascii="Arial" w:eastAsia="Arial" w:hAnsi="Arial" w:cs="Arial"/>
          <w:color w:val="000000"/>
        </w:rPr>
        <w:t>perkara diproses melalui mediasi (4,94%) dan mediasi yang berhasil sebanyak 2.706 (45,79%).</w:t>
      </w:r>
    </w:p>
    <w:p w14:paraId="5CEC36F3" w14:textId="77777777" w:rsidR="00E92EE5" w:rsidRDefault="00273738">
      <w:pPr>
        <w:pBdr>
          <w:top w:val="nil"/>
          <w:left w:val="nil"/>
          <w:bottom w:val="nil"/>
          <w:right w:val="nil"/>
          <w:between w:val="nil"/>
        </w:pBdr>
        <w:spacing w:line="360" w:lineRule="auto"/>
        <w:ind w:left="993" w:firstLine="567"/>
        <w:jc w:val="both"/>
        <w:rPr>
          <w:rFonts w:ascii="Arial" w:eastAsia="Arial" w:hAnsi="Arial" w:cs="Arial"/>
          <w:color w:val="000000"/>
        </w:rPr>
      </w:pPr>
      <w:r>
        <w:rPr>
          <w:rFonts w:ascii="Arial" w:eastAsia="Arial" w:hAnsi="Arial" w:cs="Arial"/>
          <w:color w:val="000000"/>
        </w:rPr>
        <w:t>Adapun jumlah tersebut dapat dilihat dari tabel di bawah ini:</w:t>
      </w:r>
    </w:p>
    <w:p w14:paraId="6D04E569" w14:textId="77777777" w:rsidR="00E92EE5" w:rsidRDefault="00273738">
      <w:pPr>
        <w:pBdr>
          <w:top w:val="nil"/>
          <w:left w:val="nil"/>
          <w:bottom w:val="nil"/>
          <w:right w:val="nil"/>
          <w:between w:val="nil"/>
        </w:pBdr>
        <w:tabs>
          <w:tab w:val="left" w:pos="7938"/>
        </w:tabs>
        <w:spacing w:before="120"/>
        <w:ind w:left="426"/>
        <w:jc w:val="center"/>
        <w:rPr>
          <w:rFonts w:ascii="Arial" w:eastAsia="Arial" w:hAnsi="Arial" w:cs="Arial"/>
          <w:color w:val="000000"/>
          <w:sz w:val="22"/>
          <w:szCs w:val="22"/>
        </w:rPr>
      </w:pPr>
      <w:bookmarkStart w:id="32" w:name="_heading=h.4i7ojhp" w:colFirst="0" w:colLast="0"/>
      <w:bookmarkEnd w:id="32"/>
      <w:r>
        <w:rPr>
          <w:rFonts w:ascii="Arial" w:eastAsia="Arial" w:hAnsi="Arial" w:cs="Arial"/>
          <w:b/>
          <w:color w:val="000000"/>
          <w:sz w:val="22"/>
          <w:szCs w:val="22"/>
        </w:rPr>
        <w:t>Tabel 2.16</w:t>
      </w:r>
    </w:p>
    <w:p w14:paraId="6FE1E4E1" w14:textId="77777777" w:rsidR="00E92EE5" w:rsidRDefault="00273738">
      <w:pPr>
        <w:pBdr>
          <w:top w:val="nil"/>
          <w:left w:val="nil"/>
          <w:bottom w:val="nil"/>
          <w:right w:val="nil"/>
          <w:between w:val="nil"/>
        </w:pBdr>
        <w:tabs>
          <w:tab w:val="left" w:pos="7938"/>
        </w:tabs>
        <w:ind w:left="426"/>
        <w:jc w:val="center"/>
        <w:rPr>
          <w:rFonts w:ascii="Arial" w:eastAsia="Arial" w:hAnsi="Arial" w:cs="Arial"/>
          <w:b/>
          <w:color w:val="000000"/>
          <w:sz w:val="22"/>
          <w:szCs w:val="22"/>
        </w:rPr>
      </w:pPr>
      <w:r>
        <w:rPr>
          <w:rFonts w:ascii="Arial" w:eastAsia="Arial" w:hAnsi="Arial" w:cs="Arial"/>
          <w:b/>
          <w:color w:val="000000"/>
          <w:sz w:val="22"/>
          <w:szCs w:val="22"/>
        </w:rPr>
        <w:t xml:space="preserve">Perkara yang Berhasil Di Mediasi Pada Pengadilan Agama </w:t>
      </w:r>
    </w:p>
    <w:p w14:paraId="48166FC4" w14:textId="77777777" w:rsidR="00E92EE5" w:rsidRDefault="00273738">
      <w:pPr>
        <w:pBdr>
          <w:top w:val="nil"/>
          <w:left w:val="nil"/>
          <w:bottom w:val="nil"/>
          <w:right w:val="nil"/>
          <w:between w:val="nil"/>
        </w:pBdr>
        <w:tabs>
          <w:tab w:val="left" w:pos="7938"/>
        </w:tabs>
        <w:ind w:left="426"/>
        <w:jc w:val="center"/>
        <w:rPr>
          <w:rFonts w:ascii="Arial" w:eastAsia="Arial" w:hAnsi="Arial" w:cs="Arial"/>
          <w:b/>
          <w:color w:val="000000"/>
          <w:sz w:val="22"/>
          <w:szCs w:val="22"/>
        </w:rPr>
      </w:pPr>
      <w:r>
        <w:rPr>
          <w:rFonts w:ascii="Arial" w:eastAsia="Arial" w:hAnsi="Arial" w:cs="Arial"/>
          <w:b/>
          <w:color w:val="000000"/>
          <w:sz w:val="22"/>
          <w:szCs w:val="22"/>
        </w:rPr>
        <w:t>Se-wilayah Pengadilan Tinggi Agama Bandung</w:t>
      </w:r>
    </w:p>
    <w:p w14:paraId="1FCA9EED" w14:textId="77777777" w:rsidR="00E92EE5" w:rsidRDefault="00273738">
      <w:pPr>
        <w:pBdr>
          <w:top w:val="nil"/>
          <w:left w:val="nil"/>
          <w:bottom w:val="nil"/>
          <w:right w:val="nil"/>
          <w:between w:val="nil"/>
        </w:pBdr>
        <w:tabs>
          <w:tab w:val="left" w:pos="7938"/>
        </w:tabs>
        <w:spacing w:after="120"/>
        <w:ind w:left="426"/>
        <w:jc w:val="center"/>
        <w:rPr>
          <w:rFonts w:ascii="Arial" w:eastAsia="Arial" w:hAnsi="Arial" w:cs="Arial"/>
          <w:b/>
          <w:color w:val="000000"/>
          <w:sz w:val="22"/>
          <w:szCs w:val="22"/>
        </w:rPr>
      </w:pPr>
      <w:r>
        <w:rPr>
          <w:rFonts w:ascii="Arial" w:eastAsia="Arial" w:hAnsi="Arial" w:cs="Arial"/>
          <w:b/>
          <w:color w:val="000000"/>
          <w:sz w:val="22"/>
          <w:szCs w:val="22"/>
        </w:rPr>
        <w:t>Tahun 2024</w:t>
      </w:r>
    </w:p>
    <w:tbl>
      <w:tblPr>
        <w:tblStyle w:val="Table16"/>
        <w:tblW w:w="8901" w:type="dxa"/>
        <w:tblInd w:w="-14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79"/>
        <w:gridCol w:w="1910"/>
        <w:gridCol w:w="1132"/>
        <w:gridCol w:w="1132"/>
        <w:gridCol w:w="1050"/>
        <w:gridCol w:w="1324"/>
        <w:gridCol w:w="1324"/>
        <w:gridCol w:w="250"/>
      </w:tblGrid>
      <w:tr w:rsidR="00E92EE5" w14:paraId="52DB5465" w14:textId="77777777">
        <w:trPr>
          <w:gridAfter w:val="1"/>
          <w:wAfter w:w="236" w:type="dxa"/>
          <w:trHeight w:val="509"/>
        </w:trPr>
        <w:tc>
          <w:tcPr>
            <w:tcW w:w="780" w:type="dxa"/>
            <w:vMerge w:val="restart"/>
            <w:shd w:val="clear" w:color="auto" w:fill="92D050"/>
            <w:vAlign w:val="center"/>
          </w:tcPr>
          <w:p w14:paraId="3B3FB314" w14:textId="77777777" w:rsidR="00E92EE5" w:rsidRDefault="00273738">
            <w:pPr>
              <w:spacing w:after="0"/>
              <w:jc w:val="center"/>
              <w:rPr>
                <w:rFonts w:ascii="Arial" w:eastAsia="Arial" w:hAnsi="Arial" w:cs="Arial"/>
                <w:b/>
                <w:color w:val="000000"/>
                <w:sz w:val="18"/>
                <w:szCs w:val="18"/>
              </w:rPr>
            </w:pPr>
            <w:r>
              <w:rPr>
                <w:rFonts w:ascii="Arial" w:eastAsia="Arial" w:hAnsi="Arial" w:cs="Arial"/>
                <w:b/>
                <w:color w:val="000000"/>
                <w:sz w:val="18"/>
                <w:szCs w:val="18"/>
              </w:rPr>
              <w:t>NO</w:t>
            </w:r>
          </w:p>
        </w:tc>
        <w:tc>
          <w:tcPr>
            <w:tcW w:w="1913" w:type="dxa"/>
            <w:vMerge w:val="restart"/>
            <w:shd w:val="clear" w:color="auto" w:fill="92D050"/>
            <w:vAlign w:val="center"/>
          </w:tcPr>
          <w:p w14:paraId="15C5DCF6" w14:textId="77777777" w:rsidR="00E92EE5" w:rsidRDefault="00273738">
            <w:pPr>
              <w:spacing w:after="0"/>
              <w:jc w:val="center"/>
              <w:rPr>
                <w:rFonts w:ascii="Arial" w:eastAsia="Arial" w:hAnsi="Arial" w:cs="Arial"/>
                <w:b/>
                <w:color w:val="000000"/>
                <w:sz w:val="18"/>
                <w:szCs w:val="18"/>
              </w:rPr>
            </w:pPr>
            <w:r>
              <w:rPr>
                <w:rFonts w:ascii="Arial" w:eastAsia="Arial" w:hAnsi="Arial" w:cs="Arial"/>
                <w:b/>
                <w:color w:val="000000"/>
                <w:sz w:val="18"/>
                <w:szCs w:val="18"/>
              </w:rPr>
              <w:t>PENGADILAN AGAMA</w:t>
            </w:r>
          </w:p>
        </w:tc>
        <w:tc>
          <w:tcPr>
            <w:tcW w:w="1134" w:type="dxa"/>
            <w:vMerge w:val="restart"/>
            <w:shd w:val="clear" w:color="auto" w:fill="92D050"/>
            <w:vAlign w:val="center"/>
          </w:tcPr>
          <w:p w14:paraId="62BA82E9" w14:textId="77777777" w:rsidR="00E92EE5" w:rsidRDefault="00273738">
            <w:pPr>
              <w:spacing w:after="0"/>
              <w:jc w:val="center"/>
              <w:rPr>
                <w:rFonts w:ascii="Arial" w:eastAsia="Arial" w:hAnsi="Arial" w:cs="Arial"/>
                <w:b/>
                <w:color w:val="000000"/>
                <w:sz w:val="18"/>
                <w:szCs w:val="18"/>
              </w:rPr>
            </w:pPr>
            <w:r>
              <w:rPr>
                <w:rFonts w:ascii="Arial" w:eastAsia="Arial" w:hAnsi="Arial" w:cs="Arial"/>
                <w:b/>
                <w:color w:val="000000"/>
                <w:sz w:val="18"/>
                <w:szCs w:val="18"/>
              </w:rPr>
              <w:t>PERKARA DITERIMA TAHUN 2024</w:t>
            </w:r>
          </w:p>
        </w:tc>
        <w:tc>
          <w:tcPr>
            <w:tcW w:w="1134" w:type="dxa"/>
            <w:vMerge w:val="restart"/>
            <w:shd w:val="clear" w:color="auto" w:fill="92D050"/>
            <w:vAlign w:val="center"/>
          </w:tcPr>
          <w:p w14:paraId="283D11AB" w14:textId="77777777" w:rsidR="00E92EE5" w:rsidRDefault="00273738">
            <w:pPr>
              <w:spacing w:after="0"/>
              <w:ind w:left="-111" w:right="-111"/>
              <w:jc w:val="center"/>
              <w:rPr>
                <w:rFonts w:ascii="Arial" w:eastAsia="Arial" w:hAnsi="Arial" w:cs="Arial"/>
                <w:b/>
                <w:sz w:val="18"/>
                <w:szCs w:val="18"/>
              </w:rPr>
            </w:pPr>
            <w:r>
              <w:rPr>
                <w:rFonts w:ascii="Arial" w:eastAsia="Arial" w:hAnsi="Arial" w:cs="Arial"/>
                <w:b/>
                <w:sz w:val="18"/>
                <w:szCs w:val="18"/>
              </w:rPr>
              <w:t>PERKARA YANG DIMEDIASI</w:t>
            </w:r>
          </w:p>
        </w:tc>
        <w:tc>
          <w:tcPr>
            <w:tcW w:w="1052" w:type="dxa"/>
            <w:vMerge w:val="restart"/>
            <w:shd w:val="clear" w:color="auto" w:fill="92D050"/>
            <w:vAlign w:val="center"/>
          </w:tcPr>
          <w:p w14:paraId="49DB8B9C" w14:textId="77777777" w:rsidR="00E92EE5" w:rsidRDefault="00273738">
            <w:pPr>
              <w:spacing w:after="0"/>
              <w:ind w:left="-105" w:right="-48"/>
              <w:jc w:val="center"/>
              <w:rPr>
                <w:rFonts w:ascii="Arial" w:eastAsia="Arial" w:hAnsi="Arial" w:cs="Arial"/>
                <w:b/>
                <w:sz w:val="18"/>
                <w:szCs w:val="18"/>
              </w:rPr>
            </w:pPr>
            <w:r>
              <w:rPr>
                <w:rFonts w:ascii="Arial" w:eastAsia="Arial" w:hAnsi="Arial" w:cs="Arial"/>
                <w:b/>
                <w:sz w:val="18"/>
                <w:szCs w:val="18"/>
              </w:rPr>
              <w:t xml:space="preserve">MEDIASI YANG BERHASIL </w:t>
            </w:r>
          </w:p>
        </w:tc>
        <w:tc>
          <w:tcPr>
            <w:tcW w:w="1326" w:type="dxa"/>
            <w:vMerge w:val="restart"/>
            <w:shd w:val="clear" w:color="auto" w:fill="92D050"/>
            <w:vAlign w:val="center"/>
          </w:tcPr>
          <w:p w14:paraId="0687CC3F" w14:textId="77777777" w:rsidR="00E92EE5" w:rsidRDefault="00273738">
            <w:pPr>
              <w:spacing w:after="0"/>
              <w:ind w:left="-168" w:right="-145"/>
              <w:jc w:val="center"/>
              <w:rPr>
                <w:rFonts w:ascii="Arial" w:eastAsia="Arial" w:hAnsi="Arial" w:cs="Arial"/>
                <w:b/>
                <w:sz w:val="18"/>
                <w:szCs w:val="18"/>
              </w:rPr>
            </w:pPr>
            <w:r>
              <w:rPr>
                <w:rFonts w:ascii="Arial" w:eastAsia="Arial" w:hAnsi="Arial" w:cs="Arial"/>
                <w:b/>
                <w:sz w:val="18"/>
                <w:szCs w:val="18"/>
              </w:rPr>
              <w:t>PERSENTASE PERKARA YANG DIMEDIASI</w:t>
            </w:r>
          </w:p>
        </w:tc>
        <w:tc>
          <w:tcPr>
            <w:tcW w:w="1326" w:type="dxa"/>
            <w:vMerge w:val="restart"/>
            <w:shd w:val="clear" w:color="auto" w:fill="92D050"/>
            <w:vAlign w:val="center"/>
          </w:tcPr>
          <w:p w14:paraId="22B347EF" w14:textId="77777777" w:rsidR="00E92EE5" w:rsidRDefault="00273738">
            <w:pPr>
              <w:spacing w:after="0"/>
              <w:ind w:left="-71" w:right="-89"/>
              <w:jc w:val="center"/>
              <w:rPr>
                <w:rFonts w:ascii="Arial" w:eastAsia="Arial" w:hAnsi="Arial" w:cs="Arial"/>
                <w:b/>
                <w:sz w:val="18"/>
                <w:szCs w:val="18"/>
              </w:rPr>
            </w:pPr>
            <w:r>
              <w:rPr>
                <w:rFonts w:ascii="Arial" w:eastAsia="Arial" w:hAnsi="Arial" w:cs="Arial"/>
                <w:b/>
                <w:sz w:val="18"/>
                <w:szCs w:val="18"/>
              </w:rPr>
              <w:t xml:space="preserve">PERSENTASE MEDIASI YANG BERHASIL </w:t>
            </w:r>
          </w:p>
        </w:tc>
      </w:tr>
      <w:tr w:rsidR="00E92EE5" w14:paraId="67BB1599" w14:textId="77777777">
        <w:trPr>
          <w:trHeight w:val="533"/>
        </w:trPr>
        <w:tc>
          <w:tcPr>
            <w:tcW w:w="780" w:type="dxa"/>
            <w:vMerge/>
            <w:shd w:val="clear" w:color="auto" w:fill="92D050"/>
            <w:vAlign w:val="center"/>
          </w:tcPr>
          <w:p w14:paraId="434185DA"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913" w:type="dxa"/>
            <w:vMerge/>
            <w:shd w:val="clear" w:color="auto" w:fill="92D050"/>
            <w:vAlign w:val="center"/>
          </w:tcPr>
          <w:p w14:paraId="43B8C9E5"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134" w:type="dxa"/>
            <w:vMerge/>
            <w:shd w:val="clear" w:color="auto" w:fill="92D050"/>
            <w:vAlign w:val="center"/>
          </w:tcPr>
          <w:p w14:paraId="23263DE5"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134" w:type="dxa"/>
            <w:vMerge/>
            <w:shd w:val="clear" w:color="auto" w:fill="92D050"/>
            <w:vAlign w:val="center"/>
          </w:tcPr>
          <w:p w14:paraId="0D213CA8"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052" w:type="dxa"/>
            <w:vMerge/>
            <w:shd w:val="clear" w:color="auto" w:fill="92D050"/>
            <w:vAlign w:val="center"/>
          </w:tcPr>
          <w:p w14:paraId="4F20B0ED"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326" w:type="dxa"/>
            <w:vMerge/>
            <w:shd w:val="clear" w:color="auto" w:fill="92D050"/>
            <w:vAlign w:val="center"/>
          </w:tcPr>
          <w:p w14:paraId="34306145"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326" w:type="dxa"/>
            <w:vMerge/>
            <w:shd w:val="clear" w:color="auto" w:fill="92D050"/>
            <w:vAlign w:val="center"/>
          </w:tcPr>
          <w:p w14:paraId="3F10607E"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36" w:type="dxa"/>
            <w:shd w:val="clear" w:color="auto" w:fill="auto"/>
            <w:vAlign w:val="bottom"/>
          </w:tcPr>
          <w:p w14:paraId="7252A61A" w14:textId="77777777" w:rsidR="00E92EE5" w:rsidRDefault="00E92EE5">
            <w:pPr>
              <w:jc w:val="center"/>
              <w:rPr>
                <w:rFonts w:ascii="Arial Narrow" w:eastAsia="Arial Narrow" w:hAnsi="Arial Narrow" w:cs="Arial Narrow"/>
                <w:b/>
                <w:sz w:val="20"/>
                <w:szCs w:val="20"/>
              </w:rPr>
            </w:pPr>
          </w:p>
        </w:tc>
      </w:tr>
      <w:tr w:rsidR="00E92EE5" w14:paraId="6B419DAF" w14:textId="77777777">
        <w:trPr>
          <w:trHeight w:val="300"/>
        </w:trPr>
        <w:tc>
          <w:tcPr>
            <w:tcW w:w="780" w:type="dxa"/>
            <w:shd w:val="clear" w:color="auto" w:fill="92D050"/>
            <w:vAlign w:val="center"/>
          </w:tcPr>
          <w:p w14:paraId="0F388CFD" w14:textId="77777777" w:rsidR="00E92EE5" w:rsidRDefault="00273738">
            <w:pPr>
              <w:spacing w:after="0"/>
              <w:jc w:val="center"/>
              <w:rPr>
                <w:rFonts w:ascii="Arial" w:eastAsia="Arial" w:hAnsi="Arial" w:cs="Arial"/>
                <w:b/>
                <w:i/>
                <w:color w:val="000000"/>
                <w:sz w:val="18"/>
                <w:szCs w:val="18"/>
              </w:rPr>
            </w:pPr>
            <w:r>
              <w:rPr>
                <w:rFonts w:ascii="Arial" w:eastAsia="Arial" w:hAnsi="Arial" w:cs="Arial"/>
                <w:b/>
                <w:i/>
                <w:color w:val="000000"/>
                <w:sz w:val="18"/>
                <w:szCs w:val="18"/>
              </w:rPr>
              <w:t>1</w:t>
            </w:r>
          </w:p>
        </w:tc>
        <w:tc>
          <w:tcPr>
            <w:tcW w:w="1913" w:type="dxa"/>
            <w:shd w:val="clear" w:color="auto" w:fill="92D050"/>
            <w:vAlign w:val="center"/>
          </w:tcPr>
          <w:p w14:paraId="078589CD" w14:textId="77777777" w:rsidR="00E92EE5" w:rsidRDefault="00273738">
            <w:pPr>
              <w:spacing w:after="0"/>
              <w:jc w:val="center"/>
              <w:rPr>
                <w:rFonts w:ascii="Arial" w:eastAsia="Arial" w:hAnsi="Arial" w:cs="Arial"/>
                <w:b/>
                <w:i/>
                <w:color w:val="000000"/>
                <w:sz w:val="18"/>
                <w:szCs w:val="18"/>
              </w:rPr>
            </w:pPr>
            <w:r>
              <w:rPr>
                <w:rFonts w:ascii="Arial" w:eastAsia="Arial" w:hAnsi="Arial" w:cs="Arial"/>
                <w:b/>
                <w:i/>
                <w:color w:val="000000"/>
                <w:sz w:val="18"/>
                <w:szCs w:val="18"/>
              </w:rPr>
              <w:t>2</w:t>
            </w:r>
          </w:p>
        </w:tc>
        <w:tc>
          <w:tcPr>
            <w:tcW w:w="1134" w:type="dxa"/>
            <w:shd w:val="clear" w:color="auto" w:fill="92D050"/>
            <w:vAlign w:val="center"/>
          </w:tcPr>
          <w:p w14:paraId="29042051" w14:textId="77777777" w:rsidR="00E92EE5" w:rsidRDefault="00273738">
            <w:pPr>
              <w:spacing w:after="0"/>
              <w:jc w:val="center"/>
              <w:rPr>
                <w:rFonts w:ascii="Arial" w:eastAsia="Arial" w:hAnsi="Arial" w:cs="Arial"/>
                <w:b/>
                <w:i/>
                <w:color w:val="000000"/>
                <w:sz w:val="18"/>
                <w:szCs w:val="18"/>
              </w:rPr>
            </w:pPr>
            <w:r>
              <w:rPr>
                <w:rFonts w:ascii="Arial" w:eastAsia="Arial" w:hAnsi="Arial" w:cs="Arial"/>
                <w:b/>
                <w:i/>
                <w:color w:val="000000"/>
                <w:sz w:val="18"/>
                <w:szCs w:val="18"/>
              </w:rPr>
              <w:t>3</w:t>
            </w:r>
          </w:p>
        </w:tc>
        <w:tc>
          <w:tcPr>
            <w:tcW w:w="1134" w:type="dxa"/>
            <w:shd w:val="clear" w:color="auto" w:fill="92D050"/>
            <w:vAlign w:val="center"/>
          </w:tcPr>
          <w:p w14:paraId="1E5888A9" w14:textId="77777777" w:rsidR="00E92EE5" w:rsidRDefault="00273738">
            <w:pPr>
              <w:spacing w:after="0"/>
              <w:jc w:val="center"/>
              <w:rPr>
                <w:rFonts w:ascii="Arial" w:eastAsia="Arial" w:hAnsi="Arial" w:cs="Arial"/>
                <w:b/>
                <w:i/>
                <w:sz w:val="18"/>
                <w:szCs w:val="18"/>
              </w:rPr>
            </w:pPr>
            <w:r>
              <w:rPr>
                <w:rFonts w:ascii="Arial" w:eastAsia="Arial" w:hAnsi="Arial" w:cs="Arial"/>
                <w:b/>
                <w:i/>
                <w:sz w:val="18"/>
                <w:szCs w:val="18"/>
              </w:rPr>
              <w:t>4</w:t>
            </w:r>
          </w:p>
        </w:tc>
        <w:tc>
          <w:tcPr>
            <w:tcW w:w="1052" w:type="dxa"/>
            <w:shd w:val="clear" w:color="auto" w:fill="92D050"/>
            <w:vAlign w:val="center"/>
          </w:tcPr>
          <w:p w14:paraId="457F8EF1" w14:textId="77777777" w:rsidR="00E92EE5" w:rsidRDefault="00273738">
            <w:pPr>
              <w:spacing w:after="0"/>
              <w:jc w:val="center"/>
              <w:rPr>
                <w:rFonts w:ascii="Arial" w:eastAsia="Arial" w:hAnsi="Arial" w:cs="Arial"/>
                <w:b/>
                <w:i/>
                <w:sz w:val="18"/>
                <w:szCs w:val="18"/>
              </w:rPr>
            </w:pPr>
            <w:r>
              <w:rPr>
                <w:rFonts w:ascii="Arial" w:eastAsia="Arial" w:hAnsi="Arial" w:cs="Arial"/>
                <w:b/>
                <w:i/>
                <w:sz w:val="18"/>
                <w:szCs w:val="18"/>
              </w:rPr>
              <w:t>9</w:t>
            </w:r>
          </w:p>
        </w:tc>
        <w:tc>
          <w:tcPr>
            <w:tcW w:w="1326" w:type="dxa"/>
            <w:shd w:val="clear" w:color="auto" w:fill="92D050"/>
            <w:vAlign w:val="center"/>
          </w:tcPr>
          <w:p w14:paraId="499B7B55" w14:textId="77777777" w:rsidR="00E92EE5" w:rsidRDefault="00273738">
            <w:pPr>
              <w:spacing w:after="0"/>
              <w:jc w:val="center"/>
              <w:rPr>
                <w:rFonts w:ascii="Arial" w:eastAsia="Arial" w:hAnsi="Arial" w:cs="Arial"/>
                <w:b/>
                <w:i/>
                <w:sz w:val="18"/>
                <w:szCs w:val="18"/>
              </w:rPr>
            </w:pPr>
            <w:r>
              <w:rPr>
                <w:rFonts w:ascii="Arial" w:eastAsia="Arial" w:hAnsi="Arial" w:cs="Arial"/>
                <w:b/>
                <w:i/>
                <w:sz w:val="18"/>
                <w:szCs w:val="18"/>
              </w:rPr>
              <w:t>10</w:t>
            </w:r>
          </w:p>
        </w:tc>
        <w:tc>
          <w:tcPr>
            <w:tcW w:w="1326" w:type="dxa"/>
            <w:shd w:val="clear" w:color="auto" w:fill="92D050"/>
            <w:vAlign w:val="center"/>
          </w:tcPr>
          <w:p w14:paraId="6CD7462A" w14:textId="77777777" w:rsidR="00E92EE5" w:rsidRDefault="00273738">
            <w:pPr>
              <w:spacing w:after="0"/>
              <w:jc w:val="center"/>
              <w:rPr>
                <w:rFonts w:ascii="Arial" w:eastAsia="Arial" w:hAnsi="Arial" w:cs="Arial"/>
                <w:b/>
                <w:i/>
                <w:sz w:val="18"/>
                <w:szCs w:val="18"/>
              </w:rPr>
            </w:pPr>
            <w:r>
              <w:rPr>
                <w:rFonts w:ascii="Arial" w:eastAsia="Arial" w:hAnsi="Arial" w:cs="Arial"/>
                <w:b/>
                <w:i/>
                <w:sz w:val="18"/>
                <w:szCs w:val="18"/>
              </w:rPr>
              <w:t>11</w:t>
            </w:r>
          </w:p>
        </w:tc>
        <w:tc>
          <w:tcPr>
            <w:tcW w:w="236" w:type="dxa"/>
            <w:vAlign w:val="center"/>
          </w:tcPr>
          <w:p w14:paraId="19ABB4BE" w14:textId="77777777" w:rsidR="00E92EE5" w:rsidRDefault="00E92EE5">
            <w:pPr>
              <w:spacing w:after="0"/>
              <w:rPr>
                <w:sz w:val="20"/>
                <w:szCs w:val="20"/>
              </w:rPr>
            </w:pPr>
          </w:p>
        </w:tc>
      </w:tr>
      <w:tr w:rsidR="00E92EE5" w14:paraId="4DA9D0B2" w14:textId="77777777">
        <w:trPr>
          <w:trHeight w:val="300"/>
        </w:trPr>
        <w:tc>
          <w:tcPr>
            <w:tcW w:w="780" w:type="dxa"/>
            <w:shd w:val="clear" w:color="auto" w:fill="C5E0B3"/>
            <w:vAlign w:val="center"/>
          </w:tcPr>
          <w:p w14:paraId="4F4B3969"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lastRenderedPageBreak/>
              <w:t>1</w:t>
            </w:r>
          </w:p>
        </w:tc>
        <w:tc>
          <w:tcPr>
            <w:tcW w:w="1913" w:type="dxa"/>
            <w:shd w:val="clear" w:color="auto" w:fill="C5E0B3"/>
            <w:vAlign w:val="center"/>
          </w:tcPr>
          <w:p w14:paraId="13E64E49"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Bandung</w:t>
            </w:r>
          </w:p>
        </w:tc>
        <w:tc>
          <w:tcPr>
            <w:tcW w:w="1134" w:type="dxa"/>
            <w:shd w:val="clear" w:color="auto" w:fill="C5E0B3"/>
            <w:vAlign w:val="center"/>
          </w:tcPr>
          <w:p w14:paraId="0555F18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7494</w:t>
            </w:r>
          </w:p>
        </w:tc>
        <w:tc>
          <w:tcPr>
            <w:tcW w:w="1134" w:type="dxa"/>
            <w:shd w:val="clear" w:color="auto" w:fill="C5E0B3"/>
            <w:vAlign w:val="center"/>
          </w:tcPr>
          <w:p w14:paraId="4D1FABEC"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996</w:t>
            </w:r>
          </w:p>
        </w:tc>
        <w:tc>
          <w:tcPr>
            <w:tcW w:w="1052" w:type="dxa"/>
            <w:shd w:val="clear" w:color="auto" w:fill="C5E0B3"/>
            <w:vAlign w:val="center"/>
          </w:tcPr>
          <w:p w14:paraId="53135B7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328</w:t>
            </w:r>
          </w:p>
        </w:tc>
        <w:tc>
          <w:tcPr>
            <w:tcW w:w="1326" w:type="dxa"/>
            <w:shd w:val="clear" w:color="auto" w:fill="C5E0B3"/>
            <w:vAlign w:val="center"/>
          </w:tcPr>
          <w:p w14:paraId="28A7EEAB"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13,29</w:t>
            </w:r>
          </w:p>
        </w:tc>
        <w:tc>
          <w:tcPr>
            <w:tcW w:w="1326" w:type="dxa"/>
            <w:shd w:val="clear" w:color="auto" w:fill="C5E0B3"/>
            <w:vAlign w:val="center"/>
          </w:tcPr>
          <w:p w14:paraId="4D7BF02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32,93</w:t>
            </w:r>
          </w:p>
        </w:tc>
        <w:tc>
          <w:tcPr>
            <w:tcW w:w="236" w:type="dxa"/>
            <w:vAlign w:val="center"/>
          </w:tcPr>
          <w:p w14:paraId="26BA21A7" w14:textId="77777777" w:rsidR="00E92EE5" w:rsidRDefault="00E92EE5">
            <w:pPr>
              <w:spacing w:after="0"/>
              <w:rPr>
                <w:sz w:val="20"/>
                <w:szCs w:val="20"/>
              </w:rPr>
            </w:pPr>
          </w:p>
        </w:tc>
      </w:tr>
      <w:tr w:rsidR="00E92EE5" w14:paraId="19D917DC" w14:textId="77777777">
        <w:trPr>
          <w:trHeight w:val="300"/>
        </w:trPr>
        <w:tc>
          <w:tcPr>
            <w:tcW w:w="780" w:type="dxa"/>
            <w:shd w:val="clear" w:color="auto" w:fill="C5E0B3"/>
            <w:vAlign w:val="center"/>
          </w:tcPr>
          <w:p w14:paraId="06B80C04"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w:t>
            </w:r>
          </w:p>
        </w:tc>
        <w:tc>
          <w:tcPr>
            <w:tcW w:w="1913" w:type="dxa"/>
            <w:shd w:val="clear" w:color="auto" w:fill="C5E0B3"/>
            <w:vAlign w:val="center"/>
          </w:tcPr>
          <w:p w14:paraId="5DB1B6A4"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Indramayu</w:t>
            </w:r>
          </w:p>
        </w:tc>
        <w:tc>
          <w:tcPr>
            <w:tcW w:w="1134" w:type="dxa"/>
            <w:shd w:val="clear" w:color="auto" w:fill="C5E0B3"/>
            <w:vAlign w:val="center"/>
          </w:tcPr>
          <w:p w14:paraId="05B88C7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9288</w:t>
            </w:r>
          </w:p>
        </w:tc>
        <w:tc>
          <w:tcPr>
            <w:tcW w:w="1134" w:type="dxa"/>
            <w:shd w:val="clear" w:color="auto" w:fill="C5E0B3"/>
            <w:vAlign w:val="center"/>
          </w:tcPr>
          <w:p w14:paraId="13F197BC"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646</w:t>
            </w:r>
          </w:p>
        </w:tc>
        <w:tc>
          <w:tcPr>
            <w:tcW w:w="1052" w:type="dxa"/>
            <w:shd w:val="clear" w:color="auto" w:fill="C5E0B3"/>
            <w:vAlign w:val="center"/>
          </w:tcPr>
          <w:p w14:paraId="3656CD5B"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83</w:t>
            </w:r>
          </w:p>
        </w:tc>
        <w:tc>
          <w:tcPr>
            <w:tcW w:w="1326" w:type="dxa"/>
            <w:shd w:val="clear" w:color="auto" w:fill="C5E0B3"/>
            <w:vAlign w:val="center"/>
          </w:tcPr>
          <w:p w14:paraId="3B10EF88"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6,96</w:t>
            </w:r>
          </w:p>
        </w:tc>
        <w:tc>
          <w:tcPr>
            <w:tcW w:w="1326" w:type="dxa"/>
            <w:shd w:val="clear" w:color="auto" w:fill="C5E0B3"/>
            <w:vAlign w:val="center"/>
          </w:tcPr>
          <w:p w14:paraId="13C1F53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12,85</w:t>
            </w:r>
          </w:p>
        </w:tc>
        <w:tc>
          <w:tcPr>
            <w:tcW w:w="236" w:type="dxa"/>
            <w:vAlign w:val="center"/>
          </w:tcPr>
          <w:p w14:paraId="12E943C2" w14:textId="77777777" w:rsidR="00E92EE5" w:rsidRDefault="00E92EE5">
            <w:pPr>
              <w:spacing w:after="0"/>
              <w:rPr>
                <w:sz w:val="20"/>
                <w:szCs w:val="20"/>
              </w:rPr>
            </w:pPr>
          </w:p>
        </w:tc>
      </w:tr>
      <w:tr w:rsidR="00E92EE5" w14:paraId="796C077C" w14:textId="77777777">
        <w:trPr>
          <w:trHeight w:val="300"/>
        </w:trPr>
        <w:tc>
          <w:tcPr>
            <w:tcW w:w="780" w:type="dxa"/>
            <w:shd w:val="clear" w:color="auto" w:fill="C5E0B3"/>
            <w:vAlign w:val="center"/>
          </w:tcPr>
          <w:p w14:paraId="3875171B"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3</w:t>
            </w:r>
          </w:p>
        </w:tc>
        <w:tc>
          <w:tcPr>
            <w:tcW w:w="1913" w:type="dxa"/>
            <w:shd w:val="clear" w:color="auto" w:fill="C5E0B3"/>
            <w:vAlign w:val="center"/>
          </w:tcPr>
          <w:p w14:paraId="7F044BE2"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Majalengka</w:t>
            </w:r>
          </w:p>
        </w:tc>
        <w:tc>
          <w:tcPr>
            <w:tcW w:w="1134" w:type="dxa"/>
            <w:shd w:val="clear" w:color="auto" w:fill="C5E0B3"/>
            <w:vAlign w:val="center"/>
          </w:tcPr>
          <w:p w14:paraId="62E01E93"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4419</w:t>
            </w:r>
          </w:p>
        </w:tc>
        <w:tc>
          <w:tcPr>
            <w:tcW w:w="1134" w:type="dxa"/>
            <w:shd w:val="clear" w:color="auto" w:fill="C5E0B3"/>
            <w:vAlign w:val="center"/>
          </w:tcPr>
          <w:p w14:paraId="4B01E8C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113</w:t>
            </w:r>
          </w:p>
        </w:tc>
        <w:tc>
          <w:tcPr>
            <w:tcW w:w="1052" w:type="dxa"/>
            <w:shd w:val="clear" w:color="auto" w:fill="C5E0B3"/>
            <w:vAlign w:val="center"/>
          </w:tcPr>
          <w:p w14:paraId="234D2D42"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26</w:t>
            </w:r>
          </w:p>
        </w:tc>
        <w:tc>
          <w:tcPr>
            <w:tcW w:w="1326" w:type="dxa"/>
            <w:shd w:val="clear" w:color="auto" w:fill="C5E0B3"/>
            <w:vAlign w:val="center"/>
          </w:tcPr>
          <w:p w14:paraId="62CE1192"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2,56</w:t>
            </w:r>
          </w:p>
        </w:tc>
        <w:tc>
          <w:tcPr>
            <w:tcW w:w="1326" w:type="dxa"/>
            <w:shd w:val="clear" w:color="auto" w:fill="C5E0B3"/>
            <w:vAlign w:val="center"/>
          </w:tcPr>
          <w:p w14:paraId="1684EAA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23,01</w:t>
            </w:r>
          </w:p>
        </w:tc>
        <w:tc>
          <w:tcPr>
            <w:tcW w:w="236" w:type="dxa"/>
            <w:vAlign w:val="center"/>
          </w:tcPr>
          <w:p w14:paraId="042ACFA1" w14:textId="77777777" w:rsidR="00E92EE5" w:rsidRDefault="00E92EE5">
            <w:pPr>
              <w:spacing w:after="0"/>
              <w:rPr>
                <w:sz w:val="20"/>
                <w:szCs w:val="20"/>
              </w:rPr>
            </w:pPr>
          </w:p>
        </w:tc>
      </w:tr>
      <w:tr w:rsidR="00E92EE5" w14:paraId="66EFA788" w14:textId="77777777">
        <w:trPr>
          <w:trHeight w:val="300"/>
        </w:trPr>
        <w:tc>
          <w:tcPr>
            <w:tcW w:w="780" w:type="dxa"/>
            <w:shd w:val="clear" w:color="auto" w:fill="C5E0B3"/>
            <w:vAlign w:val="center"/>
          </w:tcPr>
          <w:p w14:paraId="4068227F"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4</w:t>
            </w:r>
          </w:p>
        </w:tc>
        <w:tc>
          <w:tcPr>
            <w:tcW w:w="1913" w:type="dxa"/>
            <w:shd w:val="clear" w:color="auto" w:fill="C5E0B3"/>
            <w:vAlign w:val="center"/>
          </w:tcPr>
          <w:p w14:paraId="7600451D"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Sumber</w:t>
            </w:r>
          </w:p>
        </w:tc>
        <w:tc>
          <w:tcPr>
            <w:tcW w:w="1134" w:type="dxa"/>
            <w:shd w:val="clear" w:color="auto" w:fill="C5E0B3"/>
            <w:vAlign w:val="center"/>
          </w:tcPr>
          <w:p w14:paraId="036867B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7767</w:t>
            </w:r>
          </w:p>
        </w:tc>
        <w:tc>
          <w:tcPr>
            <w:tcW w:w="1134" w:type="dxa"/>
            <w:shd w:val="clear" w:color="auto" w:fill="C5E0B3"/>
            <w:vAlign w:val="center"/>
          </w:tcPr>
          <w:p w14:paraId="575FACD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585</w:t>
            </w:r>
          </w:p>
        </w:tc>
        <w:tc>
          <w:tcPr>
            <w:tcW w:w="1052" w:type="dxa"/>
            <w:shd w:val="clear" w:color="auto" w:fill="C5E0B3"/>
            <w:vAlign w:val="center"/>
          </w:tcPr>
          <w:p w14:paraId="0C75F03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137</w:t>
            </w:r>
          </w:p>
        </w:tc>
        <w:tc>
          <w:tcPr>
            <w:tcW w:w="1326" w:type="dxa"/>
            <w:shd w:val="clear" w:color="auto" w:fill="C5E0B3"/>
            <w:vAlign w:val="center"/>
          </w:tcPr>
          <w:p w14:paraId="238D7ED2"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7,53</w:t>
            </w:r>
          </w:p>
        </w:tc>
        <w:tc>
          <w:tcPr>
            <w:tcW w:w="1326" w:type="dxa"/>
            <w:shd w:val="clear" w:color="auto" w:fill="C5E0B3"/>
            <w:vAlign w:val="center"/>
          </w:tcPr>
          <w:p w14:paraId="0646F60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23,42</w:t>
            </w:r>
          </w:p>
        </w:tc>
        <w:tc>
          <w:tcPr>
            <w:tcW w:w="236" w:type="dxa"/>
            <w:vAlign w:val="center"/>
          </w:tcPr>
          <w:p w14:paraId="6B599680" w14:textId="77777777" w:rsidR="00E92EE5" w:rsidRDefault="00E92EE5">
            <w:pPr>
              <w:spacing w:after="0"/>
              <w:rPr>
                <w:sz w:val="20"/>
                <w:szCs w:val="20"/>
              </w:rPr>
            </w:pPr>
          </w:p>
        </w:tc>
      </w:tr>
      <w:tr w:rsidR="00E92EE5" w14:paraId="4CE84E5C" w14:textId="77777777">
        <w:trPr>
          <w:trHeight w:val="300"/>
        </w:trPr>
        <w:tc>
          <w:tcPr>
            <w:tcW w:w="780" w:type="dxa"/>
            <w:shd w:val="clear" w:color="auto" w:fill="C5E0B3"/>
            <w:vAlign w:val="center"/>
          </w:tcPr>
          <w:p w14:paraId="12FAF024"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5</w:t>
            </w:r>
          </w:p>
        </w:tc>
        <w:tc>
          <w:tcPr>
            <w:tcW w:w="1913" w:type="dxa"/>
            <w:shd w:val="clear" w:color="auto" w:fill="C5E0B3"/>
            <w:vAlign w:val="center"/>
          </w:tcPr>
          <w:p w14:paraId="3FDB3F7D"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Ciamis</w:t>
            </w:r>
          </w:p>
        </w:tc>
        <w:tc>
          <w:tcPr>
            <w:tcW w:w="1134" w:type="dxa"/>
            <w:shd w:val="clear" w:color="auto" w:fill="C5E0B3"/>
            <w:vAlign w:val="center"/>
          </w:tcPr>
          <w:p w14:paraId="591F70E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5545</w:t>
            </w:r>
          </w:p>
        </w:tc>
        <w:tc>
          <w:tcPr>
            <w:tcW w:w="1134" w:type="dxa"/>
            <w:shd w:val="clear" w:color="auto" w:fill="C5E0B3"/>
            <w:vAlign w:val="center"/>
          </w:tcPr>
          <w:p w14:paraId="263B4D9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209</w:t>
            </w:r>
          </w:p>
        </w:tc>
        <w:tc>
          <w:tcPr>
            <w:tcW w:w="1052" w:type="dxa"/>
            <w:shd w:val="clear" w:color="auto" w:fill="C5E0B3"/>
            <w:vAlign w:val="center"/>
          </w:tcPr>
          <w:p w14:paraId="4C1CADD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45</w:t>
            </w:r>
          </w:p>
        </w:tc>
        <w:tc>
          <w:tcPr>
            <w:tcW w:w="1326" w:type="dxa"/>
            <w:shd w:val="clear" w:color="auto" w:fill="C5E0B3"/>
            <w:vAlign w:val="center"/>
          </w:tcPr>
          <w:p w14:paraId="0345E0FC"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3,77</w:t>
            </w:r>
          </w:p>
        </w:tc>
        <w:tc>
          <w:tcPr>
            <w:tcW w:w="1326" w:type="dxa"/>
            <w:shd w:val="clear" w:color="auto" w:fill="C5E0B3"/>
            <w:vAlign w:val="center"/>
          </w:tcPr>
          <w:p w14:paraId="2AD4C8C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21,53</w:t>
            </w:r>
          </w:p>
        </w:tc>
        <w:tc>
          <w:tcPr>
            <w:tcW w:w="236" w:type="dxa"/>
            <w:vAlign w:val="center"/>
          </w:tcPr>
          <w:p w14:paraId="4027AB6D" w14:textId="77777777" w:rsidR="00E92EE5" w:rsidRDefault="00E92EE5">
            <w:pPr>
              <w:spacing w:after="0"/>
              <w:rPr>
                <w:sz w:val="20"/>
                <w:szCs w:val="20"/>
              </w:rPr>
            </w:pPr>
          </w:p>
        </w:tc>
      </w:tr>
      <w:tr w:rsidR="00E92EE5" w14:paraId="1F340C59" w14:textId="77777777">
        <w:trPr>
          <w:trHeight w:val="300"/>
        </w:trPr>
        <w:tc>
          <w:tcPr>
            <w:tcW w:w="780" w:type="dxa"/>
            <w:shd w:val="clear" w:color="auto" w:fill="C5E0B3"/>
            <w:vAlign w:val="center"/>
          </w:tcPr>
          <w:p w14:paraId="0713107E"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6</w:t>
            </w:r>
          </w:p>
        </w:tc>
        <w:tc>
          <w:tcPr>
            <w:tcW w:w="1913" w:type="dxa"/>
            <w:shd w:val="clear" w:color="auto" w:fill="C5E0B3"/>
            <w:vAlign w:val="center"/>
          </w:tcPr>
          <w:p w14:paraId="016C68ED"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Tasikmalaya</w:t>
            </w:r>
          </w:p>
        </w:tc>
        <w:tc>
          <w:tcPr>
            <w:tcW w:w="1134" w:type="dxa"/>
            <w:shd w:val="clear" w:color="auto" w:fill="C5E0B3"/>
            <w:vAlign w:val="center"/>
          </w:tcPr>
          <w:p w14:paraId="3701F396"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5753</w:t>
            </w:r>
          </w:p>
        </w:tc>
        <w:tc>
          <w:tcPr>
            <w:tcW w:w="1134" w:type="dxa"/>
            <w:shd w:val="clear" w:color="auto" w:fill="C5E0B3"/>
            <w:vAlign w:val="center"/>
          </w:tcPr>
          <w:p w14:paraId="60EA90C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160</w:t>
            </w:r>
          </w:p>
        </w:tc>
        <w:tc>
          <w:tcPr>
            <w:tcW w:w="1052" w:type="dxa"/>
            <w:shd w:val="clear" w:color="auto" w:fill="C5E0B3"/>
            <w:vAlign w:val="center"/>
          </w:tcPr>
          <w:p w14:paraId="21C09B40"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62</w:t>
            </w:r>
          </w:p>
        </w:tc>
        <w:tc>
          <w:tcPr>
            <w:tcW w:w="1326" w:type="dxa"/>
            <w:shd w:val="clear" w:color="auto" w:fill="C5E0B3"/>
            <w:vAlign w:val="center"/>
          </w:tcPr>
          <w:p w14:paraId="7510BD3D"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2,78</w:t>
            </w:r>
          </w:p>
        </w:tc>
        <w:tc>
          <w:tcPr>
            <w:tcW w:w="1326" w:type="dxa"/>
            <w:shd w:val="clear" w:color="auto" w:fill="C5E0B3"/>
            <w:vAlign w:val="center"/>
          </w:tcPr>
          <w:p w14:paraId="1E38C8F2"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38,75</w:t>
            </w:r>
          </w:p>
        </w:tc>
        <w:tc>
          <w:tcPr>
            <w:tcW w:w="236" w:type="dxa"/>
            <w:vAlign w:val="center"/>
          </w:tcPr>
          <w:p w14:paraId="0381A217" w14:textId="77777777" w:rsidR="00E92EE5" w:rsidRDefault="00E92EE5">
            <w:pPr>
              <w:spacing w:after="0"/>
              <w:rPr>
                <w:sz w:val="20"/>
                <w:szCs w:val="20"/>
              </w:rPr>
            </w:pPr>
          </w:p>
        </w:tc>
      </w:tr>
      <w:tr w:rsidR="00E92EE5" w14:paraId="79B21B38" w14:textId="77777777">
        <w:trPr>
          <w:trHeight w:val="300"/>
        </w:trPr>
        <w:tc>
          <w:tcPr>
            <w:tcW w:w="780" w:type="dxa"/>
            <w:shd w:val="clear" w:color="auto" w:fill="C5E0B3"/>
            <w:vAlign w:val="center"/>
          </w:tcPr>
          <w:p w14:paraId="2ACA6A74"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9</w:t>
            </w:r>
          </w:p>
        </w:tc>
        <w:tc>
          <w:tcPr>
            <w:tcW w:w="1913" w:type="dxa"/>
            <w:shd w:val="clear" w:color="auto" w:fill="C5E0B3"/>
            <w:vAlign w:val="center"/>
          </w:tcPr>
          <w:p w14:paraId="3262BFDB"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Karawang</w:t>
            </w:r>
          </w:p>
        </w:tc>
        <w:tc>
          <w:tcPr>
            <w:tcW w:w="1134" w:type="dxa"/>
            <w:shd w:val="clear" w:color="auto" w:fill="C5E0B3"/>
            <w:vAlign w:val="center"/>
          </w:tcPr>
          <w:p w14:paraId="1166F4A0"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5013</w:t>
            </w:r>
          </w:p>
        </w:tc>
        <w:tc>
          <w:tcPr>
            <w:tcW w:w="1134" w:type="dxa"/>
            <w:shd w:val="clear" w:color="auto" w:fill="C5E0B3"/>
            <w:vAlign w:val="center"/>
          </w:tcPr>
          <w:p w14:paraId="35C35D3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268</w:t>
            </w:r>
          </w:p>
        </w:tc>
        <w:tc>
          <w:tcPr>
            <w:tcW w:w="1052" w:type="dxa"/>
            <w:shd w:val="clear" w:color="auto" w:fill="C5E0B3"/>
            <w:vAlign w:val="center"/>
          </w:tcPr>
          <w:p w14:paraId="22DBDE9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77</w:t>
            </w:r>
          </w:p>
        </w:tc>
        <w:tc>
          <w:tcPr>
            <w:tcW w:w="1326" w:type="dxa"/>
            <w:shd w:val="clear" w:color="auto" w:fill="C5E0B3"/>
            <w:vAlign w:val="center"/>
          </w:tcPr>
          <w:p w14:paraId="67F66DD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5,35</w:t>
            </w:r>
          </w:p>
        </w:tc>
        <w:tc>
          <w:tcPr>
            <w:tcW w:w="1326" w:type="dxa"/>
            <w:shd w:val="clear" w:color="auto" w:fill="C5E0B3"/>
            <w:vAlign w:val="center"/>
          </w:tcPr>
          <w:p w14:paraId="73E0B30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28,73</w:t>
            </w:r>
          </w:p>
        </w:tc>
        <w:tc>
          <w:tcPr>
            <w:tcW w:w="236" w:type="dxa"/>
            <w:vAlign w:val="center"/>
          </w:tcPr>
          <w:p w14:paraId="0E41499F" w14:textId="77777777" w:rsidR="00E92EE5" w:rsidRDefault="00E92EE5">
            <w:pPr>
              <w:spacing w:after="0"/>
              <w:rPr>
                <w:sz w:val="20"/>
                <w:szCs w:val="20"/>
              </w:rPr>
            </w:pPr>
          </w:p>
        </w:tc>
      </w:tr>
      <w:tr w:rsidR="00E92EE5" w14:paraId="34889F64" w14:textId="77777777">
        <w:trPr>
          <w:trHeight w:val="300"/>
        </w:trPr>
        <w:tc>
          <w:tcPr>
            <w:tcW w:w="780" w:type="dxa"/>
            <w:shd w:val="clear" w:color="auto" w:fill="C5E0B3"/>
            <w:vAlign w:val="center"/>
          </w:tcPr>
          <w:p w14:paraId="40CB37F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8</w:t>
            </w:r>
          </w:p>
        </w:tc>
        <w:tc>
          <w:tcPr>
            <w:tcW w:w="1913" w:type="dxa"/>
            <w:shd w:val="clear" w:color="auto" w:fill="C5E0B3"/>
            <w:vAlign w:val="center"/>
          </w:tcPr>
          <w:p w14:paraId="4F2EEC0D"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Cimahi</w:t>
            </w:r>
          </w:p>
        </w:tc>
        <w:tc>
          <w:tcPr>
            <w:tcW w:w="1134" w:type="dxa"/>
            <w:shd w:val="clear" w:color="auto" w:fill="C5E0B3"/>
            <w:vAlign w:val="center"/>
          </w:tcPr>
          <w:p w14:paraId="56228916"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1571</w:t>
            </w:r>
          </w:p>
        </w:tc>
        <w:tc>
          <w:tcPr>
            <w:tcW w:w="1134" w:type="dxa"/>
            <w:shd w:val="clear" w:color="auto" w:fill="C5E0B3"/>
            <w:vAlign w:val="center"/>
          </w:tcPr>
          <w:p w14:paraId="05F1ED15"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132</w:t>
            </w:r>
          </w:p>
        </w:tc>
        <w:tc>
          <w:tcPr>
            <w:tcW w:w="1052" w:type="dxa"/>
            <w:shd w:val="clear" w:color="auto" w:fill="C5E0B3"/>
            <w:vAlign w:val="center"/>
          </w:tcPr>
          <w:p w14:paraId="2D20FB2C"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42</w:t>
            </w:r>
          </w:p>
        </w:tc>
        <w:tc>
          <w:tcPr>
            <w:tcW w:w="1326" w:type="dxa"/>
            <w:shd w:val="clear" w:color="auto" w:fill="C5E0B3"/>
            <w:vAlign w:val="center"/>
          </w:tcPr>
          <w:p w14:paraId="655097D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8,40</w:t>
            </w:r>
          </w:p>
        </w:tc>
        <w:tc>
          <w:tcPr>
            <w:tcW w:w="1326" w:type="dxa"/>
            <w:shd w:val="clear" w:color="auto" w:fill="C5E0B3"/>
            <w:vAlign w:val="center"/>
          </w:tcPr>
          <w:p w14:paraId="5FDD9FD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31,82</w:t>
            </w:r>
          </w:p>
        </w:tc>
        <w:tc>
          <w:tcPr>
            <w:tcW w:w="236" w:type="dxa"/>
            <w:vAlign w:val="center"/>
          </w:tcPr>
          <w:p w14:paraId="5449F6A9" w14:textId="77777777" w:rsidR="00E92EE5" w:rsidRDefault="00E92EE5">
            <w:pPr>
              <w:spacing w:after="0"/>
              <w:rPr>
                <w:sz w:val="20"/>
                <w:szCs w:val="20"/>
              </w:rPr>
            </w:pPr>
          </w:p>
        </w:tc>
      </w:tr>
      <w:tr w:rsidR="00E92EE5" w14:paraId="50294D51" w14:textId="77777777">
        <w:trPr>
          <w:trHeight w:val="300"/>
        </w:trPr>
        <w:tc>
          <w:tcPr>
            <w:tcW w:w="780" w:type="dxa"/>
            <w:shd w:val="clear" w:color="auto" w:fill="C5E0B3"/>
            <w:vAlign w:val="center"/>
          </w:tcPr>
          <w:p w14:paraId="78578BAD"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9</w:t>
            </w:r>
          </w:p>
        </w:tc>
        <w:tc>
          <w:tcPr>
            <w:tcW w:w="1913" w:type="dxa"/>
            <w:shd w:val="clear" w:color="auto" w:fill="C5E0B3"/>
            <w:vAlign w:val="center"/>
          </w:tcPr>
          <w:p w14:paraId="51966F92"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Subang</w:t>
            </w:r>
          </w:p>
        </w:tc>
        <w:tc>
          <w:tcPr>
            <w:tcW w:w="1134" w:type="dxa"/>
            <w:shd w:val="clear" w:color="auto" w:fill="C5E0B3"/>
            <w:vAlign w:val="center"/>
          </w:tcPr>
          <w:p w14:paraId="13431A7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5009</w:t>
            </w:r>
          </w:p>
        </w:tc>
        <w:tc>
          <w:tcPr>
            <w:tcW w:w="1134" w:type="dxa"/>
            <w:shd w:val="clear" w:color="auto" w:fill="C5E0B3"/>
            <w:vAlign w:val="center"/>
          </w:tcPr>
          <w:p w14:paraId="105B2CB0"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175</w:t>
            </w:r>
          </w:p>
        </w:tc>
        <w:tc>
          <w:tcPr>
            <w:tcW w:w="1052" w:type="dxa"/>
            <w:shd w:val="clear" w:color="auto" w:fill="C5E0B3"/>
            <w:vAlign w:val="center"/>
          </w:tcPr>
          <w:p w14:paraId="14CE0D2B"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93</w:t>
            </w:r>
          </w:p>
        </w:tc>
        <w:tc>
          <w:tcPr>
            <w:tcW w:w="1326" w:type="dxa"/>
            <w:shd w:val="clear" w:color="auto" w:fill="C5E0B3"/>
            <w:vAlign w:val="center"/>
          </w:tcPr>
          <w:p w14:paraId="3FDBEB0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3,49</w:t>
            </w:r>
          </w:p>
        </w:tc>
        <w:tc>
          <w:tcPr>
            <w:tcW w:w="1326" w:type="dxa"/>
            <w:shd w:val="clear" w:color="auto" w:fill="C5E0B3"/>
            <w:vAlign w:val="center"/>
          </w:tcPr>
          <w:p w14:paraId="72D5806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53,14</w:t>
            </w:r>
          </w:p>
        </w:tc>
        <w:tc>
          <w:tcPr>
            <w:tcW w:w="236" w:type="dxa"/>
            <w:vAlign w:val="center"/>
          </w:tcPr>
          <w:p w14:paraId="03AAF297" w14:textId="77777777" w:rsidR="00E92EE5" w:rsidRDefault="00E92EE5">
            <w:pPr>
              <w:spacing w:after="0"/>
              <w:rPr>
                <w:sz w:val="20"/>
                <w:szCs w:val="20"/>
              </w:rPr>
            </w:pPr>
          </w:p>
        </w:tc>
      </w:tr>
      <w:tr w:rsidR="00E92EE5" w14:paraId="2D62FB43" w14:textId="77777777">
        <w:trPr>
          <w:trHeight w:val="300"/>
        </w:trPr>
        <w:tc>
          <w:tcPr>
            <w:tcW w:w="780" w:type="dxa"/>
            <w:shd w:val="clear" w:color="auto" w:fill="C5E0B3"/>
            <w:vAlign w:val="center"/>
          </w:tcPr>
          <w:p w14:paraId="5B87FAAF"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10</w:t>
            </w:r>
          </w:p>
        </w:tc>
        <w:tc>
          <w:tcPr>
            <w:tcW w:w="1913" w:type="dxa"/>
            <w:shd w:val="clear" w:color="auto" w:fill="C5E0B3"/>
            <w:vAlign w:val="center"/>
          </w:tcPr>
          <w:p w14:paraId="0AA8F8C0"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Sumedang</w:t>
            </w:r>
          </w:p>
        </w:tc>
        <w:tc>
          <w:tcPr>
            <w:tcW w:w="1134" w:type="dxa"/>
            <w:shd w:val="clear" w:color="auto" w:fill="C5E0B3"/>
            <w:vAlign w:val="center"/>
          </w:tcPr>
          <w:p w14:paraId="0F5B83D1"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4384</w:t>
            </w:r>
          </w:p>
        </w:tc>
        <w:tc>
          <w:tcPr>
            <w:tcW w:w="1134" w:type="dxa"/>
            <w:shd w:val="clear" w:color="auto" w:fill="C5E0B3"/>
            <w:vAlign w:val="center"/>
          </w:tcPr>
          <w:p w14:paraId="44DCA6E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185</w:t>
            </w:r>
          </w:p>
        </w:tc>
        <w:tc>
          <w:tcPr>
            <w:tcW w:w="1052" w:type="dxa"/>
            <w:shd w:val="clear" w:color="auto" w:fill="C5E0B3"/>
            <w:vAlign w:val="center"/>
          </w:tcPr>
          <w:p w14:paraId="5FFB5AFC"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34</w:t>
            </w:r>
          </w:p>
        </w:tc>
        <w:tc>
          <w:tcPr>
            <w:tcW w:w="1326" w:type="dxa"/>
            <w:shd w:val="clear" w:color="auto" w:fill="C5E0B3"/>
            <w:vAlign w:val="center"/>
          </w:tcPr>
          <w:p w14:paraId="48DE4D70"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4,22</w:t>
            </w:r>
          </w:p>
        </w:tc>
        <w:tc>
          <w:tcPr>
            <w:tcW w:w="1326" w:type="dxa"/>
            <w:shd w:val="clear" w:color="auto" w:fill="C5E0B3"/>
            <w:vAlign w:val="center"/>
          </w:tcPr>
          <w:p w14:paraId="134D9E0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18,38</w:t>
            </w:r>
          </w:p>
        </w:tc>
        <w:tc>
          <w:tcPr>
            <w:tcW w:w="236" w:type="dxa"/>
            <w:vAlign w:val="center"/>
          </w:tcPr>
          <w:p w14:paraId="23B33773" w14:textId="77777777" w:rsidR="00E92EE5" w:rsidRDefault="00E92EE5">
            <w:pPr>
              <w:spacing w:after="0"/>
              <w:rPr>
                <w:sz w:val="20"/>
                <w:szCs w:val="20"/>
              </w:rPr>
            </w:pPr>
          </w:p>
        </w:tc>
      </w:tr>
      <w:tr w:rsidR="00E92EE5" w14:paraId="18F29E56" w14:textId="77777777">
        <w:trPr>
          <w:trHeight w:val="300"/>
        </w:trPr>
        <w:tc>
          <w:tcPr>
            <w:tcW w:w="780" w:type="dxa"/>
            <w:shd w:val="clear" w:color="auto" w:fill="C5E0B3"/>
            <w:vAlign w:val="center"/>
          </w:tcPr>
          <w:p w14:paraId="494E13EE"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11</w:t>
            </w:r>
          </w:p>
        </w:tc>
        <w:tc>
          <w:tcPr>
            <w:tcW w:w="1913" w:type="dxa"/>
            <w:shd w:val="clear" w:color="auto" w:fill="C5E0B3"/>
            <w:vAlign w:val="center"/>
          </w:tcPr>
          <w:p w14:paraId="535F5C17"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Purwakarta</w:t>
            </w:r>
          </w:p>
        </w:tc>
        <w:tc>
          <w:tcPr>
            <w:tcW w:w="1134" w:type="dxa"/>
            <w:shd w:val="clear" w:color="auto" w:fill="C5E0B3"/>
            <w:vAlign w:val="center"/>
          </w:tcPr>
          <w:p w14:paraId="0C5CB4E7"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2578</w:t>
            </w:r>
          </w:p>
        </w:tc>
        <w:tc>
          <w:tcPr>
            <w:tcW w:w="1134" w:type="dxa"/>
            <w:shd w:val="clear" w:color="auto" w:fill="C5E0B3"/>
            <w:vAlign w:val="center"/>
          </w:tcPr>
          <w:p w14:paraId="5B94AD8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133</w:t>
            </w:r>
          </w:p>
        </w:tc>
        <w:tc>
          <w:tcPr>
            <w:tcW w:w="1052" w:type="dxa"/>
            <w:shd w:val="clear" w:color="auto" w:fill="C5E0B3"/>
            <w:vAlign w:val="center"/>
          </w:tcPr>
          <w:p w14:paraId="71D1E2F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27</w:t>
            </w:r>
          </w:p>
        </w:tc>
        <w:tc>
          <w:tcPr>
            <w:tcW w:w="1326" w:type="dxa"/>
            <w:shd w:val="clear" w:color="auto" w:fill="C5E0B3"/>
            <w:vAlign w:val="center"/>
          </w:tcPr>
          <w:p w14:paraId="1BFC1BA8"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5,16</w:t>
            </w:r>
          </w:p>
        </w:tc>
        <w:tc>
          <w:tcPr>
            <w:tcW w:w="1326" w:type="dxa"/>
            <w:shd w:val="clear" w:color="auto" w:fill="C5E0B3"/>
            <w:vAlign w:val="center"/>
          </w:tcPr>
          <w:p w14:paraId="31BDC94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20,30</w:t>
            </w:r>
          </w:p>
        </w:tc>
        <w:tc>
          <w:tcPr>
            <w:tcW w:w="236" w:type="dxa"/>
            <w:vAlign w:val="center"/>
          </w:tcPr>
          <w:p w14:paraId="58DFB369" w14:textId="77777777" w:rsidR="00E92EE5" w:rsidRDefault="00E92EE5">
            <w:pPr>
              <w:spacing w:after="0"/>
              <w:rPr>
                <w:sz w:val="20"/>
                <w:szCs w:val="20"/>
              </w:rPr>
            </w:pPr>
          </w:p>
        </w:tc>
      </w:tr>
      <w:tr w:rsidR="00E92EE5" w14:paraId="0712FC49" w14:textId="77777777">
        <w:trPr>
          <w:trHeight w:val="300"/>
        </w:trPr>
        <w:tc>
          <w:tcPr>
            <w:tcW w:w="780" w:type="dxa"/>
            <w:shd w:val="clear" w:color="auto" w:fill="C5E0B3"/>
            <w:vAlign w:val="center"/>
          </w:tcPr>
          <w:p w14:paraId="2EB0FEE4"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12</w:t>
            </w:r>
          </w:p>
        </w:tc>
        <w:tc>
          <w:tcPr>
            <w:tcW w:w="1913" w:type="dxa"/>
            <w:shd w:val="clear" w:color="auto" w:fill="C5E0B3"/>
            <w:vAlign w:val="center"/>
          </w:tcPr>
          <w:p w14:paraId="572F4CC4"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Sukabumi</w:t>
            </w:r>
          </w:p>
        </w:tc>
        <w:tc>
          <w:tcPr>
            <w:tcW w:w="1134" w:type="dxa"/>
            <w:shd w:val="clear" w:color="auto" w:fill="C5E0B3"/>
            <w:vAlign w:val="center"/>
          </w:tcPr>
          <w:p w14:paraId="4CA0D02C"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950</w:t>
            </w:r>
          </w:p>
        </w:tc>
        <w:tc>
          <w:tcPr>
            <w:tcW w:w="1134" w:type="dxa"/>
            <w:shd w:val="clear" w:color="auto" w:fill="C5E0B3"/>
            <w:vAlign w:val="center"/>
          </w:tcPr>
          <w:p w14:paraId="505F011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81</w:t>
            </w:r>
          </w:p>
        </w:tc>
        <w:tc>
          <w:tcPr>
            <w:tcW w:w="1052" w:type="dxa"/>
            <w:shd w:val="clear" w:color="auto" w:fill="C5E0B3"/>
            <w:vAlign w:val="center"/>
          </w:tcPr>
          <w:p w14:paraId="67B90E9E"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53</w:t>
            </w:r>
          </w:p>
        </w:tc>
        <w:tc>
          <w:tcPr>
            <w:tcW w:w="1326" w:type="dxa"/>
            <w:shd w:val="clear" w:color="auto" w:fill="C5E0B3"/>
            <w:vAlign w:val="center"/>
          </w:tcPr>
          <w:p w14:paraId="41729FA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8,53</w:t>
            </w:r>
          </w:p>
        </w:tc>
        <w:tc>
          <w:tcPr>
            <w:tcW w:w="1326" w:type="dxa"/>
            <w:shd w:val="clear" w:color="auto" w:fill="C5E0B3"/>
            <w:vAlign w:val="center"/>
          </w:tcPr>
          <w:p w14:paraId="6562FAB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65,43</w:t>
            </w:r>
          </w:p>
        </w:tc>
        <w:tc>
          <w:tcPr>
            <w:tcW w:w="236" w:type="dxa"/>
            <w:vAlign w:val="center"/>
          </w:tcPr>
          <w:p w14:paraId="21384746" w14:textId="77777777" w:rsidR="00E92EE5" w:rsidRDefault="00E92EE5">
            <w:pPr>
              <w:spacing w:after="0"/>
              <w:rPr>
                <w:sz w:val="20"/>
                <w:szCs w:val="20"/>
              </w:rPr>
            </w:pPr>
          </w:p>
        </w:tc>
      </w:tr>
      <w:tr w:rsidR="00E92EE5" w14:paraId="7A647396" w14:textId="77777777">
        <w:trPr>
          <w:trHeight w:val="300"/>
        </w:trPr>
        <w:tc>
          <w:tcPr>
            <w:tcW w:w="780" w:type="dxa"/>
            <w:shd w:val="clear" w:color="auto" w:fill="C5E0B3"/>
            <w:vAlign w:val="center"/>
          </w:tcPr>
          <w:p w14:paraId="7E65244E"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13</w:t>
            </w:r>
          </w:p>
        </w:tc>
        <w:tc>
          <w:tcPr>
            <w:tcW w:w="1913" w:type="dxa"/>
            <w:shd w:val="clear" w:color="auto" w:fill="C5E0B3"/>
            <w:vAlign w:val="center"/>
          </w:tcPr>
          <w:p w14:paraId="092EAF7D"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Cianjur</w:t>
            </w:r>
          </w:p>
        </w:tc>
        <w:tc>
          <w:tcPr>
            <w:tcW w:w="1134" w:type="dxa"/>
            <w:shd w:val="clear" w:color="auto" w:fill="C5E0B3"/>
            <w:vAlign w:val="center"/>
          </w:tcPr>
          <w:p w14:paraId="5F0EF84B"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5262</w:t>
            </w:r>
          </w:p>
        </w:tc>
        <w:tc>
          <w:tcPr>
            <w:tcW w:w="1134" w:type="dxa"/>
            <w:shd w:val="clear" w:color="auto" w:fill="C5E0B3"/>
            <w:vAlign w:val="center"/>
          </w:tcPr>
          <w:p w14:paraId="5C5843B0"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982</w:t>
            </w:r>
          </w:p>
        </w:tc>
        <w:tc>
          <w:tcPr>
            <w:tcW w:w="1052" w:type="dxa"/>
            <w:shd w:val="clear" w:color="auto" w:fill="C5E0B3"/>
            <w:vAlign w:val="center"/>
          </w:tcPr>
          <w:p w14:paraId="4129AD1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76</w:t>
            </w:r>
          </w:p>
        </w:tc>
        <w:tc>
          <w:tcPr>
            <w:tcW w:w="1326" w:type="dxa"/>
            <w:shd w:val="clear" w:color="auto" w:fill="C5E0B3"/>
            <w:vAlign w:val="center"/>
          </w:tcPr>
          <w:p w14:paraId="76E2831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18,66</w:t>
            </w:r>
          </w:p>
        </w:tc>
        <w:tc>
          <w:tcPr>
            <w:tcW w:w="1326" w:type="dxa"/>
            <w:shd w:val="clear" w:color="auto" w:fill="C5E0B3"/>
            <w:vAlign w:val="center"/>
          </w:tcPr>
          <w:p w14:paraId="6ACB7EC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7,74</w:t>
            </w:r>
          </w:p>
        </w:tc>
        <w:tc>
          <w:tcPr>
            <w:tcW w:w="236" w:type="dxa"/>
            <w:vAlign w:val="center"/>
          </w:tcPr>
          <w:p w14:paraId="1BCBF436" w14:textId="77777777" w:rsidR="00E92EE5" w:rsidRDefault="00E92EE5">
            <w:pPr>
              <w:spacing w:after="0"/>
              <w:rPr>
                <w:sz w:val="20"/>
                <w:szCs w:val="20"/>
              </w:rPr>
            </w:pPr>
          </w:p>
        </w:tc>
      </w:tr>
      <w:tr w:rsidR="00E92EE5" w14:paraId="7BE1B9DD" w14:textId="77777777">
        <w:trPr>
          <w:trHeight w:val="300"/>
        </w:trPr>
        <w:tc>
          <w:tcPr>
            <w:tcW w:w="780" w:type="dxa"/>
            <w:shd w:val="clear" w:color="auto" w:fill="C5E0B3"/>
            <w:vAlign w:val="center"/>
          </w:tcPr>
          <w:p w14:paraId="7AB335A1"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14</w:t>
            </w:r>
          </w:p>
        </w:tc>
        <w:tc>
          <w:tcPr>
            <w:tcW w:w="1913" w:type="dxa"/>
            <w:shd w:val="clear" w:color="auto" w:fill="C5E0B3"/>
            <w:vAlign w:val="center"/>
          </w:tcPr>
          <w:p w14:paraId="481D504F"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Kuningan</w:t>
            </w:r>
          </w:p>
        </w:tc>
        <w:tc>
          <w:tcPr>
            <w:tcW w:w="1134" w:type="dxa"/>
            <w:shd w:val="clear" w:color="auto" w:fill="C5E0B3"/>
            <w:vAlign w:val="center"/>
          </w:tcPr>
          <w:p w14:paraId="279EB30E"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2904</w:t>
            </w:r>
          </w:p>
        </w:tc>
        <w:tc>
          <w:tcPr>
            <w:tcW w:w="1134" w:type="dxa"/>
            <w:shd w:val="clear" w:color="auto" w:fill="C5E0B3"/>
            <w:vAlign w:val="center"/>
          </w:tcPr>
          <w:p w14:paraId="0E47D71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224</w:t>
            </w:r>
          </w:p>
        </w:tc>
        <w:tc>
          <w:tcPr>
            <w:tcW w:w="1052" w:type="dxa"/>
            <w:shd w:val="clear" w:color="auto" w:fill="C5E0B3"/>
            <w:vAlign w:val="center"/>
          </w:tcPr>
          <w:p w14:paraId="751326E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111</w:t>
            </w:r>
          </w:p>
        </w:tc>
        <w:tc>
          <w:tcPr>
            <w:tcW w:w="1326" w:type="dxa"/>
            <w:shd w:val="clear" w:color="auto" w:fill="C5E0B3"/>
            <w:vAlign w:val="center"/>
          </w:tcPr>
          <w:p w14:paraId="7AC869CB"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7,71</w:t>
            </w:r>
          </w:p>
        </w:tc>
        <w:tc>
          <w:tcPr>
            <w:tcW w:w="1326" w:type="dxa"/>
            <w:shd w:val="clear" w:color="auto" w:fill="C5E0B3"/>
            <w:vAlign w:val="center"/>
          </w:tcPr>
          <w:p w14:paraId="758F96F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49,55</w:t>
            </w:r>
          </w:p>
        </w:tc>
        <w:tc>
          <w:tcPr>
            <w:tcW w:w="236" w:type="dxa"/>
            <w:vAlign w:val="center"/>
          </w:tcPr>
          <w:p w14:paraId="209E81AE" w14:textId="77777777" w:rsidR="00E92EE5" w:rsidRDefault="00E92EE5">
            <w:pPr>
              <w:spacing w:after="0"/>
              <w:rPr>
                <w:sz w:val="20"/>
                <w:szCs w:val="20"/>
              </w:rPr>
            </w:pPr>
          </w:p>
        </w:tc>
      </w:tr>
      <w:tr w:rsidR="00E92EE5" w14:paraId="1B95F213" w14:textId="77777777">
        <w:trPr>
          <w:trHeight w:val="300"/>
        </w:trPr>
        <w:tc>
          <w:tcPr>
            <w:tcW w:w="780" w:type="dxa"/>
            <w:shd w:val="clear" w:color="auto" w:fill="C5E0B3"/>
            <w:vAlign w:val="center"/>
          </w:tcPr>
          <w:p w14:paraId="1DA44255"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15</w:t>
            </w:r>
          </w:p>
        </w:tc>
        <w:tc>
          <w:tcPr>
            <w:tcW w:w="1913" w:type="dxa"/>
            <w:shd w:val="clear" w:color="auto" w:fill="C5E0B3"/>
            <w:vAlign w:val="center"/>
          </w:tcPr>
          <w:p w14:paraId="419171D9"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Cibadak</w:t>
            </w:r>
          </w:p>
        </w:tc>
        <w:tc>
          <w:tcPr>
            <w:tcW w:w="1134" w:type="dxa"/>
            <w:shd w:val="clear" w:color="auto" w:fill="C5E0B3"/>
            <w:vAlign w:val="center"/>
          </w:tcPr>
          <w:p w14:paraId="03C969CD"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3763</w:t>
            </w:r>
          </w:p>
        </w:tc>
        <w:tc>
          <w:tcPr>
            <w:tcW w:w="1134" w:type="dxa"/>
            <w:shd w:val="clear" w:color="auto" w:fill="C5E0B3"/>
            <w:vAlign w:val="center"/>
          </w:tcPr>
          <w:p w14:paraId="60EC9A6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107</w:t>
            </w:r>
          </w:p>
        </w:tc>
        <w:tc>
          <w:tcPr>
            <w:tcW w:w="1052" w:type="dxa"/>
            <w:shd w:val="clear" w:color="auto" w:fill="C5E0B3"/>
            <w:vAlign w:val="center"/>
          </w:tcPr>
          <w:p w14:paraId="6FEBBBA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22</w:t>
            </w:r>
          </w:p>
        </w:tc>
        <w:tc>
          <w:tcPr>
            <w:tcW w:w="1326" w:type="dxa"/>
            <w:shd w:val="clear" w:color="auto" w:fill="C5E0B3"/>
            <w:vAlign w:val="center"/>
          </w:tcPr>
          <w:p w14:paraId="418AE0E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2,84</w:t>
            </w:r>
          </w:p>
        </w:tc>
        <w:tc>
          <w:tcPr>
            <w:tcW w:w="1326" w:type="dxa"/>
            <w:shd w:val="clear" w:color="auto" w:fill="C5E0B3"/>
            <w:vAlign w:val="center"/>
          </w:tcPr>
          <w:p w14:paraId="07E261F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20,56</w:t>
            </w:r>
          </w:p>
        </w:tc>
        <w:tc>
          <w:tcPr>
            <w:tcW w:w="236" w:type="dxa"/>
            <w:vAlign w:val="center"/>
          </w:tcPr>
          <w:p w14:paraId="12D54A74" w14:textId="77777777" w:rsidR="00E92EE5" w:rsidRDefault="00E92EE5">
            <w:pPr>
              <w:spacing w:after="0"/>
              <w:rPr>
                <w:sz w:val="20"/>
                <w:szCs w:val="20"/>
              </w:rPr>
            </w:pPr>
          </w:p>
        </w:tc>
      </w:tr>
      <w:tr w:rsidR="00E92EE5" w14:paraId="5C1EF1A4" w14:textId="77777777">
        <w:trPr>
          <w:trHeight w:val="300"/>
        </w:trPr>
        <w:tc>
          <w:tcPr>
            <w:tcW w:w="780" w:type="dxa"/>
            <w:shd w:val="clear" w:color="auto" w:fill="C5E0B3"/>
            <w:vAlign w:val="center"/>
          </w:tcPr>
          <w:p w14:paraId="627483A3"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16</w:t>
            </w:r>
          </w:p>
        </w:tc>
        <w:tc>
          <w:tcPr>
            <w:tcW w:w="1913" w:type="dxa"/>
            <w:shd w:val="clear" w:color="auto" w:fill="C5E0B3"/>
            <w:vAlign w:val="center"/>
          </w:tcPr>
          <w:p w14:paraId="2AEB0205"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Cirebon</w:t>
            </w:r>
          </w:p>
        </w:tc>
        <w:tc>
          <w:tcPr>
            <w:tcW w:w="1134" w:type="dxa"/>
            <w:shd w:val="clear" w:color="auto" w:fill="C5E0B3"/>
            <w:vAlign w:val="center"/>
          </w:tcPr>
          <w:p w14:paraId="14B952AF"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897</w:t>
            </w:r>
          </w:p>
        </w:tc>
        <w:tc>
          <w:tcPr>
            <w:tcW w:w="1134" w:type="dxa"/>
            <w:shd w:val="clear" w:color="auto" w:fill="C5E0B3"/>
            <w:vAlign w:val="center"/>
          </w:tcPr>
          <w:p w14:paraId="24A5C76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133</w:t>
            </w:r>
          </w:p>
        </w:tc>
        <w:tc>
          <w:tcPr>
            <w:tcW w:w="1052" w:type="dxa"/>
            <w:shd w:val="clear" w:color="auto" w:fill="C5E0B3"/>
            <w:vAlign w:val="center"/>
          </w:tcPr>
          <w:p w14:paraId="06DEE335"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54</w:t>
            </w:r>
          </w:p>
        </w:tc>
        <w:tc>
          <w:tcPr>
            <w:tcW w:w="1326" w:type="dxa"/>
            <w:shd w:val="clear" w:color="auto" w:fill="C5E0B3"/>
            <w:vAlign w:val="center"/>
          </w:tcPr>
          <w:p w14:paraId="2FBF0B3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14,83</w:t>
            </w:r>
          </w:p>
        </w:tc>
        <w:tc>
          <w:tcPr>
            <w:tcW w:w="1326" w:type="dxa"/>
            <w:shd w:val="clear" w:color="auto" w:fill="C5E0B3"/>
            <w:vAlign w:val="center"/>
          </w:tcPr>
          <w:p w14:paraId="4F1F430E"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40,60</w:t>
            </w:r>
          </w:p>
        </w:tc>
        <w:tc>
          <w:tcPr>
            <w:tcW w:w="236" w:type="dxa"/>
            <w:vAlign w:val="center"/>
          </w:tcPr>
          <w:p w14:paraId="7D5C61C0" w14:textId="77777777" w:rsidR="00E92EE5" w:rsidRDefault="00E92EE5">
            <w:pPr>
              <w:spacing w:after="0"/>
              <w:rPr>
                <w:sz w:val="20"/>
                <w:szCs w:val="20"/>
              </w:rPr>
            </w:pPr>
          </w:p>
        </w:tc>
      </w:tr>
      <w:tr w:rsidR="00E92EE5" w14:paraId="632A23FF" w14:textId="77777777">
        <w:trPr>
          <w:trHeight w:val="300"/>
        </w:trPr>
        <w:tc>
          <w:tcPr>
            <w:tcW w:w="780" w:type="dxa"/>
            <w:shd w:val="clear" w:color="auto" w:fill="C5E0B3"/>
            <w:vAlign w:val="center"/>
          </w:tcPr>
          <w:p w14:paraId="2A291A30"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17</w:t>
            </w:r>
          </w:p>
        </w:tc>
        <w:tc>
          <w:tcPr>
            <w:tcW w:w="1913" w:type="dxa"/>
            <w:shd w:val="clear" w:color="auto" w:fill="C5E0B3"/>
            <w:vAlign w:val="center"/>
          </w:tcPr>
          <w:p w14:paraId="05DE75B6"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Garut</w:t>
            </w:r>
          </w:p>
        </w:tc>
        <w:tc>
          <w:tcPr>
            <w:tcW w:w="1134" w:type="dxa"/>
            <w:shd w:val="clear" w:color="auto" w:fill="C5E0B3"/>
            <w:vAlign w:val="center"/>
          </w:tcPr>
          <w:p w14:paraId="42568B87"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7106</w:t>
            </w:r>
          </w:p>
        </w:tc>
        <w:tc>
          <w:tcPr>
            <w:tcW w:w="1134" w:type="dxa"/>
            <w:shd w:val="clear" w:color="auto" w:fill="C5E0B3"/>
            <w:vAlign w:val="center"/>
          </w:tcPr>
          <w:p w14:paraId="0D338DAB"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242</w:t>
            </w:r>
          </w:p>
        </w:tc>
        <w:tc>
          <w:tcPr>
            <w:tcW w:w="1052" w:type="dxa"/>
            <w:shd w:val="clear" w:color="auto" w:fill="C5E0B3"/>
            <w:vAlign w:val="center"/>
          </w:tcPr>
          <w:p w14:paraId="0DCE818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59</w:t>
            </w:r>
          </w:p>
        </w:tc>
        <w:tc>
          <w:tcPr>
            <w:tcW w:w="1326" w:type="dxa"/>
            <w:shd w:val="clear" w:color="auto" w:fill="C5E0B3"/>
            <w:vAlign w:val="center"/>
          </w:tcPr>
          <w:p w14:paraId="464B2E65"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3,41</w:t>
            </w:r>
          </w:p>
        </w:tc>
        <w:tc>
          <w:tcPr>
            <w:tcW w:w="1326" w:type="dxa"/>
            <w:shd w:val="clear" w:color="auto" w:fill="C5E0B3"/>
            <w:vAlign w:val="center"/>
          </w:tcPr>
          <w:p w14:paraId="4D3FAE2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24,38</w:t>
            </w:r>
          </w:p>
        </w:tc>
        <w:tc>
          <w:tcPr>
            <w:tcW w:w="236" w:type="dxa"/>
            <w:vAlign w:val="center"/>
          </w:tcPr>
          <w:p w14:paraId="1F0A2495" w14:textId="77777777" w:rsidR="00E92EE5" w:rsidRDefault="00E92EE5">
            <w:pPr>
              <w:spacing w:after="0"/>
              <w:rPr>
                <w:sz w:val="20"/>
                <w:szCs w:val="20"/>
              </w:rPr>
            </w:pPr>
          </w:p>
        </w:tc>
      </w:tr>
      <w:tr w:rsidR="00E92EE5" w14:paraId="31244CAE" w14:textId="77777777">
        <w:trPr>
          <w:trHeight w:val="300"/>
        </w:trPr>
        <w:tc>
          <w:tcPr>
            <w:tcW w:w="780" w:type="dxa"/>
            <w:shd w:val="clear" w:color="auto" w:fill="C5E0B3"/>
            <w:vAlign w:val="center"/>
          </w:tcPr>
          <w:p w14:paraId="62B3CC7F"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18</w:t>
            </w:r>
          </w:p>
        </w:tc>
        <w:tc>
          <w:tcPr>
            <w:tcW w:w="1913" w:type="dxa"/>
            <w:shd w:val="clear" w:color="auto" w:fill="C5E0B3"/>
            <w:vAlign w:val="center"/>
          </w:tcPr>
          <w:p w14:paraId="26B8FC54"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Bogor</w:t>
            </w:r>
          </w:p>
        </w:tc>
        <w:tc>
          <w:tcPr>
            <w:tcW w:w="1134" w:type="dxa"/>
            <w:shd w:val="clear" w:color="auto" w:fill="C5E0B3"/>
            <w:vAlign w:val="center"/>
          </w:tcPr>
          <w:p w14:paraId="21B4F457"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1934</w:t>
            </w:r>
          </w:p>
        </w:tc>
        <w:tc>
          <w:tcPr>
            <w:tcW w:w="1134" w:type="dxa"/>
            <w:shd w:val="clear" w:color="auto" w:fill="C5E0B3"/>
            <w:vAlign w:val="center"/>
          </w:tcPr>
          <w:p w14:paraId="360E6E92"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225</w:t>
            </w:r>
          </w:p>
        </w:tc>
        <w:tc>
          <w:tcPr>
            <w:tcW w:w="1052" w:type="dxa"/>
            <w:shd w:val="clear" w:color="auto" w:fill="C5E0B3"/>
            <w:vAlign w:val="center"/>
          </w:tcPr>
          <w:p w14:paraId="62B49D05"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64</w:t>
            </w:r>
          </w:p>
        </w:tc>
        <w:tc>
          <w:tcPr>
            <w:tcW w:w="1326" w:type="dxa"/>
            <w:shd w:val="clear" w:color="auto" w:fill="C5E0B3"/>
            <w:vAlign w:val="center"/>
          </w:tcPr>
          <w:p w14:paraId="45F8BBAE"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11,63</w:t>
            </w:r>
          </w:p>
        </w:tc>
        <w:tc>
          <w:tcPr>
            <w:tcW w:w="1326" w:type="dxa"/>
            <w:shd w:val="clear" w:color="auto" w:fill="C5E0B3"/>
            <w:vAlign w:val="center"/>
          </w:tcPr>
          <w:p w14:paraId="7244ED8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28,44</w:t>
            </w:r>
          </w:p>
        </w:tc>
        <w:tc>
          <w:tcPr>
            <w:tcW w:w="236" w:type="dxa"/>
            <w:vAlign w:val="center"/>
          </w:tcPr>
          <w:p w14:paraId="59587243" w14:textId="77777777" w:rsidR="00E92EE5" w:rsidRDefault="00E92EE5">
            <w:pPr>
              <w:spacing w:after="0"/>
              <w:rPr>
                <w:sz w:val="20"/>
                <w:szCs w:val="20"/>
              </w:rPr>
            </w:pPr>
          </w:p>
        </w:tc>
      </w:tr>
      <w:tr w:rsidR="00E92EE5" w14:paraId="6FA3AB6E" w14:textId="77777777">
        <w:trPr>
          <w:trHeight w:val="300"/>
        </w:trPr>
        <w:tc>
          <w:tcPr>
            <w:tcW w:w="780" w:type="dxa"/>
            <w:shd w:val="clear" w:color="auto" w:fill="C5E0B3"/>
            <w:vAlign w:val="center"/>
          </w:tcPr>
          <w:p w14:paraId="589E8EF8"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19</w:t>
            </w:r>
          </w:p>
        </w:tc>
        <w:tc>
          <w:tcPr>
            <w:tcW w:w="1913" w:type="dxa"/>
            <w:shd w:val="clear" w:color="auto" w:fill="C5E0B3"/>
            <w:vAlign w:val="center"/>
          </w:tcPr>
          <w:p w14:paraId="55DF9F2D"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Bekasi</w:t>
            </w:r>
          </w:p>
        </w:tc>
        <w:tc>
          <w:tcPr>
            <w:tcW w:w="1134" w:type="dxa"/>
            <w:shd w:val="clear" w:color="auto" w:fill="C5E0B3"/>
            <w:vAlign w:val="center"/>
          </w:tcPr>
          <w:p w14:paraId="7EEA6E71"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4516</w:t>
            </w:r>
          </w:p>
        </w:tc>
        <w:tc>
          <w:tcPr>
            <w:tcW w:w="1134" w:type="dxa"/>
            <w:shd w:val="clear" w:color="auto" w:fill="C5E0B3"/>
            <w:vAlign w:val="center"/>
          </w:tcPr>
          <w:p w14:paraId="029BD0E0"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577</w:t>
            </w:r>
          </w:p>
        </w:tc>
        <w:tc>
          <w:tcPr>
            <w:tcW w:w="1052" w:type="dxa"/>
            <w:shd w:val="clear" w:color="auto" w:fill="C5E0B3"/>
            <w:vAlign w:val="center"/>
          </w:tcPr>
          <w:p w14:paraId="2EA8E38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166</w:t>
            </w:r>
          </w:p>
        </w:tc>
        <w:tc>
          <w:tcPr>
            <w:tcW w:w="1326" w:type="dxa"/>
            <w:shd w:val="clear" w:color="auto" w:fill="C5E0B3"/>
            <w:vAlign w:val="center"/>
          </w:tcPr>
          <w:p w14:paraId="202DE78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12,78</w:t>
            </w:r>
          </w:p>
        </w:tc>
        <w:tc>
          <w:tcPr>
            <w:tcW w:w="1326" w:type="dxa"/>
            <w:shd w:val="clear" w:color="auto" w:fill="C5E0B3"/>
            <w:vAlign w:val="center"/>
          </w:tcPr>
          <w:p w14:paraId="1C17C79D"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28,77</w:t>
            </w:r>
          </w:p>
        </w:tc>
        <w:tc>
          <w:tcPr>
            <w:tcW w:w="236" w:type="dxa"/>
            <w:vAlign w:val="center"/>
          </w:tcPr>
          <w:p w14:paraId="575193E5" w14:textId="77777777" w:rsidR="00E92EE5" w:rsidRDefault="00E92EE5">
            <w:pPr>
              <w:spacing w:after="0"/>
              <w:rPr>
                <w:sz w:val="20"/>
                <w:szCs w:val="20"/>
              </w:rPr>
            </w:pPr>
          </w:p>
        </w:tc>
      </w:tr>
      <w:tr w:rsidR="00E92EE5" w14:paraId="02CA68C2" w14:textId="77777777">
        <w:trPr>
          <w:trHeight w:val="300"/>
        </w:trPr>
        <w:tc>
          <w:tcPr>
            <w:tcW w:w="780" w:type="dxa"/>
            <w:shd w:val="clear" w:color="auto" w:fill="C5E0B3"/>
            <w:vAlign w:val="center"/>
          </w:tcPr>
          <w:p w14:paraId="74F482BC"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20</w:t>
            </w:r>
          </w:p>
        </w:tc>
        <w:tc>
          <w:tcPr>
            <w:tcW w:w="1913" w:type="dxa"/>
            <w:shd w:val="clear" w:color="auto" w:fill="C5E0B3"/>
            <w:vAlign w:val="center"/>
          </w:tcPr>
          <w:p w14:paraId="6348562A"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Cibinong</w:t>
            </w:r>
          </w:p>
        </w:tc>
        <w:tc>
          <w:tcPr>
            <w:tcW w:w="1134" w:type="dxa"/>
            <w:shd w:val="clear" w:color="auto" w:fill="C5E0B3"/>
            <w:vAlign w:val="center"/>
          </w:tcPr>
          <w:p w14:paraId="691E6A70"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9105</w:t>
            </w:r>
          </w:p>
        </w:tc>
        <w:tc>
          <w:tcPr>
            <w:tcW w:w="1134" w:type="dxa"/>
            <w:shd w:val="clear" w:color="auto" w:fill="C5E0B3"/>
            <w:vAlign w:val="center"/>
          </w:tcPr>
          <w:p w14:paraId="4EE63B1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765</w:t>
            </w:r>
          </w:p>
        </w:tc>
        <w:tc>
          <w:tcPr>
            <w:tcW w:w="1052" w:type="dxa"/>
            <w:shd w:val="clear" w:color="auto" w:fill="C5E0B3"/>
            <w:vAlign w:val="center"/>
          </w:tcPr>
          <w:p w14:paraId="717559C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268</w:t>
            </w:r>
          </w:p>
        </w:tc>
        <w:tc>
          <w:tcPr>
            <w:tcW w:w="1326" w:type="dxa"/>
            <w:shd w:val="clear" w:color="auto" w:fill="C5E0B3"/>
            <w:vAlign w:val="center"/>
          </w:tcPr>
          <w:p w14:paraId="3E0266F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8,40</w:t>
            </w:r>
          </w:p>
        </w:tc>
        <w:tc>
          <w:tcPr>
            <w:tcW w:w="1326" w:type="dxa"/>
            <w:shd w:val="clear" w:color="auto" w:fill="C5E0B3"/>
            <w:vAlign w:val="center"/>
          </w:tcPr>
          <w:p w14:paraId="7D34B76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35,03</w:t>
            </w:r>
          </w:p>
        </w:tc>
        <w:tc>
          <w:tcPr>
            <w:tcW w:w="236" w:type="dxa"/>
            <w:vAlign w:val="center"/>
          </w:tcPr>
          <w:p w14:paraId="6A6D6BB8" w14:textId="77777777" w:rsidR="00E92EE5" w:rsidRDefault="00E92EE5">
            <w:pPr>
              <w:spacing w:after="0"/>
              <w:rPr>
                <w:sz w:val="20"/>
                <w:szCs w:val="20"/>
              </w:rPr>
            </w:pPr>
          </w:p>
        </w:tc>
      </w:tr>
      <w:tr w:rsidR="00E92EE5" w14:paraId="159E8901" w14:textId="77777777">
        <w:trPr>
          <w:trHeight w:val="300"/>
        </w:trPr>
        <w:tc>
          <w:tcPr>
            <w:tcW w:w="780" w:type="dxa"/>
            <w:shd w:val="clear" w:color="auto" w:fill="C5E0B3"/>
            <w:vAlign w:val="center"/>
          </w:tcPr>
          <w:p w14:paraId="2A219812"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21</w:t>
            </w:r>
          </w:p>
        </w:tc>
        <w:tc>
          <w:tcPr>
            <w:tcW w:w="1913" w:type="dxa"/>
            <w:shd w:val="clear" w:color="auto" w:fill="C5E0B3"/>
            <w:vAlign w:val="center"/>
          </w:tcPr>
          <w:p w14:paraId="65D3A9DB"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Cikarang</w:t>
            </w:r>
          </w:p>
        </w:tc>
        <w:tc>
          <w:tcPr>
            <w:tcW w:w="1134" w:type="dxa"/>
            <w:shd w:val="clear" w:color="auto" w:fill="C5E0B3"/>
            <w:vAlign w:val="center"/>
          </w:tcPr>
          <w:p w14:paraId="042813B3"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4604</w:t>
            </w:r>
          </w:p>
        </w:tc>
        <w:tc>
          <w:tcPr>
            <w:tcW w:w="1134" w:type="dxa"/>
            <w:shd w:val="clear" w:color="auto" w:fill="C5E0B3"/>
            <w:vAlign w:val="center"/>
          </w:tcPr>
          <w:p w14:paraId="1088650A"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610</w:t>
            </w:r>
          </w:p>
        </w:tc>
        <w:tc>
          <w:tcPr>
            <w:tcW w:w="1052" w:type="dxa"/>
            <w:shd w:val="clear" w:color="auto" w:fill="C5E0B3"/>
            <w:vAlign w:val="center"/>
          </w:tcPr>
          <w:p w14:paraId="5B98EE2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140</w:t>
            </w:r>
          </w:p>
        </w:tc>
        <w:tc>
          <w:tcPr>
            <w:tcW w:w="1326" w:type="dxa"/>
            <w:shd w:val="clear" w:color="auto" w:fill="C5E0B3"/>
            <w:vAlign w:val="center"/>
          </w:tcPr>
          <w:p w14:paraId="14F5068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13,25</w:t>
            </w:r>
          </w:p>
        </w:tc>
        <w:tc>
          <w:tcPr>
            <w:tcW w:w="1326" w:type="dxa"/>
            <w:shd w:val="clear" w:color="auto" w:fill="C5E0B3"/>
            <w:vAlign w:val="center"/>
          </w:tcPr>
          <w:p w14:paraId="1707C03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22,95</w:t>
            </w:r>
          </w:p>
        </w:tc>
        <w:tc>
          <w:tcPr>
            <w:tcW w:w="236" w:type="dxa"/>
            <w:vAlign w:val="center"/>
          </w:tcPr>
          <w:p w14:paraId="1F658B52" w14:textId="77777777" w:rsidR="00E92EE5" w:rsidRDefault="00E92EE5">
            <w:pPr>
              <w:spacing w:after="0"/>
              <w:rPr>
                <w:sz w:val="20"/>
                <w:szCs w:val="20"/>
              </w:rPr>
            </w:pPr>
          </w:p>
        </w:tc>
      </w:tr>
      <w:tr w:rsidR="00E92EE5" w14:paraId="54457751" w14:textId="77777777">
        <w:trPr>
          <w:trHeight w:val="300"/>
        </w:trPr>
        <w:tc>
          <w:tcPr>
            <w:tcW w:w="780" w:type="dxa"/>
            <w:shd w:val="clear" w:color="auto" w:fill="C5E0B3"/>
            <w:vAlign w:val="center"/>
          </w:tcPr>
          <w:p w14:paraId="7DFAB863"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22</w:t>
            </w:r>
          </w:p>
        </w:tc>
        <w:tc>
          <w:tcPr>
            <w:tcW w:w="1913" w:type="dxa"/>
            <w:shd w:val="clear" w:color="auto" w:fill="C5E0B3"/>
            <w:vAlign w:val="center"/>
          </w:tcPr>
          <w:p w14:paraId="1680A3AE"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Depok</w:t>
            </w:r>
          </w:p>
        </w:tc>
        <w:tc>
          <w:tcPr>
            <w:tcW w:w="1134" w:type="dxa"/>
            <w:shd w:val="clear" w:color="auto" w:fill="C5E0B3"/>
            <w:vAlign w:val="center"/>
          </w:tcPr>
          <w:p w14:paraId="60140B79"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4221</w:t>
            </w:r>
          </w:p>
        </w:tc>
        <w:tc>
          <w:tcPr>
            <w:tcW w:w="1134" w:type="dxa"/>
            <w:shd w:val="clear" w:color="auto" w:fill="C5E0B3"/>
            <w:vAlign w:val="center"/>
          </w:tcPr>
          <w:p w14:paraId="7C0902C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680</w:t>
            </w:r>
          </w:p>
        </w:tc>
        <w:tc>
          <w:tcPr>
            <w:tcW w:w="1052" w:type="dxa"/>
            <w:shd w:val="clear" w:color="auto" w:fill="C5E0B3"/>
            <w:vAlign w:val="center"/>
          </w:tcPr>
          <w:p w14:paraId="00BDC7F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300</w:t>
            </w:r>
          </w:p>
        </w:tc>
        <w:tc>
          <w:tcPr>
            <w:tcW w:w="1326" w:type="dxa"/>
            <w:shd w:val="clear" w:color="auto" w:fill="C5E0B3"/>
            <w:vAlign w:val="center"/>
          </w:tcPr>
          <w:p w14:paraId="0BAC556D"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16,11</w:t>
            </w:r>
          </w:p>
        </w:tc>
        <w:tc>
          <w:tcPr>
            <w:tcW w:w="1326" w:type="dxa"/>
            <w:shd w:val="clear" w:color="auto" w:fill="C5E0B3"/>
            <w:vAlign w:val="center"/>
          </w:tcPr>
          <w:p w14:paraId="6D55E72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44,12</w:t>
            </w:r>
          </w:p>
        </w:tc>
        <w:tc>
          <w:tcPr>
            <w:tcW w:w="236" w:type="dxa"/>
            <w:vAlign w:val="center"/>
          </w:tcPr>
          <w:p w14:paraId="13919D1F" w14:textId="77777777" w:rsidR="00E92EE5" w:rsidRDefault="00E92EE5">
            <w:pPr>
              <w:spacing w:after="0"/>
              <w:rPr>
                <w:sz w:val="20"/>
                <w:szCs w:val="20"/>
              </w:rPr>
            </w:pPr>
          </w:p>
        </w:tc>
      </w:tr>
      <w:tr w:rsidR="00E92EE5" w14:paraId="732C4EE0" w14:textId="77777777">
        <w:trPr>
          <w:trHeight w:val="300"/>
        </w:trPr>
        <w:tc>
          <w:tcPr>
            <w:tcW w:w="780" w:type="dxa"/>
            <w:shd w:val="clear" w:color="auto" w:fill="C5E0B3"/>
            <w:vAlign w:val="center"/>
          </w:tcPr>
          <w:p w14:paraId="07FF3C17"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23</w:t>
            </w:r>
          </w:p>
        </w:tc>
        <w:tc>
          <w:tcPr>
            <w:tcW w:w="1913" w:type="dxa"/>
            <w:shd w:val="clear" w:color="auto" w:fill="C5E0B3"/>
            <w:vAlign w:val="center"/>
          </w:tcPr>
          <w:p w14:paraId="65B0F3C7"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Kota Tasikmalaya</w:t>
            </w:r>
          </w:p>
        </w:tc>
        <w:tc>
          <w:tcPr>
            <w:tcW w:w="1134" w:type="dxa"/>
            <w:shd w:val="clear" w:color="auto" w:fill="C5E0B3"/>
            <w:vAlign w:val="center"/>
          </w:tcPr>
          <w:p w14:paraId="508506B0"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2191</w:t>
            </w:r>
          </w:p>
        </w:tc>
        <w:tc>
          <w:tcPr>
            <w:tcW w:w="1134" w:type="dxa"/>
            <w:shd w:val="clear" w:color="auto" w:fill="C5E0B3"/>
            <w:vAlign w:val="center"/>
          </w:tcPr>
          <w:p w14:paraId="1A5E6F4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208</w:t>
            </w:r>
          </w:p>
        </w:tc>
        <w:tc>
          <w:tcPr>
            <w:tcW w:w="1052" w:type="dxa"/>
            <w:shd w:val="clear" w:color="auto" w:fill="C5E0B3"/>
            <w:vAlign w:val="center"/>
          </w:tcPr>
          <w:p w14:paraId="33DF8209"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58</w:t>
            </w:r>
          </w:p>
        </w:tc>
        <w:tc>
          <w:tcPr>
            <w:tcW w:w="1326" w:type="dxa"/>
            <w:shd w:val="clear" w:color="auto" w:fill="C5E0B3"/>
            <w:vAlign w:val="center"/>
          </w:tcPr>
          <w:p w14:paraId="208C5030"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9,49</w:t>
            </w:r>
          </w:p>
        </w:tc>
        <w:tc>
          <w:tcPr>
            <w:tcW w:w="1326" w:type="dxa"/>
            <w:shd w:val="clear" w:color="auto" w:fill="C5E0B3"/>
            <w:vAlign w:val="center"/>
          </w:tcPr>
          <w:p w14:paraId="41ED0EC4"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27,88</w:t>
            </w:r>
          </w:p>
        </w:tc>
        <w:tc>
          <w:tcPr>
            <w:tcW w:w="236" w:type="dxa"/>
            <w:vAlign w:val="center"/>
          </w:tcPr>
          <w:p w14:paraId="3E5C3A10" w14:textId="77777777" w:rsidR="00E92EE5" w:rsidRDefault="00E92EE5">
            <w:pPr>
              <w:spacing w:after="0"/>
              <w:rPr>
                <w:sz w:val="20"/>
                <w:szCs w:val="20"/>
              </w:rPr>
            </w:pPr>
          </w:p>
        </w:tc>
      </w:tr>
      <w:tr w:rsidR="00E92EE5" w14:paraId="343BE472" w14:textId="77777777">
        <w:trPr>
          <w:trHeight w:val="300"/>
        </w:trPr>
        <w:tc>
          <w:tcPr>
            <w:tcW w:w="780" w:type="dxa"/>
            <w:shd w:val="clear" w:color="auto" w:fill="C5E0B3"/>
            <w:vAlign w:val="center"/>
          </w:tcPr>
          <w:p w14:paraId="05DAEA21"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24</w:t>
            </w:r>
          </w:p>
        </w:tc>
        <w:tc>
          <w:tcPr>
            <w:tcW w:w="1913" w:type="dxa"/>
            <w:shd w:val="clear" w:color="auto" w:fill="C5E0B3"/>
            <w:vAlign w:val="center"/>
          </w:tcPr>
          <w:p w14:paraId="3A54A61E"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Kota Banjar</w:t>
            </w:r>
          </w:p>
        </w:tc>
        <w:tc>
          <w:tcPr>
            <w:tcW w:w="1134" w:type="dxa"/>
            <w:shd w:val="clear" w:color="auto" w:fill="C5E0B3"/>
            <w:vAlign w:val="center"/>
          </w:tcPr>
          <w:p w14:paraId="5C75943B"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853</w:t>
            </w:r>
          </w:p>
        </w:tc>
        <w:tc>
          <w:tcPr>
            <w:tcW w:w="1134" w:type="dxa"/>
            <w:shd w:val="clear" w:color="auto" w:fill="C5E0B3"/>
            <w:vAlign w:val="center"/>
          </w:tcPr>
          <w:p w14:paraId="25C4724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59</w:t>
            </w:r>
          </w:p>
        </w:tc>
        <w:tc>
          <w:tcPr>
            <w:tcW w:w="1052" w:type="dxa"/>
            <w:shd w:val="clear" w:color="auto" w:fill="C5E0B3"/>
            <w:vAlign w:val="center"/>
          </w:tcPr>
          <w:p w14:paraId="7C60D545"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21</w:t>
            </w:r>
          </w:p>
        </w:tc>
        <w:tc>
          <w:tcPr>
            <w:tcW w:w="1326" w:type="dxa"/>
            <w:shd w:val="clear" w:color="auto" w:fill="C5E0B3"/>
            <w:vAlign w:val="center"/>
          </w:tcPr>
          <w:p w14:paraId="29E2C336"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6,92</w:t>
            </w:r>
          </w:p>
        </w:tc>
        <w:tc>
          <w:tcPr>
            <w:tcW w:w="1326" w:type="dxa"/>
            <w:shd w:val="clear" w:color="auto" w:fill="C5E0B3"/>
            <w:vAlign w:val="center"/>
          </w:tcPr>
          <w:p w14:paraId="7B67ADEE"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35,59</w:t>
            </w:r>
          </w:p>
        </w:tc>
        <w:tc>
          <w:tcPr>
            <w:tcW w:w="236" w:type="dxa"/>
            <w:vAlign w:val="center"/>
          </w:tcPr>
          <w:p w14:paraId="53886FF5" w14:textId="77777777" w:rsidR="00E92EE5" w:rsidRDefault="00E92EE5">
            <w:pPr>
              <w:spacing w:after="0"/>
              <w:rPr>
                <w:sz w:val="20"/>
                <w:szCs w:val="20"/>
              </w:rPr>
            </w:pPr>
          </w:p>
        </w:tc>
      </w:tr>
      <w:tr w:rsidR="00E92EE5" w14:paraId="1CDFF91B" w14:textId="77777777">
        <w:trPr>
          <w:trHeight w:val="300"/>
        </w:trPr>
        <w:tc>
          <w:tcPr>
            <w:tcW w:w="780" w:type="dxa"/>
            <w:shd w:val="clear" w:color="auto" w:fill="C5E0B3"/>
            <w:vAlign w:val="center"/>
          </w:tcPr>
          <w:p w14:paraId="78B7A61A"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25</w:t>
            </w:r>
          </w:p>
        </w:tc>
        <w:tc>
          <w:tcPr>
            <w:tcW w:w="1913" w:type="dxa"/>
            <w:shd w:val="clear" w:color="auto" w:fill="C5E0B3"/>
            <w:vAlign w:val="center"/>
          </w:tcPr>
          <w:p w14:paraId="386C3898"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 xml:space="preserve">Soreang </w:t>
            </w:r>
          </w:p>
        </w:tc>
        <w:tc>
          <w:tcPr>
            <w:tcW w:w="1134" w:type="dxa"/>
            <w:shd w:val="clear" w:color="auto" w:fill="C5E0B3"/>
            <w:vAlign w:val="center"/>
          </w:tcPr>
          <w:p w14:paraId="2AC3F084"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8809</w:t>
            </w:r>
          </w:p>
        </w:tc>
        <w:tc>
          <w:tcPr>
            <w:tcW w:w="1134" w:type="dxa"/>
            <w:shd w:val="clear" w:color="auto" w:fill="C5E0B3"/>
            <w:vAlign w:val="center"/>
          </w:tcPr>
          <w:p w14:paraId="39EED4DD"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817</w:t>
            </w:r>
          </w:p>
        </w:tc>
        <w:tc>
          <w:tcPr>
            <w:tcW w:w="1052" w:type="dxa"/>
            <w:shd w:val="clear" w:color="auto" w:fill="C5E0B3"/>
            <w:vAlign w:val="center"/>
          </w:tcPr>
          <w:p w14:paraId="1A69051E"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229</w:t>
            </w:r>
          </w:p>
        </w:tc>
        <w:tc>
          <w:tcPr>
            <w:tcW w:w="1326" w:type="dxa"/>
            <w:shd w:val="clear" w:color="auto" w:fill="C5E0B3"/>
            <w:vAlign w:val="center"/>
          </w:tcPr>
          <w:p w14:paraId="49F619C7"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9,27</w:t>
            </w:r>
          </w:p>
        </w:tc>
        <w:tc>
          <w:tcPr>
            <w:tcW w:w="1326" w:type="dxa"/>
            <w:shd w:val="clear" w:color="auto" w:fill="C5E0B3"/>
            <w:vAlign w:val="center"/>
          </w:tcPr>
          <w:p w14:paraId="0147C4E2"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28,03</w:t>
            </w:r>
          </w:p>
        </w:tc>
        <w:tc>
          <w:tcPr>
            <w:tcW w:w="236" w:type="dxa"/>
            <w:vAlign w:val="center"/>
          </w:tcPr>
          <w:p w14:paraId="3958C08F" w14:textId="77777777" w:rsidR="00E92EE5" w:rsidRDefault="00E92EE5">
            <w:pPr>
              <w:spacing w:after="0"/>
              <w:rPr>
                <w:sz w:val="20"/>
                <w:szCs w:val="20"/>
              </w:rPr>
            </w:pPr>
          </w:p>
        </w:tc>
      </w:tr>
      <w:tr w:rsidR="00E92EE5" w14:paraId="0E8CDC33" w14:textId="77777777">
        <w:trPr>
          <w:trHeight w:val="300"/>
        </w:trPr>
        <w:tc>
          <w:tcPr>
            <w:tcW w:w="780" w:type="dxa"/>
            <w:shd w:val="clear" w:color="auto" w:fill="C5E0B3"/>
            <w:vAlign w:val="center"/>
          </w:tcPr>
          <w:p w14:paraId="576446DE"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color w:val="000000"/>
                <w:sz w:val="20"/>
                <w:szCs w:val="20"/>
              </w:rPr>
              <w:t>26</w:t>
            </w:r>
          </w:p>
        </w:tc>
        <w:tc>
          <w:tcPr>
            <w:tcW w:w="1913" w:type="dxa"/>
            <w:shd w:val="clear" w:color="auto" w:fill="C5E0B3"/>
            <w:vAlign w:val="center"/>
          </w:tcPr>
          <w:p w14:paraId="3CFF861E" w14:textId="77777777" w:rsidR="00E92EE5" w:rsidRDefault="00273738">
            <w:pPr>
              <w:spacing w:before="40" w:after="40"/>
              <w:rPr>
                <w:rFonts w:ascii="Arial" w:eastAsia="Arial" w:hAnsi="Arial" w:cs="Arial"/>
                <w:color w:val="000000"/>
                <w:sz w:val="20"/>
                <w:szCs w:val="20"/>
              </w:rPr>
            </w:pPr>
            <w:r>
              <w:rPr>
                <w:rFonts w:ascii="Arial" w:eastAsia="Arial" w:hAnsi="Arial" w:cs="Arial"/>
                <w:color w:val="000000"/>
                <w:sz w:val="20"/>
                <w:szCs w:val="20"/>
              </w:rPr>
              <w:t>Ngamprah</w:t>
            </w:r>
          </w:p>
        </w:tc>
        <w:tc>
          <w:tcPr>
            <w:tcW w:w="1134" w:type="dxa"/>
            <w:shd w:val="clear" w:color="auto" w:fill="C5E0B3"/>
            <w:vAlign w:val="center"/>
          </w:tcPr>
          <w:p w14:paraId="31C91413" w14:textId="77777777" w:rsidR="00E92EE5" w:rsidRDefault="00273738">
            <w:pPr>
              <w:spacing w:before="40" w:after="40"/>
              <w:jc w:val="center"/>
              <w:rPr>
                <w:rFonts w:ascii="Arial" w:eastAsia="Arial" w:hAnsi="Arial" w:cs="Arial"/>
                <w:color w:val="000000"/>
                <w:sz w:val="20"/>
                <w:szCs w:val="20"/>
              </w:rPr>
            </w:pPr>
            <w:r>
              <w:rPr>
                <w:rFonts w:ascii="Arial" w:eastAsia="Arial" w:hAnsi="Arial" w:cs="Arial"/>
                <w:sz w:val="20"/>
                <w:szCs w:val="20"/>
              </w:rPr>
              <w:t>3760</w:t>
            </w:r>
          </w:p>
        </w:tc>
        <w:tc>
          <w:tcPr>
            <w:tcW w:w="1134" w:type="dxa"/>
            <w:shd w:val="clear" w:color="auto" w:fill="C5E0B3"/>
            <w:vAlign w:val="center"/>
          </w:tcPr>
          <w:p w14:paraId="0A13FB51"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333</w:t>
            </w:r>
          </w:p>
        </w:tc>
        <w:tc>
          <w:tcPr>
            <w:tcW w:w="1052" w:type="dxa"/>
            <w:shd w:val="clear" w:color="auto" w:fill="C5E0B3"/>
            <w:vAlign w:val="center"/>
          </w:tcPr>
          <w:p w14:paraId="3B9D00CF"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131</w:t>
            </w:r>
          </w:p>
        </w:tc>
        <w:tc>
          <w:tcPr>
            <w:tcW w:w="1326" w:type="dxa"/>
            <w:shd w:val="clear" w:color="auto" w:fill="C5E0B3"/>
            <w:vAlign w:val="center"/>
          </w:tcPr>
          <w:p w14:paraId="1134C963"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8,86</w:t>
            </w:r>
          </w:p>
        </w:tc>
        <w:tc>
          <w:tcPr>
            <w:tcW w:w="1326" w:type="dxa"/>
            <w:shd w:val="clear" w:color="auto" w:fill="C5E0B3"/>
            <w:vAlign w:val="center"/>
          </w:tcPr>
          <w:p w14:paraId="311E99AE" w14:textId="77777777" w:rsidR="00E92EE5" w:rsidRDefault="00273738">
            <w:pPr>
              <w:spacing w:before="40" w:after="40"/>
              <w:jc w:val="center"/>
              <w:rPr>
                <w:rFonts w:ascii="Arial" w:eastAsia="Arial" w:hAnsi="Arial" w:cs="Arial"/>
                <w:sz w:val="20"/>
                <w:szCs w:val="20"/>
              </w:rPr>
            </w:pPr>
            <w:r>
              <w:rPr>
                <w:rFonts w:ascii="Arial" w:eastAsia="Arial" w:hAnsi="Arial" w:cs="Arial"/>
                <w:sz w:val="20"/>
                <w:szCs w:val="20"/>
              </w:rPr>
              <w:t>39,34</w:t>
            </w:r>
          </w:p>
        </w:tc>
        <w:tc>
          <w:tcPr>
            <w:tcW w:w="236" w:type="dxa"/>
            <w:vAlign w:val="center"/>
          </w:tcPr>
          <w:p w14:paraId="7DFA8352" w14:textId="77777777" w:rsidR="00E92EE5" w:rsidRDefault="00E92EE5">
            <w:pPr>
              <w:spacing w:after="0"/>
              <w:rPr>
                <w:sz w:val="20"/>
                <w:szCs w:val="20"/>
              </w:rPr>
            </w:pPr>
          </w:p>
        </w:tc>
      </w:tr>
      <w:tr w:rsidR="00E92EE5" w14:paraId="0EE537EC" w14:textId="77777777">
        <w:trPr>
          <w:trHeight w:val="397"/>
        </w:trPr>
        <w:tc>
          <w:tcPr>
            <w:tcW w:w="2693" w:type="dxa"/>
            <w:gridSpan w:val="2"/>
            <w:shd w:val="clear" w:color="auto" w:fill="92D050"/>
            <w:vAlign w:val="center"/>
          </w:tcPr>
          <w:p w14:paraId="4CE84A4C" w14:textId="77777777" w:rsidR="00E92EE5" w:rsidRDefault="00273738">
            <w:pPr>
              <w:spacing w:after="0"/>
              <w:jc w:val="center"/>
              <w:rPr>
                <w:rFonts w:ascii="Arial" w:eastAsia="Arial" w:hAnsi="Arial" w:cs="Arial"/>
                <w:b/>
                <w:color w:val="000000"/>
                <w:sz w:val="20"/>
                <w:szCs w:val="20"/>
              </w:rPr>
            </w:pPr>
            <w:r>
              <w:rPr>
                <w:rFonts w:ascii="Arial" w:eastAsia="Arial" w:hAnsi="Arial" w:cs="Arial"/>
                <w:b/>
                <w:color w:val="000000"/>
                <w:sz w:val="20"/>
                <w:szCs w:val="20"/>
              </w:rPr>
              <w:t>JUMLAH</w:t>
            </w:r>
          </w:p>
        </w:tc>
        <w:tc>
          <w:tcPr>
            <w:tcW w:w="1134" w:type="dxa"/>
            <w:shd w:val="clear" w:color="auto" w:fill="92D050"/>
            <w:vAlign w:val="center"/>
          </w:tcPr>
          <w:p w14:paraId="0677212D" w14:textId="77777777" w:rsidR="00E92EE5" w:rsidRDefault="00273738">
            <w:pPr>
              <w:spacing w:after="0"/>
              <w:jc w:val="center"/>
              <w:rPr>
                <w:rFonts w:ascii="Arial" w:eastAsia="Arial" w:hAnsi="Arial" w:cs="Arial"/>
                <w:b/>
                <w:color w:val="000000"/>
                <w:sz w:val="20"/>
                <w:szCs w:val="20"/>
              </w:rPr>
            </w:pPr>
            <w:r>
              <w:rPr>
                <w:rFonts w:ascii="Arial" w:eastAsia="Arial" w:hAnsi="Arial" w:cs="Arial"/>
                <w:b/>
                <w:color w:val="000000"/>
                <w:sz w:val="20"/>
                <w:szCs w:val="20"/>
              </w:rPr>
              <w:t>119.696</w:t>
            </w:r>
          </w:p>
        </w:tc>
        <w:tc>
          <w:tcPr>
            <w:tcW w:w="1134" w:type="dxa"/>
            <w:shd w:val="clear" w:color="auto" w:fill="92D050"/>
            <w:vAlign w:val="center"/>
          </w:tcPr>
          <w:p w14:paraId="23406D7A"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5910</w:t>
            </w:r>
          </w:p>
        </w:tc>
        <w:tc>
          <w:tcPr>
            <w:tcW w:w="1052" w:type="dxa"/>
            <w:shd w:val="clear" w:color="auto" w:fill="92D050"/>
            <w:vAlign w:val="center"/>
          </w:tcPr>
          <w:p w14:paraId="79B4A8A6"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2706</w:t>
            </w:r>
          </w:p>
        </w:tc>
        <w:tc>
          <w:tcPr>
            <w:tcW w:w="1326" w:type="dxa"/>
            <w:shd w:val="clear" w:color="auto" w:fill="92D050"/>
            <w:vAlign w:val="center"/>
          </w:tcPr>
          <w:p w14:paraId="22B6E583"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4,94</w:t>
            </w:r>
          </w:p>
        </w:tc>
        <w:tc>
          <w:tcPr>
            <w:tcW w:w="1326" w:type="dxa"/>
            <w:shd w:val="clear" w:color="auto" w:fill="92D050"/>
            <w:vAlign w:val="center"/>
          </w:tcPr>
          <w:p w14:paraId="5D8F9A25" w14:textId="77777777" w:rsidR="00E92EE5" w:rsidRDefault="00273738">
            <w:pPr>
              <w:spacing w:after="0"/>
              <w:jc w:val="center"/>
              <w:rPr>
                <w:rFonts w:ascii="Arial" w:eastAsia="Arial" w:hAnsi="Arial" w:cs="Arial"/>
                <w:b/>
                <w:sz w:val="20"/>
                <w:szCs w:val="20"/>
              </w:rPr>
            </w:pPr>
            <w:r>
              <w:rPr>
                <w:rFonts w:ascii="Arial" w:eastAsia="Arial" w:hAnsi="Arial" w:cs="Arial"/>
                <w:b/>
                <w:sz w:val="20"/>
                <w:szCs w:val="20"/>
              </w:rPr>
              <w:t>45,79</w:t>
            </w:r>
          </w:p>
        </w:tc>
        <w:tc>
          <w:tcPr>
            <w:tcW w:w="236" w:type="dxa"/>
            <w:vAlign w:val="center"/>
          </w:tcPr>
          <w:p w14:paraId="69196930" w14:textId="77777777" w:rsidR="00E92EE5" w:rsidRDefault="00E92EE5">
            <w:pPr>
              <w:spacing w:after="0"/>
              <w:rPr>
                <w:sz w:val="20"/>
                <w:szCs w:val="20"/>
              </w:rPr>
            </w:pPr>
          </w:p>
        </w:tc>
      </w:tr>
    </w:tbl>
    <w:p w14:paraId="0A9F1847" w14:textId="77777777" w:rsidR="00E92EE5" w:rsidRDefault="00273738">
      <w:pPr>
        <w:pBdr>
          <w:top w:val="nil"/>
          <w:left w:val="nil"/>
          <w:bottom w:val="nil"/>
          <w:right w:val="nil"/>
          <w:between w:val="nil"/>
        </w:pBdr>
        <w:spacing w:before="240"/>
        <w:ind w:left="992"/>
        <w:jc w:val="center"/>
        <w:rPr>
          <w:rFonts w:ascii="Arial" w:eastAsia="Arial" w:hAnsi="Arial" w:cs="Arial"/>
          <w:b/>
          <w:sz w:val="22"/>
          <w:szCs w:val="22"/>
        </w:rPr>
      </w:pPr>
      <w:bookmarkStart w:id="33" w:name="_heading=h.2xcytpi" w:colFirst="0" w:colLast="0"/>
      <w:bookmarkEnd w:id="33"/>
      <w:r>
        <w:rPr>
          <w:rFonts w:ascii="Arial" w:eastAsia="Arial" w:hAnsi="Arial" w:cs="Arial"/>
          <w:b/>
          <w:sz w:val="22"/>
          <w:szCs w:val="22"/>
        </w:rPr>
        <w:t>Grafik 2.3</w:t>
      </w:r>
    </w:p>
    <w:p w14:paraId="14731078" w14:textId="77777777" w:rsidR="00E92EE5" w:rsidRDefault="00273738">
      <w:pPr>
        <w:pBdr>
          <w:top w:val="nil"/>
          <w:left w:val="nil"/>
          <w:bottom w:val="nil"/>
          <w:right w:val="nil"/>
          <w:between w:val="nil"/>
        </w:pBdr>
        <w:ind w:left="993"/>
        <w:jc w:val="center"/>
        <w:rPr>
          <w:rFonts w:ascii="Arial" w:eastAsia="Arial" w:hAnsi="Arial" w:cs="Arial"/>
          <w:b/>
          <w:sz w:val="22"/>
          <w:szCs w:val="22"/>
        </w:rPr>
      </w:pPr>
      <w:r>
        <w:rPr>
          <w:rFonts w:ascii="Arial" w:eastAsia="Arial" w:hAnsi="Arial" w:cs="Arial"/>
          <w:b/>
          <w:sz w:val="22"/>
          <w:szCs w:val="22"/>
        </w:rPr>
        <w:t>Perkara yang Berhasil di Mediasi</w:t>
      </w:r>
    </w:p>
    <w:p w14:paraId="1D4B99AC" w14:textId="77777777" w:rsidR="00E92EE5" w:rsidRDefault="00273738">
      <w:pPr>
        <w:pBdr>
          <w:top w:val="nil"/>
          <w:left w:val="nil"/>
          <w:bottom w:val="nil"/>
          <w:right w:val="nil"/>
          <w:between w:val="nil"/>
        </w:pBdr>
        <w:spacing w:after="120"/>
        <w:ind w:left="992"/>
        <w:jc w:val="center"/>
        <w:rPr>
          <w:rFonts w:ascii="Arial" w:eastAsia="Arial" w:hAnsi="Arial" w:cs="Arial"/>
          <w:b/>
          <w:sz w:val="22"/>
          <w:szCs w:val="22"/>
        </w:rPr>
      </w:pPr>
      <w:r>
        <w:rPr>
          <w:rFonts w:ascii="Arial" w:eastAsia="Arial" w:hAnsi="Arial" w:cs="Arial"/>
          <w:b/>
          <w:sz w:val="22"/>
          <w:szCs w:val="22"/>
        </w:rPr>
        <w:t>Pada Pengadilan Agama Se-Wilayah PTA Bandung</w:t>
      </w:r>
    </w:p>
    <w:p w14:paraId="7853194C" w14:textId="77777777" w:rsidR="00E92EE5" w:rsidRDefault="00273738">
      <w:pPr>
        <w:pBdr>
          <w:top w:val="nil"/>
          <w:left w:val="nil"/>
          <w:bottom w:val="nil"/>
          <w:right w:val="nil"/>
          <w:between w:val="nil"/>
        </w:pBdr>
        <w:tabs>
          <w:tab w:val="left" w:pos="426"/>
        </w:tabs>
        <w:spacing w:before="240" w:line="360" w:lineRule="auto"/>
        <w:ind w:left="782"/>
        <w:rPr>
          <w:rFonts w:ascii="Arial" w:eastAsia="Arial" w:hAnsi="Arial" w:cs="Arial"/>
          <w:b/>
          <w:color w:val="000000"/>
        </w:rPr>
      </w:pPr>
      <w:r>
        <w:rPr>
          <w:rFonts w:ascii="Calibri" w:eastAsia="Calibri" w:hAnsi="Calibri" w:cs="Calibri"/>
          <w:noProof/>
          <w:color w:val="000000"/>
          <w:sz w:val="22"/>
          <w:szCs w:val="22"/>
        </w:rPr>
        <w:lastRenderedPageBreak/>
        <w:drawing>
          <wp:inline distT="0" distB="0" distL="0" distR="0" wp14:anchorId="46AD1419" wp14:editId="78E8DFC4">
            <wp:extent cx="4572000" cy="2743200"/>
            <wp:effectExtent l="0" t="0" r="0" b="0"/>
            <wp:docPr id="924746399" name="Chart 92474639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6FE7332" w14:textId="77777777" w:rsidR="00E92EE5" w:rsidRDefault="00E92EE5">
      <w:pPr>
        <w:tabs>
          <w:tab w:val="left" w:pos="426"/>
        </w:tabs>
        <w:spacing w:line="360" w:lineRule="auto"/>
        <w:rPr>
          <w:rFonts w:ascii="Arial" w:eastAsia="Arial" w:hAnsi="Arial" w:cs="Arial"/>
          <w:b/>
        </w:rPr>
      </w:pPr>
    </w:p>
    <w:p w14:paraId="0A95FEF0" w14:textId="77777777" w:rsidR="00E92EE5" w:rsidRDefault="00E92EE5">
      <w:pPr>
        <w:spacing w:line="360" w:lineRule="auto"/>
        <w:jc w:val="both"/>
        <w:rPr>
          <w:rFonts w:ascii="Calibri" w:eastAsia="Calibri" w:hAnsi="Calibri" w:cs="Calibri"/>
          <w:sz w:val="22"/>
          <w:szCs w:val="22"/>
        </w:rPr>
      </w:pPr>
    </w:p>
    <w:p w14:paraId="3761F263" w14:textId="77777777" w:rsidR="00E92EE5" w:rsidRDefault="00E92EE5">
      <w:pPr>
        <w:spacing w:line="360" w:lineRule="auto"/>
        <w:jc w:val="both"/>
        <w:rPr>
          <w:rFonts w:ascii="Calibri" w:eastAsia="Calibri" w:hAnsi="Calibri" w:cs="Calibri"/>
          <w:sz w:val="22"/>
          <w:szCs w:val="22"/>
        </w:rPr>
      </w:pPr>
    </w:p>
    <w:p w14:paraId="439C9875" w14:textId="77777777" w:rsidR="00E92EE5" w:rsidRDefault="00E92EE5">
      <w:pPr>
        <w:spacing w:line="360" w:lineRule="auto"/>
        <w:jc w:val="both"/>
        <w:rPr>
          <w:rFonts w:ascii="Calibri" w:eastAsia="Calibri" w:hAnsi="Calibri" w:cs="Calibri"/>
          <w:sz w:val="22"/>
          <w:szCs w:val="22"/>
        </w:rPr>
      </w:pPr>
    </w:p>
    <w:p w14:paraId="699187D5" w14:textId="77777777" w:rsidR="00E92EE5" w:rsidRDefault="00E92EE5">
      <w:pPr>
        <w:spacing w:line="360" w:lineRule="auto"/>
        <w:jc w:val="both"/>
        <w:rPr>
          <w:rFonts w:ascii="Calibri" w:eastAsia="Calibri" w:hAnsi="Calibri" w:cs="Calibri"/>
          <w:sz w:val="22"/>
          <w:szCs w:val="22"/>
        </w:rPr>
      </w:pPr>
    </w:p>
    <w:p w14:paraId="0F14F396" w14:textId="77777777" w:rsidR="00E92EE5" w:rsidRDefault="00273738">
      <w:pPr>
        <w:numPr>
          <w:ilvl w:val="0"/>
          <w:numId w:val="22"/>
        </w:num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PROGRAM PRIORITAS NASIONAL</w:t>
      </w:r>
    </w:p>
    <w:p w14:paraId="31D188FA" w14:textId="77777777" w:rsidR="00E92EE5" w:rsidRDefault="00273738">
      <w:pPr>
        <w:spacing w:line="360" w:lineRule="auto"/>
        <w:ind w:left="426" w:firstLine="708"/>
        <w:jc w:val="both"/>
        <w:rPr>
          <w:rFonts w:ascii="Arial" w:eastAsia="Arial" w:hAnsi="Arial" w:cs="Arial"/>
        </w:rPr>
      </w:pPr>
      <w:r>
        <w:rPr>
          <w:rFonts w:ascii="Arial" w:eastAsia="Arial" w:hAnsi="Arial" w:cs="Arial"/>
        </w:rPr>
        <w:t xml:space="preserve">Sebagai lembaga peradilan tertinggi di suatu negara, Mahkamah Agung </w:t>
      </w:r>
      <w:r>
        <w:rPr>
          <w:rFonts w:ascii="Arial" w:eastAsia="Arial" w:hAnsi="Arial" w:cs="Arial"/>
        </w:rPr>
        <w:t xml:space="preserve">memiliki tanggung jawab yang khusus dalam menjalankan fungsi yudisial dan menjamin keadilan masyarakat. Program prioritas nasional Mahkamah Agung merupakan upaya untuk meningkatkan efisiensi sistem peradilan, memperkuat independensi lembaga peradilan, dan </w:t>
      </w:r>
      <w:r>
        <w:rPr>
          <w:rFonts w:ascii="Arial" w:eastAsia="Arial" w:hAnsi="Arial" w:cs="Arial"/>
        </w:rPr>
        <w:t>memberikan pelayanan hukum yang lebih baik kepada masyarakat.</w:t>
      </w:r>
      <w:r>
        <w:rPr>
          <w:rFonts w:ascii="Quattrocento Sans" w:eastAsia="Quattrocento Sans" w:hAnsi="Quattrocento Sans" w:cs="Quattrocento Sans"/>
          <w:sz w:val="22"/>
          <w:szCs w:val="22"/>
        </w:rPr>
        <w:t xml:space="preserve"> </w:t>
      </w:r>
      <w:r>
        <w:rPr>
          <w:rFonts w:ascii="Arial" w:eastAsia="Arial" w:hAnsi="Arial" w:cs="Arial"/>
        </w:rPr>
        <w:t>Dalam rangka</w:t>
      </w:r>
      <w:r>
        <w:rPr>
          <w:rFonts w:ascii="Quattrocento Sans" w:eastAsia="Quattrocento Sans" w:hAnsi="Quattrocento Sans" w:cs="Quattrocento Sans"/>
        </w:rPr>
        <w:t xml:space="preserve"> </w:t>
      </w:r>
      <w:r>
        <w:rPr>
          <w:rFonts w:ascii="Arial" w:eastAsia="Arial" w:hAnsi="Arial" w:cs="Arial"/>
        </w:rPr>
        <w:t xml:space="preserve">menjalankan tugas pokok dan fungsinya Pengadilan Tinggi Agama Bandung senantiasa merujuk pada arah kebijakan dan program Mahkamah Agung RI serta Badan Peradilan Agama, yang seluruh </w:t>
      </w:r>
      <w:r>
        <w:rPr>
          <w:rFonts w:ascii="Arial" w:eastAsia="Arial" w:hAnsi="Arial" w:cs="Arial"/>
        </w:rPr>
        <w:t>arah kebijakannya bermuara pada peningkatan pelayanan publik bagi masyarakat pencari keadilan.</w:t>
      </w:r>
    </w:p>
    <w:p w14:paraId="4E809D3C" w14:textId="77777777" w:rsidR="00E92EE5" w:rsidRDefault="00273738">
      <w:pPr>
        <w:spacing w:line="360" w:lineRule="auto"/>
        <w:ind w:left="426" w:firstLine="708"/>
        <w:jc w:val="both"/>
        <w:rPr>
          <w:rFonts w:ascii="Arial" w:eastAsia="Arial" w:hAnsi="Arial" w:cs="Arial"/>
        </w:rPr>
      </w:pPr>
      <w:r>
        <w:rPr>
          <w:rFonts w:ascii="Arial" w:eastAsia="Arial" w:hAnsi="Arial" w:cs="Arial"/>
        </w:rPr>
        <w:t xml:space="preserve">Pelaksanaan arah kebijakan tersebut direalisasika melalui program-program yang diprioritaskan secara khusus untuk meningkatkan aksesibilitas masyarakat terhadap </w:t>
      </w:r>
      <w:r>
        <w:rPr>
          <w:rFonts w:ascii="Arial" w:eastAsia="Arial" w:hAnsi="Arial" w:cs="Arial"/>
        </w:rPr>
        <w:t xml:space="preserve">sistem peradilan, </w:t>
      </w:r>
      <w:r>
        <w:rPr>
          <w:rFonts w:ascii="Arial" w:eastAsia="Arial" w:hAnsi="Arial" w:cs="Arial"/>
        </w:rPr>
        <w:lastRenderedPageBreak/>
        <w:t xml:space="preserve">baik melalui penyediaan informasi yang jelas, peningkatan akses ke bantuan hukum, atau upaya untuk mengatasi hambatan ekonomi (tidak mampu) yang mungkin dihadapi oleh pihak yang membutuhkan bantuan hukum. </w:t>
      </w:r>
    </w:p>
    <w:p w14:paraId="371CEC67" w14:textId="77777777" w:rsidR="00E92EE5" w:rsidRDefault="00273738">
      <w:pPr>
        <w:spacing w:line="360" w:lineRule="auto"/>
        <w:ind w:left="426" w:firstLine="708"/>
        <w:jc w:val="both"/>
        <w:rPr>
          <w:rFonts w:ascii="Arial" w:eastAsia="Arial" w:hAnsi="Arial" w:cs="Arial"/>
        </w:rPr>
      </w:pPr>
      <w:r>
        <w:rPr>
          <w:rFonts w:ascii="Arial" w:eastAsia="Arial" w:hAnsi="Arial" w:cs="Arial"/>
        </w:rPr>
        <w:t>Pemberian layanan hukum bagi mas</w:t>
      </w:r>
      <w:r>
        <w:rPr>
          <w:rFonts w:ascii="Arial" w:eastAsia="Arial" w:hAnsi="Arial" w:cs="Arial"/>
        </w:rPr>
        <w:t>yarakat memiliki hambatan ekonomi (tidak mampu) yang telah dilaksanakan di Pengadilan meliputi: penyediaan layanan Posbakum, Sidang diluar Gedung Pengadilan/Sidang Terpadu serta layanan pembebasan biaya perkara (Prodeo).</w:t>
      </w:r>
    </w:p>
    <w:p w14:paraId="6BA5EA95" w14:textId="77777777" w:rsidR="00E92EE5" w:rsidRDefault="00273738">
      <w:pPr>
        <w:numPr>
          <w:ilvl w:val="0"/>
          <w:numId w:val="25"/>
        </w:num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Posbakum</w:t>
      </w:r>
    </w:p>
    <w:p w14:paraId="572534B0" w14:textId="77777777" w:rsidR="00E92EE5" w:rsidRDefault="00273738">
      <w:pPr>
        <w:pBdr>
          <w:top w:val="nil"/>
          <w:left w:val="nil"/>
          <w:bottom w:val="nil"/>
          <w:right w:val="nil"/>
          <w:between w:val="nil"/>
        </w:pBdr>
        <w:spacing w:line="360" w:lineRule="auto"/>
        <w:ind w:left="709" w:firstLine="567"/>
        <w:jc w:val="both"/>
        <w:rPr>
          <w:rFonts w:ascii="Arial" w:eastAsia="Arial" w:hAnsi="Arial" w:cs="Arial"/>
          <w:color w:val="000000"/>
        </w:rPr>
      </w:pPr>
      <w:r>
        <w:rPr>
          <w:rFonts w:ascii="Arial" w:eastAsia="Arial" w:hAnsi="Arial" w:cs="Arial"/>
          <w:color w:val="000000"/>
        </w:rPr>
        <w:t xml:space="preserve">Pos Bantuan Hukum </w:t>
      </w:r>
      <w:r>
        <w:rPr>
          <w:rFonts w:ascii="Arial" w:eastAsia="Arial" w:hAnsi="Arial" w:cs="Arial"/>
          <w:color w:val="000000"/>
        </w:rPr>
        <w:t>(Posbakum) merupakan layanan pemberian jasa dan Hukum yang difasilitasi negara yang berada di Pengadilan Agama, yang bertugas memberikan bantuan Hukum secara cuma-cuma bagi masyarakat pencari keadilan yang tidak mampu. Penyedia Jasa dan Layanan Hukum posba</w:t>
      </w:r>
      <w:r>
        <w:rPr>
          <w:rFonts w:ascii="Arial" w:eastAsia="Arial" w:hAnsi="Arial" w:cs="Arial"/>
          <w:color w:val="000000"/>
        </w:rPr>
        <w:t>kum dapat berasal dari Advokat sarjana hukum dan syariah yang tergabung dalam lembaga profesi Advokat maupun LBH Perguruan Tinggi sebagaimana diatur di dalam Perma Nomor 1 Tahun 2014.</w:t>
      </w:r>
    </w:p>
    <w:p w14:paraId="496326C5" w14:textId="77777777" w:rsidR="00E92EE5" w:rsidRDefault="00273738">
      <w:pPr>
        <w:spacing w:before="120" w:line="360" w:lineRule="auto"/>
        <w:ind w:left="720" w:right="57" w:firstLine="720"/>
        <w:jc w:val="both"/>
        <w:rPr>
          <w:rFonts w:ascii="Arial" w:eastAsia="Arial" w:hAnsi="Arial" w:cs="Arial"/>
          <w:color w:val="151515"/>
        </w:rPr>
      </w:pPr>
      <w:r>
        <w:rPr>
          <w:rFonts w:ascii="Arial" w:eastAsia="Arial" w:hAnsi="Arial" w:cs="Arial"/>
          <w:color w:val="151515"/>
        </w:rPr>
        <w:t xml:space="preserve">Total seluruh pagu sidang keliling wilayah Jawa Barat adalah Rp. </w:t>
      </w:r>
      <w:r>
        <w:rPr>
          <w:rFonts w:ascii="Arial" w:eastAsia="Arial" w:hAnsi="Arial" w:cs="Arial"/>
          <w:color w:val="000000"/>
        </w:rPr>
        <w:t>1.949.0</w:t>
      </w:r>
      <w:r>
        <w:rPr>
          <w:rFonts w:ascii="Arial" w:eastAsia="Arial" w:hAnsi="Arial" w:cs="Arial"/>
          <w:color w:val="000000"/>
        </w:rPr>
        <w:t>39.000,- dengan realisasi sebesar 99.77% atau sejumlah Rp. 1.944.649.310,-.</w:t>
      </w:r>
    </w:p>
    <w:p w14:paraId="7BD31D71" w14:textId="77777777" w:rsidR="00E92EE5" w:rsidRDefault="00273738">
      <w:pPr>
        <w:spacing w:line="360" w:lineRule="auto"/>
        <w:ind w:left="720" w:right="57" w:firstLine="294"/>
        <w:jc w:val="both"/>
        <w:rPr>
          <w:rFonts w:ascii="Arial" w:eastAsia="Arial" w:hAnsi="Arial" w:cs="Arial"/>
          <w:color w:val="151515"/>
        </w:rPr>
      </w:pPr>
      <w:r>
        <w:rPr>
          <w:rFonts w:ascii="Arial" w:eastAsia="Arial" w:hAnsi="Arial" w:cs="Arial"/>
          <w:color w:val="151515"/>
        </w:rPr>
        <w:t xml:space="preserve"> Selanjutnya untuk belanja Pos Bantuan Hukum (Posbakum) terdapat pada tabel berikut:</w:t>
      </w:r>
    </w:p>
    <w:p w14:paraId="6D1D7BFF" w14:textId="77777777" w:rsidR="00E92EE5" w:rsidRDefault="00273738">
      <w:pPr>
        <w:ind w:right="57"/>
        <w:jc w:val="center"/>
        <w:rPr>
          <w:rFonts w:ascii="Arial" w:eastAsia="Arial" w:hAnsi="Arial" w:cs="Arial"/>
          <w:color w:val="151515"/>
        </w:rPr>
      </w:pPr>
      <w:bookmarkStart w:id="34" w:name="_heading=h.1ci93xb" w:colFirst="0" w:colLast="0"/>
      <w:bookmarkEnd w:id="34"/>
      <w:r>
        <w:rPr>
          <w:rFonts w:ascii="Arial" w:eastAsia="Arial" w:hAnsi="Arial" w:cs="Arial"/>
          <w:b/>
          <w:color w:val="000000"/>
          <w:sz w:val="22"/>
          <w:szCs w:val="22"/>
        </w:rPr>
        <w:t>Tabel 2.17</w:t>
      </w:r>
    </w:p>
    <w:p w14:paraId="1F2AE0E5" w14:textId="77777777" w:rsidR="00E92EE5" w:rsidRDefault="00273738">
      <w:pPr>
        <w:ind w:right="57"/>
        <w:jc w:val="center"/>
        <w:rPr>
          <w:rFonts w:ascii="Arial" w:eastAsia="Arial" w:hAnsi="Arial" w:cs="Arial"/>
          <w:b/>
          <w:color w:val="000000"/>
          <w:sz w:val="22"/>
          <w:szCs w:val="22"/>
        </w:rPr>
      </w:pPr>
      <w:r>
        <w:rPr>
          <w:rFonts w:ascii="Arial" w:eastAsia="Arial" w:hAnsi="Arial" w:cs="Arial"/>
          <w:b/>
          <w:color w:val="000000"/>
          <w:sz w:val="22"/>
          <w:szCs w:val="22"/>
        </w:rPr>
        <w:t>Realisasi Penyerapan Belanja Posbakum</w:t>
      </w:r>
    </w:p>
    <w:p w14:paraId="4B028363" w14:textId="77777777" w:rsidR="00E92EE5" w:rsidRDefault="00273738">
      <w:pPr>
        <w:spacing w:after="120"/>
        <w:ind w:right="57"/>
        <w:jc w:val="center"/>
        <w:rPr>
          <w:rFonts w:ascii="Arial" w:eastAsia="Arial" w:hAnsi="Arial" w:cs="Arial"/>
          <w:b/>
          <w:color w:val="000000"/>
          <w:sz w:val="22"/>
          <w:szCs w:val="22"/>
        </w:rPr>
      </w:pPr>
      <w:r>
        <w:rPr>
          <w:rFonts w:ascii="Arial" w:eastAsia="Arial" w:hAnsi="Arial" w:cs="Arial"/>
          <w:b/>
          <w:color w:val="000000"/>
          <w:sz w:val="22"/>
          <w:szCs w:val="22"/>
        </w:rPr>
        <w:t>Pengadilan Agama Wilayah PTA Bandung</w:t>
      </w:r>
      <w:r>
        <w:rPr>
          <w:rFonts w:ascii="Arial" w:eastAsia="Arial" w:hAnsi="Arial" w:cs="Arial"/>
          <w:b/>
          <w:sz w:val="22"/>
          <w:szCs w:val="22"/>
        </w:rPr>
        <w:t xml:space="preserve"> TA</w:t>
      </w:r>
      <w:r>
        <w:rPr>
          <w:rFonts w:ascii="Arial" w:eastAsia="Arial" w:hAnsi="Arial" w:cs="Arial"/>
          <w:b/>
          <w:color w:val="000000"/>
          <w:sz w:val="22"/>
          <w:szCs w:val="22"/>
        </w:rPr>
        <w:t xml:space="preserve"> 2024</w:t>
      </w:r>
    </w:p>
    <w:tbl>
      <w:tblPr>
        <w:tblStyle w:val="Table17"/>
        <w:tblW w:w="9501" w:type="dxa"/>
        <w:tblInd w:w="-431" w:type="dxa"/>
        <w:tblLayout w:type="fixed"/>
        <w:tblLook w:val="0400" w:firstRow="0" w:lastRow="0" w:firstColumn="0" w:lastColumn="0" w:noHBand="0" w:noVBand="1"/>
      </w:tblPr>
      <w:tblGrid>
        <w:gridCol w:w="545"/>
        <w:gridCol w:w="2002"/>
        <w:gridCol w:w="1276"/>
        <w:gridCol w:w="17"/>
        <w:gridCol w:w="1684"/>
        <w:gridCol w:w="1559"/>
        <w:gridCol w:w="713"/>
        <w:gridCol w:w="1130"/>
        <w:gridCol w:w="567"/>
        <w:gridCol w:w="8"/>
      </w:tblGrid>
      <w:tr w:rsidR="00E92EE5" w14:paraId="1C1490CC" w14:textId="77777777">
        <w:trPr>
          <w:trHeight w:val="367"/>
        </w:trPr>
        <w:tc>
          <w:tcPr>
            <w:tcW w:w="545"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A7750C5" w14:textId="77777777" w:rsidR="00E92EE5" w:rsidRDefault="00273738">
            <w:pPr>
              <w:spacing w:after="0" w:line="240" w:lineRule="auto"/>
              <w:jc w:val="center"/>
              <w:rPr>
                <w:rFonts w:ascii="Arial" w:eastAsia="Arial" w:hAnsi="Arial" w:cs="Arial"/>
                <w:b/>
                <w:sz w:val="18"/>
                <w:szCs w:val="18"/>
              </w:rPr>
            </w:pPr>
            <w:bookmarkStart w:id="35" w:name="_heading=h.3whwml4" w:colFirst="0" w:colLast="0"/>
            <w:bookmarkEnd w:id="35"/>
            <w:r>
              <w:rPr>
                <w:rFonts w:ascii="Arial" w:eastAsia="Arial" w:hAnsi="Arial" w:cs="Arial"/>
                <w:b/>
                <w:sz w:val="18"/>
                <w:szCs w:val="18"/>
              </w:rPr>
              <w:t>NO</w:t>
            </w:r>
          </w:p>
        </w:tc>
        <w:tc>
          <w:tcPr>
            <w:tcW w:w="2002"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0E626D50"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SATKER</w:t>
            </w:r>
          </w:p>
        </w:tc>
        <w:tc>
          <w:tcPr>
            <w:tcW w:w="1276" w:type="dxa"/>
            <w:vMerge w:val="restart"/>
            <w:tcBorders>
              <w:top w:val="single" w:sz="4" w:space="0" w:color="000000"/>
              <w:left w:val="single" w:sz="4" w:space="0" w:color="000000"/>
              <w:bottom w:val="nil"/>
              <w:right w:val="single" w:sz="4" w:space="0" w:color="000000"/>
            </w:tcBorders>
            <w:shd w:val="clear" w:color="auto" w:fill="92D050"/>
            <w:vAlign w:val="center"/>
          </w:tcPr>
          <w:p w14:paraId="71083E12"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KEGIATAN</w:t>
            </w:r>
          </w:p>
        </w:tc>
        <w:tc>
          <w:tcPr>
            <w:tcW w:w="1701"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64423897"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PAGU</w:t>
            </w:r>
          </w:p>
        </w:tc>
        <w:tc>
          <w:tcPr>
            <w:tcW w:w="2272"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B81E307"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REALISASI S/D 31 DESEMBER 2024</w:t>
            </w:r>
          </w:p>
        </w:tc>
        <w:tc>
          <w:tcPr>
            <w:tcW w:w="1705" w:type="dxa"/>
            <w:gridSpan w:val="3"/>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20EF6C25"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SISA</w:t>
            </w:r>
          </w:p>
        </w:tc>
      </w:tr>
      <w:tr w:rsidR="00E92EE5" w14:paraId="1E346F1F" w14:textId="77777777">
        <w:trPr>
          <w:trHeight w:val="527"/>
        </w:trPr>
        <w:tc>
          <w:tcPr>
            <w:tcW w:w="54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C03B547"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002"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54E5676"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7957B565"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701"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4D6DD4D"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272"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1F4A552"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705" w:type="dxa"/>
            <w:gridSpan w:val="3"/>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177062C"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r>
      <w:tr w:rsidR="00E92EE5" w14:paraId="57F179AF" w14:textId="77777777">
        <w:trPr>
          <w:gridAfter w:val="1"/>
          <w:wAfter w:w="8" w:type="dxa"/>
          <w:trHeight w:val="284"/>
        </w:trPr>
        <w:tc>
          <w:tcPr>
            <w:tcW w:w="54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C97C762"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002"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5C8F39C"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49368EEC"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701"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D15D91D"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559" w:type="dxa"/>
            <w:tcBorders>
              <w:top w:val="nil"/>
              <w:left w:val="nil"/>
              <w:bottom w:val="nil"/>
              <w:right w:val="single" w:sz="4" w:space="0" w:color="000000"/>
            </w:tcBorders>
            <w:shd w:val="clear" w:color="auto" w:fill="92D050"/>
            <w:vAlign w:val="center"/>
          </w:tcPr>
          <w:p w14:paraId="5A36FE28"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713" w:type="dxa"/>
            <w:tcBorders>
              <w:top w:val="nil"/>
              <w:left w:val="nil"/>
              <w:bottom w:val="nil"/>
              <w:right w:val="single" w:sz="4" w:space="0" w:color="000000"/>
            </w:tcBorders>
            <w:shd w:val="clear" w:color="auto" w:fill="92D050"/>
            <w:vAlign w:val="center"/>
          </w:tcPr>
          <w:p w14:paraId="0AC12F75"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c>
          <w:tcPr>
            <w:tcW w:w="1130" w:type="dxa"/>
            <w:tcBorders>
              <w:top w:val="nil"/>
              <w:left w:val="nil"/>
              <w:bottom w:val="nil"/>
              <w:right w:val="single" w:sz="4" w:space="0" w:color="000000"/>
            </w:tcBorders>
            <w:shd w:val="clear" w:color="auto" w:fill="92D050"/>
            <w:vAlign w:val="center"/>
          </w:tcPr>
          <w:p w14:paraId="304656B3"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567" w:type="dxa"/>
            <w:tcBorders>
              <w:top w:val="nil"/>
              <w:left w:val="nil"/>
              <w:bottom w:val="nil"/>
              <w:right w:val="single" w:sz="4" w:space="0" w:color="000000"/>
            </w:tcBorders>
            <w:shd w:val="clear" w:color="auto" w:fill="92D050"/>
            <w:vAlign w:val="center"/>
          </w:tcPr>
          <w:p w14:paraId="1578D78A"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r>
      <w:tr w:rsidR="00E92EE5" w14:paraId="163CA64F" w14:textId="77777777">
        <w:trPr>
          <w:gridAfter w:val="1"/>
          <w:wAfter w:w="8" w:type="dxa"/>
          <w:trHeight w:val="284"/>
        </w:trPr>
        <w:tc>
          <w:tcPr>
            <w:tcW w:w="545" w:type="dxa"/>
            <w:tcBorders>
              <w:top w:val="nil"/>
              <w:left w:val="single" w:sz="4" w:space="0" w:color="000000"/>
              <w:bottom w:val="single" w:sz="4" w:space="0" w:color="000000"/>
              <w:right w:val="single" w:sz="4" w:space="0" w:color="000000"/>
            </w:tcBorders>
            <w:shd w:val="clear" w:color="auto" w:fill="92D050"/>
            <w:vAlign w:val="center"/>
          </w:tcPr>
          <w:p w14:paraId="65D62363"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1</w:t>
            </w:r>
          </w:p>
        </w:tc>
        <w:tc>
          <w:tcPr>
            <w:tcW w:w="2002" w:type="dxa"/>
            <w:tcBorders>
              <w:top w:val="nil"/>
              <w:left w:val="nil"/>
              <w:bottom w:val="single" w:sz="4" w:space="0" w:color="000000"/>
              <w:right w:val="single" w:sz="4" w:space="0" w:color="000000"/>
            </w:tcBorders>
            <w:shd w:val="clear" w:color="auto" w:fill="92D050"/>
            <w:vAlign w:val="center"/>
          </w:tcPr>
          <w:p w14:paraId="63186D9F"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2</w:t>
            </w:r>
          </w:p>
        </w:tc>
        <w:tc>
          <w:tcPr>
            <w:tcW w:w="1276" w:type="dxa"/>
            <w:tcBorders>
              <w:top w:val="single" w:sz="4" w:space="0" w:color="000000"/>
              <w:left w:val="nil"/>
              <w:bottom w:val="single" w:sz="4" w:space="0" w:color="000000"/>
              <w:right w:val="single" w:sz="4" w:space="0" w:color="000000"/>
            </w:tcBorders>
            <w:shd w:val="clear" w:color="auto" w:fill="92D050"/>
            <w:vAlign w:val="center"/>
          </w:tcPr>
          <w:p w14:paraId="3B3252BD"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3</w:t>
            </w:r>
          </w:p>
        </w:tc>
        <w:tc>
          <w:tcPr>
            <w:tcW w:w="1701" w:type="dxa"/>
            <w:gridSpan w:val="2"/>
            <w:tcBorders>
              <w:top w:val="nil"/>
              <w:left w:val="nil"/>
              <w:bottom w:val="single" w:sz="4" w:space="0" w:color="000000"/>
              <w:right w:val="single" w:sz="4" w:space="0" w:color="000000"/>
            </w:tcBorders>
            <w:shd w:val="clear" w:color="auto" w:fill="92D050"/>
            <w:vAlign w:val="center"/>
          </w:tcPr>
          <w:p w14:paraId="149CFEAB"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4</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65E2B013"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5</w:t>
            </w:r>
          </w:p>
        </w:tc>
        <w:tc>
          <w:tcPr>
            <w:tcW w:w="713" w:type="dxa"/>
            <w:tcBorders>
              <w:top w:val="single" w:sz="4" w:space="0" w:color="000000"/>
              <w:left w:val="nil"/>
              <w:bottom w:val="nil"/>
              <w:right w:val="single" w:sz="4" w:space="0" w:color="000000"/>
            </w:tcBorders>
            <w:shd w:val="clear" w:color="auto" w:fill="92D050"/>
            <w:vAlign w:val="center"/>
          </w:tcPr>
          <w:p w14:paraId="4489AD75"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6</w:t>
            </w:r>
          </w:p>
        </w:tc>
        <w:tc>
          <w:tcPr>
            <w:tcW w:w="1130" w:type="dxa"/>
            <w:tcBorders>
              <w:top w:val="single" w:sz="4" w:space="0" w:color="000000"/>
              <w:left w:val="nil"/>
              <w:bottom w:val="nil"/>
              <w:right w:val="single" w:sz="4" w:space="0" w:color="000000"/>
            </w:tcBorders>
            <w:shd w:val="clear" w:color="auto" w:fill="92D050"/>
            <w:vAlign w:val="center"/>
          </w:tcPr>
          <w:p w14:paraId="70D03233"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7</w:t>
            </w:r>
          </w:p>
        </w:tc>
        <w:tc>
          <w:tcPr>
            <w:tcW w:w="567" w:type="dxa"/>
            <w:tcBorders>
              <w:top w:val="single" w:sz="4" w:space="0" w:color="000000"/>
              <w:left w:val="nil"/>
              <w:bottom w:val="nil"/>
              <w:right w:val="single" w:sz="4" w:space="0" w:color="000000"/>
            </w:tcBorders>
            <w:shd w:val="clear" w:color="auto" w:fill="92D050"/>
            <w:vAlign w:val="center"/>
          </w:tcPr>
          <w:p w14:paraId="7E22C06A"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8</w:t>
            </w:r>
          </w:p>
        </w:tc>
      </w:tr>
      <w:tr w:rsidR="00E92EE5" w14:paraId="683B1429"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2FC4EBA8"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w:t>
            </w:r>
          </w:p>
        </w:tc>
        <w:tc>
          <w:tcPr>
            <w:tcW w:w="2002" w:type="dxa"/>
            <w:tcBorders>
              <w:top w:val="nil"/>
              <w:left w:val="nil"/>
              <w:bottom w:val="single" w:sz="4" w:space="0" w:color="000000"/>
              <w:right w:val="single" w:sz="4" w:space="0" w:color="000000"/>
            </w:tcBorders>
            <w:shd w:val="clear" w:color="auto" w:fill="auto"/>
            <w:vAlign w:val="center"/>
          </w:tcPr>
          <w:p w14:paraId="30916665"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BANDUNG </w:t>
            </w:r>
          </w:p>
        </w:tc>
        <w:tc>
          <w:tcPr>
            <w:tcW w:w="1276" w:type="dxa"/>
            <w:tcBorders>
              <w:top w:val="nil"/>
              <w:left w:val="nil"/>
              <w:bottom w:val="single" w:sz="4" w:space="0" w:color="000000"/>
              <w:right w:val="single" w:sz="4" w:space="0" w:color="000000"/>
            </w:tcBorders>
            <w:shd w:val="clear" w:color="auto" w:fill="auto"/>
            <w:vAlign w:val="center"/>
          </w:tcPr>
          <w:p w14:paraId="55120CC7"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3081113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80.000.000,00</w:t>
            </w:r>
          </w:p>
        </w:tc>
        <w:tc>
          <w:tcPr>
            <w:tcW w:w="1559" w:type="dxa"/>
            <w:tcBorders>
              <w:top w:val="nil"/>
              <w:left w:val="nil"/>
              <w:bottom w:val="single" w:sz="4" w:space="0" w:color="000000"/>
              <w:right w:val="single" w:sz="4" w:space="0" w:color="000000"/>
            </w:tcBorders>
            <w:shd w:val="clear" w:color="auto" w:fill="auto"/>
            <w:vAlign w:val="center"/>
          </w:tcPr>
          <w:p w14:paraId="627DA260"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80.000.000,00</w:t>
            </w:r>
          </w:p>
        </w:tc>
        <w:tc>
          <w:tcPr>
            <w:tcW w:w="713" w:type="dxa"/>
            <w:tcBorders>
              <w:top w:val="single" w:sz="4" w:space="0" w:color="000000"/>
              <w:left w:val="nil"/>
              <w:bottom w:val="single" w:sz="4" w:space="0" w:color="000000"/>
              <w:right w:val="single" w:sz="4" w:space="0" w:color="000000"/>
            </w:tcBorders>
            <w:shd w:val="clear" w:color="auto" w:fill="auto"/>
            <w:vAlign w:val="center"/>
          </w:tcPr>
          <w:p w14:paraId="08CB1658"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single" w:sz="4" w:space="0" w:color="000000"/>
              <w:left w:val="nil"/>
              <w:bottom w:val="single" w:sz="4" w:space="0" w:color="000000"/>
              <w:right w:val="single" w:sz="4" w:space="0" w:color="000000"/>
            </w:tcBorders>
            <w:shd w:val="clear" w:color="auto" w:fill="auto"/>
            <w:vAlign w:val="center"/>
          </w:tcPr>
          <w:p w14:paraId="7224DCCC"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single" w:sz="4" w:space="0" w:color="000000"/>
              <w:left w:val="nil"/>
              <w:bottom w:val="single" w:sz="4" w:space="0" w:color="000000"/>
              <w:right w:val="single" w:sz="4" w:space="0" w:color="000000"/>
            </w:tcBorders>
            <w:shd w:val="clear" w:color="auto" w:fill="auto"/>
            <w:vAlign w:val="center"/>
          </w:tcPr>
          <w:p w14:paraId="0B376C1C"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r>
      <w:tr w:rsidR="00E92EE5" w14:paraId="23A72D90"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3D814641"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lastRenderedPageBreak/>
              <w:t>2</w:t>
            </w:r>
          </w:p>
        </w:tc>
        <w:tc>
          <w:tcPr>
            <w:tcW w:w="2002" w:type="dxa"/>
            <w:tcBorders>
              <w:top w:val="nil"/>
              <w:left w:val="nil"/>
              <w:bottom w:val="single" w:sz="4" w:space="0" w:color="000000"/>
              <w:right w:val="single" w:sz="4" w:space="0" w:color="000000"/>
            </w:tcBorders>
            <w:shd w:val="clear" w:color="auto" w:fill="auto"/>
            <w:vAlign w:val="center"/>
          </w:tcPr>
          <w:p w14:paraId="237111E4"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PENGADILAN AGAMA SUMEDANG</w:t>
            </w:r>
          </w:p>
        </w:tc>
        <w:tc>
          <w:tcPr>
            <w:tcW w:w="1276" w:type="dxa"/>
            <w:tcBorders>
              <w:top w:val="nil"/>
              <w:left w:val="nil"/>
              <w:bottom w:val="single" w:sz="4" w:space="0" w:color="000000"/>
              <w:right w:val="single" w:sz="4" w:space="0" w:color="000000"/>
            </w:tcBorders>
            <w:shd w:val="clear" w:color="auto" w:fill="auto"/>
            <w:vAlign w:val="center"/>
          </w:tcPr>
          <w:p w14:paraId="43C82F58"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71CD22CD" w14:textId="77777777" w:rsidR="00E92EE5" w:rsidRDefault="00273738">
            <w:pPr>
              <w:spacing w:before="60" w:after="60" w:line="240" w:lineRule="auto"/>
              <w:ind w:left="-116"/>
              <w:jc w:val="right"/>
              <w:rPr>
                <w:rFonts w:ascii="Arial" w:eastAsia="Arial" w:hAnsi="Arial" w:cs="Arial"/>
                <w:color w:val="151515"/>
                <w:sz w:val="18"/>
                <w:szCs w:val="18"/>
              </w:rPr>
            </w:pPr>
            <w:r>
              <w:rPr>
                <w:rFonts w:ascii="Arial" w:eastAsia="Arial" w:hAnsi="Arial" w:cs="Arial"/>
                <w:color w:val="000000"/>
                <w:sz w:val="18"/>
                <w:szCs w:val="18"/>
              </w:rPr>
              <w:t>40.000.000,00</w:t>
            </w:r>
          </w:p>
        </w:tc>
        <w:tc>
          <w:tcPr>
            <w:tcW w:w="1559" w:type="dxa"/>
            <w:tcBorders>
              <w:top w:val="nil"/>
              <w:left w:val="nil"/>
              <w:bottom w:val="single" w:sz="4" w:space="0" w:color="000000"/>
              <w:right w:val="single" w:sz="4" w:space="0" w:color="000000"/>
            </w:tcBorders>
            <w:shd w:val="clear" w:color="auto" w:fill="auto"/>
            <w:vAlign w:val="center"/>
          </w:tcPr>
          <w:p w14:paraId="65BCF886" w14:textId="77777777" w:rsidR="00E92EE5" w:rsidRDefault="00273738">
            <w:pPr>
              <w:spacing w:before="60" w:after="60" w:line="240" w:lineRule="auto"/>
              <w:ind w:left="-116"/>
              <w:jc w:val="right"/>
              <w:rPr>
                <w:rFonts w:ascii="Arial" w:eastAsia="Arial" w:hAnsi="Arial" w:cs="Arial"/>
                <w:color w:val="151515"/>
                <w:sz w:val="18"/>
                <w:szCs w:val="18"/>
              </w:rPr>
            </w:pPr>
            <w:r>
              <w:rPr>
                <w:rFonts w:ascii="Arial" w:eastAsia="Arial" w:hAnsi="Arial" w:cs="Arial"/>
                <w:color w:val="000000"/>
                <w:sz w:val="18"/>
                <w:szCs w:val="18"/>
              </w:rPr>
              <w:t>40.000.000,00</w:t>
            </w:r>
          </w:p>
        </w:tc>
        <w:tc>
          <w:tcPr>
            <w:tcW w:w="713" w:type="dxa"/>
            <w:tcBorders>
              <w:top w:val="nil"/>
              <w:left w:val="nil"/>
              <w:bottom w:val="single" w:sz="4" w:space="0" w:color="000000"/>
              <w:right w:val="single" w:sz="4" w:space="0" w:color="000000"/>
            </w:tcBorders>
            <w:shd w:val="clear" w:color="auto" w:fill="auto"/>
            <w:vAlign w:val="center"/>
          </w:tcPr>
          <w:p w14:paraId="1D9715C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482C539B"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00,00</w:t>
            </w:r>
          </w:p>
        </w:tc>
        <w:tc>
          <w:tcPr>
            <w:tcW w:w="567" w:type="dxa"/>
            <w:tcBorders>
              <w:top w:val="nil"/>
              <w:left w:val="nil"/>
              <w:bottom w:val="single" w:sz="4" w:space="0" w:color="000000"/>
              <w:right w:val="single" w:sz="4" w:space="0" w:color="000000"/>
            </w:tcBorders>
            <w:shd w:val="clear" w:color="auto" w:fill="auto"/>
            <w:vAlign w:val="center"/>
          </w:tcPr>
          <w:p w14:paraId="67903DFE"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r>
      <w:tr w:rsidR="00E92EE5" w14:paraId="591FD5A8"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5F8BC38E"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3</w:t>
            </w:r>
          </w:p>
        </w:tc>
        <w:tc>
          <w:tcPr>
            <w:tcW w:w="2002" w:type="dxa"/>
            <w:tcBorders>
              <w:top w:val="nil"/>
              <w:left w:val="nil"/>
              <w:bottom w:val="single" w:sz="4" w:space="0" w:color="000000"/>
              <w:right w:val="single" w:sz="4" w:space="0" w:color="000000"/>
            </w:tcBorders>
            <w:shd w:val="clear" w:color="auto" w:fill="auto"/>
            <w:vAlign w:val="center"/>
          </w:tcPr>
          <w:p w14:paraId="0FD9FB0D"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PENGADILAN AGAMA CIAMIS</w:t>
            </w:r>
          </w:p>
        </w:tc>
        <w:tc>
          <w:tcPr>
            <w:tcW w:w="1276" w:type="dxa"/>
            <w:tcBorders>
              <w:top w:val="nil"/>
              <w:left w:val="nil"/>
              <w:bottom w:val="single" w:sz="4" w:space="0" w:color="000000"/>
              <w:right w:val="single" w:sz="4" w:space="0" w:color="000000"/>
            </w:tcBorders>
            <w:shd w:val="clear" w:color="auto" w:fill="auto"/>
            <w:vAlign w:val="center"/>
          </w:tcPr>
          <w:p w14:paraId="3880DABE"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2548DA1" w14:textId="77777777" w:rsidR="00E92EE5" w:rsidRDefault="00273738">
            <w:pPr>
              <w:spacing w:before="60" w:after="60" w:line="240" w:lineRule="auto"/>
              <w:ind w:left="-116"/>
              <w:jc w:val="right"/>
              <w:rPr>
                <w:rFonts w:ascii="Arial" w:eastAsia="Arial" w:hAnsi="Arial" w:cs="Arial"/>
                <w:color w:val="151515"/>
                <w:sz w:val="18"/>
                <w:szCs w:val="18"/>
              </w:rPr>
            </w:pPr>
            <w:r>
              <w:rPr>
                <w:rFonts w:ascii="Arial" w:eastAsia="Arial" w:hAnsi="Arial" w:cs="Arial"/>
                <w:color w:val="000000"/>
                <w:sz w:val="18"/>
                <w:szCs w:val="18"/>
              </w:rPr>
              <w:t>100.000.000,00</w:t>
            </w:r>
          </w:p>
        </w:tc>
        <w:tc>
          <w:tcPr>
            <w:tcW w:w="1559" w:type="dxa"/>
            <w:tcBorders>
              <w:top w:val="nil"/>
              <w:left w:val="nil"/>
              <w:bottom w:val="single" w:sz="4" w:space="0" w:color="000000"/>
              <w:right w:val="single" w:sz="4" w:space="0" w:color="000000"/>
            </w:tcBorders>
            <w:shd w:val="clear" w:color="auto" w:fill="auto"/>
            <w:vAlign w:val="center"/>
          </w:tcPr>
          <w:p w14:paraId="40CA34D3" w14:textId="77777777" w:rsidR="00E92EE5" w:rsidRDefault="00273738">
            <w:pPr>
              <w:spacing w:before="60" w:after="60" w:line="240" w:lineRule="auto"/>
              <w:ind w:left="-116"/>
              <w:jc w:val="right"/>
              <w:rPr>
                <w:rFonts w:ascii="Arial" w:eastAsia="Arial" w:hAnsi="Arial" w:cs="Arial"/>
                <w:color w:val="151515"/>
                <w:sz w:val="18"/>
                <w:szCs w:val="18"/>
              </w:rPr>
            </w:pPr>
            <w:r>
              <w:rPr>
                <w:rFonts w:ascii="Arial" w:eastAsia="Arial" w:hAnsi="Arial" w:cs="Arial"/>
                <w:color w:val="000000"/>
                <w:sz w:val="18"/>
                <w:szCs w:val="18"/>
              </w:rPr>
              <w:t>99.922.000,00</w:t>
            </w:r>
          </w:p>
        </w:tc>
        <w:tc>
          <w:tcPr>
            <w:tcW w:w="713" w:type="dxa"/>
            <w:tcBorders>
              <w:top w:val="nil"/>
              <w:left w:val="nil"/>
              <w:bottom w:val="single" w:sz="4" w:space="0" w:color="000000"/>
              <w:right w:val="single" w:sz="4" w:space="0" w:color="000000"/>
            </w:tcBorders>
            <w:shd w:val="clear" w:color="auto" w:fill="auto"/>
            <w:vAlign w:val="center"/>
          </w:tcPr>
          <w:p w14:paraId="28596C9A"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99.92</w:t>
            </w:r>
          </w:p>
        </w:tc>
        <w:tc>
          <w:tcPr>
            <w:tcW w:w="1130" w:type="dxa"/>
            <w:tcBorders>
              <w:top w:val="nil"/>
              <w:left w:val="nil"/>
              <w:bottom w:val="single" w:sz="4" w:space="0" w:color="000000"/>
              <w:right w:val="single" w:sz="4" w:space="0" w:color="000000"/>
            </w:tcBorders>
            <w:shd w:val="clear" w:color="auto" w:fill="auto"/>
            <w:vAlign w:val="center"/>
          </w:tcPr>
          <w:p w14:paraId="09A823A5"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78.000,00</w:t>
            </w:r>
          </w:p>
        </w:tc>
        <w:tc>
          <w:tcPr>
            <w:tcW w:w="567" w:type="dxa"/>
            <w:tcBorders>
              <w:top w:val="nil"/>
              <w:left w:val="nil"/>
              <w:bottom w:val="single" w:sz="4" w:space="0" w:color="000000"/>
              <w:right w:val="single" w:sz="4" w:space="0" w:color="000000"/>
            </w:tcBorders>
            <w:shd w:val="clear" w:color="auto" w:fill="auto"/>
            <w:vAlign w:val="center"/>
          </w:tcPr>
          <w:p w14:paraId="126C204D"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0.08</w:t>
            </w:r>
          </w:p>
        </w:tc>
      </w:tr>
      <w:tr w:rsidR="00E92EE5" w14:paraId="3B823F76"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355463E6"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4</w:t>
            </w:r>
          </w:p>
        </w:tc>
        <w:tc>
          <w:tcPr>
            <w:tcW w:w="2002" w:type="dxa"/>
            <w:tcBorders>
              <w:top w:val="nil"/>
              <w:left w:val="nil"/>
              <w:bottom w:val="single" w:sz="4" w:space="0" w:color="000000"/>
              <w:right w:val="single" w:sz="4" w:space="0" w:color="000000"/>
            </w:tcBorders>
            <w:shd w:val="clear" w:color="auto" w:fill="auto"/>
            <w:vAlign w:val="center"/>
          </w:tcPr>
          <w:p w14:paraId="01894E8B"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PENGADILAN AGAMA TASIKMALAYA</w:t>
            </w:r>
          </w:p>
        </w:tc>
        <w:tc>
          <w:tcPr>
            <w:tcW w:w="1276" w:type="dxa"/>
            <w:tcBorders>
              <w:top w:val="nil"/>
              <w:left w:val="nil"/>
              <w:bottom w:val="single" w:sz="4" w:space="0" w:color="000000"/>
              <w:right w:val="single" w:sz="4" w:space="0" w:color="000000"/>
            </w:tcBorders>
            <w:shd w:val="clear" w:color="auto" w:fill="auto"/>
            <w:vAlign w:val="center"/>
          </w:tcPr>
          <w:p w14:paraId="0B96D1C3"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33F9E036" w14:textId="77777777" w:rsidR="00E92EE5" w:rsidRDefault="00273738">
            <w:pPr>
              <w:spacing w:before="60" w:after="60" w:line="240" w:lineRule="auto"/>
              <w:ind w:left="-116"/>
              <w:jc w:val="right"/>
              <w:rPr>
                <w:rFonts w:ascii="Arial" w:eastAsia="Arial" w:hAnsi="Arial" w:cs="Arial"/>
                <w:color w:val="151515"/>
                <w:sz w:val="18"/>
                <w:szCs w:val="18"/>
              </w:rPr>
            </w:pPr>
            <w:r>
              <w:rPr>
                <w:rFonts w:ascii="Arial" w:eastAsia="Arial" w:hAnsi="Arial" w:cs="Arial"/>
                <w:color w:val="000000"/>
                <w:sz w:val="18"/>
                <w:szCs w:val="18"/>
              </w:rPr>
              <w:t>50.000.000,00</w:t>
            </w:r>
          </w:p>
        </w:tc>
        <w:tc>
          <w:tcPr>
            <w:tcW w:w="1559" w:type="dxa"/>
            <w:tcBorders>
              <w:top w:val="nil"/>
              <w:left w:val="nil"/>
              <w:bottom w:val="single" w:sz="4" w:space="0" w:color="000000"/>
              <w:right w:val="single" w:sz="4" w:space="0" w:color="000000"/>
            </w:tcBorders>
            <w:shd w:val="clear" w:color="auto" w:fill="auto"/>
            <w:vAlign w:val="center"/>
          </w:tcPr>
          <w:p w14:paraId="141B49B4" w14:textId="77777777" w:rsidR="00E92EE5" w:rsidRDefault="00273738">
            <w:pPr>
              <w:spacing w:before="60" w:after="60" w:line="240" w:lineRule="auto"/>
              <w:ind w:left="-116"/>
              <w:jc w:val="right"/>
              <w:rPr>
                <w:rFonts w:ascii="Arial" w:eastAsia="Arial" w:hAnsi="Arial" w:cs="Arial"/>
                <w:color w:val="151515"/>
                <w:sz w:val="18"/>
                <w:szCs w:val="18"/>
              </w:rPr>
            </w:pPr>
            <w:r>
              <w:rPr>
                <w:rFonts w:ascii="Arial" w:eastAsia="Arial" w:hAnsi="Arial" w:cs="Arial"/>
                <w:color w:val="000000"/>
                <w:sz w:val="18"/>
                <w:szCs w:val="18"/>
              </w:rPr>
              <w:t>50.000.000,00</w:t>
            </w:r>
          </w:p>
        </w:tc>
        <w:tc>
          <w:tcPr>
            <w:tcW w:w="713" w:type="dxa"/>
            <w:tcBorders>
              <w:top w:val="nil"/>
              <w:left w:val="nil"/>
              <w:bottom w:val="single" w:sz="4" w:space="0" w:color="000000"/>
              <w:right w:val="single" w:sz="4" w:space="0" w:color="000000"/>
            </w:tcBorders>
            <w:shd w:val="clear" w:color="auto" w:fill="auto"/>
            <w:vAlign w:val="center"/>
          </w:tcPr>
          <w:p w14:paraId="75E7448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443E130E"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1C6DCDF0"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r>
      <w:tr w:rsidR="00E92EE5" w14:paraId="1B2E0310"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0EC97274"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5</w:t>
            </w:r>
          </w:p>
        </w:tc>
        <w:tc>
          <w:tcPr>
            <w:tcW w:w="2002" w:type="dxa"/>
            <w:tcBorders>
              <w:top w:val="nil"/>
              <w:left w:val="nil"/>
              <w:bottom w:val="single" w:sz="4" w:space="0" w:color="000000"/>
              <w:right w:val="single" w:sz="4" w:space="0" w:color="000000"/>
            </w:tcBorders>
            <w:shd w:val="clear" w:color="auto" w:fill="auto"/>
            <w:vAlign w:val="center"/>
          </w:tcPr>
          <w:p w14:paraId="613884C9"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GARUT </w:t>
            </w:r>
          </w:p>
        </w:tc>
        <w:tc>
          <w:tcPr>
            <w:tcW w:w="1276" w:type="dxa"/>
            <w:tcBorders>
              <w:top w:val="nil"/>
              <w:left w:val="nil"/>
              <w:bottom w:val="single" w:sz="4" w:space="0" w:color="000000"/>
              <w:right w:val="single" w:sz="4" w:space="0" w:color="000000"/>
            </w:tcBorders>
            <w:shd w:val="clear" w:color="auto" w:fill="auto"/>
            <w:vAlign w:val="center"/>
          </w:tcPr>
          <w:p w14:paraId="504AF925"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6744F062"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70.000.000,00</w:t>
            </w:r>
          </w:p>
        </w:tc>
        <w:tc>
          <w:tcPr>
            <w:tcW w:w="1559" w:type="dxa"/>
            <w:tcBorders>
              <w:top w:val="nil"/>
              <w:left w:val="nil"/>
              <w:bottom w:val="single" w:sz="4" w:space="0" w:color="000000"/>
              <w:right w:val="single" w:sz="4" w:space="0" w:color="000000"/>
            </w:tcBorders>
            <w:shd w:val="clear" w:color="auto" w:fill="auto"/>
            <w:vAlign w:val="center"/>
          </w:tcPr>
          <w:p w14:paraId="5AC6C7AD"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70.000.000,00</w:t>
            </w:r>
          </w:p>
        </w:tc>
        <w:tc>
          <w:tcPr>
            <w:tcW w:w="713" w:type="dxa"/>
            <w:tcBorders>
              <w:top w:val="nil"/>
              <w:left w:val="nil"/>
              <w:bottom w:val="single" w:sz="4" w:space="0" w:color="000000"/>
              <w:right w:val="single" w:sz="4" w:space="0" w:color="000000"/>
            </w:tcBorders>
            <w:shd w:val="clear" w:color="auto" w:fill="auto"/>
            <w:vAlign w:val="center"/>
          </w:tcPr>
          <w:p w14:paraId="16E71D27"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3B562AD3"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73B5A954"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r>
      <w:tr w:rsidR="00E92EE5" w14:paraId="29BCFA1D"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4F3846EA"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6</w:t>
            </w:r>
          </w:p>
        </w:tc>
        <w:tc>
          <w:tcPr>
            <w:tcW w:w="2002" w:type="dxa"/>
            <w:tcBorders>
              <w:top w:val="nil"/>
              <w:left w:val="nil"/>
              <w:bottom w:val="single" w:sz="4" w:space="0" w:color="000000"/>
              <w:right w:val="single" w:sz="4" w:space="0" w:color="000000"/>
            </w:tcBorders>
            <w:shd w:val="clear" w:color="auto" w:fill="auto"/>
            <w:vAlign w:val="center"/>
          </w:tcPr>
          <w:p w14:paraId="3D057180"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BOGOR </w:t>
            </w:r>
          </w:p>
        </w:tc>
        <w:tc>
          <w:tcPr>
            <w:tcW w:w="1276" w:type="dxa"/>
            <w:tcBorders>
              <w:top w:val="nil"/>
              <w:left w:val="nil"/>
              <w:bottom w:val="single" w:sz="4" w:space="0" w:color="000000"/>
              <w:right w:val="single" w:sz="4" w:space="0" w:color="000000"/>
            </w:tcBorders>
            <w:shd w:val="clear" w:color="auto" w:fill="auto"/>
            <w:vAlign w:val="center"/>
          </w:tcPr>
          <w:p w14:paraId="14E003F5"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71049A47"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101.800.000,00</w:t>
            </w:r>
          </w:p>
        </w:tc>
        <w:tc>
          <w:tcPr>
            <w:tcW w:w="1559" w:type="dxa"/>
            <w:tcBorders>
              <w:top w:val="nil"/>
              <w:left w:val="nil"/>
              <w:bottom w:val="single" w:sz="4" w:space="0" w:color="000000"/>
              <w:right w:val="single" w:sz="4" w:space="0" w:color="000000"/>
            </w:tcBorders>
            <w:shd w:val="clear" w:color="auto" w:fill="auto"/>
            <w:vAlign w:val="center"/>
          </w:tcPr>
          <w:p w14:paraId="589F928C"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101.800.000,00</w:t>
            </w:r>
          </w:p>
        </w:tc>
        <w:tc>
          <w:tcPr>
            <w:tcW w:w="713" w:type="dxa"/>
            <w:tcBorders>
              <w:top w:val="nil"/>
              <w:left w:val="nil"/>
              <w:bottom w:val="single" w:sz="4" w:space="0" w:color="000000"/>
              <w:right w:val="single" w:sz="4" w:space="0" w:color="000000"/>
            </w:tcBorders>
            <w:shd w:val="clear" w:color="auto" w:fill="auto"/>
            <w:vAlign w:val="center"/>
          </w:tcPr>
          <w:p w14:paraId="7CC5EF54"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507B6DFD"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2A376225" w14:textId="77777777" w:rsidR="00E92EE5" w:rsidRDefault="00273738">
            <w:pPr>
              <w:spacing w:before="60" w:after="60" w:line="240" w:lineRule="auto"/>
              <w:ind w:left="-113"/>
              <w:jc w:val="right"/>
              <w:rPr>
                <w:rFonts w:ascii="Arial" w:eastAsia="Arial" w:hAnsi="Arial" w:cs="Arial"/>
                <w:sz w:val="18"/>
                <w:szCs w:val="18"/>
              </w:rPr>
            </w:pPr>
            <w:r>
              <w:rPr>
                <w:rFonts w:ascii="Arial" w:eastAsia="Arial" w:hAnsi="Arial" w:cs="Arial"/>
                <w:color w:val="000000"/>
                <w:sz w:val="18"/>
                <w:szCs w:val="18"/>
              </w:rPr>
              <w:t>0.00</w:t>
            </w:r>
          </w:p>
        </w:tc>
      </w:tr>
      <w:tr w:rsidR="00E92EE5" w14:paraId="12D39E08"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51D3E7C0"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7</w:t>
            </w:r>
          </w:p>
        </w:tc>
        <w:tc>
          <w:tcPr>
            <w:tcW w:w="2002" w:type="dxa"/>
            <w:tcBorders>
              <w:top w:val="nil"/>
              <w:left w:val="nil"/>
              <w:bottom w:val="single" w:sz="4" w:space="0" w:color="000000"/>
              <w:right w:val="single" w:sz="4" w:space="0" w:color="000000"/>
            </w:tcBorders>
            <w:shd w:val="clear" w:color="auto" w:fill="auto"/>
            <w:vAlign w:val="center"/>
          </w:tcPr>
          <w:p w14:paraId="496E99F3"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SUKABUMI </w:t>
            </w:r>
          </w:p>
        </w:tc>
        <w:tc>
          <w:tcPr>
            <w:tcW w:w="1276" w:type="dxa"/>
            <w:tcBorders>
              <w:top w:val="nil"/>
              <w:left w:val="nil"/>
              <w:bottom w:val="single" w:sz="4" w:space="0" w:color="000000"/>
              <w:right w:val="single" w:sz="4" w:space="0" w:color="000000"/>
            </w:tcBorders>
            <w:shd w:val="clear" w:color="auto" w:fill="auto"/>
            <w:vAlign w:val="center"/>
          </w:tcPr>
          <w:p w14:paraId="3314DA04"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1FCA40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60.000.000,00</w:t>
            </w:r>
          </w:p>
        </w:tc>
        <w:tc>
          <w:tcPr>
            <w:tcW w:w="1559" w:type="dxa"/>
            <w:tcBorders>
              <w:top w:val="nil"/>
              <w:left w:val="nil"/>
              <w:bottom w:val="single" w:sz="4" w:space="0" w:color="000000"/>
              <w:right w:val="single" w:sz="4" w:space="0" w:color="000000"/>
            </w:tcBorders>
            <w:shd w:val="clear" w:color="auto" w:fill="auto"/>
            <w:vAlign w:val="center"/>
          </w:tcPr>
          <w:p w14:paraId="142D221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60.000.000,00</w:t>
            </w:r>
          </w:p>
        </w:tc>
        <w:tc>
          <w:tcPr>
            <w:tcW w:w="713" w:type="dxa"/>
            <w:tcBorders>
              <w:top w:val="nil"/>
              <w:left w:val="nil"/>
              <w:bottom w:val="single" w:sz="4" w:space="0" w:color="000000"/>
              <w:right w:val="single" w:sz="4" w:space="0" w:color="000000"/>
            </w:tcBorders>
            <w:shd w:val="clear" w:color="auto" w:fill="auto"/>
            <w:vAlign w:val="center"/>
          </w:tcPr>
          <w:p w14:paraId="2282AB9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09FEBA9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0C4A20A9"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7D0FF776"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5B6259F1"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8</w:t>
            </w:r>
          </w:p>
        </w:tc>
        <w:tc>
          <w:tcPr>
            <w:tcW w:w="2002" w:type="dxa"/>
            <w:tcBorders>
              <w:top w:val="nil"/>
              <w:left w:val="nil"/>
              <w:bottom w:val="single" w:sz="4" w:space="0" w:color="000000"/>
              <w:right w:val="single" w:sz="4" w:space="0" w:color="000000"/>
            </w:tcBorders>
            <w:shd w:val="clear" w:color="auto" w:fill="auto"/>
            <w:vAlign w:val="center"/>
          </w:tcPr>
          <w:p w14:paraId="672165DD"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CIANJUR </w:t>
            </w:r>
          </w:p>
        </w:tc>
        <w:tc>
          <w:tcPr>
            <w:tcW w:w="1276" w:type="dxa"/>
            <w:tcBorders>
              <w:top w:val="nil"/>
              <w:left w:val="nil"/>
              <w:bottom w:val="single" w:sz="4" w:space="0" w:color="000000"/>
              <w:right w:val="single" w:sz="4" w:space="0" w:color="000000"/>
            </w:tcBorders>
            <w:shd w:val="clear" w:color="auto" w:fill="auto"/>
            <w:vAlign w:val="center"/>
          </w:tcPr>
          <w:p w14:paraId="074DBE08"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C7FFE37"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70.000.000,00</w:t>
            </w:r>
          </w:p>
        </w:tc>
        <w:tc>
          <w:tcPr>
            <w:tcW w:w="1559" w:type="dxa"/>
            <w:tcBorders>
              <w:top w:val="nil"/>
              <w:left w:val="nil"/>
              <w:bottom w:val="single" w:sz="4" w:space="0" w:color="000000"/>
              <w:right w:val="single" w:sz="4" w:space="0" w:color="000000"/>
            </w:tcBorders>
            <w:shd w:val="clear" w:color="auto" w:fill="auto"/>
            <w:vAlign w:val="center"/>
          </w:tcPr>
          <w:p w14:paraId="65485E7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69.935.000,00</w:t>
            </w:r>
          </w:p>
        </w:tc>
        <w:tc>
          <w:tcPr>
            <w:tcW w:w="713" w:type="dxa"/>
            <w:tcBorders>
              <w:top w:val="nil"/>
              <w:left w:val="nil"/>
              <w:bottom w:val="single" w:sz="4" w:space="0" w:color="000000"/>
              <w:right w:val="single" w:sz="4" w:space="0" w:color="000000"/>
            </w:tcBorders>
            <w:shd w:val="clear" w:color="auto" w:fill="auto"/>
            <w:vAlign w:val="center"/>
          </w:tcPr>
          <w:p w14:paraId="245DF1CD"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99.91</w:t>
            </w:r>
          </w:p>
        </w:tc>
        <w:tc>
          <w:tcPr>
            <w:tcW w:w="1130" w:type="dxa"/>
            <w:tcBorders>
              <w:top w:val="nil"/>
              <w:left w:val="nil"/>
              <w:bottom w:val="single" w:sz="4" w:space="0" w:color="000000"/>
              <w:right w:val="single" w:sz="4" w:space="0" w:color="000000"/>
            </w:tcBorders>
            <w:shd w:val="clear" w:color="auto" w:fill="auto"/>
            <w:vAlign w:val="center"/>
          </w:tcPr>
          <w:p w14:paraId="4311F9C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65.000,00</w:t>
            </w:r>
          </w:p>
        </w:tc>
        <w:tc>
          <w:tcPr>
            <w:tcW w:w="567" w:type="dxa"/>
            <w:tcBorders>
              <w:top w:val="nil"/>
              <w:left w:val="nil"/>
              <w:bottom w:val="single" w:sz="4" w:space="0" w:color="000000"/>
              <w:right w:val="single" w:sz="4" w:space="0" w:color="000000"/>
            </w:tcBorders>
            <w:shd w:val="clear" w:color="auto" w:fill="auto"/>
            <w:vAlign w:val="center"/>
          </w:tcPr>
          <w:p w14:paraId="23A7F287"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0.09</w:t>
            </w:r>
          </w:p>
        </w:tc>
      </w:tr>
      <w:tr w:rsidR="00E92EE5" w14:paraId="1A8992F6"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68956293"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9</w:t>
            </w:r>
          </w:p>
        </w:tc>
        <w:tc>
          <w:tcPr>
            <w:tcW w:w="2002" w:type="dxa"/>
            <w:tcBorders>
              <w:top w:val="nil"/>
              <w:left w:val="nil"/>
              <w:bottom w:val="single" w:sz="4" w:space="0" w:color="000000"/>
              <w:right w:val="single" w:sz="4" w:space="0" w:color="000000"/>
            </w:tcBorders>
            <w:shd w:val="clear" w:color="auto" w:fill="auto"/>
            <w:vAlign w:val="center"/>
          </w:tcPr>
          <w:p w14:paraId="45F39338"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CIREBON </w:t>
            </w:r>
          </w:p>
        </w:tc>
        <w:tc>
          <w:tcPr>
            <w:tcW w:w="1276" w:type="dxa"/>
            <w:tcBorders>
              <w:top w:val="nil"/>
              <w:left w:val="nil"/>
              <w:bottom w:val="single" w:sz="4" w:space="0" w:color="000000"/>
              <w:right w:val="single" w:sz="4" w:space="0" w:color="000000"/>
            </w:tcBorders>
            <w:shd w:val="clear" w:color="auto" w:fill="auto"/>
            <w:vAlign w:val="center"/>
          </w:tcPr>
          <w:p w14:paraId="2C63A1D0"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05437392"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30.000.000,00</w:t>
            </w:r>
          </w:p>
        </w:tc>
        <w:tc>
          <w:tcPr>
            <w:tcW w:w="1559" w:type="dxa"/>
            <w:tcBorders>
              <w:top w:val="nil"/>
              <w:left w:val="nil"/>
              <w:bottom w:val="single" w:sz="4" w:space="0" w:color="000000"/>
              <w:right w:val="single" w:sz="4" w:space="0" w:color="000000"/>
            </w:tcBorders>
            <w:shd w:val="clear" w:color="auto" w:fill="auto"/>
            <w:vAlign w:val="center"/>
          </w:tcPr>
          <w:p w14:paraId="07B554B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30.000.000,00</w:t>
            </w:r>
          </w:p>
        </w:tc>
        <w:tc>
          <w:tcPr>
            <w:tcW w:w="713" w:type="dxa"/>
            <w:tcBorders>
              <w:top w:val="nil"/>
              <w:left w:val="nil"/>
              <w:bottom w:val="single" w:sz="4" w:space="0" w:color="000000"/>
              <w:right w:val="single" w:sz="4" w:space="0" w:color="000000"/>
            </w:tcBorders>
            <w:shd w:val="clear" w:color="auto" w:fill="auto"/>
            <w:vAlign w:val="center"/>
          </w:tcPr>
          <w:p w14:paraId="527F146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703E377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1DE2A2B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40EDDC18"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2AD7B598"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10</w:t>
            </w:r>
          </w:p>
        </w:tc>
        <w:tc>
          <w:tcPr>
            <w:tcW w:w="2002" w:type="dxa"/>
            <w:tcBorders>
              <w:top w:val="nil"/>
              <w:left w:val="nil"/>
              <w:bottom w:val="single" w:sz="4" w:space="0" w:color="000000"/>
              <w:right w:val="single" w:sz="4" w:space="0" w:color="000000"/>
            </w:tcBorders>
            <w:shd w:val="clear" w:color="auto" w:fill="auto"/>
            <w:vAlign w:val="center"/>
          </w:tcPr>
          <w:p w14:paraId="305E53F9"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INDRAMAYU </w:t>
            </w:r>
          </w:p>
        </w:tc>
        <w:tc>
          <w:tcPr>
            <w:tcW w:w="1276" w:type="dxa"/>
            <w:tcBorders>
              <w:top w:val="nil"/>
              <w:left w:val="nil"/>
              <w:bottom w:val="single" w:sz="4" w:space="0" w:color="000000"/>
              <w:right w:val="single" w:sz="4" w:space="0" w:color="000000"/>
            </w:tcBorders>
            <w:shd w:val="clear" w:color="auto" w:fill="auto"/>
            <w:vAlign w:val="center"/>
          </w:tcPr>
          <w:p w14:paraId="2DC84370"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76CFDA34"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90.000.000,00</w:t>
            </w:r>
          </w:p>
        </w:tc>
        <w:tc>
          <w:tcPr>
            <w:tcW w:w="1559" w:type="dxa"/>
            <w:tcBorders>
              <w:top w:val="nil"/>
              <w:left w:val="nil"/>
              <w:bottom w:val="single" w:sz="4" w:space="0" w:color="000000"/>
              <w:right w:val="single" w:sz="4" w:space="0" w:color="000000"/>
            </w:tcBorders>
            <w:shd w:val="clear" w:color="auto" w:fill="auto"/>
            <w:vAlign w:val="center"/>
          </w:tcPr>
          <w:p w14:paraId="1EF2F7C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90.000.000,00</w:t>
            </w:r>
          </w:p>
        </w:tc>
        <w:tc>
          <w:tcPr>
            <w:tcW w:w="713" w:type="dxa"/>
            <w:tcBorders>
              <w:top w:val="nil"/>
              <w:left w:val="nil"/>
              <w:bottom w:val="single" w:sz="4" w:space="0" w:color="000000"/>
              <w:right w:val="single" w:sz="4" w:space="0" w:color="000000"/>
            </w:tcBorders>
            <w:shd w:val="clear" w:color="auto" w:fill="auto"/>
            <w:vAlign w:val="center"/>
          </w:tcPr>
          <w:p w14:paraId="6A183C92"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3ED89E7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1744AEAD"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14506E7C"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002155DF"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11</w:t>
            </w:r>
          </w:p>
        </w:tc>
        <w:tc>
          <w:tcPr>
            <w:tcW w:w="2002" w:type="dxa"/>
            <w:tcBorders>
              <w:top w:val="nil"/>
              <w:left w:val="nil"/>
              <w:bottom w:val="single" w:sz="4" w:space="0" w:color="000000"/>
              <w:right w:val="single" w:sz="4" w:space="0" w:color="000000"/>
            </w:tcBorders>
            <w:shd w:val="clear" w:color="auto" w:fill="auto"/>
            <w:vAlign w:val="center"/>
          </w:tcPr>
          <w:p w14:paraId="19E7F4A0"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MAJALENGKA </w:t>
            </w:r>
          </w:p>
        </w:tc>
        <w:tc>
          <w:tcPr>
            <w:tcW w:w="1276" w:type="dxa"/>
            <w:tcBorders>
              <w:top w:val="nil"/>
              <w:left w:val="nil"/>
              <w:bottom w:val="single" w:sz="4" w:space="0" w:color="000000"/>
              <w:right w:val="single" w:sz="4" w:space="0" w:color="000000"/>
            </w:tcBorders>
            <w:shd w:val="clear" w:color="auto" w:fill="auto"/>
            <w:vAlign w:val="center"/>
          </w:tcPr>
          <w:p w14:paraId="72A062D5"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0DFC833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84.600.000,00</w:t>
            </w:r>
          </w:p>
        </w:tc>
        <w:tc>
          <w:tcPr>
            <w:tcW w:w="1559" w:type="dxa"/>
            <w:tcBorders>
              <w:top w:val="nil"/>
              <w:left w:val="nil"/>
              <w:bottom w:val="single" w:sz="4" w:space="0" w:color="000000"/>
              <w:right w:val="single" w:sz="4" w:space="0" w:color="000000"/>
            </w:tcBorders>
            <w:shd w:val="clear" w:color="auto" w:fill="auto"/>
            <w:vAlign w:val="center"/>
          </w:tcPr>
          <w:p w14:paraId="2B43A2F0"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84.600.000,00</w:t>
            </w:r>
          </w:p>
        </w:tc>
        <w:tc>
          <w:tcPr>
            <w:tcW w:w="713" w:type="dxa"/>
            <w:tcBorders>
              <w:top w:val="nil"/>
              <w:left w:val="nil"/>
              <w:bottom w:val="single" w:sz="4" w:space="0" w:color="000000"/>
              <w:right w:val="single" w:sz="4" w:space="0" w:color="000000"/>
            </w:tcBorders>
            <w:shd w:val="clear" w:color="auto" w:fill="auto"/>
            <w:vAlign w:val="center"/>
          </w:tcPr>
          <w:p w14:paraId="5CCE9A9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7D0E7989"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2F596A51"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04CB6600"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6CAB4257"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12</w:t>
            </w:r>
          </w:p>
        </w:tc>
        <w:tc>
          <w:tcPr>
            <w:tcW w:w="2002" w:type="dxa"/>
            <w:tcBorders>
              <w:top w:val="nil"/>
              <w:left w:val="nil"/>
              <w:bottom w:val="single" w:sz="4" w:space="0" w:color="000000"/>
              <w:right w:val="single" w:sz="4" w:space="0" w:color="000000"/>
            </w:tcBorders>
            <w:shd w:val="clear" w:color="auto" w:fill="auto"/>
            <w:vAlign w:val="center"/>
          </w:tcPr>
          <w:p w14:paraId="011D05C3"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KUNINGAN </w:t>
            </w:r>
          </w:p>
        </w:tc>
        <w:tc>
          <w:tcPr>
            <w:tcW w:w="1276" w:type="dxa"/>
            <w:tcBorders>
              <w:top w:val="nil"/>
              <w:left w:val="nil"/>
              <w:bottom w:val="single" w:sz="4" w:space="0" w:color="000000"/>
              <w:right w:val="single" w:sz="4" w:space="0" w:color="000000"/>
            </w:tcBorders>
            <w:shd w:val="clear" w:color="auto" w:fill="auto"/>
            <w:vAlign w:val="center"/>
          </w:tcPr>
          <w:p w14:paraId="5172AA95"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3706FE6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60.000.000,00</w:t>
            </w:r>
          </w:p>
        </w:tc>
        <w:tc>
          <w:tcPr>
            <w:tcW w:w="1559" w:type="dxa"/>
            <w:tcBorders>
              <w:top w:val="nil"/>
              <w:left w:val="nil"/>
              <w:bottom w:val="single" w:sz="4" w:space="0" w:color="000000"/>
              <w:right w:val="single" w:sz="4" w:space="0" w:color="000000"/>
            </w:tcBorders>
            <w:shd w:val="clear" w:color="auto" w:fill="auto"/>
            <w:vAlign w:val="center"/>
          </w:tcPr>
          <w:p w14:paraId="225BA14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60.000.000,00</w:t>
            </w:r>
          </w:p>
        </w:tc>
        <w:tc>
          <w:tcPr>
            <w:tcW w:w="713" w:type="dxa"/>
            <w:tcBorders>
              <w:top w:val="nil"/>
              <w:left w:val="nil"/>
              <w:bottom w:val="single" w:sz="4" w:space="0" w:color="000000"/>
              <w:right w:val="single" w:sz="4" w:space="0" w:color="000000"/>
            </w:tcBorders>
            <w:shd w:val="clear" w:color="auto" w:fill="auto"/>
            <w:vAlign w:val="center"/>
          </w:tcPr>
          <w:p w14:paraId="3046AFB4"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22CF6BDA"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0A694D69"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4196DDAC"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0A14D1F7"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13</w:t>
            </w:r>
          </w:p>
        </w:tc>
        <w:tc>
          <w:tcPr>
            <w:tcW w:w="2002" w:type="dxa"/>
            <w:tcBorders>
              <w:top w:val="nil"/>
              <w:left w:val="nil"/>
              <w:bottom w:val="single" w:sz="4" w:space="0" w:color="000000"/>
              <w:right w:val="single" w:sz="4" w:space="0" w:color="000000"/>
            </w:tcBorders>
            <w:shd w:val="clear" w:color="auto" w:fill="auto"/>
            <w:vAlign w:val="center"/>
          </w:tcPr>
          <w:p w14:paraId="5BC79A8A"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BEKASI </w:t>
            </w:r>
          </w:p>
        </w:tc>
        <w:tc>
          <w:tcPr>
            <w:tcW w:w="1276" w:type="dxa"/>
            <w:tcBorders>
              <w:top w:val="nil"/>
              <w:left w:val="nil"/>
              <w:bottom w:val="single" w:sz="4" w:space="0" w:color="000000"/>
              <w:right w:val="single" w:sz="4" w:space="0" w:color="000000"/>
            </w:tcBorders>
            <w:shd w:val="clear" w:color="auto" w:fill="auto"/>
            <w:vAlign w:val="center"/>
          </w:tcPr>
          <w:p w14:paraId="1380879D"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4DF3F97"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70.000.000,00</w:t>
            </w:r>
          </w:p>
        </w:tc>
        <w:tc>
          <w:tcPr>
            <w:tcW w:w="1559" w:type="dxa"/>
            <w:tcBorders>
              <w:top w:val="nil"/>
              <w:left w:val="nil"/>
              <w:bottom w:val="single" w:sz="4" w:space="0" w:color="000000"/>
              <w:right w:val="single" w:sz="4" w:space="0" w:color="000000"/>
            </w:tcBorders>
            <w:shd w:val="clear" w:color="auto" w:fill="auto"/>
            <w:vAlign w:val="center"/>
          </w:tcPr>
          <w:p w14:paraId="43976E7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69.552.000,00</w:t>
            </w:r>
          </w:p>
        </w:tc>
        <w:tc>
          <w:tcPr>
            <w:tcW w:w="713" w:type="dxa"/>
            <w:tcBorders>
              <w:top w:val="nil"/>
              <w:left w:val="nil"/>
              <w:bottom w:val="single" w:sz="4" w:space="0" w:color="000000"/>
              <w:right w:val="single" w:sz="4" w:space="0" w:color="000000"/>
            </w:tcBorders>
            <w:shd w:val="clear" w:color="auto" w:fill="auto"/>
            <w:vAlign w:val="center"/>
          </w:tcPr>
          <w:p w14:paraId="23762A5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99.36</w:t>
            </w:r>
          </w:p>
        </w:tc>
        <w:tc>
          <w:tcPr>
            <w:tcW w:w="1130" w:type="dxa"/>
            <w:tcBorders>
              <w:top w:val="nil"/>
              <w:left w:val="nil"/>
              <w:bottom w:val="single" w:sz="4" w:space="0" w:color="000000"/>
              <w:right w:val="single" w:sz="4" w:space="0" w:color="000000"/>
            </w:tcBorders>
            <w:shd w:val="clear" w:color="auto" w:fill="auto"/>
            <w:vAlign w:val="center"/>
          </w:tcPr>
          <w:p w14:paraId="07442F2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448.000.00</w:t>
            </w:r>
          </w:p>
        </w:tc>
        <w:tc>
          <w:tcPr>
            <w:tcW w:w="567" w:type="dxa"/>
            <w:tcBorders>
              <w:top w:val="nil"/>
              <w:left w:val="nil"/>
              <w:bottom w:val="single" w:sz="4" w:space="0" w:color="000000"/>
              <w:right w:val="single" w:sz="4" w:space="0" w:color="000000"/>
            </w:tcBorders>
            <w:shd w:val="clear" w:color="auto" w:fill="auto"/>
            <w:vAlign w:val="center"/>
          </w:tcPr>
          <w:p w14:paraId="5DD14D7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0.64</w:t>
            </w:r>
          </w:p>
        </w:tc>
      </w:tr>
      <w:tr w:rsidR="00E92EE5" w14:paraId="1FF271DD" w14:textId="77777777">
        <w:trPr>
          <w:gridAfter w:val="1"/>
          <w:wAfter w:w="8" w:type="dxa"/>
          <w:trHeight w:val="285"/>
        </w:trPr>
        <w:tc>
          <w:tcPr>
            <w:tcW w:w="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C2F5D6"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14</w:t>
            </w:r>
          </w:p>
        </w:tc>
        <w:tc>
          <w:tcPr>
            <w:tcW w:w="20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5DF139"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KARAWANG </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FC19C9"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975F41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90.000.000,00</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1AF1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90.000.000,00</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69038"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79B2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7BC5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3B42713C" w14:textId="77777777">
        <w:trPr>
          <w:gridAfter w:val="1"/>
          <w:wAfter w:w="8" w:type="dxa"/>
          <w:trHeight w:val="285"/>
        </w:trPr>
        <w:tc>
          <w:tcPr>
            <w:tcW w:w="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06ED99"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15</w:t>
            </w:r>
          </w:p>
        </w:tc>
        <w:tc>
          <w:tcPr>
            <w:tcW w:w="2002" w:type="dxa"/>
            <w:tcBorders>
              <w:top w:val="single" w:sz="4" w:space="0" w:color="000000"/>
              <w:left w:val="nil"/>
              <w:bottom w:val="single" w:sz="4" w:space="0" w:color="000000"/>
              <w:right w:val="single" w:sz="4" w:space="0" w:color="000000"/>
            </w:tcBorders>
            <w:shd w:val="clear" w:color="auto" w:fill="auto"/>
            <w:vAlign w:val="center"/>
          </w:tcPr>
          <w:p w14:paraId="2BD5D6E8"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PURWAKARTA </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45A25155"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single" w:sz="4" w:space="0" w:color="000000"/>
              <w:left w:val="nil"/>
              <w:bottom w:val="single" w:sz="4" w:space="0" w:color="000000"/>
              <w:right w:val="single" w:sz="4" w:space="0" w:color="000000"/>
            </w:tcBorders>
            <w:shd w:val="clear" w:color="auto" w:fill="auto"/>
            <w:vAlign w:val="center"/>
          </w:tcPr>
          <w:p w14:paraId="7F16F58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70.560.000,00</w:t>
            </w:r>
          </w:p>
        </w:tc>
        <w:tc>
          <w:tcPr>
            <w:tcW w:w="1559" w:type="dxa"/>
            <w:tcBorders>
              <w:top w:val="single" w:sz="4" w:space="0" w:color="000000"/>
              <w:left w:val="nil"/>
              <w:bottom w:val="single" w:sz="4" w:space="0" w:color="000000"/>
              <w:right w:val="single" w:sz="4" w:space="0" w:color="000000"/>
            </w:tcBorders>
            <w:shd w:val="clear" w:color="auto" w:fill="auto"/>
            <w:vAlign w:val="center"/>
          </w:tcPr>
          <w:p w14:paraId="2ED733F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70.560.000,00</w:t>
            </w:r>
          </w:p>
        </w:tc>
        <w:tc>
          <w:tcPr>
            <w:tcW w:w="713" w:type="dxa"/>
            <w:tcBorders>
              <w:top w:val="single" w:sz="4" w:space="0" w:color="000000"/>
              <w:left w:val="nil"/>
              <w:bottom w:val="single" w:sz="4" w:space="0" w:color="000000"/>
              <w:right w:val="single" w:sz="4" w:space="0" w:color="000000"/>
            </w:tcBorders>
            <w:shd w:val="clear" w:color="auto" w:fill="auto"/>
            <w:vAlign w:val="center"/>
          </w:tcPr>
          <w:p w14:paraId="10F1231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single" w:sz="4" w:space="0" w:color="000000"/>
              <w:left w:val="nil"/>
              <w:bottom w:val="single" w:sz="4" w:space="0" w:color="000000"/>
              <w:right w:val="single" w:sz="4" w:space="0" w:color="000000"/>
            </w:tcBorders>
            <w:shd w:val="clear" w:color="auto" w:fill="auto"/>
            <w:vAlign w:val="center"/>
          </w:tcPr>
          <w:p w14:paraId="0DDBB7B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single" w:sz="4" w:space="0" w:color="000000"/>
              <w:left w:val="nil"/>
              <w:bottom w:val="single" w:sz="4" w:space="0" w:color="000000"/>
              <w:right w:val="single" w:sz="4" w:space="0" w:color="000000"/>
            </w:tcBorders>
            <w:shd w:val="clear" w:color="auto" w:fill="auto"/>
            <w:vAlign w:val="center"/>
          </w:tcPr>
          <w:p w14:paraId="4124C911"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6D864116"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7EFEDF63"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16</w:t>
            </w:r>
          </w:p>
        </w:tc>
        <w:tc>
          <w:tcPr>
            <w:tcW w:w="2002" w:type="dxa"/>
            <w:tcBorders>
              <w:top w:val="nil"/>
              <w:left w:val="nil"/>
              <w:bottom w:val="single" w:sz="4" w:space="0" w:color="000000"/>
              <w:right w:val="single" w:sz="4" w:space="0" w:color="000000"/>
            </w:tcBorders>
            <w:shd w:val="clear" w:color="auto" w:fill="auto"/>
            <w:vAlign w:val="center"/>
          </w:tcPr>
          <w:p w14:paraId="12CCDBF1"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SUBANG </w:t>
            </w:r>
          </w:p>
        </w:tc>
        <w:tc>
          <w:tcPr>
            <w:tcW w:w="1276" w:type="dxa"/>
            <w:tcBorders>
              <w:top w:val="nil"/>
              <w:left w:val="nil"/>
              <w:bottom w:val="single" w:sz="4" w:space="0" w:color="000000"/>
              <w:right w:val="single" w:sz="4" w:space="0" w:color="000000"/>
            </w:tcBorders>
            <w:shd w:val="clear" w:color="auto" w:fill="auto"/>
            <w:vAlign w:val="center"/>
          </w:tcPr>
          <w:p w14:paraId="581E7382"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23421C98"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60.000.000,00</w:t>
            </w:r>
          </w:p>
        </w:tc>
        <w:tc>
          <w:tcPr>
            <w:tcW w:w="1559" w:type="dxa"/>
            <w:tcBorders>
              <w:top w:val="nil"/>
              <w:left w:val="nil"/>
              <w:bottom w:val="single" w:sz="4" w:space="0" w:color="000000"/>
              <w:right w:val="single" w:sz="4" w:space="0" w:color="000000"/>
            </w:tcBorders>
            <w:shd w:val="clear" w:color="auto" w:fill="auto"/>
            <w:vAlign w:val="center"/>
          </w:tcPr>
          <w:p w14:paraId="3A4FA8F1"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60.000.000,00</w:t>
            </w:r>
          </w:p>
        </w:tc>
        <w:tc>
          <w:tcPr>
            <w:tcW w:w="713" w:type="dxa"/>
            <w:tcBorders>
              <w:top w:val="nil"/>
              <w:left w:val="nil"/>
              <w:bottom w:val="single" w:sz="4" w:space="0" w:color="000000"/>
              <w:right w:val="single" w:sz="4" w:space="0" w:color="000000"/>
            </w:tcBorders>
            <w:shd w:val="clear" w:color="auto" w:fill="auto"/>
            <w:vAlign w:val="center"/>
          </w:tcPr>
          <w:p w14:paraId="1D11087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317E415A"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539DF329"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5A016BB3"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527BD6FC"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17</w:t>
            </w:r>
          </w:p>
        </w:tc>
        <w:tc>
          <w:tcPr>
            <w:tcW w:w="2002" w:type="dxa"/>
            <w:tcBorders>
              <w:top w:val="nil"/>
              <w:left w:val="nil"/>
              <w:bottom w:val="single" w:sz="4" w:space="0" w:color="000000"/>
              <w:right w:val="single" w:sz="4" w:space="0" w:color="000000"/>
            </w:tcBorders>
            <w:shd w:val="clear" w:color="auto" w:fill="auto"/>
            <w:vAlign w:val="center"/>
          </w:tcPr>
          <w:p w14:paraId="73F37442"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CIBADAK </w:t>
            </w:r>
          </w:p>
        </w:tc>
        <w:tc>
          <w:tcPr>
            <w:tcW w:w="1276" w:type="dxa"/>
            <w:tcBorders>
              <w:top w:val="nil"/>
              <w:left w:val="nil"/>
              <w:bottom w:val="single" w:sz="4" w:space="0" w:color="000000"/>
              <w:right w:val="single" w:sz="4" w:space="0" w:color="000000"/>
            </w:tcBorders>
            <w:shd w:val="clear" w:color="auto" w:fill="auto"/>
            <w:vAlign w:val="center"/>
          </w:tcPr>
          <w:p w14:paraId="5DC00BB3"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2B8DB87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40.000.000,00</w:t>
            </w:r>
          </w:p>
        </w:tc>
        <w:tc>
          <w:tcPr>
            <w:tcW w:w="1559" w:type="dxa"/>
            <w:tcBorders>
              <w:top w:val="nil"/>
              <w:left w:val="nil"/>
              <w:bottom w:val="single" w:sz="4" w:space="0" w:color="000000"/>
              <w:right w:val="single" w:sz="4" w:space="0" w:color="000000"/>
            </w:tcBorders>
            <w:shd w:val="clear" w:color="auto" w:fill="auto"/>
            <w:vAlign w:val="center"/>
          </w:tcPr>
          <w:p w14:paraId="76EA1F97"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40.000.000,00</w:t>
            </w:r>
          </w:p>
        </w:tc>
        <w:tc>
          <w:tcPr>
            <w:tcW w:w="713" w:type="dxa"/>
            <w:tcBorders>
              <w:top w:val="nil"/>
              <w:left w:val="nil"/>
              <w:bottom w:val="single" w:sz="4" w:space="0" w:color="000000"/>
              <w:right w:val="single" w:sz="4" w:space="0" w:color="000000"/>
            </w:tcBorders>
            <w:shd w:val="clear" w:color="auto" w:fill="auto"/>
            <w:vAlign w:val="center"/>
          </w:tcPr>
          <w:p w14:paraId="0ECAE1D0"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1845A914"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437426CD"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5A348DC3"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038D9B15"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18</w:t>
            </w:r>
          </w:p>
        </w:tc>
        <w:tc>
          <w:tcPr>
            <w:tcW w:w="2002" w:type="dxa"/>
            <w:tcBorders>
              <w:top w:val="nil"/>
              <w:left w:val="nil"/>
              <w:bottom w:val="single" w:sz="4" w:space="0" w:color="000000"/>
              <w:right w:val="single" w:sz="4" w:space="0" w:color="000000"/>
            </w:tcBorders>
            <w:shd w:val="clear" w:color="auto" w:fill="auto"/>
            <w:vAlign w:val="center"/>
          </w:tcPr>
          <w:p w14:paraId="6A831B11"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SUMBER </w:t>
            </w:r>
          </w:p>
        </w:tc>
        <w:tc>
          <w:tcPr>
            <w:tcW w:w="1276" w:type="dxa"/>
            <w:tcBorders>
              <w:top w:val="nil"/>
              <w:left w:val="nil"/>
              <w:bottom w:val="single" w:sz="4" w:space="0" w:color="000000"/>
              <w:right w:val="single" w:sz="4" w:space="0" w:color="000000"/>
            </w:tcBorders>
            <w:shd w:val="clear" w:color="auto" w:fill="auto"/>
            <w:vAlign w:val="center"/>
          </w:tcPr>
          <w:p w14:paraId="42B23BFC"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AB40019"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80.000.000,00</w:t>
            </w:r>
          </w:p>
        </w:tc>
        <w:tc>
          <w:tcPr>
            <w:tcW w:w="1559" w:type="dxa"/>
            <w:tcBorders>
              <w:top w:val="nil"/>
              <w:left w:val="nil"/>
              <w:bottom w:val="single" w:sz="4" w:space="0" w:color="000000"/>
              <w:right w:val="single" w:sz="4" w:space="0" w:color="000000"/>
            </w:tcBorders>
            <w:shd w:val="clear" w:color="auto" w:fill="auto"/>
            <w:vAlign w:val="center"/>
          </w:tcPr>
          <w:p w14:paraId="767498D8"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80.000.000,00</w:t>
            </w:r>
          </w:p>
        </w:tc>
        <w:tc>
          <w:tcPr>
            <w:tcW w:w="713" w:type="dxa"/>
            <w:tcBorders>
              <w:top w:val="nil"/>
              <w:left w:val="nil"/>
              <w:bottom w:val="single" w:sz="4" w:space="0" w:color="000000"/>
              <w:right w:val="single" w:sz="4" w:space="0" w:color="000000"/>
            </w:tcBorders>
            <w:shd w:val="clear" w:color="auto" w:fill="auto"/>
            <w:vAlign w:val="center"/>
          </w:tcPr>
          <w:p w14:paraId="72188788"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3214705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552727F4"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70A614C4"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2D2F4EAD"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19</w:t>
            </w:r>
          </w:p>
        </w:tc>
        <w:tc>
          <w:tcPr>
            <w:tcW w:w="2002" w:type="dxa"/>
            <w:tcBorders>
              <w:top w:val="nil"/>
              <w:left w:val="nil"/>
              <w:bottom w:val="single" w:sz="4" w:space="0" w:color="000000"/>
              <w:right w:val="single" w:sz="4" w:space="0" w:color="000000"/>
            </w:tcBorders>
            <w:shd w:val="clear" w:color="auto" w:fill="auto"/>
            <w:vAlign w:val="center"/>
          </w:tcPr>
          <w:p w14:paraId="0AEA1EB7"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SOREANG </w:t>
            </w:r>
          </w:p>
        </w:tc>
        <w:tc>
          <w:tcPr>
            <w:tcW w:w="1276" w:type="dxa"/>
            <w:tcBorders>
              <w:top w:val="nil"/>
              <w:left w:val="nil"/>
              <w:bottom w:val="single" w:sz="4" w:space="0" w:color="000000"/>
              <w:right w:val="single" w:sz="4" w:space="0" w:color="000000"/>
            </w:tcBorders>
            <w:shd w:val="clear" w:color="auto" w:fill="auto"/>
            <w:vAlign w:val="center"/>
          </w:tcPr>
          <w:p w14:paraId="52A8FA1E"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37902E1C"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80.000.000,00</w:t>
            </w:r>
          </w:p>
        </w:tc>
        <w:tc>
          <w:tcPr>
            <w:tcW w:w="1559" w:type="dxa"/>
            <w:tcBorders>
              <w:top w:val="nil"/>
              <w:left w:val="nil"/>
              <w:bottom w:val="single" w:sz="4" w:space="0" w:color="000000"/>
              <w:right w:val="single" w:sz="4" w:space="0" w:color="000000"/>
            </w:tcBorders>
            <w:shd w:val="clear" w:color="auto" w:fill="auto"/>
            <w:vAlign w:val="center"/>
          </w:tcPr>
          <w:p w14:paraId="3145C08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80.000.000,00</w:t>
            </w:r>
          </w:p>
        </w:tc>
        <w:tc>
          <w:tcPr>
            <w:tcW w:w="713" w:type="dxa"/>
            <w:tcBorders>
              <w:top w:val="nil"/>
              <w:left w:val="nil"/>
              <w:bottom w:val="single" w:sz="4" w:space="0" w:color="000000"/>
              <w:right w:val="single" w:sz="4" w:space="0" w:color="000000"/>
            </w:tcBorders>
            <w:shd w:val="clear" w:color="auto" w:fill="auto"/>
            <w:vAlign w:val="center"/>
          </w:tcPr>
          <w:p w14:paraId="5BF74159"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3792D26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169F199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6B6714C3"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2E778BA8"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20</w:t>
            </w:r>
          </w:p>
        </w:tc>
        <w:tc>
          <w:tcPr>
            <w:tcW w:w="2002" w:type="dxa"/>
            <w:tcBorders>
              <w:top w:val="nil"/>
              <w:left w:val="nil"/>
              <w:bottom w:val="single" w:sz="4" w:space="0" w:color="000000"/>
              <w:right w:val="single" w:sz="4" w:space="0" w:color="000000"/>
            </w:tcBorders>
            <w:shd w:val="clear" w:color="auto" w:fill="auto"/>
            <w:vAlign w:val="center"/>
          </w:tcPr>
          <w:p w14:paraId="3B35679A"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KOTA CIMAHI </w:t>
            </w:r>
          </w:p>
        </w:tc>
        <w:tc>
          <w:tcPr>
            <w:tcW w:w="1276" w:type="dxa"/>
            <w:tcBorders>
              <w:top w:val="nil"/>
              <w:left w:val="nil"/>
              <w:bottom w:val="single" w:sz="4" w:space="0" w:color="000000"/>
              <w:right w:val="single" w:sz="4" w:space="0" w:color="000000"/>
            </w:tcBorders>
            <w:shd w:val="clear" w:color="auto" w:fill="auto"/>
            <w:vAlign w:val="center"/>
          </w:tcPr>
          <w:p w14:paraId="0AD441EF"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0BF23024"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75.000.000,00</w:t>
            </w:r>
          </w:p>
        </w:tc>
        <w:tc>
          <w:tcPr>
            <w:tcW w:w="1559" w:type="dxa"/>
            <w:tcBorders>
              <w:top w:val="nil"/>
              <w:left w:val="nil"/>
              <w:bottom w:val="single" w:sz="4" w:space="0" w:color="000000"/>
              <w:right w:val="single" w:sz="4" w:space="0" w:color="000000"/>
            </w:tcBorders>
            <w:shd w:val="clear" w:color="auto" w:fill="auto"/>
            <w:vAlign w:val="center"/>
          </w:tcPr>
          <w:p w14:paraId="652D7F09"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75.000.000,00</w:t>
            </w:r>
          </w:p>
        </w:tc>
        <w:tc>
          <w:tcPr>
            <w:tcW w:w="713" w:type="dxa"/>
            <w:tcBorders>
              <w:top w:val="nil"/>
              <w:left w:val="nil"/>
              <w:bottom w:val="single" w:sz="4" w:space="0" w:color="000000"/>
              <w:right w:val="single" w:sz="4" w:space="0" w:color="000000"/>
            </w:tcBorders>
            <w:shd w:val="clear" w:color="auto" w:fill="auto"/>
            <w:vAlign w:val="center"/>
          </w:tcPr>
          <w:p w14:paraId="1D6F71AF"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57691240"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74EE0C9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69DFE3B9" w14:textId="77777777">
        <w:trPr>
          <w:gridAfter w:val="1"/>
          <w:wAfter w:w="8" w:type="dxa"/>
          <w:trHeight w:val="285"/>
        </w:trPr>
        <w:tc>
          <w:tcPr>
            <w:tcW w:w="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947758"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21</w:t>
            </w:r>
          </w:p>
        </w:tc>
        <w:tc>
          <w:tcPr>
            <w:tcW w:w="20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B36A93"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NGAMPRAH </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0C49C3"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E76BF2A"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75.000.000,00</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909BE1"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75.000.000,00</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B8D6B0"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10F082"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78B82"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7F3FE855" w14:textId="77777777">
        <w:trPr>
          <w:gridAfter w:val="1"/>
          <w:wAfter w:w="8" w:type="dxa"/>
          <w:trHeight w:val="285"/>
        </w:trPr>
        <w:tc>
          <w:tcPr>
            <w:tcW w:w="5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3026D1"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22</w:t>
            </w:r>
          </w:p>
        </w:tc>
        <w:tc>
          <w:tcPr>
            <w:tcW w:w="2002" w:type="dxa"/>
            <w:tcBorders>
              <w:top w:val="single" w:sz="4" w:space="0" w:color="000000"/>
              <w:left w:val="nil"/>
              <w:bottom w:val="single" w:sz="4" w:space="0" w:color="000000"/>
              <w:right w:val="single" w:sz="4" w:space="0" w:color="000000"/>
            </w:tcBorders>
            <w:shd w:val="clear" w:color="auto" w:fill="auto"/>
            <w:vAlign w:val="center"/>
          </w:tcPr>
          <w:p w14:paraId="4B4E0E5F"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CIBINONG </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0C8A2250"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single" w:sz="4" w:space="0" w:color="000000"/>
              <w:left w:val="nil"/>
              <w:bottom w:val="single" w:sz="4" w:space="0" w:color="000000"/>
              <w:right w:val="single" w:sz="4" w:space="0" w:color="000000"/>
            </w:tcBorders>
            <w:shd w:val="clear" w:color="auto" w:fill="auto"/>
            <w:vAlign w:val="center"/>
          </w:tcPr>
          <w:p w14:paraId="2A531BB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90.000.000,00</w:t>
            </w:r>
          </w:p>
        </w:tc>
        <w:tc>
          <w:tcPr>
            <w:tcW w:w="1559" w:type="dxa"/>
            <w:tcBorders>
              <w:top w:val="single" w:sz="4" w:space="0" w:color="000000"/>
              <w:left w:val="nil"/>
              <w:bottom w:val="single" w:sz="4" w:space="0" w:color="000000"/>
              <w:right w:val="single" w:sz="4" w:space="0" w:color="000000"/>
            </w:tcBorders>
            <w:shd w:val="clear" w:color="auto" w:fill="auto"/>
            <w:vAlign w:val="center"/>
          </w:tcPr>
          <w:p w14:paraId="515A6430"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90.000.000,00</w:t>
            </w:r>
          </w:p>
        </w:tc>
        <w:tc>
          <w:tcPr>
            <w:tcW w:w="713" w:type="dxa"/>
            <w:tcBorders>
              <w:top w:val="single" w:sz="4" w:space="0" w:color="000000"/>
              <w:left w:val="nil"/>
              <w:bottom w:val="single" w:sz="4" w:space="0" w:color="000000"/>
              <w:right w:val="single" w:sz="4" w:space="0" w:color="000000"/>
            </w:tcBorders>
            <w:shd w:val="clear" w:color="auto" w:fill="auto"/>
            <w:vAlign w:val="center"/>
          </w:tcPr>
          <w:p w14:paraId="13C26E31"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single" w:sz="4" w:space="0" w:color="000000"/>
              <w:left w:val="nil"/>
              <w:bottom w:val="single" w:sz="4" w:space="0" w:color="000000"/>
              <w:right w:val="single" w:sz="4" w:space="0" w:color="000000"/>
            </w:tcBorders>
            <w:shd w:val="clear" w:color="auto" w:fill="auto"/>
            <w:vAlign w:val="center"/>
          </w:tcPr>
          <w:p w14:paraId="2509FEB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single" w:sz="4" w:space="0" w:color="000000"/>
              <w:left w:val="nil"/>
              <w:bottom w:val="single" w:sz="4" w:space="0" w:color="000000"/>
              <w:right w:val="single" w:sz="4" w:space="0" w:color="000000"/>
            </w:tcBorders>
            <w:shd w:val="clear" w:color="auto" w:fill="auto"/>
            <w:vAlign w:val="center"/>
          </w:tcPr>
          <w:p w14:paraId="0B7E16D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76CD6A7B"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51C11318"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23</w:t>
            </w:r>
          </w:p>
        </w:tc>
        <w:tc>
          <w:tcPr>
            <w:tcW w:w="2002" w:type="dxa"/>
            <w:tcBorders>
              <w:top w:val="nil"/>
              <w:left w:val="nil"/>
              <w:bottom w:val="single" w:sz="4" w:space="0" w:color="000000"/>
              <w:right w:val="single" w:sz="4" w:space="0" w:color="000000"/>
            </w:tcBorders>
            <w:shd w:val="clear" w:color="auto" w:fill="auto"/>
            <w:vAlign w:val="center"/>
          </w:tcPr>
          <w:p w14:paraId="77065043"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CIKARANG </w:t>
            </w:r>
          </w:p>
        </w:tc>
        <w:tc>
          <w:tcPr>
            <w:tcW w:w="1276" w:type="dxa"/>
            <w:tcBorders>
              <w:top w:val="nil"/>
              <w:left w:val="nil"/>
              <w:bottom w:val="single" w:sz="4" w:space="0" w:color="000000"/>
              <w:right w:val="single" w:sz="4" w:space="0" w:color="000000"/>
            </w:tcBorders>
            <w:shd w:val="clear" w:color="auto" w:fill="auto"/>
            <w:vAlign w:val="center"/>
          </w:tcPr>
          <w:p w14:paraId="484224A8"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2C8526DC"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62.300.000,00</w:t>
            </w:r>
          </w:p>
        </w:tc>
        <w:tc>
          <w:tcPr>
            <w:tcW w:w="1559" w:type="dxa"/>
            <w:tcBorders>
              <w:top w:val="nil"/>
              <w:left w:val="nil"/>
              <w:bottom w:val="single" w:sz="4" w:space="0" w:color="000000"/>
              <w:right w:val="single" w:sz="4" w:space="0" w:color="000000"/>
            </w:tcBorders>
            <w:shd w:val="clear" w:color="auto" w:fill="auto"/>
            <w:vAlign w:val="center"/>
          </w:tcPr>
          <w:p w14:paraId="0B3099F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62.300.000,00</w:t>
            </w:r>
          </w:p>
        </w:tc>
        <w:tc>
          <w:tcPr>
            <w:tcW w:w="713" w:type="dxa"/>
            <w:tcBorders>
              <w:top w:val="nil"/>
              <w:left w:val="nil"/>
              <w:bottom w:val="single" w:sz="4" w:space="0" w:color="000000"/>
              <w:right w:val="single" w:sz="4" w:space="0" w:color="000000"/>
            </w:tcBorders>
            <w:shd w:val="clear" w:color="auto" w:fill="auto"/>
            <w:vAlign w:val="center"/>
          </w:tcPr>
          <w:p w14:paraId="62907778"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5B441A6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5EB592CB"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2DDCAC84"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417AF0BC"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24</w:t>
            </w:r>
          </w:p>
        </w:tc>
        <w:tc>
          <w:tcPr>
            <w:tcW w:w="2002" w:type="dxa"/>
            <w:tcBorders>
              <w:top w:val="nil"/>
              <w:left w:val="nil"/>
              <w:bottom w:val="single" w:sz="4" w:space="0" w:color="000000"/>
              <w:right w:val="single" w:sz="4" w:space="0" w:color="000000"/>
            </w:tcBorders>
            <w:shd w:val="clear" w:color="auto" w:fill="auto"/>
            <w:vAlign w:val="center"/>
          </w:tcPr>
          <w:p w14:paraId="24724679"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DEPOK </w:t>
            </w:r>
          </w:p>
        </w:tc>
        <w:tc>
          <w:tcPr>
            <w:tcW w:w="1276" w:type="dxa"/>
            <w:tcBorders>
              <w:top w:val="nil"/>
              <w:left w:val="nil"/>
              <w:bottom w:val="single" w:sz="4" w:space="0" w:color="000000"/>
              <w:right w:val="single" w:sz="4" w:space="0" w:color="000000"/>
            </w:tcBorders>
            <w:shd w:val="clear" w:color="auto" w:fill="auto"/>
            <w:vAlign w:val="center"/>
          </w:tcPr>
          <w:p w14:paraId="4F065231"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08C118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96.000.000,00</w:t>
            </w:r>
          </w:p>
        </w:tc>
        <w:tc>
          <w:tcPr>
            <w:tcW w:w="1559" w:type="dxa"/>
            <w:tcBorders>
              <w:top w:val="nil"/>
              <w:left w:val="nil"/>
              <w:bottom w:val="single" w:sz="4" w:space="0" w:color="000000"/>
              <w:right w:val="single" w:sz="4" w:space="0" w:color="000000"/>
            </w:tcBorders>
            <w:shd w:val="clear" w:color="auto" w:fill="auto"/>
            <w:vAlign w:val="center"/>
          </w:tcPr>
          <w:p w14:paraId="5888EE7C"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96.000.000,00</w:t>
            </w:r>
          </w:p>
        </w:tc>
        <w:tc>
          <w:tcPr>
            <w:tcW w:w="713" w:type="dxa"/>
            <w:tcBorders>
              <w:top w:val="nil"/>
              <w:left w:val="nil"/>
              <w:bottom w:val="single" w:sz="4" w:space="0" w:color="000000"/>
              <w:right w:val="single" w:sz="4" w:space="0" w:color="000000"/>
            </w:tcBorders>
            <w:shd w:val="clear" w:color="auto" w:fill="auto"/>
            <w:vAlign w:val="center"/>
          </w:tcPr>
          <w:p w14:paraId="1831FCB7"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auto"/>
            <w:vAlign w:val="center"/>
          </w:tcPr>
          <w:p w14:paraId="50B8C10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auto"/>
            <w:vAlign w:val="center"/>
          </w:tcPr>
          <w:p w14:paraId="5AD16355"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0.00</w:t>
            </w:r>
          </w:p>
        </w:tc>
      </w:tr>
      <w:tr w:rsidR="00E92EE5" w14:paraId="71BE0EEA" w14:textId="77777777">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auto"/>
            <w:vAlign w:val="center"/>
          </w:tcPr>
          <w:p w14:paraId="05D3085E"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25</w:t>
            </w:r>
          </w:p>
        </w:tc>
        <w:tc>
          <w:tcPr>
            <w:tcW w:w="2002" w:type="dxa"/>
            <w:tcBorders>
              <w:top w:val="nil"/>
              <w:left w:val="nil"/>
              <w:bottom w:val="single" w:sz="4" w:space="0" w:color="000000"/>
              <w:right w:val="single" w:sz="4" w:space="0" w:color="000000"/>
            </w:tcBorders>
            <w:shd w:val="clear" w:color="auto" w:fill="auto"/>
            <w:vAlign w:val="center"/>
          </w:tcPr>
          <w:p w14:paraId="0BF4AB69"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 xml:space="preserve">PENGADILAN AGAMA </w:t>
            </w:r>
            <w:r>
              <w:rPr>
                <w:rFonts w:ascii="Arial" w:eastAsia="Arial" w:hAnsi="Arial" w:cs="Arial"/>
                <w:color w:val="000000"/>
                <w:sz w:val="18"/>
                <w:szCs w:val="18"/>
              </w:rPr>
              <w:lastRenderedPageBreak/>
              <w:t xml:space="preserve">KOTA TASIKMALAYA </w:t>
            </w:r>
          </w:p>
        </w:tc>
        <w:tc>
          <w:tcPr>
            <w:tcW w:w="1276" w:type="dxa"/>
            <w:tcBorders>
              <w:top w:val="nil"/>
              <w:left w:val="nil"/>
              <w:bottom w:val="single" w:sz="4" w:space="0" w:color="000000"/>
              <w:right w:val="single" w:sz="4" w:space="0" w:color="000000"/>
            </w:tcBorders>
            <w:shd w:val="clear" w:color="auto" w:fill="auto"/>
            <w:vAlign w:val="center"/>
          </w:tcPr>
          <w:p w14:paraId="44608388"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lastRenderedPageBreak/>
              <w:t>POSBAKUM</w:t>
            </w:r>
          </w:p>
        </w:tc>
        <w:tc>
          <w:tcPr>
            <w:tcW w:w="1701" w:type="dxa"/>
            <w:gridSpan w:val="2"/>
            <w:tcBorders>
              <w:top w:val="nil"/>
              <w:left w:val="nil"/>
              <w:bottom w:val="single" w:sz="4" w:space="0" w:color="000000"/>
              <w:right w:val="single" w:sz="4" w:space="0" w:color="000000"/>
            </w:tcBorders>
            <w:shd w:val="clear" w:color="auto" w:fill="auto"/>
            <w:vAlign w:val="center"/>
          </w:tcPr>
          <w:p w14:paraId="45A2CE9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30.000.000,00</w:t>
            </w:r>
          </w:p>
        </w:tc>
        <w:tc>
          <w:tcPr>
            <w:tcW w:w="1559" w:type="dxa"/>
            <w:tcBorders>
              <w:top w:val="nil"/>
              <w:left w:val="nil"/>
              <w:bottom w:val="single" w:sz="4" w:space="0" w:color="000000"/>
              <w:right w:val="single" w:sz="4" w:space="0" w:color="000000"/>
            </w:tcBorders>
            <w:shd w:val="clear" w:color="auto" w:fill="auto"/>
            <w:vAlign w:val="center"/>
          </w:tcPr>
          <w:p w14:paraId="11DBB2E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29.830.000,00</w:t>
            </w:r>
          </w:p>
        </w:tc>
        <w:tc>
          <w:tcPr>
            <w:tcW w:w="713" w:type="dxa"/>
            <w:tcBorders>
              <w:top w:val="nil"/>
              <w:left w:val="nil"/>
              <w:bottom w:val="single" w:sz="4" w:space="0" w:color="000000"/>
              <w:right w:val="single" w:sz="4" w:space="0" w:color="000000"/>
            </w:tcBorders>
            <w:shd w:val="clear" w:color="auto" w:fill="auto"/>
            <w:vAlign w:val="center"/>
          </w:tcPr>
          <w:p w14:paraId="346ADEB2"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99.43</w:t>
            </w:r>
          </w:p>
        </w:tc>
        <w:tc>
          <w:tcPr>
            <w:tcW w:w="1130" w:type="dxa"/>
            <w:tcBorders>
              <w:top w:val="nil"/>
              <w:left w:val="nil"/>
              <w:bottom w:val="single" w:sz="4" w:space="0" w:color="000000"/>
              <w:right w:val="single" w:sz="4" w:space="0" w:color="000000"/>
            </w:tcBorders>
            <w:shd w:val="clear" w:color="auto" w:fill="auto"/>
            <w:vAlign w:val="center"/>
          </w:tcPr>
          <w:p w14:paraId="02EE34E6"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170.000,00</w:t>
            </w:r>
          </w:p>
        </w:tc>
        <w:tc>
          <w:tcPr>
            <w:tcW w:w="567" w:type="dxa"/>
            <w:tcBorders>
              <w:top w:val="nil"/>
              <w:left w:val="nil"/>
              <w:bottom w:val="single" w:sz="4" w:space="0" w:color="000000"/>
              <w:right w:val="single" w:sz="4" w:space="0" w:color="000000"/>
            </w:tcBorders>
            <w:shd w:val="clear" w:color="auto" w:fill="auto"/>
            <w:vAlign w:val="center"/>
          </w:tcPr>
          <w:p w14:paraId="0770140E"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0.57</w:t>
            </w:r>
          </w:p>
        </w:tc>
      </w:tr>
      <w:tr w:rsidR="00E92EE5" w14:paraId="109A85B5" w14:textId="77777777">
        <w:trPr>
          <w:gridAfter w:val="1"/>
          <w:wAfter w:w="8" w:type="dxa"/>
          <w:trHeight w:val="285"/>
        </w:trPr>
        <w:tc>
          <w:tcPr>
            <w:tcW w:w="545" w:type="dxa"/>
            <w:tcBorders>
              <w:top w:val="nil"/>
              <w:left w:val="single" w:sz="4" w:space="0" w:color="000000"/>
              <w:bottom w:val="nil"/>
              <w:right w:val="single" w:sz="4" w:space="0" w:color="000000"/>
            </w:tcBorders>
            <w:shd w:val="clear" w:color="auto" w:fill="auto"/>
            <w:vAlign w:val="center"/>
          </w:tcPr>
          <w:p w14:paraId="234F0FD3" w14:textId="77777777" w:rsidR="00E92EE5" w:rsidRDefault="00273738">
            <w:pPr>
              <w:spacing w:before="60" w:after="60" w:line="240" w:lineRule="auto"/>
              <w:jc w:val="center"/>
              <w:rPr>
                <w:rFonts w:ascii="Arial" w:eastAsia="Arial" w:hAnsi="Arial" w:cs="Arial"/>
                <w:sz w:val="18"/>
                <w:szCs w:val="18"/>
              </w:rPr>
            </w:pPr>
            <w:r>
              <w:rPr>
                <w:rFonts w:ascii="Arial" w:eastAsia="Arial" w:hAnsi="Arial" w:cs="Arial"/>
                <w:sz w:val="18"/>
                <w:szCs w:val="18"/>
              </w:rPr>
              <w:t>26</w:t>
            </w:r>
          </w:p>
        </w:tc>
        <w:tc>
          <w:tcPr>
            <w:tcW w:w="2002" w:type="dxa"/>
            <w:tcBorders>
              <w:top w:val="nil"/>
              <w:left w:val="nil"/>
              <w:bottom w:val="nil"/>
              <w:right w:val="single" w:sz="4" w:space="0" w:color="000000"/>
            </w:tcBorders>
            <w:shd w:val="clear" w:color="auto" w:fill="auto"/>
            <w:vAlign w:val="center"/>
          </w:tcPr>
          <w:p w14:paraId="2B1EE0B4" w14:textId="77777777" w:rsidR="00E92EE5" w:rsidRDefault="00273738">
            <w:pPr>
              <w:spacing w:before="60" w:after="60" w:line="240" w:lineRule="auto"/>
              <w:ind w:left="-93" w:right="-118"/>
              <w:rPr>
                <w:rFonts w:ascii="Arial" w:eastAsia="Arial" w:hAnsi="Arial" w:cs="Arial"/>
                <w:sz w:val="18"/>
                <w:szCs w:val="18"/>
              </w:rPr>
            </w:pPr>
            <w:r>
              <w:rPr>
                <w:rFonts w:ascii="Arial" w:eastAsia="Arial" w:hAnsi="Arial" w:cs="Arial"/>
                <w:color w:val="000000"/>
                <w:sz w:val="18"/>
                <w:szCs w:val="18"/>
              </w:rPr>
              <w:t>PENGADILAN AGAMA KOTA BANJAR</w:t>
            </w:r>
          </w:p>
        </w:tc>
        <w:tc>
          <w:tcPr>
            <w:tcW w:w="1276" w:type="dxa"/>
            <w:tcBorders>
              <w:top w:val="nil"/>
              <w:left w:val="nil"/>
              <w:bottom w:val="nil"/>
              <w:right w:val="single" w:sz="4" w:space="0" w:color="000000"/>
            </w:tcBorders>
            <w:shd w:val="clear" w:color="auto" w:fill="auto"/>
            <w:vAlign w:val="center"/>
          </w:tcPr>
          <w:p w14:paraId="5A9F2511" w14:textId="77777777" w:rsidR="00E92EE5" w:rsidRDefault="00273738">
            <w:pPr>
              <w:spacing w:before="60" w:after="60" w:line="240" w:lineRule="auto"/>
              <w:rPr>
                <w:rFonts w:ascii="Arial" w:eastAsia="Arial" w:hAnsi="Arial" w:cs="Arial"/>
                <w:sz w:val="18"/>
                <w:szCs w:val="18"/>
              </w:rPr>
            </w:pPr>
            <w:r>
              <w:rPr>
                <w:rFonts w:ascii="Arial" w:eastAsia="Arial" w:hAnsi="Arial" w:cs="Arial"/>
                <w:sz w:val="18"/>
                <w:szCs w:val="18"/>
              </w:rPr>
              <w:t>POSBAKUM</w:t>
            </w:r>
          </w:p>
        </w:tc>
        <w:tc>
          <w:tcPr>
            <w:tcW w:w="1701" w:type="dxa"/>
            <w:gridSpan w:val="2"/>
            <w:tcBorders>
              <w:top w:val="nil"/>
              <w:left w:val="nil"/>
              <w:bottom w:val="nil"/>
              <w:right w:val="single" w:sz="4" w:space="0" w:color="000000"/>
            </w:tcBorders>
            <w:shd w:val="clear" w:color="auto" w:fill="auto"/>
            <w:vAlign w:val="center"/>
          </w:tcPr>
          <w:p w14:paraId="265DE88D"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40.000.000,00</w:t>
            </w:r>
          </w:p>
        </w:tc>
        <w:tc>
          <w:tcPr>
            <w:tcW w:w="1559" w:type="dxa"/>
            <w:tcBorders>
              <w:top w:val="nil"/>
              <w:left w:val="nil"/>
              <w:bottom w:val="nil"/>
              <w:right w:val="single" w:sz="4" w:space="0" w:color="000000"/>
            </w:tcBorders>
            <w:shd w:val="clear" w:color="auto" w:fill="auto"/>
            <w:vAlign w:val="center"/>
          </w:tcPr>
          <w:p w14:paraId="7BAF27DC"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39.936.000,00</w:t>
            </w:r>
          </w:p>
        </w:tc>
        <w:tc>
          <w:tcPr>
            <w:tcW w:w="713" w:type="dxa"/>
            <w:tcBorders>
              <w:top w:val="nil"/>
              <w:left w:val="nil"/>
              <w:bottom w:val="nil"/>
              <w:right w:val="single" w:sz="4" w:space="0" w:color="000000"/>
            </w:tcBorders>
            <w:shd w:val="clear" w:color="auto" w:fill="auto"/>
            <w:vAlign w:val="center"/>
          </w:tcPr>
          <w:p w14:paraId="09991D6F" w14:textId="77777777" w:rsidR="00E92EE5" w:rsidRDefault="00273738">
            <w:pPr>
              <w:spacing w:before="60" w:after="60" w:line="240" w:lineRule="auto"/>
              <w:ind w:left="-116" w:right="-24"/>
              <w:jc w:val="right"/>
              <w:rPr>
                <w:rFonts w:ascii="Arial" w:eastAsia="Arial" w:hAnsi="Arial" w:cs="Arial"/>
                <w:sz w:val="18"/>
                <w:szCs w:val="18"/>
              </w:rPr>
            </w:pPr>
            <w:r>
              <w:rPr>
                <w:rFonts w:ascii="Arial" w:eastAsia="Arial" w:hAnsi="Arial" w:cs="Arial"/>
                <w:color w:val="000000"/>
                <w:sz w:val="18"/>
                <w:szCs w:val="18"/>
              </w:rPr>
              <w:t>99.84</w:t>
            </w:r>
          </w:p>
        </w:tc>
        <w:tc>
          <w:tcPr>
            <w:tcW w:w="1130" w:type="dxa"/>
            <w:tcBorders>
              <w:top w:val="nil"/>
              <w:left w:val="nil"/>
              <w:bottom w:val="nil"/>
              <w:right w:val="single" w:sz="4" w:space="0" w:color="000000"/>
            </w:tcBorders>
            <w:shd w:val="clear" w:color="auto" w:fill="auto"/>
            <w:vAlign w:val="center"/>
          </w:tcPr>
          <w:p w14:paraId="520ADE33"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64.000,00</w:t>
            </w:r>
          </w:p>
        </w:tc>
        <w:tc>
          <w:tcPr>
            <w:tcW w:w="567" w:type="dxa"/>
            <w:tcBorders>
              <w:top w:val="nil"/>
              <w:left w:val="nil"/>
              <w:bottom w:val="nil"/>
              <w:right w:val="single" w:sz="4" w:space="0" w:color="000000"/>
            </w:tcBorders>
            <w:shd w:val="clear" w:color="auto" w:fill="auto"/>
            <w:vAlign w:val="center"/>
          </w:tcPr>
          <w:p w14:paraId="05FB312F" w14:textId="77777777" w:rsidR="00E92EE5" w:rsidRDefault="00273738">
            <w:pPr>
              <w:spacing w:before="60" w:after="60" w:line="240" w:lineRule="auto"/>
              <w:ind w:left="-116"/>
              <w:jc w:val="right"/>
              <w:rPr>
                <w:rFonts w:ascii="Arial" w:eastAsia="Arial" w:hAnsi="Arial" w:cs="Arial"/>
                <w:sz w:val="18"/>
                <w:szCs w:val="18"/>
              </w:rPr>
            </w:pPr>
            <w:r>
              <w:rPr>
                <w:rFonts w:ascii="Arial" w:eastAsia="Arial" w:hAnsi="Arial" w:cs="Arial"/>
                <w:color w:val="000000"/>
                <w:sz w:val="18"/>
                <w:szCs w:val="18"/>
              </w:rPr>
              <w:t>0.16</w:t>
            </w:r>
          </w:p>
        </w:tc>
      </w:tr>
      <w:tr w:rsidR="00E92EE5" w14:paraId="646772F8" w14:textId="77777777">
        <w:trPr>
          <w:gridAfter w:val="1"/>
          <w:wAfter w:w="8" w:type="dxa"/>
          <w:trHeight w:val="397"/>
        </w:trPr>
        <w:tc>
          <w:tcPr>
            <w:tcW w:w="3840" w:type="dxa"/>
            <w:gridSpan w:val="4"/>
            <w:tcBorders>
              <w:top w:val="single" w:sz="4" w:space="0" w:color="000000"/>
              <w:left w:val="single" w:sz="4" w:space="0" w:color="000000"/>
              <w:bottom w:val="single" w:sz="4" w:space="0" w:color="000000"/>
              <w:right w:val="single" w:sz="4" w:space="0" w:color="000000"/>
            </w:tcBorders>
            <w:shd w:val="clear" w:color="auto" w:fill="92D050"/>
            <w:vAlign w:val="center"/>
          </w:tcPr>
          <w:p w14:paraId="13083BFC" w14:textId="77777777" w:rsidR="00E92EE5" w:rsidRDefault="00273738">
            <w:pPr>
              <w:spacing w:before="120" w:after="120" w:line="240" w:lineRule="auto"/>
              <w:jc w:val="center"/>
              <w:rPr>
                <w:rFonts w:ascii="Arial" w:eastAsia="Arial" w:hAnsi="Arial" w:cs="Arial"/>
                <w:b/>
                <w:sz w:val="18"/>
                <w:szCs w:val="18"/>
              </w:rPr>
            </w:pPr>
            <w:r>
              <w:rPr>
                <w:rFonts w:ascii="Arial" w:eastAsia="Arial" w:hAnsi="Arial" w:cs="Arial"/>
                <w:b/>
                <w:sz w:val="18"/>
                <w:szCs w:val="18"/>
              </w:rPr>
              <w:t>JUMLAH</w:t>
            </w:r>
          </w:p>
        </w:tc>
        <w:tc>
          <w:tcPr>
            <w:tcW w:w="1684" w:type="dxa"/>
            <w:tcBorders>
              <w:top w:val="single" w:sz="4" w:space="0" w:color="000000"/>
              <w:left w:val="nil"/>
              <w:bottom w:val="single" w:sz="4" w:space="0" w:color="000000"/>
              <w:right w:val="single" w:sz="4" w:space="0" w:color="000000"/>
            </w:tcBorders>
            <w:shd w:val="clear" w:color="auto" w:fill="92D050"/>
            <w:vAlign w:val="center"/>
          </w:tcPr>
          <w:p w14:paraId="3DF1F41C" w14:textId="77777777" w:rsidR="00E92EE5" w:rsidRDefault="00273738">
            <w:pPr>
              <w:spacing w:before="120" w:after="120" w:line="240" w:lineRule="auto"/>
              <w:jc w:val="right"/>
              <w:rPr>
                <w:rFonts w:ascii="Arial" w:eastAsia="Arial" w:hAnsi="Arial" w:cs="Arial"/>
                <w:b/>
                <w:sz w:val="18"/>
                <w:szCs w:val="18"/>
              </w:rPr>
            </w:pPr>
            <w:r>
              <w:rPr>
                <w:rFonts w:ascii="Arial" w:eastAsia="Arial" w:hAnsi="Arial" w:cs="Arial"/>
                <w:b/>
                <w:color w:val="000000"/>
                <w:sz w:val="18"/>
                <w:szCs w:val="18"/>
              </w:rPr>
              <w:t>1.795.260.000,00</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062EAD8B" w14:textId="77777777" w:rsidR="00E92EE5" w:rsidRDefault="00273738">
            <w:pPr>
              <w:spacing w:before="120" w:after="120" w:line="240" w:lineRule="auto"/>
              <w:ind w:left="-111"/>
              <w:jc w:val="right"/>
              <w:rPr>
                <w:rFonts w:ascii="Arial" w:eastAsia="Arial" w:hAnsi="Arial" w:cs="Arial"/>
                <w:b/>
                <w:sz w:val="18"/>
                <w:szCs w:val="18"/>
              </w:rPr>
            </w:pPr>
            <w:r>
              <w:rPr>
                <w:rFonts w:ascii="Arial" w:eastAsia="Arial" w:hAnsi="Arial" w:cs="Arial"/>
                <w:b/>
                <w:color w:val="000000"/>
                <w:sz w:val="18"/>
                <w:szCs w:val="18"/>
              </w:rPr>
              <w:t>1.794.435.000,00</w:t>
            </w:r>
          </w:p>
        </w:tc>
        <w:tc>
          <w:tcPr>
            <w:tcW w:w="713" w:type="dxa"/>
            <w:tcBorders>
              <w:top w:val="single" w:sz="4" w:space="0" w:color="000000"/>
              <w:left w:val="nil"/>
              <w:bottom w:val="single" w:sz="4" w:space="0" w:color="000000"/>
              <w:right w:val="single" w:sz="4" w:space="0" w:color="000000"/>
            </w:tcBorders>
            <w:shd w:val="clear" w:color="auto" w:fill="92D050"/>
            <w:vAlign w:val="center"/>
          </w:tcPr>
          <w:p w14:paraId="47C45907" w14:textId="77777777" w:rsidR="00E92EE5" w:rsidRDefault="00273738">
            <w:pPr>
              <w:spacing w:before="120" w:after="120" w:line="240" w:lineRule="auto"/>
              <w:jc w:val="right"/>
              <w:rPr>
                <w:rFonts w:ascii="Arial" w:eastAsia="Arial" w:hAnsi="Arial" w:cs="Arial"/>
                <w:b/>
                <w:sz w:val="18"/>
                <w:szCs w:val="18"/>
              </w:rPr>
            </w:pPr>
            <w:r>
              <w:rPr>
                <w:rFonts w:ascii="Arial" w:eastAsia="Arial" w:hAnsi="Arial" w:cs="Arial"/>
                <w:b/>
                <w:sz w:val="18"/>
                <w:szCs w:val="18"/>
              </w:rPr>
              <w:t>99.95</w:t>
            </w:r>
          </w:p>
        </w:tc>
        <w:tc>
          <w:tcPr>
            <w:tcW w:w="1130" w:type="dxa"/>
            <w:tcBorders>
              <w:top w:val="single" w:sz="4" w:space="0" w:color="000000"/>
              <w:left w:val="nil"/>
              <w:bottom w:val="single" w:sz="4" w:space="0" w:color="000000"/>
              <w:right w:val="single" w:sz="4" w:space="0" w:color="000000"/>
            </w:tcBorders>
            <w:shd w:val="clear" w:color="auto" w:fill="92D050"/>
            <w:vAlign w:val="center"/>
          </w:tcPr>
          <w:p w14:paraId="52984FD6" w14:textId="77777777" w:rsidR="00E92EE5" w:rsidRDefault="00273738">
            <w:pPr>
              <w:spacing w:before="120" w:after="120" w:line="240" w:lineRule="auto"/>
              <w:ind w:left="-116"/>
              <w:jc w:val="right"/>
              <w:rPr>
                <w:rFonts w:ascii="Arial" w:eastAsia="Arial" w:hAnsi="Arial" w:cs="Arial"/>
                <w:b/>
                <w:sz w:val="18"/>
                <w:szCs w:val="18"/>
              </w:rPr>
            </w:pPr>
            <w:r>
              <w:rPr>
                <w:rFonts w:ascii="Arial" w:eastAsia="Arial" w:hAnsi="Arial" w:cs="Arial"/>
                <w:b/>
                <w:color w:val="000000"/>
                <w:sz w:val="18"/>
                <w:szCs w:val="18"/>
              </w:rPr>
              <w:t>825.000,00</w:t>
            </w:r>
          </w:p>
        </w:tc>
        <w:tc>
          <w:tcPr>
            <w:tcW w:w="567" w:type="dxa"/>
            <w:tcBorders>
              <w:top w:val="single" w:sz="4" w:space="0" w:color="000000"/>
              <w:left w:val="nil"/>
              <w:bottom w:val="single" w:sz="4" w:space="0" w:color="000000"/>
              <w:right w:val="single" w:sz="4" w:space="0" w:color="000000"/>
            </w:tcBorders>
            <w:shd w:val="clear" w:color="auto" w:fill="92D050"/>
            <w:vAlign w:val="center"/>
          </w:tcPr>
          <w:p w14:paraId="383BACF8" w14:textId="77777777" w:rsidR="00E92EE5" w:rsidRDefault="00273738">
            <w:pPr>
              <w:spacing w:before="120" w:after="120" w:line="240" w:lineRule="auto"/>
              <w:ind w:left="-116"/>
              <w:jc w:val="right"/>
              <w:rPr>
                <w:rFonts w:ascii="Arial" w:eastAsia="Arial" w:hAnsi="Arial" w:cs="Arial"/>
                <w:b/>
                <w:sz w:val="18"/>
                <w:szCs w:val="18"/>
              </w:rPr>
            </w:pPr>
            <w:r>
              <w:rPr>
                <w:rFonts w:ascii="Arial" w:eastAsia="Arial" w:hAnsi="Arial" w:cs="Arial"/>
                <w:b/>
                <w:color w:val="000000"/>
                <w:sz w:val="18"/>
                <w:szCs w:val="18"/>
              </w:rPr>
              <w:t>0.05</w:t>
            </w:r>
          </w:p>
        </w:tc>
      </w:tr>
    </w:tbl>
    <w:p w14:paraId="6FB27BDE" w14:textId="77777777" w:rsidR="00E92EE5" w:rsidRDefault="00E92EE5">
      <w:pPr>
        <w:pBdr>
          <w:top w:val="nil"/>
          <w:left w:val="nil"/>
          <w:bottom w:val="nil"/>
          <w:right w:val="nil"/>
          <w:between w:val="nil"/>
        </w:pBdr>
        <w:spacing w:line="360" w:lineRule="auto"/>
        <w:ind w:left="792"/>
        <w:jc w:val="both"/>
        <w:rPr>
          <w:rFonts w:ascii="Arial" w:eastAsia="Arial" w:hAnsi="Arial" w:cs="Arial"/>
          <w:b/>
          <w:color w:val="000000"/>
        </w:rPr>
      </w:pPr>
    </w:p>
    <w:p w14:paraId="2D46E371" w14:textId="77777777" w:rsidR="00E92EE5" w:rsidRDefault="00273738">
      <w:pPr>
        <w:numPr>
          <w:ilvl w:val="0"/>
          <w:numId w:val="25"/>
        </w:num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Sidang Keliling/Pelayanan Terpadu</w:t>
      </w:r>
    </w:p>
    <w:p w14:paraId="13904031" w14:textId="77777777" w:rsidR="00E92EE5" w:rsidRDefault="00273738">
      <w:pPr>
        <w:spacing w:line="360" w:lineRule="auto"/>
        <w:ind w:left="720" w:right="57" w:firstLine="720"/>
        <w:jc w:val="both"/>
        <w:rPr>
          <w:rFonts w:ascii="Arial" w:eastAsia="Arial" w:hAnsi="Arial" w:cs="Arial"/>
        </w:rPr>
      </w:pPr>
      <w:r>
        <w:rPr>
          <w:rFonts w:ascii="Arial" w:eastAsia="Arial" w:hAnsi="Arial" w:cs="Arial"/>
        </w:rPr>
        <w:t>Pelaksanaan sidang keliling/pelayanan terpadu dilaksanakan dengan berpedoman pada Perma Nomor 01 Tahun 2015 tentang pelayanan terpadu. Sidang Keliling dilaksanakan sebagai upaya peningkatan aksesbilitas masyarakat yang bertempat tinggal cukup jauh dari lok</w:t>
      </w:r>
      <w:r>
        <w:rPr>
          <w:rFonts w:ascii="Arial" w:eastAsia="Arial" w:hAnsi="Arial" w:cs="Arial"/>
        </w:rPr>
        <w:t xml:space="preserve">asi kantor Pengadilan sehingga tidak perlu menempuh jarak yang terlalu jauh untuk bersidang. </w:t>
      </w:r>
    </w:p>
    <w:p w14:paraId="1FFB5EFC" w14:textId="77777777" w:rsidR="00E92EE5" w:rsidRDefault="00273738">
      <w:pPr>
        <w:spacing w:line="360" w:lineRule="auto"/>
        <w:ind w:left="709" w:right="57" w:firstLine="720"/>
        <w:jc w:val="both"/>
        <w:rPr>
          <w:rFonts w:ascii="Arial" w:eastAsia="Arial" w:hAnsi="Arial" w:cs="Arial"/>
          <w:color w:val="000000"/>
        </w:rPr>
      </w:pPr>
      <w:bookmarkStart w:id="36" w:name="_heading=h.2bn6wsx" w:colFirst="0" w:colLast="0"/>
      <w:bookmarkEnd w:id="36"/>
      <w:r>
        <w:rPr>
          <w:rFonts w:ascii="Arial" w:eastAsia="Arial" w:hAnsi="Arial" w:cs="Arial"/>
          <w:color w:val="000000"/>
        </w:rPr>
        <w:t>Untuk belanja sidang keliling. terdapat 17 satker yang mendapatkan pagu sidang keliling. Pagu sidang keliling tertinggi terdapat pada Pengadilan Agama Ciamis yait</w:t>
      </w:r>
      <w:r>
        <w:rPr>
          <w:rFonts w:ascii="Arial" w:eastAsia="Arial" w:hAnsi="Arial" w:cs="Arial"/>
          <w:color w:val="000000"/>
        </w:rPr>
        <w:t xml:space="preserve">u sebesar Rp. </w:t>
      </w:r>
      <w:r>
        <w:rPr>
          <w:rFonts w:ascii="Arial" w:eastAsia="Arial" w:hAnsi="Arial" w:cs="Arial"/>
          <w:color w:val="151515"/>
        </w:rPr>
        <w:t xml:space="preserve">338.400.000,- dan realisasinya mencapai 100%. Total seluruh pagu sidang keliling wilayah Jawa Barat adalah Rp. </w:t>
      </w:r>
      <w:r>
        <w:rPr>
          <w:rFonts w:ascii="Arial" w:eastAsia="Arial" w:hAnsi="Arial" w:cs="Arial"/>
          <w:color w:val="000000"/>
        </w:rPr>
        <w:t>1.949.039.000,- dengan realisasi sebesar 99.77% atau sejumlah Rp. 1.944.649.310,-. Berikut rincian pagu dan realisasi belanja sidan</w:t>
      </w:r>
      <w:r>
        <w:rPr>
          <w:rFonts w:ascii="Arial" w:eastAsia="Arial" w:hAnsi="Arial" w:cs="Arial"/>
          <w:color w:val="000000"/>
        </w:rPr>
        <w:t>g keliling:</w:t>
      </w:r>
    </w:p>
    <w:p w14:paraId="0977B275" w14:textId="77777777" w:rsidR="00E92EE5" w:rsidRDefault="00273738">
      <w:pPr>
        <w:ind w:left="426" w:right="57"/>
        <w:jc w:val="center"/>
        <w:rPr>
          <w:rFonts w:ascii="Arial" w:eastAsia="Arial" w:hAnsi="Arial" w:cs="Arial"/>
          <w:b/>
          <w:color w:val="000000"/>
          <w:sz w:val="22"/>
          <w:szCs w:val="22"/>
        </w:rPr>
      </w:pPr>
      <w:bookmarkStart w:id="37" w:name="_heading=h.qsh70q" w:colFirst="0" w:colLast="0"/>
      <w:bookmarkEnd w:id="37"/>
      <w:r>
        <w:rPr>
          <w:rFonts w:ascii="Arial" w:eastAsia="Arial" w:hAnsi="Arial" w:cs="Arial"/>
          <w:b/>
          <w:color w:val="000000"/>
          <w:sz w:val="22"/>
          <w:szCs w:val="22"/>
        </w:rPr>
        <w:t>Tabel 2.18</w:t>
      </w:r>
    </w:p>
    <w:p w14:paraId="5005DBDD" w14:textId="77777777" w:rsidR="00E92EE5" w:rsidRDefault="00273738">
      <w:pPr>
        <w:ind w:left="426" w:right="57"/>
        <w:jc w:val="center"/>
        <w:rPr>
          <w:rFonts w:ascii="Arial" w:eastAsia="Arial" w:hAnsi="Arial" w:cs="Arial"/>
          <w:b/>
          <w:color w:val="000000"/>
          <w:sz w:val="22"/>
          <w:szCs w:val="22"/>
        </w:rPr>
      </w:pPr>
      <w:r>
        <w:rPr>
          <w:rFonts w:ascii="Arial" w:eastAsia="Arial" w:hAnsi="Arial" w:cs="Arial"/>
          <w:b/>
          <w:color w:val="000000"/>
          <w:sz w:val="22"/>
          <w:szCs w:val="22"/>
        </w:rPr>
        <w:t>Realisasi Penyerapan Belanja Sidang Keliling</w:t>
      </w:r>
    </w:p>
    <w:p w14:paraId="0BD09151" w14:textId="77777777" w:rsidR="00E92EE5" w:rsidRDefault="00273738">
      <w:pPr>
        <w:ind w:left="425" w:right="57"/>
        <w:jc w:val="center"/>
        <w:rPr>
          <w:rFonts w:ascii="Arial" w:eastAsia="Arial" w:hAnsi="Arial" w:cs="Arial"/>
          <w:b/>
          <w:color w:val="000000"/>
          <w:sz w:val="22"/>
          <w:szCs w:val="22"/>
        </w:rPr>
      </w:pPr>
      <w:r>
        <w:rPr>
          <w:rFonts w:ascii="Arial" w:eastAsia="Arial" w:hAnsi="Arial" w:cs="Arial"/>
          <w:b/>
          <w:color w:val="000000"/>
          <w:sz w:val="22"/>
          <w:szCs w:val="22"/>
        </w:rPr>
        <w:t>Pengadilan Agama Wilayah PTA Bandung TA 2024</w:t>
      </w:r>
    </w:p>
    <w:tbl>
      <w:tblPr>
        <w:tblStyle w:val="Table18"/>
        <w:tblpPr w:leftFromText="180" w:rightFromText="180" w:vertAnchor="text" w:tblpX="-440" w:tblpY="208"/>
        <w:tblW w:w="9634" w:type="dxa"/>
        <w:tblLayout w:type="fixed"/>
        <w:tblLook w:val="0400" w:firstRow="0" w:lastRow="0" w:firstColumn="0" w:lastColumn="0" w:noHBand="0" w:noVBand="1"/>
      </w:tblPr>
      <w:tblGrid>
        <w:gridCol w:w="547"/>
        <w:gridCol w:w="2000"/>
        <w:gridCol w:w="1278"/>
        <w:gridCol w:w="1557"/>
        <w:gridCol w:w="1559"/>
        <w:gridCol w:w="709"/>
        <w:gridCol w:w="1276"/>
        <w:gridCol w:w="708"/>
      </w:tblGrid>
      <w:tr w:rsidR="00E92EE5" w14:paraId="3C120093" w14:textId="77777777">
        <w:trPr>
          <w:trHeight w:val="438"/>
        </w:trPr>
        <w:tc>
          <w:tcPr>
            <w:tcW w:w="547"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B6396B5" w14:textId="77777777" w:rsidR="00E92EE5" w:rsidRDefault="00273738">
            <w:pPr>
              <w:spacing w:after="0" w:line="240" w:lineRule="auto"/>
              <w:jc w:val="center"/>
              <w:rPr>
                <w:rFonts w:ascii="Arial" w:eastAsia="Arial" w:hAnsi="Arial" w:cs="Arial"/>
                <w:b/>
                <w:sz w:val="18"/>
                <w:szCs w:val="18"/>
              </w:rPr>
            </w:pPr>
            <w:bookmarkStart w:id="38" w:name="_heading=h.3as4poj" w:colFirst="0" w:colLast="0"/>
            <w:bookmarkEnd w:id="38"/>
            <w:r>
              <w:rPr>
                <w:rFonts w:ascii="Arial" w:eastAsia="Arial" w:hAnsi="Arial" w:cs="Arial"/>
                <w:b/>
                <w:sz w:val="18"/>
                <w:szCs w:val="18"/>
              </w:rPr>
              <w:t>NO</w:t>
            </w:r>
          </w:p>
        </w:tc>
        <w:tc>
          <w:tcPr>
            <w:tcW w:w="2000"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16998622"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SATKER</w:t>
            </w:r>
          </w:p>
        </w:tc>
        <w:tc>
          <w:tcPr>
            <w:tcW w:w="1278" w:type="dxa"/>
            <w:vMerge w:val="restart"/>
            <w:tcBorders>
              <w:top w:val="single" w:sz="4" w:space="0" w:color="000000"/>
              <w:left w:val="single" w:sz="4" w:space="0" w:color="000000"/>
              <w:bottom w:val="nil"/>
              <w:right w:val="single" w:sz="4" w:space="0" w:color="000000"/>
            </w:tcBorders>
            <w:shd w:val="clear" w:color="auto" w:fill="92D050"/>
            <w:vAlign w:val="center"/>
          </w:tcPr>
          <w:p w14:paraId="1ABB7ACE"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KEGIATAN</w:t>
            </w:r>
          </w:p>
        </w:tc>
        <w:tc>
          <w:tcPr>
            <w:tcW w:w="1557"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2562EA02"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PAGU</w:t>
            </w:r>
          </w:p>
        </w:tc>
        <w:tc>
          <w:tcPr>
            <w:tcW w:w="2268"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EB818E7"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REALISASI S/D 31 DESEMBER 2024</w:t>
            </w:r>
          </w:p>
        </w:tc>
        <w:tc>
          <w:tcPr>
            <w:tcW w:w="1984"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7A04F60"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SISA</w:t>
            </w:r>
          </w:p>
        </w:tc>
      </w:tr>
      <w:tr w:rsidR="00E92EE5" w14:paraId="73A94C1D" w14:textId="77777777">
        <w:trPr>
          <w:trHeight w:val="438"/>
        </w:trPr>
        <w:tc>
          <w:tcPr>
            <w:tcW w:w="54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9ACD40F"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000"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64FEFF6"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278" w:type="dxa"/>
            <w:vMerge/>
            <w:tcBorders>
              <w:top w:val="single" w:sz="4" w:space="0" w:color="000000"/>
              <w:left w:val="single" w:sz="4" w:space="0" w:color="000000"/>
              <w:bottom w:val="nil"/>
              <w:right w:val="single" w:sz="4" w:space="0" w:color="000000"/>
            </w:tcBorders>
            <w:shd w:val="clear" w:color="auto" w:fill="92D050"/>
            <w:vAlign w:val="center"/>
          </w:tcPr>
          <w:p w14:paraId="13B55FCD"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55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028EE20"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268"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D441360"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984"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7A803DF"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r>
      <w:tr w:rsidR="00E92EE5" w14:paraId="1ECC2892" w14:textId="77777777">
        <w:trPr>
          <w:trHeight w:val="227"/>
        </w:trPr>
        <w:tc>
          <w:tcPr>
            <w:tcW w:w="54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0D9E707"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000"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280C001"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278" w:type="dxa"/>
            <w:vMerge/>
            <w:tcBorders>
              <w:top w:val="single" w:sz="4" w:space="0" w:color="000000"/>
              <w:left w:val="single" w:sz="4" w:space="0" w:color="000000"/>
              <w:bottom w:val="nil"/>
              <w:right w:val="single" w:sz="4" w:space="0" w:color="000000"/>
            </w:tcBorders>
            <w:shd w:val="clear" w:color="auto" w:fill="92D050"/>
            <w:vAlign w:val="center"/>
          </w:tcPr>
          <w:p w14:paraId="20528C47"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55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9DC5631"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559" w:type="dxa"/>
            <w:tcBorders>
              <w:top w:val="nil"/>
              <w:left w:val="nil"/>
              <w:bottom w:val="nil"/>
              <w:right w:val="single" w:sz="4" w:space="0" w:color="000000"/>
            </w:tcBorders>
            <w:shd w:val="clear" w:color="auto" w:fill="92D050"/>
            <w:vAlign w:val="center"/>
          </w:tcPr>
          <w:p w14:paraId="34E34A7A"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709" w:type="dxa"/>
            <w:tcBorders>
              <w:top w:val="nil"/>
              <w:left w:val="nil"/>
              <w:bottom w:val="nil"/>
              <w:right w:val="single" w:sz="4" w:space="0" w:color="000000"/>
            </w:tcBorders>
            <w:shd w:val="clear" w:color="auto" w:fill="92D050"/>
            <w:vAlign w:val="center"/>
          </w:tcPr>
          <w:p w14:paraId="0EACF866"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c>
          <w:tcPr>
            <w:tcW w:w="1276" w:type="dxa"/>
            <w:tcBorders>
              <w:top w:val="nil"/>
              <w:left w:val="nil"/>
              <w:bottom w:val="nil"/>
              <w:right w:val="single" w:sz="4" w:space="0" w:color="000000"/>
            </w:tcBorders>
            <w:shd w:val="clear" w:color="auto" w:fill="92D050"/>
            <w:vAlign w:val="center"/>
          </w:tcPr>
          <w:p w14:paraId="1CC21EDF"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708" w:type="dxa"/>
            <w:tcBorders>
              <w:top w:val="nil"/>
              <w:left w:val="nil"/>
              <w:bottom w:val="nil"/>
              <w:right w:val="single" w:sz="4" w:space="0" w:color="000000"/>
            </w:tcBorders>
            <w:shd w:val="clear" w:color="auto" w:fill="92D050"/>
            <w:vAlign w:val="center"/>
          </w:tcPr>
          <w:p w14:paraId="5E27253B"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r>
      <w:tr w:rsidR="00E92EE5" w14:paraId="73C5CFCA" w14:textId="77777777">
        <w:trPr>
          <w:trHeight w:val="227"/>
        </w:trPr>
        <w:tc>
          <w:tcPr>
            <w:tcW w:w="547" w:type="dxa"/>
            <w:tcBorders>
              <w:top w:val="nil"/>
              <w:left w:val="single" w:sz="4" w:space="0" w:color="000000"/>
              <w:bottom w:val="single" w:sz="4" w:space="0" w:color="000000"/>
              <w:right w:val="single" w:sz="4" w:space="0" w:color="000000"/>
            </w:tcBorders>
            <w:shd w:val="clear" w:color="auto" w:fill="92D050"/>
            <w:vAlign w:val="bottom"/>
          </w:tcPr>
          <w:p w14:paraId="193D1E3E"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1</w:t>
            </w:r>
          </w:p>
        </w:tc>
        <w:tc>
          <w:tcPr>
            <w:tcW w:w="2000" w:type="dxa"/>
            <w:tcBorders>
              <w:top w:val="nil"/>
              <w:left w:val="nil"/>
              <w:bottom w:val="single" w:sz="4" w:space="0" w:color="000000"/>
              <w:right w:val="single" w:sz="4" w:space="0" w:color="000000"/>
            </w:tcBorders>
            <w:shd w:val="clear" w:color="auto" w:fill="92D050"/>
            <w:vAlign w:val="bottom"/>
          </w:tcPr>
          <w:p w14:paraId="58BDE2A6"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2</w:t>
            </w:r>
          </w:p>
        </w:tc>
        <w:tc>
          <w:tcPr>
            <w:tcW w:w="1278" w:type="dxa"/>
            <w:tcBorders>
              <w:top w:val="single" w:sz="4" w:space="0" w:color="000000"/>
              <w:left w:val="nil"/>
              <w:bottom w:val="single" w:sz="4" w:space="0" w:color="000000"/>
              <w:right w:val="single" w:sz="4" w:space="0" w:color="000000"/>
            </w:tcBorders>
            <w:shd w:val="clear" w:color="auto" w:fill="92D050"/>
            <w:vAlign w:val="bottom"/>
          </w:tcPr>
          <w:p w14:paraId="07ACE801"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3</w:t>
            </w:r>
          </w:p>
        </w:tc>
        <w:tc>
          <w:tcPr>
            <w:tcW w:w="1557" w:type="dxa"/>
            <w:tcBorders>
              <w:top w:val="nil"/>
              <w:left w:val="nil"/>
              <w:bottom w:val="single" w:sz="4" w:space="0" w:color="000000"/>
              <w:right w:val="single" w:sz="4" w:space="0" w:color="000000"/>
            </w:tcBorders>
            <w:shd w:val="clear" w:color="auto" w:fill="92D050"/>
            <w:vAlign w:val="bottom"/>
          </w:tcPr>
          <w:p w14:paraId="0F4D1ED8"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4</w:t>
            </w:r>
          </w:p>
        </w:tc>
        <w:tc>
          <w:tcPr>
            <w:tcW w:w="1559" w:type="dxa"/>
            <w:tcBorders>
              <w:top w:val="single" w:sz="4" w:space="0" w:color="000000"/>
              <w:left w:val="nil"/>
              <w:bottom w:val="single" w:sz="4" w:space="0" w:color="000000"/>
              <w:right w:val="single" w:sz="4" w:space="0" w:color="000000"/>
            </w:tcBorders>
            <w:shd w:val="clear" w:color="auto" w:fill="92D050"/>
          </w:tcPr>
          <w:p w14:paraId="1CA50BF4"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5</w:t>
            </w:r>
          </w:p>
        </w:tc>
        <w:tc>
          <w:tcPr>
            <w:tcW w:w="709" w:type="dxa"/>
            <w:tcBorders>
              <w:top w:val="single" w:sz="4" w:space="0" w:color="000000"/>
              <w:left w:val="nil"/>
              <w:bottom w:val="nil"/>
              <w:right w:val="single" w:sz="4" w:space="0" w:color="000000"/>
            </w:tcBorders>
            <w:shd w:val="clear" w:color="auto" w:fill="92D050"/>
            <w:vAlign w:val="bottom"/>
          </w:tcPr>
          <w:p w14:paraId="02C84E0F"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6</w:t>
            </w:r>
          </w:p>
        </w:tc>
        <w:tc>
          <w:tcPr>
            <w:tcW w:w="1276" w:type="dxa"/>
            <w:tcBorders>
              <w:top w:val="single" w:sz="4" w:space="0" w:color="000000"/>
              <w:left w:val="nil"/>
              <w:bottom w:val="nil"/>
              <w:right w:val="single" w:sz="4" w:space="0" w:color="000000"/>
            </w:tcBorders>
            <w:shd w:val="clear" w:color="auto" w:fill="92D050"/>
            <w:vAlign w:val="bottom"/>
          </w:tcPr>
          <w:p w14:paraId="596754B0"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7</w:t>
            </w:r>
          </w:p>
        </w:tc>
        <w:tc>
          <w:tcPr>
            <w:tcW w:w="708" w:type="dxa"/>
            <w:tcBorders>
              <w:top w:val="single" w:sz="4" w:space="0" w:color="000000"/>
              <w:left w:val="nil"/>
              <w:bottom w:val="nil"/>
              <w:right w:val="single" w:sz="4" w:space="0" w:color="000000"/>
            </w:tcBorders>
            <w:shd w:val="clear" w:color="auto" w:fill="92D050"/>
            <w:vAlign w:val="bottom"/>
          </w:tcPr>
          <w:p w14:paraId="6C28C977"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8</w:t>
            </w:r>
          </w:p>
        </w:tc>
      </w:tr>
      <w:tr w:rsidR="00E92EE5" w14:paraId="13C28A8B"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06C1787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w:t>
            </w:r>
          </w:p>
        </w:tc>
        <w:tc>
          <w:tcPr>
            <w:tcW w:w="2000" w:type="dxa"/>
            <w:tcBorders>
              <w:top w:val="nil"/>
              <w:left w:val="nil"/>
              <w:bottom w:val="single" w:sz="4" w:space="0" w:color="000000"/>
              <w:right w:val="single" w:sz="4" w:space="0" w:color="000000"/>
            </w:tcBorders>
            <w:shd w:val="clear" w:color="auto" w:fill="auto"/>
            <w:vAlign w:val="center"/>
          </w:tcPr>
          <w:p w14:paraId="4736247F"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SUMEDANG </w:t>
            </w:r>
          </w:p>
        </w:tc>
        <w:tc>
          <w:tcPr>
            <w:tcW w:w="1278" w:type="dxa"/>
            <w:tcBorders>
              <w:top w:val="nil"/>
              <w:left w:val="nil"/>
              <w:bottom w:val="single" w:sz="4" w:space="0" w:color="000000"/>
              <w:right w:val="single" w:sz="4" w:space="0" w:color="000000"/>
            </w:tcBorders>
            <w:shd w:val="clear" w:color="auto" w:fill="auto"/>
            <w:vAlign w:val="center"/>
          </w:tcPr>
          <w:p w14:paraId="032304BE"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71799003" w14:textId="77777777" w:rsidR="00E92EE5" w:rsidRDefault="00273738">
            <w:pPr>
              <w:spacing w:before="120" w:after="120" w:line="240" w:lineRule="auto"/>
              <w:ind w:left="-118"/>
              <w:jc w:val="right"/>
              <w:rPr>
                <w:rFonts w:ascii="Arial" w:eastAsia="Arial" w:hAnsi="Arial" w:cs="Arial"/>
                <w:color w:val="151515"/>
                <w:sz w:val="18"/>
                <w:szCs w:val="18"/>
              </w:rPr>
            </w:pPr>
            <w:r>
              <w:rPr>
                <w:rFonts w:ascii="Arial" w:eastAsia="Arial" w:hAnsi="Arial" w:cs="Arial"/>
                <w:color w:val="000000"/>
                <w:sz w:val="18"/>
                <w:szCs w:val="18"/>
              </w:rPr>
              <w:t>53.400.000,00</w:t>
            </w:r>
          </w:p>
        </w:tc>
        <w:tc>
          <w:tcPr>
            <w:tcW w:w="1559" w:type="dxa"/>
            <w:tcBorders>
              <w:top w:val="nil"/>
              <w:left w:val="nil"/>
              <w:bottom w:val="single" w:sz="4" w:space="0" w:color="000000"/>
              <w:right w:val="single" w:sz="4" w:space="0" w:color="000000"/>
            </w:tcBorders>
            <w:shd w:val="clear" w:color="auto" w:fill="auto"/>
            <w:vAlign w:val="center"/>
          </w:tcPr>
          <w:p w14:paraId="5F96BCA0" w14:textId="77777777" w:rsidR="00E92EE5" w:rsidRDefault="00273738">
            <w:pPr>
              <w:spacing w:before="120" w:after="120" w:line="240" w:lineRule="auto"/>
              <w:ind w:left="-118"/>
              <w:jc w:val="right"/>
              <w:rPr>
                <w:rFonts w:ascii="Arial" w:eastAsia="Arial" w:hAnsi="Arial" w:cs="Arial"/>
                <w:color w:val="151515"/>
                <w:sz w:val="18"/>
                <w:szCs w:val="18"/>
              </w:rPr>
            </w:pPr>
            <w:r>
              <w:rPr>
                <w:rFonts w:ascii="Arial" w:eastAsia="Arial" w:hAnsi="Arial" w:cs="Arial"/>
                <w:color w:val="000000"/>
                <w:sz w:val="18"/>
                <w:szCs w:val="18"/>
              </w:rPr>
              <w:t>53.400.000,00</w:t>
            </w:r>
          </w:p>
        </w:tc>
        <w:tc>
          <w:tcPr>
            <w:tcW w:w="709" w:type="dxa"/>
            <w:tcBorders>
              <w:top w:val="single" w:sz="4" w:space="0" w:color="000000"/>
              <w:left w:val="nil"/>
              <w:bottom w:val="single" w:sz="4" w:space="0" w:color="000000"/>
              <w:right w:val="single" w:sz="4" w:space="0" w:color="000000"/>
            </w:tcBorders>
            <w:shd w:val="clear" w:color="auto" w:fill="auto"/>
            <w:vAlign w:val="center"/>
          </w:tcPr>
          <w:p w14:paraId="34CF2882"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0A51C9AA"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single" w:sz="4" w:space="0" w:color="000000"/>
              <w:left w:val="nil"/>
              <w:bottom w:val="single" w:sz="4" w:space="0" w:color="000000"/>
              <w:right w:val="single" w:sz="4" w:space="0" w:color="000000"/>
            </w:tcBorders>
            <w:shd w:val="clear" w:color="auto" w:fill="auto"/>
            <w:vAlign w:val="center"/>
          </w:tcPr>
          <w:p w14:paraId="7EB22857"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2B48C03C"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2949B091"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w:t>
            </w:r>
          </w:p>
        </w:tc>
        <w:tc>
          <w:tcPr>
            <w:tcW w:w="2000" w:type="dxa"/>
            <w:tcBorders>
              <w:top w:val="nil"/>
              <w:left w:val="nil"/>
              <w:bottom w:val="single" w:sz="4" w:space="0" w:color="000000"/>
              <w:right w:val="single" w:sz="4" w:space="0" w:color="000000"/>
            </w:tcBorders>
            <w:shd w:val="clear" w:color="auto" w:fill="auto"/>
            <w:vAlign w:val="center"/>
          </w:tcPr>
          <w:p w14:paraId="0B077BC0"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CIAMIS </w:t>
            </w:r>
          </w:p>
        </w:tc>
        <w:tc>
          <w:tcPr>
            <w:tcW w:w="1278" w:type="dxa"/>
            <w:tcBorders>
              <w:top w:val="nil"/>
              <w:left w:val="nil"/>
              <w:bottom w:val="single" w:sz="4" w:space="0" w:color="000000"/>
              <w:right w:val="single" w:sz="4" w:space="0" w:color="000000"/>
            </w:tcBorders>
            <w:shd w:val="clear" w:color="auto" w:fill="auto"/>
            <w:vAlign w:val="center"/>
          </w:tcPr>
          <w:p w14:paraId="39233CC2"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17DEA74F" w14:textId="77777777" w:rsidR="00E92EE5" w:rsidRDefault="00273738">
            <w:pPr>
              <w:spacing w:before="120" w:after="120" w:line="240" w:lineRule="auto"/>
              <w:ind w:left="-118"/>
              <w:jc w:val="right"/>
              <w:rPr>
                <w:rFonts w:ascii="Arial" w:eastAsia="Arial" w:hAnsi="Arial" w:cs="Arial"/>
                <w:color w:val="151515"/>
                <w:sz w:val="18"/>
                <w:szCs w:val="18"/>
              </w:rPr>
            </w:pPr>
            <w:r>
              <w:rPr>
                <w:rFonts w:ascii="Arial" w:eastAsia="Arial" w:hAnsi="Arial" w:cs="Arial"/>
                <w:color w:val="000000"/>
                <w:sz w:val="18"/>
                <w:szCs w:val="18"/>
              </w:rPr>
              <w:t>338.400.000,00</w:t>
            </w:r>
          </w:p>
        </w:tc>
        <w:tc>
          <w:tcPr>
            <w:tcW w:w="1559" w:type="dxa"/>
            <w:tcBorders>
              <w:top w:val="nil"/>
              <w:left w:val="nil"/>
              <w:bottom w:val="single" w:sz="4" w:space="0" w:color="000000"/>
              <w:right w:val="single" w:sz="4" w:space="0" w:color="000000"/>
            </w:tcBorders>
            <w:shd w:val="clear" w:color="auto" w:fill="auto"/>
            <w:vAlign w:val="center"/>
          </w:tcPr>
          <w:p w14:paraId="53C54A74" w14:textId="77777777" w:rsidR="00E92EE5" w:rsidRDefault="00273738">
            <w:pPr>
              <w:spacing w:before="120" w:after="120" w:line="240" w:lineRule="auto"/>
              <w:ind w:left="-118"/>
              <w:jc w:val="right"/>
              <w:rPr>
                <w:rFonts w:ascii="Arial" w:eastAsia="Arial" w:hAnsi="Arial" w:cs="Arial"/>
                <w:color w:val="151515"/>
                <w:sz w:val="18"/>
                <w:szCs w:val="18"/>
              </w:rPr>
            </w:pPr>
            <w:r>
              <w:rPr>
                <w:rFonts w:ascii="Arial" w:eastAsia="Arial" w:hAnsi="Arial" w:cs="Arial"/>
                <w:color w:val="000000"/>
                <w:sz w:val="18"/>
                <w:szCs w:val="18"/>
              </w:rPr>
              <w:t>338.400.000,00</w:t>
            </w:r>
          </w:p>
        </w:tc>
        <w:tc>
          <w:tcPr>
            <w:tcW w:w="709" w:type="dxa"/>
            <w:tcBorders>
              <w:top w:val="nil"/>
              <w:left w:val="nil"/>
              <w:bottom w:val="single" w:sz="4" w:space="0" w:color="000000"/>
              <w:right w:val="single" w:sz="4" w:space="0" w:color="000000"/>
            </w:tcBorders>
            <w:shd w:val="clear" w:color="auto" w:fill="auto"/>
            <w:vAlign w:val="center"/>
          </w:tcPr>
          <w:p w14:paraId="52C62C4A"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179DFF28"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2352671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5538798B"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21037519"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3</w:t>
            </w:r>
          </w:p>
        </w:tc>
        <w:tc>
          <w:tcPr>
            <w:tcW w:w="2000" w:type="dxa"/>
            <w:tcBorders>
              <w:top w:val="nil"/>
              <w:left w:val="nil"/>
              <w:bottom w:val="single" w:sz="4" w:space="0" w:color="000000"/>
              <w:right w:val="single" w:sz="4" w:space="0" w:color="000000"/>
            </w:tcBorders>
            <w:shd w:val="clear" w:color="auto" w:fill="auto"/>
            <w:vAlign w:val="center"/>
          </w:tcPr>
          <w:p w14:paraId="1CAFF582"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TASIKMALAYA </w:t>
            </w:r>
          </w:p>
        </w:tc>
        <w:tc>
          <w:tcPr>
            <w:tcW w:w="1278" w:type="dxa"/>
            <w:tcBorders>
              <w:top w:val="nil"/>
              <w:left w:val="nil"/>
              <w:bottom w:val="single" w:sz="4" w:space="0" w:color="000000"/>
              <w:right w:val="single" w:sz="4" w:space="0" w:color="000000"/>
            </w:tcBorders>
            <w:shd w:val="clear" w:color="auto" w:fill="auto"/>
            <w:vAlign w:val="center"/>
          </w:tcPr>
          <w:p w14:paraId="256A4343"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78A31C4E"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201.564.000,00</w:t>
            </w:r>
          </w:p>
        </w:tc>
        <w:tc>
          <w:tcPr>
            <w:tcW w:w="1559" w:type="dxa"/>
            <w:tcBorders>
              <w:top w:val="nil"/>
              <w:left w:val="nil"/>
              <w:bottom w:val="single" w:sz="4" w:space="0" w:color="000000"/>
              <w:right w:val="single" w:sz="4" w:space="0" w:color="000000"/>
            </w:tcBorders>
            <w:shd w:val="clear" w:color="auto" w:fill="auto"/>
            <w:vAlign w:val="center"/>
          </w:tcPr>
          <w:p w14:paraId="2481DAAB"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201.564.000,00</w:t>
            </w:r>
          </w:p>
        </w:tc>
        <w:tc>
          <w:tcPr>
            <w:tcW w:w="709" w:type="dxa"/>
            <w:tcBorders>
              <w:top w:val="nil"/>
              <w:left w:val="nil"/>
              <w:bottom w:val="single" w:sz="4" w:space="0" w:color="000000"/>
              <w:right w:val="single" w:sz="4" w:space="0" w:color="000000"/>
            </w:tcBorders>
            <w:shd w:val="clear" w:color="auto" w:fill="auto"/>
            <w:vAlign w:val="center"/>
          </w:tcPr>
          <w:p w14:paraId="24AE8F3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57B7FFB3"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48D95902"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544860B0"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729B9ED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lastRenderedPageBreak/>
              <w:t>4</w:t>
            </w:r>
          </w:p>
        </w:tc>
        <w:tc>
          <w:tcPr>
            <w:tcW w:w="2000" w:type="dxa"/>
            <w:tcBorders>
              <w:top w:val="nil"/>
              <w:left w:val="nil"/>
              <w:bottom w:val="single" w:sz="4" w:space="0" w:color="000000"/>
              <w:right w:val="single" w:sz="4" w:space="0" w:color="000000"/>
            </w:tcBorders>
            <w:shd w:val="clear" w:color="auto" w:fill="auto"/>
            <w:vAlign w:val="center"/>
          </w:tcPr>
          <w:p w14:paraId="572973AC"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GARUT </w:t>
            </w:r>
          </w:p>
        </w:tc>
        <w:tc>
          <w:tcPr>
            <w:tcW w:w="1278" w:type="dxa"/>
            <w:tcBorders>
              <w:top w:val="nil"/>
              <w:left w:val="nil"/>
              <w:bottom w:val="single" w:sz="4" w:space="0" w:color="000000"/>
              <w:right w:val="single" w:sz="4" w:space="0" w:color="000000"/>
            </w:tcBorders>
            <w:shd w:val="clear" w:color="auto" w:fill="auto"/>
            <w:vAlign w:val="center"/>
          </w:tcPr>
          <w:p w14:paraId="6C47781B"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0CD78FDC"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136.215.000,00</w:t>
            </w:r>
          </w:p>
        </w:tc>
        <w:tc>
          <w:tcPr>
            <w:tcW w:w="1559" w:type="dxa"/>
            <w:tcBorders>
              <w:top w:val="nil"/>
              <w:left w:val="nil"/>
              <w:bottom w:val="single" w:sz="4" w:space="0" w:color="000000"/>
              <w:right w:val="single" w:sz="4" w:space="0" w:color="000000"/>
            </w:tcBorders>
            <w:shd w:val="clear" w:color="auto" w:fill="auto"/>
            <w:vAlign w:val="center"/>
          </w:tcPr>
          <w:p w14:paraId="44B69BB3"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136.215.000,00</w:t>
            </w:r>
          </w:p>
        </w:tc>
        <w:tc>
          <w:tcPr>
            <w:tcW w:w="709" w:type="dxa"/>
            <w:tcBorders>
              <w:top w:val="nil"/>
              <w:left w:val="nil"/>
              <w:bottom w:val="single" w:sz="4" w:space="0" w:color="000000"/>
              <w:right w:val="single" w:sz="4" w:space="0" w:color="000000"/>
            </w:tcBorders>
            <w:shd w:val="clear" w:color="auto" w:fill="auto"/>
            <w:vAlign w:val="center"/>
          </w:tcPr>
          <w:p w14:paraId="2C800562"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465B54E5"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38D4BC4B"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4858F75C"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77B218CD"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5</w:t>
            </w:r>
          </w:p>
        </w:tc>
        <w:tc>
          <w:tcPr>
            <w:tcW w:w="2000" w:type="dxa"/>
            <w:tcBorders>
              <w:top w:val="nil"/>
              <w:left w:val="nil"/>
              <w:bottom w:val="single" w:sz="4" w:space="0" w:color="000000"/>
              <w:right w:val="single" w:sz="4" w:space="0" w:color="000000"/>
            </w:tcBorders>
            <w:shd w:val="clear" w:color="auto" w:fill="auto"/>
            <w:vAlign w:val="center"/>
          </w:tcPr>
          <w:p w14:paraId="066E5AA6"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CIANJUR </w:t>
            </w:r>
          </w:p>
        </w:tc>
        <w:tc>
          <w:tcPr>
            <w:tcW w:w="1278" w:type="dxa"/>
            <w:tcBorders>
              <w:top w:val="nil"/>
              <w:left w:val="nil"/>
              <w:bottom w:val="single" w:sz="4" w:space="0" w:color="000000"/>
              <w:right w:val="single" w:sz="4" w:space="0" w:color="000000"/>
            </w:tcBorders>
            <w:shd w:val="clear" w:color="auto" w:fill="auto"/>
            <w:vAlign w:val="center"/>
          </w:tcPr>
          <w:p w14:paraId="5298549E"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38F301B9"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92.280.000,00</w:t>
            </w:r>
          </w:p>
        </w:tc>
        <w:tc>
          <w:tcPr>
            <w:tcW w:w="1559" w:type="dxa"/>
            <w:tcBorders>
              <w:top w:val="nil"/>
              <w:left w:val="nil"/>
              <w:bottom w:val="single" w:sz="4" w:space="0" w:color="000000"/>
              <w:right w:val="single" w:sz="4" w:space="0" w:color="000000"/>
            </w:tcBorders>
            <w:shd w:val="clear" w:color="auto" w:fill="auto"/>
            <w:vAlign w:val="center"/>
          </w:tcPr>
          <w:p w14:paraId="5D95E54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92.267.500,00</w:t>
            </w:r>
          </w:p>
        </w:tc>
        <w:tc>
          <w:tcPr>
            <w:tcW w:w="709" w:type="dxa"/>
            <w:tcBorders>
              <w:top w:val="nil"/>
              <w:left w:val="nil"/>
              <w:bottom w:val="single" w:sz="4" w:space="0" w:color="000000"/>
              <w:right w:val="single" w:sz="4" w:space="0" w:color="000000"/>
            </w:tcBorders>
            <w:shd w:val="clear" w:color="auto" w:fill="auto"/>
            <w:vAlign w:val="center"/>
          </w:tcPr>
          <w:p w14:paraId="5A88E0A7"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99.99</w:t>
            </w:r>
          </w:p>
        </w:tc>
        <w:tc>
          <w:tcPr>
            <w:tcW w:w="1276" w:type="dxa"/>
            <w:tcBorders>
              <w:top w:val="nil"/>
              <w:left w:val="nil"/>
              <w:bottom w:val="single" w:sz="4" w:space="0" w:color="000000"/>
              <w:right w:val="single" w:sz="4" w:space="0" w:color="000000"/>
            </w:tcBorders>
            <w:shd w:val="clear" w:color="auto" w:fill="auto"/>
            <w:vAlign w:val="center"/>
          </w:tcPr>
          <w:p w14:paraId="501F520A"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12.500,00</w:t>
            </w:r>
          </w:p>
        </w:tc>
        <w:tc>
          <w:tcPr>
            <w:tcW w:w="708" w:type="dxa"/>
            <w:tcBorders>
              <w:top w:val="nil"/>
              <w:left w:val="nil"/>
              <w:bottom w:val="single" w:sz="4" w:space="0" w:color="000000"/>
              <w:right w:val="single" w:sz="4" w:space="0" w:color="000000"/>
            </w:tcBorders>
            <w:shd w:val="clear" w:color="auto" w:fill="auto"/>
            <w:vAlign w:val="center"/>
          </w:tcPr>
          <w:p w14:paraId="5C9B2EA2"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0.01</w:t>
            </w:r>
          </w:p>
        </w:tc>
      </w:tr>
      <w:tr w:rsidR="00E92EE5" w14:paraId="014420CA"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18165D9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6</w:t>
            </w:r>
          </w:p>
        </w:tc>
        <w:tc>
          <w:tcPr>
            <w:tcW w:w="2000" w:type="dxa"/>
            <w:tcBorders>
              <w:top w:val="nil"/>
              <w:left w:val="nil"/>
              <w:bottom w:val="single" w:sz="4" w:space="0" w:color="000000"/>
              <w:right w:val="single" w:sz="4" w:space="0" w:color="000000"/>
            </w:tcBorders>
            <w:shd w:val="clear" w:color="auto" w:fill="auto"/>
            <w:vAlign w:val="center"/>
          </w:tcPr>
          <w:p w14:paraId="2D11232D"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INDRAMAYU </w:t>
            </w:r>
          </w:p>
        </w:tc>
        <w:tc>
          <w:tcPr>
            <w:tcW w:w="1278" w:type="dxa"/>
            <w:tcBorders>
              <w:top w:val="nil"/>
              <w:left w:val="nil"/>
              <w:bottom w:val="single" w:sz="4" w:space="0" w:color="000000"/>
              <w:right w:val="single" w:sz="4" w:space="0" w:color="000000"/>
            </w:tcBorders>
            <w:shd w:val="clear" w:color="auto" w:fill="auto"/>
            <w:vAlign w:val="center"/>
          </w:tcPr>
          <w:p w14:paraId="057F4D78"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7FCB9915"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237.750.000,00</w:t>
            </w:r>
          </w:p>
        </w:tc>
        <w:tc>
          <w:tcPr>
            <w:tcW w:w="1559" w:type="dxa"/>
            <w:tcBorders>
              <w:top w:val="nil"/>
              <w:left w:val="nil"/>
              <w:bottom w:val="single" w:sz="4" w:space="0" w:color="000000"/>
              <w:right w:val="single" w:sz="4" w:space="0" w:color="000000"/>
            </w:tcBorders>
            <w:shd w:val="clear" w:color="auto" w:fill="auto"/>
            <w:vAlign w:val="center"/>
          </w:tcPr>
          <w:p w14:paraId="40BCA614"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237.750.000,00</w:t>
            </w:r>
          </w:p>
        </w:tc>
        <w:tc>
          <w:tcPr>
            <w:tcW w:w="709" w:type="dxa"/>
            <w:tcBorders>
              <w:top w:val="nil"/>
              <w:left w:val="nil"/>
              <w:bottom w:val="single" w:sz="4" w:space="0" w:color="000000"/>
              <w:right w:val="single" w:sz="4" w:space="0" w:color="000000"/>
            </w:tcBorders>
            <w:shd w:val="clear" w:color="auto" w:fill="auto"/>
            <w:vAlign w:val="center"/>
          </w:tcPr>
          <w:p w14:paraId="203C1307"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3BB2AB24"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505C5560"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367A721E"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2DAAA1DA"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7</w:t>
            </w:r>
          </w:p>
        </w:tc>
        <w:tc>
          <w:tcPr>
            <w:tcW w:w="2000" w:type="dxa"/>
            <w:tcBorders>
              <w:top w:val="nil"/>
              <w:left w:val="nil"/>
              <w:bottom w:val="single" w:sz="4" w:space="0" w:color="000000"/>
              <w:right w:val="single" w:sz="4" w:space="0" w:color="000000"/>
            </w:tcBorders>
            <w:shd w:val="clear" w:color="auto" w:fill="auto"/>
            <w:vAlign w:val="center"/>
          </w:tcPr>
          <w:p w14:paraId="060FF214"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MAJALENGKA </w:t>
            </w:r>
          </w:p>
        </w:tc>
        <w:tc>
          <w:tcPr>
            <w:tcW w:w="1278" w:type="dxa"/>
            <w:tcBorders>
              <w:top w:val="nil"/>
              <w:left w:val="nil"/>
              <w:bottom w:val="single" w:sz="4" w:space="0" w:color="000000"/>
              <w:right w:val="single" w:sz="4" w:space="0" w:color="000000"/>
            </w:tcBorders>
            <w:shd w:val="clear" w:color="auto" w:fill="auto"/>
            <w:vAlign w:val="center"/>
          </w:tcPr>
          <w:p w14:paraId="2CC6ABFE"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5CC0EC60"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82.959.000,00</w:t>
            </w:r>
          </w:p>
        </w:tc>
        <w:tc>
          <w:tcPr>
            <w:tcW w:w="1559" w:type="dxa"/>
            <w:tcBorders>
              <w:top w:val="nil"/>
              <w:left w:val="nil"/>
              <w:bottom w:val="single" w:sz="4" w:space="0" w:color="000000"/>
              <w:right w:val="single" w:sz="4" w:space="0" w:color="000000"/>
            </w:tcBorders>
            <w:shd w:val="clear" w:color="auto" w:fill="auto"/>
            <w:vAlign w:val="center"/>
          </w:tcPr>
          <w:p w14:paraId="703910CD"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82.884.272,00,00</w:t>
            </w:r>
          </w:p>
        </w:tc>
        <w:tc>
          <w:tcPr>
            <w:tcW w:w="709" w:type="dxa"/>
            <w:tcBorders>
              <w:top w:val="nil"/>
              <w:left w:val="nil"/>
              <w:bottom w:val="single" w:sz="4" w:space="0" w:color="000000"/>
              <w:right w:val="single" w:sz="4" w:space="0" w:color="000000"/>
            </w:tcBorders>
            <w:shd w:val="clear" w:color="auto" w:fill="auto"/>
            <w:vAlign w:val="center"/>
          </w:tcPr>
          <w:p w14:paraId="58467C9C"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99.91</w:t>
            </w:r>
          </w:p>
        </w:tc>
        <w:tc>
          <w:tcPr>
            <w:tcW w:w="1276" w:type="dxa"/>
            <w:tcBorders>
              <w:top w:val="nil"/>
              <w:left w:val="nil"/>
              <w:bottom w:val="single" w:sz="4" w:space="0" w:color="000000"/>
              <w:right w:val="single" w:sz="4" w:space="0" w:color="000000"/>
            </w:tcBorders>
            <w:shd w:val="clear" w:color="auto" w:fill="auto"/>
            <w:vAlign w:val="center"/>
          </w:tcPr>
          <w:p w14:paraId="23275B7E"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74.728,00</w:t>
            </w:r>
          </w:p>
        </w:tc>
        <w:tc>
          <w:tcPr>
            <w:tcW w:w="708" w:type="dxa"/>
            <w:tcBorders>
              <w:top w:val="nil"/>
              <w:left w:val="nil"/>
              <w:bottom w:val="single" w:sz="4" w:space="0" w:color="000000"/>
              <w:right w:val="single" w:sz="4" w:space="0" w:color="000000"/>
            </w:tcBorders>
            <w:shd w:val="clear" w:color="auto" w:fill="auto"/>
            <w:vAlign w:val="center"/>
          </w:tcPr>
          <w:p w14:paraId="37EDBD0D"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0.09</w:t>
            </w:r>
          </w:p>
        </w:tc>
      </w:tr>
      <w:tr w:rsidR="00E92EE5" w14:paraId="55687E32"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1278ACF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8</w:t>
            </w:r>
          </w:p>
        </w:tc>
        <w:tc>
          <w:tcPr>
            <w:tcW w:w="2000" w:type="dxa"/>
            <w:tcBorders>
              <w:top w:val="nil"/>
              <w:left w:val="nil"/>
              <w:bottom w:val="single" w:sz="4" w:space="0" w:color="000000"/>
              <w:right w:val="single" w:sz="4" w:space="0" w:color="000000"/>
            </w:tcBorders>
            <w:shd w:val="clear" w:color="auto" w:fill="auto"/>
            <w:vAlign w:val="center"/>
          </w:tcPr>
          <w:p w14:paraId="3A8F23F7"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KUNINGAN </w:t>
            </w:r>
          </w:p>
        </w:tc>
        <w:tc>
          <w:tcPr>
            <w:tcW w:w="1278" w:type="dxa"/>
            <w:tcBorders>
              <w:top w:val="nil"/>
              <w:left w:val="nil"/>
              <w:bottom w:val="single" w:sz="4" w:space="0" w:color="000000"/>
              <w:right w:val="single" w:sz="4" w:space="0" w:color="000000"/>
            </w:tcBorders>
            <w:shd w:val="clear" w:color="auto" w:fill="auto"/>
            <w:vAlign w:val="center"/>
          </w:tcPr>
          <w:p w14:paraId="20639E16"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28B4864A"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57.200.000,00</w:t>
            </w:r>
          </w:p>
        </w:tc>
        <w:tc>
          <w:tcPr>
            <w:tcW w:w="1559" w:type="dxa"/>
            <w:tcBorders>
              <w:top w:val="nil"/>
              <w:left w:val="nil"/>
              <w:bottom w:val="single" w:sz="4" w:space="0" w:color="000000"/>
              <w:right w:val="single" w:sz="4" w:space="0" w:color="000000"/>
            </w:tcBorders>
            <w:shd w:val="clear" w:color="auto" w:fill="auto"/>
            <w:vAlign w:val="center"/>
          </w:tcPr>
          <w:p w14:paraId="3090859F"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57.200.000,00</w:t>
            </w:r>
          </w:p>
        </w:tc>
        <w:tc>
          <w:tcPr>
            <w:tcW w:w="709" w:type="dxa"/>
            <w:tcBorders>
              <w:top w:val="nil"/>
              <w:left w:val="nil"/>
              <w:bottom w:val="single" w:sz="4" w:space="0" w:color="000000"/>
              <w:right w:val="single" w:sz="4" w:space="0" w:color="000000"/>
            </w:tcBorders>
            <w:shd w:val="clear" w:color="auto" w:fill="auto"/>
            <w:vAlign w:val="center"/>
          </w:tcPr>
          <w:p w14:paraId="3362FC34"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77722FC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729EE949"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028C7786"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24BE149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9</w:t>
            </w:r>
          </w:p>
        </w:tc>
        <w:tc>
          <w:tcPr>
            <w:tcW w:w="2000" w:type="dxa"/>
            <w:tcBorders>
              <w:top w:val="nil"/>
              <w:left w:val="nil"/>
              <w:bottom w:val="single" w:sz="4" w:space="0" w:color="000000"/>
              <w:right w:val="single" w:sz="4" w:space="0" w:color="000000"/>
            </w:tcBorders>
            <w:shd w:val="clear" w:color="auto" w:fill="auto"/>
            <w:vAlign w:val="center"/>
          </w:tcPr>
          <w:p w14:paraId="2B27AE55"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KARAWANG </w:t>
            </w:r>
          </w:p>
        </w:tc>
        <w:tc>
          <w:tcPr>
            <w:tcW w:w="1278" w:type="dxa"/>
            <w:tcBorders>
              <w:top w:val="nil"/>
              <w:left w:val="nil"/>
              <w:bottom w:val="single" w:sz="4" w:space="0" w:color="000000"/>
              <w:right w:val="single" w:sz="4" w:space="0" w:color="000000"/>
            </w:tcBorders>
            <w:shd w:val="clear" w:color="auto" w:fill="auto"/>
            <w:vAlign w:val="center"/>
          </w:tcPr>
          <w:p w14:paraId="2C57BA70"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3C982012"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40.240.000,00</w:t>
            </w:r>
          </w:p>
        </w:tc>
        <w:tc>
          <w:tcPr>
            <w:tcW w:w="1559" w:type="dxa"/>
            <w:tcBorders>
              <w:top w:val="nil"/>
              <w:left w:val="nil"/>
              <w:bottom w:val="single" w:sz="4" w:space="0" w:color="000000"/>
              <w:right w:val="single" w:sz="4" w:space="0" w:color="000000"/>
            </w:tcBorders>
            <w:shd w:val="clear" w:color="auto" w:fill="auto"/>
            <w:vAlign w:val="center"/>
          </w:tcPr>
          <w:p w14:paraId="33133406"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40.240.000,00</w:t>
            </w:r>
          </w:p>
        </w:tc>
        <w:tc>
          <w:tcPr>
            <w:tcW w:w="709" w:type="dxa"/>
            <w:tcBorders>
              <w:top w:val="nil"/>
              <w:left w:val="nil"/>
              <w:bottom w:val="single" w:sz="4" w:space="0" w:color="000000"/>
              <w:right w:val="single" w:sz="4" w:space="0" w:color="000000"/>
            </w:tcBorders>
            <w:shd w:val="clear" w:color="auto" w:fill="auto"/>
            <w:vAlign w:val="center"/>
          </w:tcPr>
          <w:p w14:paraId="02BF89B9"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091332E3"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4093D62E"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5937795B"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61D20B8C"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10</w:t>
            </w:r>
          </w:p>
        </w:tc>
        <w:tc>
          <w:tcPr>
            <w:tcW w:w="2000" w:type="dxa"/>
            <w:tcBorders>
              <w:top w:val="nil"/>
              <w:left w:val="nil"/>
              <w:bottom w:val="single" w:sz="4" w:space="0" w:color="000000"/>
              <w:right w:val="single" w:sz="4" w:space="0" w:color="000000"/>
            </w:tcBorders>
            <w:shd w:val="clear" w:color="auto" w:fill="auto"/>
            <w:vAlign w:val="center"/>
          </w:tcPr>
          <w:p w14:paraId="5211D8B8"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PURWAKARTA </w:t>
            </w:r>
          </w:p>
        </w:tc>
        <w:tc>
          <w:tcPr>
            <w:tcW w:w="1278" w:type="dxa"/>
            <w:tcBorders>
              <w:top w:val="nil"/>
              <w:left w:val="nil"/>
              <w:bottom w:val="single" w:sz="4" w:space="0" w:color="000000"/>
              <w:right w:val="single" w:sz="4" w:space="0" w:color="000000"/>
            </w:tcBorders>
            <w:shd w:val="clear" w:color="auto" w:fill="auto"/>
            <w:vAlign w:val="center"/>
          </w:tcPr>
          <w:p w14:paraId="11B3FA0A"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408C1A63"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84.000.000,00</w:t>
            </w:r>
          </w:p>
        </w:tc>
        <w:tc>
          <w:tcPr>
            <w:tcW w:w="1559" w:type="dxa"/>
            <w:tcBorders>
              <w:top w:val="nil"/>
              <w:left w:val="nil"/>
              <w:bottom w:val="single" w:sz="4" w:space="0" w:color="000000"/>
              <w:right w:val="single" w:sz="4" w:space="0" w:color="000000"/>
            </w:tcBorders>
            <w:shd w:val="clear" w:color="auto" w:fill="auto"/>
            <w:vAlign w:val="center"/>
          </w:tcPr>
          <w:p w14:paraId="59DD301D"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84.000.000,00</w:t>
            </w:r>
          </w:p>
        </w:tc>
        <w:tc>
          <w:tcPr>
            <w:tcW w:w="709" w:type="dxa"/>
            <w:tcBorders>
              <w:top w:val="nil"/>
              <w:left w:val="nil"/>
              <w:bottom w:val="single" w:sz="4" w:space="0" w:color="000000"/>
              <w:right w:val="single" w:sz="4" w:space="0" w:color="000000"/>
            </w:tcBorders>
            <w:shd w:val="clear" w:color="auto" w:fill="auto"/>
            <w:vAlign w:val="center"/>
          </w:tcPr>
          <w:p w14:paraId="158BB4CF"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2BA42EBC"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54A1AB5A"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0568CCF8"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403773D9"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11</w:t>
            </w:r>
          </w:p>
        </w:tc>
        <w:tc>
          <w:tcPr>
            <w:tcW w:w="2000" w:type="dxa"/>
            <w:tcBorders>
              <w:top w:val="nil"/>
              <w:left w:val="nil"/>
              <w:bottom w:val="single" w:sz="4" w:space="0" w:color="000000"/>
              <w:right w:val="single" w:sz="4" w:space="0" w:color="000000"/>
            </w:tcBorders>
            <w:shd w:val="clear" w:color="auto" w:fill="auto"/>
            <w:vAlign w:val="center"/>
          </w:tcPr>
          <w:p w14:paraId="2A6412DE"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SUBANG </w:t>
            </w:r>
          </w:p>
        </w:tc>
        <w:tc>
          <w:tcPr>
            <w:tcW w:w="1278" w:type="dxa"/>
            <w:tcBorders>
              <w:top w:val="nil"/>
              <w:left w:val="nil"/>
              <w:bottom w:val="single" w:sz="4" w:space="0" w:color="000000"/>
              <w:right w:val="single" w:sz="4" w:space="0" w:color="000000"/>
            </w:tcBorders>
            <w:shd w:val="clear" w:color="auto" w:fill="auto"/>
            <w:vAlign w:val="center"/>
          </w:tcPr>
          <w:p w14:paraId="5C34899E"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66904A5D"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62.000.000,00</w:t>
            </w:r>
          </w:p>
        </w:tc>
        <w:tc>
          <w:tcPr>
            <w:tcW w:w="1559" w:type="dxa"/>
            <w:tcBorders>
              <w:top w:val="nil"/>
              <w:left w:val="nil"/>
              <w:bottom w:val="single" w:sz="4" w:space="0" w:color="000000"/>
              <w:right w:val="single" w:sz="4" w:space="0" w:color="000000"/>
            </w:tcBorders>
            <w:shd w:val="clear" w:color="auto" w:fill="auto"/>
            <w:vAlign w:val="center"/>
          </w:tcPr>
          <w:p w14:paraId="4881B51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61.787.804,00</w:t>
            </w:r>
          </w:p>
        </w:tc>
        <w:tc>
          <w:tcPr>
            <w:tcW w:w="709" w:type="dxa"/>
            <w:tcBorders>
              <w:top w:val="nil"/>
              <w:left w:val="nil"/>
              <w:bottom w:val="single" w:sz="4" w:space="0" w:color="000000"/>
              <w:right w:val="single" w:sz="4" w:space="0" w:color="000000"/>
            </w:tcBorders>
            <w:shd w:val="clear" w:color="auto" w:fill="auto"/>
            <w:vAlign w:val="center"/>
          </w:tcPr>
          <w:p w14:paraId="330C1A8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99.66</w:t>
            </w:r>
          </w:p>
        </w:tc>
        <w:tc>
          <w:tcPr>
            <w:tcW w:w="1276" w:type="dxa"/>
            <w:tcBorders>
              <w:top w:val="nil"/>
              <w:left w:val="nil"/>
              <w:bottom w:val="single" w:sz="4" w:space="0" w:color="000000"/>
              <w:right w:val="single" w:sz="4" w:space="0" w:color="000000"/>
            </w:tcBorders>
            <w:shd w:val="clear" w:color="auto" w:fill="auto"/>
            <w:vAlign w:val="center"/>
          </w:tcPr>
          <w:p w14:paraId="72618BB8"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212.196,00</w:t>
            </w:r>
          </w:p>
        </w:tc>
        <w:tc>
          <w:tcPr>
            <w:tcW w:w="708" w:type="dxa"/>
            <w:tcBorders>
              <w:top w:val="nil"/>
              <w:left w:val="nil"/>
              <w:bottom w:val="single" w:sz="4" w:space="0" w:color="000000"/>
              <w:right w:val="single" w:sz="4" w:space="0" w:color="000000"/>
            </w:tcBorders>
            <w:shd w:val="clear" w:color="auto" w:fill="auto"/>
            <w:vAlign w:val="center"/>
          </w:tcPr>
          <w:p w14:paraId="233A0F47"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0.34</w:t>
            </w:r>
          </w:p>
        </w:tc>
      </w:tr>
      <w:tr w:rsidR="00E92EE5" w14:paraId="5A7449C7"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208C061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12</w:t>
            </w:r>
          </w:p>
        </w:tc>
        <w:tc>
          <w:tcPr>
            <w:tcW w:w="2000" w:type="dxa"/>
            <w:tcBorders>
              <w:top w:val="nil"/>
              <w:left w:val="nil"/>
              <w:bottom w:val="single" w:sz="4" w:space="0" w:color="000000"/>
              <w:right w:val="single" w:sz="4" w:space="0" w:color="000000"/>
            </w:tcBorders>
            <w:shd w:val="clear" w:color="auto" w:fill="auto"/>
            <w:vAlign w:val="center"/>
          </w:tcPr>
          <w:p w14:paraId="36D2321D"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CIBADAK </w:t>
            </w:r>
          </w:p>
        </w:tc>
        <w:tc>
          <w:tcPr>
            <w:tcW w:w="1278" w:type="dxa"/>
            <w:tcBorders>
              <w:top w:val="nil"/>
              <w:left w:val="nil"/>
              <w:bottom w:val="single" w:sz="4" w:space="0" w:color="000000"/>
              <w:right w:val="single" w:sz="4" w:space="0" w:color="000000"/>
            </w:tcBorders>
            <w:shd w:val="clear" w:color="auto" w:fill="auto"/>
            <w:vAlign w:val="center"/>
          </w:tcPr>
          <w:p w14:paraId="38D95E40"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06017D51"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72.700.000,00</w:t>
            </w:r>
          </w:p>
        </w:tc>
        <w:tc>
          <w:tcPr>
            <w:tcW w:w="1559" w:type="dxa"/>
            <w:tcBorders>
              <w:top w:val="nil"/>
              <w:left w:val="nil"/>
              <w:bottom w:val="single" w:sz="4" w:space="0" w:color="000000"/>
              <w:right w:val="single" w:sz="4" w:space="0" w:color="000000"/>
            </w:tcBorders>
            <w:shd w:val="clear" w:color="auto" w:fill="auto"/>
            <w:vAlign w:val="center"/>
          </w:tcPr>
          <w:p w14:paraId="02314B85"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72.700.000,00</w:t>
            </w:r>
          </w:p>
        </w:tc>
        <w:tc>
          <w:tcPr>
            <w:tcW w:w="709" w:type="dxa"/>
            <w:tcBorders>
              <w:top w:val="nil"/>
              <w:left w:val="nil"/>
              <w:bottom w:val="single" w:sz="4" w:space="0" w:color="000000"/>
              <w:right w:val="single" w:sz="4" w:space="0" w:color="000000"/>
            </w:tcBorders>
            <w:shd w:val="clear" w:color="auto" w:fill="auto"/>
            <w:vAlign w:val="center"/>
          </w:tcPr>
          <w:p w14:paraId="382ADE8C"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5FA8614C"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59A9998B"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77E6F68D"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3A3F40C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13</w:t>
            </w:r>
          </w:p>
        </w:tc>
        <w:tc>
          <w:tcPr>
            <w:tcW w:w="2000" w:type="dxa"/>
            <w:tcBorders>
              <w:top w:val="nil"/>
              <w:left w:val="nil"/>
              <w:bottom w:val="single" w:sz="4" w:space="0" w:color="000000"/>
              <w:right w:val="single" w:sz="4" w:space="0" w:color="000000"/>
            </w:tcBorders>
            <w:shd w:val="clear" w:color="auto" w:fill="auto"/>
            <w:vAlign w:val="center"/>
          </w:tcPr>
          <w:p w14:paraId="27A57BFF"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SUMBER </w:t>
            </w:r>
          </w:p>
        </w:tc>
        <w:tc>
          <w:tcPr>
            <w:tcW w:w="1278" w:type="dxa"/>
            <w:tcBorders>
              <w:top w:val="nil"/>
              <w:left w:val="nil"/>
              <w:bottom w:val="single" w:sz="4" w:space="0" w:color="000000"/>
              <w:right w:val="single" w:sz="4" w:space="0" w:color="000000"/>
            </w:tcBorders>
            <w:shd w:val="clear" w:color="auto" w:fill="auto"/>
            <w:vAlign w:val="center"/>
          </w:tcPr>
          <w:p w14:paraId="1292ADB9"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201F3BA5"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39.900.000,00</w:t>
            </w:r>
          </w:p>
        </w:tc>
        <w:tc>
          <w:tcPr>
            <w:tcW w:w="1559" w:type="dxa"/>
            <w:tcBorders>
              <w:top w:val="nil"/>
              <w:left w:val="nil"/>
              <w:bottom w:val="single" w:sz="4" w:space="0" w:color="000000"/>
              <w:right w:val="single" w:sz="4" w:space="0" w:color="000000"/>
            </w:tcBorders>
            <w:shd w:val="clear" w:color="auto" w:fill="auto"/>
            <w:vAlign w:val="center"/>
          </w:tcPr>
          <w:p w14:paraId="693FED93"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35.816.000,00</w:t>
            </w:r>
          </w:p>
        </w:tc>
        <w:tc>
          <w:tcPr>
            <w:tcW w:w="709" w:type="dxa"/>
            <w:tcBorders>
              <w:top w:val="nil"/>
              <w:left w:val="nil"/>
              <w:bottom w:val="single" w:sz="4" w:space="0" w:color="000000"/>
              <w:right w:val="single" w:sz="4" w:space="0" w:color="000000"/>
            </w:tcBorders>
            <w:shd w:val="clear" w:color="auto" w:fill="auto"/>
            <w:vAlign w:val="center"/>
          </w:tcPr>
          <w:p w14:paraId="548A08ED"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89.76</w:t>
            </w:r>
          </w:p>
        </w:tc>
        <w:tc>
          <w:tcPr>
            <w:tcW w:w="1276" w:type="dxa"/>
            <w:tcBorders>
              <w:top w:val="nil"/>
              <w:left w:val="nil"/>
              <w:bottom w:val="single" w:sz="4" w:space="0" w:color="000000"/>
              <w:right w:val="single" w:sz="4" w:space="0" w:color="000000"/>
            </w:tcBorders>
            <w:shd w:val="clear" w:color="auto" w:fill="auto"/>
            <w:vAlign w:val="center"/>
          </w:tcPr>
          <w:p w14:paraId="4E8554D9"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4.084.000,00</w:t>
            </w:r>
          </w:p>
        </w:tc>
        <w:tc>
          <w:tcPr>
            <w:tcW w:w="708" w:type="dxa"/>
            <w:tcBorders>
              <w:top w:val="nil"/>
              <w:left w:val="nil"/>
              <w:bottom w:val="single" w:sz="4" w:space="0" w:color="000000"/>
              <w:right w:val="single" w:sz="4" w:space="0" w:color="000000"/>
            </w:tcBorders>
            <w:shd w:val="clear" w:color="auto" w:fill="auto"/>
            <w:vAlign w:val="center"/>
          </w:tcPr>
          <w:p w14:paraId="6C14E01F"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10.24</w:t>
            </w:r>
          </w:p>
        </w:tc>
      </w:tr>
      <w:tr w:rsidR="00E92EE5" w14:paraId="1FD02241" w14:textId="77777777">
        <w:trPr>
          <w:trHeight w:val="285"/>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D71A3"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14</w:t>
            </w:r>
          </w:p>
        </w:tc>
        <w:tc>
          <w:tcPr>
            <w:tcW w:w="20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4D6224"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SOREANG </w:t>
            </w:r>
          </w:p>
        </w:tc>
        <w:tc>
          <w:tcPr>
            <w:tcW w:w="12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AD685"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C4852E"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73.400.000,00</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61FE3"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73.398.362,00</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209B4"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EB07BF"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1.638,00</w:t>
            </w:r>
          </w:p>
        </w:tc>
        <w:tc>
          <w:tcPr>
            <w:tcW w:w="7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4FD8E"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5160E2D2" w14:textId="77777777">
        <w:trPr>
          <w:trHeight w:val="285"/>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EE02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15</w:t>
            </w:r>
          </w:p>
        </w:tc>
        <w:tc>
          <w:tcPr>
            <w:tcW w:w="2000" w:type="dxa"/>
            <w:tcBorders>
              <w:top w:val="single" w:sz="4" w:space="0" w:color="000000"/>
              <w:left w:val="nil"/>
              <w:bottom w:val="single" w:sz="4" w:space="0" w:color="000000"/>
              <w:right w:val="single" w:sz="4" w:space="0" w:color="000000"/>
            </w:tcBorders>
            <w:shd w:val="clear" w:color="auto" w:fill="auto"/>
            <w:vAlign w:val="center"/>
          </w:tcPr>
          <w:p w14:paraId="4BA9BEB0"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PENGADILAN AGAMA NGAMPRAH</w:t>
            </w:r>
          </w:p>
        </w:tc>
        <w:tc>
          <w:tcPr>
            <w:tcW w:w="1278" w:type="dxa"/>
            <w:tcBorders>
              <w:top w:val="single" w:sz="4" w:space="0" w:color="000000"/>
              <w:left w:val="nil"/>
              <w:bottom w:val="single" w:sz="4" w:space="0" w:color="000000"/>
              <w:right w:val="single" w:sz="4" w:space="0" w:color="000000"/>
            </w:tcBorders>
            <w:shd w:val="clear" w:color="auto" w:fill="auto"/>
            <w:vAlign w:val="center"/>
          </w:tcPr>
          <w:p w14:paraId="4A053835"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single" w:sz="4" w:space="0" w:color="000000"/>
              <w:left w:val="nil"/>
              <w:bottom w:val="single" w:sz="4" w:space="0" w:color="000000"/>
              <w:right w:val="single" w:sz="4" w:space="0" w:color="000000"/>
            </w:tcBorders>
            <w:shd w:val="clear" w:color="auto" w:fill="auto"/>
            <w:vAlign w:val="center"/>
          </w:tcPr>
          <w:p w14:paraId="454A3407"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29.000.000,00</w:t>
            </w:r>
          </w:p>
        </w:tc>
        <w:tc>
          <w:tcPr>
            <w:tcW w:w="1559" w:type="dxa"/>
            <w:tcBorders>
              <w:top w:val="single" w:sz="4" w:space="0" w:color="000000"/>
              <w:left w:val="nil"/>
              <w:bottom w:val="single" w:sz="4" w:space="0" w:color="000000"/>
              <w:right w:val="single" w:sz="4" w:space="0" w:color="000000"/>
            </w:tcBorders>
            <w:shd w:val="clear" w:color="auto" w:fill="auto"/>
            <w:vAlign w:val="center"/>
          </w:tcPr>
          <w:p w14:paraId="4ABAC42A"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28.995.372,00</w:t>
            </w:r>
          </w:p>
        </w:tc>
        <w:tc>
          <w:tcPr>
            <w:tcW w:w="709" w:type="dxa"/>
            <w:tcBorders>
              <w:top w:val="single" w:sz="4" w:space="0" w:color="000000"/>
              <w:left w:val="nil"/>
              <w:bottom w:val="single" w:sz="4" w:space="0" w:color="000000"/>
              <w:right w:val="single" w:sz="4" w:space="0" w:color="000000"/>
            </w:tcBorders>
            <w:shd w:val="clear" w:color="auto" w:fill="auto"/>
            <w:vAlign w:val="center"/>
          </w:tcPr>
          <w:p w14:paraId="7A044E0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99.98</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123178E6"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4.628,00</w:t>
            </w:r>
          </w:p>
        </w:tc>
        <w:tc>
          <w:tcPr>
            <w:tcW w:w="708" w:type="dxa"/>
            <w:tcBorders>
              <w:top w:val="single" w:sz="4" w:space="0" w:color="000000"/>
              <w:left w:val="nil"/>
              <w:bottom w:val="single" w:sz="4" w:space="0" w:color="000000"/>
              <w:right w:val="single" w:sz="4" w:space="0" w:color="000000"/>
            </w:tcBorders>
            <w:shd w:val="clear" w:color="auto" w:fill="auto"/>
            <w:vAlign w:val="center"/>
          </w:tcPr>
          <w:p w14:paraId="0EF7BED6"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0.02</w:t>
            </w:r>
          </w:p>
        </w:tc>
      </w:tr>
      <w:tr w:rsidR="00E92EE5" w14:paraId="2333B8FB" w14:textId="77777777">
        <w:trPr>
          <w:trHeight w:val="285"/>
        </w:trPr>
        <w:tc>
          <w:tcPr>
            <w:tcW w:w="547" w:type="dxa"/>
            <w:tcBorders>
              <w:top w:val="nil"/>
              <w:left w:val="single" w:sz="4" w:space="0" w:color="000000"/>
              <w:bottom w:val="single" w:sz="4" w:space="0" w:color="000000"/>
              <w:right w:val="single" w:sz="4" w:space="0" w:color="000000"/>
            </w:tcBorders>
            <w:shd w:val="clear" w:color="auto" w:fill="auto"/>
            <w:vAlign w:val="center"/>
          </w:tcPr>
          <w:p w14:paraId="0CEA6C48"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16</w:t>
            </w:r>
          </w:p>
        </w:tc>
        <w:tc>
          <w:tcPr>
            <w:tcW w:w="2000" w:type="dxa"/>
            <w:tcBorders>
              <w:top w:val="nil"/>
              <w:left w:val="nil"/>
              <w:bottom w:val="single" w:sz="4" w:space="0" w:color="000000"/>
              <w:right w:val="single" w:sz="4" w:space="0" w:color="000000"/>
            </w:tcBorders>
            <w:shd w:val="clear" w:color="auto" w:fill="auto"/>
            <w:vAlign w:val="center"/>
          </w:tcPr>
          <w:p w14:paraId="1848BF67"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 xml:space="preserve">PENGADILAN AGAMA CIBINONG </w:t>
            </w:r>
          </w:p>
        </w:tc>
        <w:tc>
          <w:tcPr>
            <w:tcW w:w="1278" w:type="dxa"/>
            <w:tcBorders>
              <w:top w:val="nil"/>
              <w:left w:val="nil"/>
              <w:bottom w:val="single" w:sz="4" w:space="0" w:color="000000"/>
              <w:right w:val="single" w:sz="4" w:space="0" w:color="000000"/>
            </w:tcBorders>
            <w:shd w:val="clear" w:color="auto" w:fill="auto"/>
            <w:vAlign w:val="center"/>
          </w:tcPr>
          <w:p w14:paraId="39E3A391"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auto"/>
            <w:vAlign w:val="center"/>
          </w:tcPr>
          <w:p w14:paraId="6D06C0A6"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286.031.000,00</w:t>
            </w:r>
          </w:p>
        </w:tc>
        <w:tc>
          <w:tcPr>
            <w:tcW w:w="1559" w:type="dxa"/>
            <w:tcBorders>
              <w:top w:val="nil"/>
              <w:left w:val="nil"/>
              <w:bottom w:val="single" w:sz="4" w:space="0" w:color="000000"/>
              <w:right w:val="single" w:sz="4" w:space="0" w:color="000000"/>
            </w:tcBorders>
            <w:shd w:val="clear" w:color="auto" w:fill="auto"/>
            <w:vAlign w:val="center"/>
          </w:tcPr>
          <w:p w14:paraId="37198B61"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286.031.000,00</w:t>
            </w:r>
          </w:p>
        </w:tc>
        <w:tc>
          <w:tcPr>
            <w:tcW w:w="709" w:type="dxa"/>
            <w:tcBorders>
              <w:top w:val="nil"/>
              <w:left w:val="nil"/>
              <w:bottom w:val="single" w:sz="4" w:space="0" w:color="000000"/>
              <w:right w:val="single" w:sz="4" w:space="0" w:color="000000"/>
            </w:tcBorders>
            <w:shd w:val="clear" w:color="auto" w:fill="auto"/>
            <w:vAlign w:val="center"/>
          </w:tcPr>
          <w:p w14:paraId="6A04D171"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55E3C7A6"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single" w:sz="4" w:space="0" w:color="000000"/>
              <w:right w:val="single" w:sz="4" w:space="0" w:color="000000"/>
            </w:tcBorders>
            <w:shd w:val="clear" w:color="auto" w:fill="auto"/>
            <w:vAlign w:val="center"/>
          </w:tcPr>
          <w:p w14:paraId="1E6EFEDA"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5E30315E" w14:textId="77777777">
        <w:trPr>
          <w:trHeight w:val="285"/>
        </w:trPr>
        <w:tc>
          <w:tcPr>
            <w:tcW w:w="547" w:type="dxa"/>
            <w:tcBorders>
              <w:top w:val="nil"/>
              <w:left w:val="single" w:sz="4" w:space="0" w:color="000000"/>
              <w:bottom w:val="nil"/>
              <w:right w:val="single" w:sz="4" w:space="0" w:color="000000"/>
            </w:tcBorders>
            <w:shd w:val="clear" w:color="auto" w:fill="auto"/>
            <w:vAlign w:val="center"/>
          </w:tcPr>
          <w:p w14:paraId="124C291D"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17</w:t>
            </w:r>
          </w:p>
        </w:tc>
        <w:tc>
          <w:tcPr>
            <w:tcW w:w="2000" w:type="dxa"/>
            <w:tcBorders>
              <w:top w:val="nil"/>
              <w:left w:val="nil"/>
              <w:bottom w:val="nil"/>
              <w:right w:val="single" w:sz="4" w:space="0" w:color="000000"/>
            </w:tcBorders>
            <w:shd w:val="clear" w:color="auto" w:fill="auto"/>
            <w:vAlign w:val="center"/>
          </w:tcPr>
          <w:p w14:paraId="0ED1EC4B" w14:textId="77777777" w:rsidR="00E92EE5" w:rsidRDefault="00273738">
            <w:pPr>
              <w:spacing w:before="120" w:after="120" w:line="240" w:lineRule="auto"/>
              <w:ind w:left="-93"/>
              <w:jc w:val="both"/>
              <w:rPr>
                <w:rFonts w:ascii="Arial" w:eastAsia="Arial" w:hAnsi="Arial" w:cs="Arial"/>
                <w:sz w:val="18"/>
                <w:szCs w:val="18"/>
              </w:rPr>
            </w:pPr>
            <w:r>
              <w:rPr>
                <w:rFonts w:ascii="Arial" w:eastAsia="Arial" w:hAnsi="Arial" w:cs="Arial"/>
                <w:color w:val="000000"/>
                <w:sz w:val="18"/>
                <w:szCs w:val="18"/>
              </w:rPr>
              <w:t>PENGADILAN AGAMA CIKARANG</w:t>
            </w:r>
          </w:p>
        </w:tc>
        <w:tc>
          <w:tcPr>
            <w:tcW w:w="1278" w:type="dxa"/>
            <w:tcBorders>
              <w:top w:val="nil"/>
              <w:left w:val="nil"/>
              <w:bottom w:val="nil"/>
              <w:right w:val="single" w:sz="4" w:space="0" w:color="000000"/>
            </w:tcBorders>
            <w:shd w:val="clear" w:color="auto" w:fill="auto"/>
            <w:vAlign w:val="center"/>
          </w:tcPr>
          <w:p w14:paraId="2662B9E9" w14:textId="77777777" w:rsidR="00E92EE5" w:rsidRDefault="00273738">
            <w:pPr>
              <w:spacing w:before="120" w:after="120" w:line="240" w:lineRule="auto"/>
              <w:rPr>
                <w:rFonts w:ascii="Arial" w:eastAsia="Arial" w:hAnsi="Arial" w:cs="Arial"/>
                <w:sz w:val="18"/>
                <w:szCs w:val="18"/>
              </w:rPr>
            </w:pPr>
            <w:r>
              <w:rPr>
                <w:rFonts w:ascii="Arial" w:eastAsia="Arial" w:hAnsi="Arial" w:cs="Arial"/>
                <w:sz w:val="18"/>
                <w:szCs w:val="18"/>
              </w:rPr>
              <w:t>SIDANG KELILING</w:t>
            </w:r>
          </w:p>
        </w:tc>
        <w:tc>
          <w:tcPr>
            <w:tcW w:w="1557" w:type="dxa"/>
            <w:tcBorders>
              <w:top w:val="nil"/>
              <w:left w:val="nil"/>
              <w:bottom w:val="nil"/>
              <w:right w:val="single" w:sz="4" w:space="0" w:color="000000"/>
            </w:tcBorders>
            <w:shd w:val="clear" w:color="auto" w:fill="auto"/>
            <w:vAlign w:val="center"/>
          </w:tcPr>
          <w:p w14:paraId="3482F01E"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62.000.000,00</w:t>
            </w:r>
          </w:p>
        </w:tc>
        <w:tc>
          <w:tcPr>
            <w:tcW w:w="1559" w:type="dxa"/>
            <w:tcBorders>
              <w:top w:val="nil"/>
              <w:left w:val="nil"/>
              <w:bottom w:val="nil"/>
              <w:right w:val="single" w:sz="4" w:space="0" w:color="000000"/>
            </w:tcBorders>
            <w:shd w:val="clear" w:color="auto" w:fill="auto"/>
            <w:vAlign w:val="center"/>
          </w:tcPr>
          <w:p w14:paraId="1E428BE3"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62.000.000,00</w:t>
            </w:r>
          </w:p>
        </w:tc>
        <w:tc>
          <w:tcPr>
            <w:tcW w:w="709" w:type="dxa"/>
            <w:tcBorders>
              <w:top w:val="nil"/>
              <w:left w:val="nil"/>
              <w:bottom w:val="nil"/>
              <w:right w:val="single" w:sz="4" w:space="0" w:color="000000"/>
            </w:tcBorders>
            <w:shd w:val="clear" w:color="auto" w:fill="auto"/>
            <w:vAlign w:val="center"/>
          </w:tcPr>
          <w:p w14:paraId="79FD46E6"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nil"/>
              <w:right w:val="single" w:sz="4" w:space="0" w:color="000000"/>
            </w:tcBorders>
            <w:shd w:val="clear" w:color="auto" w:fill="auto"/>
            <w:vAlign w:val="center"/>
          </w:tcPr>
          <w:p w14:paraId="0495D1AE"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c>
          <w:tcPr>
            <w:tcW w:w="708" w:type="dxa"/>
            <w:tcBorders>
              <w:top w:val="nil"/>
              <w:left w:val="nil"/>
              <w:bottom w:val="nil"/>
              <w:right w:val="single" w:sz="4" w:space="0" w:color="000000"/>
            </w:tcBorders>
            <w:shd w:val="clear" w:color="auto" w:fill="auto"/>
            <w:vAlign w:val="center"/>
          </w:tcPr>
          <w:p w14:paraId="0299B7E3" w14:textId="77777777" w:rsidR="00E92EE5" w:rsidRDefault="00273738">
            <w:pPr>
              <w:spacing w:before="120" w:after="120" w:line="240" w:lineRule="auto"/>
              <w:ind w:left="-118"/>
              <w:jc w:val="right"/>
              <w:rPr>
                <w:rFonts w:ascii="Arial" w:eastAsia="Arial" w:hAnsi="Arial" w:cs="Arial"/>
                <w:sz w:val="18"/>
                <w:szCs w:val="18"/>
              </w:rPr>
            </w:pPr>
            <w:r>
              <w:rPr>
                <w:rFonts w:ascii="Arial" w:eastAsia="Arial" w:hAnsi="Arial" w:cs="Arial"/>
                <w:color w:val="000000"/>
                <w:sz w:val="18"/>
                <w:szCs w:val="18"/>
              </w:rPr>
              <w:t>0.00</w:t>
            </w:r>
          </w:p>
        </w:tc>
      </w:tr>
      <w:tr w:rsidR="00E92EE5" w14:paraId="36169E70" w14:textId="77777777">
        <w:trPr>
          <w:trHeight w:val="397"/>
        </w:trPr>
        <w:tc>
          <w:tcPr>
            <w:tcW w:w="3825" w:type="dxa"/>
            <w:gridSpan w:val="3"/>
            <w:tcBorders>
              <w:top w:val="single" w:sz="4" w:space="0" w:color="000000"/>
              <w:left w:val="single" w:sz="4" w:space="0" w:color="000000"/>
              <w:bottom w:val="single" w:sz="4" w:space="0" w:color="000000"/>
              <w:right w:val="single" w:sz="4" w:space="0" w:color="000000"/>
            </w:tcBorders>
            <w:shd w:val="clear" w:color="auto" w:fill="92D050"/>
            <w:vAlign w:val="center"/>
          </w:tcPr>
          <w:p w14:paraId="79E2BBF0" w14:textId="77777777" w:rsidR="00E92EE5" w:rsidRDefault="00273738">
            <w:pPr>
              <w:spacing w:before="120" w:after="120" w:line="240" w:lineRule="auto"/>
              <w:jc w:val="center"/>
              <w:rPr>
                <w:rFonts w:ascii="Arial" w:eastAsia="Arial" w:hAnsi="Arial" w:cs="Arial"/>
                <w:b/>
                <w:sz w:val="18"/>
                <w:szCs w:val="18"/>
              </w:rPr>
            </w:pPr>
            <w:r>
              <w:rPr>
                <w:rFonts w:ascii="Arial" w:eastAsia="Arial" w:hAnsi="Arial" w:cs="Arial"/>
                <w:b/>
                <w:sz w:val="18"/>
                <w:szCs w:val="18"/>
              </w:rPr>
              <w:t>JUMLAH</w:t>
            </w:r>
          </w:p>
        </w:tc>
        <w:tc>
          <w:tcPr>
            <w:tcW w:w="1557" w:type="dxa"/>
            <w:tcBorders>
              <w:top w:val="single" w:sz="4" w:space="0" w:color="000000"/>
              <w:left w:val="nil"/>
              <w:bottom w:val="single" w:sz="4" w:space="0" w:color="000000"/>
              <w:right w:val="single" w:sz="4" w:space="0" w:color="000000"/>
            </w:tcBorders>
            <w:shd w:val="clear" w:color="auto" w:fill="92D050"/>
            <w:vAlign w:val="center"/>
          </w:tcPr>
          <w:p w14:paraId="0A50E066" w14:textId="77777777" w:rsidR="00E92EE5" w:rsidRDefault="00273738">
            <w:pPr>
              <w:spacing w:before="120" w:after="120" w:line="240" w:lineRule="auto"/>
              <w:ind w:left="-118"/>
              <w:jc w:val="center"/>
              <w:rPr>
                <w:rFonts w:ascii="Arial" w:eastAsia="Arial" w:hAnsi="Arial" w:cs="Arial"/>
                <w:b/>
                <w:sz w:val="18"/>
                <w:szCs w:val="18"/>
              </w:rPr>
            </w:pPr>
            <w:r>
              <w:rPr>
                <w:rFonts w:ascii="Arial" w:eastAsia="Arial" w:hAnsi="Arial" w:cs="Arial"/>
                <w:b/>
                <w:color w:val="000000"/>
                <w:sz w:val="18"/>
                <w:szCs w:val="18"/>
              </w:rPr>
              <w:t>1.949.039.000,00</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5BBD666B" w14:textId="77777777" w:rsidR="00E92EE5" w:rsidRDefault="00273738">
            <w:pPr>
              <w:spacing w:before="120" w:after="120" w:line="240" w:lineRule="auto"/>
              <w:ind w:left="-117"/>
              <w:jc w:val="center"/>
              <w:rPr>
                <w:rFonts w:ascii="Arial" w:eastAsia="Arial" w:hAnsi="Arial" w:cs="Arial"/>
                <w:b/>
                <w:sz w:val="18"/>
                <w:szCs w:val="18"/>
              </w:rPr>
            </w:pPr>
            <w:r>
              <w:rPr>
                <w:rFonts w:ascii="Arial" w:eastAsia="Arial" w:hAnsi="Arial" w:cs="Arial"/>
                <w:b/>
                <w:color w:val="000000"/>
                <w:sz w:val="18"/>
                <w:szCs w:val="18"/>
              </w:rPr>
              <w:t>1.944.649.310,00</w:t>
            </w:r>
          </w:p>
        </w:tc>
        <w:tc>
          <w:tcPr>
            <w:tcW w:w="709" w:type="dxa"/>
            <w:tcBorders>
              <w:top w:val="single" w:sz="4" w:space="0" w:color="000000"/>
              <w:left w:val="nil"/>
              <w:bottom w:val="single" w:sz="4" w:space="0" w:color="000000"/>
              <w:right w:val="single" w:sz="4" w:space="0" w:color="000000"/>
            </w:tcBorders>
            <w:shd w:val="clear" w:color="auto" w:fill="92D050"/>
            <w:vAlign w:val="center"/>
          </w:tcPr>
          <w:p w14:paraId="0C0F0E03" w14:textId="77777777" w:rsidR="00E92EE5" w:rsidRDefault="00273738">
            <w:pPr>
              <w:spacing w:before="120" w:after="120" w:line="240" w:lineRule="auto"/>
              <w:ind w:left="-115" w:right="-111"/>
              <w:jc w:val="center"/>
              <w:rPr>
                <w:rFonts w:ascii="Arial" w:eastAsia="Arial" w:hAnsi="Arial" w:cs="Arial"/>
                <w:b/>
                <w:sz w:val="18"/>
                <w:szCs w:val="18"/>
              </w:rPr>
            </w:pPr>
            <w:r>
              <w:rPr>
                <w:rFonts w:ascii="Arial" w:eastAsia="Arial" w:hAnsi="Arial" w:cs="Arial"/>
                <w:b/>
                <w:sz w:val="18"/>
                <w:szCs w:val="18"/>
              </w:rPr>
              <w:t>99.77</w:t>
            </w:r>
          </w:p>
        </w:tc>
        <w:tc>
          <w:tcPr>
            <w:tcW w:w="1276" w:type="dxa"/>
            <w:tcBorders>
              <w:top w:val="single" w:sz="4" w:space="0" w:color="000000"/>
              <w:left w:val="nil"/>
              <w:bottom w:val="single" w:sz="4" w:space="0" w:color="000000"/>
              <w:right w:val="single" w:sz="4" w:space="0" w:color="000000"/>
            </w:tcBorders>
            <w:shd w:val="clear" w:color="auto" w:fill="92D050"/>
            <w:vAlign w:val="center"/>
          </w:tcPr>
          <w:p w14:paraId="38993539" w14:textId="77777777" w:rsidR="00E92EE5" w:rsidRDefault="00273738">
            <w:pPr>
              <w:spacing w:before="120" w:after="120" w:line="240" w:lineRule="auto"/>
              <w:ind w:left="-117" w:right="-117"/>
              <w:jc w:val="center"/>
              <w:rPr>
                <w:rFonts w:ascii="Arial" w:eastAsia="Arial" w:hAnsi="Arial" w:cs="Arial"/>
                <w:b/>
                <w:sz w:val="18"/>
                <w:szCs w:val="18"/>
              </w:rPr>
            </w:pPr>
            <w:r>
              <w:rPr>
                <w:rFonts w:ascii="Arial" w:eastAsia="Arial" w:hAnsi="Arial" w:cs="Arial"/>
                <w:b/>
                <w:color w:val="000000"/>
                <w:sz w:val="18"/>
                <w:szCs w:val="18"/>
              </w:rPr>
              <w:t>4.389.690,00</w:t>
            </w:r>
          </w:p>
        </w:tc>
        <w:tc>
          <w:tcPr>
            <w:tcW w:w="708" w:type="dxa"/>
            <w:tcBorders>
              <w:top w:val="single" w:sz="4" w:space="0" w:color="000000"/>
              <w:left w:val="nil"/>
              <w:bottom w:val="single" w:sz="4" w:space="0" w:color="000000"/>
              <w:right w:val="single" w:sz="4" w:space="0" w:color="000000"/>
            </w:tcBorders>
            <w:shd w:val="clear" w:color="auto" w:fill="92D050"/>
            <w:vAlign w:val="center"/>
          </w:tcPr>
          <w:p w14:paraId="689BA505" w14:textId="77777777" w:rsidR="00E92EE5" w:rsidRDefault="00273738">
            <w:pPr>
              <w:spacing w:before="120" w:after="120" w:line="240" w:lineRule="auto"/>
              <w:ind w:left="-111" w:right="-118"/>
              <w:jc w:val="center"/>
              <w:rPr>
                <w:rFonts w:ascii="Arial" w:eastAsia="Arial" w:hAnsi="Arial" w:cs="Arial"/>
                <w:b/>
                <w:sz w:val="18"/>
                <w:szCs w:val="18"/>
              </w:rPr>
            </w:pPr>
            <w:r>
              <w:rPr>
                <w:rFonts w:ascii="Arial" w:eastAsia="Arial" w:hAnsi="Arial" w:cs="Arial"/>
                <w:b/>
                <w:color w:val="000000"/>
                <w:sz w:val="18"/>
                <w:szCs w:val="18"/>
              </w:rPr>
              <w:t>0.23</w:t>
            </w:r>
          </w:p>
        </w:tc>
      </w:tr>
    </w:tbl>
    <w:p w14:paraId="1CC8FE90" w14:textId="77777777" w:rsidR="00E92EE5" w:rsidRDefault="00E92EE5">
      <w:pPr>
        <w:ind w:left="720" w:right="57" w:firstLine="720"/>
        <w:jc w:val="both"/>
        <w:rPr>
          <w:rFonts w:ascii="Arial" w:eastAsia="Arial" w:hAnsi="Arial" w:cs="Arial"/>
          <w:color w:val="000000"/>
        </w:rPr>
      </w:pPr>
    </w:p>
    <w:p w14:paraId="65DAA5EA" w14:textId="77777777" w:rsidR="00E92EE5" w:rsidRDefault="00273738">
      <w:pPr>
        <w:spacing w:before="120" w:line="360" w:lineRule="auto"/>
        <w:ind w:left="720" w:right="57" w:firstLine="720"/>
        <w:jc w:val="both"/>
        <w:rPr>
          <w:rFonts w:ascii="Arial" w:eastAsia="Arial" w:hAnsi="Arial" w:cs="Arial"/>
          <w:color w:val="000000"/>
        </w:rPr>
      </w:pPr>
      <w:r>
        <w:rPr>
          <w:rFonts w:ascii="Arial" w:eastAsia="Arial" w:hAnsi="Arial" w:cs="Arial"/>
          <w:color w:val="000000"/>
        </w:rPr>
        <w:t xml:space="preserve">Selain </w:t>
      </w:r>
      <w:r>
        <w:rPr>
          <w:rFonts w:ascii="Arial" w:eastAsia="Arial" w:hAnsi="Arial" w:cs="Arial"/>
          <w:color w:val="000000"/>
        </w:rPr>
        <w:t>Sidang Keliling terdapat pula Layanan Sidang Terpadu yang bekerja sama dengan pemerintah daerah dalam hal ini Disdukcapil dan KUA untuk pelayanan perkara permohonan contohnya seperti perkara itsbat nikah. Untuk belanja sidang terpadu terpadu hanya terdapat</w:t>
      </w:r>
      <w:r>
        <w:rPr>
          <w:rFonts w:ascii="Arial" w:eastAsia="Arial" w:hAnsi="Arial" w:cs="Arial"/>
          <w:color w:val="000000"/>
        </w:rPr>
        <w:t xml:space="preserve"> pada 11 (sebelas) satker Total pagu sidang terpadu yaitu Rp. 128.932.000 dengan persentase </w:t>
      </w:r>
      <w:r>
        <w:rPr>
          <w:rFonts w:ascii="Arial" w:eastAsia="Arial" w:hAnsi="Arial" w:cs="Arial"/>
          <w:color w:val="000000"/>
        </w:rPr>
        <w:lastRenderedPageBreak/>
        <w:t>realisasi sebesar 93.68% atau sebesar Rp. 120.779.100. Berikut rincian pagu dan realisasi belanja sidang terpadu:</w:t>
      </w:r>
    </w:p>
    <w:p w14:paraId="101BE66A" w14:textId="77777777" w:rsidR="00E92EE5" w:rsidRDefault="00273738">
      <w:pPr>
        <w:spacing w:before="120"/>
        <w:ind w:left="851" w:right="57"/>
        <w:jc w:val="center"/>
        <w:rPr>
          <w:rFonts w:ascii="Arial" w:eastAsia="Arial" w:hAnsi="Arial" w:cs="Arial"/>
          <w:b/>
          <w:color w:val="000000"/>
          <w:sz w:val="22"/>
          <w:szCs w:val="22"/>
        </w:rPr>
      </w:pPr>
      <w:bookmarkStart w:id="39" w:name="_heading=h.1pxezwc" w:colFirst="0" w:colLast="0"/>
      <w:bookmarkEnd w:id="39"/>
      <w:r>
        <w:rPr>
          <w:rFonts w:ascii="Arial" w:eastAsia="Arial" w:hAnsi="Arial" w:cs="Arial"/>
          <w:b/>
          <w:color w:val="000000"/>
          <w:sz w:val="22"/>
          <w:szCs w:val="22"/>
        </w:rPr>
        <w:t>Tabel 2.19</w:t>
      </w:r>
    </w:p>
    <w:p w14:paraId="19633346" w14:textId="77777777" w:rsidR="00E92EE5" w:rsidRDefault="00273738">
      <w:pPr>
        <w:ind w:left="851" w:right="57"/>
        <w:jc w:val="center"/>
        <w:rPr>
          <w:rFonts w:ascii="Arial" w:eastAsia="Arial" w:hAnsi="Arial" w:cs="Arial"/>
          <w:b/>
          <w:color w:val="000000"/>
          <w:sz w:val="22"/>
          <w:szCs w:val="22"/>
        </w:rPr>
      </w:pPr>
      <w:r>
        <w:rPr>
          <w:rFonts w:ascii="Arial" w:eastAsia="Arial" w:hAnsi="Arial" w:cs="Arial"/>
          <w:b/>
          <w:color w:val="000000"/>
          <w:sz w:val="22"/>
          <w:szCs w:val="22"/>
        </w:rPr>
        <w:t>Realisasi Penyerapan Belanja Sidang Ter</w:t>
      </w:r>
      <w:r>
        <w:rPr>
          <w:rFonts w:ascii="Arial" w:eastAsia="Arial" w:hAnsi="Arial" w:cs="Arial"/>
          <w:b/>
          <w:color w:val="000000"/>
          <w:sz w:val="22"/>
          <w:szCs w:val="22"/>
        </w:rPr>
        <w:t>padu</w:t>
      </w:r>
    </w:p>
    <w:p w14:paraId="0DB2B1D7" w14:textId="77777777" w:rsidR="00E92EE5" w:rsidRDefault="00273738">
      <w:pPr>
        <w:spacing w:after="120"/>
        <w:ind w:left="851" w:right="57"/>
        <w:jc w:val="center"/>
        <w:rPr>
          <w:rFonts w:ascii="Arial" w:eastAsia="Arial" w:hAnsi="Arial" w:cs="Arial"/>
          <w:b/>
          <w:color w:val="000000"/>
          <w:sz w:val="22"/>
          <w:szCs w:val="22"/>
        </w:rPr>
      </w:pPr>
      <w:r>
        <w:rPr>
          <w:rFonts w:ascii="Arial" w:eastAsia="Arial" w:hAnsi="Arial" w:cs="Arial"/>
          <w:b/>
          <w:color w:val="000000"/>
          <w:sz w:val="22"/>
          <w:szCs w:val="22"/>
        </w:rPr>
        <w:t>Pengadilan Agama Wilayah PTA Bandung TA 2024</w:t>
      </w:r>
    </w:p>
    <w:tbl>
      <w:tblPr>
        <w:tblStyle w:val="Table19"/>
        <w:tblW w:w="9598" w:type="dxa"/>
        <w:tblInd w:w="-431" w:type="dxa"/>
        <w:tblLayout w:type="fixed"/>
        <w:tblLook w:val="0400" w:firstRow="0" w:lastRow="0" w:firstColumn="0" w:lastColumn="0" w:noHBand="0" w:noVBand="1"/>
      </w:tblPr>
      <w:tblGrid>
        <w:gridCol w:w="566"/>
        <w:gridCol w:w="1982"/>
        <w:gridCol w:w="1274"/>
        <w:gridCol w:w="9"/>
        <w:gridCol w:w="1406"/>
        <w:gridCol w:w="1416"/>
        <w:gridCol w:w="566"/>
        <w:gridCol w:w="1274"/>
        <w:gridCol w:w="849"/>
        <w:gridCol w:w="6"/>
        <w:gridCol w:w="250"/>
      </w:tblGrid>
      <w:tr w:rsidR="00E92EE5" w14:paraId="7C6424AA" w14:textId="77777777">
        <w:trPr>
          <w:gridAfter w:val="1"/>
          <w:wAfter w:w="237" w:type="dxa"/>
          <w:trHeight w:val="207"/>
        </w:trPr>
        <w:tc>
          <w:tcPr>
            <w:tcW w:w="566"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1B5D3B6E" w14:textId="77777777" w:rsidR="00E92EE5" w:rsidRDefault="00273738">
            <w:pPr>
              <w:spacing w:after="0" w:line="240" w:lineRule="auto"/>
              <w:jc w:val="center"/>
              <w:rPr>
                <w:rFonts w:ascii="Arial" w:eastAsia="Arial" w:hAnsi="Arial" w:cs="Arial"/>
                <w:b/>
                <w:sz w:val="18"/>
                <w:szCs w:val="18"/>
              </w:rPr>
            </w:pPr>
            <w:bookmarkStart w:id="40" w:name="_heading=h.49x2ik5" w:colFirst="0" w:colLast="0"/>
            <w:bookmarkEnd w:id="40"/>
            <w:r>
              <w:rPr>
                <w:rFonts w:ascii="Arial" w:eastAsia="Arial" w:hAnsi="Arial" w:cs="Arial"/>
                <w:b/>
                <w:sz w:val="18"/>
                <w:szCs w:val="18"/>
              </w:rPr>
              <w:t>NO</w:t>
            </w:r>
          </w:p>
        </w:tc>
        <w:tc>
          <w:tcPr>
            <w:tcW w:w="1985"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62BDB8E2"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SATKER</w:t>
            </w:r>
          </w:p>
        </w:tc>
        <w:tc>
          <w:tcPr>
            <w:tcW w:w="1276" w:type="dxa"/>
            <w:vMerge w:val="restart"/>
            <w:tcBorders>
              <w:top w:val="single" w:sz="4" w:space="0" w:color="000000"/>
              <w:left w:val="single" w:sz="4" w:space="0" w:color="000000"/>
              <w:bottom w:val="nil"/>
              <w:right w:val="single" w:sz="4" w:space="0" w:color="000000"/>
            </w:tcBorders>
            <w:shd w:val="clear" w:color="auto" w:fill="92D050"/>
            <w:vAlign w:val="center"/>
          </w:tcPr>
          <w:p w14:paraId="236AB2B6"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KEGIATAN</w:t>
            </w:r>
          </w:p>
        </w:tc>
        <w:tc>
          <w:tcPr>
            <w:tcW w:w="1417"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4F56A637"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PAGU</w:t>
            </w:r>
          </w:p>
        </w:tc>
        <w:tc>
          <w:tcPr>
            <w:tcW w:w="1985"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4A336B5D"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REALISASI S/D 31 DESEMBER 2024</w:t>
            </w:r>
          </w:p>
        </w:tc>
        <w:tc>
          <w:tcPr>
            <w:tcW w:w="2132" w:type="dxa"/>
            <w:gridSpan w:val="3"/>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1AAB164"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SISA</w:t>
            </w:r>
          </w:p>
        </w:tc>
      </w:tr>
      <w:tr w:rsidR="00E92EE5" w14:paraId="730F9EBB" w14:textId="77777777">
        <w:trPr>
          <w:trHeight w:val="361"/>
        </w:trPr>
        <w:tc>
          <w:tcPr>
            <w:tcW w:w="566"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8DF77B5"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98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0002E9A"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4208873D"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417"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C38F8F7"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0B3F25A"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132" w:type="dxa"/>
            <w:gridSpan w:val="3"/>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2651945"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37" w:type="dxa"/>
            <w:tcBorders>
              <w:top w:val="nil"/>
              <w:left w:val="nil"/>
              <w:bottom w:val="nil"/>
              <w:right w:val="nil"/>
            </w:tcBorders>
            <w:shd w:val="clear" w:color="auto" w:fill="auto"/>
            <w:vAlign w:val="center"/>
          </w:tcPr>
          <w:p w14:paraId="5B875D35" w14:textId="77777777" w:rsidR="00E92EE5" w:rsidRDefault="00E92EE5">
            <w:pPr>
              <w:spacing w:after="120" w:line="360" w:lineRule="auto"/>
              <w:rPr>
                <w:rFonts w:ascii="Arial" w:eastAsia="Arial" w:hAnsi="Arial" w:cs="Arial"/>
                <w:b/>
              </w:rPr>
            </w:pPr>
          </w:p>
        </w:tc>
      </w:tr>
      <w:tr w:rsidR="00E92EE5" w14:paraId="479B4FE7" w14:textId="77777777">
        <w:trPr>
          <w:gridAfter w:val="2"/>
          <w:wAfter w:w="243" w:type="dxa"/>
          <w:trHeight w:val="284"/>
        </w:trPr>
        <w:tc>
          <w:tcPr>
            <w:tcW w:w="566"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9495C07"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98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E5C4831"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454A5CDD"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417"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0D954B0"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418" w:type="dxa"/>
            <w:tcBorders>
              <w:top w:val="nil"/>
              <w:left w:val="nil"/>
              <w:bottom w:val="nil"/>
              <w:right w:val="single" w:sz="4" w:space="0" w:color="000000"/>
            </w:tcBorders>
            <w:shd w:val="clear" w:color="auto" w:fill="92D050"/>
            <w:vAlign w:val="center"/>
          </w:tcPr>
          <w:p w14:paraId="3C92CBF0"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567" w:type="dxa"/>
            <w:tcBorders>
              <w:top w:val="nil"/>
              <w:left w:val="nil"/>
              <w:bottom w:val="nil"/>
              <w:right w:val="single" w:sz="4" w:space="0" w:color="000000"/>
            </w:tcBorders>
            <w:shd w:val="clear" w:color="auto" w:fill="92D050"/>
            <w:vAlign w:val="center"/>
          </w:tcPr>
          <w:p w14:paraId="66A69485"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c>
          <w:tcPr>
            <w:tcW w:w="1276" w:type="dxa"/>
            <w:tcBorders>
              <w:top w:val="nil"/>
              <w:left w:val="nil"/>
              <w:bottom w:val="nil"/>
              <w:right w:val="single" w:sz="4" w:space="0" w:color="000000"/>
            </w:tcBorders>
            <w:shd w:val="clear" w:color="auto" w:fill="92D050"/>
            <w:vAlign w:val="center"/>
          </w:tcPr>
          <w:p w14:paraId="1F9CA675"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850" w:type="dxa"/>
            <w:tcBorders>
              <w:top w:val="nil"/>
              <w:left w:val="nil"/>
              <w:bottom w:val="nil"/>
              <w:right w:val="single" w:sz="4" w:space="0" w:color="000000"/>
            </w:tcBorders>
            <w:shd w:val="clear" w:color="auto" w:fill="92D050"/>
            <w:vAlign w:val="center"/>
          </w:tcPr>
          <w:p w14:paraId="57AA9ECF"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r>
      <w:tr w:rsidR="00E92EE5" w14:paraId="1E59CB7F" w14:textId="77777777">
        <w:trPr>
          <w:gridAfter w:val="2"/>
          <w:wAfter w:w="243" w:type="dxa"/>
          <w:trHeight w:val="284"/>
        </w:trPr>
        <w:tc>
          <w:tcPr>
            <w:tcW w:w="566" w:type="dxa"/>
            <w:tcBorders>
              <w:top w:val="nil"/>
              <w:left w:val="single" w:sz="4" w:space="0" w:color="000000"/>
              <w:bottom w:val="nil"/>
              <w:right w:val="single" w:sz="4" w:space="0" w:color="000000"/>
            </w:tcBorders>
            <w:shd w:val="clear" w:color="auto" w:fill="92D050"/>
            <w:vAlign w:val="center"/>
          </w:tcPr>
          <w:p w14:paraId="2C552F8E"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1</w:t>
            </w:r>
          </w:p>
        </w:tc>
        <w:tc>
          <w:tcPr>
            <w:tcW w:w="1985" w:type="dxa"/>
            <w:tcBorders>
              <w:top w:val="nil"/>
              <w:left w:val="nil"/>
              <w:bottom w:val="nil"/>
              <w:right w:val="single" w:sz="4" w:space="0" w:color="000000"/>
            </w:tcBorders>
            <w:shd w:val="clear" w:color="auto" w:fill="92D050"/>
            <w:vAlign w:val="center"/>
          </w:tcPr>
          <w:p w14:paraId="5B0E1DDF"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2</w:t>
            </w:r>
          </w:p>
        </w:tc>
        <w:tc>
          <w:tcPr>
            <w:tcW w:w="1276" w:type="dxa"/>
            <w:tcBorders>
              <w:top w:val="single" w:sz="4" w:space="0" w:color="000000"/>
              <w:left w:val="nil"/>
              <w:bottom w:val="nil"/>
              <w:right w:val="single" w:sz="4" w:space="0" w:color="000000"/>
            </w:tcBorders>
            <w:shd w:val="clear" w:color="auto" w:fill="92D050"/>
            <w:vAlign w:val="center"/>
          </w:tcPr>
          <w:p w14:paraId="479CD232"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3</w:t>
            </w:r>
          </w:p>
        </w:tc>
        <w:tc>
          <w:tcPr>
            <w:tcW w:w="1417" w:type="dxa"/>
            <w:gridSpan w:val="2"/>
            <w:tcBorders>
              <w:top w:val="nil"/>
              <w:left w:val="nil"/>
              <w:bottom w:val="nil"/>
              <w:right w:val="single" w:sz="4" w:space="0" w:color="000000"/>
            </w:tcBorders>
            <w:shd w:val="clear" w:color="auto" w:fill="92D050"/>
            <w:vAlign w:val="center"/>
          </w:tcPr>
          <w:p w14:paraId="6638AE5D"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4</w:t>
            </w:r>
          </w:p>
        </w:tc>
        <w:tc>
          <w:tcPr>
            <w:tcW w:w="1418" w:type="dxa"/>
            <w:tcBorders>
              <w:top w:val="single" w:sz="4" w:space="0" w:color="000000"/>
              <w:left w:val="nil"/>
              <w:bottom w:val="nil"/>
              <w:right w:val="single" w:sz="4" w:space="0" w:color="000000"/>
            </w:tcBorders>
            <w:shd w:val="clear" w:color="auto" w:fill="92D050"/>
            <w:vAlign w:val="center"/>
          </w:tcPr>
          <w:p w14:paraId="27861CB3"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5</w:t>
            </w:r>
          </w:p>
        </w:tc>
        <w:tc>
          <w:tcPr>
            <w:tcW w:w="567" w:type="dxa"/>
            <w:tcBorders>
              <w:top w:val="single" w:sz="4" w:space="0" w:color="000000"/>
              <w:left w:val="nil"/>
              <w:bottom w:val="nil"/>
              <w:right w:val="single" w:sz="4" w:space="0" w:color="000000"/>
            </w:tcBorders>
            <w:shd w:val="clear" w:color="auto" w:fill="92D050"/>
            <w:vAlign w:val="center"/>
          </w:tcPr>
          <w:p w14:paraId="5F07BC9E"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6</w:t>
            </w:r>
          </w:p>
        </w:tc>
        <w:tc>
          <w:tcPr>
            <w:tcW w:w="1276" w:type="dxa"/>
            <w:tcBorders>
              <w:top w:val="single" w:sz="4" w:space="0" w:color="000000"/>
              <w:left w:val="nil"/>
              <w:bottom w:val="nil"/>
              <w:right w:val="single" w:sz="4" w:space="0" w:color="000000"/>
            </w:tcBorders>
            <w:shd w:val="clear" w:color="auto" w:fill="92D050"/>
            <w:vAlign w:val="center"/>
          </w:tcPr>
          <w:p w14:paraId="46DBDF13"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7</w:t>
            </w:r>
          </w:p>
        </w:tc>
        <w:tc>
          <w:tcPr>
            <w:tcW w:w="850" w:type="dxa"/>
            <w:tcBorders>
              <w:top w:val="single" w:sz="4" w:space="0" w:color="000000"/>
              <w:left w:val="nil"/>
              <w:bottom w:val="nil"/>
              <w:right w:val="single" w:sz="4" w:space="0" w:color="000000"/>
            </w:tcBorders>
            <w:shd w:val="clear" w:color="auto" w:fill="92D050"/>
            <w:vAlign w:val="center"/>
          </w:tcPr>
          <w:p w14:paraId="7C09C865"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8</w:t>
            </w:r>
          </w:p>
        </w:tc>
      </w:tr>
      <w:tr w:rsidR="00E92EE5" w14:paraId="5E6A2867" w14:textId="77777777">
        <w:trPr>
          <w:gridAfter w:val="2"/>
          <w:wAfter w:w="243" w:type="dxa"/>
          <w:trHeight w:val="340"/>
        </w:trPr>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E083E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w:t>
            </w:r>
          </w:p>
        </w:tc>
        <w:tc>
          <w:tcPr>
            <w:tcW w:w="1985" w:type="dxa"/>
            <w:tcBorders>
              <w:top w:val="single" w:sz="4" w:space="0" w:color="000000"/>
              <w:left w:val="nil"/>
              <w:bottom w:val="single" w:sz="4" w:space="0" w:color="000000"/>
              <w:right w:val="single" w:sz="4" w:space="0" w:color="000000"/>
            </w:tcBorders>
            <w:shd w:val="clear" w:color="auto" w:fill="auto"/>
            <w:vAlign w:val="center"/>
          </w:tcPr>
          <w:p w14:paraId="41311AAC"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SUMEDANG</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13D905BD"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single" w:sz="4" w:space="0" w:color="000000"/>
              <w:right w:val="single" w:sz="4" w:space="0" w:color="000000"/>
            </w:tcBorders>
            <w:shd w:val="clear" w:color="auto" w:fill="auto"/>
            <w:vAlign w:val="center"/>
          </w:tcPr>
          <w:p w14:paraId="07BDE18E"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9.145.000,00</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1A82B96A"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9.145.000,00</w:t>
            </w:r>
          </w:p>
        </w:tc>
        <w:tc>
          <w:tcPr>
            <w:tcW w:w="567" w:type="dxa"/>
            <w:tcBorders>
              <w:top w:val="single" w:sz="4" w:space="0" w:color="000000"/>
              <w:left w:val="nil"/>
              <w:bottom w:val="single" w:sz="4" w:space="0" w:color="000000"/>
              <w:right w:val="single" w:sz="4" w:space="0" w:color="000000"/>
            </w:tcBorders>
            <w:shd w:val="clear" w:color="auto" w:fill="auto"/>
            <w:vAlign w:val="center"/>
          </w:tcPr>
          <w:p w14:paraId="240FCD29"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0D3E5379"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single" w:sz="4" w:space="0" w:color="000000"/>
              <w:left w:val="nil"/>
              <w:bottom w:val="single" w:sz="4" w:space="0" w:color="000000"/>
              <w:right w:val="single" w:sz="4" w:space="0" w:color="000000"/>
            </w:tcBorders>
            <w:shd w:val="clear" w:color="auto" w:fill="auto"/>
            <w:vAlign w:val="center"/>
          </w:tcPr>
          <w:p w14:paraId="2B14F790"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4B871DC7" w14:textId="77777777">
        <w:trPr>
          <w:gridAfter w:val="2"/>
          <w:wAfter w:w="243" w:type="dxa"/>
          <w:trHeight w:val="340"/>
        </w:trPr>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CD02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w:t>
            </w:r>
          </w:p>
        </w:tc>
        <w:tc>
          <w:tcPr>
            <w:tcW w:w="1985" w:type="dxa"/>
            <w:tcBorders>
              <w:top w:val="single" w:sz="4" w:space="0" w:color="000000"/>
              <w:left w:val="nil"/>
              <w:bottom w:val="single" w:sz="4" w:space="0" w:color="000000"/>
              <w:right w:val="single" w:sz="4" w:space="0" w:color="000000"/>
            </w:tcBorders>
            <w:shd w:val="clear" w:color="auto" w:fill="auto"/>
            <w:vAlign w:val="center"/>
          </w:tcPr>
          <w:p w14:paraId="7FE98496"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CIAMIS</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3C905F56"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single" w:sz="4" w:space="0" w:color="000000"/>
              <w:right w:val="single" w:sz="4" w:space="0" w:color="000000"/>
            </w:tcBorders>
            <w:shd w:val="clear" w:color="auto" w:fill="auto"/>
            <w:vAlign w:val="center"/>
          </w:tcPr>
          <w:p w14:paraId="09A62F00"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18.000.000,00</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4765D4C9"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12.500.000,00</w:t>
            </w:r>
          </w:p>
        </w:tc>
        <w:tc>
          <w:tcPr>
            <w:tcW w:w="567" w:type="dxa"/>
            <w:tcBorders>
              <w:top w:val="single" w:sz="4" w:space="0" w:color="000000"/>
              <w:left w:val="nil"/>
              <w:bottom w:val="single" w:sz="4" w:space="0" w:color="000000"/>
              <w:right w:val="single" w:sz="4" w:space="0" w:color="000000"/>
            </w:tcBorders>
            <w:shd w:val="clear" w:color="auto" w:fill="auto"/>
            <w:vAlign w:val="center"/>
          </w:tcPr>
          <w:p w14:paraId="28A10F4B"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69.44</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45D475C8"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5.500.000,00</w:t>
            </w:r>
          </w:p>
        </w:tc>
        <w:tc>
          <w:tcPr>
            <w:tcW w:w="850" w:type="dxa"/>
            <w:tcBorders>
              <w:top w:val="single" w:sz="4" w:space="0" w:color="000000"/>
              <w:left w:val="nil"/>
              <w:bottom w:val="single" w:sz="4" w:space="0" w:color="000000"/>
              <w:right w:val="single" w:sz="4" w:space="0" w:color="000000"/>
            </w:tcBorders>
            <w:shd w:val="clear" w:color="auto" w:fill="auto"/>
            <w:vAlign w:val="center"/>
          </w:tcPr>
          <w:p w14:paraId="02B742B7"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30.56</w:t>
            </w:r>
          </w:p>
        </w:tc>
      </w:tr>
      <w:tr w:rsidR="00E92EE5" w14:paraId="22291AC2" w14:textId="77777777">
        <w:trPr>
          <w:gridAfter w:val="2"/>
          <w:wAfter w:w="243" w:type="dxa"/>
          <w:trHeight w:val="471"/>
        </w:trPr>
        <w:tc>
          <w:tcPr>
            <w:tcW w:w="566" w:type="dxa"/>
            <w:tcBorders>
              <w:top w:val="nil"/>
              <w:left w:val="single" w:sz="4" w:space="0" w:color="000000"/>
              <w:bottom w:val="single" w:sz="4" w:space="0" w:color="000000"/>
              <w:right w:val="single" w:sz="4" w:space="0" w:color="000000"/>
            </w:tcBorders>
            <w:shd w:val="clear" w:color="auto" w:fill="auto"/>
            <w:vAlign w:val="center"/>
          </w:tcPr>
          <w:p w14:paraId="198E371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3</w:t>
            </w:r>
          </w:p>
        </w:tc>
        <w:tc>
          <w:tcPr>
            <w:tcW w:w="1985" w:type="dxa"/>
            <w:tcBorders>
              <w:top w:val="nil"/>
              <w:left w:val="nil"/>
              <w:bottom w:val="single" w:sz="4" w:space="0" w:color="000000"/>
              <w:right w:val="single" w:sz="4" w:space="0" w:color="000000"/>
            </w:tcBorders>
            <w:shd w:val="clear" w:color="auto" w:fill="auto"/>
            <w:vAlign w:val="center"/>
          </w:tcPr>
          <w:p w14:paraId="7FE3FEA9"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GARUT</w:t>
            </w:r>
          </w:p>
        </w:tc>
        <w:tc>
          <w:tcPr>
            <w:tcW w:w="1276" w:type="dxa"/>
            <w:tcBorders>
              <w:top w:val="nil"/>
              <w:left w:val="nil"/>
              <w:bottom w:val="single" w:sz="4" w:space="0" w:color="000000"/>
              <w:right w:val="single" w:sz="4" w:space="0" w:color="000000"/>
            </w:tcBorders>
            <w:shd w:val="clear" w:color="auto" w:fill="auto"/>
            <w:vAlign w:val="center"/>
          </w:tcPr>
          <w:p w14:paraId="68AD9805"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nil"/>
              <w:left w:val="nil"/>
              <w:bottom w:val="single" w:sz="4" w:space="0" w:color="000000"/>
              <w:right w:val="single" w:sz="4" w:space="0" w:color="000000"/>
            </w:tcBorders>
            <w:shd w:val="clear" w:color="auto" w:fill="auto"/>
            <w:vAlign w:val="center"/>
          </w:tcPr>
          <w:p w14:paraId="66ADF71E"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4.475.000,00</w:t>
            </w:r>
          </w:p>
        </w:tc>
        <w:tc>
          <w:tcPr>
            <w:tcW w:w="1418" w:type="dxa"/>
            <w:tcBorders>
              <w:top w:val="nil"/>
              <w:left w:val="nil"/>
              <w:bottom w:val="single" w:sz="4" w:space="0" w:color="000000"/>
              <w:right w:val="single" w:sz="4" w:space="0" w:color="000000"/>
            </w:tcBorders>
            <w:shd w:val="clear" w:color="auto" w:fill="auto"/>
            <w:vAlign w:val="center"/>
          </w:tcPr>
          <w:p w14:paraId="3AEE2B0A"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4.475.000,00</w:t>
            </w:r>
          </w:p>
        </w:tc>
        <w:tc>
          <w:tcPr>
            <w:tcW w:w="567" w:type="dxa"/>
            <w:tcBorders>
              <w:top w:val="nil"/>
              <w:left w:val="nil"/>
              <w:bottom w:val="single" w:sz="4" w:space="0" w:color="000000"/>
              <w:right w:val="single" w:sz="4" w:space="0" w:color="000000"/>
            </w:tcBorders>
            <w:shd w:val="clear" w:color="auto" w:fill="auto"/>
            <w:vAlign w:val="center"/>
          </w:tcPr>
          <w:p w14:paraId="5DF6031C"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41E23944"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auto"/>
            <w:vAlign w:val="center"/>
          </w:tcPr>
          <w:p w14:paraId="1EBBB55B"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7FFB119F" w14:textId="77777777">
        <w:trPr>
          <w:gridAfter w:val="2"/>
          <w:wAfter w:w="243" w:type="dxa"/>
          <w:trHeight w:val="340"/>
        </w:trPr>
        <w:tc>
          <w:tcPr>
            <w:tcW w:w="566" w:type="dxa"/>
            <w:tcBorders>
              <w:top w:val="nil"/>
              <w:left w:val="single" w:sz="4" w:space="0" w:color="000000"/>
              <w:bottom w:val="single" w:sz="4" w:space="0" w:color="000000"/>
              <w:right w:val="single" w:sz="4" w:space="0" w:color="000000"/>
            </w:tcBorders>
            <w:shd w:val="clear" w:color="auto" w:fill="auto"/>
            <w:vAlign w:val="center"/>
          </w:tcPr>
          <w:p w14:paraId="1DF44EE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4</w:t>
            </w:r>
          </w:p>
        </w:tc>
        <w:tc>
          <w:tcPr>
            <w:tcW w:w="1985" w:type="dxa"/>
            <w:tcBorders>
              <w:top w:val="nil"/>
              <w:left w:val="nil"/>
              <w:bottom w:val="single" w:sz="4" w:space="0" w:color="000000"/>
              <w:right w:val="single" w:sz="4" w:space="0" w:color="000000"/>
            </w:tcBorders>
            <w:shd w:val="clear" w:color="auto" w:fill="auto"/>
            <w:vAlign w:val="center"/>
          </w:tcPr>
          <w:p w14:paraId="4082F5BD"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CIANJUR</w:t>
            </w:r>
          </w:p>
        </w:tc>
        <w:tc>
          <w:tcPr>
            <w:tcW w:w="1276" w:type="dxa"/>
            <w:tcBorders>
              <w:top w:val="nil"/>
              <w:left w:val="nil"/>
              <w:bottom w:val="single" w:sz="4" w:space="0" w:color="000000"/>
              <w:right w:val="single" w:sz="4" w:space="0" w:color="000000"/>
            </w:tcBorders>
            <w:shd w:val="clear" w:color="auto" w:fill="auto"/>
            <w:vAlign w:val="center"/>
          </w:tcPr>
          <w:p w14:paraId="7B1A31FE"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nil"/>
              <w:left w:val="nil"/>
              <w:bottom w:val="single" w:sz="4" w:space="0" w:color="000000"/>
              <w:right w:val="single" w:sz="4" w:space="0" w:color="000000"/>
            </w:tcBorders>
            <w:shd w:val="clear" w:color="auto" w:fill="auto"/>
            <w:vAlign w:val="center"/>
          </w:tcPr>
          <w:p w14:paraId="36FCD16A"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30.100.000,00</w:t>
            </w:r>
          </w:p>
        </w:tc>
        <w:tc>
          <w:tcPr>
            <w:tcW w:w="1418" w:type="dxa"/>
            <w:tcBorders>
              <w:top w:val="nil"/>
              <w:left w:val="nil"/>
              <w:bottom w:val="single" w:sz="4" w:space="0" w:color="000000"/>
              <w:right w:val="single" w:sz="4" w:space="0" w:color="000000"/>
            </w:tcBorders>
            <w:shd w:val="clear" w:color="auto" w:fill="auto"/>
            <w:vAlign w:val="center"/>
          </w:tcPr>
          <w:p w14:paraId="1BFA97F7"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30.098.500,00</w:t>
            </w:r>
          </w:p>
        </w:tc>
        <w:tc>
          <w:tcPr>
            <w:tcW w:w="567" w:type="dxa"/>
            <w:tcBorders>
              <w:top w:val="nil"/>
              <w:left w:val="nil"/>
              <w:bottom w:val="single" w:sz="4" w:space="0" w:color="000000"/>
              <w:right w:val="single" w:sz="4" w:space="0" w:color="000000"/>
            </w:tcBorders>
            <w:shd w:val="clear" w:color="auto" w:fill="auto"/>
            <w:vAlign w:val="center"/>
          </w:tcPr>
          <w:p w14:paraId="77A4AB01"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auto"/>
            <w:vAlign w:val="center"/>
          </w:tcPr>
          <w:p w14:paraId="0341421F"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1.500,00</w:t>
            </w:r>
          </w:p>
        </w:tc>
        <w:tc>
          <w:tcPr>
            <w:tcW w:w="850" w:type="dxa"/>
            <w:tcBorders>
              <w:top w:val="nil"/>
              <w:left w:val="nil"/>
              <w:bottom w:val="single" w:sz="4" w:space="0" w:color="000000"/>
              <w:right w:val="single" w:sz="4" w:space="0" w:color="000000"/>
            </w:tcBorders>
            <w:shd w:val="clear" w:color="auto" w:fill="auto"/>
            <w:vAlign w:val="center"/>
          </w:tcPr>
          <w:p w14:paraId="7992635E"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03907D31" w14:textId="77777777">
        <w:trPr>
          <w:gridAfter w:val="2"/>
          <w:wAfter w:w="243" w:type="dxa"/>
          <w:trHeight w:val="340"/>
        </w:trPr>
        <w:tc>
          <w:tcPr>
            <w:tcW w:w="566" w:type="dxa"/>
            <w:tcBorders>
              <w:top w:val="nil"/>
              <w:left w:val="single" w:sz="4" w:space="0" w:color="000000"/>
              <w:bottom w:val="single" w:sz="4" w:space="0" w:color="000000"/>
              <w:right w:val="single" w:sz="4" w:space="0" w:color="000000"/>
            </w:tcBorders>
            <w:shd w:val="clear" w:color="auto" w:fill="auto"/>
            <w:vAlign w:val="center"/>
          </w:tcPr>
          <w:p w14:paraId="5DDFF71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5</w:t>
            </w:r>
          </w:p>
        </w:tc>
        <w:tc>
          <w:tcPr>
            <w:tcW w:w="1985" w:type="dxa"/>
            <w:tcBorders>
              <w:top w:val="nil"/>
              <w:left w:val="nil"/>
              <w:bottom w:val="single" w:sz="4" w:space="0" w:color="000000"/>
              <w:right w:val="single" w:sz="4" w:space="0" w:color="000000"/>
            </w:tcBorders>
            <w:shd w:val="clear" w:color="auto" w:fill="auto"/>
            <w:vAlign w:val="center"/>
          </w:tcPr>
          <w:p w14:paraId="7416668C"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CIREBON</w:t>
            </w:r>
          </w:p>
        </w:tc>
        <w:tc>
          <w:tcPr>
            <w:tcW w:w="1276" w:type="dxa"/>
            <w:tcBorders>
              <w:top w:val="nil"/>
              <w:left w:val="nil"/>
              <w:bottom w:val="single" w:sz="4" w:space="0" w:color="000000"/>
              <w:right w:val="single" w:sz="4" w:space="0" w:color="000000"/>
            </w:tcBorders>
            <w:shd w:val="clear" w:color="auto" w:fill="auto"/>
            <w:vAlign w:val="center"/>
          </w:tcPr>
          <w:p w14:paraId="1A68F01D"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nil"/>
              <w:left w:val="nil"/>
              <w:bottom w:val="single" w:sz="4" w:space="0" w:color="000000"/>
              <w:right w:val="single" w:sz="4" w:space="0" w:color="000000"/>
            </w:tcBorders>
            <w:shd w:val="clear" w:color="auto" w:fill="auto"/>
            <w:vAlign w:val="center"/>
          </w:tcPr>
          <w:p w14:paraId="46D047B3"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5.082.000,00</w:t>
            </w:r>
          </w:p>
        </w:tc>
        <w:tc>
          <w:tcPr>
            <w:tcW w:w="1418" w:type="dxa"/>
            <w:tcBorders>
              <w:top w:val="nil"/>
              <w:left w:val="nil"/>
              <w:bottom w:val="single" w:sz="4" w:space="0" w:color="000000"/>
              <w:right w:val="single" w:sz="4" w:space="0" w:color="000000"/>
            </w:tcBorders>
            <w:shd w:val="clear" w:color="auto" w:fill="auto"/>
            <w:vAlign w:val="center"/>
          </w:tcPr>
          <w:p w14:paraId="3F5B7C96"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3.033.600,00</w:t>
            </w:r>
          </w:p>
        </w:tc>
        <w:tc>
          <w:tcPr>
            <w:tcW w:w="567" w:type="dxa"/>
            <w:tcBorders>
              <w:top w:val="nil"/>
              <w:left w:val="nil"/>
              <w:bottom w:val="single" w:sz="4" w:space="0" w:color="000000"/>
              <w:right w:val="single" w:sz="4" w:space="0" w:color="000000"/>
            </w:tcBorders>
            <w:shd w:val="clear" w:color="auto" w:fill="auto"/>
            <w:vAlign w:val="center"/>
          </w:tcPr>
          <w:p w14:paraId="33C7692C"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59.69</w:t>
            </w:r>
          </w:p>
        </w:tc>
        <w:tc>
          <w:tcPr>
            <w:tcW w:w="1276" w:type="dxa"/>
            <w:tcBorders>
              <w:top w:val="nil"/>
              <w:left w:val="nil"/>
              <w:bottom w:val="single" w:sz="4" w:space="0" w:color="000000"/>
              <w:right w:val="single" w:sz="4" w:space="0" w:color="000000"/>
            </w:tcBorders>
            <w:shd w:val="clear" w:color="auto" w:fill="auto"/>
            <w:vAlign w:val="center"/>
          </w:tcPr>
          <w:p w14:paraId="041A9F4B"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2.048.400,00</w:t>
            </w:r>
          </w:p>
        </w:tc>
        <w:tc>
          <w:tcPr>
            <w:tcW w:w="850" w:type="dxa"/>
            <w:tcBorders>
              <w:top w:val="nil"/>
              <w:left w:val="nil"/>
              <w:bottom w:val="single" w:sz="4" w:space="0" w:color="000000"/>
              <w:right w:val="single" w:sz="4" w:space="0" w:color="000000"/>
            </w:tcBorders>
            <w:shd w:val="clear" w:color="auto" w:fill="auto"/>
            <w:vAlign w:val="center"/>
          </w:tcPr>
          <w:p w14:paraId="0C5DBFB7"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40.31</w:t>
            </w:r>
          </w:p>
        </w:tc>
      </w:tr>
      <w:tr w:rsidR="00E92EE5" w14:paraId="3DAF86F8" w14:textId="77777777">
        <w:trPr>
          <w:gridAfter w:val="2"/>
          <w:wAfter w:w="243" w:type="dxa"/>
          <w:trHeight w:val="340"/>
        </w:trPr>
        <w:tc>
          <w:tcPr>
            <w:tcW w:w="5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F6CA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6</w:t>
            </w:r>
          </w:p>
        </w:tc>
        <w:tc>
          <w:tcPr>
            <w:tcW w:w="1985" w:type="dxa"/>
            <w:tcBorders>
              <w:top w:val="single" w:sz="4" w:space="0" w:color="000000"/>
              <w:left w:val="nil"/>
              <w:bottom w:val="single" w:sz="4" w:space="0" w:color="000000"/>
              <w:right w:val="single" w:sz="4" w:space="0" w:color="000000"/>
            </w:tcBorders>
            <w:shd w:val="clear" w:color="auto" w:fill="auto"/>
            <w:vAlign w:val="center"/>
          </w:tcPr>
          <w:p w14:paraId="259766A8"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MAJALENGKA</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3C4A12C6"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single" w:sz="4" w:space="0" w:color="000000"/>
              <w:right w:val="single" w:sz="4" w:space="0" w:color="000000"/>
            </w:tcBorders>
            <w:shd w:val="clear" w:color="auto" w:fill="auto"/>
            <w:vAlign w:val="center"/>
          </w:tcPr>
          <w:p w14:paraId="00BF044F"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9.145.000,00</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3B14FE07"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9.145.000,00</w:t>
            </w:r>
          </w:p>
        </w:tc>
        <w:tc>
          <w:tcPr>
            <w:tcW w:w="567" w:type="dxa"/>
            <w:tcBorders>
              <w:top w:val="single" w:sz="4" w:space="0" w:color="000000"/>
              <w:left w:val="nil"/>
              <w:bottom w:val="single" w:sz="4" w:space="0" w:color="000000"/>
              <w:right w:val="single" w:sz="4" w:space="0" w:color="000000"/>
            </w:tcBorders>
            <w:shd w:val="clear" w:color="auto" w:fill="auto"/>
            <w:vAlign w:val="center"/>
          </w:tcPr>
          <w:p w14:paraId="2F621648"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single" w:sz="4" w:space="0" w:color="000000"/>
              <w:right w:val="single" w:sz="4" w:space="0" w:color="000000"/>
            </w:tcBorders>
            <w:shd w:val="clear" w:color="auto" w:fill="auto"/>
            <w:vAlign w:val="center"/>
          </w:tcPr>
          <w:p w14:paraId="60FD8EE3"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single" w:sz="4" w:space="0" w:color="000000"/>
              <w:left w:val="nil"/>
              <w:bottom w:val="single" w:sz="4" w:space="0" w:color="000000"/>
              <w:right w:val="single" w:sz="4" w:space="0" w:color="000000"/>
            </w:tcBorders>
            <w:shd w:val="clear" w:color="auto" w:fill="auto"/>
            <w:vAlign w:val="center"/>
          </w:tcPr>
          <w:p w14:paraId="7A5F8649"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28CE4255" w14:textId="77777777">
        <w:trPr>
          <w:gridAfter w:val="2"/>
          <w:wAfter w:w="243" w:type="dxa"/>
          <w:trHeight w:val="340"/>
        </w:trPr>
        <w:tc>
          <w:tcPr>
            <w:tcW w:w="566" w:type="dxa"/>
            <w:tcBorders>
              <w:top w:val="single" w:sz="4" w:space="0" w:color="000000"/>
              <w:left w:val="single" w:sz="4" w:space="0" w:color="000000"/>
              <w:bottom w:val="nil"/>
              <w:right w:val="single" w:sz="4" w:space="0" w:color="000000"/>
            </w:tcBorders>
            <w:shd w:val="clear" w:color="auto" w:fill="auto"/>
            <w:vAlign w:val="center"/>
          </w:tcPr>
          <w:p w14:paraId="11D9BA0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7</w:t>
            </w:r>
          </w:p>
        </w:tc>
        <w:tc>
          <w:tcPr>
            <w:tcW w:w="1985" w:type="dxa"/>
            <w:tcBorders>
              <w:top w:val="single" w:sz="4" w:space="0" w:color="000000"/>
              <w:left w:val="nil"/>
              <w:bottom w:val="nil"/>
              <w:right w:val="single" w:sz="4" w:space="0" w:color="000000"/>
            </w:tcBorders>
            <w:shd w:val="clear" w:color="auto" w:fill="auto"/>
            <w:vAlign w:val="center"/>
          </w:tcPr>
          <w:p w14:paraId="68C26187"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 xml:space="preserve">PENGADILAN AGAMA SUBANG </w:t>
            </w:r>
          </w:p>
        </w:tc>
        <w:tc>
          <w:tcPr>
            <w:tcW w:w="1276" w:type="dxa"/>
            <w:tcBorders>
              <w:top w:val="single" w:sz="4" w:space="0" w:color="000000"/>
              <w:left w:val="nil"/>
              <w:bottom w:val="nil"/>
              <w:right w:val="single" w:sz="4" w:space="0" w:color="000000"/>
            </w:tcBorders>
            <w:shd w:val="clear" w:color="auto" w:fill="auto"/>
            <w:vAlign w:val="center"/>
          </w:tcPr>
          <w:p w14:paraId="042460B9"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nil"/>
              <w:right w:val="single" w:sz="4" w:space="0" w:color="000000"/>
            </w:tcBorders>
            <w:shd w:val="clear" w:color="auto" w:fill="auto"/>
            <w:vAlign w:val="center"/>
          </w:tcPr>
          <w:p w14:paraId="029F432C"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13.000.000,00</w:t>
            </w:r>
          </w:p>
        </w:tc>
        <w:tc>
          <w:tcPr>
            <w:tcW w:w="1418" w:type="dxa"/>
            <w:tcBorders>
              <w:top w:val="single" w:sz="4" w:space="0" w:color="000000"/>
              <w:left w:val="nil"/>
              <w:bottom w:val="nil"/>
              <w:right w:val="single" w:sz="4" w:space="0" w:color="000000"/>
            </w:tcBorders>
            <w:shd w:val="clear" w:color="auto" w:fill="auto"/>
            <w:vAlign w:val="center"/>
          </w:tcPr>
          <w:p w14:paraId="32E097AC"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13.000.000,00</w:t>
            </w:r>
          </w:p>
        </w:tc>
        <w:tc>
          <w:tcPr>
            <w:tcW w:w="567" w:type="dxa"/>
            <w:tcBorders>
              <w:top w:val="single" w:sz="4" w:space="0" w:color="000000"/>
              <w:left w:val="nil"/>
              <w:bottom w:val="nil"/>
              <w:right w:val="single" w:sz="4" w:space="0" w:color="000000"/>
            </w:tcBorders>
            <w:shd w:val="clear" w:color="auto" w:fill="auto"/>
            <w:vAlign w:val="center"/>
          </w:tcPr>
          <w:p w14:paraId="6D276D29"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nil"/>
              <w:right w:val="single" w:sz="4" w:space="0" w:color="000000"/>
            </w:tcBorders>
            <w:shd w:val="clear" w:color="auto" w:fill="auto"/>
            <w:vAlign w:val="center"/>
          </w:tcPr>
          <w:p w14:paraId="1C93C046"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single" w:sz="4" w:space="0" w:color="000000"/>
              <w:left w:val="nil"/>
              <w:bottom w:val="nil"/>
              <w:right w:val="single" w:sz="4" w:space="0" w:color="000000"/>
            </w:tcBorders>
            <w:shd w:val="clear" w:color="auto" w:fill="auto"/>
            <w:vAlign w:val="center"/>
          </w:tcPr>
          <w:p w14:paraId="6B43F300"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3544E826" w14:textId="77777777">
        <w:trPr>
          <w:gridAfter w:val="2"/>
          <w:wAfter w:w="243" w:type="dxa"/>
          <w:trHeight w:val="340"/>
        </w:trPr>
        <w:tc>
          <w:tcPr>
            <w:tcW w:w="566" w:type="dxa"/>
            <w:tcBorders>
              <w:top w:val="single" w:sz="4" w:space="0" w:color="000000"/>
              <w:left w:val="single" w:sz="4" w:space="0" w:color="000000"/>
              <w:bottom w:val="nil"/>
              <w:right w:val="single" w:sz="4" w:space="0" w:color="000000"/>
            </w:tcBorders>
            <w:shd w:val="clear" w:color="auto" w:fill="auto"/>
            <w:vAlign w:val="center"/>
          </w:tcPr>
          <w:p w14:paraId="0BD3901F"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8</w:t>
            </w:r>
          </w:p>
        </w:tc>
        <w:tc>
          <w:tcPr>
            <w:tcW w:w="1985" w:type="dxa"/>
            <w:tcBorders>
              <w:top w:val="single" w:sz="4" w:space="0" w:color="000000"/>
              <w:left w:val="nil"/>
              <w:bottom w:val="nil"/>
              <w:right w:val="single" w:sz="4" w:space="0" w:color="000000"/>
            </w:tcBorders>
            <w:shd w:val="clear" w:color="auto" w:fill="auto"/>
            <w:vAlign w:val="center"/>
          </w:tcPr>
          <w:p w14:paraId="4E4CB58D"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 xml:space="preserve">PENGADILAN AGAMA CIBADAK </w:t>
            </w:r>
          </w:p>
        </w:tc>
        <w:tc>
          <w:tcPr>
            <w:tcW w:w="1276" w:type="dxa"/>
            <w:tcBorders>
              <w:top w:val="single" w:sz="4" w:space="0" w:color="000000"/>
              <w:left w:val="nil"/>
              <w:bottom w:val="nil"/>
              <w:right w:val="single" w:sz="4" w:space="0" w:color="000000"/>
            </w:tcBorders>
            <w:shd w:val="clear" w:color="auto" w:fill="auto"/>
            <w:vAlign w:val="center"/>
          </w:tcPr>
          <w:p w14:paraId="6FDDB637"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nil"/>
              <w:right w:val="single" w:sz="4" w:space="0" w:color="000000"/>
            </w:tcBorders>
            <w:shd w:val="clear" w:color="auto" w:fill="auto"/>
            <w:vAlign w:val="center"/>
          </w:tcPr>
          <w:p w14:paraId="27A44D93"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4.992.000,00</w:t>
            </w:r>
          </w:p>
        </w:tc>
        <w:tc>
          <w:tcPr>
            <w:tcW w:w="1418" w:type="dxa"/>
            <w:tcBorders>
              <w:top w:val="single" w:sz="4" w:space="0" w:color="000000"/>
              <w:left w:val="nil"/>
              <w:bottom w:val="nil"/>
              <w:right w:val="single" w:sz="4" w:space="0" w:color="000000"/>
            </w:tcBorders>
            <w:shd w:val="clear" w:color="auto" w:fill="auto"/>
            <w:vAlign w:val="center"/>
          </w:tcPr>
          <w:p w14:paraId="6540C1F6"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4.992.000,00</w:t>
            </w:r>
          </w:p>
        </w:tc>
        <w:tc>
          <w:tcPr>
            <w:tcW w:w="567" w:type="dxa"/>
            <w:tcBorders>
              <w:top w:val="single" w:sz="4" w:space="0" w:color="000000"/>
              <w:left w:val="nil"/>
              <w:bottom w:val="nil"/>
              <w:right w:val="single" w:sz="4" w:space="0" w:color="000000"/>
            </w:tcBorders>
            <w:shd w:val="clear" w:color="auto" w:fill="auto"/>
            <w:vAlign w:val="center"/>
          </w:tcPr>
          <w:p w14:paraId="005DF81A"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nil"/>
              <w:right w:val="single" w:sz="4" w:space="0" w:color="000000"/>
            </w:tcBorders>
            <w:shd w:val="clear" w:color="auto" w:fill="auto"/>
            <w:vAlign w:val="center"/>
          </w:tcPr>
          <w:p w14:paraId="3003A8FB"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single" w:sz="4" w:space="0" w:color="000000"/>
              <w:left w:val="nil"/>
              <w:bottom w:val="nil"/>
              <w:right w:val="single" w:sz="4" w:space="0" w:color="000000"/>
            </w:tcBorders>
            <w:shd w:val="clear" w:color="auto" w:fill="auto"/>
            <w:vAlign w:val="center"/>
          </w:tcPr>
          <w:p w14:paraId="17766D1E"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7849591B" w14:textId="77777777">
        <w:trPr>
          <w:gridAfter w:val="2"/>
          <w:wAfter w:w="243" w:type="dxa"/>
          <w:trHeight w:val="340"/>
        </w:trPr>
        <w:tc>
          <w:tcPr>
            <w:tcW w:w="566" w:type="dxa"/>
            <w:tcBorders>
              <w:top w:val="single" w:sz="4" w:space="0" w:color="000000"/>
              <w:left w:val="single" w:sz="4" w:space="0" w:color="000000"/>
              <w:bottom w:val="nil"/>
              <w:right w:val="single" w:sz="4" w:space="0" w:color="000000"/>
            </w:tcBorders>
            <w:shd w:val="clear" w:color="auto" w:fill="auto"/>
            <w:vAlign w:val="center"/>
          </w:tcPr>
          <w:p w14:paraId="2F8AC1E3"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9</w:t>
            </w:r>
          </w:p>
        </w:tc>
        <w:tc>
          <w:tcPr>
            <w:tcW w:w="1985" w:type="dxa"/>
            <w:tcBorders>
              <w:top w:val="single" w:sz="4" w:space="0" w:color="000000"/>
              <w:left w:val="nil"/>
              <w:bottom w:val="nil"/>
              <w:right w:val="single" w:sz="4" w:space="0" w:color="000000"/>
            </w:tcBorders>
            <w:shd w:val="clear" w:color="auto" w:fill="auto"/>
            <w:vAlign w:val="center"/>
          </w:tcPr>
          <w:p w14:paraId="793CF143"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 xml:space="preserve">PENGADILAN AGAMA SUMBER </w:t>
            </w:r>
          </w:p>
        </w:tc>
        <w:tc>
          <w:tcPr>
            <w:tcW w:w="1276" w:type="dxa"/>
            <w:tcBorders>
              <w:top w:val="single" w:sz="4" w:space="0" w:color="000000"/>
              <w:left w:val="nil"/>
              <w:bottom w:val="nil"/>
              <w:right w:val="single" w:sz="4" w:space="0" w:color="000000"/>
            </w:tcBorders>
            <w:shd w:val="clear" w:color="auto" w:fill="auto"/>
            <w:vAlign w:val="center"/>
          </w:tcPr>
          <w:p w14:paraId="32008257" w14:textId="77777777" w:rsidR="00E92EE5" w:rsidRDefault="00273738">
            <w:pPr>
              <w:spacing w:before="120" w:after="120" w:line="240" w:lineRule="auto"/>
              <w:ind w:left="-110"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nil"/>
              <w:right w:val="single" w:sz="4" w:space="0" w:color="000000"/>
            </w:tcBorders>
            <w:shd w:val="clear" w:color="auto" w:fill="auto"/>
            <w:vAlign w:val="center"/>
          </w:tcPr>
          <w:p w14:paraId="589505C4"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9.148.000,00</w:t>
            </w:r>
          </w:p>
        </w:tc>
        <w:tc>
          <w:tcPr>
            <w:tcW w:w="1418" w:type="dxa"/>
            <w:tcBorders>
              <w:top w:val="single" w:sz="4" w:space="0" w:color="000000"/>
              <w:left w:val="nil"/>
              <w:bottom w:val="nil"/>
              <w:right w:val="single" w:sz="4" w:space="0" w:color="000000"/>
            </w:tcBorders>
            <w:shd w:val="clear" w:color="auto" w:fill="auto"/>
            <w:vAlign w:val="center"/>
          </w:tcPr>
          <w:p w14:paraId="680B18F3"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8.545.000,00</w:t>
            </w:r>
          </w:p>
        </w:tc>
        <w:tc>
          <w:tcPr>
            <w:tcW w:w="567" w:type="dxa"/>
            <w:tcBorders>
              <w:top w:val="single" w:sz="4" w:space="0" w:color="000000"/>
              <w:left w:val="nil"/>
              <w:bottom w:val="nil"/>
              <w:right w:val="single" w:sz="4" w:space="0" w:color="000000"/>
            </w:tcBorders>
            <w:shd w:val="clear" w:color="auto" w:fill="auto"/>
            <w:vAlign w:val="center"/>
          </w:tcPr>
          <w:p w14:paraId="0CC91FEF"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93.41</w:t>
            </w:r>
          </w:p>
        </w:tc>
        <w:tc>
          <w:tcPr>
            <w:tcW w:w="1276" w:type="dxa"/>
            <w:tcBorders>
              <w:top w:val="single" w:sz="4" w:space="0" w:color="000000"/>
              <w:left w:val="nil"/>
              <w:bottom w:val="nil"/>
              <w:right w:val="single" w:sz="4" w:space="0" w:color="000000"/>
            </w:tcBorders>
            <w:shd w:val="clear" w:color="auto" w:fill="auto"/>
            <w:vAlign w:val="center"/>
          </w:tcPr>
          <w:p w14:paraId="1ADADEC1"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603.000,00</w:t>
            </w:r>
          </w:p>
        </w:tc>
        <w:tc>
          <w:tcPr>
            <w:tcW w:w="850" w:type="dxa"/>
            <w:tcBorders>
              <w:top w:val="single" w:sz="4" w:space="0" w:color="000000"/>
              <w:left w:val="nil"/>
              <w:bottom w:val="nil"/>
              <w:right w:val="single" w:sz="4" w:space="0" w:color="000000"/>
            </w:tcBorders>
            <w:shd w:val="clear" w:color="auto" w:fill="auto"/>
            <w:vAlign w:val="center"/>
          </w:tcPr>
          <w:p w14:paraId="59A05E2A"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6.59</w:t>
            </w:r>
          </w:p>
        </w:tc>
      </w:tr>
      <w:tr w:rsidR="00E92EE5" w14:paraId="0F90B914" w14:textId="77777777">
        <w:trPr>
          <w:gridAfter w:val="2"/>
          <w:wAfter w:w="243" w:type="dxa"/>
          <w:trHeight w:val="340"/>
        </w:trPr>
        <w:tc>
          <w:tcPr>
            <w:tcW w:w="566" w:type="dxa"/>
            <w:tcBorders>
              <w:top w:val="single" w:sz="4" w:space="0" w:color="000000"/>
              <w:left w:val="single" w:sz="4" w:space="0" w:color="000000"/>
              <w:bottom w:val="nil"/>
              <w:right w:val="single" w:sz="4" w:space="0" w:color="000000"/>
            </w:tcBorders>
            <w:shd w:val="clear" w:color="auto" w:fill="auto"/>
            <w:vAlign w:val="center"/>
          </w:tcPr>
          <w:p w14:paraId="30EC579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10</w:t>
            </w:r>
          </w:p>
        </w:tc>
        <w:tc>
          <w:tcPr>
            <w:tcW w:w="1985" w:type="dxa"/>
            <w:tcBorders>
              <w:top w:val="single" w:sz="4" w:space="0" w:color="000000"/>
              <w:left w:val="nil"/>
              <w:bottom w:val="nil"/>
              <w:right w:val="single" w:sz="4" w:space="0" w:color="000000"/>
            </w:tcBorders>
            <w:shd w:val="clear" w:color="auto" w:fill="auto"/>
            <w:vAlign w:val="center"/>
          </w:tcPr>
          <w:p w14:paraId="75E85221" w14:textId="77777777" w:rsidR="00E92EE5" w:rsidRDefault="00273738">
            <w:pPr>
              <w:spacing w:before="120" w:after="120" w:line="240" w:lineRule="auto"/>
              <w:ind w:left="-109" w:right="-118"/>
              <w:rPr>
                <w:rFonts w:ascii="Arial" w:eastAsia="Arial" w:hAnsi="Arial" w:cs="Arial"/>
                <w:sz w:val="18"/>
                <w:szCs w:val="18"/>
              </w:rPr>
            </w:pPr>
            <w:r>
              <w:rPr>
                <w:rFonts w:ascii="Arial" w:eastAsia="Arial" w:hAnsi="Arial" w:cs="Arial"/>
                <w:color w:val="000000"/>
                <w:sz w:val="18"/>
                <w:szCs w:val="18"/>
              </w:rPr>
              <w:t>PENGADILAN AGAMA CIBINONG</w:t>
            </w:r>
          </w:p>
        </w:tc>
        <w:tc>
          <w:tcPr>
            <w:tcW w:w="1276" w:type="dxa"/>
            <w:tcBorders>
              <w:top w:val="single" w:sz="4" w:space="0" w:color="000000"/>
              <w:left w:val="nil"/>
              <w:bottom w:val="nil"/>
              <w:right w:val="single" w:sz="4" w:space="0" w:color="000000"/>
            </w:tcBorders>
            <w:shd w:val="clear" w:color="auto" w:fill="auto"/>
            <w:vAlign w:val="center"/>
          </w:tcPr>
          <w:p w14:paraId="6CA3B0E0" w14:textId="77777777" w:rsidR="00E92EE5" w:rsidRDefault="00273738">
            <w:pPr>
              <w:spacing w:before="120" w:after="120" w:line="240" w:lineRule="auto"/>
              <w:ind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nil"/>
              <w:right w:val="single" w:sz="4" w:space="0" w:color="000000"/>
            </w:tcBorders>
            <w:shd w:val="clear" w:color="auto" w:fill="auto"/>
            <w:vAlign w:val="center"/>
          </w:tcPr>
          <w:p w14:paraId="5EC56900"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9.145.000,00</w:t>
            </w:r>
          </w:p>
        </w:tc>
        <w:tc>
          <w:tcPr>
            <w:tcW w:w="1418" w:type="dxa"/>
            <w:tcBorders>
              <w:top w:val="single" w:sz="4" w:space="0" w:color="000000"/>
              <w:left w:val="nil"/>
              <w:bottom w:val="nil"/>
              <w:right w:val="single" w:sz="4" w:space="0" w:color="000000"/>
            </w:tcBorders>
            <w:shd w:val="clear" w:color="auto" w:fill="auto"/>
            <w:vAlign w:val="center"/>
          </w:tcPr>
          <w:p w14:paraId="565A06EE"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9.145.000,00</w:t>
            </w:r>
          </w:p>
        </w:tc>
        <w:tc>
          <w:tcPr>
            <w:tcW w:w="567" w:type="dxa"/>
            <w:tcBorders>
              <w:top w:val="single" w:sz="4" w:space="0" w:color="000000"/>
              <w:left w:val="nil"/>
              <w:bottom w:val="nil"/>
              <w:right w:val="single" w:sz="4" w:space="0" w:color="000000"/>
            </w:tcBorders>
            <w:shd w:val="clear" w:color="auto" w:fill="auto"/>
            <w:vAlign w:val="center"/>
          </w:tcPr>
          <w:p w14:paraId="56C8C1CF"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nil"/>
              <w:right w:val="single" w:sz="4" w:space="0" w:color="000000"/>
            </w:tcBorders>
            <w:shd w:val="clear" w:color="auto" w:fill="auto"/>
            <w:vAlign w:val="center"/>
          </w:tcPr>
          <w:p w14:paraId="6EC00ADF"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single" w:sz="4" w:space="0" w:color="000000"/>
              <w:left w:val="nil"/>
              <w:bottom w:val="nil"/>
              <w:right w:val="single" w:sz="4" w:space="0" w:color="000000"/>
            </w:tcBorders>
            <w:shd w:val="clear" w:color="auto" w:fill="auto"/>
            <w:vAlign w:val="center"/>
          </w:tcPr>
          <w:p w14:paraId="586E03B2"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4F80C39D" w14:textId="77777777">
        <w:trPr>
          <w:gridAfter w:val="2"/>
          <w:wAfter w:w="243" w:type="dxa"/>
          <w:trHeight w:val="340"/>
        </w:trPr>
        <w:tc>
          <w:tcPr>
            <w:tcW w:w="566" w:type="dxa"/>
            <w:tcBorders>
              <w:top w:val="single" w:sz="4" w:space="0" w:color="000000"/>
              <w:left w:val="single" w:sz="4" w:space="0" w:color="000000"/>
              <w:bottom w:val="nil"/>
              <w:right w:val="single" w:sz="4" w:space="0" w:color="000000"/>
            </w:tcBorders>
            <w:shd w:val="clear" w:color="auto" w:fill="auto"/>
            <w:vAlign w:val="center"/>
          </w:tcPr>
          <w:p w14:paraId="3E18FFF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11</w:t>
            </w:r>
          </w:p>
        </w:tc>
        <w:tc>
          <w:tcPr>
            <w:tcW w:w="1985" w:type="dxa"/>
            <w:tcBorders>
              <w:top w:val="single" w:sz="4" w:space="0" w:color="000000"/>
              <w:left w:val="nil"/>
              <w:bottom w:val="nil"/>
              <w:right w:val="single" w:sz="4" w:space="0" w:color="000000"/>
            </w:tcBorders>
            <w:shd w:val="clear" w:color="auto" w:fill="auto"/>
            <w:vAlign w:val="center"/>
          </w:tcPr>
          <w:p w14:paraId="601FABEC" w14:textId="77777777" w:rsidR="00E92EE5" w:rsidRDefault="00273738">
            <w:pPr>
              <w:spacing w:before="120" w:after="120" w:line="240" w:lineRule="auto"/>
              <w:ind w:left="-109" w:right="-118"/>
              <w:rPr>
                <w:rFonts w:ascii="Arial" w:eastAsia="Arial" w:hAnsi="Arial" w:cs="Arial"/>
                <w:color w:val="000000"/>
                <w:sz w:val="18"/>
                <w:szCs w:val="18"/>
              </w:rPr>
            </w:pPr>
            <w:r>
              <w:rPr>
                <w:rFonts w:ascii="Arial" w:eastAsia="Arial" w:hAnsi="Arial" w:cs="Arial"/>
                <w:color w:val="000000"/>
                <w:sz w:val="18"/>
                <w:szCs w:val="18"/>
              </w:rPr>
              <w:t>PENGADILAN AGAMA CIKARANG</w:t>
            </w:r>
          </w:p>
        </w:tc>
        <w:tc>
          <w:tcPr>
            <w:tcW w:w="1276" w:type="dxa"/>
            <w:tcBorders>
              <w:top w:val="single" w:sz="4" w:space="0" w:color="000000"/>
              <w:left w:val="nil"/>
              <w:bottom w:val="nil"/>
              <w:right w:val="single" w:sz="4" w:space="0" w:color="000000"/>
            </w:tcBorders>
            <w:shd w:val="clear" w:color="auto" w:fill="auto"/>
            <w:vAlign w:val="center"/>
          </w:tcPr>
          <w:p w14:paraId="3A1361BD" w14:textId="77777777" w:rsidR="00E92EE5" w:rsidRDefault="00273738">
            <w:pPr>
              <w:spacing w:before="120" w:after="120" w:line="240" w:lineRule="auto"/>
              <w:ind w:right="-111"/>
              <w:jc w:val="center"/>
              <w:rPr>
                <w:rFonts w:ascii="Arial" w:eastAsia="Arial" w:hAnsi="Arial" w:cs="Arial"/>
                <w:sz w:val="18"/>
                <w:szCs w:val="18"/>
              </w:rPr>
            </w:pPr>
            <w:r>
              <w:rPr>
                <w:rFonts w:ascii="Arial" w:eastAsia="Arial" w:hAnsi="Arial" w:cs="Arial"/>
                <w:sz w:val="18"/>
                <w:szCs w:val="18"/>
              </w:rPr>
              <w:t>SIDANG TERPADU</w:t>
            </w:r>
          </w:p>
        </w:tc>
        <w:tc>
          <w:tcPr>
            <w:tcW w:w="1417" w:type="dxa"/>
            <w:gridSpan w:val="2"/>
            <w:tcBorders>
              <w:top w:val="single" w:sz="4" w:space="0" w:color="000000"/>
              <w:left w:val="nil"/>
              <w:bottom w:val="nil"/>
              <w:right w:val="single" w:sz="4" w:space="0" w:color="000000"/>
            </w:tcBorders>
            <w:shd w:val="clear" w:color="auto" w:fill="auto"/>
            <w:vAlign w:val="center"/>
          </w:tcPr>
          <w:p w14:paraId="149963CF" w14:textId="77777777" w:rsidR="00E92EE5" w:rsidRDefault="00273738">
            <w:pPr>
              <w:spacing w:before="120" w:after="120" w:line="240" w:lineRule="auto"/>
              <w:ind w:left="-123"/>
              <w:jc w:val="right"/>
              <w:rPr>
                <w:rFonts w:ascii="Arial" w:eastAsia="Arial" w:hAnsi="Arial" w:cs="Arial"/>
                <w:color w:val="000000"/>
                <w:sz w:val="18"/>
                <w:szCs w:val="18"/>
              </w:rPr>
            </w:pPr>
            <w:r>
              <w:rPr>
                <w:rFonts w:ascii="Arial" w:eastAsia="Arial" w:hAnsi="Arial" w:cs="Arial"/>
                <w:color w:val="000000"/>
                <w:sz w:val="18"/>
                <w:szCs w:val="18"/>
              </w:rPr>
              <w:t>16.700.000,00</w:t>
            </w:r>
          </w:p>
        </w:tc>
        <w:tc>
          <w:tcPr>
            <w:tcW w:w="1418" w:type="dxa"/>
            <w:tcBorders>
              <w:top w:val="single" w:sz="4" w:space="0" w:color="000000"/>
              <w:left w:val="nil"/>
              <w:bottom w:val="nil"/>
              <w:right w:val="single" w:sz="4" w:space="0" w:color="000000"/>
            </w:tcBorders>
            <w:shd w:val="clear" w:color="auto" w:fill="auto"/>
            <w:vAlign w:val="center"/>
          </w:tcPr>
          <w:p w14:paraId="5B96AF00" w14:textId="77777777" w:rsidR="00E92EE5" w:rsidRDefault="00273738">
            <w:pPr>
              <w:spacing w:before="120" w:after="120" w:line="240" w:lineRule="auto"/>
              <w:ind w:left="-123"/>
              <w:jc w:val="right"/>
              <w:rPr>
                <w:rFonts w:ascii="Arial" w:eastAsia="Arial" w:hAnsi="Arial" w:cs="Arial"/>
                <w:color w:val="000000"/>
                <w:sz w:val="18"/>
                <w:szCs w:val="18"/>
              </w:rPr>
            </w:pPr>
            <w:r>
              <w:rPr>
                <w:rFonts w:ascii="Arial" w:eastAsia="Arial" w:hAnsi="Arial" w:cs="Arial"/>
                <w:color w:val="000000"/>
                <w:sz w:val="18"/>
                <w:szCs w:val="18"/>
              </w:rPr>
              <w:t>16.700.000,00</w:t>
            </w:r>
          </w:p>
        </w:tc>
        <w:tc>
          <w:tcPr>
            <w:tcW w:w="567" w:type="dxa"/>
            <w:tcBorders>
              <w:top w:val="single" w:sz="4" w:space="0" w:color="000000"/>
              <w:left w:val="nil"/>
              <w:bottom w:val="nil"/>
              <w:right w:val="single" w:sz="4" w:space="0" w:color="000000"/>
            </w:tcBorders>
            <w:shd w:val="clear" w:color="auto" w:fill="auto"/>
            <w:vAlign w:val="center"/>
          </w:tcPr>
          <w:p w14:paraId="3EC472AF"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100</w:t>
            </w:r>
          </w:p>
        </w:tc>
        <w:tc>
          <w:tcPr>
            <w:tcW w:w="1276" w:type="dxa"/>
            <w:tcBorders>
              <w:top w:val="single" w:sz="4" w:space="0" w:color="000000"/>
              <w:left w:val="nil"/>
              <w:bottom w:val="nil"/>
              <w:right w:val="single" w:sz="4" w:space="0" w:color="000000"/>
            </w:tcBorders>
            <w:shd w:val="clear" w:color="auto" w:fill="auto"/>
            <w:vAlign w:val="center"/>
          </w:tcPr>
          <w:p w14:paraId="11707BB1"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c>
          <w:tcPr>
            <w:tcW w:w="850" w:type="dxa"/>
            <w:tcBorders>
              <w:top w:val="single" w:sz="4" w:space="0" w:color="000000"/>
              <w:left w:val="nil"/>
              <w:bottom w:val="nil"/>
              <w:right w:val="single" w:sz="4" w:space="0" w:color="000000"/>
            </w:tcBorders>
            <w:shd w:val="clear" w:color="auto" w:fill="auto"/>
            <w:vAlign w:val="center"/>
          </w:tcPr>
          <w:p w14:paraId="23460028" w14:textId="77777777" w:rsidR="00E92EE5" w:rsidRDefault="00273738">
            <w:pPr>
              <w:spacing w:before="120" w:after="120" w:line="240" w:lineRule="auto"/>
              <w:ind w:left="-123"/>
              <w:jc w:val="right"/>
              <w:rPr>
                <w:rFonts w:ascii="Arial" w:eastAsia="Arial" w:hAnsi="Arial" w:cs="Arial"/>
                <w:sz w:val="18"/>
                <w:szCs w:val="18"/>
              </w:rPr>
            </w:pPr>
            <w:r>
              <w:rPr>
                <w:rFonts w:ascii="Arial" w:eastAsia="Arial" w:hAnsi="Arial" w:cs="Arial"/>
                <w:color w:val="000000"/>
                <w:sz w:val="18"/>
                <w:szCs w:val="18"/>
              </w:rPr>
              <w:t>0.00</w:t>
            </w:r>
          </w:p>
        </w:tc>
      </w:tr>
      <w:tr w:rsidR="00E92EE5" w14:paraId="50D12280" w14:textId="77777777">
        <w:trPr>
          <w:gridAfter w:val="2"/>
          <w:wAfter w:w="243" w:type="dxa"/>
          <w:trHeight w:val="397"/>
        </w:trPr>
        <w:tc>
          <w:tcPr>
            <w:tcW w:w="3836" w:type="dxa"/>
            <w:gridSpan w:val="4"/>
            <w:tcBorders>
              <w:top w:val="single" w:sz="4" w:space="0" w:color="000000"/>
              <w:left w:val="single" w:sz="4" w:space="0" w:color="000000"/>
              <w:bottom w:val="single" w:sz="4" w:space="0" w:color="000000"/>
              <w:right w:val="single" w:sz="4" w:space="0" w:color="000000"/>
            </w:tcBorders>
            <w:shd w:val="clear" w:color="auto" w:fill="92D050"/>
            <w:vAlign w:val="center"/>
          </w:tcPr>
          <w:p w14:paraId="19DD4A02" w14:textId="77777777" w:rsidR="00E92EE5" w:rsidRDefault="00273738">
            <w:pPr>
              <w:spacing w:before="120" w:after="120" w:line="240" w:lineRule="auto"/>
              <w:jc w:val="center"/>
              <w:rPr>
                <w:rFonts w:ascii="Arial" w:eastAsia="Arial" w:hAnsi="Arial" w:cs="Arial"/>
                <w:b/>
                <w:sz w:val="18"/>
                <w:szCs w:val="18"/>
              </w:rPr>
            </w:pPr>
            <w:r>
              <w:rPr>
                <w:rFonts w:ascii="Arial" w:eastAsia="Arial" w:hAnsi="Arial" w:cs="Arial"/>
                <w:b/>
                <w:sz w:val="18"/>
                <w:szCs w:val="18"/>
              </w:rPr>
              <w:t>JUMLAH</w:t>
            </w:r>
          </w:p>
        </w:tc>
        <w:tc>
          <w:tcPr>
            <w:tcW w:w="1408" w:type="dxa"/>
            <w:tcBorders>
              <w:top w:val="single" w:sz="4" w:space="0" w:color="000000"/>
              <w:left w:val="nil"/>
              <w:bottom w:val="single" w:sz="4" w:space="0" w:color="000000"/>
              <w:right w:val="single" w:sz="4" w:space="0" w:color="000000"/>
            </w:tcBorders>
            <w:shd w:val="clear" w:color="auto" w:fill="92D050"/>
            <w:vAlign w:val="center"/>
          </w:tcPr>
          <w:p w14:paraId="596CFEC0" w14:textId="77777777" w:rsidR="00E92EE5" w:rsidRDefault="00273738">
            <w:pPr>
              <w:spacing w:before="120" w:after="120" w:line="240" w:lineRule="auto"/>
              <w:ind w:left="-123"/>
              <w:jc w:val="right"/>
              <w:rPr>
                <w:rFonts w:ascii="Arial" w:eastAsia="Arial" w:hAnsi="Arial" w:cs="Arial"/>
                <w:b/>
                <w:sz w:val="18"/>
                <w:szCs w:val="18"/>
              </w:rPr>
            </w:pPr>
            <w:r>
              <w:rPr>
                <w:rFonts w:ascii="Arial" w:eastAsia="Arial" w:hAnsi="Arial" w:cs="Arial"/>
                <w:b/>
                <w:color w:val="000000"/>
                <w:sz w:val="18"/>
                <w:szCs w:val="18"/>
              </w:rPr>
              <w:t>128.932.000,00</w:t>
            </w:r>
          </w:p>
        </w:tc>
        <w:tc>
          <w:tcPr>
            <w:tcW w:w="1418" w:type="dxa"/>
            <w:tcBorders>
              <w:top w:val="single" w:sz="4" w:space="0" w:color="000000"/>
              <w:left w:val="nil"/>
              <w:bottom w:val="single" w:sz="4" w:space="0" w:color="000000"/>
              <w:right w:val="single" w:sz="4" w:space="0" w:color="000000"/>
            </w:tcBorders>
            <w:shd w:val="clear" w:color="auto" w:fill="92D050"/>
            <w:vAlign w:val="center"/>
          </w:tcPr>
          <w:p w14:paraId="4575E54A" w14:textId="77777777" w:rsidR="00E92EE5" w:rsidRDefault="00273738">
            <w:pPr>
              <w:spacing w:before="120" w:after="120" w:line="240" w:lineRule="auto"/>
              <w:ind w:left="-123"/>
              <w:jc w:val="right"/>
              <w:rPr>
                <w:rFonts w:ascii="Arial" w:eastAsia="Arial" w:hAnsi="Arial" w:cs="Arial"/>
                <w:b/>
                <w:sz w:val="18"/>
                <w:szCs w:val="18"/>
              </w:rPr>
            </w:pPr>
            <w:r>
              <w:rPr>
                <w:rFonts w:ascii="Arial" w:eastAsia="Arial" w:hAnsi="Arial" w:cs="Arial"/>
                <w:b/>
                <w:color w:val="000000"/>
                <w:sz w:val="18"/>
                <w:szCs w:val="18"/>
              </w:rPr>
              <w:t>120.779.100,00</w:t>
            </w:r>
          </w:p>
        </w:tc>
        <w:tc>
          <w:tcPr>
            <w:tcW w:w="567" w:type="dxa"/>
            <w:tcBorders>
              <w:top w:val="single" w:sz="4" w:space="0" w:color="000000"/>
              <w:left w:val="nil"/>
              <w:bottom w:val="single" w:sz="4" w:space="0" w:color="000000"/>
              <w:right w:val="single" w:sz="4" w:space="0" w:color="000000"/>
            </w:tcBorders>
            <w:shd w:val="clear" w:color="auto" w:fill="92D050"/>
            <w:vAlign w:val="center"/>
          </w:tcPr>
          <w:p w14:paraId="56EA240B" w14:textId="77777777" w:rsidR="00E92EE5" w:rsidRDefault="00273738">
            <w:pPr>
              <w:spacing w:before="120" w:after="120" w:line="240" w:lineRule="auto"/>
              <w:ind w:left="-123"/>
              <w:jc w:val="right"/>
              <w:rPr>
                <w:rFonts w:ascii="Arial" w:eastAsia="Arial" w:hAnsi="Arial" w:cs="Arial"/>
                <w:b/>
                <w:sz w:val="18"/>
                <w:szCs w:val="18"/>
              </w:rPr>
            </w:pPr>
            <w:r>
              <w:rPr>
                <w:rFonts w:ascii="Arial" w:eastAsia="Arial" w:hAnsi="Arial" w:cs="Arial"/>
                <w:b/>
                <w:sz w:val="18"/>
                <w:szCs w:val="18"/>
              </w:rPr>
              <w:t>93.68</w:t>
            </w:r>
          </w:p>
        </w:tc>
        <w:tc>
          <w:tcPr>
            <w:tcW w:w="1276" w:type="dxa"/>
            <w:tcBorders>
              <w:top w:val="single" w:sz="4" w:space="0" w:color="000000"/>
              <w:left w:val="nil"/>
              <w:bottom w:val="single" w:sz="4" w:space="0" w:color="000000"/>
              <w:right w:val="single" w:sz="4" w:space="0" w:color="000000"/>
            </w:tcBorders>
            <w:shd w:val="clear" w:color="auto" w:fill="92D050"/>
            <w:vAlign w:val="center"/>
          </w:tcPr>
          <w:p w14:paraId="6F75A3DE" w14:textId="77777777" w:rsidR="00E92EE5" w:rsidRDefault="00273738">
            <w:pPr>
              <w:spacing w:before="120" w:after="120" w:line="240" w:lineRule="auto"/>
              <w:ind w:left="-123"/>
              <w:jc w:val="right"/>
              <w:rPr>
                <w:rFonts w:ascii="Arial" w:eastAsia="Arial" w:hAnsi="Arial" w:cs="Arial"/>
                <w:b/>
                <w:sz w:val="18"/>
                <w:szCs w:val="18"/>
              </w:rPr>
            </w:pPr>
            <w:r>
              <w:rPr>
                <w:rFonts w:ascii="Arial" w:eastAsia="Arial" w:hAnsi="Arial" w:cs="Arial"/>
                <w:b/>
                <w:color w:val="000000"/>
                <w:sz w:val="18"/>
                <w:szCs w:val="18"/>
              </w:rPr>
              <w:t>8.152.900,00</w:t>
            </w:r>
          </w:p>
        </w:tc>
        <w:tc>
          <w:tcPr>
            <w:tcW w:w="850" w:type="dxa"/>
            <w:tcBorders>
              <w:top w:val="single" w:sz="4" w:space="0" w:color="000000"/>
              <w:left w:val="nil"/>
              <w:bottom w:val="single" w:sz="4" w:space="0" w:color="000000"/>
              <w:right w:val="single" w:sz="4" w:space="0" w:color="000000"/>
            </w:tcBorders>
            <w:shd w:val="clear" w:color="auto" w:fill="92D050"/>
            <w:vAlign w:val="center"/>
          </w:tcPr>
          <w:p w14:paraId="0F1C6EBE" w14:textId="77777777" w:rsidR="00E92EE5" w:rsidRDefault="00273738">
            <w:pPr>
              <w:spacing w:before="120" w:after="120" w:line="240" w:lineRule="auto"/>
              <w:ind w:left="-123"/>
              <w:jc w:val="right"/>
              <w:rPr>
                <w:rFonts w:ascii="Arial" w:eastAsia="Arial" w:hAnsi="Arial" w:cs="Arial"/>
                <w:b/>
                <w:sz w:val="18"/>
                <w:szCs w:val="18"/>
              </w:rPr>
            </w:pPr>
            <w:r>
              <w:rPr>
                <w:rFonts w:ascii="Arial" w:eastAsia="Arial" w:hAnsi="Arial" w:cs="Arial"/>
                <w:b/>
                <w:color w:val="000000"/>
                <w:sz w:val="18"/>
                <w:szCs w:val="18"/>
              </w:rPr>
              <w:t>6.32</w:t>
            </w:r>
          </w:p>
        </w:tc>
      </w:tr>
    </w:tbl>
    <w:p w14:paraId="02255A2D" w14:textId="77777777" w:rsidR="00E92EE5" w:rsidRDefault="00E92EE5">
      <w:pPr>
        <w:pBdr>
          <w:top w:val="nil"/>
          <w:left w:val="nil"/>
          <w:bottom w:val="nil"/>
          <w:right w:val="nil"/>
          <w:between w:val="nil"/>
        </w:pBdr>
        <w:spacing w:line="360" w:lineRule="auto"/>
        <w:ind w:left="792"/>
        <w:jc w:val="both"/>
        <w:rPr>
          <w:rFonts w:ascii="Arial" w:eastAsia="Arial" w:hAnsi="Arial" w:cs="Arial"/>
          <w:b/>
          <w:color w:val="000000"/>
        </w:rPr>
      </w:pPr>
    </w:p>
    <w:p w14:paraId="6E01235F" w14:textId="77777777" w:rsidR="00E92EE5" w:rsidRDefault="00273738">
      <w:pPr>
        <w:numPr>
          <w:ilvl w:val="0"/>
          <w:numId w:val="25"/>
        </w:num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Prodeo (Pembebasan Biaya Perkara)</w:t>
      </w:r>
    </w:p>
    <w:p w14:paraId="3CB6E81A" w14:textId="77777777" w:rsidR="00E92EE5" w:rsidRDefault="00273738">
      <w:pPr>
        <w:pBdr>
          <w:top w:val="nil"/>
          <w:left w:val="nil"/>
          <w:bottom w:val="nil"/>
          <w:right w:val="nil"/>
          <w:between w:val="nil"/>
        </w:pBdr>
        <w:spacing w:line="360" w:lineRule="auto"/>
        <w:ind w:left="709" w:firstLine="709"/>
        <w:jc w:val="both"/>
        <w:rPr>
          <w:rFonts w:ascii="Arial" w:eastAsia="Arial" w:hAnsi="Arial" w:cs="Arial"/>
          <w:color w:val="000000"/>
        </w:rPr>
      </w:pPr>
      <w:r>
        <w:rPr>
          <w:rFonts w:ascii="Arial" w:eastAsia="Arial" w:hAnsi="Arial" w:cs="Arial"/>
          <w:color w:val="000000"/>
        </w:rPr>
        <w:t xml:space="preserve">Sebagaimana diatur dalam Perma Nomor 1 Tahun 2014, fasilitas Pembebasan Biaya Perkara adalah sebuah layanan di mana negara hadir guna menanggung biaya proses berperkara di </w:t>
      </w:r>
      <w:r>
        <w:rPr>
          <w:rFonts w:ascii="Arial" w:eastAsia="Arial" w:hAnsi="Arial" w:cs="Arial"/>
          <w:color w:val="000000"/>
        </w:rPr>
        <w:lastRenderedPageBreak/>
        <w:t>pengadilan. Dalam hal ini para pihak yang berperkara tidak dikenakan biaya dalam pro</w:t>
      </w:r>
      <w:r>
        <w:rPr>
          <w:rFonts w:ascii="Arial" w:eastAsia="Arial" w:hAnsi="Arial" w:cs="Arial"/>
          <w:color w:val="000000"/>
        </w:rPr>
        <w:t>ses penyelesaian perkaranya. Alokasi anggaran pembebasan biaya perkara (Prodeo) diberikan kepada masyarakat yang telah memenuhi syarat tertentu sesuai dengan aturan yang berlaku.</w:t>
      </w:r>
    </w:p>
    <w:p w14:paraId="4FF31046" w14:textId="77777777" w:rsidR="00E92EE5" w:rsidRDefault="00273738">
      <w:pPr>
        <w:spacing w:before="120" w:after="120" w:line="360" w:lineRule="auto"/>
        <w:ind w:left="720" w:firstLine="720"/>
        <w:jc w:val="both"/>
        <w:rPr>
          <w:rFonts w:ascii="Arial" w:eastAsia="Arial" w:hAnsi="Arial" w:cs="Arial"/>
          <w:color w:val="000000"/>
        </w:rPr>
      </w:pPr>
      <w:r>
        <w:rPr>
          <w:rFonts w:ascii="Arial" w:eastAsia="Arial" w:hAnsi="Arial" w:cs="Arial"/>
          <w:color w:val="000000"/>
        </w:rPr>
        <w:t>Total pagu anggaran prodeo se-wilayah Jawa Barat adalah Rp. 2.070.801.000,- d</w:t>
      </w:r>
      <w:r>
        <w:rPr>
          <w:rFonts w:ascii="Arial" w:eastAsia="Arial" w:hAnsi="Arial" w:cs="Arial"/>
          <w:color w:val="000000"/>
        </w:rPr>
        <w:t>engan realisasi sebesar Rp. 2.032.422.740,- atau 98.15% dari pagu anggaran prodeo.</w:t>
      </w:r>
    </w:p>
    <w:p w14:paraId="3AC43DAC" w14:textId="77777777" w:rsidR="00E92EE5" w:rsidRDefault="00273738">
      <w:pPr>
        <w:spacing w:before="120" w:after="120" w:line="360" w:lineRule="auto"/>
        <w:ind w:left="709" w:right="57" w:firstLine="720"/>
        <w:jc w:val="both"/>
        <w:rPr>
          <w:rFonts w:ascii="Arial" w:eastAsia="Arial" w:hAnsi="Arial" w:cs="Arial"/>
          <w:color w:val="000000"/>
        </w:rPr>
      </w:pPr>
      <w:r>
        <w:rPr>
          <w:rFonts w:ascii="Arial" w:eastAsia="Arial" w:hAnsi="Arial" w:cs="Arial"/>
          <w:color w:val="000000"/>
        </w:rPr>
        <w:t>Berikut rincian pagu dan realisasi anggaran Pembebasan Biaya Perkara (Prodeo) Pengadilan Agama se-wilayah Pengadilan Tinggi Agama Bandung:</w:t>
      </w:r>
    </w:p>
    <w:p w14:paraId="157ECD13" w14:textId="77777777" w:rsidR="00E92EE5" w:rsidRDefault="00E92EE5">
      <w:pPr>
        <w:spacing w:line="360" w:lineRule="auto"/>
        <w:ind w:left="709" w:right="57" w:firstLine="720"/>
        <w:jc w:val="both"/>
        <w:rPr>
          <w:rFonts w:ascii="Arial" w:eastAsia="Arial" w:hAnsi="Arial" w:cs="Arial"/>
          <w:color w:val="000000"/>
        </w:rPr>
      </w:pPr>
    </w:p>
    <w:p w14:paraId="3C8E005C" w14:textId="77777777" w:rsidR="00E92EE5" w:rsidRDefault="00E92EE5">
      <w:pPr>
        <w:spacing w:line="360" w:lineRule="auto"/>
        <w:ind w:left="709" w:right="57" w:firstLine="720"/>
        <w:jc w:val="both"/>
        <w:rPr>
          <w:rFonts w:ascii="Arial" w:eastAsia="Arial" w:hAnsi="Arial" w:cs="Arial"/>
          <w:color w:val="000000"/>
        </w:rPr>
      </w:pPr>
    </w:p>
    <w:p w14:paraId="2EB09494" w14:textId="77777777" w:rsidR="00E92EE5" w:rsidRDefault="00E92EE5">
      <w:pPr>
        <w:spacing w:line="360" w:lineRule="auto"/>
        <w:ind w:left="709" w:right="57" w:firstLine="720"/>
        <w:jc w:val="both"/>
        <w:rPr>
          <w:rFonts w:ascii="Arial" w:eastAsia="Arial" w:hAnsi="Arial" w:cs="Arial"/>
          <w:color w:val="000000"/>
        </w:rPr>
      </w:pPr>
    </w:p>
    <w:p w14:paraId="4740AC5C" w14:textId="77777777" w:rsidR="00E92EE5" w:rsidRDefault="00273738">
      <w:pPr>
        <w:ind w:left="709" w:right="57"/>
        <w:jc w:val="center"/>
        <w:rPr>
          <w:rFonts w:ascii="Arial" w:eastAsia="Arial" w:hAnsi="Arial" w:cs="Arial"/>
          <w:b/>
          <w:color w:val="000000"/>
          <w:sz w:val="22"/>
          <w:szCs w:val="22"/>
        </w:rPr>
      </w:pPr>
      <w:bookmarkStart w:id="41" w:name="_heading=h.2p2csry" w:colFirst="0" w:colLast="0"/>
      <w:bookmarkEnd w:id="41"/>
      <w:r>
        <w:rPr>
          <w:rFonts w:ascii="Arial" w:eastAsia="Arial" w:hAnsi="Arial" w:cs="Arial"/>
          <w:b/>
          <w:color w:val="000000"/>
          <w:sz w:val="22"/>
          <w:szCs w:val="22"/>
        </w:rPr>
        <w:t>Tabel 2.20</w:t>
      </w:r>
    </w:p>
    <w:p w14:paraId="172120EA" w14:textId="77777777" w:rsidR="00E92EE5" w:rsidRDefault="00273738">
      <w:pPr>
        <w:ind w:left="709" w:right="57"/>
        <w:jc w:val="center"/>
        <w:rPr>
          <w:rFonts w:ascii="Arial" w:eastAsia="Arial" w:hAnsi="Arial" w:cs="Arial"/>
          <w:b/>
          <w:color w:val="000000"/>
          <w:sz w:val="22"/>
          <w:szCs w:val="22"/>
        </w:rPr>
      </w:pPr>
      <w:r>
        <w:rPr>
          <w:rFonts w:ascii="Arial" w:eastAsia="Arial" w:hAnsi="Arial" w:cs="Arial"/>
          <w:b/>
          <w:color w:val="000000"/>
          <w:sz w:val="22"/>
          <w:szCs w:val="22"/>
        </w:rPr>
        <w:t>Realisasi Penyerapan</w:t>
      </w:r>
      <w:r>
        <w:rPr>
          <w:rFonts w:ascii="Arial" w:eastAsia="Arial" w:hAnsi="Arial" w:cs="Arial"/>
          <w:b/>
          <w:color w:val="000000"/>
          <w:sz w:val="22"/>
          <w:szCs w:val="22"/>
        </w:rPr>
        <w:t xml:space="preserve"> Belanja Prodeo</w:t>
      </w:r>
    </w:p>
    <w:p w14:paraId="6CF85C2A" w14:textId="77777777" w:rsidR="00E92EE5" w:rsidRDefault="00273738">
      <w:pPr>
        <w:spacing w:after="120"/>
        <w:ind w:left="709" w:right="57"/>
        <w:jc w:val="center"/>
        <w:rPr>
          <w:rFonts w:ascii="Arial" w:eastAsia="Arial" w:hAnsi="Arial" w:cs="Arial"/>
          <w:b/>
          <w:color w:val="000000"/>
          <w:sz w:val="22"/>
          <w:szCs w:val="22"/>
        </w:rPr>
      </w:pPr>
      <w:r>
        <w:rPr>
          <w:rFonts w:ascii="Arial" w:eastAsia="Arial" w:hAnsi="Arial" w:cs="Arial"/>
          <w:b/>
          <w:color w:val="000000"/>
          <w:sz w:val="22"/>
          <w:szCs w:val="22"/>
        </w:rPr>
        <w:t>Pengadilan Agama Wilayah Jawa Barat Tahun 2024</w:t>
      </w:r>
    </w:p>
    <w:tbl>
      <w:tblPr>
        <w:tblStyle w:val="Table20"/>
        <w:tblW w:w="9748" w:type="dxa"/>
        <w:tblInd w:w="-572" w:type="dxa"/>
        <w:tblLayout w:type="fixed"/>
        <w:tblLook w:val="0400" w:firstRow="0" w:lastRow="0" w:firstColumn="0" w:lastColumn="0" w:noHBand="0" w:noVBand="1"/>
      </w:tblPr>
      <w:tblGrid>
        <w:gridCol w:w="507"/>
        <w:gridCol w:w="2194"/>
        <w:gridCol w:w="1078"/>
        <w:gridCol w:w="1474"/>
        <w:gridCol w:w="1560"/>
        <w:gridCol w:w="700"/>
        <w:gridCol w:w="1322"/>
        <w:gridCol w:w="663"/>
        <w:gridCol w:w="250"/>
      </w:tblGrid>
      <w:tr w:rsidR="00E92EE5" w14:paraId="47ECF805" w14:textId="77777777">
        <w:trPr>
          <w:gridAfter w:val="1"/>
          <w:wAfter w:w="250" w:type="dxa"/>
          <w:trHeight w:val="284"/>
        </w:trPr>
        <w:tc>
          <w:tcPr>
            <w:tcW w:w="507"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0EF4A914" w14:textId="77777777" w:rsidR="00E92EE5" w:rsidRDefault="00273738">
            <w:pPr>
              <w:spacing w:after="0" w:line="240" w:lineRule="auto"/>
              <w:jc w:val="center"/>
              <w:rPr>
                <w:rFonts w:ascii="Arial" w:eastAsia="Arial" w:hAnsi="Arial" w:cs="Arial"/>
                <w:b/>
                <w:sz w:val="18"/>
                <w:szCs w:val="18"/>
              </w:rPr>
            </w:pPr>
            <w:bookmarkStart w:id="42" w:name="_heading=h.147n2zr" w:colFirst="0" w:colLast="0"/>
            <w:bookmarkEnd w:id="42"/>
            <w:r>
              <w:rPr>
                <w:rFonts w:ascii="Arial" w:eastAsia="Arial" w:hAnsi="Arial" w:cs="Arial"/>
                <w:b/>
                <w:sz w:val="18"/>
                <w:szCs w:val="18"/>
              </w:rPr>
              <w:t>NO</w:t>
            </w:r>
          </w:p>
        </w:tc>
        <w:tc>
          <w:tcPr>
            <w:tcW w:w="2194"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B071471"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SATKER</w:t>
            </w:r>
          </w:p>
        </w:tc>
        <w:tc>
          <w:tcPr>
            <w:tcW w:w="1078" w:type="dxa"/>
            <w:vMerge w:val="restart"/>
            <w:tcBorders>
              <w:top w:val="single" w:sz="4" w:space="0" w:color="000000"/>
              <w:left w:val="single" w:sz="4" w:space="0" w:color="000000"/>
              <w:bottom w:val="nil"/>
              <w:right w:val="single" w:sz="4" w:space="0" w:color="000000"/>
            </w:tcBorders>
            <w:shd w:val="clear" w:color="auto" w:fill="92D050"/>
            <w:vAlign w:val="center"/>
          </w:tcPr>
          <w:p w14:paraId="39A82B63" w14:textId="77777777" w:rsidR="00E92EE5" w:rsidRDefault="00273738">
            <w:pPr>
              <w:spacing w:after="0" w:line="240" w:lineRule="auto"/>
              <w:ind w:left="-182" w:right="-122"/>
              <w:jc w:val="center"/>
              <w:rPr>
                <w:rFonts w:ascii="Arial" w:eastAsia="Arial" w:hAnsi="Arial" w:cs="Arial"/>
                <w:b/>
                <w:sz w:val="18"/>
                <w:szCs w:val="18"/>
              </w:rPr>
            </w:pPr>
            <w:r>
              <w:rPr>
                <w:rFonts w:ascii="Arial" w:eastAsia="Arial" w:hAnsi="Arial" w:cs="Arial"/>
                <w:b/>
                <w:sz w:val="18"/>
                <w:szCs w:val="18"/>
              </w:rPr>
              <w:t>KEGIATAN</w:t>
            </w:r>
          </w:p>
        </w:tc>
        <w:tc>
          <w:tcPr>
            <w:tcW w:w="1474"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039543DE"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PAGU</w:t>
            </w:r>
          </w:p>
        </w:tc>
        <w:tc>
          <w:tcPr>
            <w:tcW w:w="2260"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10595965"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REALISASI S/D 31 DESEMBER 2024</w:t>
            </w:r>
          </w:p>
        </w:tc>
        <w:tc>
          <w:tcPr>
            <w:tcW w:w="1985"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4EC71E94"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SISA</w:t>
            </w:r>
          </w:p>
        </w:tc>
      </w:tr>
      <w:tr w:rsidR="00E92EE5" w14:paraId="2CDAC0E1" w14:textId="77777777">
        <w:trPr>
          <w:trHeight w:val="284"/>
        </w:trPr>
        <w:tc>
          <w:tcPr>
            <w:tcW w:w="50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8F3B301"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19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8270960"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078" w:type="dxa"/>
            <w:vMerge/>
            <w:tcBorders>
              <w:top w:val="single" w:sz="4" w:space="0" w:color="000000"/>
              <w:left w:val="single" w:sz="4" w:space="0" w:color="000000"/>
              <w:bottom w:val="nil"/>
              <w:right w:val="single" w:sz="4" w:space="0" w:color="000000"/>
            </w:tcBorders>
            <w:shd w:val="clear" w:color="auto" w:fill="92D050"/>
            <w:vAlign w:val="center"/>
          </w:tcPr>
          <w:p w14:paraId="3C9F83D0"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47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E909788"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260"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C121580"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CCF81D9" w14:textId="77777777" w:rsidR="00E92EE5" w:rsidRDefault="00E92EE5">
            <w:pPr>
              <w:widowControl w:val="0"/>
              <w:pBdr>
                <w:top w:val="nil"/>
                <w:left w:val="nil"/>
                <w:bottom w:val="nil"/>
                <w:right w:val="nil"/>
                <w:between w:val="nil"/>
              </w:pBdr>
              <w:spacing w:after="0"/>
              <w:rPr>
                <w:rFonts w:ascii="Arial" w:eastAsia="Arial" w:hAnsi="Arial" w:cs="Arial"/>
                <w:b/>
                <w:sz w:val="18"/>
                <w:szCs w:val="18"/>
              </w:rPr>
            </w:pPr>
          </w:p>
        </w:tc>
        <w:tc>
          <w:tcPr>
            <w:tcW w:w="250" w:type="dxa"/>
            <w:tcBorders>
              <w:top w:val="nil"/>
              <w:left w:val="nil"/>
              <w:bottom w:val="nil"/>
              <w:right w:val="nil"/>
            </w:tcBorders>
            <w:shd w:val="clear" w:color="auto" w:fill="auto"/>
            <w:vAlign w:val="bottom"/>
          </w:tcPr>
          <w:p w14:paraId="3FB5646F" w14:textId="77777777" w:rsidR="00E92EE5" w:rsidRDefault="00E92EE5">
            <w:pPr>
              <w:spacing w:line="360" w:lineRule="auto"/>
              <w:rPr>
                <w:rFonts w:ascii="Arial" w:eastAsia="Arial" w:hAnsi="Arial" w:cs="Arial"/>
                <w:b/>
              </w:rPr>
            </w:pPr>
          </w:p>
        </w:tc>
      </w:tr>
      <w:tr w:rsidR="00E92EE5" w14:paraId="58B5F833" w14:textId="77777777">
        <w:trPr>
          <w:gridAfter w:val="1"/>
          <w:wAfter w:w="250" w:type="dxa"/>
          <w:trHeight w:val="284"/>
        </w:trPr>
        <w:tc>
          <w:tcPr>
            <w:tcW w:w="50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F264750"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219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A8A9E27"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078" w:type="dxa"/>
            <w:vMerge/>
            <w:tcBorders>
              <w:top w:val="single" w:sz="4" w:space="0" w:color="000000"/>
              <w:left w:val="single" w:sz="4" w:space="0" w:color="000000"/>
              <w:bottom w:val="nil"/>
              <w:right w:val="single" w:sz="4" w:space="0" w:color="000000"/>
            </w:tcBorders>
            <w:shd w:val="clear" w:color="auto" w:fill="92D050"/>
            <w:vAlign w:val="center"/>
          </w:tcPr>
          <w:p w14:paraId="12E2330F"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47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ACD87B7" w14:textId="77777777" w:rsidR="00E92EE5" w:rsidRDefault="00E92EE5">
            <w:pPr>
              <w:widowControl w:val="0"/>
              <w:pBdr>
                <w:top w:val="nil"/>
                <w:left w:val="nil"/>
                <w:bottom w:val="nil"/>
                <w:right w:val="nil"/>
                <w:between w:val="nil"/>
              </w:pBdr>
              <w:spacing w:after="0"/>
              <w:rPr>
                <w:rFonts w:ascii="Arial" w:eastAsia="Arial" w:hAnsi="Arial" w:cs="Arial"/>
                <w:b/>
              </w:rPr>
            </w:pPr>
          </w:p>
        </w:tc>
        <w:tc>
          <w:tcPr>
            <w:tcW w:w="1560" w:type="dxa"/>
            <w:tcBorders>
              <w:top w:val="nil"/>
              <w:left w:val="nil"/>
              <w:bottom w:val="nil"/>
              <w:right w:val="single" w:sz="4" w:space="0" w:color="000000"/>
            </w:tcBorders>
            <w:shd w:val="clear" w:color="auto" w:fill="92D050"/>
            <w:vAlign w:val="center"/>
          </w:tcPr>
          <w:p w14:paraId="09DC32FA"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700" w:type="dxa"/>
            <w:tcBorders>
              <w:top w:val="nil"/>
              <w:left w:val="nil"/>
              <w:bottom w:val="nil"/>
              <w:right w:val="single" w:sz="4" w:space="0" w:color="000000"/>
            </w:tcBorders>
            <w:shd w:val="clear" w:color="auto" w:fill="92D050"/>
            <w:vAlign w:val="center"/>
          </w:tcPr>
          <w:p w14:paraId="5F9C5CD6"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c>
          <w:tcPr>
            <w:tcW w:w="1322" w:type="dxa"/>
            <w:tcBorders>
              <w:top w:val="nil"/>
              <w:left w:val="nil"/>
              <w:bottom w:val="nil"/>
              <w:right w:val="single" w:sz="4" w:space="0" w:color="000000"/>
            </w:tcBorders>
            <w:shd w:val="clear" w:color="auto" w:fill="92D050"/>
            <w:vAlign w:val="center"/>
          </w:tcPr>
          <w:p w14:paraId="0CA26A8B"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Rp.</w:t>
            </w:r>
          </w:p>
        </w:tc>
        <w:tc>
          <w:tcPr>
            <w:tcW w:w="663" w:type="dxa"/>
            <w:tcBorders>
              <w:top w:val="nil"/>
              <w:left w:val="nil"/>
              <w:bottom w:val="nil"/>
              <w:right w:val="single" w:sz="4" w:space="0" w:color="000000"/>
            </w:tcBorders>
            <w:shd w:val="clear" w:color="auto" w:fill="92D050"/>
            <w:vAlign w:val="center"/>
          </w:tcPr>
          <w:p w14:paraId="4DDE0015" w14:textId="77777777" w:rsidR="00E92EE5" w:rsidRDefault="00273738">
            <w:pPr>
              <w:spacing w:after="0" w:line="240" w:lineRule="auto"/>
              <w:jc w:val="center"/>
              <w:rPr>
                <w:rFonts w:ascii="Arial" w:eastAsia="Arial" w:hAnsi="Arial" w:cs="Arial"/>
                <w:b/>
                <w:sz w:val="18"/>
                <w:szCs w:val="18"/>
              </w:rPr>
            </w:pPr>
            <w:r>
              <w:rPr>
                <w:rFonts w:ascii="Arial" w:eastAsia="Arial" w:hAnsi="Arial" w:cs="Arial"/>
                <w:b/>
                <w:sz w:val="18"/>
                <w:szCs w:val="18"/>
              </w:rPr>
              <w:t>%</w:t>
            </w:r>
          </w:p>
        </w:tc>
      </w:tr>
      <w:tr w:rsidR="00E92EE5" w14:paraId="448DB807" w14:textId="77777777">
        <w:trPr>
          <w:gridAfter w:val="1"/>
          <w:wAfter w:w="250" w:type="dxa"/>
          <w:trHeight w:val="284"/>
        </w:trPr>
        <w:tc>
          <w:tcPr>
            <w:tcW w:w="507" w:type="dxa"/>
            <w:tcBorders>
              <w:top w:val="nil"/>
              <w:left w:val="single" w:sz="4" w:space="0" w:color="000000"/>
              <w:bottom w:val="single" w:sz="4" w:space="0" w:color="000000"/>
              <w:right w:val="single" w:sz="4" w:space="0" w:color="000000"/>
            </w:tcBorders>
            <w:shd w:val="clear" w:color="auto" w:fill="92D050"/>
            <w:vAlign w:val="center"/>
          </w:tcPr>
          <w:p w14:paraId="57FF9CCF"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1</w:t>
            </w:r>
          </w:p>
        </w:tc>
        <w:tc>
          <w:tcPr>
            <w:tcW w:w="2194" w:type="dxa"/>
            <w:tcBorders>
              <w:top w:val="nil"/>
              <w:left w:val="nil"/>
              <w:bottom w:val="single" w:sz="4" w:space="0" w:color="000000"/>
              <w:right w:val="single" w:sz="4" w:space="0" w:color="000000"/>
            </w:tcBorders>
            <w:shd w:val="clear" w:color="auto" w:fill="92D050"/>
            <w:vAlign w:val="center"/>
          </w:tcPr>
          <w:p w14:paraId="042F9AB4"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2</w:t>
            </w:r>
          </w:p>
        </w:tc>
        <w:tc>
          <w:tcPr>
            <w:tcW w:w="1078" w:type="dxa"/>
            <w:tcBorders>
              <w:top w:val="single" w:sz="4" w:space="0" w:color="000000"/>
              <w:left w:val="nil"/>
              <w:bottom w:val="single" w:sz="4" w:space="0" w:color="000000"/>
              <w:right w:val="single" w:sz="4" w:space="0" w:color="000000"/>
            </w:tcBorders>
            <w:shd w:val="clear" w:color="auto" w:fill="92D050"/>
            <w:vAlign w:val="center"/>
          </w:tcPr>
          <w:p w14:paraId="314E9547"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3</w:t>
            </w:r>
          </w:p>
        </w:tc>
        <w:tc>
          <w:tcPr>
            <w:tcW w:w="1474" w:type="dxa"/>
            <w:tcBorders>
              <w:top w:val="nil"/>
              <w:left w:val="nil"/>
              <w:bottom w:val="single" w:sz="4" w:space="0" w:color="000000"/>
              <w:right w:val="single" w:sz="4" w:space="0" w:color="000000"/>
            </w:tcBorders>
            <w:shd w:val="clear" w:color="auto" w:fill="92D050"/>
            <w:vAlign w:val="center"/>
          </w:tcPr>
          <w:p w14:paraId="2EC18CE0"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4</w:t>
            </w:r>
          </w:p>
        </w:tc>
        <w:tc>
          <w:tcPr>
            <w:tcW w:w="1560" w:type="dxa"/>
            <w:tcBorders>
              <w:top w:val="single" w:sz="4" w:space="0" w:color="000000"/>
              <w:left w:val="nil"/>
              <w:bottom w:val="single" w:sz="4" w:space="0" w:color="000000"/>
              <w:right w:val="single" w:sz="4" w:space="0" w:color="000000"/>
            </w:tcBorders>
            <w:shd w:val="clear" w:color="auto" w:fill="92D050"/>
            <w:vAlign w:val="center"/>
          </w:tcPr>
          <w:p w14:paraId="52463D2C" w14:textId="77777777" w:rsidR="00E92EE5" w:rsidRDefault="00273738">
            <w:pPr>
              <w:spacing w:after="0" w:line="240" w:lineRule="auto"/>
              <w:jc w:val="center"/>
              <w:rPr>
                <w:rFonts w:ascii="Arial" w:eastAsia="Arial" w:hAnsi="Arial" w:cs="Arial"/>
                <w:b/>
                <w:i/>
                <w:sz w:val="18"/>
                <w:szCs w:val="18"/>
              </w:rPr>
            </w:pPr>
            <w:r>
              <w:rPr>
                <w:rFonts w:ascii="Arial" w:eastAsia="Arial" w:hAnsi="Arial" w:cs="Arial"/>
                <w:b/>
                <w:i/>
                <w:sz w:val="18"/>
                <w:szCs w:val="18"/>
              </w:rPr>
              <w:t>5</w:t>
            </w:r>
          </w:p>
        </w:tc>
        <w:tc>
          <w:tcPr>
            <w:tcW w:w="700" w:type="dxa"/>
            <w:tcBorders>
              <w:top w:val="single" w:sz="4" w:space="0" w:color="000000"/>
              <w:left w:val="nil"/>
              <w:bottom w:val="single" w:sz="4" w:space="0" w:color="000000"/>
              <w:right w:val="single" w:sz="4" w:space="0" w:color="000000"/>
            </w:tcBorders>
            <w:shd w:val="clear" w:color="auto" w:fill="92D050"/>
            <w:vAlign w:val="center"/>
          </w:tcPr>
          <w:p w14:paraId="6BA5ABFB" w14:textId="77777777" w:rsidR="00E92EE5" w:rsidRDefault="00273738">
            <w:pPr>
              <w:spacing w:after="0" w:line="240" w:lineRule="auto"/>
              <w:ind w:left="-120"/>
              <w:jc w:val="center"/>
              <w:rPr>
                <w:rFonts w:ascii="Arial" w:eastAsia="Arial" w:hAnsi="Arial" w:cs="Arial"/>
                <w:b/>
                <w:i/>
                <w:sz w:val="18"/>
                <w:szCs w:val="18"/>
              </w:rPr>
            </w:pPr>
            <w:r>
              <w:rPr>
                <w:rFonts w:ascii="Arial" w:eastAsia="Arial" w:hAnsi="Arial" w:cs="Arial"/>
                <w:b/>
                <w:i/>
                <w:sz w:val="18"/>
                <w:szCs w:val="18"/>
              </w:rPr>
              <w:t>6</w:t>
            </w:r>
          </w:p>
        </w:tc>
        <w:tc>
          <w:tcPr>
            <w:tcW w:w="1322" w:type="dxa"/>
            <w:tcBorders>
              <w:top w:val="single" w:sz="4" w:space="0" w:color="000000"/>
              <w:left w:val="nil"/>
              <w:bottom w:val="single" w:sz="4" w:space="0" w:color="000000"/>
              <w:right w:val="single" w:sz="4" w:space="0" w:color="000000"/>
            </w:tcBorders>
            <w:shd w:val="clear" w:color="auto" w:fill="92D050"/>
            <w:vAlign w:val="center"/>
          </w:tcPr>
          <w:p w14:paraId="4DC3A4B5" w14:textId="77777777" w:rsidR="00E92EE5" w:rsidRDefault="00273738">
            <w:pPr>
              <w:spacing w:after="0" w:line="240" w:lineRule="auto"/>
              <w:ind w:left="-120"/>
              <w:jc w:val="center"/>
              <w:rPr>
                <w:rFonts w:ascii="Arial" w:eastAsia="Arial" w:hAnsi="Arial" w:cs="Arial"/>
                <w:b/>
                <w:i/>
                <w:sz w:val="18"/>
                <w:szCs w:val="18"/>
              </w:rPr>
            </w:pPr>
            <w:r>
              <w:rPr>
                <w:rFonts w:ascii="Arial" w:eastAsia="Arial" w:hAnsi="Arial" w:cs="Arial"/>
                <w:b/>
                <w:i/>
                <w:sz w:val="18"/>
                <w:szCs w:val="18"/>
              </w:rPr>
              <w:t>7</w:t>
            </w:r>
          </w:p>
        </w:tc>
        <w:tc>
          <w:tcPr>
            <w:tcW w:w="663" w:type="dxa"/>
            <w:tcBorders>
              <w:top w:val="single" w:sz="4" w:space="0" w:color="000000"/>
              <w:left w:val="nil"/>
              <w:bottom w:val="single" w:sz="4" w:space="0" w:color="000000"/>
              <w:right w:val="single" w:sz="4" w:space="0" w:color="000000"/>
            </w:tcBorders>
            <w:shd w:val="clear" w:color="auto" w:fill="92D050"/>
            <w:vAlign w:val="center"/>
          </w:tcPr>
          <w:p w14:paraId="65929C94" w14:textId="77777777" w:rsidR="00E92EE5" w:rsidRDefault="00273738">
            <w:pPr>
              <w:spacing w:after="0" w:line="240" w:lineRule="auto"/>
              <w:ind w:left="-120"/>
              <w:jc w:val="center"/>
              <w:rPr>
                <w:rFonts w:ascii="Arial" w:eastAsia="Arial" w:hAnsi="Arial" w:cs="Arial"/>
                <w:b/>
                <w:i/>
                <w:sz w:val="18"/>
                <w:szCs w:val="18"/>
              </w:rPr>
            </w:pPr>
            <w:r>
              <w:rPr>
                <w:rFonts w:ascii="Arial" w:eastAsia="Arial" w:hAnsi="Arial" w:cs="Arial"/>
                <w:b/>
                <w:i/>
                <w:sz w:val="18"/>
                <w:szCs w:val="18"/>
              </w:rPr>
              <w:t>8</w:t>
            </w:r>
          </w:p>
        </w:tc>
      </w:tr>
      <w:tr w:rsidR="00E92EE5" w14:paraId="1084A6A6"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0BD9AB5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w:t>
            </w:r>
          </w:p>
        </w:tc>
        <w:tc>
          <w:tcPr>
            <w:tcW w:w="2194" w:type="dxa"/>
            <w:tcBorders>
              <w:top w:val="nil"/>
              <w:left w:val="nil"/>
              <w:bottom w:val="single" w:sz="4" w:space="0" w:color="000000"/>
              <w:right w:val="single" w:sz="4" w:space="0" w:color="000000"/>
            </w:tcBorders>
            <w:shd w:val="clear" w:color="auto" w:fill="auto"/>
            <w:vAlign w:val="center"/>
          </w:tcPr>
          <w:p w14:paraId="388F681F"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BANDUNG </w:t>
            </w:r>
          </w:p>
        </w:tc>
        <w:tc>
          <w:tcPr>
            <w:tcW w:w="1078" w:type="dxa"/>
            <w:tcBorders>
              <w:top w:val="nil"/>
              <w:left w:val="nil"/>
              <w:bottom w:val="single" w:sz="4" w:space="0" w:color="000000"/>
              <w:right w:val="single" w:sz="4" w:space="0" w:color="000000"/>
            </w:tcBorders>
            <w:shd w:val="clear" w:color="auto" w:fill="auto"/>
            <w:vAlign w:val="center"/>
          </w:tcPr>
          <w:p w14:paraId="709A519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6B38F002"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80.000.000,00</w:t>
            </w:r>
          </w:p>
        </w:tc>
        <w:tc>
          <w:tcPr>
            <w:tcW w:w="1560" w:type="dxa"/>
            <w:tcBorders>
              <w:top w:val="nil"/>
              <w:left w:val="nil"/>
              <w:bottom w:val="single" w:sz="4" w:space="0" w:color="000000"/>
              <w:right w:val="single" w:sz="4" w:space="0" w:color="000000"/>
            </w:tcBorders>
            <w:shd w:val="clear" w:color="auto" w:fill="auto"/>
            <w:vAlign w:val="center"/>
          </w:tcPr>
          <w:p w14:paraId="025C7B22"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79.991.800,00</w:t>
            </w:r>
          </w:p>
        </w:tc>
        <w:tc>
          <w:tcPr>
            <w:tcW w:w="700" w:type="dxa"/>
            <w:tcBorders>
              <w:top w:val="nil"/>
              <w:left w:val="nil"/>
              <w:bottom w:val="single" w:sz="4" w:space="0" w:color="000000"/>
              <w:right w:val="single" w:sz="4" w:space="0" w:color="000000"/>
            </w:tcBorders>
            <w:shd w:val="clear" w:color="auto" w:fill="auto"/>
            <w:vAlign w:val="center"/>
          </w:tcPr>
          <w:p w14:paraId="30EC8B5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99.99</w:t>
            </w:r>
          </w:p>
        </w:tc>
        <w:tc>
          <w:tcPr>
            <w:tcW w:w="1322" w:type="dxa"/>
            <w:tcBorders>
              <w:top w:val="nil"/>
              <w:left w:val="nil"/>
              <w:bottom w:val="single" w:sz="4" w:space="0" w:color="000000"/>
              <w:right w:val="single" w:sz="4" w:space="0" w:color="000000"/>
            </w:tcBorders>
            <w:shd w:val="clear" w:color="auto" w:fill="auto"/>
            <w:vAlign w:val="center"/>
          </w:tcPr>
          <w:p w14:paraId="7DA94C3C"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8.200,00 </w:t>
            </w:r>
          </w:p>
        </w:tc>
        <w:tc>
          <w:tcPr>
            <w:tcW w:w="663" w:type="dxa"/>
            <w:tcBorders>
              <w:top w:val="nil"/>
              <w:left w:val="nil"/>
              <w:bottom w:val="single" w:sz="4" w:space="0" w:color="000000"/>
              <w:right w:val="single" w:sz="4" w:space="0" w:color="000000"/>
            </w:tcBorders>
            <w:shd w:val="clear" w:color="auto" w:fill="auto"/>
            <w:vAlign w:val="center"/>
          </w:tcPr>
          <w:p w14:paraId="62DE9846"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0.01</w:t>
            </w:r>
          </w:p>
        </w:tc>
      </w:tr>
      <w:tr w:rsidR="00E92EE5" w14:paraId="208175B3"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4BF9F363"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w:t>
            </w:r>
          </w:p>
        </w:tc>
        <w:tc>
          <w:tcPr>
            <w:tcW w:w="2194" w:type="dxa"/>
            <w:tcBorders>
              <w:top w:val="nil"/>
              <w:left w:val="nil"/>
              <w:bottom w:val="single" w:sz="4" w:space="0" w:color="000000"/>
              <w:right w:val="single" w:sz="4" w:space="0" w:color="000000"/>
            </w:tcBorders>
            <w:shd w:val="clear" w:color="auto" w:fill="auto"/>
            <w:vAlign w:val="center"/>
          </w:tcPr>
          <w:p w14:paraId="4EFB08F0"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PENGADILAN AGAMA SUMEDANG</w:t>
            </w:r>
          </w:p>
        </w:tc>
        <w:tc>
          <w:tcPr>
            <w:tcW w:w="1078" w:type="dxa"/>
            <w:tcBorders>
              <w:top w:val="nil"/>
              <w:left w:val="nil"/>
              <w:bottom w:val="single" w:sz="4" w:space="0" w:color="000000"/>
              <w:right w:val="single" w:sz="4" w:space="0" w:color="000000"/>
            </w:tcBorders>
            <w:shd w:val="clear" w:color="auto" w:fill="auto"/>
            <w:vAlign w:val="center"/>
          </w:tcPr>
          <w:p w14:paraId="0F92AF3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09588429" w14:textId="77777777" w:rsidR="00E92EE5" w:rsidRDefault="00273738">
            <w:pPr>
              <w:spacing w:before="120" w:after="120" w:line="240" w:lineRule="auto"/>
              <w:ind w:left="-188"/>
              <w:jc w:val="right"/>
              <w:rPr>
                <w:rFonts w:ascii="Arial" w:eastAsia="Arial" w:hAnsi="Arial" w:cs="Arial"/>
                <w:color w:val="151515"/>
                <w:sz w:val="18"/>
                <w:szCs w:val="18"/>
              </w:rPr>
            </w:pPr>
            <w:r>
              <w:rPr>
                <w:rFonts w:ascii="Arial" w:eastAsia="Arial" w:hAnsi="Arial" w:cs="Arial"/>
                <w:color w:val="000000"/>
                <w:sz w:val="18"/>
                <w:szCs w:val="18"/>
              </w:rPr>
              <w:t>97.100.000,00</w:t>
            </w:r>
          </w:p>
        </w:tc>
        <w:tc>
          <w:tcPr>
            <w:tcW w:w="1560" w:type="dxa"/>
            <w:tcBorders>
              <w:top w:val="nil"/>
              <w:left w:val="nil"/>
              <w:bottom w:val="single" w:sz="4" w:space="0" w:color="000000"/>
              <w:right w:val="single" w:sz="4" w:space="0" w:color="000000"/>
            </w:tcBorders>
            <w:shd w:val="clear" w:color="auto" w:fill="auto"/>
            <w:vAlign w:val="center"/>
          </w:tcPr>
          <w:p w14:paraId="23D2CEB2"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97.100.000,00</w:t>
            </w:r>
          </w:p>
        </w:tc>
        <w:tc>
          <w:tcPr>
            <w:tcW w:w="700" w:type="dxa"/>
            <w:tcBorders>
              <w:top w:val="nil"/>
              <w:left w:val="nil"/>
              <w:bottom w:val="single" w:sz="4" w:space="0" w:color="000000"/>
              <w:right w:val="single" w:sz="4" w:space="0" w:color="000000"/>
            </w:tcBorders>
            <w:shd w:val="clear" w:color="auto" w:fill="auto"/>
            <w:vAlign w:val="center"/>
          </w:tcPr>
          <w:p w14:paraId="6950462C"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47A0F913"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058027BF"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2EBCF1C5"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218D070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3</w:t>
            </w:r>
          </w:p>
        </w:tc>
        <w:tc>
          <w:tcPr>
            <w:tcW w:w="2194" w:type="dxa"/>
            <w:tcBorders>
              <w:top w:val="nil"/>
              <w:left w:val="nil"/>
              <w:bottom w:val="single" w:sz="4" w:space="0" w:color="000000"/>
              <w:right w:val="single" w:sz="4" w:space="0" w:color="000000"/>
            </w:tcBorders>
            <w:shd w:val="clear" w:color="auto" w:fill="auto"/>
            <w:vAlign w:val="center"/>
          </w:tcPr>
          <w:p w14:paraId="3A547250"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PENGADILAN AGAMA CIAMIS</w:t>
            </w:r>
          </w:p>
        </w:tc>
        <w:tc>
          <w:tcPr>
            <w:tcW w:w="1078" w:type="dxa"/>
            <w:tcBorders>
              <w:top w:val="nil"/>
              <w:left w:val="nil"/>
              <w:bottom w:val="single" w:sz="4" w:space="0" w:color="000000"/>
              <w:right w:val="single" w:sz="4" w:space="0" w:color="000000"/>
            </w:tcBorders>
            <w:shd w:val="clear" w:color="auto" w:fill="auto"/>
            <w:vAlign w:val="center"/>
          </w:tcPr>
          <w:p w14:paraId="54B232D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535447E7"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97.100.000,00</w:t>
            </w:r>
          </w:p>
        </w:tc>
        <w:tc>
          <w:tcPr>
            <w:tcW w:w="1560" w:type="dxa"/>
            <w:tcBorders>
              <w:top w:val="nil"/>
              <w:left w:val="nil"/>
              <w:bottom w:val="single" w:sz="4" w:space="0" w:color="000000"/>
              <w:right w:val="single" w:sz="4" w:space="0" w:color="000000"/>
            </w:tcBorders>
            <w:shd w:val="clear" w:color="auto" w:fill="auto"/>
            <w:vAlign w:val="center"/>
          </w:tcPr>
          <w:p w14:paraId="635749CC"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92.000.000,00</w:t>
            </w:r>
          </w:p>
        </w:tc>
        <w:tc>
          <w:tcPr>
            <w:tcW w:w="700" w:type="dxa"/>
            <w:tcBorders>
              <w:top w:val="nil"/>
              <w:left w:val="nil"/>
              <w:bottom w:val="single" w:sz="4" w:space="0" w:color="000000"/>
              <w:right w:val="single" w:sz="4" w:space="0" w:color="000000"/>
            </w:tcBorders>
            <w:shd w:val="clear" w:color="auto" w:fill="auto"/>
            <w:vAlign w:val="center"/>
          </w:tcPr>
          <w:p w14:paraId="26B711F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94.75</w:t>
            </w:r>
          </w:p>
        </w:tc>
        <w:tc>
          <w:tcPr>
            <w:tcW w:w="1322" w:type="dxa"/>
            <w:tcBorders>
              <w:top w:val="nil"/>
              <w:left w:val="nil"/>
              <w:bottom w:val="single" w:sz="4" w:space="0" w:color="000000"/>
              <w:right w:val="single" w:sz="4" w:space="0" w:color="000000"/>
            </w:tcBorders>
            <w:shd w:val="clear" w:color="auto" w:fill="auto"/>
            <w:vAlign w:val="center"/>
          </w:tcPr>
          <w:p w14:paraId="583A12EA"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5.100.000,00 </w:t>
            </w:r>
          </w:p>
        </w:tc>
        <w:tc>
          <w:tcPr>
            <w:tcW w:w="663" w:type="dxa"/>
            <w:tcBorders>
              <w:top w:val="nil"/>
              <w:left w:val="nil"/>
              <w:bottom w:val="single" w:sz="4" w:space="0" w:color="000000"/>
              <w:right w:val="single" w:sz="4" w:space="0" w:color="000000"/>
            </w:tcBorders>
            <w:shd w:val="clear" w:color="auto" w:fill="auto"/>
            <w:vAlign w:val="center"/>
          </w:tcPr>
          <w:p w14:paraId="46F48C73"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5.25</w:t>
            </w:r>
          </w:p>
        </w:tc>
      </w:tr>
      <w:tr w:rsidR="00E92EE5" w14:paraId="44788F25"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2193CBD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4</w:t>
            </w:r>
          </w:p>
        </w:tc>
        <w:tc>
          <w:tcPr>
            <w:tcW w:w="2194" w:type="dxa"/>
            <w:tcBorders>
              <w:top w:val="nil"/>
              <w:left w:val="nil"/>
              <w:bottom w:val="single" w:sz="4" w:space="0" w:color="000000"/>
              <w:right w:val="single" w:sz="4" w:space="0" w:color="000000"/>
            </w:tcBorders>
            <w:shd w:val="clear" w:color="auto" w:fill="auto"/>
            <w:vAlign w:val="center"/>
          </w:tcPr>
          <w:p w14:paraId="3DFEBBB6"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PENGADILAN AGAMA TASIKMALAYA</w:t>
            </w:r>
          </w:p>
        </w:tc>
        <w:tc>
          <w:tcPr>
            <w:tcW w:w="1078" w:type="dxa"/>
            <w:tcBorders>
              <w:top w:val="nil"/>
              <w:left w:val="nil"/>
              <w:bottom w:val="single" w:sz="4" w:space="0" w:color="000000"/>
              <w:right w:val="single" w:sz="4" w:space="0" w:color="000000"/>
            </w:tcBorders>
            <w:shd w:val="clear" w:color="auto" w:fill="auto"/>
            <w:vAlign w:val="center"/>
          </w:tcPr>
          <w:p w14:paraId="7074041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2DCDD16E"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92.800.000,00</w:t>
            </w:r>
          </w:p>
        </w:tc>
        <w:tc>
          <w:tcPr>
            <w:tcW w:w="1560" w:type="dxa"/>
            <w:tcBorders>
              <w:top w:val="nil"/>
              <w:left w:val="nil"/>
              <w:bottom w:val="single" w:sz="4" w:space="0" w:color="000000"/>
              <w:right w:val="single" w:sz="4" w:space="0" w:color="000000"/>
            </w:tcBorders>
            <w:shd w:val="clear" w:color="auto" w:fill="auto"/>
            <w:vAlign w:val="center"/>
          </w:tcPr>
          <w:p w14:paraId="4BE8322A"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92.800.000,00</w:t>
            </w:r>
          </w:p>
        </w:tc>
        <w:tc>
          <w:tcPr>
            <w:tcW w:w="700" w:type="dxa"/>
            <w:tcBorders>
              <w:top w:val="nil"/>
              <w:left w:val="nil"/>
              <w:bottom w:val="single" w:sz="4" w:space="0" w:color="000000"/>
              <w:right w:val="single" w:sz="4" w:space="0" w:color="000000"/>
            </w:tcBorders>
            <w:shd w:val="clear" w:color="auto" w:fill="auto"/>
            <w:vAlign w:val="center"/>
          </w:tcPr>
          <w:p w14:paraId="25D960D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1F65851B"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14B02498"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52027C71"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6018538F"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5</w:t>
            </w:r>
          </w:p>
        </w:tc>
        <w:tc>
          <w:tcPr>
            <w:tcW w:w="2194" w:type="dxa"/>
            <w:tcBorders>
              <w:top w:val="nil"/>
              <w:left w:val="nil"/>
              <w:bottom w:val="single" w:sz="4" w:space="0" w:color="000000"/>
              <w:right w:val="single" w:sz="4" w:space="0" w:color="000000"/>
            </w:tcBorders>
            <w:shd w:val="clear" w:color="auto" w:fill="auto"/>
            <w:vAlign w:val="center"/>
          </w:tcPr>
          <w:p w14:paraId="204A7BFA"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GARUT </w:t>
            </w:r>
          </w:p>
        </w:tc>
        <w:tc>
          <w:tcPr>
            <w:tcW w:w="1078" w:type="dxa"/>
            <w:tcBorders>
              <w:top w:val="nil"/>
              <w:left w:val="nil"/>
              <w:bottom w:val="single" w:sz="4" w:space="0" w:color="000000"/>
              <w:right w:val="single" w:sz="4" w:space="0" w:color="000000"/>
            </w:tcBorders>
            <w:shd w:val="clear" w:color="auto" w:fill="auto"/>
            <w:vAlign w:val="center"/>
          </w:tcPr>
          <w:p w14:paraId="6482F64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0F2F783C"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104.300.000,00</w:t>
            </w:r>
          </w:p>
        </w:tc>
        <w:tc>
          <w:tcPr>
            <w:tcW w:w="1560" w:type="dxa"/>
            <w:tcBorders>
              <w:top w:val="nil"/>
              <w:left w:val="nil"/>
              <w:bottom w:val="single" w:sz="4" w:space="0" w:color="000000"/>
              <w:right w:val="single" w:sz="4" w:space="0" w:color="000000"/>
            </w:tcBorders>
            <w:shd w:val="clear" w:color="auto" w:fill="auto"/>
            <w:vAlign w:val="center"/>
          </w:tcPr>
          <w:p w14:paraId="2B24593C"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104.300.000,00</w:t>
            </w:r>
          </w:p>
        </w:tc>
        <w:tc>
          <w:tcPr>
            <w:tcW w:w="700" w:type="dxa"/>
            <w:tcBorders>
              <w:top w:val="nil"/>
              <w:left w:val="nil"/>
              <w:bottom w:val="single" w:sz="4" w:space="0" w:color="000000"/>
              <w:right w:val="single" w:sz="4" w:space="0" w:color="000000"/>
            </w:tcBorders>
            <w:shd w:val="clear" w:color="auto" w:fill="auto"/>
            <w:vAlign w:val="center"/>
          </w:tcPr>
          <w:p w14:paraId="2C80188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493ADD8C"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72521527"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54ECBF8E" w14:textId="77777777">
        <w:trPr>
          <w:gridAfter w:val="1"/>
          <w:wAfter w:w="250" w:type="dxa"/>
          <w:trHeight w:val="300"/>
        </w:trPr>
        <w:tc>
          <w:tcPr>
            <w:tcW w:w="507" w:type="dxa"/>
            <w:tcBorders>
              <w:top w:val="nil"/>
              <w:left w:val="single" w:sz="4" w:space="0" w:color="000000"/>
              <w:bottom w:val="single" w:sz="4" w:space="0" w:color="000000"/>
              <w:right w:val="single" w:sz="4" w:space="0" w:color="000000"/>
            </w:tcBorders>
            <w:shd w:val="clear" w:color="auto" w:fill="auto"/>
            <w:vAlign w:val="center"/>
          </w:tcPr>
          <w:p w14:paraId="446CDDE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6</w:t>
            </w:r>
          </w:p>
        </w:tc>
        <w:tc>
          <w:tcPr>
            <w:tcW w:w="2194" w:type="dxa"/>
            <w:tcBorders>
              <w:top w:val="nil"/>
              <w:left w:val="nil"/>
              <w:bottom w:val="single" w:sz="4" w:space="0" w:color="000000"/>
              <w:right w:val="single" w:sz="4" w:space="0" w:color="000000"/>
            </w:tcBorders>
            <w:shd w:val="clear" w:color="auto" w:fill="auto"/>
            <w:vAlign w:val="center"/>
          </w:tcPr>
          <w:p w14:paraId="1F88F0FC"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BOGOR </w:t>
            </w:r>
          </w:p>
        </w:tc>
        <w:tc>
          <w:tcPr>
            <w:tcW w:w="1078" w:type="dxa"/>
            <w:tcBorders>
              <w:top w:val="nil"/>
              <w:left w:val="nil"/>
              <w:bottom w:val="single" w:sz="4" w:space="0" w:color="000000"/>
              <w:right w:val="single" w:sz="4" w:space="0" w:color="000000"/>
            </w:tcBorders>
            <w:shd w:val="clear" w:color="auto" w:fill="auto"/>
            <w:vAlign w:val="center"/>
          </w:tcPr>
          <w:p w14:paraId="6391AAC4"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66511C62"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31.800.000,00</w:t>
            </w:r>
          </w:p>
        </w:tc>
        <w:tc>
          <w:tcPr>
            <w:tcW w:w="1560" w:type="dxa"/>
            <w:tcBorders>
              <w:top w:val="nil"/>
              <w:left w:val="nil"/>
              <w:bottom w:val="single" w:sz="4" w:space="0" w:color="000000"/>
              <w:right w:val="single" w:sz="4" w:space="0" w:color="000000"/>
            </w:tcBorders>
            <w:shd w:val="clear" w:color="auto" w:fill="auto"/>
            <w:vAlign w:val="center"/>
          </w:tcPr>
          <w:p w14:paraId="50BACD1E"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31.800.000,00</w:t>
            </w:r>
          </w:p>
        </w:tc>
        <w:tc>
          <w:tcPr>
            <w:tcW w:w="700" w:type="dxa"/>
            <w:tcBorders>
              <w:top w:val="nil"/>
              <w:left w:val="nil"/>
              <w:bottom w:val="single" w:sz="4" w:space="0" w:color="000000"/>
              <w:right w:val="single" w:sz="4" w:space="0" w:color="000000"/>
            </w:tcBorders>
            <w:shd w:val="clear" w:color="auto" w:fill="auto"/>
            <w:vAlign w:val="center"/>
          </w:tcPr>
          <w:p w14:paraId="295BD8D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439B250C"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31E90EE2"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5247A012"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197D810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lastRenderedPageBreak/>
              <w:t>7</w:t>
            </w:r>
          </w:p>
        </w:tc>
        <w:tc>
          <w:tcPr>
            <w:tcW w:w="2194" w:type="dxa"/>
            <w:tcBorders>
              <w:top w:val="nil"/>
              <w:left w:val="nil"/>
              <w:bottom w:val="single" w:sz="4" w:space="0" w:color="000000"/>
              <w:right w:val="single" w:sz="4" w:space="0" w:color="000000"/>
            </w:tcBorders>
            <w:shd w:val="clear" w:color="auto" w:fill="auto"/>
            <w:vAlign w:val="center"/>
          </w:tcPr>
          <w:p w14:paraId="7ECCC116"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SUKABUMI </w:t>
            </w:r>
          </w:p>
        </w:tc>
        <w:tc>
          <w:tcPr>
            <w:tcW w:w="1078" w:type="dxa"/>
            <w:tcBorders>
              <w:top w:val="nil"/>
              <w:left w:val="nil"/>
              <w:bottom w:val="single" w:sz="4" w:space="0" w:color="000000"/>
              <w:right w:val="single" w:sz="4" w:space="0" w:color="000000"/>
            </w:tcBorders>
            <w:shd w:val="clear" w:color="auto" w:fill="auto"/>
            <w:vAlign w:val="center"/>
          </w:tcPr>
          <w:p w14:paraId="10186261"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1282E09C"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24.600.000,00</w:t>
            </w:r>
          </w:p>
        </w:tc>
        <w:tc>
          <w:tcPr>
            <w:tcW w:w="1560" w:type="dxa"/>
            <w:tcBorders>
              <w:top w:val="nil"/>
              <w:left w:val="nil"/>
              <w:bottom w:val="single" w:sz="4" w:space="0" w:color="000000"/>
              <w:right w:val="single" w:sz="4" w:space="0" w:color="000000"/>
            </w:tcBorders>
            <w:shd w:val="clear" w:color="auto" w:fill="auto"/>
            <w:vAlign w:val="center"/>
          </w:tcPr>
          <w:p w14:paraId="41EF6B15"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24.600.000,00</w:t>
            </w:r>
          </w:p>
        </w:tc>
        <w:tc>
          <w:tcPr>
            <w:tcW w:w="700" w:type="dxa"/>
            <w:tcBorders>
              <w:top w:val="nil"/>
              <w:left w:val="nil"/>
              <w:bottom w:val="single" w:sz="4" w:space="0" w:color="000000"/>
              <w:right w:val="single" w:sz="4" w:space="0" w:color="000000"/>
            </w:tcBorders>
            <w:shd w:val="clear" w:color="auto" w:fill="auto"/>
            <w:vAlign w:val="center"/>
          </w:tcPr>
          <w:p w14:paraId="18EBD721"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2AA8BFF1"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26D847CF"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56CF1054"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20D4C48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8</w:t>
            </w:r>
          </w:p>
        </w:tc>
        <w:tc>
          <w:tcPr>
            <w:tcW w:w="2194" w:type="dxa"/>
            <w:tcBorders>
              <w:top w:val="nil"/>
              <w:left w:val="nil"/>
              <w:bottom w:val="single" w:sz="4" w:space="0" w:color="000000"/>
              <w:right w:val="single" w:sz="4" w:space="0" w:color="000000"/>
            </w:tcBorders>
            <w:shd w:val="clear" w:color="auto" w:fill="auto"/>
            <w:vAlign w:val="center"/>
          </w:tcPr>
          <w:p w14:paraId="1D836D45"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CIANJUR </w:t>
            </w:r>
          </w:p>
        </w:tc>
        <w:tc>
          <w:tcPr>
            <w:tcW w:w="1078" w:type="dxa"/>
            <w:tcBorders>
              <w:top w:val="nil"/>
              <w:left w:val="nil"/>
              <w:bottom w:val="single" w:sz="4" w:space="0" w:color="000000"/>
              <w:right w:val="single" w:sz="4" w:space="0" w:color="000000"/>
            </w:tcBorders>
            <w:shd w:val="clear" w:color="auto" w:fill="auto"/>
            <w:vAlign w:val="center"/>
          </w:tcPr>
          <w:p w14:paraId="5603B2D4"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66F042C9"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205.800.000,00</w:t>
            </w:r>
          </w:p>
        </w:tc>
        <w:tc>
          <w:tcPr>
            <w:tcW w:w="1560" w:type="dxa"/>
            <w:tcBorders>
              <w:top w:val="nil"/>
              <w:left w:val="nil"/>
              <w:bottom w:val="single" w:sz="4" w:space="0" w:color="000000"/>
              <w:right w:val="single" w:sz="4" w:space="0" w:color="000000"/>
            </w:tcBorders>
            <w:shd w:val="clear" w:color="auto" w:fill="auto"/>
            <w:vAlign w:val="center"/>
          </w:tcPr>
          <w:p w14:paraId="2A3EF5B5"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205.793.000,00</w:t>
            </w:r>
          </w:p>
        </w:tc>
        <w:tc>
          <w:tcPr>
            <w:tcW w:w="700" w:type="dxa"/>
            <w:tcBorders>
              <w:top w:val="nil"/>
              <w:left w:val="nil"/>
              <w:bottom w:val="single" w:sz="4" w:space="0" w:color="000000"/>
              <w:right w:val="single" w:sz="4" w:space="0" w:color="000000"/>
            </w:tcBorders>
            <w:shd w:val="clear" w:color="auto" w:fill="auto"/>
            <w:vAlign w:val="center"/>
          </w:tcPr>
          <w:p w14:paraId="4C64EEA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57255F74"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7.000,00 </w:t>
            </w:r>
          </w:p>
        </w:tc>
        <w:tc>
          <w:tcPr>
            <w:tcW w:w="663" w:type="dxa"/>
            <w:tcBorders>
              <w:top w:val="nil"/>
              <w:left w:val="nil"/>
              <w:bottom w:val="single" w:sz="4" w:space="0" w:color="000000"/>
              <w:right w:val="single" w:sz="4" w:space="0" w:color="000000"/>
            </w:tcBorders>
            <w:shd w:val="clear" w:color="auto" w:fill="auto"/>
            <w:vAlign w:val="center"/>
          </w:tcPr>
          <w:p w14:paraId="4FCBC19A"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2B8A0C01"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60B2491F"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9</w:t>
            </w:r>
          </w:p>
        </w:tc>
        <w:tc>
          <w:tcPr>
            <w:tcW w:w="2194" w:type="dxa"/>
            <w:tcBorders>
              <w:top w:val="nil"/>
              <w:left w:val="nil"/>
              <w:bottom w:val="single" w:sz="4" w:space="0" w:color="000000"/>
              <w:right w:val="single" w:sz="4" w:space="0" w:color="000000"/>
            </w:tcBorders>
            <w:shd w:val="clear" w:color="auto" w:fill="auto"/>
            <w:vAlign w:val="center"/>
          </w:tcPr>
          <w:p w14:paraId="32AC059A"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CIREBON </w:t>
            </w:r>
          </w:p>
        </w:tc>
        <w:tc>
          <w:tcPr>
            <w:tcW w:w="1078" w:type="dxa"/>
            <w:tcBorders>
              <w:top w:val="nil"/>
              <w:left w:val="nil"/>
              <w:bottom w:val="single" w:sz="4" w:space="0" w:color="000000"/>
              <w:right w:val="single" w:sz="4" w:space="0" w:color="000000"/>
            </w:tcBorders>
            <w:shd w:val="clear" w:color="auto" w:fill="auto"/>
            <w:vAlign w:val="center"/>
          </w:tcPr>
          <w:p w14:paraId="0C5FA889"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4CD13D1A"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17.350.000,00</w:t>
            </w:r>
          </w:p>
        </w:tc>
        <w:tc>
          <w:tcPr>
            <w:tcW w:w="1560" w:type="dxa"/>
            <w:tcBorders>
              <w:top w:val="nil"/>
              <w:left w:val="nil"/>
              <w:bottom w:val="single" w:sz="4" w:space="0" w:color="000000"/>
              <w:right w:val="single" w:sz="4" w:space="0" w:color="000000"/>
            </w:tcBorders>
            <w:shd w:val="clear" w:color="auto" w:fill="auto"/>
            <w:vAlign w:val="center"/>
          </w:tcPr>
          <w:p w14:paraId="1221E42B"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17.350.000,00</w:t>
            </w:r>
          </w:p>
        </w:tc>
        <w:tc>
          <w:tcPr>
            <w:tcW w:w="700" w:type="dxa"/>
            <w:tcBorders>
              <w:top w:val="nil"/>
              <w:left w:val="nil"/>
              <w:bottom w:val="single" w:sz="4" w:space="0" w:color="000000"/>
              <w:right w:val="single" w:sz="4" w:space="0" w:color="000000"/>
            </w:tcBorders>
            <w:shd w:val="clear" w:color="auto" w:fill="auto"/>
            <w:vAlign w:val="center"/>
          </w:tcPr>
          <w:p w14:paraId="393AF14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25481335"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591591DF"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011ACC4B"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69FB3CB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10</w:t>
            </w:r>
          </w:p>
        </w:tc>
        <w:tc>
          <w:tcPr>
            <w:tcW w:w="2194" w:type="dxa"/>
            <w:tcBorders>
              <w:top w:val="nil"/>
              <w:left w:val="nil"/>
              <w:bottom w:val="single" w:sz="4" w:space="0" w:color="000000"/>
              <w:right w:val="single" w:sz="4" w:space="0" w:color="000000"/>
            </w:tcBorders>
            <w:shd w:val="clear" w:color="auto" w:fill="auto"/>
            <w:vAlign w:val="center"/>
          </w:tcPr>
          <w:p w14:paraId="6655BEE1"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INDRAMAYU </w:t>
            </w:r>
          </w:p>
        </w:tc>
        <w:tc>
          <w:tcPr>
            <w:tcW w:w="1078" w:type="dxa"/>
            <w:tcBorders>
              <w:top w:val="nil"/>
              <w:left w:val="nil"/>
              <w:bottom w:val="single" w:sz="4" w:space="0" w:color="000000"/>
              <w:right w:val="single" w:sz="4" w:space="0" w:color="000000"/>
            </w:tcBorders>
            <w:shd w:val="clear" w:color="auto" w:fill="auto"/>
            <w:vAlign w:val="center"/>
          </w:tcPr>
          <w:p w14:paraId="02889BA1"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4DC71374"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55.000.000,00</w:t>
            </w:r>
          </w:p>
        </w:tc>
        <w:tc>
          <w:tcPr>
            <w:tcW w:w="1560" w:type="dxa"/>
            <w:tcBorders>
              <w:top w:val="nil"/>
              <w:left w:val="nil"/>
              <w:bottom w:val="single" w:sz="4" w:space="0" w:color="000000"/>
              <w:right w:val="single" w:sz="4" w:space="0" w:color="000000"/>
            </w:tcBorders>
            <w:shd w:val="clear" w:color="auto" w:fill="auto"/>
            <w:vAlign w:val="center"/>
          </w:tcPr>
          <w:p w14:paraId="69422A2C"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55.000.000,00</w:t>
            </w:r>
          </w:p>
        </w:tc>
        <w:tc>
          <w:tcPr>
            <w:tcW w:w="700" w:type="dxa"/>
            <w:tcBorders>
              <w:top w:val="nil"/>
              <w:left w:val="nil"/>
              <w:bottom w:val="single" w:sz="4" w:space="0" w:color="000000"/>
              <w:right w:val="single" w:sz="4" w:space="0" w:color="000000"/>
            </w:tcBorders>
            <w:shd w:val="clear" w:color="auto" w:fill="auto"/>
            <w:vAlign w:val="center"/>
          </w:tcPr>
          <w:p w14:paraId="2A58D37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2CB480C0"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0,00 </w:t>
            </w:r>
          </w:p>
        </w:tc>
        <w:tc>
          <w:tcPr>
            <w:tcW w:w="663" w:type="dxa"/>
            <w:tcBorders>
              <w:top w:val="nil"/>
              <w:left w:val="nil"/>
              <w:bottom w:val="single" w:sz="4" w:space="0" w:color="000000"/>
              <w:right w:val="single" w:sz="4" w:space="0" w:color="000000"/>
            </w:tcBorders>
            <w:shd w:val="clear" w:color="auto" w:fill="auto"/>
            <w:vAlign w:val="center"/>
          </w:tcPr>
          <w:p w14:paraId="23BC1267"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3D2BCF42"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7C1C08AC"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11</w:t>
            </w:r>
          </w:p>
        </w:tc>
        <w:tc>
          <w:tcPr>
            <w:tcW w:w="2194" w:type="dxa"/>
            <w:tcBorders>
              <w:top w:val="nil"/>
              <w:left w:val="nil"/>
              <w:bottom w:val="single" w:sz="4" w:space="0" w:color="000000"/>
              <w:right w:val="single" w:sz="4" w:space="0" w:color="000000"/>
            </w:tcBorders>
            <w:shd w:val="clear" w:color="auto" w:fill="auto"/>
            <w:vAlign w:val="center"/>
          </w:tcPr>
          <w:p w14:paraId="5A85ADDD"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MAJALENGKA </w:t>
            </w:r>
          </w:p>
        </w:tc>
        <w:tc>
          <w:tcPr>
            <w:tcW w:w="1078" w:type="dxa"/>
            <w:tcBorders>
              <w:top w:val="nil"/>
              <w:left w:val="nil"/>
              <w:bottom w:val="single" w:sz="4" w:space="0" w:color="000000"/>
              <w:right w:val="single" w:sz="4" w:space="0" w:color="000000"/>
            </w:tcBorders>
            <w:shd w:val="clear" w:color="auto" w:fill="auto"/>
            <w:vAlign w:val="center"/>
          </w:tcPr>
          <w:p w14:paraId="556BD49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24C6C45A"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31.800.000,00</w:t>
            </w:r>
          </w:p>
        </w:tc>
        <w:tc>
          <w:tcPr>
            <w:tcW w:w="1560" w:type="dxa"/>
            <w:tcBorders>
              <w:top w:val="nil"/>
              <w:left w:val="nil"/>
              <w:bottom w:val="single" w:sz="4" w:space="0" w:color="000000"/>
              <w:right w:val="single" w:sz="4" w:space="0" w:color="000000"/>
            </w:tcBorders>
            <w:shd w:val="clear" w:color="auto" w:fill="auto"/>
            <w:vAlign w:val="center"/>
          </w:tcPr>
          <w:p w14:paraId="786765F7" w14:textId="77777777" w:rsidR="00E92EE5" w:rsidRDefault="00273738">
            <w:pPr>
              <w:spacing w:before="120" w:after="120" w:line="240" w:lineRule="auto"/>
              <w:ind w:left="-105"/>
              <w:jc w:val="right"/>
              <w:rPr>
                <w:rFonts w:ascii="Arial" w:eastAsia="Arial" w:hAnsi="Arial" w:cs="Arial"/>
                <w:color w:val="151515"/>
                <w:sz w:val="18"/>
                <w:szCs w:val="18"/>
              </w:rPr>
            </w:pPr>
            <w:r>
              <w:rPr>
                <w:rFonts w:ascii="Arial" w:eastAsia="Arial" w:hAnsi="Arial" w:cs="Arial"/>
                <w:color w:val="000000"/>
                <w:sz w:val="18"/>
                <w:szCs w:val="18"/>
              </w:rPr>
              <w:t>31.693.500,00</w:t>
            </w:r>
          </w:p>
        </w:tc>
        <w:tc>
          <w:tcPr>
            <w:tcW w:w="700" w:type="dxa"/>
            <w:tcBorders>
              <w:top w:val="nil"/>
              <w:left w:val="nil"/>
              <w:bottom w:val="single" w:sz="4" w:space="0" w:color="000000"/>
              <w:right w:val="single" w:sz="4" w:space="0" w:color="000000"/>
            </w:tcBorders>
            <w:shd w:val="clear" w:color="auto" w:fill="auto"/>
            <w:vAlign w:val="center"/>
          </w:tcPr>
          <w:p w14:paraId="31BFBA8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99.67</w:t>
            </w:r>
          </w:p>
        </w:tc>
        <w:tc>
          <w:tcPr>
            <w:tcW w:w="1322" w:type="dxa"/>
            <w:tcBorders>
              <w:top w:val="nil"/>
              <w:left w:val="nil"/>
              <w:bottom w:val="single" w:sz="4" w:space="0" w:color="000000"/>
              <w:right w:val="single" w:sz="4" w:space="0" w:color="000000"/>
            </w:tcBorders>
            <w:shd w:val="clear" w:color="auto" w:fill="auto"/>
            <w:vAlign w:val="center"/>
          </w:tcPr>
          <w:p w14:paraId="23649CF3"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106.500,00 </w:t>
            </w:r>
          </w:p>
        </w:tc>
        <w:tc>
          <w:tcPr>
            <w:tcW w:w="663" w:type="dxa"/>
            <w:tcBorders>
              <w:top w:val="nil"/>
              <w:left w:val="nil"/>
              <w:bottom w:val="single" w:sz="4" w:space="0" w:color="000000"/>
              <w:right w:val="single" w:sz="4" w:space="0" w:color="000000"/>
            </w:tcBorders>
            <w:shd w:val="clear" w:color="auto" w:fill="auto"/>
            <w:vAlign w:val="center"/>
          </w:tcPr>
          <w:p w14:paraId="65E5D511"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0.33</w:t>
            </w:r>
          </w:p>
        </w:tc>
      </w:tr>
      <w:tr w:rsidR="00E92EE5" w14:paraId="2746BDED"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54BAE7E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12</w:t>
            </w:r>
          </w:p>
        </w:tc>
        <w:tc>
          <w:tcPr>
            <w:tcW w:w="2194" w:type="dxa"/>
            <w:tcBorders>
              <w:top w:val="nil"/>
              <w:left w:val="nil"/>
              <w:bottom w:val="single" w:sz="4" w:space="0" w:color="000000"/>
              <w:right w:val="single" w:sz="4" w:space="0" w:color="000000"/>
            </w:tcBorders>
            <w:shd w:val="clear" w:color="auto" w:fill="auto"/>
            <w:vAlign w:val="center"/>
          </w:tcPr>
          <w:p w14:paraId="215F42FD"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KUNINGAN </w:t>
            </w:r>
          </w:p>
        </w:tc>
        <w:tc>
          <w:tcPr>
            <w:tcW w:w="1078" w:type="dxa"/>
            <w:tcBorders>
              <w:top w:val="nil"/>
              <w:left w:val="nil"/>
              <w:bottom w:val="single" w:sz="4" w:space="0" w:color="000000"/>
              <w:right w:val="single" w:sz="4" w:space="0" w:color="000000"/>
            </w:tcBorders>
            <w:shd w:val="clear" w:color="auto" w:fill="auto"/>
            <w:vAlign w:val="center"/>
          </w:tcPr>
          <w:p w14:paraId="5E99B4F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49C0EF8D"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75.300.000,00</w:t>
            </w:r>
          </w:p>
        </w:tc>
        <w:tc>
          <w:tcPr>
            <w:tcW w:w="1560" w:type="dxa"/>
            <w:tcBorders>
              <w:top w:val="nil"/>
              <w:left w:val="nil"/>
              <w:bottom w:val="single" w:sz="4" w:space="0" w:color="000000"/>
              <w:right w:val="single" w:sz="4" w:space="0" w:color="000000"/>
            </w:tcBorders>
            <w:shd w:val="clear" w:color="auto" w:fill="auto"/>
            <w:vAlign w:val="center"/>
          </w:tcPr>
          <w:p w14:paraId="09B2E36B"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75.297.000,00</w:t>
            </w:r>
          </w:p>
        </w:tc>
        <w:tc>
          <w:tcPr>
            <w:tcW w:w="700" w:type="dxa"/>
            <w:tcBorders>
              <w:top w:val="nil"/>
              <w:left w:val="nil"/>
              <w:bottom w:val="single" w:sz="4" w:space="0" w:color="000000"/>
              <w:right w:val="single" w:sz="4" w:space="0" w:color="000000"/>
            </w:tcBorders>
            <w:shd w:val="clear" w:color="auto" w:fill="auto"/>
            <w:vAlign w:val="center"/>
          </w:tcPr>
          <w:p w14:paraId="2ECB48A1"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47AE0A46"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 xml:space="preserve">        3.000,00 </w:t>
            </w:r>
          </w:p>
        </w:tc>
        <w:tc>
          <w:tcPr>
            <w:tcW w:w="663" w:type="dxa"/>
            <w:tcBorders>
              <w:top w:val="nil"/>
              <w:left w:val="nil"/>
              <w:bottom w:val="single" w:sz="4" w:space="0" w:color="000000"/>
              <w:right w:val="single" w:sz="4" w:space="0" w:color="000000"/>
            </w:tcBorders>
            <w:shd w:val="clear" w:color="auto" w:fill="auto"/>
            <w:vAlign w:val="center"/>
          </w:tcPr>
          <w:p w14:paraId="7ACD0BB3"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2731424D"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5FF0F62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13</w:t>
            </w:r>
          </w:p>
        </w:tc>
        <w:tc>
          <w:tcPr>
            <w:tcW w:w="2194" w:type="dxa"/>
            <w:tcBorders>
              <w:top w:val="nil"/>
              <w:left w:val="nil"/>
              <w:bottom w:val="single" w:sz="4" w:space="0" w:color="000000"/>
              <w:right w:val="single" w:sz="4" w:space="0" w:color="000000"/>
            </w:tcBorders>
            <w:shd w:val="clear" w:color="auto" w:fill="auto"/>
            <w:vAlign w:val="center"/>
          </w:tcPr>
          <w:p w14:paraId="3A2013D4"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BEKASI </w:t>
            </w:r>
          </w:p>
        </w:tc>
        <w:tc>
          <w:tcPr>
            <w:tcW w:w="1078" w:type="dxa"/>
            <w:tcBorders>
              <w:top w:val="nil"/>
              <w:left w:val="nil"/>
              <w:bottom w:val="single" w:sz="4" w:space="0" w:color="000000"/>
              <w:right w:val="single" w:sz="4" w:space="0" w:color="000000"/>
            </w:tcBorders>
            <w:shd w:val="clear" w:color="auto" w:fill="auto"/>
            <w:vAlign w:val="center"/>
          </w:tcPr>
          <w:p w14:paraId="7BA587CD"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1857B0DF"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26.000.000,00</w:t>
            </w:r>
          </w:p>
        </w:tc>
        <w:tc>
          <w:tcPr>
            <w:tcW w:w="1560" w:type="dxa"/>
            <w:tcBorders>
              <w:top w:val="nil"/>
              <w:left w:val="nil"/>
              <w:bottom w:val="single" w:sz="4" w:space="0" w:color="000000"/>
              <w:right w:val="single" w:sz="4" w:space="0" w:color="000000"/>
            </w:tcBorders>
            <w:shd w:val="clear" w:color="auto" w:fill="auto"/>
            <w:vAlign w:val="center"/>
          </w:tcPr>
          <w:p w14:paraId="772915FA"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24.160.000,00</w:t>
            </w:r>
          </w:p>
        </w:tc>
        <w:tc>
          <w:tcPr>
            <w:tcW w:w="700" w:type="dxa"/>
            <w:tcBorders>
              <w:top w:val="nil"/>
              <w:left w:val="nil"/>
              <w:bottom w:val="single" w:sz="4" w:space="0" w:color="000000"/>
              <w:right w:val="single" w:sz="4" w:space="0" w:color="000000"/>
            </w:tcBorders>
            <w:shd w:val="clear" w:color="auto" w:fill="auto"/>
            <w:vAlign w:val="center"/>
          </w:tcPr>
          <w:p w14:paraId="7E3D1625"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92.92</w:t>
            </w:r>
          </w:p>
        </w:tc>
        <w:tc>
          <w:tcPr>
            <w:tcW w:w="1322" w:type="dxa"/>
            <w:tcBorders>
              <w:top w:val="nil"/>
              <w:left w:val="nil"/>
              <w:bottom w:val="single" w:sz="4" w:space="0" w:color="000000"/>
              <w:right w:val="single" w:sz="4" w:space="0" w:color="000000"/>
            </w:tcBorders>
            <w:shd w:val="clear" w:color="auto" w:fill="auto"/>
            <w:vAlign w:val="center"/>
          </w:tcPr>
          <w:p w14:paraId="0887933D"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1.840.000,00</w:t>
            </w:r>
          </w:p>
        </w:tc>
        <w:tc>
          <w:tcPr>
            <w:tcW w:w="663" w:type="dxa"/>
            <w:tcBorders>
              <w:top w:val="nil"/>
              <w:left w:val="nil"/>
              <w:bottom w:val="single" w:sz="4" w:space="0" w:color="000000"/>
              <w:right w:val="single" w:sz="4" w:space="0" w:color="000000"/>
            </w:tcBorders>
            <w:shd w:val="clear" w:color="auto" w:fill="auto"/>
            <w:vAlign w:val="center"/>
          </w:tcPr>
          <w:p w14:paraId="54284022"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7.08</w:t>
            </w:r>
          </w:p>
        </w:tc>
      </w:tr>
      <w:tr w:rsidR="00E92EE5" w14:paraId="2CB8134B"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27C957A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14</w:t>
            </w:r>
          </w:p>
        </w:tc>
        <w:tc>
          <w:tcPr>
            <w:tcW w:w="2194" w:type="dxa"/>
            <w:tcBorders>
              <w:top w:val="nil"/>
              <w:left w:val="nil"/>
              <w:bottom w:val="single" w:sz="4" w:space="0" w:color="000000"/>
              <w:right w:val="single" w:sz="4" w:space="0" w:color="000000"/>
            </w:tcBorders>
            <w:shd w:val="clear" w:color="auto" w:fill="auto"/>
            <w:vAlign w:val="center"/>
          </w:tcPr>
          <w:p w14:paraId="723510D6"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KARAWANG </w:t>
            </w:r>
          </w:p>
        </w:tc>
        <w:tc>
          <w:tcPr>
            <w:tcW w:w="1078" w:type="dxa"/>
            <w:tcBorders>
              <w:top w:val="nil"/>
              <w:left w:val="nil"/>
              <w:bottom w:val="single" w:sz="4" w:space="0" w:color="000000"/>
              <w:right w:val="single" w:sz="4" w:space="0" w:color="000000"/>
            </w:tcBorders>
            <w:shd w:val="clear" w:color="auto" w:fill="auto"/>
            <w:vAlign w:val="center"/>
          </w:tcPr>
          <w:p w14:paraId="78D3DA2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7264E01C"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92.700.000,00</w:t>
            </w:r>
          </w:p>
        </w:tc>
        <w:tc>
          <w:tcPr>
            <w:tcW w:w="1560" w:type="dxa"/>
            <w:tcBorders>
              <w:top w:val="nil"/>
              <w:left w:val="nil"/>
              <w:bottom w:val="single" w:sz="4" w:space="0" w:color="000000"/>
              <w:right w:val="single" w:sz="4" w:space="0" w:color="000000"/>
            </w:tcBorders>
            <w:shd w:val="clear" w:color="auto" w:fill="auto"/>
            <w:vAlign w:val="center"/>
          </w:tcPr>
          <w:p w14:paraId="22F67933"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92.423.360,00</w:t>
            </w:r>
          </w:p>
        </w:tc>
        <w:tc>
          <w:tcPr>
            <w:tcW w:w="700" w:type="dxa"/>
            <w:tcBorders>
              <w:top w:val="nil"/>
              <w:left w:val="nil"/>
              <w:bottom w:val="single" w:sz="4" w:space="0" w:color="000000"/>
              <w:right w:val="single" w:sz="4" w:space="0" w:color="000000"/>
            </w:tcBorders>
            <w:shd w:val="clear" w:color="auto" w:fill="auto"/>
            <w:vAlign w:val="center"/>
          </w:tcPr>
          <w:p w14:paraId="64946A13"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99.70</w:t>
            </w:r>
          </w:p>
        </w:tc>
        <w:tc>
          <w:tcPr>
            <w:tcW w:w="1322" w:type="dxa"/>
            <w:tcBorders>
              <w:top w:val="nil"/>
              <w:left w:val="nil"/>
              <w:bottom w:val="single" w:sz="4" w:space="0" w:color="000000"/>
              <w:right w:val="single" w:sz="4" w:space="0" w:color="000000"/>
            </w:tcBorders>
            <w:shd w:val="clear" w:color="auto" w:fill="auto"/>
            <w:vAlign w:val="center"/>
          </w:tcPr>
          <w:p w14:paraId="2CB63EDC"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276.640,00</w:t>
            </w:r>
          </w:p>
        </w:tc>
        <w:tc>
          <w:tcPr>
            <w:tcW w:w="663" w:type="dxa"/>
            <w:tcBorders>
              <w:top w:val="nil"/>
              <w:left w:val="nil"/>
              <w:bottom w:val="single" w:sz="4" w:space="0" w:color="000000"/>
              <w:right w:val="single" w:sz="4" w:space="0" w:color="000000"/>
            </w:tcBorders>
            <w:shd w:val="clear" w:color="auto" w:fill="auto"/>
            <w:vAlign w:val="center"/>
          </w:tcPr>
          <w:p w14:paraId="66963D3C"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0.30</w:t>
            </w:r>
          </w:p>
        </w:tc>
      </w:tr>
      <w:tr w:rsidR="00E92EE5" w14:paraId="71652E83"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2CC8FEB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15</w:t>
            </w:r>
          </w:p>
        </w:tc>
        <w:tc>
          <w:tcPr>
            <w:tcW w:w="2194" w:type="dxa"/>
            <w:tcBorders>
              <w:top w:val="nil"/>
              <w:left w:val="nil"/>
              <w:bottom w:val="single" w:sz="4" w:space="0" w:color="000000"/>
              <w:right w:val="single" w:sz="4" w:space="0" w:color="000000"/>
            </w:tcBorders>
            <w:shd w:val="clear" w:color="auto" w:fill="auto"/>
            <w:vAlign w:val="center"/>
          </w:tcPr>
          <w:p w14:paraId="35DF62A1"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PURWAKARTA </w:t>
            </w:r>
          </w:p>
        </w:tc>
        <w:tc>
          <w:tcPr>
            <w:tcW w:w="1078" w:type="dxa"/>
            <w:tcBorders>
              <w:top w:val="nil"/>
              <w:left w:val="nil"/>
              <w:bottom w:val="single" w:sz="4" w:space="0" w:color="000000"/>
              <w:right w:val="single" w:sz="4" w:space="0" w:color="000000"/>
            </w:tcBorders>
            <w:shd w:val="clear" w:color="auto" w:fill="auto"/>
            <w:vAlign w:val="center"/>
          </w:tcPr>
          <w:p w14:paraId="55D7994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4B1FE3A7" w14:textId="77777777" w:rsidR="00E92EE5" w:rsidRDefault="00273738">
            <w:pPr>
              <w:spacing w:before="120" w:after="120" w:line="240" w:lineRule="auto"/>
              <w:ind w:left="-188"/>
              <w:jc w:val="right"/>
              <w:rPr>
                <w:rFonts w:ascii="Arial" w:eastAsia="Arial" w:hAnsi="Arial" w:cs="Arial"/>
                <w:sz w:val="18"/>
                <w:szCs w:val="18"/>
              </w:rPr>
            </w:pPr>
            <w:r>
              <w:rPr>
                <w:rFonts w:ascii="Arial" w:eastAsia="Arial" w:hAnsi="Arial" w:cs="Arial"/>
                <w:color w:val="000000"/>
                <w:sz w:val="18"/>
                <w:szCs w:val="18"/>
              </w:rPr>
              <w:t>28.940.000,00</w:t>
            </w:r>
          </w:p>
        </w:tc>
        <w:tc>
          <w:tcPr>
            <w:tcW w:w="1560" w:type="dxa"/>
            <w:tcBorders>
              <w:top w:val="nil"/>
              <w:left w:val="nil"/>
              <w:bottom w:val="single" w:sz="4" w:space="0" w:color="000000"/>
              <w:right w:val="single" w:sz="4" w:space="0" w:color="000000"/>
            </w:tcBorders>
            <w:shd w:val="clear" w:color="auto" w:fill="auto"/>
            <w:vAlign w:val="center"/>
          </w:tcPr>
          <w:p w14:paraId="216D539D"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28.940.000,00</w:t>
            </w:r>
          </w:p>
        </w:tc>
        <w:tc>
          <w:tcPr>
            <w:tcW w:w="700" w:type="dxa"/>
            <w:tcBorders>
              <w:top w:val="nil"/>
              <w:left w:val="nil"/>
              <w:bottom w:val="single" w:sz="4" w:space="0" w:color="000000"/>
              <w:right w:val="single" w:sz="4" w:space="0" w:color="000000"/>
            </w:tcBorders>
            <w:shd w:val="clear" w:color="auto" w:fill="auto"/>
            <w:vAlign w:val="center"/>
          </w:tcPr>
          <w:p w14:paraId="7A2D6E9F"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3BF9B9A1" w14:textId="77777777" w:rsidR="00E92EE5" w:rsidRDefault="00273738">
            <w:pPr>
              <w:spacing w:before="120" w:after="120" w:line="240" w:lineRule="auto"/>
              <w:jc w:val="right"/>
              <w:rPr>
                <w:rFonts w:ascii="Arial" w:eastAsia="Arial" w:hAnsi="Arial" w:cs="Arial"/>
                <w:sz w:val="18"/>
                <w:szCs w:val="18"/>
              </w:rPr>
            </w:pPr>
            <w:r>
              <w:rPr>
                <w:rFonts w:ascii="Arial" w:eastAsia="Arial" w:hAnsi="Arial" w:cs="Arial"/>
                <w:color w:val="000000"/>
                <w:sz w:val="18"/>
                <w:szCs w:val="18"/>
              </w:rPr>
              <w:t>0,00</w:t>
            </w:r>
          </w:p>
        </w:tc>
        <w:tc>
          <w:tcPr>
            <w:tcW w:w="663" w:type="dxa"/>
            <w:tcBorders>
              <w:top w:val="nil"/>
              <w:left w:val="nil"/>
              <w:bottom w:val="single" w:sz="4" w:space="0" w:color="000000"/>
              <w:right w:val="single" w:sz="4" w:space="0" w:color="000000"/>
            </w:tcBorders>
            <w:shd w:val="clear" w:color="auto" w:fill="auto"/>
            <w:vAlign w:val="center"/>
          </w:tcPr>
          <w:p w14:paraId="765336AB"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3B8C99B5" w14:textId="77777777">
        <w:trPr>
          <w:gridAfter w:val="1"/>
          <w:wAfter w:w="250" w:type="dxa"/>
          <w:trHeight w:val="285"/>
        </w:trPr>
        <w:tc>
          <w:tcPr>
            <w:tcW w:w="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B6431C"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16</w:t>
            </w:r>
          </w:p>
        </w:tc>
        <w:tc>
          <w:tcPr>
            <w:tcW w:w="21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97C30"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SUBANG </w:t>
            </w:r>
          </w:p>
        </w:tc>
        <w:tc>
          <w:tcPr>
            <w:tcW w:w="10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5E104F"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A47C7F"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54.357.000,00</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8C6C9"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54.307.000,00</w:t>
            </w:r>
          </w:p>
        </w:tc>
        <w:tc>
          <w:tcPr>
            <w:tcW w:w="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F052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99.91</w:t>
            </w:r>
          </w:p>
        </w:tc>
        <w:tc>
          <w:tcPr>
            <w:tcW w:w="13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74A36C"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50.000,00</w:t>
            </w:r>
          </w:p>
        </w:tc>
        <w:tc>
          <w:tcPr>
            <w:tcW w:w="6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E374E"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0.09</w:t>
            </w:r>
          </w:p>
        </w:tc>
      </w:tr>
      <w:tr w:rsidR="00E92EE5" w14:paraId="31C3ADA7" w14:textId="77777777">
        <w:trPr>
          <w:gridAfter w:val="1"/>
          <w:wAfter w:w="250" w:type="dxa"/>
          <w:trHeight w:val="285"/>
        </w:trPr>
        <w:tc>
          <w:tcPr>
            <w:tcW w:w="5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F17D96"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17</w:t>
            </w:r>
          </w:p>
        </w:tc>
        <w:tc>
          <w:tcPr>
            <w:tcW w:w="2194" w:type="dxa"/>
            <w:tcBorders>
              <w:top w:val="single" w:sz="4" w:space="0" w:color="000000"/>
              <w:left w:val="nil"/>
              <w:bottom w:val="single" w:sz="4" w:space="0" w:color="000000"/>
              <w:right w:val="single" w:sz="4" w:space="0" w:color="000000"/>
            </w:tcBorders>
            <w:shd w:val="clear" w:color="auto" w:fill="auto"/>
            <w:vAlign w:val="center"/>
          </w:tcPr>
          <w:p w14:paraId="1A6BAC40"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CIBADAK </w:t>
            </w:r>
          </w:p>
        </w:tc>
        <w:tc>
          <w:tcPr>
            <w:tcW w:w="1078" w:type="dxa"/>
            <w:tcBorders>
              <w:top w:val="single" w:sz="4" w:space="0" w:color="000000"/>
              <w:left w:val="nil"/>
              <w:bottom w:val="single" w:sz="4" w:space="0" w:color="000000"/>
              <w:right w:val="single" w:sz="4" w:space="0" w:color="000000"/>
            </w:tcBorders>
            <w:shd w:val="clear" w:color="auto" w:fill="auto"/>
            <w:vAlign w:val="center"/>
          </w:tcPr>
          <w:p w14:paraId="2FBBD50A"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single" w:sz="4" w:space="0" w:color="000000"/>
              <w:left w:val="nil"/>
              <w:bottom w:val="single" w:sz="4" w:space="0" w:color="000000"/>
              <w:right w:val="single" w:sz="4" w:space="0" w:color="000000"/>
            </w:tcBorders>
            <w:shd w:val="clear" w:color="auto" w:fill="auto"/>
            <w:vAlign w:val="center"/>
          </w:tcPr>
          <w:p w14:paraId="53E8A68A"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124.600.000,00</w:t>
            </w:r>
          </w:p>
        </w:tc>
        <w:tc>
          <w:tcPr>
            <w:tcW w:w="1560" w:type="dxa"/>
            <w:tcBorders>
              <w:top w:val="single" w:sz="4" w:space="0" w:color="000000"/>
              <w:left w:val="nil"/>
              <w:bottom w:val="single" w:sz="4" w:space="0" w:color="000000"/>
              <w:right w:val="single" w:sz="4" w:space="0" w:color="000000"/>
            </w:tcBorders>
            <w:shd w:val="clear" w:color="auto" w:fill="auto"/>
            <w:vAlign w:val="center"/>
          </w:tcPr>
          <w:p w14:paraId="1F49E808"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124.600.000,00</w:t>
            </w:r>
          </w:p>
        </w:tc>
        <w:tc>
          <w:tcPr>
            <w:tcW w:w="700" w:type="dxa"/>
            <w:tcBorders>
              <w:top w:val="single" w:sz="4" w:space="0" w:color="000000"/>
              <w:left w:val="nil"/>
              <w:bottom w:val="single" w:sz="4" w:space="0" w:color="000000"/>
              <w:right w:val="single" w:sz="4" w:space="0" w:color="000000"/>
            </w:tcBorders>
            <w:shd w:val="clear" w:color="auto" w:fill="auto"/>
            <w:vAlign w:val="center"/>
          </w:tcPr>
          <w:p w14:paraId="715743F5"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single" w:sz="4" w:space="0" w:color="000000"/>
              <w:left w:val="nil"/>
              <w:bottom w:val="single" w:sz="4" w:space="0" w:color="000000"/>
              <w:right w:val="single" w:sz="4" w:space="0" w:color="000000"/>
            </w:tcBorders>
            <w:shd w:val="clear" w:color="auto" w:fill="auto"/>
            <w:vAlign w:val="center"/>
          </w:tcPr>
          <w:p w14:paraId="3BD71207"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0,00</w:t>
            </w:r>
          </w:p>
        </w:tc>
        <w:tc>
          <w:tcPr>
            <w:tcW w:w="663" w:type="dxa"/>
            <w:tcBorders>
              <w:top w:val="single" w:sz="4" w:space="0" w:color="000000"/>
              <w:left w:val="nil"/>
              <w:bottom w:val="single" w:sz="4" w:space="0" w:color="000000"/>
              <w:right w:val="single" w:sz="4" w:space="0" w:color="000000"/>
            </w:tcBorders>
            <w:shd w:val="clear" w:color="auto" w:fill="auto"/>
            <w:vAlign w:val="center"/>
          </w:tcPr>
          <w:p w14:paraId="44DB727B"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7B6B757A"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3AE9B8C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18</w:t>
            </w:r>
          </w:p>
        </w:tc>
        <w:tc>
          <w:tcPr>
            <w:tcW w:w="2194" w:type="dxa"/>
            <w:tcBorders>
              <w:top w:val="nil"/>
              <w:left w:val="nil"/>
              <w:bottom w:val="single" w:sz="4" w:space="0" w:color="000000"/>
              <w:right w:val="single" w:sz="4" w:space="0" w:color="000000"/>
            </w:tcBorders>
            <w:shd w:val="clear" w:color="auto" w:fill="auto"/>
            <w:vAlign w:val="center"/>
          </w:tcPr>
          <w:p w14:paraId="3361C331"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SUMBER </w:t>
            </w:r>
          </w:p>
        </w:tc>
        <w:tc>
          <w:tcPr>
            <w:tcW w:w="1078" w:type="dxa"/>
            <w:tcBorders>
              <w:top w:val="nil"/>
              <w:left w:val="nil"/>
              <w:bottom w:val="single" w:sz="4" w:space="0" w:color="000000"/>
              <w:right w:val="single" w:sz="4" w:space="0" w:color="000000"/>
            </w:tcBorders>
            <w:shd w:val="clear" w:color="auto" w:fill="auto"/>
            <w:vAlign w:val="center"/>
          </w:tcPr>
          <w:p w14:paraId="488A0B0A"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72D6491C"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63.700.000,00</w:t>
            </w:r>
          </w:p>
        </w:tc>
        <w:tc>
          <w:tcPr>
            <w:tcW w:w="1560" w:type="dxa"/>
            <w:tcBorders>
              <w:top w:val="nil"/>
              <w:left w:val="nil"/>
              <w:bottom w:val="single" w:sz="4" w:space="0" w:color="000000"/>
              <w:right w:val="single" w:sz="4" w:space="0" w:color="000000"/>
            </w:tcBorders>
            <w:shd w:val="clear" w:color="auto" w:fill="auto"/>
            <w:vAlign w:val="center"/>
          </w:tcPr>
          <w:p w14:paraId="21BFA625"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63.700.000,00</w:t>
            </w:r>
          </w:p>
        </w:tc>
        <w:tc>
          <w:tcPr>
            <w:tcW w:w="700" w:type="dxa"/>
            <w:tcBorders>
              <w:top w:val="nil"/>
              <w:left w:val="nil"/>
              <w:bottom w:val="single" w:sz="4" w:space="0" w:color="000000"/>
              <w:right w:val="single" w:sz="4" w:space="0" w:color="000000"/>
            </w:tcBorders>
            <w:shd w:val="clear" w:color="auto" w:fill="auto"/>
            <w:vAlign w:val="center"/>
          </w:tcPr>
          <w:p w14:paraId="50558D5E"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7D1D2443"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0,00</w:t>
            </w:r>
          </w:p>
        </w:tc>
        <w:tc>
          <w:tcPr>
            <w:tcW w:w="663" w:type="dxa"/>
            <w:tcBorders>
              <w:top w:val="nil"/>
              <w:left w:val="nil"/>
              <w:bottom w:val="single" w:sz="4" w:space="0" w:color="000000"/>
              <w:right w:val="single" w:sz="4" w:space="0" w:color="000000"/>
            </w:tcBorders>
            <w:shd w:val="clear" w:color="auto" w:fill="auto"/>
            <w:vAlign w:val="center"/>
          </w:tcPr>
          <w:p w14:paraId="62052BBA"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07D1844C"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6486D3A3"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19</w:t>
            </w:r>
          </w:p>
        </w:tc>
        <w:tc>
          <w:tcPr>
            <w:tcW w:w="2194" w:type="dxa"/>
            <w:tcBorders>
              <w:top w:val="nil"/>
              <w:left w:val="nil"/>
              <w:bottom w:val="single" w:sz="4" w:space="0" w:color="000000"/>
              <w:right w:val="single" w:sz="4" w:space="0" w:color="000000"/>
            </w:tcBorders>
            <w:shd w:val="clear" w:color="auto" w:fill="auto"/>
            <w:vAlign w:val="center"/>
          </w:tcPr>
          <w:p w14:paraId="2371FA0B"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SOREANG </w:t>
            </w:r>
          </w:p>
        </w:tc>
        <w:tc>
          <w:tcPr>
            <w:tcW w:w="1078" w:type="dxa"/>
            <w:tcBorders>
              <w:top w:val="nil"/>
              <w:left w:val="nil"/>
              <w:bottom w:val="single" w:sz="4" w:space="0" w:color="000000"/>
              <w:right w:val="single" w:sz="4" w:space="0" w:color="000000"/>
            </w:tcBorders>
            <w:shd w:val="clear" w:color="auto" w:fill="auto"/>
            <w:vAlign w:val="center"/>
          </w:tcPr>
          <w:p w14:paraId="66924C10"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157CFA60"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147.800.000,00</w:t>
            </w:r>
          </w:p>
        </w:tc>
        <w:tc>
          <w:tcPr>
            <w:tcW w:w="1560" w:type="dxa"/>
            <w:tcBorders>
              <w:top w:val="nil"/>
              <w:left w:val="nil"/>
              <w:bottom w:val="single" w:sz="4" w:space="0" w:color="000000"/>
              <w:right w:val="single" w:sz="4" w:space="0" w:color="000000"/>
            </w:tcBorders>
            <w:shd w:val="clear" w:color="auto" w:fill="auto"/>
            <w:vAlign w:val="center"/>
          </w:tcPr>
          <w:p w14:paraId="769DF250"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147.800.000,00</w:t>
            </w:r>
          </w:p>
        </w:tc>
        <w:tc>
          <w:tcPr>
            <w:tcW w:w="700" w:type="dxa"/>
            <w:tcBorders>
              <w:top w:val="nil"/>
              <w:left w:val="nil"/>
              <w:bottom w:val="single" w:sz="4" w:space="0" w:color="000000"/>
              <w:right w:val="single" w:sz="4" w:space="0" w:color="000000"/>
            </w:tcBorders>
            <w:shd w:val="clear" w:color="auto" w:fill="auto"/>
            <w:vAlign w:val="center"/>
          </w:tcPr>
          <w:p w14:paraId="2465E52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74157111"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0,00</w:t>
            </w:r>
          </w:p>
        </w:tc>
        <w:tc>
          <w:tcPr>
            <w:tcW w:w="663" w:type="dxa"/>
            <w:tcBorders>
              <w:top w:val="nil"/>
              <w:left w:val="nil"/>
              <w:bottom w:val="single" w:sz="4" w:space="0" w:color="000000"/>
              <w:right w:val="single" w:sz="4" w:space="0" w:color="000000"/>
            </w:tcBorders>
            <w:shd w:val="clear" w:color="auto" w:fill="auto"/>
            <w:vAlign w:val="center"/>
          </w:tcPr>
          <w:p w14:paraId="759FA032"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519D68EE"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0BCCFAE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20</w:t>
            </w:r>
          </w:p>
        </w:tc>
        <w:tc>
          <w:tcPr>
            <w:tcW w:w="2194" w:type="dxa"/>
            <w:tcBorders>
              <w:top w:val="nil"/>
              <w:left w:val="nil"/>
              <w:bottom w:val="single" w:sz="4" w:space="0" w:color="000000"/>
              <w:right w:val="single" w:sz="4" w:space="0" w:color="000000"/>
            </w:tcBorders>
            <w:shd w:val="clear" w:color="auto" w:fill="auto"/>
            <w:vAlign w:val="center"/>
          </w:tcPr>
          <w:p w14:paraId="51C23899"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KOTA CIMAHI </w:t>
            </w:r>
          </w:p>
        </w:tc>
        <w:tc>
          <w:tcPr>
            <w:tcW w:w="1078" w:type="dxa"/>
            <w:tcBorders>
              <w:top w:val="nil"/>
              <w:left w:val="nil"/>
              <w:bottom w:val="single" w:sz="4" w:space="0" w:color="000000"/>
              <w:right w:val="single" w:sz="4" w:space="0" w:color="000000"/>
            </w:tcBorders>
            <w:shd w:val="clear" w:color="auto" w:fill="auto"/>
            <w:vAlign w:val="center"/>
          </w:tcPr>
          <w:p w14:paraId="230226C4"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2495F73C"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26.000.000,00</w:t>
            </w:r>
          </w:p>
        </w:tc>
        <w:tc>
          <w:tcPr>
            <w:tcW w:w="1560" w:type="dxa"/>
            <w:tcBorders>
              <w:top w:val="nil"/>
              <w:left w:val="nil"/>
              <w:bottom w:val="single" w:sz="4" w:space="0" w:color="000000"/>
              <w:right w:val="single" w:sz="4" w:space="0" w:color="000000"/>
            </w:tcBorders>
            <w:shd w:val="clear" w:color="auto" w:fill="auto"/>
            <w:vAlign w:val="center"/>
          </w:tcPr>
          <w:p w14:paraId="283A7DF5"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25.995.000,00</w:t>
            </w:r>
          </w:p>
        </w:tc>
        <w:tc>
          <w:tcPr>
            <w:tcW w:w="700" w:type="dxa"/>
            <w:tcBorders>
              <w:top w:val="nil"/>
              <w:left w:val="nil"/>
              <w:bottom w:val="single" w:sz="4" w:space="0" w:color="000000"/>
              <w:right w:val="single" w:sz="4" w:space="0" w:color="000000"/>
            </w:tcBorders>
            <w:shd w:val="clear" w:color="auto" w:fill="auto"/>
            <w:vAlign w:val="center"/>
          </w:tcPr>
          <w:p w14:paraId="66FEEC94"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99.98</w:t>
            </w:r>
          </w:p>
        </w:tc>
        <w:tc>
          <w:tcPr>
            <w:tcW w:w="1322" w:type="dxa"/>
            <w:tcBorders>
              <w:top w:val="nil"/>
              <w:left w:val="nil"/>
              <w:bottom w:val="single" w:sz="4" w:space="0" w:color="000000"/>
              <w:right w:val="single" w:sz="4" w:space="0" w:color="000000"/>
            </w:tcBorders>
            <w:shd w:val="clear" w:color="auto" w:fill="auto"/>
            <w:vAlign w:val="center"/>
          </w:tcPr>
          <w:p w14:paraId="5CC6DC08"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5.000,00</w:t>
            </w:r>
          </w:p>
        </w:tc>
        <w:tc>
          <w:tcPr>
            <w:tcW w:w="663" w:type="dxa"/>
            <w:tcBorders>
              <w:top w:val="nil"/>
              <w:left w:val="nil"/>
              <w:bottom w:val="single" w:sz="4" w:space="0" w:color="000000"/>
              <w:right w:val="single" w:sz="4" w:space="0" w:color="000000"/>
            </w:tcBorders>
            <w:shd w:val="clear" w:color="auto" w:fill="auto"/>
            <w:vAlign w:val="center"/>
          </w:tcPr>
          <w:p w14:paraId="53F3F8D2"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0.02</w:t>
            </w:r>
          </w:p>
        </w:tc>
      </w:tr>
      <w:tr w:rsidR="00E92EE5" w14:paraId="45DF6F7B"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1ECF47BB"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21</w:t>
            </w:r>
          </w:p>
        </w:tc>
        <w:tc>
          <w:tcPr>
            <w:tcW w:w="2194" w:type="dxa"/>
            <w:tcBorders>
              <w:top w:val="nil"/>
              <w:left w:val="nil"/>
              <w:bottom w:val="single" w:sz="4" w:space="0" w:color="000000"/>
              <w:right w:val="single" w:sz="4" w:space="0" w:color="000000"/>
            </w:tcBorders>
            <w:shd w:val="clear" w:color="auto" w:fill="auto"/>
            <w:vAlign w:val="center"/>
          </w:tcPr>
          <w:p w14:paraId="10FF9F89"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NGAMPRAH </w:t>
            </w:r>
          </w:p>
        </w:tc>
        <w:tc>
          <w:tcPr>
            <w:tcW w:w="1078" w:type="dxa"/>
            <w:tcBorders>
              <w:top w:val="nil"/>
              <w:left w:val="nil"/>
              <w:bottom w:val="single" w:sz="4" w:space="0" w:color="000000"/>
              <w:right w:val="single" w:sz="4" w:space="0" w:color="000000"/>
            </w:tcBorders>
            <w:shd w:val="clear" w:color="auto" w:fill="auto"/>
            <w:vAlign w:val="center"/>
          </w:tcPr>
          <w:p w14:paraId="39981300"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1A1DC4BD"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147.800.000,00</w:t>
            </w:r>
          </w:p>
        </w:tc>
        <w:tc>
          <w:tcPr>
            <w:tcW w:w="1560" w:type="dxa"/>
            <w:tcBorders>
              <w:top w:val="nil"/>
              <w:left w:val="nil"/>
              <w:bottom w:val="single" w:sz="4" w:space="0" w:color="000000"/>
              <w:right w:val="single" w:sz="4" w:space="0" w:color="000000"/>
            </w:tcBorders>
            <w:shd w:val="clear" w:color="auto" w:fill="auto"/>
            <w:vAlign w:val="center"/>
          </w:tcPr>
          <w:p w14:paraId="0311430E"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133.859.000,00</w:t>
            </w:r>
          </w:p>
        </w:tc>
        <w:tc>
          <w:tcPr>
            <w:tcW w:w="700" w:type="dxa"/>
            <w:tcBorders>
              <w:top w:val="nil"/>
              <w:left w:val="nil"/>
              <w:bottom w:val="single" w:sz="4" w:space="0" w:color="000000"/>
              <w:right w:val="single" w:sz="4" w:space="0" w:color="000000"/>
            </w:tcBorders>
            <w:shd w:val="clear" w:color="auto" w:fill="auto"/>
            <w:vAlign w:val="center"/>
          </w:tcPr>
          <w:p w14:paraId="484632FF"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90.57</w:t>
            </w:r>
          </w:p>
        </w:tc>
        <w:tc>
          <w:tcPr>
            <w:tcW w:w="1322" w:type="dxa"/>
            <w:tcBorders>
              <w:top w:val="nil"/>
              <w:left w:val="nil"/>
              <w:bottom w:val="single" w:sz="4" w:space="0" w:color="000000"/>
              <w:right w:val="single" w:sz="4" w:space="0" w:color="000000"/>
            </w:tcBorders>
            <w:shd w:val="clear" w:color="auto" w:fill="auto"/>
            <w:vAlign w:val="center"/>
          </w:tcPr>
          <w:p w14:paraId="481F4258"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13.941.000,00</w:t>
            </w:r>
          </w:p>
        </w:tc>
        <w:tc>
          <w:tcPr>
            <w:tcW w:w="663" w:type="dxa"/>
            <w:tcBorders>
              <w:top w:val="nil"/>
              <w:left w:val="nil"/>
              <w:bottom w:val="single" w:sz="4" w:space="0" w:color="000000"/>
              <w:right w:val="single" w:sz="4" w:space="0" w:color="000000"/>
            </w:tcBorders>
            <w:shd w:val="clear" w:color="auto" w:fill="auto"/>
            <w:vAlign w:val="center"/>
          </w:tcPr>
          <w:p w14:paraId="7241156A"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9.43</w:t>
            </w:r>
          </w:p>
        </w:tc>
      </w:tr>
      <w:tr w:rsidR="00E92EE5" w14:paraId="5F8B7028"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27C491C9"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22</w:t>
            </w:r>
          </w:p>
        </w:tc>
        <w:tc>
          <w:tcPr>
            <w:tcW w:w="2194" w:type="dxa"/>
            <w:tcBorders>
              <w:top w:val="nil"/>
              <w:left w:val="nil"/>
              <w:bottom w:val="single" w:sz="4" w:space="0" w:color="000000"/>
              <w:right w:val="single" w:sz="4" w:space="0" w:color="000000"/>
            </w:tcBorders>
            <w:shd w:val="clear" w:color="auto" w:fill="auto"/>
            <w:vAlign w:val="center"/>
          </w:tcPr>
          <w:p w14:paraId="3B19862A"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CIBINONG </w:t>
            </w:r>
          </w:p>
        </w:tc>
        <w:tc>
          <w:tcPr>
            <w:tcW w:w="1078" w:type="dxa"/>
            <w:tcBorders>
              <w:top w:val="nil"/>
              <w:left w:val="nil"/>
              <w:bottom w:val="single" w:sz="4" w:space="0" w:color="000000"/>
              <w:right w:val="single" w:sz="4" w:space="0" w:color="000000"/>
            </w:tcBorders>
            <w:shd w:val="clear" w:color="auto" w:fill="auto"/>
            <w:vAlign w:val="center"/>
          </w:tcPr>
          <w:p w14:paraId="5D3CD14C"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01363ADD"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168.100.000,00</w:t>
            </w:r>
          </w:p>
        </w:tc>
        <w:tc>
          <w:tcPr>
            <w:tcW w:w="1560" w:type="dxa"/>
            <w:tcBorders>
              <w:top w:val="nil"/>
              <w:left w:val="nil"/>
              <w:bottom w:val="single" w:sz="4" w:space="0" w:color="000000"/>
              <w:right w:val="single" w:sz="4" w:space="0" w:color="000000"/>
            </w:tcBorders>
            <w:shd w:val="clear" w:color="auto" w:fill="auto"/>
            <w:vAlign w:val="center"/>
          </w:tcPr>
          <w:p w14:paraId="187CD321"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168.096.800,00</w:t>
            </w:r>
          </w:p>
        </w:tc>
        <w:tc>
          <w:tcPr>
            <w:tcW w:w="700" w:type="dxa"/>
            <w:tcBorders>
              <w:top w:val="nil"/>
              <w:left w:val="nil"/>
              <w:bottom w:val="single" w:sz="4" w:space="0" w:color="000000"/>
              <w:right w:val="single" w:sz="4" w:space="0" w:color="000000"/>
            </w:tcBorders>
            <w:shd w:val="clear" w:color="auto" w:fill="auto"/>
            <w:vAlign w:val="center"/>
          </w:tcPr>
          <w:p w14:paraId="07BC5E3A"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60778FC0"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3.200,00</w:t>
            </w:r>
          </w:p>
        </w:tc>
        <w:tc>
          <w:tcPr>
            <w:tcW w:w="663" w:type="dxa"/>
            <w:tcBorders>
              <w:top w:val="nil"/>
              <w:left w:val="nil"/>
              <w:bottom w:val="single" w:sz="4" w:space="0" w:color="000000"/>
              <w:right w:val="single" w:sz="4" w:space="0" w:color="000000"/>
            </w:tcBorders>
            <w:shd w:val="clear" w:color="auto" w:fill="auto"/>
            <w:vAlign w:val="center"/>
          </w:tcPr>
          <w:p w14:paraId="65D2B58B"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18F56AC5"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035AA67F"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23</w:t>
            </w:r>
          </w:p>
        </w:tc>
        <w:tc>
          <w:tcPr>
            <w:tcW w:w="2194" w:type="dxa"/>
            <w:tcBorders>
              <w:top w:val="nil"/>
              <w:left w:val="nil"/>
              <w:bottom w:val="single" w:sz="4" w:space="0" w:color="000000"/>
              <w:right w:val="single" w:sz="4" w:space="0" w:color="000000"/>
            </w:tcBorders>
            <w:shd w:val="clear" w:color="auto" w:fill="auto"/>
            <w:vAlign w:val="center"/>
          </w:tcPr>
          <w:p w14:paraId="47B20232"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CIKARANG </w:t>
            </w:r>
          </w:p>
        </w:tc>
        <w:tc>
          <w:tcPr>
            <w:tcW w:w="1078" w:type="dxa"/>
            <w:tcBorders>
              <w:top w:val="nil"/>
              <w:left w:val="nil"/>
              <w:bottom w:val="single" w:sz="4" w:space="0" w:color="000000"/>
              <w:right w:val="single" w:sz="4" w:space="0" w:color="000000"/>
            </w:tcBorders>
            <w:shd w:val="clear" w:color="auto" w:fill="auto"/>
            <w:vAlign w:val="center"/>
          </w:tcPr>
          <w:p w14:paraId="130B0A83"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299F0EF8"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61.100.000,00</w:t>
            </w:r>
          </w:p>
        </w:tc>
        <w:tc>
          <w:tcPr>
            <w:tcW w:w="1560" w:type="dxa"/>
            <w:tcBorders>
              <w:top w:val="nil"/>
              <w:left w:val="nil"/>
              <w:bottom w:val="single" w:sz="4" w:space="0" w:color="000000"/>
              <w:right w:val="single" w:sz="4" w:space="0" w:color="000000"/>
            </w:tcBorders>
            <w:shd w:val="clear" w:color="auto" w:fill="auto"/>
            <w:vAlign w:val="center"/>
          </w:tcPr>
          <w:p w14:paraId="560E0F97"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44.136.000,00</w:t>
            </w:r>
          </w:p>
        </w:tc>
        <w:tc>
          <w:tcPr>
            <w:tcW w:w="700" w:type="dxa"/>
            <w:tcBorders>
              <w:top w:val="nil"/>
              <w:left w:val="nil"/>
              <w:bottom w:val="single" w:sz="4" w:space="0" w:color="000000"/>
              <w:right w:val="single" w:sz="4" w:space="0" w:color="000000"/>
            </w:tcBorders>
            <w:shd w:val="clear" w:color="auto" w:fill="auto"/>
            <w:vAlign w:val="center"/>
          </w:tcPr>
          <w:p w14:paraId="7479095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72.24</w:t>
            </w:r>
          </w:p>
        </w:tc>
        <w:tc>
          <w:tcPr>
            <w:tcW w:w="1322" w:type="dxa"/>
            <w:tcBorders>
              <w:top w:val="nil"/>
              <w:left w:val="nil"/>
              <w:bottom w:val="single" w:sz="4" w:space="0" w:color="000000"/>
              <w:right w:val="single" w:sz="4" w:space="0" w:color="000000"/>
            </w:tcBorders>
            <w:shd w:val="clear" w:color="auto" w:fill="auto"/>
            <w:vAlign w:val="center"/>
          </w:tcPr>
          <w:p w14:paraId="6268479D"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16.964.000,00</w:t>
            </w:r>
          </w:p>
        </w:tc>
        <w:tc>
          <w:tcPr>
            <w:tcW w:w="663" w:type="dxa"/>
            <w:tcBorders>
              <w:top w:val="nil"/>
              <w:left w:val="nil"/>
              <w:bottom w:val="single" w:sz="4" w:space="0" w:color="000000"/>
              <w:right w:val="single" w:sz="4" w:space="0" w:color="000000"/>
            </w:tcBorders>
            <w:shd w:val="clear" w:color="auto" w:fill="auto"/>
            <w:vAlign w:val="center"/>
          </w:tcPr>
          <w:p w14:paraId="5590395C"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27.76</w:t>
            </w:r>
          </w:p>
        </w:tc>
      </w:tr>
      <w:tr w:rsidR="00E92EE5" w14:paraId="0D430AC6"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1A0DD412"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24</w:t>
            </w:r>
          </w:p>
        </w:tc>
        <w:tc>
          <w:tcPr>
            <w:tcW w:w="2194" w:type="dxa"/>
            <w:tcBorders>
              <w:top w:val="nil"/>
              <w:left w:val="nil"/>
              <w:bottom w:val="single" w:sz="4" w:space="0" w:color="000000"/>
              <w:right w:val="single" w:sz="4" w:space="0" w:color="000000"/>
            </w:tcBorders>
            <w:shd w:val="clear" w:color="auto" w:fill="auto"/>
            <w:vAlign w:val="center"/>
          </w:tcPr>
          <w:p w14:paraId="1F8D7B7A"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DEPOK </w:t>
            </w:r>
          </w:p>
        </w:tc>
        <w:tc>
          <w:tcPr>
            <w:tcW w:w="1078" w:type="dxa"/>
            <w:tcBorders>
              <w:top w:val="nil"/>
              <w:left w:val="nil"/>
              <w:bottom w:val="single" w:sz="4" w:space="0" w:color="000000"/>
              <w:right w:val="single" w:sz="4" w:space="0" w:color="000000"/>
            </w:tcBorders>
            <w:shd w:val="clear" w:color="auto" w:fill="auto"/>
            <w:vAlign w:val="center"/>
          </w:tcPr>
          <w:p w14:paraId="11C6AEFF"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0E341E8B"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104.300.000,00</w:t>
            </w:r>
          </w:p>
        </w:tc>
        <w:tc>
          <w:tcPr>
            <w:tcW w:w="1560" w:type="dxa"/>
            <w:tcBorders>
              <w:top w:val="nil"/>
              <w:left w:val="nil"/>
              <w:bottom w:val="single" w:sz="4" w:space="0" w:color="000000"/>
              <w:right w:val="single" w:sz="4" w:space="0" w:color="000000"/>
            </w:tcBorders>
            <w:shd w:val="clear" w:color="auto" w:fill="auto"/>
            <w:vAlign w:val="center"/>
          </w:tcPr>
          <w:p w14:paraId="00846CED"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104.300.000,00</w:t>
            </w:r>
          </w:p>
        </w:tc>
        <w:tc>
          <w:tcPr>
            <w:tcW w:w="700" w:type="dxa"/>
            <w:tcBorders>
              <w:top w:val="nil"/>
              <w:left w:val="nil"/>
              <w:bottom w:val="single" w:sz="4" w:space="0" w:color="000000"/>
              <w:right w:val="single" w:sz="4" w:space="0" w:color="000000"/>
            </w:tcBorders>
            <w:shd w:val="clear" w:color="auto" w:fill="auto"/>
            <w:vAlign w:val="center"/>
          </w:tcPr>
          <w:p w14:paraId="73537CF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auto"/>
            <w:vAlign w:val="center"/>
          </w:tcPr>
          <w:p w14:paraId="64ECEFE8"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0,00,00</w:t>
            </w:r>
          </w:p>
        </w:tc>
        <w:tc>
          <w:tcPr>
            <w:tcW w:w="663" w:type="dxa"/>
            <w:tcBorders>
              <w:top w:val="nil"/>
              <w:left w:val="nil"/>
              <w:bottom w:val="single" w:sz="4" w:space="0" w:color="000000"/>
              <w:right w:val="single" w:sz="4" w:space="0" w:color="000000"/>
            </w:tcBorders>
            <w:shd w:val="clear" w:color="auto" w:fill="auto"/>
            <w:vAlign w:val="center"/>
          </w:tcPr>
          <w:p w14:paraId="70BC923C"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0.00</w:t>
            </w:r>
          </w:p>
        </w:tc>
      </w:tr>
      <w:tr w:rsidR="00E92EE5" w14:paraId="7B5DCA43" w14:textId="77777777">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auto"/>
            <w:vAlign w:val="center"/>
          </w:tcPr>
          <w:p w14:paraId="600114E3"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t>25</w:t>
            </w:r>
          </w:p>
        </w:tc>
        <w:tc>
          <w:tcPr>
            <w:tcW w:w="2194" w:type="dxa"/>
            <w:tcBorders>
              <w:top w:val="nil"/>
              <w:left w:val="nil"/>
              <w:bottom w:val="single" w:sz="4" w:space="0" w:color="000000"/>
              <w:right w:val="single" w:sz="4" w:space="0" w:color="000000"/>
            </w:tcBorders>
            <w:shd w:val="clear" w:color="auto" w:fill="auto"/>
            <w:vAlign w:val="center"/>
          </w:tcPr>
          <w:p w14:paraId="248B22D5"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 xml:space="preserve">PENGADILAN AGAMA KOTA TASIKMALAYA </w:t>
            </w:r>
          </w:p>
        </w:tc>
        <w:tc>
          <w:tcPr>
            <w:tcW w:w="1078" w:type="dxa"/>
            <w:tcBorders>
              <w:top w:val="nil"/>
              <w:left w:val="nil"/>
              <w:bottom w:val="single" w:sz="4" w:space="0" w:color="000000"/>
              <w:right w:val="single" w:sz="4" w:space="0" w:color="000000"/>
            </w:tcBorders>
            <w:shd w:val="clear" w:color="auto" w:fill="auto"/>
            <w:vAlign w:val="center"/>
          </w:tcPr>
          <w:p w14:paraId="08C3FB1B"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single" w:sz="4" w:space="0" w:color="000000"/>
              <w:right w:val="single" w:sz="4" w:space="0" w:color="000000"/>
            </w:tcBorders>
            <w:shd w:val="clear" w:color="auto" w:fill="auto"/>
            <w:vAlign w:val="center"/>
          </w:tcPr>
          <w:p w14:paraId="6184F759"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46.454.000,00</w:t>
            </w:r>
          </w:p>
        </w:tc>
        <w:tc>
          <w:tcPr>
            <w:tcW w:w="1560" w:type="dxa"/>
            <w:tcBorders>
              <w:top w:val="nil"/>
              <w:left w:val="nil"/>
              <w:bottom w:val="single" w:sz="4" w:space="0" w:color="000000"/>
              <w:right w:val="single" w:sz="4" w:space="0" w:color="000000"/>
            </w:tcBorders>
            <w:shd w:val="clear" w:color="auto" w:fill="auto"/>
            <w:vAlign w:val="center"/>
          </w:tcPr>
          <w:p w14:paraId="4512088B"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46.444.280,00</w:t>
            </w:r>
          </w:p>
        </w:tc>
        <w:tc>
          <w:tcPr>
            <w:tcW w:w="700" w:type="dxa"/>
            <w:tcBorders>
              <w:top w:val="nil"/>
              <w:left w:val="nil"/>
              <w:bottom w:val="single" w:sz="4" w:space="0" w:color="000000"/>
              <w:right w:val="single" w:sz="4" w:space="0" w:color="000000"/>
            </w:tcBorders>
            <w:shd w:val="clear" w:color="auto" w:fill="auto"/>
            <w:vAlign w:val="center"/>
          </w:tcPr>
          <w:p w14:paraId="5FDE95F5"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99.98</w:t>
            </w:r>
          </w:p>
        </w:tc>
        <w:tc>
          <w:tcPr>
            <w:tcW w:w="1322" w:type="dxa"/>
            <w:tcBorders>
              <w:top w:val="nil"/>
              <w:left w:val="nil"/>
              <w:bottom w:val="single" w:sz="4" w:space="0" w:color="000000"/>
              <w:right w:val="single" w:sz="4" w:space="0" w:color="000000"/>
            </w:tcBorders>
            <w:shd w:val="clear" w:color="auto" w:fill="auto"/>
            <w:vAlign w:val="center"/>
          </w:tcPr>
          <w:p w14:paraId="792BD38F"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9.720,00</w:t>
            </w:r>
          </w:p>
        </w:tc>
        <w:tc>
          <w:tcPr>
            <w:tcW w:w="663" w:type="dxa"/>
            <w:tcBorders>
              <w:top w:val="nil"/>
              <w:left w:val="nil"/>
              <w:bottom w:val="single" w:sz="4" w:space="0" w:color="000000"/>
              <w:right w:val="single" w:sz="4" w:space="0" w:color="000000"/>
            </w:tcBorders>
            <w:shd w:val="clear" w:color="auto" w:fill="auto"/>
            <w:vAlign w:val="center"/>
          </w:tcPr>
          <w:p w14:paraId="216002F2"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0.02</w:t>
            </w:r>
          </w:p>
        </w:tc>
      </w:tr>
      <w:tr w:rsidR="00E92EE5" w14:paraId="11A9DA31" w14:textId="77777777">
        <w:trPr>
          <w:gridAfter w:val="1"/>
          <w:wAfter w:w="250" w:type="dxa"/>
          <w:trHeight w:val="285"/>
        </w:trPr>
        <w:tc>
          <w:tcPr>
            <w:tcW w:w="507" w:type="dxa"/>
            <w:tcBorders>
              <w:top w:val="nil"/>
              <w:left w:val="single" w:sz="4" w:space="0" w:color="000000"/>
              <w:bottom w:val="nil"/>
              <w:right w:val="single" w:sz="4" w:space="0" w:color="000000"/>
            </w:tcBorders>
            <w:shd w:val="clear" w:color="auto" w:fill="auto"/>
            <w:vAlign w:val="center"/>
          </w:tcPr>
          <w:p w14:paraId="58257010"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sz w:val="18"/>
                <w:szCs w:val="18"/>
              </w:rPr>
              <w:lastRenderedPageBreak/>
              <w:t>26</w:t>
            </w:r>
          </w:p>
        </w:tc>
        <w:tc>
          <w:tcPr>
            <w:tcW w:w="2194" w:type="dxa"/>
            <w:tcBorders>
              <w:top w:val="nil"/>
              <w:left w:val="nil"/>
              <w:bottom w:val="nil"/>
              <w:right w:val="single" w:sz="4" w:space="0" w:color="000000"/>
            </w:tcBorders>
            <w:shd w:val="clear" w:color="auto" w:fill="auto"/>
            <w:vAlign w:val="center"/>
          </w:tcPr>
          <w:p w14:paraId="2F48FC3E" w14:textId="77777777" w:rsidR="00E92EE5" w:rsidRDefault="00273738">
            <w:pPr>
              <w:spacing w:before="120" w:after="120" w:line="240" w:lineRule="auto"/>
              <w:rPr>
                <w:rFonts w:ascii="Arial" w:eastAsia="Arial" w:hAnsi="Arial" w:cs="Arial"/>
                <w:sz w:val="18"/>
                <w:szCs w:val="18"/>
              </w:rPr>
            </w:pPr>
            <w:r>
              <w:rPr>
                <w:rFonts w:ascii="Arial" w:eastAsia="Arial" w:hAnsi="Arial" w:cs="Arial"/>
                <w:color w:val="000000"/>
                <w:sz w:val="18"/>
                <w:szCs w:val="18"/>
              </w:rPr>
              <w:t>PENGADILAN AGAMA KOTA BANJAR</w:t>
            </w:r>
          </w:p>
        </w:tc>
        <w:tc>
          <w:tcPr>
            <w:tcW w:w="1078" w:type="dxa"/>
            <w:tcBorders>
              <w:top w:val="nil"/>
              <w:left w:val="nil"/>
              <w:bottom w:val="nil"/>
              <w:right w:val="single" w:sz="4" w:space="0" w:color="000000"/>
            </w:tcBorders>
            <w:shd w:val="clear" w:color="auto" w:fill="auto"/>
            <w:vAlign w:val="center"/>
          </w:tcPr>
          <w:p w14:paraId="1E01959E" w14:textId="77777777" w:rsidR="00E92EE5" w:rsidRDefault="00273738">
            <w:pPr>
              <w:spacing w:before="120" w:after="120" w:line="240" w:lineRule="auto"/>
              <w:ind w:left="-105"/>
              <w:jc w:val="center"/>
              <w:rPr>
                <w:rFonts w:ascii="Arial" w:eastAsia="Arial" w:hAnsi="Arial" w:cs="Arial"/>
                <w:sz w:val="18"/>
                <w:szCs w:val="18"/>
              </w:rPr>
            </w:pPr>
            <w:r>
              <w:rPr>
                <w:rFonts w:ascii="Arial" w:eastAsia="Arial" w:hAnsi="Arial" w:cs="Arial"/>
                <w:sz w:val="18"/>
                <w:szCs w:val="18"/>
              </w:rPr>
              <w:t>PRODEO</w:t>
            </w:r>
          </w:p>
        </w:tc>
        <w:tc>
          <w:tcPr>
            <w:tcW w:w="1474" w:type="dxa"/>
            <w:tcBorders>
              <w:top w:val="nil"/>
              <w:left w:val="nil"/>
              <w:bottom w:val="nil"/>
              <w:right w:val="single" w:sz="4" w:space="0" w:color="000000"/>
            </w:tcBorders>
            <w:shd w:val="clear" w:color="auto" w:fill="auto"/>
            <w:vAlign w:val="center"/>
          </w:tcPr>
          <w:p w14:paraId="3DD57FA0"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66.000.000,00</w:t>
            </w:r>
          </w:p>
        </w:tc>
        <w:tc>
          <w:tcPr>
            <w:tcW w:w="1560" w:type="dxa"/>
            <w:tcBorders>
              <w:top w:val="nil"/>
              <w:left w:val="nil"/>
              <w:bottom w:val="nil"/>
              <w:right w:val="single" w:sz="4" w:space="0" w:color="000000"/>
            </w:tcBorders>
            <w:shd w:val="clear" w:color="auto" w:fill="auto"/>
            <w:vAlign w:val="center"/>
          </w:tcPr>
          <w:p w14:paraId="428E03ED" w14:textId="77777777" w:rsidR="00E92EE5" w:rsidRDefault="00273738">
            <w:pPr>
              <w:spacing w:before="120" w:after="120" w:line="240" w:lineRule="auto"/>
              <w:ind w:left="-105"/>
              <w:jc w:val="right"/>
              <w:rPr>
                <w:rFonts w:ascii="Arial" w:eastAsia="Arial" w:hAnsi="Arial" w:cs="Arial"/>
                <w:sz w:val="18"/>
                <w:szCs w:val="18"/>
              </w:rPr>
            </w:pPr>
            <w:r>
              <w:rPr>
                <w:rFonts w:ascii="Arial" w:eastAsia="Arial" w:hAnsi="Arial" w:cs="Arial"/>
                <w:color w:val="000000"/>
                <w:sz w:val="18"/>
                <w:szCs w:val="18"/>
              </w:rPr>
              <w:t>65.936.000,00</w:t>
            </w:r>
          </w:p>
        </w:tc>
        <w:tc>
          <w:tcPr>
            <w:tcW w:w="700" w:type="dxa"/>
            <w:tcBorders>
              <w:top w:val="nil"/>
              <w:left w:val="nil"/>
              <w:bottom w:val="nil"/>
              <w:right w:val="single" w:sz="4" w:space="0" w:color="000000"/>
            </w:tcBorders>
            <w:shd w:val="clear" w:color="auto" w:fill="auto"/>
            <w:vAlign w:val="center"/>
          </w:tcPr>
          <w:p w14:paraId="5D397D07" w14:textId="77777777" w:rsidR="00E92EE5" w:rsidRDefault="00273738">
            <w:pPr>
              <w:spacing w:before="120" w:after="120" w:line="240" w:lineRule="auto"/>
              <w:jc w:val="center"/>
              <w:rPr>
                <w:rFonts w:ascii="Arial" w:eastAsia="Arial" w:hAnsi="Arial" w:cs="Arial"/>
                <w:sz w:val="18"/>
                <w:szCs w:val="18"/>
              </w:rPr>
            </w:pPr>
            <w:r>
              <w:rPr>
                <w:rFonts w:ascii="Arial" w:eastAsia="Arial" w:hAnsi="Arial" w:cs="Arial"/>
                <w:color w:val="000000"/>
                <w:sz w:val="18"/>
                <w:szCs w:val="18"/>
              </w:rPr>
              <w:t>99.90</w:t>
            </w:r>
          </w:p>
        </w:tc>
        <w:tc>
          <w:tcPr>
            <w:tcW w:w="1322" w:type="dxa"/>
            <w:tcBorders>
              <w:top w:val="nil"/>
              <w:left w:val="nil"/>
              <w:bottom w:val="nil"/>
              <w:right w:val="single" w:sz="4" w:space="0" w:color="000000"/>
            </w:tcBorders>
            <w:shd w:val="clear" w:color="auto" w:fill="auto"/>
            <w:vAlign w:val="center"/>
          </w:tcPr>
          <w:p w14:paraId="017E5EE5" w14:textId="77777777" w:rsidR="00E92EE5" w:rsidRDefault="00273738">
            <w:pPr>
              <w:spacing w:before="120" w:after="120" w:line="240" w:lineRule="auto"/>
              <w:ind w:left="-110"/>
              <w:jc w:val="right"/>
              <w:rPr>
                <w:rFonts w:ascii="Arial" w:eastAsia="Arial" w:hAnsi="Arial" w:cs="Arial"/>
                <w:sz w:val="18"/>
                <w:szCs w:val="18"/>
              </w:rPr>
            </w:pPr>
            <w:r>
              <w:rPr>
                <w:rFonts w:ascii="Arial" w:eastAsia="Arial" w:hAnsi="Arial" w:cs="Arial"/>
                <w:color w:val="000000"/>
                <w:sz w:val="18"/>
                <w:szCs w:val="18"/>
              </w:rPr>
              <w:t>64.000,00</w:t>
            </w:r>
          </w:p>
        </w:tc>
        <w:tc>
          <w:tcPr>
            <w:tcW w:w="663" w:type="dxa"/>
            <w:tcBorders>
              <w:top w:val="nil"/>
              <w:left w:val="nil"/>
              <w:bottom w:val="nil"/>
              <w:right w:val="single" w:sz="4" w:space="0" w:color="000000"/>
            </w:tcBorders>
            <w:shd w:val="clear" w:color="auto" w:fill="auto"/>
            <w:vAlign w:val="center"/>
          </w:tcPr>
          <w:p w14:paraId="680B3980" w14:textId="77777777" w:rsidR="00E92EE5" w:rsidRDefault="00273738">
            <w:pPr>
              <w:spacing w:before="120" w:after="120" w:line="240" w:lineRule="auto"/>
              <w:ind w:left="-120"/>
              <w:jc w:val="right"/>
              <w:rPr>
                <w:rFonts w:ascii="Arial" w:eastAsia="Arial" w:hAnsi="Arial" w:cs="Arial"/>
                <w:sz w:val="18"/>
                <w:szCs w:val="18"/>
              </w:rPr>
            </w:pPr>
            <w:r>
              <w:rPr>
                <w:rFonts w:ascii="Arial" w:eastAsia="Arial" w:hAnsi="Arial" w:cs="Arial"/>
                <w:color w:val="000000"/>
                <w:sz w:val="18"/>
                <w:szCs w:val="18"/>
              </w:rPr>
              <w:t>0.10</w:t>
            </w:r>
          </w:p>
        </w:tc>
      </w:tr>
      <w:tr w:rsidR="00E92EE5" w14:paraId="3AC475A5" w14:textId="77777777">
        <w:trPr>
          <w:gridAfter w:val="1"/>
          <w:wAfter w:w="250" w:type="dxa"/>
          <w:trHeight w:val="397"/>
        </w:trPr>
        <w:tc>
          <w:tcPr>
            <w:tcW w:w="3779" w:type="dxa"/>
            <w:gridSpan w:val="3"/>
            <w:tcBorders>
              <w:top w:val="single" w:sz="4" w:space="0" w:color="000000"/>
              <w:left w:val="single" w:sz="4" w:space="0" w:color="000000"/>
              <w:bottom w:val="single" w:sz="4" w:space="0" w:color="000000"/>
              <w:right w:val="single" w:sz="4" w:space="0" w:color="000000"/>
            </w:tcBorders>
            <w:shd w:val="clear" w:color="auto" w:fill="92D050"/>
            <w:vAlign w:val="center"/>
          </w:tcPr>
          <w:p w14:paraId="3C243DF4" w14:textId="77777777" w:rsidR="00E92EE5" w:rsidRDefault="00273738">
            <w:pPr>
              <w:spacing w:before="120" w:after="120" w:line="240" w:lineRule="auto"/>
              <w:ind w:left="-105"/>
              <w:jc w:val="center"/>
              <w:rPr>
                <w:rFonts w:ascii="Arial" w:eastAsia="Arial" w:hAnsi="Arial" w:cs="Arial"/>
                <w:b/>
                <w:sz w:val="18"/>
                <w:szCs w:val="18"/>
              </w:rPr>
            </w:pPr>
            <w:r>
              <w:rPr>
                <w:rFonts w:ascii="Arial" w:eastAsia="Arial" w:hAnsi="Arial" w:cs="Arial"/>
                <w:b/>
                <w:sz w:val="18"/>
                <w:szCs w:val="18"/>
              </w:rPr>
              <w:t>JUMLAH</w:t>
            </w:r>
          </w:p>
        </w:tc>
        <w:tc>
          <w:tcPr>
            <w:tcW w:w="1474" w:type="dxa"/>
            <w:tcBorders>
              <w:top w:val="single" w:sz="4" w:space="0" w:color="000000"/>
              <w:left w:val="nil"/>
              <w:bottom w:val="single" w:sz="4" w:space="0" w:color="000000"/>
              <w:right w:val="single" w:sz="4" w:space="0" w:color="000000"/>
            </w:tcBorders>
            <w:shd w:val="clear" w:color="auto" w:fill="92D050"/>
            <w:vAlign w:val="center"/>
          </w:tcPr>
          <w:p w14:paraId="55697D4D" w14:textId="77777777" w:rsidR="00E92EE5" w:rsidRDefault="00273738">
            <w:pPr>
              <w:spacing w:before="120" w:after="120" w:line="240" w:lineRule="auto"/>
              <w:ind w:left="-105" w:right="-111"/>
              <w:jc w:val="center"/>
              <w:rPr>
                <w:rFonts w:ascii="Arial" w:eastAsia="Arial" w:hAnsi="Arial" w:cs="Arial"/>
                <w:b/>
                <w:sz w:val="18"/>
                <w:szCs w:val="18"/>
              </w:rPr>
            </w:pPr>
            <w:r>
              <w:rPr>
                <w:rFonts w:ascii="Arial" w:eastAsia="Arial" w:hAnsi="Arial" w:cs="Arial"/>
                <w:b/>
                <w:color w:val="000000"/>
                <w:sz w:val="18"/>
                <w:szCs w:val="18"/>
              </w:rPr>
              <w:t>2.070.801.000,00</w:t>
            </w:r>
          </w:p>
        </w:tc>
        <w:tc>
          <w:tcPr>
            <w:tcW w:w="1560" w:type="dxa"/>
            <w:tcBorders>
              <w:top w:val="single" w:sz="4" w:space="0" w:color="000000"/>
              <w:left w:val="nil"/>
              <w:bottom w:val="single" w:sz="4" w:space="0" w:color="000000"/>
              <w:right w:val="single" w:sz="4" w:space="0" w:color="000000"/>
            </w:tcBorders>
            <w:shd w:val="clear" w:color="auto" w:fill="92D050"/>
            <w:vAlign w:val="center"/>
          </w:tcPr>
          <w:p w14:paraId="4AF8CDA3" w14:textId="77777777" w:rsidR="00E92EE5" w:rsidRDefault="00273738">
            <w:pPr>
              <w:spacing w:before="120" w:after="120" w:line="240" w:lineRule="auto"/>
              <w:ind w:left="-105" w:right="-69"/>
              <w:jc w:val="right"/>
              <w:rPr>
                <w:rFonts w:ascii="Arial" w:eastAsia="Arial" w:hAnsi="Arial" w:cs="Arial"/>
                <w:b/>
                <w:sz w:val="18"/>
                <w:szCs w:val="18"/>
              </w:rPr>
            </w:pPr>
            <w:r>
              <w:rPr>
                <w:rFonts w:ascii="Arial" w:eastAsia="Arial" w:hAnsi="Arial" w:cs="Arial"/>
                <w:b/>
                <w:color w:val="000000"/>
                <w:sz w:val="18"/>
                <w:szCs w:val="18"/>
              </w:rPr>
              <w:t>2.032.422.740,00</w:t>
            </w:r>
          </w:p>
        </w:tc>
        <w:tc>
          <w:tcPr>
            <w:tcW w:w="700" w:type="dxa"/>
            <w:tcBorders>
              <w:top w:val="single" w:sz="4" w:space="0" w:color="000000"/>
              <w:left w:val="nil"/>
              <w:bottom w:val="single" w:sz="4" w:space="0" w:color="000000"/>
              <w:right w:val="single" w:sz="4" w:space="0" w:color="000000"/>
            </w:tcBorders>
            <w:shd w:val="clear" w:color="auto" w:fill="92D050"/>
            <w:vAlign w:val="center"/>
          </w:tcPr>
          <w:p w14:paraId="45F5B7D0" w14:textId="77777777" w:rsidR="00E92EE5" w:rsidRDefault="00273738">
            <w:pPr>
              <w:spacing w:before="120" w:after="120" w:line="240" w:lineRule="auto"/>
              <w:jc w:val="center"/>
              <w:rPr>
                <w:rFonts w:ascii="Arial" w:eastAsia="Arial" w:hAnsi="Arial" w:cs="Arial"/>
                <w:b/>
                <w:sz w:val="18"/>
                <w:szCs w:val="18"/>
              </w:rPr>
            </w:pPr>
            <w:r>
              <w:rPr>
                <w:rFonts w:ascii="Arial" w:eastAsia="Arial" w:hAnsi="Arial" w:cs="Arial"/>
                <w:b/>
                <w:sz w:val="18"/>
                <w:szCs w:val="18"/>
              </w:rPr>
              <w:t>98.15</w:t>
            </w:r>
          </w:p>
        </w:tc>
        <w:tc>
          <w:tcPr>
            <w:tcW w:w="1322" w:type="dxa"/>
            <w:tcBorders>
              <w:top w:val="single" w:sz="4" w:space="0" w:color="000000"/>
              <w:left w:val="nil"/>
              <w:bottom w:val="single" w:sz="4" w:space="0" w:color="000000"/>
              <w:right w:val="single" w:sz="4" w:space="0" w:color="000000"/>
            </w:tcBorders>
            <w:shd w:val="clear" w:color="auto" w:fill="92D050"/>
            <w:vAlign w:val="center"/>
          </w:tcPr>
          <w:p w14:paraId="7E9978FB" w14:textId="77777777" w:rsidR="00E92EE5" w:rsidRDefault="00273738">
            <w:pPr>
              <w:spacing w:before="120" w:after="120" w:line="240" w:lineRule="auto"/>
              <w:ind w:left="-110" w:right="-62"/>
              <w:jc w:val="right"/>
              <w:rPr>
                <w:rFonts w:ascii="Arial" w:eastAsia="Arial" w:hAnsi="Arial" w:cs="Arial"/>
                <w:b/>
                <w:sz w:val="18"/>
                <w:szCs w:val="18"/>
              </w:rPr>
            </w:pPr>
            <w:r>
              <w:rPr>
                <w:rFonts w:ascii="Arial" w:eastAsia="Arial" w:hAnsi="Arial" w:cs="Arial"/>
                <w:b/>
                <w:color w:val="000000"/>
                <w:sz w:val="18"/>
                <w:szCs w:val="18"/>
              </w:rPr>
              <w:t>38.378.260,00</w:t>
            </w:r>
          </w:p>
        </w:tc>
        <w:tc>
          <w:tcPr>
            <w:tcW w:w="663" w:type="dxa"/>
            <w:tcBorders>
              <w:top w:val="single" w:sz="4" w:space="0" w:color="000000"/>
              <w:left w:val="nil"/>
              <w:bottom w:val="single" w:sz="4" w:space="0" w:color="000000"/>
              <w:right w:val="single" w:sz="4" w:space="0" w:color="000000"/>
            </w:tcBorders>
            <w:shd w:val="clear" w:color="auto" w:fill="92D050"/>
            <w:vAlign w:val="center"/>
          </w:tcPr>
          <w:p w14:paraId="60C32DE4" w14:textId="77777777" w:rsidR="00E92EE5" w:rsidRDefault="00273738">
            <w:pPr>
              <w:spacing w:before="120" w:after="120" w:line="240" w:lineRule="auto"/>
              <w:ind w:left="-120"/>
              <w:jc w:val="right"/>
              <w:rPr>
                <w:rFonts w:ascii="Arial" w:eastAsia="Arial" w:hAnsi="Arial" w:cs="Arial"/>
                <w:b/>
                <w:sz w:val="18"/>
                <w:szCs w:val="18"/>
              </w:rPr>
            </w:pPr>
            <w:r>
              <w:rPr>
                <w:rFonts w:ascii="Arial" w:eastAsia="Arial" w:hAnsi="Arial" w:cs="Arial"/>
                <w:b/>
                <w:color w:val="000000"/>
                <w:sz w:val="18"/>
                <w:szCs w:val="18"/>
              </w:rPr>
              <w:t>1.85</w:t>
            </w:r>
          </w:p>
        </w:tc>
      </w:tr>
    </w:tbl>
    <w:p w14:paraId="1DE21169" w14:textId="77777777" w:rsidR="00E92EE5" w:rsidRDefault="00E92EE5">
      <w:pPr>
        <w:spacing w:before="120" w:line="360" w:lineRule="auto"/>
        <w:ind w:left="720" w:firstLine="720"/>
        <w:jc w:val="both"/>
        <w:rPr>
          <w:rFonts w:ascii="Arial" w:eastAsia="Arial" w:hAnsi="Arial" w:cs="Arial"/>
          <w:color w:val="000000"/>
        </w:rPr>
      </w:pPr>
    </w:p>
    <w:p w14:paraId="04C2B427" w14:textId="77777777" w:rsidR="00E92EE5" w:rsidRDefault="00E92EE5">
      <w:pPr>
        <w:pBdr>
          <w:top w:val="nil"/>
          <w:left w:val="nil"/>
          <w:bottom w:val="nil"/>
          <w:right w:val="nil"/>
          <w:between w:val="nil"/>
        </w:pBdr>
        <w:spacing w:line="360" w:lineRule="auto"/>
        <w:ind w:left="792"/>
        <w:jc w:val="both"/>
        <w:rPr>
          <w:rFonts w:ascii="Arial" w:eastAsia="Arial" w:hAnsi="Arial" w:cs="Arial"/>
          <w:b/>
          <w:color w:val="000000"/>
        </w:rPr>
      </w:pPr>
    </w:p>
    <w:p w14:paraId="3C85E8D3" w14:textId="77777777" w:rsidR="00E92EE5" w:rsidRDefault="00E92EE5">
      <w:pPr>
        <w:pBdr>
          <w:top w:val="nil"/>
          <w:left w:val="nil"/>
          <w:bottom w:val="nil"/>
          <w:right w:val="nil"/>
          <w:between w:val="nil"/>
        </w:pBdr>
        <w:spacing w:line="360" w:lineRule="auto"/>
        <w:ind w:left="432"/>
        <w:jc w:val="both"/>
        <w:rPr>
          <w:rFonts w:ascii="Calibri" w:eastAsia="Calibri" w:hAnsi="Calibri" w:cs="Calibri"/>
          <w:color w:val="000000"/>
          <w:sz w:val="22"/>
          <w:szCs w:val="22"/>
        </w:rPr>
      </w:pPr>
    </w:p>
    <w:p w14:paraId="7841CA61" w14:textId="77777777" w:rsidR="00E92EE5" w:rsidRDefault="00E92EE5">
      <w:pPr>
        <w:spacing w:line="360" w:lineRule="auto"/>
        <w:jc w:val="both"/>
        <w:rPr>
          <w:rFonts w:ascii="Calibri" w:eastAsia="Calibri" w:hAnsi="Calibri" w:cs="Calibri"/>
          <w:sz w:val="22"/>
          <w:szCs w:val="22"/>
        </w:rPr>
        <w:sectPr w:rsidR="00E92EE5">
          <w:headerReference w:type="even" r:id="rId26"/>
          <w:headerReference w:type="default" r:id="rId27"/>
          <w:footerReference w:type="even" r:id="rId28"/>
          <w:footerReference w:type="default" r:id="rId29"/>
          <w:headerReference w:type="first" r:id="rId30"/>
          <w:footerReference w:type="first" r:id="rId31"/>
          <w:pgSz w:w="11906" w:h="16838"/>
          <w:pgMar w:top="2268" w:right="1700" w:bottom="1701" w:left="2268" w:header="142" w:footer="709" w:gutter="0"/>
          <w:pgNumType w:start="13"/>
          <w:cols w:space="708"/>
        </w:sectPr>
      </w:pPr>
    </w:p>
    <w:p w14:paraId="0EFDE261" w14:textId="77777777" w:rsidR="00ED25CA" w:rsidRPr="00ED25CA" w:rsidRDefault="00273738" w:rsidP="00ED25CA">
      <w:pPr>
        <w:pBdr>
          <w:top w:val="nil"/>
          <w:left w:val="nil"/>
          <w:bottom w:val="nil"/>
          <w:right w:val="nil"/>
          <w:between w:val="nil"/>
        </w:pBdr>
        <w:spacing w:line="360" w:lineRule="auto"/>
        <w:jc w:val="center"/>
        <w:rPr>
          <w:rFonts w:ascii="Arial" w:eastAsia="Bookman Old Style" w:hAnsi="Arial" w:cs="Arial"/>
          <w:b/>
          <w:color w:val="000000"/>
          <w:sz w:val="32"/>
          <w:szCs w:val="32"/>
        </w:rPr>
      </w:pPr>
      <w:r w:rsidRPr="00ED25CA">
        <w:rPr>
          <w:rFonts w:ascii="Arial" w:eastAsia="Bookman Old Style" w:hAnsi="Arial" w:cs="Arial"/>
          <w:b/>
          <w:color w:val="000000"/>
          <w:sz w:val="32"/>
          <w:szCs w:val="32"/>
        </w:rPr>
        <w:t>BAB III</w:t>
      </w:r>
    </w:p>
    <w:p w14:paraId="3CE24F85" w14:textId="77777777" w:rsidR="00ED25CA" w:rsidRPr="00ED25CA" w:rsidRDefault="00273738" w:rsidP="00ED25CA">
      <w:pPr>
        <w:keepNext/>
        <w:spacing w:line="360" w:lineRule="auto"/>
        <w:jc w:val="center"/>
        <w:outlineLvl w:val="0"/>
        <w:rPr>
          <w:rFonts w:ascii="Arial" w:eastAsia="Bookman Old Style" w:hAnsi="Arial" w:cs="Arial"/>
          <w:b/>
          <w:bCs/>
          <w:kern w:val="32"/>
          <w:sz w:val="32"/>
          <w:szCs w:val="32"/>
        </w:rPr>
      </w:pPr>
      <w:r w:rsidRPr="00ED25CA">
        <w:rPr>
          <w:rFonts w:ascii="Arial" w:eastAsia="Bookman Old Style" w:hAnsi="Arial" w:cs="Arial"/>
          <w:b/>
          <w:bCs/>
          <w:kern w:val="32"/>
          <w:sz w:val="32"/>
          <w:szCs w:val="32"/>
        </w:rPr>
        <w:t>SUMBER DAYA MANUSIA (SDM)</w:t>
      </w:r>
    </w:p>
    <w:p w14:paraId="51118891" w14:textId="77777777" w:rsidR="00ED25CA" w:rsidRPr="00883F39" w:rsidRDefault="00ED25CA" w:rsidP="00ED25CA">
      <w:pPr>
        <w:spacing w:line="276" w:lineRule="auto"/>
        <w:rPr>
          <w:rFonts w:ascii="Arial" w:eastAsia="Calibri" w:hAnsi="Arial" w:cs="Arial"/>
          <w:sz w:val="22"/>
          <w:szCs w:val="22"/>
        </w:rPr>
      </w:pPr>
    </w:p>
    <w:p w14:paraId="28B1080E" w14:textId="77777777" w:rsidR="00ED25CA" w:rsidRPr="00883F39" w:rsidRDefault="00ED25CA" w:rsidP="00ED25CA">
      <w:pPr>
        <w:spacing w:line="276" w:lineRule="auto"/>
        <w:rPr>
          <w:rFonts w:ascii="Arial" w:eastAsia="Calibri" w:hAnsi="Arial" w:cs="Arial"/>
          <w:sz w:val="22"/>
          <w:szCs w:val="22"/>
        </w:rPr>
      </w:pPr>
    </w:p>
    <w:p w14:paraId="2A8ED1B6" w14:textId="77777777" w:rsidR="00ED25CA" w:rsidRPr="00883F39" w:rsidRDefault="00273738" w:rsidP="00ED25CA">
      <w:pPr>
        <w:spacing w:after="200" w:line="360" w:lineRule="auto"/>
        <w:ind w:firstLine="567"/>
        <w:jc w:val="both"/>
        <w:rPr>
          <w:rFonts w:ascii="Arial" w:eastAsia="Calibri" w:hAnsi="Arial" w:cs="Arial"/>
          <w:b/>
        </w:rPr>
      </w:pPr>
      <w:r w:rsidRPr="00883F39">
        <w:rPr>
          <w:rFonts w:ascii="Arial" w:eastAsia="Calibri" w:hAnsi="Arial" w:cs="Arial"/>
        </w:rPr>
        <w:t xml:space="preserve">Manusia merupakan komponen penting dalam organisasi yang akan bergerak dan melakukan </w:t>
      </w:r>
      <w:r w:rsidRPr="00883F39">
        <w:rPr>
          <w:rFonts w:ascii="Arial" w:eastAsia="Calibri" w:hAnsi="Arial" w:cs="Arial"/>
        </w:rPr>
        <w:t>aktivitas untuk mencapai tujuan. Keberhasilan suatu organisasi salah satunya ditentukan dari kualitas Sumber Daya Manusia (SDM) yang ada di dalamnya. Kedudukan dan peranan Sumber Daya Manusia (SDM) pada Pengadilan Tinggi Agama Bandung sangat penting sebaga</w:t>
      </w:r>
      <w:r w:rsidRPr="00883F39">
        <w:rPr>
          <w:rFonts w:ascii="Arial" w:eastAsia="Calibri" w:hAnsi="Arial" w:cs="Arial"/>
        </w:rPr>
        <w:t xml:space="preserve">i roda penggerak sistem yang telah dikembangkan dengan rencana yang matang dalam rangka mencapai tujuan </w:t>
      </w:r>
      <w:r w:rsidRPr="00883F39">
        <w:rPr>
          <w:rFonts w:ascii="Arial" w:eastAsia="Calibri" w:hAnsi="Arial" w:cs="Arial"/>
          <w:i/>
        </w:rPr>
        <w:t xml:space="preserve">Good Government. </w:t>
      </w:r>
      <w:r w:rsidRPr="00883F39">
        <w:rPr>
          <w:rFonts w:ascii="Arial" w:eastAsia="Calibri" w:hAnsi="Arial" w:cs="Arial"/>
        </w:rPr>
        <w:t>Oleh karena itu, diperlukan Sumber Daya Manusia (SDM) yang dapat bekerjasama dengan baik, berintegritas tinggi, berwibawa, cakap, berta</w:t>
      </w:r>
      <w:r w:rsidRPr="00883F39">
        <w:rPr>
          <w:rFonts w:ascii="Arial" w:eastAsia="Calibri" w:hAnsi="Arial" w:cs="Arial"/>
        </w:rPr>
        <w:t xml:space="preserve">nggungjawab dan profesional. </w:t>
      </w:r>
    </w:p>
    <w:p w14:paraId="440FF7AD" w14:textId="77777777" w:rsidR="00ED25CA" w:rsidRPr="00883F39" w:rsidRDefault="00273738" w:rsidP="00ED25CA">
      <w:pPr>
        <w:spacing w:after="200" w:line="360" w:lineRule="auto"/>
        <w:ind w:firstLine="567"/>
        <w:jc w:val="both"/>
        <w:rPr>
          <w:rFonts w:ascii="Arial" w:eastAsia="Calibri" w:hAnsi="Arial" w:cs="Arial"/>
          <w:b/>
        </w:rPr>
      </w:pPr>
      <w:r w:rsidRPr="00883F39">
        <w:rPr>
          <w:rFonts w:ascii="Arial" w:eastAsia="Calibri" w:hAnsi="Arial" w:cs="Arial"/>
        </w:rPr>
        <w:t xml:space="preserve">Pengadilan Tinggi Agama Bandung, selaku instansi pengemban kekuasaan kehakiman di tingkat </w:t>
      </w:r>
      <w:r>
        <w:rPr>
          <w:rFonts w:ascii="Arial" w:eastAsia="Calibri" w:hAnsi="Arial" w:cs="Arial"/>
        </w:rPr>
        <w:t>I</w:t>
      </w:r>
      <w:r w:rsidRPr="00883F39">
        <w:rPr>
          <w:rFonts w:ascii="Arial" w:eastAsia="Calibri" w:hAnsi="Arial" w:cs="Arial"/>
        </w:rPr>
        <w:t>bu Kota Provinsi Jawa Barat berkomitmen untuk menciptakan kinerja dan pelayanan publik yang berorientasi pada pelayanan prima (</w:t>
      </w:r>
      <w:r w:rsidRPr="00883F39">
        <w:rPr>
          <w:rFonts w:ascii="Arial" w:eastAsia="Calibri" w:hAnsi="Arial" w:cs="Arial"/>
          <w:i/>
          <w:iCs/>
        </w:rPr>
        <w:t>excellen</w:t>
      </w:r>
      <w:r w:rsidRPr="00883F39">
        <w:rPr>
          <w:rFonts w:ascii="Arial" w:eastAsia="Calibri" w:hAnsi="Arial" w:cs="Arial"/>
          <w:i/>
          <w:iCs/>
        </w:rPr>
        <w:t>ce service</w:t>
      </w:r>
      <w:r w:rsidRPr="00883F39">
        <w:rPr>
          <w:rFonts w:ascii="Arial" w:eastAsia="Calibri" w:hAnsi="Arial" w:cs="Arial"/>
        </w:rPr>
        <w:t xml:space="preserve">) demi </w:t>
      </w:r>
      <w:r w:rsidRPr="00883F39">
        <w:rPr>
          <w:rFonts w:ascii="Arial" w:eastAsia="Calibri" w:hAnsi="Arial" w:cs="Arial"/>
          <w:i/>
        </w:rPr>
        <w:t>Terwujudnya Badan Peradilan Yang Agung</w:t>
      </w:r>
      <w:r w:rsidRPr="00883F39">
        <w:rPr>
          <w:rFonts w:ascii="Arial" w:eastAsia="Calibri" w:hAnsi="Arial" w:cs="Arial"/>
        </w:rPr>
        <w:t xml:space="preserve"> sesuai visi Mahkamah Agung RI. </w:t>
      </w:r>
    </w:p>
    <w:p w14:paraId="339D8968" w14:textId="77777777" w:rsidR="00ED25CA" w:rsidRPr="00883F39" w:rsidRDefault="00273738" w:rsidP="00ED25CA">
      <w:pPr>
        <w:spacing w:line="360" w:lineRule="auto"/>
        <w:ind w:firstLine="567"/>
        <w:jc w:val="both"/>
        <w:rPr>
          <w:rFonts w:ascii="Arial" w:eastAsia="Calibri" w:hAnsi="Arial" w:cs="Arial"/>
          <w:b/>
          <w:sz w:val="28"/>
          <w:szCs w:val="28"/>
        </w:rPr>
      </w:pPr>
      <w:r w:rsidRPr="00883F39">
        <w:rPr>
          <w:rFonts w:ascii="Arial" w:eastAsia="Calibri" w:hAnsi="Arial" w:cs="Arial"/>
        </w:rPr>
        <w:t>Pola manajemen dan bidang kerja Sumber Daya Manusia (SDM) pada instansi peradilan, termasuk pada Pengadilan Tinggi Agama Bandung terbagi menjadi 2 (dua), yakni:</w:t>
      </w:r>
    </w:p>
    <w:p w14:paraId="3DAD214A" w14:textId="77777777" w:rsidR="00ED25CA" w:rsidRPr="00724E8F" w:rsidRDefault="00273738" w:rsidP="00FC3A7B">
      <w:pPr>
        <w:numPr>
          <w:ilvl w:val="0"/>
          <w:numId w:val="26"/>
        </w:numPr>
        <w:spacing w:before="120" w:line="360" w:lineRule="auto"/>
        <w:ind w:left="284" w:hanging="284"/>
        <w:contextualSpacing/>
        <w:rPr>
          <w:rFonts w:ascii="Arial" w:eastAsia="Calibri" w:hAnsi="Arial" w:cs="Arial"/>
          <w:b/>
          <w:i/>
        </w:rPr>
      </w:pPr>
      <w:r w:rsidRPr="00883F39">
        <w:rPr>
          <w:rFonts w:ascii="Arial" w:eastAsia="Calibri" w:hAnsi="Arial" w:cs="Arial"/>
        </w:rPr>
        <w:t xml:space="preserve">Sumber </w:t>
      </w:r>
      <w:r w:rsidRPr="00883F39">
        <w:rPr>
          <w:rFonts w:ascii="Arial" w:eastAsia="Calibri" w:hAnsi="Arial" w:cs="Arial"/>
        </w:rPr>
        <w:t>Daya Manusia (SDM) bidang Teknis Yudisial</w:t>
      </w:r>
    </w:p>
    <w:p w14:paraId="35E2EACD" w14:textId="77777777" w:rsidR="00724E8F" w:rsidRDefault="00273738" w:rsidP="00FC3A7B">
      <w:pPr>
        <w:spacing w:before="120" w:line="360" w:lineRule="auto"/>
        <w:ind w:left="284"/>
        <w:contextualSpacing/>
        <w:jc w:val="both"/>
        <w:rPr>
          <w:rFonts w:ascii="Arial" w:eastAsia="Bookman Old Style" w:hAnsi="Arial" w:cs="Arial"/>
        </w:rPr>
      </w:pPr>
      <w:r w:rsidRPr="00883F39">
        <w:rPr>
          <w:rFonts w:ascii="Arial" w:eastAsia="Bookman Old Style" w:hAnsi="Arial" w:cs="Arial"/>
        </w:rPr>
        <w:t xml:space="preserve">Sumber Daya Manusia (SDM) bidang Teknis Yudisial merupakan aparatur yang bertugas di bidang </w:t>
      </w:r>
      <w:r w:rsidRPr="00883F39">
        <w:rPr>
          <w:rFonts w:ascii="Arial" w:eastAsia="Bookman Old Style" w:hAnsi="Arial" w:cs="Arial"/>
          <w:i/>
        </w:rPr>
        <w:t>core business</w:t>
      </w:r>
      <w:r w:rsidRPr="00883F39">
        <w:rPr>
          <w:rFonts w:ascii="Arial" w:eastAsia="Bookman Old Style" w:hAnsi="Arial" w:cs="Arial"/>
        </w:rPr>
        <w:t>, mencakup segala kegiatan pengadministrasian perkara sejak suatu perkara didaftar hingga diputus, termasuk j</w:t>
      </w:r>
      <w:r w:rsidRPr="00883F39">
        <w:rPr>
          <w:rFonts w:ascii="Arial" w:eastAsia="Bookman Old Style" w:hAnsi="Arial" w:cs="Arial"/>
        </w:rPr>
        <w:t>uga pelaksanaan putusan melalui mekanisme eksekusi.  Adapun Sumber Daya Manusia (SDM) bidang Teknis Yudisial</w:t>
      </w:r>
      <w:r w:rsidRPr="00883F39">
        <w:rPr>
          <w:rFonts w:ascii="Arial" w:eastAsia="Bookman Old Style" w:hAnsi="Arial" w:cs="Arial"/>
          <w:sz w:val="22"/>
          <w:szCs w:val="22"/>
        </w:rPr>
        <w:t xml:space="preserve"> </w:t>
      </w:r>
      <w:r w:rsidRPr="00883F39">
        <w:rPr>
          <w:rFonts w:ascii="Arial" w:eastAsia="Bookman Old Style" w:hAnsi="Arial" w:cs="Arial"/>
        </w:rPr>
        <w:t>terdiri atas Hakim dan tenaga Kepaniteraan.</w:t>
      </w:r>
    </w:p>
    <w:p w14:paraId="5D5688EC" w14:textId="77777777" w:rsidR="00724E8F" w:rsidRPr="00724E8F" w:rsidRDefault="00724E8F" w:rsidP="00FC3A7B">
      <w:pPr>
        <w:spacing w:before="120" w:line="360" w:lineRule="auto"/>
        <w:ind w:left="284"/>
        <w:contextualSpacing/>
        <w:jc w:val="both"/>
        <w:rPr>
          <w:rFonts w:ascii="Arial" w:eastAsia="Calibri" w:hAnsi="Arial" w:cs="Arial"/>
          <w:bCs/>
          <w:iCs/>
        </w:rPr>
      </w:pPr>
    </w:p>
    <w:p w14:paraId="5BCFA664" w14:textId="77777777" w:rsidR="00ED25CA" w:rsidRPr="00724E8F" w:rsidRDefault="00273738" w:rsidP="00FC3A7B">
      <w:pPr>
        <w:numPr>
          <w:ilvl w:val="0"/>
          <w:numId w:val="26"/>
        </w:numPr>
        <w:spacing w:before="120" w:line="360" w:lineRule="auto"/>
        <w:ind w:left="284" w:hanging="284"/>
        <w:contextualSpacing/>
        <w:rPr>
          <w:rFonts w:ascii="Arial" w:eastAsia="Calibri" w:hAnsi="Arial" w:cs="Arial"/>
          <w:b/>
          <w:i/>
        </w:rPr>
      </w:pPr>
      <w:r w:rsidRPr="00724E8F">
        <w:rPr>
          <w:rFonts w:ascii="Arial" w:eastAsia="Bookman Old Style" w:hAnsi="Arial" w:cs="Arial"/>
          <w:color w:val="000000"/>
        </w:rPr>
        <w:t>Sumber Daya Manusia (SDM) bidang non-Teknis Yudisial</w:t>
      </w:r>
    </w:p>
    <w:p w14:paraId="482F304E" w14:textId="77777777" w:rsidR="00724E8F" w:rsidRDefault="00273738" w:rsidP="00FC3A7B">
      <w:pPr>
        <w:pBdr>
          <w:top w:val="nil"/>
          <w:left w:val="nil"/>
          <w:bottom w:val="nil"/>
          <w:right w:val="nil"/>
          <w:between w:val="nil"/>
        </w:pBdr>
        <w:spacing w:before="120" w:line="360" w:lineRule="auto"/>
        <w:ind w:left="284"/>
        <w:jc w:val="both"/>
        <w:rPr>
          <w:rFonts w:ascii="Arial" w:eastAsia="Bookman Old Style" w:hAnsi="Arial" w:cs="Arial"/>
          <w:color w:val="000000"/>
        </w:rPr>
      </w:pPr>
      <w:r>
        <w:rPr>
          <w:rFonts w:ascii="Arial" w:eastAsia="Bookman Old Style" w:hAnsi="Arial" w:cs="Arial"/>
          <w:noProof/>
          <w:color w:val="000000"/>
        </w:rPr>
        <w:drawing>
          <wp:anchor distT="0" distB="0" distL="114300" distR="114300" simplePos="0" relativeHeight="251665408" behindDoc="1" locked="0" layoutInCell="1" allowOverlap="1" wp14:anchorId="18DD567F" wp14:editId="7E4BF603">
            <wp:simplePos x="0" y="0"/>
            <wp:positionH relativeFrom="column">
              <wp:posOffset>662940</wp:posOffset>
            </wp:positionH>
            <wp:positionV relativeFrom="paragraph">
              <wp:posOffset>1969770</wp:posOffset>
            </wp:positionV>
            <wp:extent cx="3985260" cy="1499870"/>
            <wp:effectExtent l="0" t="0" r="0" b="5080"/>
            <wp:wrapTopAndBottom/>
            <wp:docPr id="989760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0250" name="Picture 2"/>
                    <pic:cNvPicPr>
                      <a:picLocks noChangeAspect="1" noChangeArrowheads="1"/>
                    </pic:cNvPicPr>
                  </pic:nvPicPr>
                  <pic:blipFill>
                    <a:blip r:embed="rId32">
                      <a:extLst>
                        <a:ext uri="{28A0092B-C50C-407E-A947-70E740481C1C}">
                          <a14:useLocalDpi xmlns:a14="http://schemas.microsoft.com/office/drawing/2010/main" val="0"/>
                        </a:ext>
                      </a:extLst>
                    </a:blip>
                    <a:srcRect t="13748" b="13235"/>
                    <a:stretch>
                      <a:fillRect/>
                    </a:stretch>
                  </pic:blipFill>
                  <pic:spPr bwMode="auto">
                    <a:xfrm>
                      <a:off x="0" y="0"/>
                      <a:ext cx="3985260" cy="1499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25CA" w:rsidRPr="00883F39">
        <w:rPr>
          <w:rFonts w:ascii="Arial" w:eastAsia="Bookman Old Style" w:hAnsi="Arial" w:cs="Arial"/>
          <w:color w:val="000000"/>
        </w:rPr>
        <w:t xml:space="preserve">Sumber Daya Manusia (SDM) bidang non-Teknis Yudisial merupakan aparatur yang bertugas sebagai </w:t>
      </w:r>
      <w:r w:rsidR="00ED25CA" w:rsidRPr="00883F39">
        <w:rPr>
          <w:rFonts w:ascii="Arial" w:eastAsia="Bookman Old Style" w:hAnsi="Arial" w:cs="Arial"/>
          <w:i/>
          <w:color w:val="000000"/>
        </w:rPr>
        <w:t>supporting unit</w:t>
      </w:r>
      <w:r w:rsidR="00ED25CA" w:rsidRPr="00883F39">
        <w:rPr>
          <w:rFonts w:ascii="Arial" w:eastAsia="Bookman Old Style" w:hAnsi="Arial" w:cs="Arial"/>
          <w:color w:val="000000"/>
        </w:rPr>
        <w:t xml:space="preserve">, mencakup segala kegiatan yang dimaksudkan untuk mendukung </w:t>
      </w:r>
      <w:r w:rsidR="00ED25CA" w:rsidRPr="00883F39">
        <w:rPr>
          <w:rFonts w:ascii="Arial" w:eastAsia="Bookman Old Style" w:hAnsi="Arial" w:cs="Arial"/>
          <w:i/>
          <w:color w:val="000000"/>
        </w:rPr>
        <w:t>core business</w:t>
      </w:r>
      <w:r w:rsidR="00ED25CA" w:rsidRPr="00883F39">
        <w:rPr>
          <w:rFonts w:ascii="Arial" w:eastAsia="Bookman Old Style" w:hAnsi="Arial" w:cs="Arial"/>
          <w:color w:val="000000"/>
        </w:rPr>
        <w:t xml:space="preserve"> pengadilan, baik administrasi umum, keuangan, kepegawaian, dan pemanfaatan teknologi</w:t>
      </w:r>
      <w:r>
        <w:rPr>
          <w:rFonts w:ascii="Arial" w:eastAsia="Bookman Old Style" w:hAnsi="Arial" w:cs="Arial"/>
          <w:color w:val="000000"/>
        </w:rPr>
        <w:t xml:space="preserve"> </w:t>
      </w:r>
      <w:r w:rsidRPr="00883F39">
        <w:rPr>
          <w:rFonts w:ascii="Arial" w:eastAsia="Bookman Old Style" w:hAnsi="Arial" w:cs="Arial"/>
          <w:color w:val="000000"/>
        </w:rPr>
        <w:t>informasi. Adapun ya</w:t>
      </w:r>
      <w:r w:rsidRPr="00883F39">
        <w:rPr>
          <w:rFonts w:ascii="Arial" w:eastAsia="Bookman Old Style" w:hAnsi="Arial" w:cs="Arial"/>
          <w:color w:val="000000"/>
        </w:rPr>
        <w:t>ng termasuk sebagai Sumber Daya Manusia (SDM) bidang non-Teknis Yudisial adalah aparatur bidang Kesekretariatan.</w:t>
      </w:r>
    </w:p>
    <w:p w14:paraId="555D0257" w14:textId="77777777" w:rsidR="00FC3A7B" w:rsidRDefault="00273738" w:rsidP="00FC3A7B">
      <w:pPr>
        <w:pBdr>
          <w:top w:val="nil"/>
          <w:left w:val="nil"/>
          <w:bottom w:val="nil"/>
          <w:right w:val="nil"/>
          <w:between w:val="nil"/>
        </w:pBdr>
        <w:ind w:left="425"/>
        <w:jc w:val="center"/>
        <w:rPr>
          <w:rFonts w:ascii="Arial" w:eastAsia="Bookman Old Style" w:hAnsi="Arial" w:cs="Arial"/>
          <w:b/>
          <w:bCs/>
          <w:color w:val="000000"/>
          <w:lang w:eastAsia="en-ID"/>
        </w:rPr>
      </w:pPr>
      <w:r w:rsidRPr="00724E8F">
        <w:rPr>
          <w:rFonts w:ascii="Arial" w:eastAsia="Bookman Old Style" w:hAnsi="Arial" w:cs="Arial"/>
          <w:b/>
          <w:bCs/>
          <w:color w:val="000000"/>
          <w:lang w:eastAsia="en-ID"/>
        </w:rPr>
        <w:t xml:space="preserve">1133 </w:t>
      </w:r>
    </w:p>
    <w:p w14:paraId="6C2FB3EC" w14:textId="77777777" w:rsidR="00FC3A7B" w:rsidRDefault="00273738" w:rsidP="00FC3A7B">
      <w:pPr>
        <w:pBdr>
          <w:top w:val="nil"/>
          <w:left w:val="nil"/>
          <w:bottom w:val="nil"/>
          <w:right w:val="nil"/>
          <w:between w:val="nil"/>
        </w:pBdr>
        <w:ind w:left="425"/>
        <w:jc w:val="center"/>
        <w:rPr>
          <w:rFonts w:ascii="Arial" w:eastAsia="Bookman Old Style" w:hAnsi="Arial" w:cs="Arial"/>
          <w:b/>
          <w:bCs/>
          <w:color w:val="000000"/>
          <w:lang w:eastAsia="en-ID"/>
        </w:rPr>
      </w:pPr>
      <w:r w:rsidRPr="00724E8F">
        <w:rPr>
          <w:rFonts w:ascii="Arial" w:eastAsia="Bookman Old Style" w:hAnsi="Arial" w:cs="Arial"/>
          <w:b/>
          <w:bCs/>
          <w:color w:val="000000"/>
          <w:lang w:eastAsia="en-ID"/>
        </w:rPr>
        <w:t xml:space="preserve">Total SDM </w:t>
      </w:r>
    </w:p>
    <w:p w14:paraId="7D164949" w14:textId="77777777" w:rsidR="00724E8F" w:rsidRPr="00724E8F" w:rsidRDefault="00273738" w:rsidP="00FC3A7B">
      <w:pPr>
        <w:pBdr>
          <w:top w:val="nil"/>
          <w:left w:val="nil"/>
          <w:bottom w:val="nil"/>
          <w:right w:val="nil"/>
          <w:between w:val="nil"/>
        </w:pBdr>
        <w:spacing w:after="120"/>
        <w:ind w:left="425"/>
        <w:jc w:val="center"/>
        <w:rPr>
          <w:rFonts w:ascii="Arial" w:eastAsia="Bookman Old Style" w:hAnsi="Arial" w:cs="Arial"/>
          <w:b/>
          <w:bCs/>
          <w:color w:val="000000"/>
          <w:lang w:eastAsia="en-ID"/>
        </w:rPr>
      </w:pPr>
      <w:r w:rsidRPr="00724E8F">
        <w:rPr>
          <w:rFonts w:ascii="Arial" w:eastAsia="Bookman Old Style" w:hAnsi="Arial" w:cs="Arial"/>
          <w:b/>
          <w:bCs/>
          <w:color w:val="000000"/>
          <w:sz w:val="28"/>
          <w:szCs w:val="28"/>
          <w:lang w:eastAsia="en-ID"/>
        </w:rPr>
        <w:t>dengan rincian</w:t>
      </w:r>
    </w:p>
    <w:tbl>
      <w:tblPr>
        <w:tblStyle w:val="TableGrid1"/>
        <w:tblW w:w="7796" w:type="dxa"/>
        <w:tblInd w:w="421" w:type="dxa"/>
        <w:tblLook w:val="04A0" w:firstRow="1" w:lastRow="0" w:firstColumn="1" w:lastColumn="0" w:noHBand="0" w:noVBand="1"/>
      </w:tblPr>
      <w:tblGrid>
        <w:gridCol w:w="3985"/>
        <w:gridCol w:w="3811"/>
      </w:tblGrid>
      <w:tr w:rsidR="00E92EE5" w14:paraId="53D8CD1E" w14:textId="77777777" w:rsidTr="00FC3A7B">
        <w:trPr>
          <w:trHeight w:val="907"/>
        </w:trPr>
        <w:tc>
          <w:tcPr>
            <w:tcW w:w="3985" w:type="dxa"/>
            <w:vAlign w:val="center"/>
          </w:tcPr>
          <w:p w14:paraId="5B066CBB" w14:textId="77777777" w:rsidR="00724E8F" w:rsidRPr="00724E8F" w:rsidRDefault="00273738" w:rsidP="00FC3A7B">
            <w:pPr>
              <w:spacing w:before="120" w:line="360" w:lineRule="auto"/>
              <w:jc w:val="center"/>
              <w:rPr>
                <w:rFonts w:ascii="Arial" w:eastAsia="Bookman Old Style" w:hAnsi="Arial" w:cs="Arial"/>
                <w:b/>
                <w:bCs/>
                <w:sz w:val="28"/>
                <w:szCs w:val="28"/>
              </w:rPr>
            </w:pPr>
            <w:r w:rsidRPr="00724E8F">
              <w:rPr>
                <w:rFonts w:ascii="Arial" w:eastAsia="Bookman Old Style" w:hAnsi="Arial" w:cs="Arial"/>
                <w:b/>
                <w:bCs/>
                <w:sz w:val="28"/>
                <w:szCs w:val="28"/>
              </w:rPr>
              <w:t>Tenaga Teknis</w:t>
            </w:r>
          </w:p>
        </w:tc>
        <w:tc>
          <w:tcPr>
            <w:tcW w:w="3811" w:type="dxa"/>
            <w:vAlign w:val="center"/>
          </w:tcPr>
          <w:p w14:paraId="20861B7A" w14:textId="77777777" w:rsidR="00724E8F" w:rsidRPr="00724E8F" w:rsidRDefault="00273738" w:rsidP="00FC3A7B">
            <w:pPr>
              <w:spacing w:before="120" w:line="360" w:lineRule="auto"/>
              <w:jc w:val="center"/>
              <w:rPr>
                <w:rFonts w:ascii="Arial" w:eastAsia="Bookman Old Style" w:hAnsi="Arial" w:cs="Arial"/>
                <w:b/>
                <w:bCs/>
                <w:sz w:val="28"/>
                <w:szCs w:val="28"/>
              </w:rPr>
            </w:pPr>
            <w:r w:rsidRPr="00724E8F">
              <w:rPr>
                <w:rFonts w:ascii="Arial" w:eastAsia="Bookman Old Style" w:hAnsi="Arial" w:cs="Arial"/>
                <w:b/>
                <w:bCs/>
                <w:sz w:val="28"/>
                <w:szCs w:val="28"/>
              </w:rPr>
              <w:t>Tenaga Non Teknis</w:t>
            </w:r>
          </w:p>
        </w:tc>
      </w:tr>
      <w:tr w:rsidR="00E92EE5" w14:paraId="743A47DE" w14:textId="77777777" w:rsidTr="00FC3A7B">
        <w:trPr>
          <w:trHeight w:val="1426"/>
        </w:trPr>
        <w:tc>
          <w:tcPr>
            <w:tcW w:w="3985" w:type="dxa"/>
            <w:vAlign w:val="center"/>
          </w:tcPr>
          <w:p w14:paraId="3F41E1C6" w14:textId="77777777" w:rsidR="00724E8F" w:rsidRPr="00724E8F" w:rsidRDefault="00273738" w:rsidP="00FC3A7B">
            <w:pPr>
              <w:spacing w:before="120" w:line="360" w:lineRule="auto"/>
              <w:jc w:val="center"/>
              <w:rPr>
                <w:rFonts w:ascii="Arial" w:eastAsia="Bookman Old Style" w:hAnsi="Arial" w:cs="Arial"/>
                <w:b/>
                <w:bCs/>
                <w:sz w:val="28"/>
                <w:szCs w:val="28"/>
              </w:rPr>
            </w:pPr>
            <w:r w:rsidRPr="00724E8F">
              <w:rPr>
                <w:rFonts w:ascii="Arial" w:eastAsia="Bookman Old Style" w:hAnsi="Arial" w:cs="Arial"/>
                <w:b/>
                <w:bCs/>
                <w:sz w:val="28"/>
                <w:szCs w:val="28"/>
              </w:rPr>
              <w:t>697</w:t>
            </w:r>
          </w:p>
        </w:tc>
        <w:tc>
          <w:tcPr>
            <w:tcW w:w="3811" w:type="dxa"/>
            <w:vAlign w:val="center"/>
          </w:tcPr>
          <w:p w14:paraId="5D7F35A8" w14:textId="77777777" w:rsidR="00724E8F" w:rsidRPr="00724E8F" w:rsidRDefault="00273738" w:rsidP="00FC3A7B">
            <w:pPr>
              <w:spacing w:before="120" w:line="360" w:lineRule="auto"/>
              <w:jc w:val="center"/>
              <w:rPr>
                <w:rFonts w:ascii="Arial" w:eastAsia="Bookman Old Style" w:hAnsi="Arial" w:cs="Arial"/>
                <w:b/>
                <w:bCs/>
                <w:sz w:val="28"/>
                <w:szCs w:val="28"/>
              </w:rPr>
            </w:pPr>
            <w:r w:rsidRPr="00724E8F">
              <w:rPr>
                <w:rFonts w:ascii="Arial" w:eastAsia="Bookman Old Style" w:hAnsi="Arial" w:cs="Arial"/>
                <w:b/>
                <w:bCs/>
                <w:sz w:val="28"/>
                <w:szCs w:val="28"/>
              </w:rPr>
              <w:t>436</w:t>
            </w:r>
          </w:p>
        </w:tc>
      </w:tr>
    </w:tbl>
    <w:p w14:paraId="7AE407AE" w14:textId="77777777" w:rsidR="00FC3A7B" w:rsidRDefault="00FC3A7B" w:rsidP="000069ED">
      <w:pPr>
        <w:spacing w:before="120"/>
        <w:jc w:val="both"/>
        <w:rPr>
          <w:rFonts w:ascii="Arial" w:eastAsia="Bookman Old Style" w:hAnsi="Arial" w:cs="Arial"/>
          <w:lang w:eastAsia="en-ID"/>
        </w:rPr>
      </w:pPr>
    </w:p>
    <w:p w14:paraId="19079E1E" w14:textId="77777777" w:rsidR="00FC3A7B" w:rsidRPr="00FC3A7B" w:rsidRDefault="00273738" w:rsidP="00FC3A7B">
      <w:pPr>
        <w:spacing w:before="120" w:line="360" w:lineRule="auto"/>
        <w:ind w:firstLine="567"/>
        <w:jc w:val="both"/>
        <w:rPr>
          <w:rFonts w:ascii="Arial" w:eastAsia="Bookman Old Style" w:hAnsi="Arial" w:cs="Arial"/>
          <w:lang w:eastAsia="en-ID"/>
        </w:rPr>
      </w:pPr>
      <w:r w:rsidRPr="00FC3A7B">
        <w:rPr>
          <w:rFonts w:ascii="Arial" w:eastAsia="Bookman Old Style" w:hAnsi="Arial" w:cs="Arial"/>
          <w:lang w:eastAsia="en-ID"/>
        </w:rPr>
        <w:t>Secara umum Sumber Daya Manusia Aparatur Peradilan</w:t>
      </w:r>
      <w:r w:rsidRPr="00FC3A7B">
        <w:rPr>
          <w:rFonts w:ascii="Arial" w:eastAsia="Bookman Old Style" w:hAnsi="Arial" w:cs="Arial"/>
          <w:lang w:eastAsia="en-ID"/>
        </w:rPr>
        <w:t xml:space="preserve"> Agama yang menjadi tanggung jawab dan kewenangan pembinaan Pengadilan Tinggi Agama Bandung Per 31 Desember 2024 adalah sebanyak 1133 (seribu seratus tiga puluh tiga) Aparatur Sipil Negara (ASN), yang terdiri dari 697 tenaga teknis dan 436 tenaga non tekni</w:t>
      </w:r>
      <w:r w:rsidRPr="00FC3A7B">
        <w:rPr>
          <w:rFonts w:ascii="Arial" w:eastAsia="Bookman Old Style" w:hAnsi="Arial" w:cs="Arial"/>
          <w:lang w:eastAsia="en-ID"/>
        </w:rPr>
        <w:t>s dengan komposisi sebagai berikut:</w:t>
      </w:r>
    </w:p>
    <w:p w14:paraId="54499AC5" w14:textId="77777777" w:rsidR="00FC3A7B" w:rsidRDefault="00FC3A7B" w:rsidP="00FC3A7B">
      <w:pPr>
        <w:ind w:left="425" w:firstLine="720"/>
        <w:jc w:val="center"/>
        <w:rPr>
          <w:rFonts w:ascii="Arial" w:eastAsia="Bookman Old Style" w:hAnsi="Arial" w:cs="Arial"/>
          <w:lang w:eastAsia="en-ID"/>
        </w:rPr>
      </w:pPr>
    </w:p>
    <w:p w14:paraId="26C36869" w14:textId="77777777" w:rsidR="00FC3A7B" w:rsidRDefault="00FC3A7B" w:rsidP="00FC3A7B">
      <w:pPr>
        <w:ind w:left="425" w:firstLine="720"/>
        <w:jc w:val="center"/>
        <w:rPr>
          <w:rFonts w:ascii="Arial" w:eastAsia="Bookman Old Style" w:hAnsi="Arial" w:cs="Arial"/>
          <w:lang w:eastAsia="en-ID"/>
        </w:rPr>
      </w:pPr>
    </w:p>
    <w:p w14:paraId="31894CC0" w14:textId="77777777" w:rsidR="00FC3A7B" w:rsidRDefault="00FC3A7B" w:rsidP="00FC3A7B">
      <w:pPr>
        <w:ind w:left="425" w:firstLine="720"/>
        <w:jc w:val="center"/>
        <w:rPr>
          <w:rFonts w:ascii="Arial" w:eastAsia="Bookman Old Style" w:hAnsi="Arial" w:cs="Arial"/>
          <w:lang w:eastAsia="en-ID"/>
        </w:rPr>
      </w:pPr>
    </w:p>
    <w:p w14:paraId="7B523BF6" w14:textId="77777777" w:rsidR="00935952" w:rsidRPr="00935952" w:rsidRDefault="00273738" w:rsidP="0076211B">
      <w:pPr>
        <w:jc w:val="center"/>
        <w:rPr>
          <w:rFonts w:ascii="Arial" w:eastAsia="Bookman Old Style" w:hAnsi="Arial" w:cs="Arial"/>
          <w:b/>
          <w:bCs/>
          <w:sz w:val="22"/>
          <w:szCs w:val="22"/>
          <w:lang w:eastAsia="en-ID"/>
        </w:rPr>
      </w:pPr>
      <w:r w:rsidRPr="00935952">
        <w:rPr>
          <w:rFonts w:ascii="Arial" w:eastAsia="Bookman Old Style" w:hAnsi="Arial" w:cs="Arial"/>
          <w:b/>
          <w:bCs/>
          <w:sz w:val="22"/>
          <w:szCs w:val="22"/>
          <w:lang w:eastAsia="en-ID"/>
        </w:rPr>
        <w:t>Tabel 3.1</w:t>
      </w:r>
    </w:p>
    <w:p w14:paraId="1CD340E2" w14:textId="77777777" w:rsidR="00935952" w:rsidRDefault="00273738" w:rsidP="0076211B">
      <w:pPr>
        <w:spacing w:after="120"/>
        <w:jc w:val="center"/>
        <w:rPr>
          <w:rFonts w:ascii="Arial" w:eastAsia="Bookman Old Style" w:hAnsi="Arial" w:cs="Arial"/>
          <w:b/>
          <w:bCs/>
          <w:sz w:val="22"/>
          <w:szCs w:val="22"/>
          <w:lang w:eastAsia="en-ID"/>
        </w:rPr>
      </w:pPr>
      <w:r w:rsidRPr="00935952">
        <w:rPr>
          <w:rFonts w:ascii="Arial" w:eastAsia="Bookman Old Style" w:hAnsi="Arial" w:cs="Arial"/>
          <w:b/>
          <w:bCs/>
          <w:sz w:val="22"/>
          <w:szCs w:val="22"/>
          <w:lang w:eastAsia="en-ID"/>
        </w:rPr>
        <w:t>Komposisi Tenaga Teknis</w:t>
      </w:r>
    </w:p>
    <w:tbl>
      <w:tblPr>
        <w:tblStyle w:val="TableGrid"/>
        <w:tblW w:w="5670" w:type="dxa"/>
        <w:tblInd w:w="1129" w:type="dxa"/>
        <w:tblLook w:val="04A0" w:firstRow="1" w:lastRow="0" w:firstColumn="1" w:lastColumn="0" w:noHBand="0" w:noVBand="1"/>
      </w:tblPr>
      <w:tblGrid>
        <w:gridCol w:w="2268"/>
        <w:gridCol w:w="1134"/>
        <w:gridCol w:w="1134"/>
        <w:gridCol w:w="1134"/>
      </w:tblGrid>
      <w:tr w:rsidR="00E92EE5" w14:paraId="1B4DF5EB" w14:textId="77777777" w:rsidTr="004A6E4C">
        <w:tc>
          <w:tcPr>
            <w:tcW w:w="2268" w:type="dxa"/>
            <w:shd w:val="clear" w:color="auto" w:fill="92D050"/>
          </w:tcPr>
          <w:p w14:paraId="6F6CE2F5" w14:textId="77777777" w:rsidR="00AC5F91" w:rsidRPr="0076211B" w:rsidRDefault="00273738" w:rsidP="0076211B">
            <w:pPr>
              <w:spacing w:before="120" w:after="120"/>
              <w:jc w:val="center"/>
              <w:rPr>
                <w:rFonts w:ascii="Arial" w:eastAsia="Bookman Old Style" w:hAnsi="Arial" w:cs="Arial"/>
                <w:b/>
                <w:bCs/>
                <w:sz w:val="20"/>
                <w:szCs w:val="20"/>
                <w:lang w:val="en-US" w:eastAsia="en-ID"/>
              </w:rPr>
            </w:pPr>
            <w:r w:rsidRPr="0076211B">
              <w:rPr>
                <w:rFonts w:ascii="Arial" w:eastAsia="Bookman Old Style" w:hAnsi="Arial" w:cs="Arial"/>
                <w:b/>
                <w:bCs/>
                <w:sz w:val="20"/>
                <w:szCs w:val="20"/>
                <w:lang w:val="en-US" w:eastAsia="en-ID"/>
              </w:rPr>
              <w:t xml:space="preserve">Jabatan </w:t>
            </w:r>
          </w:p>
        </w:tc>
        <w:tc>
          <w:tcPr>
            <w:tcW w:w="1134" w:type="dxa"/>
            <w:shd w:val="clear" w:color="auto" w:fill="92D050"/>
          </w:tcPr>
          <w:p w14:paraId="3F4BCE6F" w14:textId="77777777" w:rsidR="00AC5F91" w:rsidRPr="0076211B" w:rsidRDefault="00273738" w:rsidP="0076211B">
            <w:pPr>
              <w:spacing w:before="120" w:after="120"/>
              <w:jc w:val="center"/>
              <w:rPr>
                <w:rFonts w:ascii="Arial" w:eastAsia="Bookman Old Style" w:hAnsi="Arial" w:cs="Arial"/>
                <w:b/>
                <w:bCs/>
                <w:sz w:val="20"/>
                <w:szCs w:val="20"/>
                <w:lang w:val="en-US" w:eastAsia="en-ID"/>
              </w:rPr>
            </w:pPr>
            <w:r w:rsidRPr="0076211B">
              <w:rPr>
                <w:rFonts w:ascii="Arial" w:eastAsia="Bookman Old Style" w:hAnsi="Arial" w:cs="Arial"/>
                <w:b/>
                <w:bCs/>
                <w:sz w:val="20"/>
                <w:szCs w:val="20"/>
                <w:lang w:val="en-US" w:eastAsia="en-ID"/>
              </w:rPr>
              <w:t xml:space="preserve">PTA </w:t>
            </w:r>
          </w:p>
        </w:tc>
        <w:tc>
          <w:tcPr>
            <w:tcW w:w="1134" w:type="dxa"/>
            <w:shd w:val="clear" w:color="auto" w:fill="92D050"/>
          </w:tcPr>
          <w:p w14:paraId="5A3B54DC" w14:textId="77777777" w:rsidR="00AC5F91" w:rsidRPr="0076211B" w:rsidRDefault="00273738" w:rsidP="0076211B">
            <w:pPr>
              <w:spacing w:before="120" w:after="120"/>
              <w:jc w:val="center"/>
              <w:rPr>
                <w:rFonts w:ascii="Arial" w:eastAsia="Bookman Old Style" w:hAnsi="Arial" w:cs="Arial"/>
                <w:b/>
                <w:bCs/>
                <w:sz w:val="20"/>
                <w:szCs w:val="20"/>
                <w:lang w:val="en-US" w:eastAsia="en-ID"/>
              </w:rPr>
            </w:pPr>
            <w:r w:rsidRPr="0076211B">
              <w:rPr>
                <w:rFonts w:ascii="Arial" w:eastAsia="Bookman Old Style" w:hAnsi="Arial" w:cs="Arial"/>
                <w:b/>
                <w:bCs/>
                <w:sz w:val="20"/>
                <w:szCs w:val="20"/>
                <w:lang w:val="en-US" w:eastAsia="en-ID"/>
              </w:rPr>
              <w:t>PA</w:t>
            </w:r>
          </w:p>
        </w:tc>
        <w:tc>
          <w:tcPr>
            <w:tcW w:w="1134" w:type="dxa"/>
            <w:shd w:val="clear" w:color="auto" w:fill="92D050"/>
          </w:tcPr>
          <w:p w14:paraId="31336246" w14:textId="77777777" w:rsidR="00AC5F91" w:rsidRPr="0076211B" w:rsidRDefault="00273738" w:rsidP="0076211B">
            <w:pPr>
              <w:spacing w:before="120" w:after="120"/>
              <w:jc w:val="center"/>
              <w:rPr>
                <w:rFonts w:ascii="Arial" w:eastAsia="Bookman Old Style" w:hAnsi="Arial" w:cs="Arial"/>
                <w:b/>
                <w:bCs/>
                <w:sz w:val="20"/>
                <w:szCs w:val="20"/>
                <w:lang w:val="en-US" w:eastAsia="en-ID"/>
              </w:rPr>
            </w:pPr>
            <w:r w:rsidRPr="0076211B">
              <w:rPr>
                <w:rFonts w:ascii="Arial" w:eastAsia="Bookman Old Style" w:hAnsi="Arial" w:cs="Arial"/>
                <w:b/>
                <w:bCs/>
                <w:sz w:val="20"/>
                <w:szCs w:val="20"/>
                <w:lang w:val="en-US" w:eastAsia="en-ID"/>
              </w:rPr>
              <w:t>Jumlah</w:t>
            </w:r>
          </w:p>
        </w:tc>
      </w:tr>
      <w:tr w:rsidR="00E92EE5" w14:paraId="6C5D3215" w14:textId="77777777" w:rsidTr="004A6E4C">
        <w:trPr>
          <w:trHeight w:val="284"/>
        </w:trPr>
        <w:tc>
          <w:tcPr>
            <w:tcW w:w="2268" w:type="dxa"/>
            <w:shd w:val="clear" w:color="auto" w:fill="C5E0B3"/>
          </w:tcPr>
          <w:p w14:paraId="18DFEDB9" w14:textId="77777777" w:rsidR="0076211B" w:rsidRPr="0076211B" w:rsidRDefault="00273738" w:rsidP="004A6E4C">
            <w:pPr>
              <w:spacing w:before="60" w:after="60"/>
              <w:rPr>
                <w:rFonts w:ascii="Arial" w:eastAsia="Bookman Old Style" w:hAnsi="Arial" w:cs="Arial"/>
                <w:sz w:val="20"/>
                <w:szCs w:val="20"/>
                <w:lang w:val="en-US" w:eastAsia="en-ID"/>
              </w:rPr>
            </w:pPr>
            <w:r w:rsidRPr="0076211B">
              <w:rPr>
                <w:rFonts w:ascii="Arial" w:eastAsia="Bookman Old Style" w:hAnsi="Arial" w:cs="Arial"/>
                <w:sz w:val="20"/>
                <w:szCs w:val="20"/>
                <w:lang w:val="en-US" w:eastAsia="en-ID"/>
              </w:rPr>
              <w:t>Hakim</w:t>
            </w:r>
          </w:p>
        </w:tc>
        <w:tc>
          <w:tcPr>
            <w:tcW w:w="1134" w:type="dxa"/>
            <w:tcBorders>
              <w:top w:val="nil"/>
              <w:left w:val="nil"/>
              <w:bottom w:val="single" w:sz="4" w:space="0" w:color="auto"/>
              <w:right w:val="single" w:sz="4" w:space="0" w:color="auto"/>
            </w:tcBorders>
            <w:shd w:val="clear" w:color="auto" w:fill="C5E0B3"/>
            <w:vAlign w:val="center"/>
          </w:tcPr>
          <w:p w14:paraId="61AF9245"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24</w:t>
            </w:r>
          </w:p>
        </w:tc>
        <w:tc>
          <w:tcPr>
            <w:tcW w:w="1134" w:type="dxa"/>
            <w:tcBorders>
              <w:top w:val="nil"/>
              <w:left w:val="nil"/>
              <w:bottom w:val="single" w:sz="4" w:space="0" w:color="auto"/>
              <w:right w:val="single" w:sz="4" w:space="0" w:color="auto"/>
            </w:tcBorders>
            <w:shd w:val="clear" w:color="auto" w:fill="C5E0B3"/>
            <w:vAlign w:val="center"/>
          </w:tcPr>
          <w:p w14:paraId="278B4685"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244</w:t>
            </w:r>
          </w:p>
        </w:tc>
        <w:tc>
          <w:tcPr>
            <w:tcW w:w="1134" w:type="dxa"/>
            <w:tcBorders>
              <w:top w:val="nil"/>
              <w:left w:val="nil"/>
              <w:bottom w:val="single" w:sz="4" w:space="0" w:color="auto"/>
              <w:right w:val="single" w:sz="4" w:space="0" w:color="auto"/>
            </w:tcBorders>
            <w:shd w:val="clear" w:color="auto" w:fill="C5E0B3"/>
            <w:vAlign w:val="center"/>
          </w:tcPr>
          <w:p w14:paraId="251D33E9"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268</w:t>
            </w:r>
          </w:p>
        </w:tc>
      </w:tr>
      <w:tr w:rsidR="00E92EE5" w14:paraId="2153B4B8" w14:textId="77777777" w:rsidTr="004A6E4C">
        <w:trPr>
          <w:trHeight w:val="284"/>
        </w:trPr>
        <w:tc>
          <w:tcPr>
            <w:tcW w:w="2268" w:type="dxa"/>
            <w:shd w:val="clear" w:color="auto" w:fill="C5E0B3"/>
          </w:tcPr>
          <w:p w14:paraId="4E57318F" w14:textId="77777777" w:rsidR="0076211B" w:rsidRPr="0076211B" w:rsidRDefault="00273738" w:rsidP="004A6E4C">
            <w:pPr>
              <w:spacing w:before="60" w:after="60"/>
              <w:rPr>
                <w:rFonts w:ascii="Arial" w:eastAsia="Bookman Old Style" w:hAnsi="Arial" w:cs="Arial"/>
                <w:sz w:val="20"/>
                <w:szCs w:val="20"/>
                <w:lang w:val="en-US" w:eastAsia="en-ID"/>
              </w:rPr>
            </w:pPr>
            <w:r w:rsidRPr="0076211B">
              <w:rPr>
                <w:rFonts w:ascii="Arial" w:eastAsia="Bookman Old Style" w:hAnsi="Arial" w:cs="Arial"/>
                <w:sz w:val="20"/>
                <w:szCs w:val="20"/>
                <w:lang w:val="en-US" w:eastAsia="en-ID"/>
              </w:rPr>
              <w:t>Panitera</w:t>
            </w:r>
          </w:p>
        </w:tc>
        <w:tc>
          <w:tcPr>
            <w:tcW w:w="1134" w:type="dxa"/>
            <w:tcBorders>
              <w:top w:val="nil"/>
              <w:left w:val="nil"/>
              <w:bottom w:val="single" w:sz="4" w:space="0" w:color="auto"/>
              <w:right w:val="single" w:sz="4" w:space="0" w:color="auto"/>
            </w:tcBorders>
            <w:shd w:val="clear" w:color="auto" w:fill="C5E0B3"/>
            <w:vAlign w:val="center"/>
          </w:tcPr>
          <w:p w14:paraId="02152461"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1</w:t>
            </w:r>
          </w:p>
        </w:tc>
        <w:tc>
          <w:tcPr>
            <w:tcW w:w="1134" w:type="dxa"/>
            <w:tcBorders>
              <w:top w:val="nil"/>
              <w:left w:val="nil"/>
              <w:bottom w:val="single" w:sz="4" w:space="0" w:color="auto"/>
              <w:right w:val="single" w:sz="4" w:space="0" w:color="auto"/>
            </w:tcBorders>
            <w:shd w:val="clear" w:color="auto" w:fill="C5E0B3"/>
            <w:vAlign w:val="center"/>
          </w:tcPr>
          <w:p w14:paraId="00214029"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26</w:t>
            </w:r>
          </w:p>
        </w:tc>
        <w:tc>
          <w:tcPr>
            <w:tcW w:w="1134" w:type="dxa"/>
            <w:tcBorders>
              <w:top w:val="nil"/>
              <w:left w:val="nil"/>
              <w:bottom w:val="single" w:sz="4" w:space="0" w:color="auto"/>
              <w:right w:val="single" w:sz="4" w:space="0" w:color="auto"/>
            </w:tcBorders>
            <w:shd w:val="clear" w:color="auto" w:fill="C5E0B3"/>
            <w:vAlign w:val="center"/>
          </w:tcPr>
          <w:p w14:paraId="16A70ABD"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27</w:t>
            </w:r>
          </w:p>
        </w:tc>
      </w:tr>
      <w:tr w:rsidR="00E92EE5" w14:paraId="7528EDB0" w14:textId="77777777" w:rsidTr="004A6E4C">
        <w:trPr>
          <w:trHeight w:val="284"/>
        </w:trPr>
        <w:tc>
          <w:tcPr>
            <w:tcW w:w="2268" w:type="dxa"/>
            <w:shd w:val="clear" w:color="auto" w:fill="C5E0B3"/>
          </w:tcPr>
          <w:p w14:paraId="2348CC0A" w14:textId="77777777" w:rsidR="0076211B" w:rsidRPr="0076211B" w:rsidRDefault="00273738" w:rsidP="004A6E4C">
            <w:pPr>
              <w:spacing w:before="60" w:after="60"/>
              <w:rPr>
                <w:rFonts w:ascii="Arial" w:eastAsia="Bookman Old Style" w:hAnsi="Arial" w:cs="Arial"/>
                <w:sz w:val="20"/>
                <w:szCs w:val="20"/>
                <w:lang w:val="en-US" w:eastAsia="en-ID"/>
              </w:rPr>
            </w:pPr>
            <w:r w:rsidRPr="0076211B">
              <w:rPr>
                <w:rFonts w:ascii="Arial" w:eastAsia="Bookman Old Style" w:hAnsi="Arial" w:cs="Arial"/>
                <w:sz w:val="20"/>
                <w:szCs w:val="20"/>
                <w:lang w:val="en-US" w:eastAsia="en-ID"/>
              </w:rPr>
              <w:t>Panitera Muda</w:t>
            </w:r>
          </w:p>
        </w:tc>
        <w:tc>
          <w:tcPr>
            <w:tcW w:w="1134" w:type="dxa"/>
            <w:tcBorders>
              <w:top w:val="nil"/>
              <w:left w:val="nil"/>
              <w:bottom w:val="single" w:sz="4" w:space="0" w:color="auto"/>
              <w:right w:val="single" w:sz="4" w:space="0" w:color="auto"/>
            </w:tcBorders>
            <w:shd w:val="clear" w:color="auto" w:fill="C5E0B3"/>
            <w:vAlign w:val="center"/>
          </w:tcPr>
          <w:p w14:paraId="3AC86344"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2</w:t>
            </w:r>
          </w:p>
        </w:tc>
        <w:tc>
          <w:tcPr>
            <w:tcW w:w="1134" w:type="dxa"/>
            <w:tcBorders>
              <w:top w:val="nil"/>
              <w:left w:val="nil"/>
              <w:bottom w:val="single" w:sz="4" w:space="0" w:color="auto"/>
              <w:right w:val="single" w:sz="4" w:space="0" w:color="auto"/>
            </w:tcBorders>
            <w:shd w:val="clear" w:color="auto" w:fill="C5E0B3"/>
            <w:vAlign w:val="center"/>
          </w:tcPr>
          <w:p w14:paraId="3494F40E"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78</w:t>
            </w:r>
          </w:p>
        </w:tc>
        <w:tc>
          <w:tcPr>
            <w:tcW w:w="1134" w:type="dxa"/>
            <w:tcBorders>
              <w:top w:val="nil"/>
              <w:left w:val="nil"/>
              <w:bottom w:val="single" w:sz="4" w:space="0" w:color="auto"/>
              <w:right w:val="single" w:sz="4" w:space="0" w:color="auto"/>
            </w:tcBorders>
            <w:shd w:val="clear" w:color="auto" w:fill="C5E0B3"/>
            <w:vAlign w:val="center"/>
          </w:tcPr>
          <w:p w14:paraId="51639A72"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80</w:t>
            </w:r>
          </w:p>
        </w:tc>
      </w:tr>
      <w:tr w:rsidR="00E92EE5" w14:paraId="671D9CA6" w14:textId="77777777" w:rsidTr="004A6E4C">
        <w:trPr>
          <w:trHeight w:val="284"/>
        </w:trPr>
        <w:tc>
          <w:tcPr>
            <w:tcW w:w="2268" w:type="dxa"/>
            <w:shd w:val="clear" w:color="auto" w:fill="C5E0B3"/>
          </w:tcPr>
          <w:p w14:paraId="3E3376D1" w14:textId="77777777" w:rsidR="0076211B" w:rsidRPr="0076211B" w:rsidRDefault="00273738" w:rsidP="004A6E4C">
            <w:pPr>
              <w:spacing w:before="60" w:after="60"/>
              <w:rPr>
                <w:rFonts w:ascii="Arial" w:eastAsia="Bookman Old Style" w:hAnsi="Arial" w:cs="Arial"/>
                <w:sz w:val="20"/>
                <w:szCs w:val="20"/>
                <w:lang w:val="en-US" w:eastAsia="en-ID"/>
              </w:rPr>
            </w:pPr>
            <w:r w:rsidRPr="0076211B">
              <w:rPr>
                <w:rFonts w:ascii="Arial" w:eastAsia="Bookman Old Style" w:hAnsi="Arial" w:cs="Arial"/>
                <w:sz w:val="20"/>
                <w:szCs w:val="20"/>
                <w:lang w:val="en-US" w:eastAsia="en-ID"/>
              </w:rPr>
              <w:t>Panitera Pengganti</w:t>
            </w:r>
          </w:p>
        </w:tc>
        <w:tc>
          <w:tcPr>
            <w:tcW w:w="1134" w:type="dxa"/>
            <w:tcBorders>
              <w:top w:val="nil"/>
              <w:left w:val="nil"/>
              <w:bottom w:val="single" w:sz="4" w:space="0" w:color="auto"/>
              <w:right w:val="single" w:sz="4" w:space="0" w:color="auto"/>
            </w:tcBorders>
            <w:shd w:val="clear" w:color="auto" w:fill="C5E0B3"/>
            <w:vAlign w:val="center"/>
          </w:tcPr>
          <w:p w14:paraId="57620FC2"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52</w:t>
            </w:r>
          </w:p>
        </w:tc>
        <w:tc>
          <w:tcPr>
            <w:tcW w:w="1134" w:type="dxa"/>
            <w:tcBorders>
              <w:top w:val="nil"/>
              <w:left w:val="nil"/>
              <w:bottom w:val="single" w:sz="4" w:space="0" w:color="auto"/>
              <w:right w:val="single" w:sz="4" w:space="0" w:color="auto"/>
            </w:tcBorders>
            <w:shd w:val="clear" w:color="auto" w:fill="C5E0B3"/>
            <w:vAlign w:val="center"/>
          </w:tcPr>
          <w:p w14:paraId="68036B87"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144</w:t>
            </w:r>
          </w:p>
        </w:tc>
        <w:tc>
          <w:tcPr>
            <w:tcW w:w="1134" w:type="dxa"/>
            <w:tcBorders>
              <w:top w:val="nil"/>
              <w:left w:val="nil"/>
              <w:bottom w:val="single" w:sz="4" w:space="0" w:color="auto"/>
              <w:right w:val="single" w:sz="4" w:space="0" w:color="auto"/>
            </w:tcBorders>
            <w:shd w:val="clear" w:color="auto" w:fill="C5E0B3"/>
            <w:vAlign w:val="center"/>
          </w:tcPr>
          <w:p w14:paraId="66410304"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196</w:t>
            </w:r>
          </w:p>
        </w:tc>
      </w:tr>
      <w:tr w:rsidR="00E92EE5" w14:paraId="35A8EC4C" w14:textId="77777777" w:rsidTr="004A6E4C">
        <w:trPr>
          <w:trHeight w:val="284"/>
        </w:trPr>
        <w:tc>
          <w:tcPr>
            <w:tcW w:w="2268" w:type="dxa"/>
            <w:shd w:val="clear" w:color="auto" w:fill="C5E0B3"/>
          </w:tcPr>
          <w:p w14:paraId="760F713B" w14:textId="77777777" w:rsidR="0076211B" w:rsidRPr="0076211B" w:rsidRDefault="00273738" w:rsidP="004A6E4C">
            <w:pPr>
              <w:spacing w:before="60" w:after="60"/>
              <w:rPr>
                <w:rFonts w:ascii="Arial" w:eastAsia="Bookman Old Style" w:hAnsi="Arial" w:cs="Arial"/>
                <w:sz w:val="20"/>
                <w:szCs w:val="20"/>
                <w:lang w:val="en-US" w:eastAsia="en-ID"/>
              </w:rPr>
            </w:pPr>
            <w:r w:rsidRPr="0076211B">
              <w:rPr>
                <w:rFonts w:ascii="Arial" w:eastAsia="Bookman Old Style" w:hAnsi="Arial" w:cs="Arial"/>
                <w:sz w:val="20"/>
                <w:szCs w:val="20"/>
                <w:lang w:val="en-US" w:eastAsia="en-ID"/>
              </w:rPr>
              <w:t>Juru Sita</w:t>
            </w:r>
          </w:p>
        </w:tc>
        <w:tc>
          <w:tcPr>
            <w:tcW w:w="1134" w:type="dxa"/>
            <w:tcBorders>
              <w:top w:val="nil"/>
              <w:left w:val="nil"/>
              <w:bottom w:val="single" w:sz="4" w:space="0" w:color="auto"/>
              <w:right w:val="single" w:sz="4" w:space="0" w:color="auto"/>
            </w:tcBorders>
            <w:shd w:val="clear" w:color="auto" w:fill="C5E0B3"/>
            <w:vAlign w:val="center"/>
          </w:tcPr>
          <w:p w14:paraId="4977D7F9"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0</w:t>
            </w:r>
          </w:p>
        </w:tc>
        <w:tc>
          <w:tcPr>
            <w:tcW w:w="1134" w:type="dxa"/>
            <w:tcBorders>
              <w:top w:val="nil"/>
              <w:left w:val="nil"/>
              <w:bottom w:val="single" w:sz="4" w:space="0" w:color="auto"/>
              <w:right w:val="single" w:sz="4" w:space="0" w:color="auto"/>
            </w:tcBorders>
            <w:shd w:val="clear" w:color="auto" w:fill="C5E0B3"/>
            <w:vAlign w:val="center"/>
          </w:tcPr>
          <w:p w14:paraId="15A548E5"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74</w:t>
            </w:r>
          </w:p>
        </w:tc>
        <w:tc>
          <w:tcPr>
            <w:tcW w:w="1134" w:type="dxa"/>
            <w:tcBorders>
              <w:top w:val="nil"/>
              <w:left w:val="nil"/>
              <w:bottom w:val="single" w:sz="4" w:space="0" w:color="auto"/>
              <w:right w:val="single" w:sz="4" w:space="0" w:color="auto"/>
            </w:tcBorders>
            <w:shd w:val="clear" w:color="auto" w:fill="C5E0B3"/>
            <w:vAlign w:val="center"/>
          </w:tcPr>
          <w:p w14:paraId="00EA4014"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74</w:t>
            </w:r>
          </w:p>
        </w:tc>
      </w:tr>
      <w:tr w:rsidR="00E92EE5" w14:paraId="7E708BD7" w14:textId="77777777" w:rsidTr="004A6E4C">
        <w:trPr>
          <w:trHeight w:val="284"/>
        </w:trPr>
        <w:tc>
          <w:tcPr>
            <w:tcW w:w="2268" w:type="dxa"/>
            <w:shd w:val="clear" w:color="auto" w:fill="C5E0B3"/>
          </w:tcPr>
          <w:p w14:paraId="2C7DFFD2" w14:textId="77777777" w:rsidR="0076211B" w:rsidRPr="0076211B" w:rsidRDefault="00273738" w:rsidP="004A6E4C">
            <w:pPr>
              <w:spacing w:before="60" w:after="60"/>
              <w:rPr>
                <w:rFonts w:ascii="Arial" w:eastAsia="Bookman Old Style" w:hAnsi="Arial" w:cs="Arial"/>
                <w:sz w:val="20"/>
                <w:szCs w:val="20"/>
                <w:lang w:val="en-US" w:eastAsia="en-ID"/>
              </w:rPr>
            </w:pPr>
            <w:r w:rsidRPr="0076211B">
              <w:rPr>
                <w:rFonts w:ascii="Arial" w:eastAsia="Bookman Old Style" w:hAnsi="Arial" w:cs="Arial"/>
                <w:sz w:val="20"/>
                <w:szCs w:val="20"/>
                <w:lang w:val="en-US" w:eastAsia="en-ID"/>
              </w:rPr>
              <w:t>Juru Sita Pengganti</w:t>
            </w:r>
          </w:p>
        </w:tc>
        <w:tc>
          <w:tcPr>
            <w:tcW w:w="1134" w:type="dxa"/>
            <w:tcBorders>
              <w:top w:val="nil"/>
              <w:left w:val="nil"/>
              <w:bottom w:val="single" w:sz="4" w:space="0" w:color="auto"/>
              <w:right w:val="single" w:sz="4" w:space="0" w:color="auto"/>
            </w:tcBorders>
            <w:shd w:val="clear" w:color="auto" w:fill="C5E0B3"/>
            <w:vAlign w:val="center"/>
          </w:tcPr>
          <w:p w14:paraId="78CBE2EB"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0</w:t>
            </w:r>
          </w:p>
        </w:tc>
        <w:tc>
          <w:tcPr>
            <w:tcW w:w="1134" w:type="dxa"/>
            <w:tcBorders>
              <w:top w:val="nil"/>
              <w:left w:val="nil"/>
              <w:bottom w:val="single" w:sz="4" w:space="0" w:color="auto"/>
              <w:right w:val="single" w:sz="4" w:space="0" w:color="auto"/>
            </w:tcBorders>
            <w:shd w:val="clear" w:color="auto" w:fill="C5E0B3"/>
            <w:vAlign w:val="center"/>
          </w:tcPr>
          <w:p w14:paraId="40CD4416"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52</w:t>
            </w:r>
          </w:p>
        </w:tc>
        <w:tc>
          <w:tcPr>
            <w:tcW w:w="1134" w:type="dxa"/>
            <w:tcBorders>
              <w:top w:val="nil"/>
              <w:left w:val="nil"/>
              <w:bottom w:val="single" w:sz="4" w:space="0" w:color="auto"/>
              <w:right w:val="single" w:sz="4" w:space="0" w:color="auto"/>
            </w:tcBorders>
            <w:shd w:val="clear" w:color="auto" w:fill="C5E0B3"/>
            <w:vAlign w:val="center"/>
          </w:tcPr>
          <w:p w14:paraId="1DB9DD6E" w14:textId="77777777" w:rsidR="0076211B" w:rsidRPr="0076211B" w:rsidRDefault="00273738" w:rsidP="004A6E4C">
            <w:pPr>
              <w:spacing w:before="60" w:after="60"/>
              <w:jc w:val="center"/>
              <w:rPr>
                <w:rFonts w:ascii="Arial" w:eastAsia="Bookman Old Style" w:hAnsi="Arial" w:cs="Arial"/>
                <w:sz w:val="20"/>
                <w:szCs w:val="20"/>
                <w:lang w:val="en-US" w:eastAsia="en-ID"/>
              </w:rPr>
            </w:pPr>
            <w:r w:rsidRPr="0076211B">
              <w:rPr>
                <w:rFonts w:ascii="Arial" w:hAnsi="Arial" w:cs="Arial"/>
                <w:sz w:val="20"/>
                <w:szCs w:val="20"/>
                <w:lang w:val="en-US"/>
              </w:rPr>
              <w:t>52</w:t>
            </w:r>
          </w:p>
        </w:tc>
      </w:tr>
      <w:tr w:rsidR="00E92EE5" w14:paraId="12CFB5AB" w14:textId="77777777" w:rsidTr="004A6E4C">
        <w:trPr>
          <w:trHeight w:val="284"/>
        </w:trPr>
        <w:tc>
          <w:tcPr>
            <w:tcW w:w="2268" w:type="dxa"/>
            <w:shd w:val="clear" w:color="auto" w:fill="92D050"/>
          </w:tcPr>
          <w:p w14:paraId="3EB1B0DD" w14:textId="77777777" w:rsidR="0076211B" w:rsidRPr="0076211B" w:rsidRDefault="00273738" w:rsidP="004A6E4C">
            <w:pPr>
              <w:spacing w:before="60" w:after="60"/>
              <w:jc w:val="center"/>
              <w:rPr>
                <w:rFonts w:ascii="Arial" w:eastAsia="Bookman Old Style" w:hAnsi="Arial" w:cs="Arial"/>
                <w:b/>
                <w:bCs/>
                <w:sz w:val="20"/>
                <w:szCs w:val="20"/>
                <w:lang w:val="en-US" w:eastAsia="en-ID"/>
              </w:rPr>
            </w:pPr>
            <w:r w:rsidRPr="0076211B">
              <w:rPr>
                <w:rFonts w:ascii="Arial" w:eastAsia="Bookman Old Style" w:hAnsi="Arial" w:cs="Arial"/>
                <w:b/>
                <w:bCs/>
                <w:sz w:val="20"/>
                <w:szCs w:val="20"/>
                <w:lang w:val="en-US" w:eastAsia="en-ID"/>
              </w:rPr>
              <w:t>Jumlah</w:t>
            </w:r>
          </w:p>
        </w:tc>
        <w:tc>
          <w:tcPr>
            <w:tcW w:w="1134" w:type="dxa"/>
            <w:tcBorders>
              <w:top w:val="nil"/>
              <w:left w:val="nil"/>
              <w:bottom w:val="single" w:sz="4" w:space="0" w:color="auto"/>
              <w:right w:val="single" w:sz="4" w:space="0" w:color="auto"/>
            </w:tcBorders>
            <w:shd w:val="clear" w:color="auto" w:fill="92D050"/>
            <w:vAlign w:val="center"/>
          </w:tcPr>
          <w:p w14:paraId="41DAEE91" w14:textId="77777777" w:rsidR="0076211B" w:rsidRPr="0076211B" w:rsidRDefault="00273738" w:rsidP="004A6E4C">
            <w:pPr>
              <w:spacing w:before="60" w:after="60"/>
              <w:jc w:val="center"/>
              <w:rPr>
                <w:rFonts w:ascii="Arial" w:eastAsia="Bookman Old Style" w:hAnsi="Arial" w:cs="Arial"/>
                <w:b/>
                <w:bCs/>
                <w:sz w:val="20"/>
                <w:szCs w:val="20"/>
                <w:lang w:val="en-US" w:eastAsia="en-ID"/>
              </w:rPr>
            </w:pPr>
            <w:r w:rsidRPr="0076211B">
              <w:rPr>
                <w:rFonts w:ascii="Arial" w:hAnsi="Arial" w:cs="Arial"/>
                <w:b/>
                <w:bCs/>
                <w:sz w:val="20"/>
                <w:szCs w:val="20"/>
              </w:rPr>
              <w:t>79</w:t>
            </w:r>
          </w:p>
        </w:tc>
        <w:tc>
          <w:tcPr>
            <w:tcW w:w="1134" w:type="dxa"/>
            <w:tcBorders>
              <w:top w:val="nil"/>
              <w:left w:val="nil"/>
              <w:bottom w:val="single" w:sz="4" w:space="0" w:color="auto"/>
              <w:right w:val="single" w:sz="4" w:space="0" w:color="auto"/>
            </w:tcBorders>
            <w:shd w:val="clear" w:color="auto" w:fill="92D050"/>
            <w:vAlign w:val="center"/>
          </w:tcPr>
          <w:p w14:paraId="06FF1A2E" w14:textId="77777777" w:rsidR="0076211B" w:rsidRPr="0076211B" w:rsidRDefault="00273738" w:rsidP="004A6E4C">
            <w:pPr>
              <w:spacing w:before="60" w:after="60"/>
              <w:jc w:val="center"/>
              <w:rPr>
                <w:rFonts w:ascii="Arial" w:eastAsia="Bookman Old Style" w:hAnsi="Arial" w:cs="Arial"/>
                <w:b/>
                <w:bCs/>
                <w:sz w:val="20"/>
                <w:szCs w:val="20"/>
                <w:lang w:val="en-US" w:eastAsia="en-ID"/>
              </w:rPr>
            </w:pPr>
            <w:r w:rsidRPr="0076211B">
              <w:rPr>
                <w:rFonts w:ascii="Arial" w:hAnsi="Arial" w:cs="Arial"/>
                <w:b/>
                <w:bCs/>
                <w:sz w:val="20"/>
                <w:szCs w:val="20"/>
              </w:rPr>
              <w:t>618</w:t>
            </w:r>
          </w:p>
        </w:tc>
        <w:tc>
          <w:tcPr>
            <w:tcW w:w="1134" w:type="dxa"/>
            <w:tcBorders>
              <w:top w:val="nil"/>
              <w:left w:val="nil"/>
              <w:bottom w:val="single" w:sz="4" w:space="0" w:color="auto"/>
              <w:right w:val="single" w:sz="4" w:space="0" w:color="auto"/>
            </w:tcBorders>
            <w:shd w:val="clear" w:color="auto" w:fill="92D050"/>
            <w:vAlign w:val="center"/>
          </w:tcPr>
          <w:p w14:paraId="039C009A" w14:textId="77777777" w:rsidR="0076211B" w:rsidRPr="0076211B" w:rsidRDefault="00273738" w:rsidP="004A6E4C">
            <w:pPr>
              <w:spacing w:before="60" w:after="60"/>
              <w:jc w:val="center"/>
              <w:rPr>
                <w:rFonts w:ascii="Arial" w:eastAsia="Bookman Old Style" w:hAnsi="Arial" w:cs="Arial"/>
                <w:b/>
                <w:bCs/>
                <w:sz w:val="20"/>
                <w:szCs w:val="20"/>
                <w:lang w:val="en-US" w:eastAsia="en-ID"/>
              </w:rPr>
            </w:pPr>
            <w:r w:rsidRPr="0076211B">
              <w:rPr>
                <w:rFonts w:ascii="Arial" w:hAnsi="Arial" w:cs="Arial"/>
                <w:b/>
                <w:bCs/>
                <w:sz w:val="20"/>
                <w:szCs w:val="20"/>
              </w:rPr>
              <w:t>697</w:t>
            </w:r>
          </w:p>
        </w:tc>
      </w:tr>
    </w:tbl>
    <w:p w14:paraId="45790A8E" w14:textId="77777777" w:rsidR="00935952" w:rsidRPr="00935952" w:rsidRDefault="00935952" w:rsidP="00935952">
      <w:pPr>
        <w:ind w:left="425" w:firstLine="720"/>
        <w:jc w:val="center"/>
        <w:rPr>
          <w:rFonts w:ascii="Arial" w:eastAsia="Bookman Old Style" w:hAnsi="Arial" w:cs="Arial"/>
          <w:sz w:val="22"/>
          <w:szCs w:val="22"/>
          <w:lang w:eastAsia="en-ID"/>
        </w:rPr>
      </w:pPr>
    </w:p>
    <w:p w14:paraId="4F96D495" w14:textId="77777777" w:rsidR="0076211B" w:rsidRPr="0076211B" w:rsidRDefault="00273738" w:rsidP="004A6E4C">
      <w:pPr>
        <w:jc w:val="center"/>
        <w:rPr>
          <w:rFonts w:ascii="Arial" w:eastAsia="Bookman Old Style" w:hAnsi="Arial" w:cs="Arial"/>
          <w:b/>
          <w:bCs/>
          <w:sz w:val="22"/>
          <w:szCs w:val="22"/>
          <w:lang w:eastAsia="en-ID"/>
        </w:rPr>
      </w:pPr>
      <w:r w:rsidRPr="0076211B">
        <w:rPr>
          <w:rFonts w:ascii="Arial" w:eastAsia="Bookman Old Style" w:hAnsi="Arial" w:cs="Arial"/>
          <w:b/>
          <w:bCs/>
          <w:sz w:val="22"/>
          <w:szCs w:val="22"/>
          <w:lang w:eastAsia="en-ID"/>
        </w:rPr>
        <w:t>Tabel 3.2</w:t>
      </w:r>
    </w:p>
    <w:p w14:paraId="686640A7" w14:textId="77777777" w:rsidR="0076211B" w:rsidRDefault="00273738" w:rsidP="004A6E4C">
      <w:pPr>
        <w:spacing w:after="120"/>
        <w:jc w:val="center"/>
        <w:rPr>
          <w:rFonts w:ascii="Arial" w:eastAsia="Bookman Old Style" w:hAnsi="Arial" w:cs="Arial"/>
          <w:b/>
          <w:bCs/>
          <w:sz w:val="22"/>
          <w:szCs w:val="22"/>
          <w:lang w:eastAsia="en-ID"/>
        </w:rPr>
      </w:pPr>
      <w:r w:rsidRPr="0076211B">
        <w:rPr>
          <w:rFonts w:ascii="Arial" w:eastAsia="Bookman Old Style" w:hAnsi="Arial" w:cs="Arial"/>
          <w:b/>
          <w:bCs/>
          <w:sz w:val="22"/>
          <w:szCs w:val="22"/>
          <w:lang w:eastAsia="en-ID"/>
        </w:rPr>
        <w:t>Komposisi Tenaga Non Teknis</w:t>
      </w:r>
    </w:p>
    <w:tbl>
      <w:tblPr>
        <w:tblStyle w:val="TableGrid"/>
        <w:tblW w:w="5670" w:type="dxa"/>
        <w:tblInd w:w="1129" w:type="dxa"/>
        <w:tblLook w:val="04A0" w:firstRow="1" w:lastRow="0" w:firstColumn="1" w:lastColumn="0" w:noHBand="0" w:noVBand="1"/>
      </w:tblPr>
      <w:tblGrid>
        <w:gridCol w:w="2268"/>
        <w:gridCol w:w="1134"/>
        <w:gridCol w:w="1134"/>
        <w:gridCol w:w="1134"/>
      </w:tblGrid>
      <w:tr w:rsidR="00E92EE5" w14:paraId="6D859142" w14:textId="77777777" w:rsidTr="004A6E4C">
        <w:tc>
          <w:tcPr>
            <w:tcW w:w="2268" w:type="dxa"/>
            <w:tcBorders>
              <w:top w:val="single" w:sz="4" w:space="0" w:color="auto"/>
              <w:left w:val="single" w:sz="4" w:space="0" w:color="auto"/>
              <w:bottom w:val="single" w:sz="4" w:space="0" w:color="auto"/>
              <w:right w:val="single" w:sz="4" w:space="0" w:color="auto"/>
            </w:tcBorders>
            <w:shd w:val="clear" w:color="auto" w:fill="92D050"/>
            <w:vAlign w:val="center"/>
          </w:tcPr>
          <w:p w14:paraId="35CB2F6B"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Jabatan</w:t>
            </w:r>
          </w:p>
        </w:tc>
        <w:tc>
          <w:tcPr>
            <w:tcW w:w="1134" w:type="dxa"/>
            <w:tcBorders>
              <w:top w:val="single" w:sz="4" w:space="0" w:color="auto"/>
              <w:left w:val="nil"/>
              <w:bottom w:val="single" w:sz="4" w:space="0" w:color="auto"/>
              <w:right w:val="single" w:sz="4" w:space="0" w:color="auto"/>
            </w:tcBorders>
            <w:shd w:val="clear" w:color="auto" w:fill="92D050"/>
            <w:vAlign w:val="center"/>
          </w:tcPr>
          <w:p w14:paraId="4EE6F329"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PTA</w:t>
            </w:r>
          </w:p>
        </w:tc>
        <w:tc>
          <w:tcPr>
            <w:tcW w:w="1134" w:type="dxa"/>
            <w:tcBorders>
              <w:top w:val="single" w:sz="4" w:space="0" w:color="auto"/>
              <w:left w:val="nil"/>
              <w:bottom w:val="single" w:sz="4" w:space="0" w:color="auto"/>
              <w:right w:val="single" w:sz="4" w:space="0" w:color="auto"/>
            </w:tcBorders>
            <w:shd w:val="clear" w:color="auto" w:fill="92D050"/>
            <w:vAlign w:val="center"/>
          </w:tcPr>
          <w:p w14:paraId="0D0B5D31"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PA</w:t>
            </w:r>
          </w:p>
        </w:tc>
        <w:tc>
          <w:tcPr>
            <w:tcW w:w="1134" w:type="dxa"/>
            <w:tcBorders>
              <w:top w:val="single" w:sz="4" w:space="0" w:color="auto"/>
              <w:left w:val="nil"/>
              <w:bottom w:val="single" w:sz="4" w:space="0" w:color="auto"/>
              <w:right w:val="single" w:sz="4" w:space="0" w:color="auto"/>
            </w:tcBorders>
            <w:shd w:val="clear" w:color="auto" w:fill="92D050"/>
            <w:vAlign w:val="center"/>
          </w:tcPr>
          <w:p w14:paraId="0802C67E"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Jumlah</w:t>
            </w:r>
          </w:p>
        </w:tc>
      </w:tr>
      <w:tr w:rsidR="00E92EE5" w14:paraId="29D8A6F7" w14:textId="77777777" w:rsidTr="004A6E4C">
        <w:tc>
          <w:tcPr>
            <w:tcW w:w="2268" w:type="dxa"/>
            <w:tcBorders>
              <w:top w:val="nil"/>
              <w:left w:val="single" w:sz="4" w:space="0" w:color="auto"/>
              <w:bottom w:val="single" w:sz="4" w:space="0" w:color="auto"/>
              <w:right w:val="single" w:sz="4" w:space="0" w:color="auto"/>
            </w:tcBorders>
            <w:shd w:val="clear" w:color="auto" w:fill="C5E0B3"/>
            <w:vAlign w:val="center"/>
          </w:tcPr>
          <w:p w14:paraId="382287BD" w14:textId="77777777" w:rsidR="004A6E4C" w:rsidRPr="004A6E4C" w:rsidRDefault="00273738" w:rsidP="004A6E4C">
            <w:pPr>
              <w:spacing w:before="60" w:after="60"/>
              <w:rPr>
                <w:rFonts w:ascii="Arial" w:eastAsia="Bookman Old Style" w:hAnsi="Arial" w:cs="Arial"/>
                <w:b/>
                <w:bCs/>
                <w:sz w:val="20"/>
                <w:szCs w:val="20"/>
                <w:lang w:val="en-US" w:eastAsia="en-ID"/>
              </w:rPr>
            </w:pPr>
            <w:r w:rsidRPr="004A6E4C">
              <w:rPr>
                <w:rFonts w:ascii="Arial" w:hAnsi="Arial" w:cs="Arial"/>
                <w:sz w:val="20"/>
                <w:szCs w:val="20"/>
              </w:rPr>
              <w:t>Sekretaris</w:t>
            </w:r>
          </w:p>
        </w:tc>
        <w:tc>
          <w:tcPr>
            <w:tcW w:w="1134" w:type="dxa"/>
            <w:tcBorders>
              <w:top w:val="nil"/>
              <w:left w:val="nil"/>
              <w:bottom w:val="single" w:sz="4" w:space="0" w:color="auto"/>
              <w:right w:val="single" w:sz="4" w:space="0" w:color="auto"/>
            </w:tcBorders>
            <w:shd w:val="clear" w:color="auto" w:fill="C5E0B3"/>
            <w:vAlign w:val="center"/>
          </w:tcPr>
          <w:p w14:paraId="1FBE33C1"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1</w:t>
            </w:r>
          </w:p>
        </w:tc>
        <w:tc>
          <w:tcPr>
            <w:tcW w:w="1134" w:type="dxa"/>
            <w:tcBorders>
              <w:top w:val="nil"/>
              <w:left w:val="nil"/>
              <w:bottom w:val="single" w:sz="4" w:space="0" w:color="auto"/>
              <w:right w:val="single" w:sz="4" w:space="0" w:color="auto"/>
            </w:tcBorders>
            <w:shd w:val="clear" w:color="auto" w:fill="C5E0B3"/>
            <w:vAlign w:val="center"/>
          </w:tcPr>
          <w:p w14:paraId="5ED441A3"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25</w:t>
            </w:r>
          </w:p>
        </w:tc>
        <w:tc>
          <w:tcPr>
            <w:tcW w:w="1134" w:type="dxa"/>
            <w:tcBorders>
              <w:top w:val="nil"/>
              <w:left w:val="nil"/>
              <w:bottom w:val="single" w:sz="4" w:space="0" w:color="auto"/>
              <w:right w:val="single" w:sz="4" w:space="0" w:color="auto"/>
            </w:tcBorders>
            <w:shd w:val="clear" w:color="auto" w:fill="C5E0B3"/>
            <w:vAlign w:val="center"/>
          </w:tcPr>
          <w:p w14:paraId="0FE6F1D8"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26</w:t>
            </w:r>
          </w:p>
        </w:tc>
      </w:tr>
      <w:tr w:rsidR="00E92EE5" w14:paraId="6CDACA08" w14:textId="77777777" w:rsidTr="004A6E4C">
        <w:tc>
          <w:tcPr>
            <w:tcW w:w="2268" w:type="dxa"/>
            <w:tcBorders>
              <w:top w:val="nil"/>
              <w:left w:val="single" w:sz="4" w:space="0" w:color="auto"/>
              <w:bottom w:val="single" w:sz="4" w:space="0" w:color="auto"/>
              <w:right w:val="single" w:sz="4" w:space="0" w:color="auto"/>
            </w:tcBorders>
            <w:shd w:val="clear" w:color="auto" w:fill="C5E0B3"/>
            <w:vAlign w:val="center"/>
          </w:tcPr>
          <w:p w14:paraId="778A0DBF" w14:textId="77777777" w:rsidR="004A6E4C" w:rsidRPr="004A6E4C" w:rsidRDefault="00273738" w:rsidP="004A6E4C">
            <w:pPr>
              <w:spacing w:before="60" w:after="60"/>
              <w:rPr>
                <w:rFonts w:ascii="Arial" w:eastAsia="Bookman Old Style" w:hAnsi="Arial" w:cs="Arial"/>
                <w:b/>
                <w:bCs/>
                <w:sz w:val="20"/>
                <w:szCs w:val="20"/>
                <w:lang w:val="en-US" w:eastAsia="en-ID"/>
              </w:rPr>
            </w:pPr>
            <w:r w:rsidRPr="004A6E4C">
              <w:rPr>
                <w:rFonts w:ascii="Arial" w:hAnsi="Arial" w:cs="Arial"/>
                <w:sz w:val="20"/>
                <w:szCs w:val="20"/>
              </w:rPr>
              <w:t>Kepala Bagian</w:t>
            </w:r>
          </w:p>
        </w:tc>
        <w:tc>
          <w:tcPr>
            <w:tcW w:w="1134" w:type="dxa"/>
            <w:tcBorders>
              <w:top w:val="nil"/>
              <w:left w:val="nil"/>
              <w:bottom w:val="single" w:sz="4" w:space="0" w:color="auto"/>
              <w:right w:val="single" w:sz="4" w:space="0" w:color="auto"/>
            </w:tcBorders>
            <w:shd w:val="clear" w:color="auto" w:fill="C5E0B3"/>
            <w:vAlign w:val="center"/>
          </w:tcPr>
          <w:p w14:paraId="063E4530"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2</w:t>
            </w:r>
          </w:p>
        </w:tc>
        <w:tc>
          <w:tcPr>
            <w:tcW w:w="1134" w:type="dxa"/>
            <w:tcBorders>
              <w:top w:val="nil"/>
              <w:left w:val="nil"/>
              <w:bottom w:val="single" w:sz="4" w:space="0" w:color="auto"/>
              <w:right w:val="single" w:sz="4" w:space="0" w:color="auto"/>
            </w:tcBorders>
            <w:shd w:val="clear" w:color="auto" w:fill="C5E0B3"/>
            <w:vAlign w:val="center"/>
          </w:tcPr>
          <w:p w14:paraId="1DF0EC06"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0</w:t>
            </w:r>
          </w:p>
        </w:tc>
        <w:tc>
          <w:tcPr>
            <w:tcW w:w="1134" w:type="dxa"/>
            <w:tcBorders>
              <w:top w:val="nil"/>
              <w:left w:val="nil"/>
              <w:bottom w:val="single" w:sz="4" w:space="0" w:color="auto"/>
              <w:right w:val="single" w:sz="4" w:space="0" w:color="auto"/>
            </w:tcBorders>
            <w:shd w:val="clear" w:color="auto" w:fill="C5E0B3"/>
            <w:vAlign w:val="center"/>
          </w:tcPr>
          <w:p w14:paraId="3E9B74C0"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2</w:t>
            </w:r>
          </w:p>
        </w:tc>
      </w:tr>
      <w:tr w:rsidR="00E92EE5" w14:paraId="658265C0" w14:textId="77777777" w:rsidTr="004A6E4C">
        <w:tc>
          <w:tcPr>
            <w:tcW w:w="2268" w:type="dxa"/>
            <w:tcBorders>
              <w:top w:val="nil"/>
              <w:left w:val="single" w:sz="4" w:space="0" w:color="auto"/>
              <w:bottom w:val="single" w:sz="4" w:space="0" w:color="auto"/>
              <w:right w:val="single" w:sz="4" w:space="0" w:color="auto"/>
            </w:tcBorders>
            <w:shd w:val="clear" w:color="auto" w:fill="C5E0B3"/>
            <w:vAlign w:val="center"/>
          </w:tcPr>
          <w:p w14:paraId="20857E68" w14:textId="77777777" w:rsidR="004A6E4C" w:rsidRPr="004A6E4C" w:rsidRDefault="00273738" w:rsidP="004A6E4C">
            <w:pPr>
              <w:spacing w:before="60" w:after="60"/>
              <w:rPr>
                <w:rFonts w:ascii="Arial" w:eastAsia="Bookman Old Style" w:hAnsi="Arial" w:cs="Arial"/>
                <w:b/>
                <w:bCs/>
                <w:sz w:val="20"/>
                <w:szCs w:val="20"/>
                <w:lang w:val="en-US" w:eastAsia="en-ID"/>
              </w:rPr>
            </w:pPr>
            <w:r w:rsidRPr="004A6E4C">
              <w:rPr>
                <w:rFonts w:ascii="Arial" w:hAnsi="Arial" w:cs="Arial"/>
                <w:sz w:val="20"/>
                <w:szCs w:val="20"/>
              </w:rPr>
              <w:t>Kepala Sub Bagian</w:t>
            </w:r>
          </w:p>
        </w:tc>
        <w:tc>
          <w:tcPr>
            <w:tcW w:w="1134" w:type="dxa"/>
            <w:tcBorders>
              <w:top w:val="nil"/>
              <w:left w:val="nil"/>
              <w:bottom w:val="single" w:sz="4" w:space="0" w:color="auto"/>
              <w:right w:val="single" w:sz="4" w:space="0" w:color="auto"/>
            </w:tcBorders>
            <w:shd w:val="clear" w:color="auto" w:fill="C5E0B3"/>
            <w:vAlign w:val="center"/>
          </w:tcPr>
          <w:p w14:paraId="3C4F2C08"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4</w:t>
            </w:r>
          </w:p>
        </w:tc>
        <w:tc>
          <w:tcPr>
            <w:tcW w:w="1134" w:type="dxa"/>
            <w:tcBorders>
              <w:top w:val="nil"/>
              <w:left w:val="nil"/>
              <w:bottom w:val="single" w:sz="4" w:space="0" w:color="auto"/>
              <w:right w:val="single" w:sz="4" w:space="0" w:color="auto"/>
            </w:tcBorders>
            <w:shd w:val="clear" w:color="auto" w:fill="C5E0B3"/>
            <w:vAlign w:val="center"/>
          </w:tcPr>
          <w:p w14:paraId="4458F6FD"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67</w:t>
            </w:r>
          </w:p>
        </w:tc>
        <w:tc>
          <w:tcPr>
            <w:tcW w:w="1134" w:type="dxa"/>
            <w:tcBorders>
              <w:top w:val="nil"/>
              <w:left w:val="nil"/>
              <w:bottom w:val="single" w:sz="4" w:space="0" w:color="auto"/>
              <w:right w:val="single" w:sz="4" w:space="0" w:color="auto"/>
            </w:tcBorders>
            <w:shd w:val="clear" w:color="auto" w:fill="C5E0B3"/>
            <w:vAlign w:val="center"/>
          </w:tcPr>
          <w:p w14:paraId="240817B6"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71</w:t>
            </w:r>
          </w:p>
        </w:tc>
      </w:tr>
      <w:tr w:rsidR="00E92EE5" w14:paraId="67F09F3E" w14:textId="77777777" w:rsidTr="004A6E4C">
        <w:tc>
          <w:tcPr>
            <w:tcW w:w="2268" w:type="dxa"/>
            <w:tcBorders>
              <w:top w:val="nil"/>
              <w:left w:val="single" w:sz="4" w:space="0" w:color="auto"/>
              <w:bottom w:val="single" w:sz="4" w:space="0" w:color="auto"/>
              <w:right w:val="single" w:sz="4" w:space="0" w:color="auto"/>
            </w:tcBorders>
            <w:shd w:val="clear" w:color="auto" w:fill="C5E0B3"/>
            <w:vAlign w:val="center"/>
          </w:tcPr>
          <w:p w14:paraId="56865F46" w14:textId="77777777" w:rsidR="004A6E4C" w:rsidRPr="004A6E4C" w:rsidRDefault="00273738" w:rsidP="004A6E4C">
            <w:pPr>
              <w:spacing w:before="60" w:after="60"/>
              <w:rPr>
                <w:rFonts w:ascii="Arial" w:eastAsia="Bookman Old Style" w:hAnsi="Arial" w:cs="Arial"/>
                <w:b/>
                <w:bCs/>
                <w:sz w:val="20"/>
                <w:szCs w:val="20"/>
                <w:lang w:val="en-US" w:eastAsia="en-ID"/>
              </w:rPr>
            </w:pPr>
            <w:r w:rsidRPr="004A6E4C">
              <w:rPr>
                <w:rFonts w:ascii="Arial" w:hAnsi="Arial" w:cs="Arial"/>
                <w:sz w:val="20"/>
                <w:szCs w:val="20"/>
              </w:rPr>
              <w:t>Fungsional</w:t>
            </w:r>
          </w:p>
        </w:tc>
        <w:tc>
          <w:tcPr>
            <w:tcW w:w="1134" w:type="dxa"/>
            <w:tcBorders>
              <w:top w:val="nil"/>
              <w:left w:val="nil"/>
              <w:bottom w:val="single" w:sz="4" w:space="0" w:color="auto"/>
              <w:right w:val="single" w:sz="4" w:space="0" w:color="auto"/>
            </w:tcBorders>
            <w:shd w:val="clear" w:color="auto" w:fill="C5E0B3"/>
            <w:vAlign w:val="center"/>
          </w:tcPr>
          <w:p w14:paraId="7C01E92D"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4</w:t>
            </w:r>
          </w:p>
        </w:tc>
        <w:tc>
          <w:tcPr>
            <w:tcW w:w="1134" w:type="dxa"/>
            <w:tcBorders>
              <w:top w:val="nil"/>
              <w:left w:val="nil"/>
              <w:bottom w:val="single" w:sz="4" w:space="0" w:color="auto"/>
              <w:right w:val="single" w:sz="4" w:space="0" w:color="auto"/>
            </w:tcBorders>
            <w:shd w:val="clear" w:color="auto" w:fill="C5E0B3"/>
            <w:vAlign w:val="center"/>
          </w:tcPr>
          <w:p w14:paraId="705B6100"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64</w:t>
            </w:r>
          </w:p>
        </w:tc>
        <w:tc>
          <w:tcPr>
            <w:tcW w:w="1134" w:type="dxa"/>
            <w:tcBorders>
              <w:top w:val="nil"/>
              <w:left w:val="nil"/>
              <w:bottom w:val="single" w:sz="4" w:space="0" w:color="auto"/>
              <w:right w:val="single" w:sz="4" w:space="0" w:color="auto"/>
            </w:tcBorders>
            <w:shd w:val="clear" w:color="auto" w:fill="C5E0B3"/>
            <w:vAlign w:val="center"/>
          </w:tcPr>
          <w:p w14:paraId="7CA52E5D"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68</w:t>
            </w:r>
          </w:p>
        </w:tc>
      </w:tr>
      <w:tr w:rsidR="00E92EE5" w14:paraId="72AEBE04" w14:textId="77777777" w:rsidTr="004A6E4C">
        <w:tc>
          <w:tcPr>
            <w:tcW w:w="2268" w:type="dxa"/>
            <w:tcBorders>
              <w:top w:val="nil"/>
              <w:left w:val="single" w:sz="4" w:space="0" w:color="auto"/>
              <w:bottom w:val="single" w:sz="4" w:space="0" w:color="auto"/>
              <w:right w:val="single" w:sz="4" w:space="0" w:color="auto"/>
            </w:tcBorders>
            <w:shd w:val="clear" w:color="auto" w:fill="C5E0B3"/>
            <w:vAlign w:val="center"/>
          </w:tcPr>
          <w:p w14:paraId="1519F84D" w14:textId="77777777" w:rsidR="004A6E4C" w:rsidRPr="004A6E4C" w:rsidRDefault="00273738" w:rsidP="004A6E4C">
            <w:pPr>
              <w:spacing w:before="60" w:after="60"/>
              <w:rPr>
                <w:rFonts w:ascii="Arial" w:eastAsia="Bookman Old Style" w:hAnsi="Arial" w:cs="Arial"/>
                <w:b/>
                <w:bCs/>
                <w:sz w:val="20"/>
                <w:szCs w:val="20"/>
                <w:lang w:val="en-US" w:eastAsia="en-ID"/>
              </w:rPr>
            </w:pPr>
            <w:r w:rsidRPr="004A6E4C">
              <w:rPr>
                <w:rFonts w:ascii="Arial" w:hAnsi="Arial" w:cs="Arial"/>
                <w:sz w:val="20"/>
                <w:szCs w:val="20"/>
              </w:rPr>
              <w:t>PPPK</w:t>
            </w:r>
          </w:p>
        </w:tc>
        <w:tc>
          <w:tcPr>
            <w:tcW w:w="1134" w:type="dxa"/>
            <w:tcBorders>
              <w:top w:val="nil"/>
              <w:left w:val="nil"/>
              <w:bottom w:val="single" w:sz="4" w:space="0" w:color="auto"/>
              <w:right w:val="single" w:sz="4" w:space="0" w:color="auto"/>
            </w:tcBorders>
            <w:shd w:val="clear" w:color="auto" w:fill="C5E0B3"/>
            <w:vAlign w:val="center"/>
          </w:tcPr>
          <w:p w14:paraId="20574F3B"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3</w:t>
            </w:r>
          </w:p>
        </w:tc>
        <w:tc>
          <w:tcPr>
            <w:tcW w:w="1134" w:type="dxa"/>
            <w:tcBorders>
              <w:top w:val="nil"/>
              <w:left w:val="nil"/>
              <w:bottom w:val="single" w:sz="4" w:space="0" w:color="auto"/>
              <w:right w:val="single" w:sz="4" w:space="0" w:color="auto"/>
            </w:tcBorders>
            <w:shd w:val="clear" w:color="auto" w:fill="C5E0B3"/>
            <w:vAlign w:val="center"/>
          </w:tcPr>
          <w:p w14:paraId="5087592F"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8</w:t>
            </w:r>
          </w:p>
        </w:tc>
        <w:tc>
          <w:tcPr>
            <w:tcW w:w="1134" w:type="dxa"/>
            <w:tcBorders>
              <w:top w:val="nil"/>
              <w:left w:val="nil"/>
              <w:bottom w:val="single" w:sz="4" w:space="0" w:color="auto"/>
              <w:right w:val="single" w:sz="4" w:space="0" w:color="auto"/>
            </w:tcBorders>
            <w:shd w:val="clear" w:color="auto" w:fill="C5E0B3"/>
            <w:vAlign w:val="center"/>
          </w:tcPr>
          <w:p w14:paraId="7375363D"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11</w:t>
            </w:r>
          </w:p>
        </w:tc>
      </w:tr>
      <w:tr w:rsidR="00E92EE5" w14:paraId="3ADA301A" w14:textId="77777777" w:rsidTr="004A6E4C">
        <w:tc>
          <w:tcPr>
            <w:tcW w:w="2268" w:type="dxa"/>
            <w:tcBorders>
              <w:top w:val="nil"/>
              <w:left w:val="single" w:sz="4" w:space="0" w:color="auto"/>
              <w:bottom w:val="single" w:sz="4" w:space="0" w:color="auto"/>
              <w:right w:val="single" w:sz="4" w:space="0" w:color="auto"/>
            </w:tcBorders>
            <w:shd w:val="clear" w:color="auto" w:fill="C5E0B3"/>
            <w:vAlign w:val="center"/>
          </w:tcPr>
          <w:p w14:paraId="34BC8309" w14:textId="77777777" w:rsidR="004A6E4C" w:rsidRPr="004A6E4C" w:rsidRDefault="00273738" w:rsidP="004A6E4C">
            <w:pPr>
              <w:spacing w:before="60" w:after="60"/>
              <w:rPr>
                <w:rFonts w:ascii="Arial" w:eastAsia="Bookman Old Style" w:hAnsi="Arial" w:cs="Arial"/>
                <w:b/>
                <w:bCs/>
                <w:sz w:val="20"/>
                <w:szCs w:val="20"/>
                <w:lang w:val="en-US" w:eastAsia="en-ID"/>
              </w:rPr>
            </w:pPr>
            <w:r w:rsidRPr="004A6E4C">
              <w:rPr>
                <w:rFonts w:ascii="Arial" w:hAnsi="Arial" w:cs="Arial"/>
                <w:sz w:val="20"/>
                <w:szCs w:val="20"/>
              </w:rPr>
              <w:t>Pelaksana</w:t>
            </w:r>
          </w:p>
        </w:tc>
        <w:tc>
          <w:tcPr>
            <w:tcW w:w="1134" w:type="dxa"/>
            <w:tcBorders>
              <w:top w:val="nil"/>
              <w:left w:val="nil"/>
              <w:bottom w:val="single" w:sz="4" w:space="0" w:color="auto"/>
              <w:right w:val="single" w:sz="4" w:space="0" w:color="auto"/>
            </w:tcBorders>
            <w:shd w:val="clear" w:color="auto" w:fill="C5E0B3"/>
            <w:vAlign w:val="center"/>
          </w:tcPr>
          <w:p w14:paraId="3EFBB32E"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16</w:t>
            </w:r>
          </w:p>
        </w:tc>
        <w:tc>
          <w:tcPr>
            <w:tcW w:w="1134" w:type="dxa"/>
            <w:tcBorders>
              <w:top w:val="nil"/>
              <w:left w:val="nil"/>
              <w:bottom w:val="single" w:sz="4" w:space="0" w:color="auto"/>
              <w:right w:val="single" w:sz="4" w:space="0" w:color="auto"/>
            </w:tcBorders>
            <w:shd w:val="clear" w:color="auto" w:fill="C5E0B3"/>
            <w:vAlign w:val="center"/>
          </w:tcPr>
          <w:p w14:paraId="5915CD6B"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242</w:t>
            </w:r>
          </w:p>
        </w:tc>
        <w:tc>
          <w:tcPr>
            <w:tcW w:w="1134" w:type="dxa"/>
            <w:tcBorders>
              <w:top w:val="nil"/>
              <w:left w:val="nil"/>
              <w:bottom w:val="single" w:sz="4" w:space="0" w:color="auto"/>
              <w:right w:val="single" w:sz="4" w:space="0" w:color="auto"/>
            </w:tcBorders>
            <w:shd w:val="clear" w:color="auto" w:fill="C5E0B3"/>
            <w:vAlign w:val="center"/>
          </w:tcPr>
          <w:p w14:paraId="34765651"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sz w:val="20"/>
                <w:szCs w:val="20"/>
              </w:rPr>
              <w:t>258</w:t>
            </w:r>
          </w:p>
        </w:tc>
      </w:tr>
      <w:tr w:rsidR="00E92EE5" w14:paraId="059DD1E7" w14:textId="77777777" w:rsidTr="004A6E4C">
        <w:tc>
          <w:tcPr>
            <w:tcW w:w="2268" w:type="dxa"/>
            <w:tcBorders>
              <w:top w:val="nil"/>
              <w:left w:val="single" w:sz="4" w:space="0" w:color="auto"/>
              <w:bottom w:val="single" w:sz="4" w:space="0" w:color="auto"/>
              <w:right w:val="single" w:sz="4" w:space="0" w:color="auto"/>
            </w:tcBorders>
            <w:shd w:val="clear" w:color="auto" w:fill="92D050"/>
            <w:vAlign w:val="center"/>
          </w:tcPr>
          <w:p w14:paraId="5F7424A5"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Jumlah</w:t>
            </w:r>
          </w:p>
        </w:tc>
        <w:tc>
          <w:tcPr>
            <w:tcW w:w="1134" w:type="dxa"/>
            <w:tcBorders>
              <w:top w:val="nil"/>
              <w:left w:val="nil"/>
              <w:bottom w:val="single" w:sz="4" w:space="0" w:color="auto"/>
              <w:right w:val="single" w:sz="4" w:space="0" w:color="auto"/>
            </w:tcBorders>
            <w:shd w:val="clear" w:color="auto" w:fill="92D050"/>
            <w:vAlign w:val="center"/>
          </w:tcPr>
          <w:p w14:paraId="05AEA78F"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30</w:t>
            </w:r>
          </w:p>
        </w:tc>
        <w:tc>
          <w:tcPr>
            <w:tcW w:w="1134" w:type="dxa"/>
            <w:tcBorders>
              <w:top w:val="nil"/>
              <w:left w:val="nil"/>
              <w:bottom w:val="single" w:sz="4" w:space="0" w:color="auto"/>
              <w:right w:val="single" w:sz="4" w:space="0" w:color="auto"/>
            </w:tcBorders>
            <w:shd w:val="clear" w:color="auto" w:fill="92D050"/>
            <w:vAlign w:val="center"/>
          </w:tcPr>
          <w:p w14:paraId="185ED5B8"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406</w:t>
            </w:r>
          </w:p>
        </w:tc>
        <w:tc>
          <w:tcPr>
            <w:tcW w:w="1134" w:type="dxa"/>
            <w:tcBorders>
              <w:top w:val="nil"/>
              <w:left w:val="nil"/>
              <w:bottom w:val="single" w:sz="4" w:space="0" w:color="auto"/>
              <w:right w:val="single" w:sz="4" w:space="0" w:color="auto"/>
            </w:tcBorders>
            <w:shd w:val="clear" w:color="auto" w:fill="92D050"/>
            <w:vAlign w:val="center"/>
          </w:tcPr>
          <w:p w14:paraId="0939B33D" w14:textId="77777777" w:rsidR="004A6E4C" w:rsidRPr="004A6E4C" w:rsidRDefault="00273738" w:rsidP="004A6E4C">
            <w:pPr>
              <w:spacing w:before="60" w:after="60"/>
              <w:jc w:val="center"/>
              <w:rPr>
                <w:rFonts w:ascii="Arial" w:eastAsia="Bookman Old Style" w:hAnsi="Arial" w:cs="Arial"/>
                <w:b/>
                <w:bCs/>
                <w:sz w:val="20"/>
                <w:szCs w:val="20"/>
                <w:lang w:val="en-US" w:eastAsia="en-ID"/>
              </w:rPr>
            </w:pPr>
            <w:r w:rsidRPr="004A6E4C">
              <w:rPr>
                <w:rFonts w:ascii="Arial" w:hAnsi="Arial" w:cs="Arial"/>
                <w:b/>
                <w:bCs/>
                <w:sz w:val="20"/>
                <w:szCs w:val="20"/>
              </w:rPr>
              <w:t>436</w:t>
            </w:r>
          </w:p>
        </w:tc>
      </w:tr>
    </w:tbl>
    <w:p w14:paraId="128A3AE0" w14:textId="77777777" w:rsidR="004A6E4C" w:rsidRDefault="004A6E4C" w:rsidP="004A6E4C">
      <w:pPr>
        <w:spacing w:after="120"/>
        <w:jc w:val="center"/>
        <w:rPr>
          <w:rFonts w:ascii="Arial" w:eastAsia="Bookman Old Style" w:hAnsi="Arial" w:cs="Arial"/>
          <w:b/>
          <w:bCs/>
          <w:sz w:val="22"/>
          <w:szCs w:val="22"/>
          <w:lang w:eastAsia="en-ID"/>
        </w:rPr>
      </w:pPr>
    </w:p>
    <w:p w14:paraId="5C016071" w14:textId="77777777" w:rsidR="00935952" w:rsidRDefault="00273738" w:rsidP="00935952">
      <w:pPr>
        <w:spacing w:line="360" w:lineRule="auto"/>
        <w:ind w:left="426"/>
        <w:jc w:val="both"/>
        <w:rPr>
          <w:rFonts w:ascii="Arial" w:eastAsia="Bookman Old Style" w:hAnsi="Arial" w:cs="Arial"/>
          <w:bCs/>
          <w:lang w:eastAsia="en-ID"/>
        </w:rPr>
      </w:pPr>
      <w:r w:rsidRPr="00935952">
        <w:rPr>
          <w:rFonts w:ascii="Arial" w:eastAsia="Bookman Old Style" w:hAnsi="Arial" w:cs="Arial"/>
          <w:bCs/>
          <w:lang w:eastAsia="en-ID"/>
        </w:rPr>
        <w:t>dan berikut adalah rekap sumber daya manusia</w:t>
      </w:r>
      <w:r w:rsidRPr="00935952">
        <w:rPr>
          <w:rFonts w:ascii="Arial" w:eastAsia="Bookman Old Style" w:hAnsi="Arial" w:cs="Arial"/>
          <w:bCs/>
          <w:lang w:eastAsia="en-ID"/>
        </w:rPr>
        <w:t xml:space="preserve"> pada lingkungan Pengadilan Tinggi Agama Bandung :</w:t>
      </w:r>
    </w:p>
    <w:p w14:paraId="3BDDAA50" w14:textId="77777777" w:rsidR="000069ED" w:rsidRDefault="00273738" w:rsidP="000069ED">
      <w:pPr>
        <w:jc w:val="center"/>
        <w:rPr>
          <w:rFonts w:ascii="Arial" w:eastAsia="Bookman Old Style" w:hAnsi="Arial" w:cs="Arial"/>
          <w:b/>
          <w:sz w:val="22"/>
          <w:szCs w:val="22"/>
          <w:lang w:eastAsia="en-ID"/>
        </w:rPr>
      </w:pPr>
      <w:r w:rsidRPr="000069ED">
        <w:rPr>
          <w:rFonts w:ascii="Arial" w:eastAsia="Bookman Old Style" w:hAnsi="Arial" w:cs="Arial"/>
          <w:b/>
          <w:sz w:val="22"/>
          <w:szCs w:val="22"/>
          <w:lang w:eastAsia="en-ID"/>
        </w:rPr>
        <w:t>Tabel 3.3</w:t>
      </w:r>
    </w:p>
    <w:p w14:paraId="41DBA20B" w14:textId="77777777" w:rsidR="000069ED" w:rsidRPr="000069ED" w:rsidRDefault="00273738" w:rsidP="000069ED">
      <w:pPr>
        <w:jc w:val="center"/>
        <w:rPr>
          <w:rFonts w:ascii="Arial" w:eastAsia="Bookman Old Style" w:hAnsi="Arial" w:cs="Arial"/>
          <w:b/>
          <w:sz w:val="22"/>
          <w:szCs w:val="22"/>
          <w:lang w:eastAsia="en-ID"/>
        </w:rPr>
      </w:pPr>
      <w:r w:rsidRPr="000069ED">
        <w:rPr>
          <w:rFonts w:ascii="Arial" w:eastAsia="Bookman Old Style" w:hAnsi="Arial" w:cs="Arial"/>
          <w:b/>
          <w:sz w:val="22"/>
          <w:szCs w:val="22"/>
          <w:lang w:eastAsia="en-ID"/>
        </w:rPr>
        <w:t xml:space="preserve"> Rekap Jumlah Pegawai </w:t>
      </w:r>
    </w:p>
    <w:p w14:paraId="21E457D0" w14:textId="77777777" w:rsidR="000069ED" w:rsidRPr="000069ED" w:rsidRDefault="00273738" w:rsidP="000069ED">
      <w:pPr>
        <w:spacing w:after="120"/>
        <w:ind w:firstLine="720"/>
        <w:jc w:val="center"/>
        <w:rPr>
          <w:rFonts w:ascii="Arial" w:eastAsia="Bookman Old Style" w:hAnsi="Arial" w:cs="Arial"/>
          <w:b/>
          <w:sz w:val="22"/>
          <w:szCs w:val="22"/>
          <w:lang w:eastAsia="en-ID"/>
        </w:rPr>
      </w:pPr>
      <w:r w:rsidRPr="000069ED">
        <w:rPr>
          <w:rFonts w:ascii="Arial" w:eastAsia="Bookman Old Style" w:hAnsi="Arial" w:cs="Arial"/>
          <w:b/>
          <w:sz w:val="22"/>
          <w:szCs w:val="22"/>
          <w:lang w:eastAsia="en-ID"/>
        </w:rPr>
        <w:t xml:space="preserve">Di Lingkungan Pengadilan Tinggi Agama Bandung </w:t>
      </w:r>
    </w:p>
    <w:tbl>
      <w:tblPr>
        <w:tblStyle w:val="TableGrid2"/>
        <w:tblW w:w="7115" w:type="dxa"/>
        <w:tblInd w:w="562" w:type="dxa"/>
        <w:tblLook w:val="04A0" w:firstRow="1" w:lastRow="0" w:firstColumn="1" w:lastColumn="0" w:noHBand="0" w:noVBand="1"/>
      </w:tblPr>
      <w:tblGrid>
        <w:gridCol w:w="2551"/>
        <w:gridCol w:w="993"/>
        <w:gridCol w:w="992"/>
        <w:gridCol w:w="993"/>
        <w:gridCol w:w="1586"/>
      </w:tblGrid>
      <w:tr w:rsidR="00E92EE5" w14:paraId="326739A6" w14:textId="77777777" w:rsidTr="000069ED">
        <w:trPr>
          <w:trHeight w:val="377"/>
          <w:tblHeader/>
        </w:trPr>
        <w:tc>
          <w:tcPr>
            <w:tcW w:w="2551" w:type="dxa"/>
            <w:vMerge w:val="restart"/>
            <w:shd w:val="clear" w:color="auto" w:fill="92D050"/>
            <w:vAlign w:val="center"/>
          </w:tcPr>
          <w:p w14:paraId="50099BE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b/>
                <w:bCs/>
                <w:sz w:val="20"/>
                <w:szCs w:val="20"/>
                <w:lang w:val="en-ID"/>
              </w:rPr>
              <w:t>NAMA SATKER</w:t>
            </w:r>
          </w:p>
        </w:tc>
        <w:tc>
          <w:tcPr>
            <w:tcW w:w="993" w:type="dxa"/>
            <w:vMerge w:val="restart"/>
            <w:shd w:val="clear" w:color="auto" w:fill="92D050"/>
            <w:vAlign w:val="center"/>
          </w:tcPr>
          <w:p w14:paraId="1BAEE8DA"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b/>
                <w:bCs/>
                <w:sz w:val="20"/>
                <w:szCs w:val="20"/>
                <w:lang w:val="en-ID"/>
              </w:rPr>
              <w:t>KELAS</w:t>
            </w:r>
          </w:p>
        </w:tc>
        <w:tc>
          <w:tcPr>
            <w:tcW w:w="1985" w:type="dxa"/>
            <w:gridSpan w:val="2"/>
            <w:shd w:val="clear" w:color="auto" w:fill="92D050"/>
            <w:vAlign w:val="center"/>
          </w:tcPr>
          <w:p w14:paraId="2027B74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b/>
                <w:bCs/>
                <w:sz w:val="20"/>
                <w:szCs w:val="20"/>
                <w:lang w:val="en-ID"/>
              </w:rPr>
              <w:t>JUMLAH SDM</w:t>
            </w:r>
          </w:p>
        </w:tc>
        <w:tc>
          <w:tcPr>
            <w:tcW w:w="1586" w:type="dxa"/>
            <w:vMerge w:val="restart"/>
            <w:shd w:val="clear" w:color="auto" w:fill="92D050"/>
            <w:vAlign w:val="center"/>
          </w:tcPr>
          <w:p w14:paraId="2EB0097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b/>
                <w:bCs/>
                <w:sz w:val="20"/>
                <w:szCs w:val="20"/>
                <w:lang w:val="en-ID"/>
              </w:rPr>
              <w:t>TOTAL</w:t>
            </w:r>
          </w:p>
        </w:tc>
      </w:tr>
      <w:tr w:rsidR="00E92EE5" w14:paraId="01F9DD97" w14:textId="77777777" w:rsidTr="000069ED">
        <w:trPr>
          <w:trHeight w:val="401"/>
          <w:tblHeader/>
        </w:trPr>
        <w:tc>
          <w:tcPr>
            <w:tcW w:w="2551" w:type="dxa"/>
            <w:vMerge/>
            <w:shd w:val="clear" w:color="auto" w:fill="92D050"/>
          </w:tcPr>
          <w:p w14:paraId="3D1B69F9" w14:textId="77777777" w:rsidR="000069ED" w:rsidRPr="000069ED" w:rsidRDefault="000069ED" w:rsidP="000069ED">
            <w:pPr>
              <w:spacing w:line="360" w:lineRule="auto"/>
              <w:jc w:val="center"/>
              <w:rPr>
                <w:rFonts w:ascii="Arial" w:eastAsia="Bookman Old Style" w:hAnsi="Arial" w:cs="Arial"/>
                <w:b/>
                <w:sz w:val="20"/>
                <w:szCs w:val="20"/>
              </w:rPr>
            </w:pPr>
          </w:p>
        </w:tc>
        <w:tc>
          <w:tcPr>
            <w:tcW w:w="993" w:type="dxa"/>
            <w:vMerge/>
            <w:shd w:val="clear" w:color="auto" w:fill="92D050"/>
          </w:tcPr>
          <w:p w14:paraId="5FBD5909" w14:textId="77777777" w:rsidR="000069ED" w:rsidRPr="000069ED" w:rsidRDefault="000069ED" w:rsidP="000069ED">
            <w:pPr>
              <w:spacing w:line="360" w:lineRule="auto"/>
              <w:jc w:val="center"/>
              <w:rPr>
                <w:rFonts w:ascii="Arial" w:eastAsia="Bookman Old Style" w:hAnsi="Arial" w:cs="Arial"/>
                <w:b/>
                <w:sz w:val="20"/>
                <w:szCs w:val="20"/>
              </w:rPr>
            </w:pPr>
          </w:p>
        </w:tc>
        <w:tc>
          <w:tcPr>
            <w:tcW w:w="992" w:type="dxa"/>
            <w:shd w:val="clear" w:color="auto" w:fill="92D050"/>
          </w:tcPr>
          <w:p w14:paraId="7E0D9777"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eastAsia="Bookman Old Style" w:hAnsi="Arial" w:cs="Arial"/>
                <w:b/>
                <w:sz w:val="20"/>
                <w:szCs w:val="20"/>
              </w:rPr>
              <w:t>L</w:t>
            </w:r>
          </w:p>
        </w:tc>
        <w:tc>
          <w:tcPr>
            <w:tcW w:w="993" w:type="dxa"/>
            <w:shd w:val="clear" w:color="auto" w:fill="92D050"/>
          </w:tcPr>
          <w:p w14:paraId="6A78B15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eastAsia="Bookman Old Style" w:hAnsi="Arial" w:cs="Arial"/>
                <w:b/>
                <w:sz w:val="20"/>
                <w:szCs w:val="20"/>
              </w:rPr>
              <w:t>P</w:t>
            </w:r>
          </w:p>
        </w:tc>
        <w:tc>
          <w:tcPr>
            <w:tcW w:w="1586" w:type="dxa"/>
            <w:vMerge/>
            <w:shd w:val="clear" w:color="auto" w:fill="92D050"/>
          </w:tcPr>
          <w:p w14:paraId="3337E285" w14:textId="77777777" w:rsidR="000069ED" w:rsidRPr="000069ED" w:rsidRDefault="000069ED" w:rsidP="000069ED">
            <w:pPr>
              <w:spacing w:line="360" w:lineRule="auto"/>
              <w:jc w:val="center"/>
              <w:rPr>
                <w:rFonts w:ascii="Arial" w:eastAsia="Bookman Old Style" w:hAnsi="Arial" w:cs="Arial"/>
                <w:b/>
                <w:sz w:val="20"/>
                <w:szCs w:val="20"/>
              </w:rPr>
            </w:pPr>
          </w:p>
        </w:tc>
      </w:tr>
      <w:tr w:rsidR="00E92EE5" w14:paraId="645502FA" w14:textId="77777777" w:rsidTr="000069ED">
        <w:trPr>
          <w:trHeight w:val="340"/>
        </w:trPr>
        <w:tc>
          <w:tcPr>
            <w:tcW w:w="2551" w:type="dxa"/>
            <w:shd w:val="clear" w:color="auto" w:fill="C5E0B3"/>
            <w:vAlign w:val="center"/>
          </w:tcPr>
          <w:p w14:paraId="69B69217"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PTA BANDUNG</w:t>
            </w:r>
          </w:p>
        </w:tc>
        <w:tc>
          <w:tcPr>
            <w:tcW w:w="993" w:type="dxa"/>
            <w:shd w:val="clear" w:color="auto" w:fill="C5E0B3"/>
            <w:vAlign w:val="bottom"/>
          </w:tcPr>
          <w:p w14:paraId="1C0F6AF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w:t>
            </w:r>
          </w:p>
        </w:tc>
        <w:tc>
          <w:tcPr>
            <w:tcW w:w="992" w:type="dxa"/>
            <w:shd w:val="clear" w:color="auto" w:fill="C5E0B3"/>
            <w:vAlign w:val="bottom"/>
          </w:tcPr>
          <w:p w14:paraId="1686E10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70</w:t>
            </w:r>
          </w:p>
        </w:tc>
        <w:tc>
          <w:tcPr>
            <w:tcW w:w="993" w:type="dxa"/>
            <w:shd w:val="clear" w:color="auto" w:fill="C5E0B3"/>
            <w:vAlign w:val="bottom"/>
          </w:tcPr>
          <w:p w14:paraId="4F73302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39</w:t>
            </w:r>
          </w:p>
        </w:tc>
        <w:tc>
          <w:tcPr>
            <w:tcW w:w="1586" w:type="dxa"/>
            <w:shd w:val="clear" w:color="auto" w:fill="C5E0B3"/>
            <w:vAlign w:val="bottom"/>
          </w:tcPr>
          <w:p w14:paraId="110ABF2E"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109</w:t>
            </w:r>
          </w:p>
        </w:tc>
      </w:tr>
      <w:tr w:rsidR="00E92EE5" w14:paraId="44949FFF" w14:textId="77777777" w:rsidTr="000069ED">
        <w:trPr>
          <w:trHeight w:val="352"/>
        </w:trPr>
        <w:tc>
          <w:tcPr>
            <w:tcW w:w="2551" w:type="dxa"/>
            <w:shd w:val="clear" w:color="auto" w:fill="C5E0B3"/>
            <w:vAlign w:val="center"/>
          </w:tcPr>
          <w:p w14:paraId="2C6024A9"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BANDUNG</w:t>
            </w:r>
          </w:p>
        </w:tc>
        <w:tc>
          <w:tcPr>
            <w:tcW w:w="993" w:type="dxa"/>
            <w:shd w:val="clear" w:color="auto" w:fill="C5E0B3"/>
            <w:vAlign w:val="bottom"/>
          </w:tcPr>
          <w:p w14:paraId="7F6B3A3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4FA438A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35</w:t>
            </w:r>
          </w:p>
        </w:tc>
        <w:tc>
          <w:tcPr>
            <w:tcW w:w="993" w:type="dxa"/>
            <w:shd w:val="clear" w:color="auto" w:fill="C5E0B3"/>
            <w:vAlign w:val="bottom"/>
          </w:tcPr>
          <w:p w14:paraId="6A1D2F4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29</w:t>
            </w:r>
          </w:p>
        </w:tc>
        <w:tc>
          <w:tcPr>
            <w:tcW w:w="1586" w:type="dxa"/>
            <w:shd w:val="clear" w:color="auto" w:fill="C5E0B3"/>
            <w:vAlign w:val="bottom"/>
          </w:tcPr>
          <w:p w14:paraId="7CAAEEB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64</w:t>
            </w:r>
          </w:p>
        </w:tc>
      </w:tr>
      <w:tr w:rsidR="00E92EE5" w14:paraId="71BE5484" w14:textId="77777777" w:rsidTr="000069ED">
        <w:trPr>
          <w:trHeight w:val="352"/>
        </w:trPr>
        <w:tc>
          <w:tcPr>
            <w:tcW w:w="2551" w:type="dxa"/>
            <w:shd w:val="clear" w:color="auto" w:fill="C5E0B3"/>
            <w:vAlign w:val="center"/>
          </w:tcPr>
          <w:p w14:paraId="14CAD86D"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INDRAMAYU</w:t>
            </w:r>
          </w:p>
        </w:tc>
        <w:tc>
          <w:tcPr>
            <w:tcW w:w="993" w:type="dxa"/>
            <w:shd w:val="clear" w:color="auto" w:fill="C5E0B3"/>
            <w:vAlign w:val="bottom"/>
          </w:tcPr>
          <w:p w14:paraId="44DD787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7F62F67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34</w:t>
            </w:r>
          </w:p>
        </w:tc>
        <w:tc>
          <w:tcPr>
            <w:tcW w:w="993" w:type="dxa"/>
            <w:shd w:val="clear" w:color="auto" w:fill="C5E0B3"/>
            <w:vAlign w:val="bottom"/>
          </w:tcPr>
          <w:p w14:paraId="12955A5E"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16</w:t>
            </w:r>
          </w:p>
        </w:tc>
        <w:tc>
          <w:tcPr>
            <w:tcW w:w="1586" w:type="dxa"/>
            <w:shd w:val="clear" w:color="auto" w:fill="C5E0B3"/>
            <w:vAlign w:val="bottom"/>
          </w:tcPr>
          <w:p w14:paraId="06B891C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50</w:t>
            </w:r>
          </w:p>
        </w:tc>
      </w:tr>
      <w:tr w:rsidR="00E92EE5" w14:paraId="15F97A24" w14:textId="77777777" w:rsidTr="000069ED">
        <w:trPr>
          <w:trHeight w:val="340"/>
        </w:trPr>
        <w:tc>
          <w:tcPr>
            <w:tcW w:w="2551" w:type="dxa"/>
            <w:shd w:val="clear" w:color="auto" w:fill="C5E0B3"/>
            <w:vAlign w:val="center"/>
          </w:tcPr>
          <w:p w14:paraId="2DBD2D23"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 xml:space="preserve">PA </w:t>
            </w:r>
            <w:r w:rsidRPr="000069ED">
              <w:rPr>
                <w:rFonts w:ascii="Arial" w:hAnsi="Arial" w:cs="Arial"/>
                <w:sz w:val="20"/>
                <w:szCs w:val="20"/>
                <w:lang w:val="en-ID"/>
              </w:rPr>
              <w:t>MAJALENGKA</w:t>
            </w:r>
          </w:p>
        </w:tc>
        <w:tc>
          <w:tcPr>
            <w:tcW w:w="993" w:type="dxa"/>
            <w:shd w:val="clear" w:color="auto" w:fill="C5E0B3"/>
            <w:vAlign w:val="bottom"/>
          </w:tcPr>
          <w:p w14:paraId="4D7961D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44AA816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21</w:t>
            </w:r>
          </w:p>
        </w:tc>
        <w:tc>
          <w:tcPr>
            <w:tcW w:w="993" w:type="dxa"/>
            <w:shd w:val="clear" w:color="auto" w:fill="C5E0B3"/>
            <w:vAlign w:val="bottom"/>
          </w:tcPr>
          <w:p w14:paraId="5C33AE5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17</w:t>
            </w:r>
          </w:p>
        </w:tc>
        <w:tc>
          <w:tcPr>
            <w:tcW w:w="1586" w:type="dxa"/>
            <w:shd w:val="clear" w:color="auto" w:fill="C5E0B3"/>
            <w:vAlign w:val="bottom"/>
          </w:tcPr>
          <w:p w14:paraId="45B398C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38</w:t>
            </w:r>
          </w:p>
        </w:tc>
      </w:tr>
      <w:tr w:rsidR="00E92EE5" w14:paraId="306DA4CA" w14:textId="77777777" w:rsidTr="000069ED">
        <w:trPr>
          <w:trHeight w:val="352"/>
        </w:trPr>
        <w:tc>
          <w:tcPr>
            <w:tcW w:w="2551" w:type="dxa"/>
            <w:shd w:val="clear" w:color="auto" w:fill="C5E0B3"/>
            <w:vAlign w:val="center"/>
          </w:tcPr>
          <w:p w14:paraId="1ECF7B1E"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SUMBER</w:t>
            </w:r>
          </w:p>
        </w:tc>
        <w:tc>
          <w:tcPr>
            <w:tcW w:w="993" w:type="dxa"/>
            <w:shd w:val="clear" w:color="auto" w:fill="C5E0B3"/>
            <w:vAlign w:val="bottom"/>
          </w:tcPr>
          <w:p w14:paraId="18B2DEAE"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2115763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31</w:t>
            </w:r>
          </w:p>
        </w:tc>
        <w:tc>
          <w:tcPr>
            <w:tcW w:w="993" w:type="dxa"/>
            <w:shd w:val="clear" w:color="auto" w:fill="C5E0B3"/>
            <w:vAlign w:val="bottom"/>
          </w:tcPr>
          <w:p w14:paraId="4F647D2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16</w:t>
            </w:r>
          </w:p>
        </w:tc>
        <w:tc>
          <w:tcPr>
            <w:tcW w:w="1586" w:type="dxa"/>
            <w:shd w:val="clear" w:color="auto" w:fill="C5E0B3"/>
            <w:vAlign w:val="bottom"/>
          </w:tcPr>
          <w:p w14:paraId="5D235B2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47</w:t>
            </w:r>
          </w:p>
        </w:tc>
      </w:tr>
      <w:tr w:rsidR="00E92EE5" w14:paraId="3B03A745" w14:textId="77777777" w:rsidTr="000069ED">
        <w:trPr>
          <w:trHeight w:val="340"/>
        </w:trPr>
        <w:tc>
          <w:tcPr>
            <w:tcW w:w="2551" w:type="dxa"/>
            <w:shd w:val="clear" w:color="auto" w:fill="C5E0B3"/>
            <w:vAlign w:val="center"/>
          </w:tcPr>
          <w:p w14:paraId="7957B23F"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CIAMIS</w:t>
            </w:r>
          </w:p>
        </w:tc>
        <w:tc>
          <w:tcPr>
            <w:tcW w:w="993" w:type="dxa"/>
            <w:shd w:val="clear" w:color="auto" w:fill="C5E0B3"/>
            <w:vAlign w:val="bottom"/>
          </w:tcPr>
          <w:p w14:paraId="345E051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15F4F92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28</w:t>
            </w:r>
          </w:p>
        </w:tc>
        <w:tc>
          <w:tcPr>
            <w:tcW w:w="993" w:type="dxa"/>
            <w:shd w:val="clear" w:color="auto" w:fill="C5E0B3"/>
            <w:vAlign w:val="bottom"/>
          </w:tcPr>
          <w:p w14:paraId="720610F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22</w:t>
            </w:r>
          </w:p>
        </w:tc>
        <w:tc>
          <w:tcPr>
            <w:tcW w:w="1586" w:type="dxa"/>
            <w:shd w:val="clear" w:color="auto" w:fill="C5E0B3"/>
            <w:vAlign w:val="bottom"/>
          </w:tcPr>
          <w:p w14:paraId="6DC5095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50</w:t>
            </w:r>
          </w:p>
        </w:tc>
      </w:tr>
      <w:tr w:rsidR="00E92EE5" w14:paraId="176C4C4D" w14:textId="77777777" w:rsidTr="000069ED">
        <w:trPr>
          <w:trHeight w:val="352"/>
        </w:trPr>
        <w:tc>
          <w:tcPr>
            <w:tcW w:w="2551" w:type="dxa"/>
            <w:shd w:val="clear" w:color="auto" w:fill="C5E0B3"/>
            <w:vAlign w:val="center"/>
          </w:tcPr>
          <w:p w14:paraId="1634CE1F"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TASIKMALAYA</w:t>
            </w:r>
          </w:p>
        </w:tc>
        <w:tc>
          <w:tcPr>
            <w:tcW w:w="993" w:type="dxa"/>
            <w:shd w:val="clear" w:color="auto" w:fill="C5E0B3"/>
            <w:vAlign w:val="bottom"/>
          </w:tcPr>
          <w:p w14:paraId="02D43CC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232B6226"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27</w:t>
            </w:r>
          </w:p>
        </w:tc>
        <w:tc>
          <w:tcPr>
            <w:tcW w:w="993" w:type="dxa"/>
            <w:shd w:val="clear" w:color="auto" w:fill="C5E0B3"/>
            <w:vAlign w:val="bottom"/>
          </w:tcPr>
          <w:p w14:paraId="526121D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8</w:t>
            </w:r>
          </w:p>
        </w:tc>
        <w:tc>
          <w:tcPr>
            <w:tcW w:w="1586" w:type="dxa"/>
            <w:shd w:val="clear" w:color="auto" w:fill="C5E0B3"/>
            <w:vAlign w:val="bottom"/>
          </w:tcPr>
          <w:p w14:paraId="735B7A36"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35</w:t>
            </w:r>
          </w:p>
        </w:tc>
      </w:tr>
      <w:tr w:rsidR="00E92EE5" w14:paraId="37F483CE" w14:textId="77777777" w:rsidTr="000069ED">
        <w:trPr>
          <w:trHeight w:val="352"/>
        </w:trPr>
        <w:tc>
          <w:tcPr>
            <w:tcW w:w="2551" w:type="dxa"/>
            <w:shd w:val="clear" w:color="auto" w:fill="C5E0B3"/>
            <w:vAlign w:val="center"/>
          </w:tcPr>
          <w:p w14:paraId="30B7E1FE"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KARAWANG</w:t>
            </w:r>
          </w:p>
        </w:tc>
        <w:tc>
          <w:tcPr>
            <w:tcW w:w="993" w:type="dxa"/>
            <w:shd w:val="clear" w:color="auto" w:fill="C5E0B3"/>
            <w:vAlign w:val="bottom"/>
          </w:tcPr>
          <w:p w14:paraId="196593B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68E056B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16</w:t>
            </w:r>
          </w:p>
        </w:tc>
        <w:tc>
          <w:tcPr>
            <w:tcW w:w="993" w:type="dxa"/>
            <w:shd w:val="clear" w:color="auto" w:fill="C5E0B3"/>
            <w:vAlign w:val="bottom"/>
          </w:tcPr>
          <w:p w14:paraId="016B09F7"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15</w:t>
            </w:r>
          </w:p>
        </w:tc>
        <w:tc>
          <w:tcPr>
            <w:tcW w:w="1586" w:type="dxa"/>
            <w:shd w:val="clear" w:color="auto" w:fill="C5E0B3"/>
            <w:vAlign w:val="bottom"/>
          </w:tcPr>
          <w:p w14:paraId="026A02A7"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31</w:t>
            </w:r>
          </w:p>
        </w:tc>
      </w:tr>
      <w:tr w:rsidR="00E92EE5" w14:paraId="09F993AF" w14:textId="77777777" w:rsidTr="000069ED">
        <w:trPr>
          <w:trHeight w:val="340"/>
        </w:trPr>
        <w:tc>
          <w:tcPr>
            <w:tcW w:w="2551" w:type="dxa"/>
            <w:shd w:val="clear" w:color="auto" w:fill="C5E0B3"/>
            <w:vAlign w:val="center"/>
          </w:tcPr>
          <w:p w14:paraId="3A715195"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CIMAHI</w:t>
            </w:r>
          </w:p>
        </w:tc>
        <w:tc>
          <w:tcPr>
            <w:tcW w:w="993" w:type="dxa"/>
            <w:shd w:val="clear" w:color="auto" w:fill="C5E0B3"/>
            <w:vAlign w:val="bottom"/>
          </w:tcPr>
          <w:p w14:paraId="2853A74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2C44588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25</w:t>
            </w:r>
          </w:p>
        </w:tc>
        <w:tc>
          <w:tcPr>
            <w:tcW w:w="993" w:type="dxa"/>
            <w:shd w:val="clear" w:color="auto" w:fill="C5E0B3"/>
            <w:vAlign w:val="bottom"/>
          </w:tcPr>
          <w:p w14:paraId="550627A9"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18</w:t>
            </w:r>
          </w:p>
        </w:tc>
        <w:tc>
          <w:tcPr>
            <w:tcW w:w="1586" w:type="dxa"/>
            <w:shd w:val="clear" w:color="auto" w:fill="C5E0B3"/>
            <w:vAlign w:val="bottom"/>
          </w:tcPr>
          <w:p w14:paraId="682C63B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43</w:t>
            </w:r>
          </w:p>
        </w:tc>
      </w:tr>
      <w:tr w:rsidR="00E92EE5" w14:paraId="2B2C4790" w14:textId="77777777" w:rsidTr="000069ED">
        <w:trPr>
          <w:trHeight w:val="352"/>
        </w:trPr>
        <w:tc>
          <w:tcPr>
            <w:tcW w:w="2551" w:type="dxa"/>
            <w:shd w:val="clear" w:color="auto" w:fill="C5E0B3"/>
            <w:vAlign w:val="center"/>
          </w:tcPr>
          <w:p w14:paraId="46A36941"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SUBANG</w:t>
            </w:r>
          </w:p>
        </w:tc>
        <w:tc>
          <w:tcPr>
            <w:tcW w:w="993" w:type="dxa"/>
            <w:shd w:val="clear" w:color="auto" w:fill="C5E0B3"/>
            <w:vAlign w:val="bottom"/>
          </w:tcPr>
          <w:p w14:paraId="0609C3C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3FA9332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14</w:t>
            </w:r>
          </w:p>
        </w:tc>
        <w:tc>
          <w:tcPr>
            <w:tcW w:w="993" w:type="dxa"/>
            <w:shd w:val="clear" w:color="auto" w:fill="C5E0B3"/>
            <w:vAlign w:val="bottom"/>
          </w:tcPr>
          <w:p w14:paraId="591BB13C"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20</w:t>
            </w:r>
          </w:p>
        </w:tc>
        <w:tc>
          <w:tcPr>
            <w:tcW w:w="1586" w:type="dxa"/>
            <w:shd w:val="clear" w:color="auto" w:fill="C5E0B3"/>
            <w:vAlign w:val="bottom"/>
          </w:tcPr>
          <w:p w14:paraId="166B3DB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34</w:t>
            </w:r>
          </w:p>
        </w:tc>
      </w:tr>
      <w:tr w:rsidR="00E92EE5" w14:paraId="670BC504" w14:textId="77777777" w:rsidTr="000069ED">
        <w:trPr>
          <w:trHeight w:val="340"/>
        </w:trPr>
        <w:tc>
          <w:tcPr>
            <w:tcW w:w="2551" w:type="dxa"/>
            <w:shd w:val="clear" w:color="auto" w:fill="C5E0B3"/>
            <w:vAlign w:val="center"/>
          </w:tcPr>
          <w:p w14:paraId="5CC2393A"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SUMEDANG</w:t>
            </w:r>
          </w:p>
        </w:tc>
        <w:tc>
          <w:tcPr>
            <w:tcW w:w="993" w:type="dxa"/>
            <w:shd w:val="clear" w:color="auto" w:fill="C5E0B3"/>
            <w:vAlign w:val="bottom"/>
          </w:tcPr>
          <w:p w14:paraId="221A3EB6"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63E4A16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23</w:t>
            </w:r>
          </w:p>
        </w:tc>
        <w:tc>
          <w:tcPr>
            <w:tcW w:w="993" w:type="dxa"/>
            <w:shd w:val="clear" w:color="auto" w:fill="C5E0B3"/>
            <w:vAlign w:val="bottom"/>
          </w:tcPr>
          <w:p w14:paraId="5510219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12</w:t>
            </w:r>
          </w:p>
        </w:tc>
        <w:tc>
          <w:tcPr>
            <w:tcW w:w="1586" w:type="dxa"/>
            <w:shd w:val="clear" w:color="auto" w:fill="C5E0B3"/>
            <w:vAlign w:val="bottom"/>
          </w:tcPr>
          <w:p w14:paraId="66E47FE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35</w:t>
            </w:r>
          </w:p>
        </w:tc>
      </w:tr>
      <w:tr w:rsidR="00E92EE5" w14:paraId="55A694AD" w14:textId="77777777" w:rsidTr="000069ED">
        <w:trPr>
          <w:trHeight w:val="352"/>
        </w:trPr>
        <w:tc>
          <w:tcPr>
            <w:tcW w:w="2551" w:type="dxa"/>
            <w:shd w:val="clear" w:color="auto" w:fill="C5E0B3"/>
            <w:vAlign w:val="center"/>
          </w:tcPr>
          <w:p w14:paraId="49920D35"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GARUT</w:t>
            </w:r>
          </w:p>
        </w:tc>
        <w:tc>
          <w:tcPr>
            <w:tcW w:w="993" w:type="dxa"/>
            <w:shd w:val="clear" w:color="auto" w:fill="C5E0B3"/>
            <w:vAlign w:val="bottom"/>
          </w:tcPr>
          <w:p w14:paraId="0311938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545583C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29</w:t>
            </w:r>
          </w:p>
        </w:tc>
        <w:tc>
          <w:tcPr>
            <w:tcW w:w="993" w:type="dxa"/>
            <w:shd w:val="clear" w:color="auto" w:fill="C5E0B3"/>
            <w:vAlign w:val="bottom"/>
          </w:tcPr>
          <w:p w14:paraId="6FAC3132"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12</w:t>
            </w:r>
          </w:p>
        </w:tc>
        <w:tc>
          <w:tcPr>
            <w:tcW w:w="1586" w:type="dxa"/>
            <w:shd w:val="clear" w:color="auto" w:fill="C5E0B3"/>
            <w:vAlign w:val="bottom"/>
          </w:tcPr>
          <w:p w14:paraId="3BE830D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41</w:t>
            </w:r>
          </w:p>
        </w:tc>
      </w:tr>
      <w:tr w:rsidR="00E92EE5" w14:paraId="62F44FC5" w14:textId="77777777" w:rsidTr="000069ED">
        <w:trPr>
          <w:trHeight w:val="340"/>
        </w:trPr>
        <w:tc>
          <w:tcPr>
            <w:tcW w:w="2551" w:type="dxa"/>
            <w:shd w:val="clear" w:color="auto" w:fill="C5E0B3"/>
            <w:vAlign w:val="center"/>
          </w:tcPr>
          <w:p w14:paraId="72A29240"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KUNINGAN</w:t>
            </w:r>
          </w:p>
        </w:tc>
        <w:tc>
          <w:tcPr>
            <w:tcW w:w="993" w:type="dxa"/>
            <w:shd w:val="clear" w:color="auto" w:fill="C5E0B3"/>
            <w:vAlign w:val="bottom"/>
          </w:tcPr>
          <w:p w14:paraId="61D1A68C"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42EF281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19</w:t>
            </w:r>
          </w:p>
        </w:tc>
        <w:tc>
          <w:tcPr>
            <w:tcW w:w="993" w:type="dxa"/>
            <w:shd w:val="clear" w:color="auto" w:fill="C5E0B3"/>
            <w:vAlign w:val="bottom"/>
          </w:tcPr>
          <w:p w14:paraId="6BE1F56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10</w:t>
            </w:r>
          </w:p>
        </w:tc>
        <w:tc>
          <w:tcPr>
            <w:tcW w:w="1586" w:type="dxa"/>
            <w:shd w:val="clear" w:color="auto" w:fill="C5E0B3"/>
            <w:vAlign w:val="bottom"/>
          </w:tcPr>
          <w:p w14:paraId="568FBA8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29</w:t>
            </w:r>
          </w:p>
        </w:tc>
      </w:tr>
      <w:tr w:rsidR="00E92EE5" w14:paraId="4953D076" w14:textId="77777777" w:rsidTr="000069ED">
        <w:trPr>
          <w:trHeight w:val="352"/>
        </w:trPr>
        <w:tc>
          <w:tcPr>
            <w:tcW w:w="2551" w:type="dxa"/>
            <w:shd w:val="clear" w:color="auto" w:fill="C5E0B3"/>
            <w:vAlign w:val="center"/>
          </w:tcPr>
          <w:p w14:paraId="51A51A46"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BOGOR</w:t>
            </w:r>
          </w:p>
        </w:tc>
        <w:tc>
          <w:tcPr>
            <w:tcW w:w="993" w:type="dxa"/>
            <w:shd w:val="clear" w:color="auto" w:fill="C5E0B3"/>
            <w:vAlign w:val="bottom"/>
          </w:tcPr>
          <w:p w14:paraId="45EDC3E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4D80370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25</w:t>
            </w:r>
          </w:p>
        </w:tc>
        <w:tc>
          <w:tcPr>
            <w:tcW w:w="993" w:type="dxa"/>
            <w:shd w:val="clear" w:color="auto" w:fill="C5E0B3"/>
            <w:vAlign w:val="bottom"/>
          </w:tcPr>
          <w:p w14:paraId="4ACCBCEC"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20</w:t>
            </w:r>
          </w:p>
        </w:tc>
        <w:tc>
          <w:tcPr>
            <w:tcW w:w="1586" w:type="dxa"/>
            <w:shd w:val="clear" w:color="auto" w:fill="C5E0B3"/>
            <w:vAlign w:val="bottom"/>
          </w:tcPr>
          <w:p w14:paraId="2B78835A"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45</w:t>
            </w:r>
          </w:p>
        </w:tc>
      </w:tr>
      <w:tr w:rsidR="00E92EE5" w14:paraId="0EBE4EB3" w14:textId="77777777" w:rsidTr="000069ED">
        <w:trPr>
          <w:trHeight w:val="352"/>
        </w:trPr>
        <w:tc>
          <w:tcPr>
            <w:tcW w:w="2551" w:type="dxa"/>
            <w:shd w:val="clear" w:color="auto" w:fill="C5E0B3"/>
            <w:vAlign w:val="center"/>
          </w:tcPr>
          <w:p w14:paraId="2F71249F"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BEKASI</w:t>
            </w:r>
          </w:p>
        </w:tc>
        <w:tc>
          <w:tcPr>
            <w:tcW w:w="993" w:type="dxa"/>
            <w:shd w:val="clear" w:color="auto" w:fill="C5E0B3"/>
            <w:vAlign w:val="bottom"/>
          </w:tcPr>
          <w:p w14:paraId="2296B4D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0AA5589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29</w:t>
            </w:r>
          </w:p>
        </w:tc>
        <w:tc>
          <w:tcPr>
            <w:tcW w:w="993" w:type="dxa"/>
            <w:shd w:val="clear" w:color="auto" w:fill="C5E0B3"/>
            <w:vAlign w:val="bottom"/>
          </w:tcPr>
          <w:p w14:paraId="0444EF6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24</w:t>
            </w:r>
          </w:p>
        </w:tc>
        <w:tc>
          <w:tcPr>
            <w:tcW w:w="1586" w:type="dxa"/>
            <w:shd w:val="clear" w:color="auto" w:fill="C5E0B3"/>
            <w:vAlign w:val="bottom"/>
          </w:tcPr>
          <w:p w14:paraId="63A0112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53</w:t>
            </w:r>
          </w:p>
        </w:tc>
      </w:tr>
      <w:tr w:rsidR="00E92EE5" w14:paraId="2794C5F5" w14:textId="77777777" w:rsidTr="000069ED">
        <w:trPr>
          <w:trHeight w:val="340"/>
        </w:trPr>
        <w:tc>
          <w:tcPr>
            <w:tcW w:w="2551" w:type="dxa"/>
            <w:shd w:val="clear" w:color="auto" w:fill="C5E0B3"/>
            <w:vAlign w:val="center"/>
          </w:tcPr>
          <w:p w14:paraId="35DDDA7B"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CIBINONG</w:t>
            </w:r>
          </w:p>
        </w:tc>
        <w:tc>
          <w:tcPr>
            <w:tcW w:w="993" w:type="dxa"/>
            <w:shd w:val="clear" w:color="auto" w:fill="C5E0B3"/>
            <w:vAlign w:val="bottom"/>
          </w:tcPr>
          <w:p w14:paraId="1B13760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54A3C01C"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31</w:t>
            </w:r>
          </w:p>
        </w:tc>
        <w:tc>
          <w:tcPr>
            <w:tcW w:w="993" w:type="dxa"/>
            <w:shd w:val="clear" w:color="auto" w:fill="C5E0B3"/>
            <w:vAlign w:val="bottom"/>
          </w:tcPr>
          <w:p w14:paraId="290DDCA6"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31</w:t>
            </w:r>
          </w:p>
        </w:tc>
        <w:tc>
          <w:tcPr>
            <w:tcW w:w="1586" w:type="dxa"/>
            <w:shd w:val="clear" w:color="auto" w:fill="C5E0B3"/>
            <w:vAlign w:val="bottom"/>
          </w:tcPr>
          <w:p w14:paraId="13D6840E"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62</w:t>
            </w:r>
          </w:p>
        </w:tc>
      </w:tr>
      <w:tr w:rsidR="00E92EE5" w14:paraId="4E74E16E" w14:textId="77777777" w:rsidTr="000069ED">
        <w:trPr>
          <w:trHeight w:val="389"/>
        </w:trPr>
        <w:tc>
          <w:tcPr>
            <w:tcW w:w="2551" w:type="dxa"/>
            <w:shd w:val="clear" w:color="auto" w:fill="C5E0B3"/>
            <w:vAlign w:val="center"/>
          </w:tcPr>
          <w:p w14:paraId="117B1CAD"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DEPOK</w:t>
            </w:r>
          </w:p>
        </w:tc>
        <w:tc>
          <w:tcPr>
            <w:tcW w:w="993" w:type="dxa"/>
            <w:shd w:val="clear" w:color="auto" w:fill="C5E0B3"/>
            <w:vAlign w:val="bottom"/>
          </w:tcPr>
          <w:p w14:paraId="3B07D61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36AC0D0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23</w:t>
            </w:r>
          </w:p>
        </w:tc>
        <w:tc>
          <w:tcPr>
            <w:tcW w:w="993" w:type="dxa"/>
            <w:shd w:val="clear" w:color="auto" w:fill="C5E0B3"/>
            <w:vAlign w:val="bottom"/>
          </w:tcPr>
          <w:p w14:paraId="017C06D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31</w:t>
            </w:r>
          </w:p>
        </w:tc>
        <w:tc>
          <w:tcPr>
            <w:tcW w:w="1586" w:type="dxa"/>
            <w:shd w:val="clear" w:color="auto" w:fill="C5E0B3"/>
            <w:vAlign w:val="bottom"/>
          </w:tcPr>
          <w:p w14:paraId="0E1ECB96"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54</w:t>
            </w:r>
          </w:p>
        </w:tc>
      </w:tr>
      <w:tr w:rsidR="00E92EE5" w14:paraId="74BD6789" w14:textId="77777777" w:rsidTr="000069ED">
        <w:trPr>
          <w:trHeight w:val="340"/>
        </w:trPr>
        <w:tc>
          <w:tcPr>
            <w:tcW w:w="2551" w:type="dxa"/>
            <w:shd w:val="clear" w:color="auto" w:fill="C5E0B3"/>
            <w:vAlign w:val="center"/>
          </w:tcPr>
          <w:p w14:paraId="74F9172E"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PURWAKARTA</w:t>
            </w:r>
          </w:p>
        </w:tc>
        <w:tc>
          <w:tcPr>
            <w:tcW w:w="993" w:type="dxa"/>
            <w:shd w:val="clear" w:color="auto" w:fill="C5E0B3"/>
            <w:vAlign w:val="bottom"/>
          </w:tcPr>
          <w:p w14:paraId="12FB3C8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4B4E6BA6"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27</w:t>
            </w:r>
          </w:p>
        </w:tc>
        <w:tc>
          <w:tcPr>
            <w:tcW w:w="993" w:type="dxa"/>
            <w:shd w:val="clear" w:color="auto" w:fill="C5E0B3"/>
            <w:vAlign w:val="bottom"/>
          </w:tcPr>
          <w:p w14:paraId="1A84A04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12</w:t>
            </w:r>
          </w:p>
        </w:tc>
        <w:tc>
          <w:tcPr>
            <w:tcW w:w="1586" w:type="dxa"/>
            <w:shd w:val="clear" w:color="auto" w:fill="C5E0B3"/>
            <w:vAlign w:val="bottom"/>
          </w:tcPr>
          <w:p w14:paraId="6D0505D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39</w:t>
            </w:r>
          </w:p>
        </w:tc>
      </w:tr>
      <w:tr w:rsidR="00E92EE5" w14:paraId="469D6ADB" w14:textId="77777777" w:rsidTr="000069ED">
        <w:trPr>
          <w:trHeight w:val="352"/>
        </w:trPr>
        <w:tc>
          <w:tcPr>
            <w:tcW w:w="2551" w:type="dxa"/>
            <w:shd w:val="clear" w:color="auto" w:fill="C5E0B3"/>
            <w:vAlign w:val="center"/>
          </w:tcPr>
          <w:p w14:paraId="2139E496"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CIKARANG</w:t>
            </w:r>
          </w:p>
        </w:tc>
        <w:tc>
          <w:tcPr>
            <w:tcW w:w="993" w:type="dxa"/>
            <w:shd w:val="clear" w:color="auto" w:fill="C5E0B3"/>
            <w:vAlign w:val="bottom"/>
          </w:tcPr>
          <w:p w14:paraId="45032509"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24B09C3E"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21</w:t>
            </w:r>
          </w:p>
        </w:tc>
        <w:tc>
          <w:tcPr>
            <w:tcW w:w="993" w:type="dxa"/>
            <w:shd w:val="clear" w:color="auto" w:fill="C5E0B3"/>
            <w:vAlign w:val="bottom"/>
          </w:tcPr>
          <w:p w14:paraId="2666C56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14</w:t>
            </w:r>
          </w:p>
        </w:tc>
        <w:tc>
          <w:tcPr>
            <w:tcW w:w="1586" w:type="dxa"/>
            <w:shd w:val="clear" w:color="auto" w:fill="C5E0B3"/>
            <w:vAlign w:val="bottom"/>
          </w:tcPr>
          <w:p w14:paraId="4FB0A457"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35</w:t>
            </w:r>
          </w:p>
        </w:tc>
      </w:tr>
      <w:tr w:rsidR="00E92EE5" w14:paraId="264EB0BA" w14:textId="77777777" w:rsidTr="000069ED">
        <w:trPr>
          <w:trHeight w:val="340"/>
        </w:trPr>
        <w:tc>
          <w:tcPr>
            <w:tcW w:w="2551" w:type="dxa"/>
            <w:shd w:val="clear" w:color="auto" w:fill="C5E0B3"/>
            <w:vAlign w:val="center"/>
          </w:tcPr>
          <w:p w14:paraId="201937D1"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CIANJUR</w:t>
            </w:r>
          </w:p>
        </w:tc>
        <w:tc>
          <w:tcPr>
            <w:tcW w:w="993" w:type="dxa"/>
            <w:shd w:val="clear" w:color="auto" w:fill="C5E0B3"/>
            <w:vAlign w:val="bottom"/>
          </w:tcPr>
          <w:p w14:paraId="027F01C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5D72FEC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17</w:t>
            </w:r>
          </w:p>
        </w:tc>
        <w:tc>
          <w:tcPr>
            <w:tcW w:w="993" w:type="dxa"/>
            <w:shd w:val="clear" w:color="auto" w:fill="C5E0B3"/>
            <w:vAlign w:val="bottom"/>
          </w:tcPr>
          <w:p w14:paraId="1FA45AC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27</w:t>
            </w:r>
          </w:p>
        </w:tc>
        <w:tc>
          <w:tcPr>
            <w:tcW w:w="1586" w:type="dxa"/>
            <w:shd w:val="clear" w:color="auto" w:fill="C5E0B3"/>
            <w:vAlign w:val="bottom"/>
          </w:tcPr>
          <w:p w14:paraId="7F3B704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44</w:t>
            </w:r>
          </w:p>
        </w:tc>
      </w:tr>
      <w:tr w:rsidR="00E92EE5" w14:paraId="15B8040D" w14:textId="77777777" w:rsidTr="000069ED">
        <w:trPr>
          <w:trHeight w:val="352"/>
        </w:trPr>
        <w:tc>
          <w:tcPr>
            <w:tcW w:w="2551" w:type="dxa"/>
            <w:shd w:val="clear" w:color="auto" w:fill="C5E0B3"/>
            <w:vAlign w:val="center"/>
          </w:tcPr>
          <w:p w14:paraId="33DEA91C"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CIBADAK</w:t>
            </w:r>
          </w:p>
        </w:tc>
        <w:tc>
          <w:tcPr>
            <w:tcW w:w="993" w:type="dxa"/>
            <w:shd w:val="clear" w:color="auto" w:fill="C5E0B3"/>
            <w:vAlign w:val="bottom"/>
          </w:tcPr>
          <w:p w14:paraId="000A7357"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1A</w:t>
            </w:r>
          </w:p>
        </w:tc>
        <w:tc>
          <w:tcPr>
            <w:tcW w:w="992" w:type="dxa"/>
            <w:shd w:val="clear" w:color="auto" w:fill="C5E0B3"/>
            <w:vAlign w:val="bottom"/>
          </w:tcPr>
          <w:p w14:paraId="2BF76DC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17</w:t>
            </w:r>
          </w:p>
        </w:tc>
        <w:tc>
          <w:tcPr>
            <w:tcW w:w="993" w:type="dxa"/>
            <w:shd w:val="clear" w:color="auto" w:fill="C5E0B3"/>
            <w:vAlign w:val="bottom"/>
          </w:tcPr>
          <w:p w14:paraId="4E3A51D7"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8</w:t>
            </w:r>
          </w:p>
        </w:tc>
        <w:tc>
          <w:tcPr>
            <w:tcW w:w="1586" w:type="dxa"/>
            <w:shd w:val="clear" w:color="auto" w:fill="C5E0B3"/>
            <w:vAlign w:val="bottom"/>
          </w:tcPr>
          <w:p w14:paraId="2E628C9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25</w:t>
            </w:r>
          </w:p>
        </w:tc>
      </w:tr>
      <w:tr w:rsidR="00E92EE5" w14:paraId="28C8AD90" w14:textId="77777777" w:rsidTr="000069ED">
        <w:trPr>
          <w:trHeight w:val="352"/>
        </w:trPr>
        <w:tc>
          <w:tcPr>
            <w:tcW w:w="2551" w:type="dxa"/>
            <w:shd w:val="clear" w:color="auto" w:fill="C5E0B3"/>
            <w:vAlign w:val="center"/>
          </w:tcPr>
          <w:p w14:paraId="4F802AFB"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CIREBON</w:t>
            </w:r>
          </w:p>
        </w:tc>
        <w:tc>
          <w:tcPr>
            <w:tcW w:w="993" w:type="dxa"/>
            <w:shd w:val="clear" w:color="auto" w:fill="C5E0B3"/>
            <w:vAlign w:val="bottom"/>
          </w:tcPr>
          <w:p w14:paraId="02FDCB3C"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1B</w:t>
            </w:r>
          </w:p>
        </w:tc>
        <w:tc>
          <w:tcPr>
            <w:tcW w:w="992" w:type="dxa"/>
            <w:shd w:val="clear" w:color="auto" w:fill="C5E0B3"/>
            <w:vAlign w:val="bottom"/>
          </w:tcPr>
          <w:p w14:paraId="5D6A6D6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15</w:t>
            </w:r>
          </w:p>
        </w:tc>
        <w:tc>
          <w:tcPr>
            <w:tcW w:w="993" w:type="dxa"/>
            <w:shd w:val="clear" w:color="auto" w:fill="C5E0B3"/>
            <w:vAlign w:val="bottom"/>
          </w:tcPr>
          <w:p w14:paraId="56F4C40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7</w:t>
            </w:r>
          </w:p>
        </w:tc>
        <w:tc>
          <w:tcPr>
            <w:tcW w:w="1586" w:type="dxa"/>
            <w:shd w:val="clear" w:color="auto" w:fill="C5E0B3"/>
            <w:vAlign w:val="bottom"/>
          </w:tcPr>
          <w:p w14:paraId="0710C0F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22</w:t>
            </w:r>
          </w:p>
        </w:tc>
      </w:tr>
      <w:tr w:rsidR="00E92EE5" w14:paraId="4C6EBC2F" w14:textId="77777777" w:rsidTr="000069ED">
        <w:trPr>
          <w:trHeight w:val="340"/>
        </w:trPr>
        <w:tc>
          <w:tcPr>
            <w:tcW w:w="2551" w:type="dxa"/>
            <w:shd w:val="clear" w:color="auto" w:fill="C5E0B3"/>
            <w:vAlign w:val="center"/>
          </w:tcPr>
          <w:p w14:paraId="35B72642"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SUKABUMI</w:t>
            </w:r>
          </w:p>
        </w:tc>
        <w:tc>
          <w:tcPr>
            <w:tcW w:w="993" w:type="dxa"/>
            <w:shd w:val="clear" w:color="auto" w:fill="C5E0B3"/>
            <w:vAlign w:val="bottom"/>
          </w:tcPr>
          <w:p w14:paraId="4E438D9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1B</w:t>
            </w:r>
          </w:p>
        </w:tc>
        <w:tc>
          <w:tcPr>
            <w:tcW w:w="992" w:type="dxa"/>
            <w:shd w:val="clear" w:color="auto" w:fill="C5E0B3"/>
            <w:vAlign w:val="bottom"/>
          </w:tcPr>
          <w:p w14:paraId="109C9F7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13</w:t>
            </w:r>
          </w:p>
        </w:tc>
        <w:tc>
          <w:tcPr>
            <w:tcW w:w="993" w:type="dxa"/>
            <w:shd w:val="clear" w:color="auto" w:fill="C5E0B3"/>
            <w:vAlign w:val="bottom"/>
          </w:tcPr>
          <w:p w14:paraId="639F8E5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9</w:t>
            </w:r>
          </w:p>
        </w:tc>
        <w:tc>
          <w:tcPr>
            <w:tcW w:w="1586" w:type="dxa"/>
            <w:shd w:val="clear" w:color="auto" w:fill="C5E0B3"/>
            <w:vAlign w:val="bottom"/>
          </w:tcPr>
          <w:p w14:paraId="7B24C38C"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22</w:t>
            </w:r>
          </w:p>
        </w:tc>
      </w:tr>
      <w:tr w:rsidR="00E92EE5" w14:paraId="62A6EB5F" w14:textId="77777777" w:rsidTr="000069ED">
        <w:trPr>
          <w:trHeight w:val="383"/>
        </w:trPr>
        <w:tc>
          <w:tcPr>
            <w:tcW w:w="2551" w:type="dxa"/>
            <w:shd w:val="clear" w:color="auto" w:fill="C5E0B3"/>
            <w:vAlign w:val="center"/>
          </w:tcPr>
          <w:p w14:paraId="4F362752"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KOTA TASIKMALAYA</w:t>
            </w:r>
          </w:p>
        </w:tc>
        <w:tc>
          <w:tcPr>
            <w:tcW w:w="993" w:type="dxa"/>
            <w:shd w:val="clear" w:color="auto" w:fill="C5E0B3"/>
            <w:vAlign w:val="bottom"/>
          </w:tcPr>
          <w:p w14:paraId="6B8F633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1B</w:t>
            </w:r>
          </w:p>
        </w:tc>
        <w:tc>
          <w:tcPr>
            <w:tcW w:w="992" w:type="dxa"/>
            <w:shd w:val="clear" w:color="auto" w:fill="C5E0B3"/>
            <w:vAlign w:val="bottom"/>
          </w:tcPr>
          <w:p w14:paraId="76DEC49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14</w:t>
            </w:r>
          </w:p>
        </w:tc>
        <w:tc>
          <w:tcPr>
            <w:tcW w:w="993" w:type="dxa"/>
            <w:shd w:val="clear" w:color="auto" w:fill="C5E0B3"/>
            <w:vAlign w:val="bottom"/>
          </w:tcPr>
          <w:p w14:paraId="5B28E64A"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13</w:t>
            </w:r>
          </w:p>
        </w:tc>
        <w:tc>
          <w:tcPr>
            <w:tcW w:w="1586" w:type="dxa"/>
            <w:shd w:val="clear" w:color="auto" w:fill="C5E0B3"/>
            <w:vAlign w:val="bottom"/>
          </w:tcPr>
          <w:p w14:paraId="4B179473"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27</w:t>
            </w:r>
          </w:p>
        </w:tc>
      </w:tr>
      <w:tr w:rsidR="00E92EE5" w14:paraId="483A8D48" w14:textId="77777777" w:rsidTr="000069ED">
        <w:trPr>
          <w:trHeight w:val="352"/>
        </w:trPr>
        <w:tc>
          <w:tcPr>
            <w:tcW w:w="2551" w:type="dxa"/>
            <w:shd w:val="clear" w:color="auto" w:fill="C5E0B3"/>
            <w:vAlign w:val="center"/>
          </w:tcPr>
          <w:p w14:paraId="38A0956C"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KOTA BANJAR</w:t>
            </w:r>
          </w:p>
        </w:tc>
        <w:tc>
          <w:tcPr>
            <w:tcW w:w="993" w:type="dxa"/>
            <w:shd w:val="clear" w:color="auto" w:fill="C5E0B3"/>
            <w:vAlign w:val="bottom"/>
          </w:tcPr>
          <w:p w14:paraId="03911805"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1B</w:t>
            </w:r>
          </w:p>
        </w:tc>
        <w:tc>
          <w:tcPr>
            <w:tcW w:w="992" w:type="dxa"/>
            <w:shd w:val="clear" w:color="auto" w:fill="C5E0B3"/>
            <w:vAlign w:val="bottom"/>
          </w:tcPr>
          <w:p w14:paraId="70532BBD"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13</w:t>
            </w:r>
          </w:p>
        </w:tc>
        <w:tc>
          <w:tcPr>
            <w:tcW w:w="993" w:type="dxa"/>
            <w:shd w:val="clear" w:color="auto" w:fill="C5E0B3"/>
            <w:vAlign w:val="bottom"/>
          </w:tcPr>
          <w:p w14:paraId="41C1ED24"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7</w:t>
            </w:r>
          </w:p>
        </w:tc>
        <w:tc>
          <w:tcPr>
            <w:tcW w:w="1586" w:type="dxa"/>
            <w:shd w:val="clear" w:color="auto" w:fill="C5E0B3"/>
            <w:vAlign w:val="bottom"/>
          </w:tcPr>
          <w:p w14:paraId="47B3651B"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20</w:t>
            </w:r>
          </w:p>
        </w:tc>
      </w:tr>
      <w:tr w:rsidR="00E92EE5" w14:paraId="470ECB26" w14:textId="77777777" w:rsidTr="000069ED">
        <w:trPr>
          <w:trHeight w:val="340"/>
        </w:trPr>
        <w:tc>
          <w:tcPr>
            <w:tcW w:w="2551" w:type="dxa"/>
            <w:shd w:val="clear" w:color="auto" w:fill="C5E0B3"/>
            <w:vAlign w:val="center"/>
          </w:tcPr>
          <w:p w14:paraId="094AE025"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SOREANG</w:t>
            </w:r>
          </w:p>
        </w:tc>
        <w:tc>
          <w:tcPr>
            <w:tcW w:w="993" w:type="dxa"/>
            <w:shd w:val="clear" w:color="auto" w:fill="C5E0B3"/>
            <w:vAlign w:val="bottom"/>
          </w:tcPr>
          <w:p w14:paraId="1885AEE1"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1B</w:t>
            </w:r>
          </w:p>
        </w:tc>
        <w:tc>
          <w:tcPr>
            <w:tcW w:w="992" w:type="dxa"/>
            <w:shd w:val="clear" w:color="auto" w:fill="C5E0B3"/>
            <w:vAlign w:val="bottom"/>
          </w:tcPr>
          <w:p w14:paraId="5B92B37F"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29</w:t>
            </w:r>
          </w:p>
        </w:tc>
        <w:tc>
          <w:tcPr>
            <w:tcW w:w="993" w:type="dxa"/>
            <w:shd w:val="clear" w:color="auto" w:fill="C5E0B3"/>
            <w:vAlign w:val="bottom"/>
          </w:tcPr>
          <w:p w14:paraId="25FCED19"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19</w:t>
            </w:r>
          </w:p>
        </w:tc>
        <w:tc>
          <w:tcPr>
            <w:tcW w:w="1586" w:type="dxa"/>
            <w:shd w:val="clear" w:color="auto" w:fill="C5E0B3"/>
            <w:vAlign w:val="bottom"/>
          </w:tcPr>
          <w:p w14:paraId="7320A96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48</w:t>
            </w:r>
          </w:p>
        </w:tc>
      </w:tr>
      <w:tr w:rsidR="00E92EE5" w14:paraId="378B9888" w14:textId="77777777" w:rsidTr="000069ED">
        <w:trPr>
          <w:trHeight w:val="352"/>
        </w:trPr>
        <w:tc>
          <w:tcPr>
            <w:tcW w:w="2551" w:type="dxa"/>
            <w:shd w:val="clear" w:color="auto" w:fill="C5E0B3"/>
            <w:vAlign w:val="center"/>
          </w:tcPr>
          <w:p w14:paraId="1D9453A3" w14:textId="77777777" w:rsidR="000069ED" w:rsidRPr="000069ED" w:rsidRDefault="00273738" w:rsidP="000069ED">
            <w:pPr>
              <w:spacing w:line="360" w:lineRule="auto"/>
              <w:rPr>
                <w:rFonts w:ascii="Arial" w:eastAsia="Bookman Old Style" w:hAnsi="Arial" w:cs="Arial"/>
                <w:b/>
                <w:sz w:val="20"/>
                <w:szCs w:val="20"/>
              </w:rPr>
            </w:pPr>
            <w:r w:rsidRPr="000069ED">
              <w:rPr>
                <w:rFonts w:ascii="Arial" w:hAnsi="Arial" w:cs="Arial"/>
                <w:sz w:val="20"/>
                <w:szCs w:val="20"/>
                <w:lang w:val="en-ID"/>
              </w:rPr>
              <w:t>PA NGAMPRAH</w:t>
            </w:r>
          </w:p>
        </w:tc>
        <w:tc>
          <w:tcPr>
            <w:tcW w:w="993" w:type="dxa"/>
            <w:shd w:val="clear" w:color="auto" w:fill="C5E0B3"/>
            <w:vAlign w:val="bottom"/>
          </w:tcPr>
          <w:p w14:paraId="5E595E1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1B</w:t>
            </w:r>
          </w:p>
        </w:tc>
        <w:tc>
          <w:tcPr>
            <w:tcW w:w="992" w:type="dxa"/>
            <w:shd w:val="clear" w:color="auto" w:fill="C5E0B3"/>
            <w:vAlign w:val="bottom"/>
          </w:tcPr>
          <w:p w14:paraId="257B9C4E"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16</w:t>
            </w:r>
          </w:p>
        </w:tc>
        <w:tc>
          <w:tcPr>
            <w:tcW w:w="993" w:type="dxa"/>
            <w:shd w:val="clear" w:color="auto" w:fill="C5E0B3"/>
            <w:vAlign w:val="bottom"/>
          </w:tcPr>
          <w:p w14:paraId="12283128"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15</w:t>
            </w:r>
          </w:p>
        </w:tc>
        <w:tc>
          <w:tcPr>
            <w:tcW w:w="1586" w:type="dxa"/>
            <w:shd w:val="clear" w:color="auto" w:fill="C5E0B3"/>
            <w:vAlign w:val="bottom"/>
          </w:tcPr>
          <w:p w14:paraId="2AF296B0" w14:textId="77777777" w:rsidR="000069ED" w:rsidRPr="000069ED" w:rsidRDefault="00273738" w:rsidP="000069ED">
            <w:pPr>
              <w:spacing w:line="360" w:lineRule="auto"/>
              <w:jc w:val="center"/>
              <w:rPr>
                <w:rFonts w:ascii="Arial" w:eastAsia="Bookman Old Style" w:hAnsi="Arial" w:cs="Arial"/>
                <w:b/>
                <w:sz w:val="20"/>
                <w:szCs w:val="20"/>
              </w:rPr>
            </w:pPr>
            <w:r w:rsidRPr="000069ED">
              <w:rPr>
                <w:rFonts w:ascii="Arial" w:hAnsi="Arial" w:cs="Arial"/>
                <w:sz w:val="20"/>
                <w:szCs w:val="20"/>
                <w:lang w:val="en-ID"/>
              </w:rPr>
              <w:t>31</w:t>
            </w:r>
          </w:p>
        </w:tc>
      </w:tr>
      <w:tr w:rsidR="00E92EE5" w14:paraId="6817CC34" w14:textId="77777777" w:rsidTr="000069ED">
        <w:trPr>
          <w:trHeight w:val="340"/>
        </w:trPr>
        <w:tc>
          <w:tcPr>
            <w:tcW w:w="3544" w:type="dxa"/>
            <w:gridSpan w:val="2"/>
            <w:shd w:val="clear" w:color="auto" w:fill="92D050"/>
            <w:vAlign w:val="bottom"/>
          </w:tcPr>
          <w:p w14:paraId="016774E6" w14:textId="77777777" w:rsidR="000069ED" w:rsidRPr="000069ED" w:rsidRDefault="00273738" w:rsidP="000069ED">
            <w:pPr>
              <w:spacing w:line="360" w:lineRule="auto"/>
              <w:jc w:val="center"/>
              <w:rPr>
                <w:rFonts w:ascii="Arial" w:hAnsi="Arial" w:cs="Arial"/>
                <w:b/>
                <w:bCs/>
                <w:sz w:val="20"/>
                <w:szCs w:val="20"/>
                <w:lang w:val="en-ID"/>
              </w:rPr>
            </w:pPr>
            <w:r w:rsidRPr="000069ED">
              <w:rPr>
                <w:rFonts w:ascii="Arial" w:hAnsi="Arial" w:cs="Arial"/>
                <w:b/>
                <w:bCs/>
                <w:sz w:val="20"/>
                <w:szCs w:val="20"/>
                <w:lang w:val="en-ID"/>
              </w:rPr>
              <w:t>JUMLAH</w:t>
            </w:r>
          </w:p>
        </w:tc>
        <w:tc>
          <w:tcPr>
            <w:tcW w:w="992" w:type="dxa"/>
            <w:shd w:val="clear" w:color="auto" w:fill="92D050"/>
            <w:vAlign w:val="bottom"/>
          </w:tcPr>
          <w:p w14:paraId="78FC46B6" w14:textId="77777777" w:rsidR="000069ED" w:rsidRPr="000069ED" w:rsidRDefault="00273738" w:rsidP="000069ED">
            <w:pPr>
              <w:spacing w:line="360" w:lineRule="auto"/>
              <w:jc w:val="center"/>
              <w:rPr>
                <w:rFonts w:ascii="Arial" w:hAnsi="Arial" w:cs="Arial"/>
                <w:sz w:val="20"/>
                <w:szCs w:val="20"/>
                <w:lang w:val="en-ID"/>
              </w:rPr>
            </w:pPr>
            <w:r w:rsidRPr="000069ED">
              <w:rPr>
                <w:rFonts w:ascii="Arial" w:hAnsi="Arial" w:cs="Arial"/>
                <w:b/>
                <w:bCs/>
                <w:sz w:val="20"/>
                <w:szCs w:val="20"/>
                <w:lang w:val="en-ID"/>
              </w:rPr>
              <w:t>662</w:t>
            </w:r>
          </w:p>
        </w:tc>
        <w:tc>
          <w:tcPr>
            <w:tcW w:w="993" w:type="dxa"/>
            <w:shd w:val="clear" w:color="auto" w:fill="92D050"/>
            <w:vAlign w:val="bottom"/>
          </w:tcPr>
          <w:p w14:paraId="0131A5F0" w14:textId="77777777" w:rsidR="000069ED" w:rsidRPr="000069ED" w:rsidRDefault="00273738" w:rsidP="000069ED">
            <w:pPr>
              <w:spacing w:line="360" w:lineRule="auto"/>
              <w:jc w:val="center"/>
              <w:rPr>
                <w:rFonts w:ascii="Arial" w:hAnsi="Arial" w:cs="Arial"/>
                <w:sz w:val="20"/>
                <w:szCs w:val="20"/>
                <w:lang w:val="en-ID"/>
              </w:rPr>
            </w:pPr>
            <w:r w:rsidRPr="000069ED">
              <w:rPr>
                <w:rFonts w:ascii="Arial" w:hAnsi="Arial" w:cs="Arial"/>
                <w:b/>
                <w:bCs/>
                <w:sz w:val="20"/>
                <w:szCs w:val="20"/>
                <w:lang w:val="en-ID"/>
              </w:rPr>
              <w:t>471</w:t>
            </w:r>
          </w:p>
        </w:tc>
        <w:tc>
          <w:tcPr>
            <w:tcW w:w="1586" w:type="dxa"/>
            <w:shd w:val="clear" w:color="auto" w:fill="92D050"/>
            <w:vAlign w:val="bottom"/>
          </w:tcPr>
          <w:p w14:paraId="68B7A3E7" w14:textId="77777777" w:rsidR="000069ED" w:rsidRPr="000069ED" w:rsidRDefault="00273738" w:rsidP="000069ED">
            <w:pPr>
              <w:spacing w:line="360" w:lineRule="auto"/>
              <w:jc w:val="center"/>
              <w:rPr>
                <w:rFonts w:ascii="Arial" w:hAnsi="Arial" w:cs="Arial"/>
                <w:sz w:val="20"/>
                <w:szCs w:val="20"/>
                <w:lang w:val="en-ID"/>
              </w:rPr>
            </w:pPr>
            <w:r w:rsidRPr="000069ED">
              <w:rPr>
                <w:rFonts w:ascii="Arial" w:hAnsi="Arial" w:cs="Arial"/>
                <w:b/>
                <w:bCs/>
                <w:sz w:val="20"/>
                <w:szCs w:val="20"/>
                <w:lang w:val="en-ID"/>
              </w:rPr>
              <w:t>1133</w:t>
            </w:r>
          </w:p>
        </w:tc>
      </w:tr>
    </w:tbl>
    <w:p w14:paraId="7401D2C9" w14:textId="77777777" w:rsidR="000069ED" w:rsidRPr="000069ED" w:rsidRDefault="00273738" w:rsidP="000069ED">
      <w:pPr>
        <w:spacing w:before="240" w:after="200" w:line="360" w:lineRule="auto"/>
        <w:ind w:firstLine="567"/>
        <w:jc w:val="both"/>
        <w:rPr>
          <w:rFonts w:ascii="Arial" w:eastAsia="Bookman Old Style" w:hAnsi="Arial" w:cs="Arial"/>
          <w:lang w:eastAsia="en-ID"/>
        </w:rPr>
      </w:pPr>
      <w:r w:rsidRPr="000069ED">
        <w:rPr>
          <w:rFonts w:ascii="Arial" w:eastAsia="Bookman Old Style" w:hAnsi="Arial" w:cs="Arial"/>
          <w:lang w:eastAsia="en-ID"/>
        </w:rPr>
        <w:t>Jumlah pegawai yang ada pada tabel diatas cukup meningkat dibandingkan jumlah pegawai pada tahun 202</w:t>
      </w:r>
      <w:r w:rsidR="00A13DCC">
        <w:rPr>
          <w:rFonts w:ascii="Arial" w:eastAsia="Bookman Old Style" w:hAnsi="Arial" w:cs="Arial"/>
          <w:lang w:eastAsia="en-ID"/>
        </w:rPr>
        <w:t>3</w:t>
      </w:r>
      <w:r w:rsidRPr="000069ED">
        <w:rPr>
          <w:rFonts w:ascii="Arial" w:eastAsia="Bookman Old Style" w:hAnsi="Arial" w:cs="Arial"/>
          <w:lang w:eastAsia="en-ID"/>
        </w:rPr>
        <w:t xml:space="preserve"> yaitu sebanyak 1063 orang. Oleh karena itu untuk </w:t>
      </w:r>
      <w:r w:rsidRPr="000069ED">
        <w:rPr>
          <w:rFonts w:ascii="Arial" w:eastAsia="Bookman Old Style" w:hAnsi="Arial" w:cs="Arial"/>
          <w:lang w:eastAsia="en-ID"/>
        </w:rPr>
        <w:t>memaksimalkan pendayagunaan SDM maka dibutuhkan pengelolaan Rencana Kebutuhan Pegawai berupa analisis beban kerja dan analisis jabatan guna menentukan perencanaan kebutuhan jumlah SDM secara tepat pada waktu yang tepat, dengan begitu peningkatan pendayagun</w:t>
      </w:r>
      <w:r w:rsidRPr="000069ED">
        <w:rPr>
          <w:rFonts w:ascii="Arial" w:eastAsia="Bookman Old Style" w:hAnsi="Arial" w:cs="Arial"/>
          <w:lang w:eastAsia="en-ID"/>
        </w:rPr>
        <w:t xml:space="preserve">aan SDM secara optimal akan meningkatkan kinerja organisasi dan tercapainya manajemen SDM yang efektif dan efisien. </w:t>
      </w:r>
    </w:p>
    <w:p w14:paraId="05005871" w14:textId="77777777" w:rsidR="000069ED" w:rsidRPr="00935952" w:rsidRDefault="000069ED" w:rsidP="00935952">
      <w:pPr>
        <w:spacing w:line="360" w:lineRule="auto"/>
        <w:ind w:left="426"/>
        <w:jc w:val="both"/>
        <w:rPr>
          <w:rFonts w:ascii="Arial" w:eastAsia="Bookman Old Style" w:hAnsi="Arial" w:cs="Arial"/>
          <w:bCs/>
          <w:lang w:eastAsia="en-ID"/>
        </w:rPr>
      </w:pPr>
    </w:p>
    <w:p w14:paraId="794D9E6B" w14:textId="77777777" w:rsidR="001207B1" w:rsidRDefault="00273738" w:rsidP="001207B1">
      <w:pPr>
        <w:spacing w:line="360" w:lineRule="auto"/>
        <w:ind w:firstLine="567"/>
        <w:jc w:val="both"/>
        <w:rPr>
          <w:rFonts w:ascii="Arial" w:eastAsia="Calibri" w:hAnsi="Arial" w:cs="Arial"/>
        </w:rPr>
      </w:pPr>
      <w:r>
        <w:rPr>
          <w:rFonts w:ascii="Arial" w:eastAsia="Calibri" w:hAnsi="Arial" w:cs="Arial"/>
        </w:rPr>
        <w:t>K</w:t>
      </w:r>
      <w:r w:rsidRPr="00C54E0A">
        <w:rPr>
          <w:rFonts w:ascii="Arial" w:eastAsia="Calibri" w:hAnsi="Arial" w:cs="Arial"/>
        </w:rPr>
        <w:t xml:space="preserve">omposisi Sumber Daya Manusia (SDM) </w:t>
      </w:r>
      <w:r>
        <w:rPr>
          <w:rFonts w:ascii="Arial" w:eastAsia="Calibri" w:hAnsi="Arial" w:cs="Arial"/>
        </w:rPr>
        <w:t>pada</w:t>
      </w:r>
      <w:r w:rsidRPr="00C54E0A">
        <w:rPr>
          <w:rFonts w:ascii="Arial" w:eastAsia="Calibri" w:hAnsi="Arial" w:cs="Arial"/>
        </w:rPr>
        <w:t xml:space="preserve"> P</w:t>
      </w:r>
      <w:r>
        <w:rPr>
          <w:rFonts w:ascii="Arial" w:eastAsia="Calibri" w:hAnsi="Arial" w:cs="Arial"/>
        </w:rPr>
        <w:t xml:space="preserve">engadilan </w:t>
      </w:r>
      <w:r w:rsidRPr="00C54E0A">
        <w:rPr>
          <w:rFonts w:ascii="Arial" w:eastAsia="Calibri" w:hAnsi="Arial" w:cs="Arial"/>
        </w:rPr>
        <w:t>T</w:t>
      </w:r>
      <w:r>
        <w:rPr>
          <w:rFonts w:ascii="Arial" w:eastAsia="Calibri" w:hAnsi="Arial" w:cs="Arial"/>
        </w:rPr>
        <w:t xml:space="preserve">inggi </w:t>
      </w:r>
      <w:r w:rsidRPr="00C54E0A">
        <w:rPr>
          <w:rFonts w:ascii="Arial" w:eastAsia="Calibri" w:hAnsi="Arial" w:cs="Arial"/>
        </w:rPr>
        <w:t>A</w:t>
      </w:r>
      <w:r>
        <w:rPr>
          <w:rFonts w:ascii="Arial" w:eastAsia="Calibri" w:hAnsi="Arial" w:cs="Arial"/>
        </w:rPr>
        <w:t>gama</w:t>
      </w:r>
      <w:r w:rsidRPr="00C54E0A">
        <w:rPr>
          <w:rFonts w:ascii="Arial" w:eastAsia="Calibri" w:hAnsi="Arial" w:cs="Arial"/>
        </w:rPr>
        <w:t xml:space="preserve"> Bandung telah dikelompokkan dalam 4 (empat) bidang yaitu</w:t>
      </w:r>
      <w:r>
        <w:rPr>
          <w:rFonts w:ascii="Arial" w:eastAsia="Calibri" w:hAnsi="Arial" w:cs="Arial"/>
        </w:rPr>
        <w:t>:</w:t>
      </w:r>
    </w:p>
    <w:p w14:paraId="31C377FE" w14:textId="77777777" w:rsidR="001207B1" w:rsidRPr="001207B1" w:rsidRDefault="00273738" w:rsidP="001207B1">
      <w:pPr>
        <w:numPr>
          <w:ilvl w:val="0"/>
          <w:numId w:val="27"/>
        </w:numPr>
        <w:pBdr>
          <w:top w:val="nil"/>
          <w:left w:val="nil"/>
          <w:bottom w:val="nil"/>
          <w:right w:val="nil"/>
          <w:between w:val="nil"/>
        </w:pBdr>
        <w:spacing w:line="360" w:lineRule="auto"/>
        <w:ind w:left="284" w:hanging="283"/>
        <w:jc w:val="both"/>
        <w:rPr>
          <w:rFonts w:ascii="Arial" w:eastAsia="Bookman Old Style" w:hAnsi="Arial" w:cs="Arial"/>
          <w:b/>
          <w:color w:val="000000"/>
          <w:lang w:eastAsia="en-ID"/>
        </w:rPr>
      </w:pPr>
      <w:r w:rsidRPr="001207B1">
        <w:rPr>
          <w:rFonts w:ascii="Arial" w:eastAsia="Bookman Old Style" w:hAnsi="Arial" w:cs="Arial"/>
          <w:b/>
          <w:color w:val="000000"/>
          <w:lang w:eastAsia="en-ID"/>
        </w:rPr>
        <w:t>Bidang Pekerjaa</w:t>
      </w:r>
      <w:r w:rsidRPr="001207B1">
        <w:rPr>
          <w:rFonts w:ascii="Arial" w:eastAsia="Bookman Old Style" w:hAnsi="Arial" w:cs="Arial"/>
          <w:b/>
          <w:color w:val="000000"/>
          <w:lang w:eastAsia="en-ID"/>
        </w:rPr>
        <w:t>n</w:t>
      </w:r>
    </w:p>
    <w:p w14:paraId="32DF0E56" w14:textId="77777777" w:rsidR="001207B1" w:rsidRPr="001207B1" w:rsidRDefault="00273738" w:rsidP="001207B1">
      <w:pPr>
        <w:spacing w:line="360" w:lineRule="auto"/>
        <w:ind w:left="284" w:firstLine="556"/>
        <w:jc w:val="both"/>
        <w:rPr>
          <w:rFonts w:ascii="Arial" w:eastAsia="Bookman Old Style" w:hAnsi="Arial" w:cs="Arial"/>
          <w:lang w:eastAsia="en-ID"/>
        </w:rPr>
      </w:pPr>
      <w:r w:rsidRPr="001207B1">
        <w:rPr>
          <w:rFonts w:ascii="Arial" w:eastAsia="Bookman Old Style" w:hAnsi="Arial" w:cs="Arial"/>
          <w:lang w:eastAsia="en-ID"/>
        </w:rPr>
        <w:t>Berdasarkan bidang pekerjaan, Sumber Daya Manusia (SDM) pada Pengadilan Tinggi Agama Bandung terdiri atas Sumber Daya Manusia (SDM) bidang teknis yudisial dan Sumber Daya Manusia (SDM) bidang non-teknis yudisial.</w:t>
      </w:r>
    </w:p>
    <w:p w14:paraId="3235C286" w14:textId="77777777" w:rsidR="001207B1" w:rsidRPr="001207B1" w:rsidRDefault="00273738" w:rsidP="001207B1">
      <w:pPr>
        <w:numPr>
          <w:ilvl w:val="1"/>
          <w:numId w:val="27"/>
        </w:numPr>
        <w:pBdr>
          <w:top w:val="nil"/>
          <w:left w:val="nil"/>
          <w:bottom w:val="nil"/>
          <w:right w:val="nil"/>
          <w:between w:val="nil"/>
        </w:pBdr>
        <w:spacing w:line="360" w:lineRule="auto"/>
        <w:ind w:left="851" w:hanging="567"/>
        <w:rPr>
          <w:rFonts w:ascii="Arial" w:eastAsia="Bookman Old Style" w:hAnsi="Arial" w:cs="Arial"/>
          <w:b/>
          <w:color w:val="000000"/>
          <w:lang w:eastAsia="en-ID"/>
        </w:rPr>
      </w:pPr>
      <w:r w:rsidRPr="001207B1">
        <w:rPr>
          <w:rFonts w:ascii="Arial" w:eastAsia="Bookman Old Style" w:hAnsi="Arial" w:cs="Arial"/>
          <w:b/>
          <w:color w:val="000000"/>
          <w:lang w:eastAsia="en-ID"/>
        </w:rPr>
        <w:t xml:space="preserve">Sumber Daya Manusia (SDM) bidang </w:t>
      </w:r>
      <w:r w:rsidRPr="001207B1">
        <w:rPr>
          <w:rFonts w:ascii="Arial" w:eastAsia="Bookman Old Style" w:hAnsi="Arial" w:cs="Arial"/>
          <w:b/>
          <w:color w:val="000000"/>
          <w:lang w:eastAsia="en-ID"/>
        </w:rPr>
        <w:t>teknis yudisial</w:t>
      </w:r>
    </w:p>
    <w:p w14:paraId="53745AE2" w14:textId="77777777" w:rsidR="001207B1" w:rsidRPr="001207B1" w:rsidRDefault="00273738" w:rsidP="00190CEA">
      <w:pPr>
        <w:spacing w:line="360" w:lineRule="auto"/>
        <w:ind w:left="851" w:firstLine="556"/>
        <w:jc w:val="both"/>
        <w:rPr>
          <w:rFonts w:ascii="Arial" w:eastAsia="Bookman Old Style" w:hAnsi="Arial" w:cs="Arial"/>
          <w:lang w:eastAsia="en-ID"/>
        </w:rPr>
      </w:pPr>
      <w:r w:rsidRPr="001207B1">
        <w:rPr>
          <w:rFonts w:ascii="Arial" w:eastAsia="Bookman Old Style" w:hAnsi="Arial" w:cs="Arial"/>
          <w:lang w:eastAsia="en-ID"/>
        </w:rPr>
        <w:t xml:space="preserve">Sumber Daya Manusia (SDM) bidang Teknis Yudisial merupakan aparatur yang bertugas di bidang </w:t>
      </w:r>
      <w:r w:rsidRPr="001207B1">
        <w:rPr>
          <w:rFonts w:ascii="Arial" w:eastAsia="Bookman Old Style" w:hAnsi="Arial" w:cs="Arial"/>
          <w:i/>
          <w:lang w:eastAsia="en-ID"/>
        </w:rPr>
        <w:t>core bussiness</w:t>
      </w:r>
      <w:r w:rsidRPr="001207B1">
        <w:rPr>
          <w:rFonts w:ascii="Arial" w:eastAsia="Bookman Old Style" w:hAnsi="Arial" w:cs="Arial"/>
          <w:lang w:eastAsia="en-ID"/>
        </w:rPr>
        <w:t xml:space="preserve">, mencakup segala kegiatan pengadministrasian perkara sejak suatu perkara didaftar hingga diputus, termasuk juga </w:t>
      </w:r>
      <w:r w:rsidRPr="001207B1">
        <w:rPr>
          <w:rFonts w:ascii="Arial" w:eastAsia="Bookman Old Style" w:hAnsi="Arial" w:cs="Arial"/>
          <w:lang w:eastAsia="en-ID"/>
        </w:rPr>
        <w:t>pelaksanaan putusan melalui mekanisme eksekusi.  Adapun Sumber Daya Manusia (SDM) bidang Teknis Yudisial</w:t>
      </w:r>
      <w:r w:rsidRPr="001207B1">
        <w:rPr>
          <w:rFonts w:ascii="Arial" w:eastAsia="Bookman Old Style" w:hAnsi="Arial" w:cs="Arial"/>
          <w:sz w:val="22"/>
          <w:szCs w:val="22"/>
          <w:lang w:eastAsia="en-ID"/>
        </w:rPr>
        <w:t xml:space="preserve"> </w:t>
      </w:r>
      <w:r w:rsidRPr="001207B1">
        <w:rPr>
          <w:rFonts w:ascii="Arial" w:eastAsia="Bookman Old Style" w:hAnsi="Arial" w:cs="Arial"/>
          <w:lang w:eastAsia="en-ID"/>
        </w:rPr>
        <w:t xml:space="preserve">terdiri atas Hakim dan tenaga Kepaniteraan. Berikut data Tenaga Teknis Yudisial pada Peradilan di lingkungan PTA Bandung. </w:t>
      </w:r>
    </w:p>
    <w:p w14:paraId="31CF5F87" w14:textId="77777777" w:rsidR="001207B1" w:rsidRPr="001207B1" w:rsidRDefault="00273738" w:rsidP="00515FD7">
      <w:pPr>
        <w:ind w:left="142"/>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Tabel 3.4</w:t>
      </w:r>
    </w:p>
    <w:p w14:paraId="7B908632" w14:textId="77777777" w:rsidR="001207B1" w:rsidRPr="001207B1" w:rsidRDefault="00273738" w:rsidP="00515FD7">
      <w:pPr>
        <w:ind w:left="142"/>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 xml:space="preserve">Rincian Komposisi </w:t>
      </w:r>
      <w:r w:rsidRPr="001207B1">
        <w:rPr>
          <w:rFonts w:ascii="Arial" w:eastAsia="Bookman Old Style" w:hAnsi="Arial" w:cs="Arial"/>
          <w:b/>
          <w:sz w:val="22"/>
          <w:szCs w:val="22"/>
          <w:lang w:eastAsia="en-ID"/>
        </w:rPr>
        <w:t xml:space="preserve">Sumber Daya Manusia </w:t>
      </w:r>
      <w:r>
        <w:rPr>
          <w:rFonts w:ascii="Arial" w:eastAsia="Bookman Old Style" w:hAnsi="Arial" w:cs="Arial"/>
          <w:b/>
          <w:sz w:val="22"/>
          <w:szCs w:val="22"/>
          <w:lang w:eastAsia="en-ID"/>
        </w:rPr>
        <w:t>d</w:t>
      </w:r>
      <w:r w:rsidRPr="001207B1">
        <w:rPr>
          <w:rFonts w:ascii="Arial" w:eastAsia="Bookman Old Style" w:hAnsi="Arial" w:cs="Arial"/>
          <w:b/>
          <w:sz w:val="22"/>
          <w:szCs w:val="22"/>
          <w:lang w:eastAsia="en-ID"/>
        </w:rPr>
        <w:t>i Bidang Teknis Yudisial</w:t>
      </w:r>
    </w:p>
    <w:p w14:paraId="7279294B" w14:textId="77777777" w:rsidR="001207B1" w:rsidRPr="001207B1" w:rsidRDefault="00273738" w:rsidP="00515FD7">
      <w:pPr>
        <w:spacing w:after="120"/>
        <w:ind w:left="142"/>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 xml:space="preserve">Pada PTA </w:t>
      </w:r>
      <w:r>
        <w:rPr>
          <w:rFonts w:ascii="Arial" w:eastAsia="Bookman Old Style" w:hAnsi="Arial" w:cs="Arial"/>
          <w:b/>
          <w:sz w:val="22"/>
          <w:szCs w:val="22"/>
          <w:lang w:eastAsia="en-ID"/>
        </w:rPr>
        <w:t>d</w:t>
      </w:r>
      <w:r w:rsidRPr="001207B1">
        <w:rPr>
          <w:rFonts w:ascii="Arial" w:eastAsia="Bookman Old Style" w:hAnsi="Arial" w:cs="Arial"/>
          <w:b/>
          <w:sz w:val="22"/>
          <w:szCs w:val="22"/>
          <w:lang w:eastAsia="en-ID"/>
        </w:rPr>
        <w:t>an P</w:t>
      </w:r>
      <w:r>
        <w:rPr>
          <w:rFonts w:ascii="Arial" w:eastAsia="Bookman Old Style" w:hAnsi="Arial" w:cs="Arial"/>
          <w:b/>
          <w:sz w:val="22"/>
          <w:szCs w:val="22"/>
          <w:lang w:eastAsia="en-ID"/>
        </w:rPr>
        <w:t>A</w:t>
      </w:r>
      <w:r w:rsidRPr="001207B1">
        <w:rPr>
          <w:rFonts w:ascii="Arial" w:eastAsia="Bookman Old Style" w:hAnsi="Arial" w:cs="Arial"/>
          <w:b/>
          <w:sz w:val="22"/>
          <w:szCs w:val="22"/>
          <w:lang w:eastAsia="en-ID"/>
        </w:rPr>
        <w:t xml:space="preserve"> </w:t>
      </w:r>
      <w:r>
        <w:rPr>
          <w:rFonts w:ascii="Arial" w:eastAsia="Bookman Old Style" w:hAnsi="Arial" w:cs="Arial"/>
          <w:b/>
          <w:sz w:val="22"/>
          <w:szCs w:val="22"/>
          <w:lang w:eastAsia="en-ID"/>
        </w:rPr>
        <w:t>d</w:t>
      </w:r>
      <w:r w:rsidRPr="001207B1">
        <w:rPr>
          <w:rFonts w:ascii="Arial" w:eastAsia="Bookman Old Style" w:hAnsi="Arial" w:cs="Arial"/>
          <w:b/>
          <w:sz w:val="22"/>
          <w:szCs w:val="22"/>
          <w:lang w:eastAsia="en-ID"/>
        </w:rPr>
        <w:t>i Wilayah Bandung</w:t>
      </w:r>
    </w:p>
    <w:tbl>
      <w:tblPr>
        <w:tblW w:w="9519" w:type="dxa"/>
        <w:tblInd w:w="-57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0" w:type="dxa"/>
          <w:right w:w="0" w:type="dxa"/>
        </w:tblCellMar>
        <w:tblLook w:val="04A0" w:firstRow="1" w:lastRow="0" w:firstColumn="1" w:lastColumn="0" w:noHBand="0" w:noVBand="1"/>
      </w:tblPr>
      <w:tblGrid>
        <w:gridCol w:w="390"/>
        <w:gridCol w:w="1879"/>
        <w:gridCol w:w="779"/>
        <w:gridCol w:w="827"/>
        <w:gridCol w:w="746"/>
        <w:gridCol w:w="1113"/>
        <w:gridCol w:w="1157"/>
        <w:gridCol w:w="768"/>
        <w:gridCol w:w="467"/>
        <w:gridCol w:w="469"/>
        <w:gridCol w:w="924"/>
      </w:tblGrid>
      <w:tr w:rsidR="00E92EE5" w14:paraId="527497D9" w14:textId="77777777" w:rsidTr="00515FD7">
        <w:trPr>
          <w:trHeight w:val="448"/>
        </w:trPr>
        <w:tc>
          <w:tcPr>
            <w:tcW w:w="0" w:type="auto"/>
            <w:shd w:val="clear" w:color="auto" w:fill="92D050"/>
            <w:tcMar>
              <w:top w:w="30" w:type="dxa"/>
              <w:left w:w="45" w:type="dxa"/>
              <w:bottom w:w="30" w:type="dxa"/>
              <w:right w:w="45" w:type="dxa"/>
            </w:tcMar>
            <w:vAlign w:val="center"/>
            <w:hideMark/>
          </w:tcPr>
          <w:p w14:paraId="2D320946"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NO</w:t>
            </w:r>
          </w:p>
        </w:tc>
        <w:tc>
          <w:tcPr>
            <w:tcW w:w="1879" w:type="dxa"/>
            <w:shd w:val="clear" w:color="auto" w:fill="92D050"/>
            <w:tcMar>
              <w:top w:w="30" w:type="dxa"/>
              <w:left w:w="45" w:type="dxa"/>
              <w:bottom w:w="30" w:type="dxa"/>
              <w:right w:w="45" w:type="dxa"/>
            </w:tcMar>
            <w:vAlign w:val="center"/>
            <w:hideMark/>
          </w:tcPr>
          <w:p w14:paraId="739A92FA" w14:textId="77777777" w:rsidR="001207B1" w:rsidRPr="001207B1" w:rsidRDefault="00273738" w:rsidP="00190CEA">
            <w:pPr>
              <w:ind w:left="-14"/>
              <w:jc w:val="center"/>
              <w:rPr>
                <w:rFonts w:ascii="Arial" w:hAnsi="Arial" w:cs="Arial"/>
                <w:b/>
                <w:bCs/>
                <w:sz w:val="20"/>
                <w:szCs w:val="20"/>
                <w:lang w:val="en-ID" w:eastAsia="en-ID"/>
              </w:rPr>
            </w:pPr>
            <w:r w:rsidRPr="001207B1">
              <w:rPr>
                <w:rFonts w:ascii="Arial" w:hAnsi="Arial" w:cs="Arial"/>
                <w:b/>
                <w:bCs/>
                <w:sz w:val="20"/>
                <w:szCs w:val="20"/>
                <w:lang w:val="en-ID" w:eastAsia="en-ID"/>
              </w:rPr>
              <w:t>SATUAN KERJA</w:t>
            </w:r>
          </w:p>
        </w:tc>
        <w:tc>
          <w:tcPr>
            <w:tcW w:w="0" w:type="auto"/>
            <w:shd w:val="clear" w:color="auto" w:fill="92D050"/>
            <w:tcMar>
              <w:top w:w="30" w:type="dxa"/>
              <w:left w:w="45" w:type="dxa"/>
              <w:bottom w:w="30" w:type="dxa"/>
              <w:right w:w="45" w:type="dxa"/>
            </w:tcMar>
            <w:vAlign w:val="center"/>
            <w:hideMark/>
          </w:tcPr>
          <w:p w14:paraId="0C0564C7"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KETUA</w:t>
            </w:r>
          </w:p>
        </w:tc>
        <w:tc>
          <w:tcPr>
            <w:tcW w:w="0" w:type="auto"/>
            <w:shd w:val="clear" w:color="auto" w:fill="92D050"/>
            <w:tcMar>
              <w:top w:w="30" w:type="dxa"/>
              <w:left w:w="45" w:type="dxa"/>
              <w:bottom w:w="30" w:type="dxa"/>
              <w:right w:w="45" w:type="dxa"/>
            </w:tcMar>
            <w:vAlign w:val="center"/>
            <w:hideMark/>
          </w:tcPr>
          <w:p w14:paraId="45F7E5C2"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WAKIL KETUA</w:t>
            </w:r>
          </w:p>
        </w:tc>
        <w:tc>
          <w:tcPr>
            <w:tcW w:w="0" w:type="auto"/>
            <w:shd w:val="clear" w:color="auto" w:fill="92D050"/>
            <w:tcMar>
              <w:top w:w="30" w:type="dxa"/>
              <w:left w:w="45" w:type="dxa"/>
              <w:bottom w:w="30" w:type="dxa"/>
              <w:right w:w="45" w:type="dxa"/>
            </w:tcMar>
            <w:vAlign w:val="center"/>
            <w:hideMark/>
          </w:tcPr>
          <w:p w14:paraId="5236178C"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HAKIM</w:t>
            </w:r>
          </w:p>
        </w:tc>
        <w:tc>
          <w:tcPr>
            <w:tcW w:w="0" w:type="auto"/>
            <w:shd w:val="clear" w:color="auto" w:fill="92D050"/>
            <w:tcMar>
              <w:top w:w="30" w:type="dxa"/>
              <w:left w:w="45" w:type="dxa"/>
              <w:bottom w:w="30" w:type="dxa"/>
              <w:right w:w="45" w:type="dxa"/>
            </w:tcMar>
            <w:vAlign w:val="center"/>
            <w:hideMark/>
          </w:tcPr>
          <w:p w14:paraId="0032280F"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PANITERA</w:t>
            </w:r>
          </w:p>
        </w:tc>
        <w:tc>
          <w:tcPr>
            <w:tcW w:w="0" w:type="auto"/>
            <w:shd w:val="clear" w:color="auto" w:fill="92D050"/>
            <w:tcMar>
              <w:top w:w="30" w:type="dxa"/>
              <w:left w:w="45" w:type="dxa"/>
              <w:bottom w:w="30" w:type="dxa"/>
              <w:right w:w="45" w:type="dxa"/>
            </w:tcMar>
            <w:vAlign w:val="center"/>
            <w:hideMark/>
          </w:tcPr>
          <w:p w14:paraId="1F3784E5"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PANITERA MUDA</w:t>
            </w:r>
          </w:p>
        </w:tc>
        <w:tc>
          <w:tcPr>
            <w:tcW w:w="0" w:type="auto"/>
            <w:shd w:val="clear" w:color="auto" w:fill="92D050"/>
            <w:tcMar>
              <w:top w:w="30" w:type="dxa"/>
              <w:left w:w="45" w:type="dxa"/>
              <w:bottom w:w="30" w:type="dxa"/>
              <w:right w:w="45" w:type="dxa"/>
            </w:tcMar>
            <w:vAlign w:val="center"/>
            <w:hideMark/>
          </w:tcPr>
          <w:p w14:paraId="2FF1F692"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PP MURNI</w:t>
            </w:r>
          </w:p>
        </w:tc>
        <w:tc>
          <w:tcPr>
            <w:tcW w:w="467" w:type="dxa"/>
            <w:shd w:val="clear" w:color="auto" w:fill="92D050"/>
            <w:tcMar>
              <w:top w:w="30" w:type="dxa"/>
              <w:left w:w="45" w:type="dxa"/>
              <w:bottom w:w="30" w:type="dxa"/>
              <w:right w:w="45" w:type="dxa"/>
            </w:tcMar>
            <w:vAlign w:val="center"/>
            <w:hideMark/>
          </w:tcPr>
          <w:p w14:paraId="708D1BCC"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JS</w:t>
            </w:r>
          </w:p>
        </w:tc>
        <w:tc>
          <w:tcPr>
            <w:tcW w:w="0" w:type="auto"/>
            <w:shd w:val="clear" w:color="auto" w:fill="92D050"/>
            <w:tcMar>
              <w:top w:w="30" w:type="dxa"/>
              <w:left w:w="45" w:type="dxa"/>
              <w:bottom w:w="30" w:type="dxa"/>
              <w:right w:w="45" w:type="dxa"/>
            </w:tcMar>
            <w:vAlign w:val="center"/>
            <w:hideMark/>
          </w:tcPr>
          <w:p w14:paraId="70705C5D"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JSP</w:t>
            </w:r>
          </w:p>
        </w:tc>
        <w:tc>
          <w:tcPr>
            <w:tcW w:w="0" w:type="auto"/>
            <w:shd w:val="clear" w:color="auto" w:fill="92D050"/>
            <w:tcMar>
              <w:top w:w="30" w:type="dxa"/>
              <w:left w:w="45" w:type="dxa"/>
              <w:bottom w:w="30" w:type="dxa"/>
              <w:right w:w="45" w:type="dxa"/>
            </w:tcMar>
            <w:vAlign w:val="center"/>
            <w:hideMark/>
          </w:tcPr>
          <w:p w14:paraId="21945459"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JUMLAH</w:t>
            </w:r>
          </w:p>
        </w:tc>
      </w:tr>
      <w:tr w:rsidR="00E92EE5" w14:paraId="3097D184" w14:textId="77777777" w:rsidTr="00515FD7">
        <w:trPr>
          <w:trHeight w:val="285"/>
        </w:trPr>
        <w:tc>
          <w:tcPr>
            <w:tcW w:w="0" w:type="auto"/>
            <w:shd w:val="clear" w:color="auto" w:fill="C5E0B3"/>
            <w:tcMar>
              <w:top w:w="30" w:type="dxa"/>
              <w:left w:w="45" w:type="dxa"/>
              <w:bottom w:w="30" w:type="dxa"/>
              <w:right w:w="45" w:type="dxa"/>
            </w:tcMar>
            <w:vAlign w:val="center"/>
            <w:hideMark/>
          </w:tcPr>
          <w:p w14:paraId="5DF23E8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1879" w:type="dxa"/>
            <w:shd w:val="clear" w:color="auto" w:fill="C5E0B3"/>
            <w:tcMar>
              <w:top w:w="30" w:type="dxa"/>
              <w:left w:w="45" w:type="dxa"/>
              <w:bottom w:w="30" w:type="dxa"/>
              <w:right w:w="45" w:type="dxa"/>
            </w:tcMar>
            <w:vAlign w:val="center"/>
            <w:hideMark/>
          </w:tcPr>
          <w:p w14:paraId="315624C0"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PTA BANDUNG</w:t>
            </w:r>
          </w:p>
        </w:tc>
        <w:tc>
          <w:tcPr>
            <w:tcW w:w="0" w:type="auto"/>
            <w:shd w:val="clear" w:color="auto" w:fill="C5E0B3"/>
            <w:tcMar>
              <w:top w:w="30" w:type="dxa"/>
              <w:left w:w="45" w:type="dxa"/>
              <w:bottom w:w="30" w:type="dxa"/>
              <w:right w:w="45" w:type="dxa"/>
            </w:tcMar>
            <w:vAlign w:val="center"/>
            <w:hideMark/>
          </w:tcPr>
          <w:p w14:paraId="50CCB3D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81B192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2A0471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22</w:t>
            </w:r>
          </w:p>
        </w:tc>
        <w:tc>
          <w:tcPr>
            <w:tcW w:w="0" w:type="auto"/>
            <w:shd w:val="clear" w:color="auto" w:fill="C5E0B3"/>
            <w:tcMar>
              <w:top w:w="30" w:type="dxa"/>
              <w:left w:w="45" w:type="dxa"/>
              <w:bottom w:w="30" w:type="dxa"/>
              <w:right w:w="45" w:type="dxa"/>
            </w:tcMar>
            <w:vAlign w:val="center"/>
            <w:hideMark/>
          </w:tcPr>
          <w:p w14:paraId="79D4A62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DF7341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3F95E4A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52</w:t>
            </w:r>
          </w:p>
        </w:tc>
        <w:tc>
          <w:tcPr>
            <w:tcW w:w="467" w:type="dxa"/>
            <w:shd w:val="clear" w:color="auto" w:fill="C5E0B3"/>
            <w:tcMar>
              <w:top w:w="30" w:type="dxa"/>
              <w:left w:w="45" w:type="dxa"/>
              <w:bottom w:w="30" w:type="dxa"/>
              <w:right w:w="45" w:type="dxa"/>
            </w:tcMar>
            <w:vAlign w:val="center"/>
            <w:hideMark/>
          </w:tcPr>
          <w:p w14:paraId="7472424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E653C3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6CC3DA3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79</w:t>
            </w:r>
          </w:p>
        </w:tc>
      </w:tr>
      <w:tr w:rsidR="00E92EE5" w14:paraId="2BA0CFC3" w14:textId="77777777" w:rsidTr="00515FD7">
        <w:trPr>
          <w:trHeight w:val="285"/>
        </w:trPr>
        <w:tc>
          <w:tcPr>
            <w:tcW w:w="0" w:type="auto"/>
            <w:shd w:val="clear" w:color="auto" w:fill="C5E0B3"/>
            <w:tcMar>
              <w:top w:w="30" w:type="dxa"/>
              <w:left w:w="45" w:type="dxa"/>
              <w:bottom w:w="30" w:type="dxa"/>
              <w:right w:w="45" w:type="dxa"/>
            </w:tcMar>
            <w:vAlign w:val="center"/>
            <w:hideMark/>
          </w:tcPr>
          <w:p w14:paraId="4B4D84E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1879" w:type="dxa"/>
            <w:shd w:val="clear" w:color="auto" w:fill="C5E0B3"/>
            <w:tcMar>
              <w:top w:w="30" w:type="dxa"/>
              <w:left w:w="45" w:type="dxa"/>
              <w:bottom w:w="30" w:type="dxa"/>
              <w:right w:w="45" w:type="dxa"/>
            </w:tcMar>
            <w:vAlign w:val="center"/>
            <w:hideMark/>
          </w:tcPr>
          <w:p w14:paraId="77F0647C"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BANDUNG</w:t>
            </w:r>
          </w:p>
        </w:tc>
        <w:tc>
          <w:tcPr>
            <w:tcW w:w="0" w:type="auto"/>
            <w:shd w:val="clear" w:color="auto" w:fill="C5E0B3"/>
            <w:tcMar>
              <w:top w:w="30" w:type="dxa"/>
              <w:left w:w="45" w:type="dxa"/>
              <w:bottom w:w="30" w:type="dxa"/>
              <w:right w:w="45" w:type="dxa"/>
            </w:tcMar>
            <w:vAlign w:val="center"/>
            <w:hideMark/>
          </w:tcPr>
          <w:p w14:paraId="5C4BEFB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83742D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B0D629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3B8C252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A7B25E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169369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12</w:t>
            </w:r>
          </w:p>
        </w:tc>
        <w:tc>
          <w:tcPr>
            <w:tcW w:w="467" w:type="dxa"/>
            <w:shd w:val="clear" w:color="auto" w:fill="C5E0B3"/>
            <w:tcMar>
              <w:top w:w="30" w:type="dxa"/>
              <w:left w:w="45" w:type="dxa"/>
              <w:bottom w:w="30" w:type="dxa"/>
              <w:right w:w="45" w:type="dxa"/>
            </w:tcMar>
            <w:vAlign w:val="center"/>
            <w:hideMark/>
          </w:tcPr>
          <w:p w14:paraId="2C5F9FB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6B7DE73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581B553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33</w:t>
            </w:r>
          </w:p>
        </w:tc>
      </w:tr>
      <w:tr w:rsidR="00E92EE5" w14:paraId="4C321126" w14:textId="77777777" w:rsidTr="00515FD7">
        <w:trPr>
          <w:trHeight w:val="285"/>
        </w:trPr>
        <w:tc>
          <w:tcPr>
            <w:tcW w:w="0" w:type="auto"/>
            <w:shd w:val="clear" w:color="auto" w:fill="C5E0B3"/>
            <w:tcMar>
              <w:top w:w="30" w:type="dxa"/>
              <w:left w:w="45" w:type="dxa"/>
              <w:bottom w:w="30" w:type="dxa"/>
              <w:right w:w="45" w:type="dxa"/>
            </w:tcMar>
            <w:vAlign w:val="center"/>
            <w:hideMark/>
          </w:tcPr>
          <w:p w14:paraId="534F28D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1879" w:type="dxa"/>
            <w:shd w:val="clear" w:color="auto" w:fill="C5E0B3"/>
            <w:tcMar>
              <w:top w:w="30" w:type="dxa"/>
              <w:left w:w="45" w:type="dxa"/>
              <w:bottom w:w="30" w:type="dxa"/>
              <w:right w:w="45" w:type="dxa"/>
            </w:tcMar>
            <w:vAlign w:val="center"/>
            <w:hideMark/>
          </w:tcPr>
          <w:p w14:paraId="1EDE47AD"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 xml:space="preserve">PA </w:t>
            </w:r>
            <w:r w:rsidRPr="001207B1">
              <w:rPr>
                <w:rFonts w:ascii="Arial" w:hAnsi="Arial" w:cs="Arial"/>
                <w:sz w:val="20"/>
                <w:szCs w:val="20"/>
                <w:lang w:val="en-ID" w:eastAsia="en-ID"/>
              </w:rPr>
              <w:t>INDRAMAYU</w:t>
            </w:r>
          </w:p>
        </w:tc>
        <w:tc>
          <w:tcPr>
            <w:tcW w:w="0" w:type="auto"/>
            <w:shd w:val="clear" w:color="auto" w:fill="C5E0B3"/>
            <w:tcMar>
              <w:top w:w="30" w:type="dxa"/>
              <w:left w:w="45" w:type="dxa"/>
              <w:bottom w:w="30" w:type="dxa"/>
              <w:right w:w="45" w:type="dxa"/>
            </w:tcMar>
            <w:vAlign w:val="center"/>
            <w:hideMark/>
          </w:tcPr>
          <w:p w14:paraId="5070789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5CEE9F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DF14EB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0" w:type="auto"/>
            <w:shd w:val="clear" w:color="auto" w:fill="C5E0B3"/>
            <w:tcMar>
              <w:top w:w="30" w:type="dxa"/>
              <w:left w:w="45" w:type="dxa"/>
              <w:bottom w:w="30" w:type="dxa"/>
              <w:right w:w="45" w:type="dxa"/>
            </w:tcMar>
            <w:vAlign w:val="center"/>
            <w:hideMark/>
          </w:tcPr>
          <w:p w14:paraId="5D64A01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85F3AD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861672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467" w:type="dxa"/>
            <w:shd w:val="clear" w:color="auto" w:fill="C5E0B3"/>
            <w:tcMar>
              <w:top w:w="30" w:type="dxa"/>
              <w:left w:w="45" w:type="dxa"/>
              <w:bottom w:w="30" w:type="dxa"/>
              <w:right w:w="45" w:type="dxa"/>
            </w:tcMar>
            <w:vAlign w:val="center"/>
            <w:hideMark/>
          </w:tcPr>
          <w:p w14:paraId="4BBF389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01EA77E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1B05E51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36</w:t>
            </w:r>
          </w:p>
        </w:tc>
      </w:tr>
      <w:tr w:rsidR="00E92EE5" w14:paraId="26A3748A" w14:textId="77777777" w:rsidTr="00515FD7">
        <w:trPr>
          <w:trHeight w:val="285"/>
        </w:trPr>
        <w:tc>
          <w:tcPr>
            <w:tcW w:w="0" w:type="auto"/>
            <w:shd w:val="clear" w:color="auto" w:fill="C5E0B3"/>
            <w:tcMar>
              <w:top w:w="30" w:type="dxa"/>
              <w:left w:w="45" w:type="dxa"/>
              <w:bottom w:w="30" w:type="dxa"/>
              <w:right w:w="45" w:type="dxa"/>
            </w:tcMar>
            <w:vAlign w:val="center"/>
            <w:hideMark/>
          </w:tcPr>
          <w:p w14:paraId="37C8CA5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1879" w:type="dxa"/>
            <w:shd w:val="clear" w:color="auto" w:fill="C5E0B3"/>
            <w:tcMar>
              <w:top w:w="30" w:type="dxa"/>
              <w:left w:w="45" w:type="dxa"/>
              <w:bottom w:w="30" w:type="dxa"/>
              <w:right w:w="45" w:type="dxa"/>
            </w:tcMar>
            <w:vAlign w:val="center"/>
            <w:hideMark/>
          </w:tcPr>
          <w:p w14:paraId="2D06C518"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MAJALENGKA</w:t>
            </w:r>
          </w:p>
        </w:tc>
        <w:tc>
          <w:tcPr>
            <w:tcW w:w="0" w:type="auto"/>
            <w:shd w:val="clear" w:color="auto" w:fill="C5E0B3"/>
            <w:tcMar>
              <w:top w:w="30" w:type="dxa"/>
              <w:left w:w="45" w:type="dxa"/>
              <w:bottom w:w="30" w:type="dxa"/>
              <w:right w:w="45" w:type="dxa"/>
            </w:tcMar>
            <w:vAlign w:val="center"/>
            <w:hideMark/>
          </w:tcPr>
          <w:p w14:paraId="77C3F59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3B2AEA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8E3FB7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0D33BFA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54D44D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5055A7C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467" w:type="dxa"/>
            <w:shd w:val="clear" w:color="auto" w:fill="C5E0B3"/>
            <w:tcMar>
              <w:top w:w="30" w:type="dxa"/>
              <w:left w:w="45" w:type="dxa"/>
              <w:bottom w:w="30" w:type="dxa"/>
              <w:right w:w="45" w:type="dxa"/>
            </w:tcMar>
            <w:vAlign w:val="center"/>
            <w:hideMark/>
          </w:tcPr>
          <w:p w14:paraId="0112F47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4F39F57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D89B2F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22</w:t>
            </w:r>
          </w:p>
        </w:tc>
      </w:tr>
      <w:tr w:rsidR="00E92EE5" w14:paraId="7CEC5488" w14:textId="77777777" w:rsidTr="00515FD7">
        <w:trPr>
          <w:trHeight w:val="285"/>
        </w:trPr>
        <w:tc>
          <w:tcPr>
            <w:tcW w:w="0" w:type="auto"/>
            <w:shd w:val="clear" w:color="auto" w:fill="C5E0B3"/>
            <w:tcMar>
              <w:top w:w="30" w:type="dxa"/>
              <w:left w:w="45" w:type="dxa"/>
              <w:bottom w:w="30" w:type="dxa"/>
              <w:right w:w="45" w:type="dxa"/>
            </w:tcMar>
            <w:vAlign w:val="center"/>
            <w:hideMark/>
          </w:tcPr>
          <w:p w14:paraId="67BA9EA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1879" w:type="dxa"/>
            <w:shd w:val="clear" w:color="auto" w:fill="C5E0B3"/>
            <w:tcMar>
              <w:top w:w="30" w:type="dxa"/>
              <w:left w:w="45" w:type="dxa"/>
              <w:bottom w:w="30" w:type="dxa"/>
              <w:right w:w="45" w:type="dxa"/>
            </w:tcMar>
            <w:vAlign w:val="center"/>
            <w:hideMark/>
          </w:tcPr>
          <w:p w14:paraId="7D649825"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SUMBER</w:t>
            </w:r>
          </w:p>
        </w:tc>
        <w:tc>
          <w:tcPr>
            <w:tcW w:w="0" w:type="auto"/>
            <w:shd w:val="clear" w:color="auto" w:fill="C5E0B3"/>
            <w:tcMar>
              <w:top w:w="30" w:type="dxa"/>
              <w:left w:w="45" w:type="dxa"/>
              <w:bottom w:w="30" w:type="dxa"/>
              <w:right w:w="45" w:type="dxa"/>
            </w:tcMar>
            <w:vAlign w:val="center"/>
            <w:hideMark/>
          </w:tcPr>
          <w:p w14:paraId="172DC7D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2585B7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2B9042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2EE1EB1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C03D84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2A8CBAE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467" w:type="dxa"/>
            <w:shd w:val="clear" w:color="auto" w:fill="C5E0B3"/>
            <w:tcMar>
              <w:top w:w="30" w:type="dxa"/>
              <w:left w:w="45" w:type="dxa"/>
              <w:bottom w:w="30" w:type="dxa"/>
              <w:right w:w="45" w:type="dxa"/>
            </w:tcMar>
            <w:vAlign w:val="center"/>
            <w:hideMark/>
          </w:tcPr>
          <w:p w14:paraId="73EA7EE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0613B8C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3DA4F8D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34</w:t>
            </w:r>
          </w:p>
        </w:tc>
      </w:tr>
      <w:tr w:rsidR="00E92EE5" w14:paraId="306D12DC" w14:textId="77777777" w:rsidTr="00515FD7">
        <w:trPr>
          <w:trHeight w:val="285"/>
        </w:trPr>
        <w:tc>
          <w:tcPr>
            <w:tcW w:w="0" w:type="auto"/>
            <w:shd w:val="clear" w:color="auto" w:fill="C5E0B3"/>
            <w:tcMar>
              <w:top w:w="30" w:type="dxa"/>
              <w:left w:w="45" w:type="dxa"/>
              <w:bottom w:w="30" w:type="dxa"/>
              <w:right w:w="45" w:type="dxa"/>
            </w:tcMar>
            <w:vAlign w:val="center"/>
            <w:hideMark/>
          </w:tcPr>
          <w:p w14:paraId="1173D73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1879" w:type="dxa"/>
            <w:shd w:val="clear" w:color="auto" w:fill="C5E0B3"/>
            <w:tcMar>
              <w:top w:w="30" w:type="dxa"/>
              <w:left w:w="45" w:type="dxa"/>
              <w:bottom w:w="30" w:type="dxa"/>
              <w:right w:w="45" w:type="dxa"/>
            </w:tcMar>
            <w:vAlign w:val="center"/>
            <w:hideMark/>
          </w:tcPr>
          <w:p w14:paraId="24147C40"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CIAMIS</w:t>
            </w:r>
          </w:p>
        </w:tc>
        <w:tc>
          <w:tcPr>
            <w:tcW w:w="0" w:type="auto"/>
            <w:shd w:val="clear" w:color="auto" w:fill="C5E0B3"/>
            <w:tcMar>
              <w:top w:w="30" w:type="dxa"/>
              <w:left w:w="45" w:type="dxa"/>
              <w:bottom w:w="30" w:type="dxa"/>
              <w:right w:w="45" w:type="dxa"/>
            </w:tcMar>
            <w:vAlign w:val="center"/>
            <w:hideMark/>
          </w:tcPr>
          <w:p w14:paraId="40EF753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D70DA9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D7F506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0" w:type="auto"/>
            <w:shd w:val="clear" w:color="auto" w:fill="C5E0B3"/>
            <w:tcMar>
              <w:top w:w="30" w:type="dxa"/>
              <w:left w:w="45" w:type="dxa"/>
              <w:bottom w:w="30" w:type="dxa"/>
              <w:right w:w="45" w:type="dxa"/>
            </w:tcMar>
            <w:vAlign w:val="center"/>
            <w:hideMark/>
          </w:tcPr>
          <w:p w14:paraId="083CBFC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D9559B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05A0362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467" w:type="dxa"/>
            <w:shd w:val="clear" w:color="auto" w:fill="C5E0B3"/>
            <w:tcMar>
              <w:top w:w="30" w:type="dxa"/>
              <w:left w:w="45" w:type="dxa"/>
              <w:bottom w:w="30" w:type="dxa"/>
              <w:right w:w="45" w:type="dxa"/>
            </w:tcMar>
            <w:vAlign w:val="center"/>
            <w:hideMark/>
          </w:tcPr>
          <w:p w14:paraId="6E491F4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06419C5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1E18973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30</w:t>
            </w:r>
          </w:p>
        </w:tc>
      </w:tr>
      <w:tr w:rsidR="00E92EE5" w14:paraId="18DA1048" w14:textId="77777777" w:rsidTr="00515FD7">
        <w:trPr>
          <w:trHeight w:val="285"/>
        </w:trPr>
        <w:tc>
          <w:tcPr>
            <w:tcW w:w="0" w:type="auto"/>
            <w:shd w:val="clear" w:color="auto" w:fill="C5E0B3"/>
            <w:tcMar>
              <w:top w:w="30" w:type="dxa"/>
              <w:left w:w="45" w:type="dxa"/>
              <w:bottom w:w="30" w:type="dxa"/>
              <w:right w:w="45" w:type="dxa"/>
            </w:tcMar>
            <w:vAlign w:val="center"/>
            <w:hideMark/>
          </w:tcPr>
          <w:p w14:paraId="6379568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1879" w:type="dxa"/>
            <w:shd w:val="clear" w:color="auto" w:fill="C5E0B3"/>
            <w:tcMar>
              <w:top w:w="30" w:type="dxa"/>
              <w:left w:w="45" w:type="dxa"/>
              <w:bottom w:w="30" w:type="dxa"/>
              <w:right w:w="45" w:type="dxa"/>
            </w:tcMar>
            <w:vAlign w:val="center"/>
            <w:hideMark/>
          </w:tcPr>
          <w:p w14:paraId="40F8E291"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TASIKMALAYA</w:t>
            </w:r>
          </w:p>
        </w:tc>
        <w:tc>
          <w:tcPr>
            <w:tcW w:w="0" w:type="auto"/>
            <w:shd w:val="clear" w:color="auto" w:fill="C5E0B3"/>
            <w:tcMar>
              <w:top w:w="30" w:type="dxa"/>
              <w:left w:w="45" w:type="dxa"/>
              <w:bottom w:w="30" w:type="dxa"/>
              <w:right w:w="45" w:type="dxa"/>
            </w:tcMar>
            <w:vAlign w:val="center"/>
            <w:hideMark/>
          </w:tcPr>
          <w:p w14:paraId="27189BA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617703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C38CA1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29ACD12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5E0C36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AB5E28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467" w:type="dxa"/>
            <w:shd w:val="clear" w:color="auto" w:fill="C5E0B3"/>
            <w:tcMar>
              <w:top w:w="30" w:type="dxa"/>
              <w:left w:w="45" w:type="dxa"/>
              <w:bottom w:w="30" w:type="dxa"/>
              <w:right w:w="45" w:type="dxa"/>
            </w:tcMar>
            <w:vAlign w:val="center"/>
            <w:hideMark/>
          </w:tcPr>
          <w:p w14:paraId="2EC0E64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3950294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34BAA8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22</w:t>
            </w:r>
          </w:p>
        </w:tc>
      </w:tr>
      <w:tr w:rsidR="00E92EE5" w14:paraId="0BA93395" w14:textId="77777777" w:rsidTr="00515FD7">
        <w:trPr>
          <w:trHeight w:val="285"/>
        </w:trPr>
        <w:tc>
          <w:tcPr>
            <w:tcW w:w="0" w:type="auto"/>
            <w:shd w:val="clear" w:color="auto" w:fill="C5E0B3"/>
            <w:tcMar>
              <w:top w:w="30" w:type="dxa"/>
              <w:left w:w="45" w:type="dxa"/>
              <w:bottom w:w="30" w:type="dxa"/>
              <w:right w:w="45" w:type="dxa"/>
            </w:tcMar>
            <w:vAlign w:val="center"/>
            <w:hideMark/>
          </w:tcPr>
          <w:p w14:paraId="00AF4AB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1879" w:type="dxa"/>
            <w:shd w:val="clear" w:color="auto" w:fill="C5E0B3"/>
            <w:tcMar>
              <w:top w:w="30" w:type="dxa"/>
              <w:left w:w="45" w:type="dxa"/>
              <w:bottom w:w="30" w:type="dxa"/>
              <w:right w:w="45" w:type="dxa"/>
            </w:tcMar>
            <w:vAlign w:val="center"/>
            <w:hideMark/>
          </w:tcPr>
          <w:p w14:paraId="5FD1F691"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KARAWANG</w:t>
            </w:r>
          </w:p>
        </w:tc>
        <w:tc>
          <w:tcPr>
            <w:tcW w:w="0" w:type="auto"/>
            <w:shd w:val="clear" w:color="auto" w:fill="C5E0B3"/>
            <w:tcMar>
              <w:top w:w="30" w:type="dxa"/>
              <w:left w:w="45" w:type="dxa"/>
              <w:bottom w:w="30" w:type="dxa"/>
              <w:right w:w="45" w:type="dxa"/>
            </w:tcMar>
            <w:vAlign w:val="center"/>
            <w:hideMark/>
          </w:tcPr>
          <w:p w14:paraId="14ECF95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226235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C25DAC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0346E3E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1A1E61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4B03E92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467" w:type="dxa"/>
            <w:shd w:val="clear" w:color="auto" w:fill="C5E0B3"/>
            <w:tcMar>
              <w:top w:w="30" w:type="dxa"/>
              <w:left w:w="45" w:type="dxa"/>
              <w:bottom w:w="30" w:type="dxa"/>
              <w:right w:w="45" w:type="dxa"/>
            </w:tcMar>
            <w:vAlign w:val="center"/>
            <w:hideMark/>
          </w:tcPr>
          <w:p w14:paraId="701458E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7A2962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367AEC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19</w:t>
            </w:r>
          </w:p>
        </w:tc>
      </w:tr>
      <w:tr w:rsidR="00E92EE5" w14:paraId="41B085BE" w14:textId="77777777" w:rsidTr="00515FD7">
        <w:trPr>
          <w:trHeight w:val="285"/>
        </w:trPr>
        <w:tc>
          <w:tcPr>
            <w:tcW w:w="0" w:type="auto"/>
            <w:shd w:val="clear" w:color="auto" w:fill="C5E0B3"/>
            <w:tcMar>
              <w:top w:w="30" w:type="dxa"/>
              <w:left w:w="45" w:type="dxa"/>
              <w:bottom w:w="30" w:type="dxa"/>
              <w:right w:w="45" w:type="dxa"/>
            </w:tcMar>
            <w:vAlign w:val="center"/>
            <w:hideMark/>
          </w:tcPr>
          <w:p w14:paraId="752C977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1879" w:type="dxa"/>
            <w:shd w:val="clear" w:color="auto" w:fill="C5E0B3"/>
            <w:tcMar>
              <w:top w:w="30" w:type="dxa"/>
              <w:left w:w="45" w:type="dxa"/>
              <w:bottom w:w="30" w:type="dxa"/>
              <w:right w:w="45" w:type="dxa"/>
            </w:tcMar>
            <w:vAlign w:val="center"/>
            <w:hideMark/>
          </w:tcPr>
          <w:p w14:paraId="4ABAD2B8"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CIMAHI</w:t>
            </w:r>
          </w:p>
        </w:tc>
        <w:tc>
          <w:tcPr>
            <w:tcW w:w="0" w:type="auto"/>
            <w:shd w:val="clear" w:color="auto" w:fill="C5E0B3"/>
            <w:tcMar>
              <w:top w:w="30" w:type="dxa"/>
              <w:left w:w="45" w:type="dxa"/>
              <w:bottom w:w="30" w:type="dxa"/>
              <w:right w:w="45" w:type="dxa"/>
            </w:tcMar>
            <w:vAlign w:val="center"/>
            <w:hideMark/>
          </w:tcPr>
          <w:p w14:paraId="7C32C2A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263148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E185DE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37D8653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3AF4B8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6F1CA3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467" w:type="dxa"/>
            <w:shd w:val="clear" w:color="auto" w:fill="C5E0B3"/>
            <w:tcMar>
              <w:top w:w="30" w:type="dxa"/>
              <w:left w:w="45" w:type="dxa"/>
              <w:bottom w:w="30" w:type="dxa"/>
              <w:right w:w="45" w:type="dxa"/>
            </w:tcMar>
            <w:vAlign w:val="center"/>
            <w:hideMark/>
          </w:tcPr>
          <w:p w14:paraId="34E6AA9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102A64C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567FF0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21</w:t>
            </w:r>
          </w:p>
        </w:tc>
      </w:tr>
      <w:tr w:rsidR="00E92EE5" w14:paraId="30A8A015" w14:textId="77777777" w:rsidTr="00515FD7">
        <w:trPr>
          <w:trHeight w:val="285"/>
        </w:trPr>
        <w:tc>
          <w:tcPr>
            <w:tcW w:w="0" w:type="auto"/>
            <w:shd w:val="clear" w:color="auto" w:fill="C5E0B3"/>
            <w:tcMar>
              <w:top w:w="30" w:type="dxa"/>
              <w:left w:w="45" w:type="dxa"/>
              <w:bottom w:w="30" w:type="dxa"/>
              <w:right w:w="45" w:type="dxa"/>
            </w:tcMar>
            <w:vAlign w:val="center"/>
            <w:hideMark/>
          </w:tcPr>
          <w:p w14:paraId="2C0792B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1879" w:type="dxa"/>
            <w:shd w:val="clear" w:color="auto" w:fill="C5E0B3"/>
            <w:tcMar>
              <w:top w:w="30" w:type="dxa"/>
              <w:left w:w="45" w:type="dxa"/>
              <w:bottom w:w="30" w:type="dxa"/>
              <w:right w:w="45" w:type="dxa"/>
            </w:tcMar>
            <w:vAlign w:val="center"/>
            <w:hideMark/>
          </w:tcPr>
          <w:p w14:paraId="3993E493"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SUBANG</w:t>
            </w:r>
          </w:p>
        </w:tc>
        <w:tc>
          <w:tcPr>
            <w:tcW w:w="0" w:type="auto"/>
            <w:shd w:val="clear" w:color="auto" w:fill="C5E0B3"/>
            <w:tcMar>
              <w:top w:w="30" w:type="dxa"/>
              <w:left w:w="45" w:type="dxa"/>
              <w:bottom w:w="30" w:type="dxa"/>
              <w:right w:w="45" w:type="dxa"/>
            </w:tcMar>
            <w:vAlign w:val="center"/>
            <w:hideMark/>
          </w:tcPr>
          <w:p w14:paraId="79B4A56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23B587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9BE59B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7683FAE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03D1F5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03E8726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467" w:type="dxa"/>
            <w:shd w:val="clear" w:color="auto" w:fill="C5E0B3"/>
            <w:tcMar>
              <w:top w:w="30" w:type="dxa"/>
              <w:left w:w="45" w:type="dxa"/>
              <w:bottom w:w="30" w:type="dxa"/>
              <w:right w:w="45" w:type="dxa"/>
            </w:tcMar>
            <w:vAlign w:val="center"/>
            <w:hideMark/>
          </w:tcPr>
          <w:p w14:paraId="077A71F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7F72538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FFAB96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19</w:t>
            </w:r>
          </w:p>
        </w:tc>
      </w:tr>
      <w:tr w:rsidR="00E92EE5" w14:paraId="7E3E1128" w14:textId="77777777" w:rsidTr="00515FD7">
        <w:trPr>
          <w:trHeight w:val="285"/>
        </w:trPr>
        <w:tc>
          <w:tcPr>
            <w:tcW w:w="0" w:type="auto"/>
            <w:shd w:val="clear" w:color="auto" w:fill="C5E0B3"/>
            <w:tcMar>
              <w:top w:w="30" w:type="dxa"/>
              <w:left w:w="45" w:type="dxa"/>
              <w:bottom w:w="30" w:type="dxa"/>
              <w:right w:w="45" w:type="dxa"/>
            </w:tcMar>
            <w:vAlign w:val="center"/>
            <w:hideMark/>
          </w:tcPr>
          <w:p w14:paraId="5012076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1879" w:type="dxa"/>
            <w:shd w:val="clear" w:color="auto" w:fill="C5E0B3"/>
            <w:tcMar>
              <w:top w:w="30" w:type="dxa"/>
              <w:left w:w="45" w:type="dxa"/>
              <w:bottom w:w="30" w:type="dxa"/>
              <w:right w:w="45" w:type="dxa"/>
            </w:tcMar>
            <w:vAlign w:val="center"/>
            <w:hideMark/>
          </w:tcPr>
          <w:p w14:paraId="5EB359C7"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SUMEDANG</w:t>
            </w:r>
          </w:p>
        </w:tc>
        <w:tc>
          <w:tcPr>
            <w:tcW w:w="0" w:type="auto"/>
            <w:shd w:val="clear" w:color="auto" w:fill="C5E0B3"/>
            <w:tcMar>
              <w:top w:w="30" w:type="dxa"/>
              <w:left w:w="45" w:type="dxa"/>
              <w:bottom w:w="30" w:type="dxa"/>
              <w:right w:w="45" w:type="dxa"/>
            </w:tcMar>
            <w:vAlign w:val="center"/>
            <w:hideMark/>
          </w:tcPr>
          <w:p w14:paraId="2188133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C5507D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51B3A3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6095524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B82692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3507C9B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467" w:type="dxa"/>
            <w:shd w:val="clear" w:color="auto" w:fill="C5E0B3"/>
            <w:tcMar>
              <w:top w:w="30" w:type="dxa"/>
              <w:left w:w="45" w:type="dxa"/>
              <w:bottom w:w="30" w:type="dxa"/>
              <w:right w:w="45" w:type="dxa"/>
            </w:tcMar>
            <w:vAlign w:val="center"/>
            <w:hideMark/>
          </w:tcPr>
          <w:p w14:paraId="06D24A3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4C753C6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489B05E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19</w:t>
            </w:r>
          </w:p>
        </w:tc>
      </w:tr>
      <w:tr w:rsidR="00E92EE5" w14:paraId="0678DD09" w14:textId="77777777" w:rsidTr="00515FD7">
        <w:trPr>
          <w:trHeight w:val="285"/>
        </w:trPr>
        <w:tc>
          <w:tcPr>
            <w:tcW w:w="0" w:type="auto"/>
            <w:shd w:val="clear" w:color="auto" w:fill="C5E0B3"/>
            <w:tcMar>
              <w:top w:w="30" w:type="dxa"/>
              <w:left w:w="45" w:type="dxa"/>
              <w:bottom w:w="30" w:type="dxa"/>
              <w:right w:w="45" w:type="dxa"/>
            </w:tcMar>
            <w:vAlign w:val="center"/>
            <w:hideMark/>
          </w:tcPr>
          <w:p w14:paraId="2E252C1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12</w:t>
            </w:r>
          </w:p>
        </w:tc>
        <w:tc>
          <w:tcPr>
            <w:tcW w:w="1879" w:type="dxa"/>
            <w:shd w:val="clear" w:color="auto" w:fill="C5E0B3"/>
            <w:tcMar>
              <w:top w:w="30" w:type="dxa"/>
              <w:left w:w="45" w:type="dxa"/>
              <w:bottom w:w="30" w:type="dxa"/>
              <w:right w:w="45" w:type="dxa"/>
            </w:tcMar>
            <w:vAlign w:val="center"/>
            <w:hideMark/>
          </w:tcPr>
          <w:p w14:paraId="6319FC52"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GARUT</w:t>
            </w:r>
          </w:p>
        </w:tc>
        <w:tc>
          <w:tcPr>
            <w:tcW w:w="0" w:type="auto"/>
            <w:shd w:val="clear" w:color="auto" w:fill="C5E0B3"/>
            <w:tcMar>
              <w:top w:w="30" w:type="dxa"/>
              <w:left w:w="45" w:type="dxa"/>
              <w:bottom w:w="30" w:type="dxa"/>
              <w:right w:w="45" w:type="dxa"/>
            </w:tcMar>
            <w:vAlign w:val="center"/>
            <w:hideMark/>
          </w:tcPr>
          <w:p w14:paraId="76F1C0E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383874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7E9DC1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41ADB07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F57384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101678A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467" w:type="dxa"/>
            <w:shd w:val="clear" w:color="auto" w:fill="C5E0B3"/>
            <w:tcMar>
              <w:top w:w="30" w:type="dxa"/>
              <w:left w:w="45" w:type="dxa"/>
              <w:bottom w:w="30" w:type="dxa"/>
              <w:right w:w="45" w:type="dxa"/>
            </w:tcMar>
            <w:vAlign w:val="center"/>
            <w:hideMark/>
          </w:tcPr>
          <w:p w14:paraId="491F3A0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4E0190C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2D1B2C2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27</w:t>
            </w:r>
          </w:p>
        </w:tc>
      </w:tr>
      <w:tr w:rsidR="00E92EE5" w14:paraId="3C5B2058" w14:textId="77777777" w:rsidTr="00515FD7">
        <w:trPr>
          <w:trHeight w:val="285"/>
        </w:trPr>
        <w:tc>
          <w:tcPr>
            <w:tcW w:w="0" w:type="auto"/>
            <w:shd w:val="clear" w:color="auto" w:fill="C5E0B3"/>
            <w:tcMar>
              <w:top w:w="30" w:type="dxa"/>
              <w:left w:w="45" w:type="dxa"/>
              <w:bottom w:w="30" w:type="dxa"/>
              <w:right w:w="45" w:type="dxa"/>
            </w:tcMar>
            <w:vAlign w:val="center"/>
            <w:hideMark/>
          </w:tcPr>
          <w:p w14:paraId="65C45D1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13</w:t>
            </w:r>
          </w:p>
        </w:tc>
        <w:tc>
          <w:tcPr>
            <w:tcW w:w="1879" w:type="dxa"/>
            <w:shd w:val="clear" w:color="auto" w:fill="C5E0B3"/>
            <w:tcMar>
              <w:top w:w="30" w:type="dxa"/>
              <w:left w:w="45" w:type="dxa"/>
              <w:bottom w:w="30" w:type="dxa"/>
              <w:right w:w="45" w:type="dxa"/>
            </w:tcMar>
            <w:vAlign w:val="center"/>
            <w:hideMark/>
          </w:tcPr>
          <w:p w14:paraId="39340563"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KUNINGAN</w:t>
            </w:r>
          </w:p>
        </w:tc>
        <w:tc>
          <w:tcPr>
            <w:tcW w:w="0" w:type="auto"/>
            <w:shd w:val="clear" w:color="auto" w:fill="C5E0B3"/>
            <w:tcMar>
              <w:top w:w="30" w:type="dxa"/>
              <w:left w:w="45" w:type="dxa"/>
              <w:bottom w:w="30" w:type="dxa"/>
              <w:right w:w="45" w:type="dxa"/>
            </w:tcMar>
            <w:vAlign w:val="center"/>
            <w:hideMark/>
          </w:tcPr>
          <w:p w14:paraId="1BBF6C2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9A3D43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D109AC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410F37A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FD7270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C01598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467" w:type="dxa"/>
            <w:shd w:val="clear" w:color="auto" w:fill="C5E0B3"/>
            <w:tcMar>
              <w:top w:w="30" w:type="dxa"/>
              <w:left w:w="45" w:type="dxa"/>
              <w:bottom w:w="30" w:type="dxa"/>
              <w:right w:w="45" w:type="dxa"/>
            </w:tcMar>
            <w:vAlign w:val="center"/>
            <w:hideMark/>
          </w:tcPr>
          <w:p w14:paraId="5AD4D1E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3184A15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82E896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17</w:t>
            </w:r>
          </w:p>
        </w:tc>
      </w:tr>
      <w:tr w:rsidR="00E92EE5" w14:paraId="6DD4C35F" w14:textId="77777777" w:rsidTr="00515FD7">
        <w:trPr>
          <w:trHeight w:val="285"/>
        </w:trPr>
        <w:tc>
          <w:tcPr>
            <w:tcW w:w="0" w:type="auto"/>
            <w:shd w:val="clear" w:color="auto" w:fill="C5E0B3"/>
            <w:tcMar>
              <w:top w:w="30" w:type="dxa"/>
              <w:left w:w="45" w:type="dxa"/>
              <w:bottom w:w="30" w:type="dxa"/>
              <w:right w:w="45" w:type="dxa"/>
            </w:tcMar>
            <w:vAlign w:val="center"/>
            <w:hideMark/>
          </w:tcPr>
          <w:p w14:paraId="0EF4B29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14</w:t>
            </w:r>
          </w:p>
        </w:tc>
        <w:tc>
          <w:tcPr>
            <w:tcW w:w="1879" w:type="dxa"/>
            <w:shd w:val="clear" w:color="auto" w:fill="C5E0B3"/>
            <w:tcMar>
              <w:top w:w="30" w:type="dxa"/>
              <w:left w:w="45" w:type="dxa"/>
              <w:bottom w:w="30" w:type="dxa"/>
              <w:right w:w="45" w:type="dxa"/>
            </w:tcMar>
            <w:vAlign w:val="center"/>
            <w:hideMark/>
          </w:tcPr>
          <w:p w14:paraId="5C738CBD"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BOGOR</w:t>
            </w:r>
          </w:p>
        </w:tc>
        <w:tc>
          <w:tcPr>
            <w:tcW w:w="0" w:type="auto"/>
            <w:shd w:val="clear" w:color="auto" w:fill="C5E0B3"/>
            <w:tcMar>
              <w:top w:w="30" w:type="dxa"/>
              <w:left w:w="45" w:type="dxa"/>
              <w:bottom w:w="30" w:type="dxa"/>
              <w:right w:w="45" w:type="dxa"/>
            </w:tcMar>
            <w:vAlign w:val="center"/>
            <w:hideMark/>
          </w:tcPr>
          <w:p w14:paraId="57EB189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11BEC5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747A7D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72FFC1B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8B69F8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113048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467" w:type="dxa"/>
            <w:shd w:val="clear" w:color="auto" w:fill="C5E0B3"/>
            <w:tcMar>
              <w:top w:w="30" w:type="dxa"/>
              <w:left w:w="45" w:type="dxa"/>
              <w:bottom w:w="30" w:type="dxa"/>
              <w:right w:w="45" w:type="dxa"/>
            </w:tcMar>
            <w:vAlign w:val="center"/>
            <w:hideMark/>
          </w:tcPr>
          <w:p w14:paraId="01A1FDB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E8E6E4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792A7B9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19</w:t>
            </w:r>
          </w:p>
        </w:tc>
      </w:tr>
      <w:tr w:rsidR="00E92EE5" w14:paraId="01A44537" w14:textId="77777777" w:rsidTr="00515FD7">
        <w:trPr>
          <w:trHeight w:val="285"/>
        </w:trPr>
        <w:tc>
          <w:tcPr>
            <w:tcW w:w="0" w:type="auto"/>
            <w:shd w:val="clear" w:color="auto" w:fill="C5E0B3"/>
            <w:tcMar>
              <w:top w:w="30" w:type="dxa"/>
              <w:left w:w="45" w:type="dxa"/>
              <w:bottom w:w="30" w:type="dxa"/>
              <w:right w:w="45" w:type="dxa"/>
            </w:tcMar>
            <w:vAlign w:val="center"/>
            <w:hideMark/>
          </w:tcPr>
          <w:p w14:paraId="1657FA3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15</w:t>
            </w:r>
          </w:p>
        </w:tc>
        <w:tc>
          <w:tcPr>
            <w:tcW w:w="1879" w:type="dxa"/>
            <w:shd w:val="clear" w:color="auto" w:fill="C5E0B3"/>
            <w:tcMar>
              <w:top w:w="30" w:type="dxa"/>
              <w:left w:w="45" w:type="dxa"/>
              <w:bottom w:w="30" w:type="dxa"/>
              <w:right w:w="45" w:type="dxa"/>
            </w:tcMar>
            <w:vAlign w:val="center"/>
            <w:hideMark/>
          </w:tcPr>
          <w:p w14:paraId="4827D133"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BEKASI</w:t>
            </w:r>
          </w:p>
        </w:tc>
        <w:tc>
          <w:tcPr>
            <w:tcW w:w="0" w:type="auto"/>
            <w:shd w:val="clear" w:color="auto" w:fill="C5E0B3"/>
            <w:tcMar>
              <w:top w:w="30" w:type="dxa"/>
              <w:left w:w="45" w:type="dxa"/>
              <w:bottom w:w="30" w:type="dxa"/>
              <w:right w:w="45" w:type="dxa"/>
            </w:tcMar>
            <w:vAlign w:val="center"/>
            <w:hideMark/>
          </w:tcPr>
          <w:p w14:paraId="3A915F9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60D7B1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E394ED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7792949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D5BB39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52053AA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467" w:type="dxa"/>
            <w:shd w:val="clear" w:color="auto" w:fill="C5E0B3"/>
            <w:tcMar>
              <w:top w:w="30" w:type="dxa"/>
              <w:left w:w="45" w:type="dxa"/>
              <w:bottom w:w="30" w:type="dxa"/>
              <w:right w:w="45" w:type="dxa"/>
            </w:tcMar>
            <w:vAlign w:val="center"/>
            <w:hideMark/>
          </w:tcPr>
          <w:p w14:paraId="2DA855F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2DF5AB4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44B8D3D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24</w:t>
            </w:r>
          </w:p>
        </w:tc>
      </w:tr>
      <w:tr w:rsidR="00E92EE5" w14:paraId="28DFDF0E" w14:textId="77777777" w:rsidTr="00515FD7">
        <w:trPr>
          <w:trHeight w:val="285"/>
        </w:trPr>
        <w:tc>
          <w:tcPr>
            <w:tcW w:w="0" w:type="auto"/>
            <w:shd w:val="clear" w:color="auto" w:fill="C5E0B3"/>
            <w:tcMar>
              <w:top w:w="30" w:type="dxa"/>
              <w:left w:w="45" w:type="dxa"/>
              <w:bottom w:w="30" w:type="dxa"/>
              <w:right w:w="45" w:type="dxa"/>
            </w:tcMar>
            <w:vAlign w:val="center"/>
            <w:hideMark/>
          </w:tcPr>
          <w:p w14:paraId="15FFFB7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16</w:t>
            </w:r>
          </w:p>
        </w:tc>
        <w:tc>
          <w:tcPr>
            <w:tcW w:w="1879" w:type="dxa"/>
            <w:shd w:val="clear" w:color="auto" w:fill="C5E0B3"/>
            <w:tcMar>
              <w:top w:w="30" w:type="dxa"/>
              <w:left w:w="45" w:type="dxa"/>
              <w:bottom w:w="30" w:type="dxa"/>
              <w:right w:w="45" w:type="dxa"/>
            </w:tcMar>
            <w:vAlign w:val="center"/>
            <w:hideMark/>
          </w:tcPr>
          <w:p w14:paraId="185FC035"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CIBINONG</w:t>
            </w:r>
          </w:p>
        </w:tc>
        <w:tc>
          <w:tcPr>
            <w:tcW w:w="0" w:type="auto"/>
            <w:shd w:val="clear" w:color="auto" w:fill="C5E0B3"/>
            <w:tcMar>
              <w:top w:w="30" w:type="dxa"/>
              <w:left w:w="45" w:type="dxa"/>
              <w:bottom w:w="30" w:type="dxa"/>
              <w:right w:w="45" w:type="dxa"/>
            </w:tcMar>
            <w:vAlign w:val="center"/>
            <w:hideMark/>
          </w:tcPr>
          <w:p w14:paraId="2C5D6F6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787C92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F3DA41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13</w:t>
            </w:r>
          </w:p>
        </w:tc>
        <w:tc>
          <w:tcPr>
            <w:tcW w:w="0" w:type="auto"/>
            <w:shd w:val="clear" w:color="auto" w:fill="C5E0B3"/>
            <w:tcMar>
              <w:top w:w="30" w:type="dxa"/>
              <w:left w:w="45" w:type="dxa"/>
              <w:bottom w:w="30" w:type="dxa"/>
              <w:right w:w="45" w:type="dxa"/>
            </w:tcMar>
            <w:vAlign w:val="center"/>
            <w:hideMark/>
          </w:tcPr>
          <w:p w14:paraId="0ACDF02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982AA7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44D3383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12</w:t>
            </w:r>
          </w:p>
        </w:tc>
        <w:tc>
          <w:tcPr>
            <w:tcW w:w="467" w:type="dxa"/>
            <w:shd w:val="clear" w:color="auto" w:fill="C5E0B3"/>
            <w:tcMar>
              <w:top w:w="30" w:type="dxa"/>
              <w:left w:w="45" w:type="dxa"/>
              <w:bottom w:w="30" w:type="dxa"/>
              <w:right w:w="45" w:type="dxa"/>
            </w:tcMar>
            <w:vAlign w:val="center"/>
            <w:hideMark/>
          </w:tcPr>
          <w:p w14:paraId="7620F97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6A0F0F6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ECE3BF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37</w:t>
            </w:r>
          </w:p>
        </w:tc>
      </w:tr>
      <w:tr w:rsidR="00E92EE5" w14:paraId="0CA387E7" w14:textId="77777777" w:rsidTr="00515FD7">
        <w:trPr>
          <w:trHeight w:val="285"/>
        </w:trPr>
        <w:tc>
          <w:tcPr>
            <w:tcW w:w="0" w:type="auto"/>
            <w:shd w:val="clear" w:color="auto" w:fill="C5E0B3"/>
            <w:tcMar>
              <w:top w:w="30" w:type="dxa"/>
              <w:left w:w="45" w:type="dxa"/>
              <w:bottom w:w="30" w:type="dxa"/>
              <w:right w:w="45" w:type="dxa"/>
            </w:tcMar>
            <w:vAlign w:val="center"/>
            <w:hideMark/>
          </w:tcPr>
          <w:p w14:paraId="2F7CF1E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17</w:t>
            </w:r>
          </w:p>
        </w:tc>
        <w:tc>
          <w:tcPr>
            <w:tcW w:w="1879" w:type="dxa"/>
            <w:shd w:val="clear" w:color="auto" w:fill="C5E0B3"/>
            <w:tcMar>
              <w:top w:w="30" w:type="dxa"/>
              <w:left w:w="45" w:type="dxa"/>
              <w:bottom w:w="30" w:type="dxa"/>
              <w:right w:w="45" w:type="dxa"/>
            </w:tcMar>
            <w:vAlign w:val="center"/>
            <w:hideMark/>
          </w:tcPr>
          <w:p w14:paraId="67581DC0"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DEPOK</w:t>
            </w:r>
          </w:p>
        </w:tc>
        <w:tc>
          <w:tcPr>
            <w:tcW w:w="0" w:type="auto"/>
            <w:shd w:val="clear" w:color="auto" w:fill="C5E0B3"/>
            <w:tcMar>
              <w:top w:w="30" w:type="dxa"/>
              <w:left w:w="45" w:type="dxa"/>
              <w:bottom w:w="30" w:type="dxa"/>
              <w:right w:w="45" w:type="dxa"/>
            </w:tcMar>
            <w:vAlign w:val="center"/>
            <w:hideMark/>
          </w:tcPr>
          <w:p w14:paraId="3A7A46D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FFD464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27E024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2729908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09AF3E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538C6CE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467" w:type="dxa"/>
            <w:shd w:val="clear" w:color="auto" w:fill="C5E0B3"/>
            <w:tcMar>
              <w:top w:w="30" w:type="dxa"/>
              <w:left w:w="45" w:type="dxa"/>
              <w:bottom w:w="30" w:type="dxa"/>
              <w:right w:w="45" w:type="dxa"/>
            </w:tcMar>
            <w:vAlign w:val="center"/>
            <w:hideMark/>
          </w:tcPr>
          <w:p w14:paraId="4D3A3D9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4E59E28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695568D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32</w:t>
            </w:r>
          </w:p>
        </w:tc>
      </w:tr>
      <w:tr w:rsidR="00E92EE5" w14:paraId="57932614" w14:textId="77777777" w:rsidTr="00515FD7">
        <w:trPr>
          <w:trHeight w:val="285"/>
        </w:trPr>
        <w:tc>
          <w:tcPr>
            <w:tcW w:w="0" w:type="auto"/>
            <w:shd w:val="clear" w:color="auto" w:fill="C5E0B3"/>
            <w:tcMar>
              <w:top w:w="30" w:type="dxa"/>
              <w:left w:w="45" w:type="dxa"/>
              <w:bottom w:w="30" w:type="dxa"/>
              <w:right w:w="45" w:type="dxa"/>
            </w:tcMar>
            <w:vAlign w:val="center"/>
            <w:hideMark/>
          </w:tcPr>
          <w:p w14:paraId="78A1583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18</w:t>
            </w:r>
          </w:p>
        </w:tc>
        <w:tc>
          <w:tcPr>
            <w:tcW w:w="1879" w:type="dxa"/>
            <w:shd w:val="clear" w:color="auto" w:fill="C5E0B3"/>
            <w:tcMar>
              <w:top w:w="30" w:type="dxa"/>
              <w:left w:w="45" w:type="dxa"/>
              <w:bottom w:w="30" w:type="dxa"/>
              <w:right w:w="45" w:type="dxa"/>
            </w:tcMar>
            <w:vAlign w:val="center"/>
            <w:hideMark/>
          </w:tcPr>
          <w:p w14:paraId="60C1679B"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PURWAKARTA</w:t>
            </w:r>
          </w:p>
        </w:tc>
        <w:tc>
          <w:tcPr>
            <w:tcW w:w="0" w:type="auto"/>
            <w:shd w:val="clear" w:color="auto" w:fill="C5E0B3"/>
            <w:tcMar>
              <w:top w:w="30" w:type="dxa"/>
              <w:left w:w="45" w:type="dxa"/>
              <w:bottom w:w="30" w:type="dxa"/>
              <w:right w:w="45" w:type="dxa"/>
            </w:tcMar>
            <w:vAlign w:val="center"/>
            <w:hideMark/>
          </w:tcPr>
          <w:p w14:paraId="76B07F7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C1625F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8BB176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2C7E67F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86777D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046DA91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467" w:type="dxa"/>
            <w:shd w:val="clear" w:color="auto" w:fill="C5E0B3"/>
            <w:tcMar>
              <w:top w:w="30" w:type="dxa"/>
              <w:left w:w="45" w:type="dxa"/>
              <w:bottom w:w="30" w:type="dxa"/>
              <w:right w:w="45" w:type="dxa"/>
            </w:tcMar>
            <w:vAlign w:val="center"/>
            <w:hideMark/>
          </w:tcPr>
          <w:p w14:paraId="7DFD528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A53666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6C8C25C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20</w:t>
            </w:r>
          </w:p>
        </w:tc>
      </w:tr>
      <w:tr w:rsidR="00E92EE5" w14:paraId="24C2E8ED" w14:textId="77777777" w:rsidTr="00515FD7">
        <w:trPr>
          <w:trHeight w:val="285"/>
        </w:trPr>
        <w:tc>
          <w:tcPr>
            <w:tcW w:w="0" w:type="auto"/>
            <w:shd w:val="clear" w:color="auto" w:fill="C5E0B3"/>
            <w:tcMar>
              <w:top w:w="30" w:type="dxa"/>
              <w:left w:w="45" w:type="dxa"/>
              <w:bottom w:w="30" w:type="dxa"/>
              <w:right w:w="45" w:type="dxa"/>
            </w:tcMar>
            <w:vAlign w:val="center"/>
            <w:hideMark/>
          </w:tcPr>
          <w:p w14:paraId="4328A9C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19</w:t>
            </w:r>
          </w:p>
        </w:tc>
        <w:tc>
          <w:tcPr>
            <w:tcW w:w="1879" w:type="dxa"/>
            <w:shd w:val="clear" w:color="auto" w:fill="C5E0B3"/>
            <w:tcMar>
              <w:top w:w="30" w:type="dxa"/>
              <w:left w:w="45" w:type="dxa"/>
              <w:bottom w:w="30" w:type="dxa"/>
              <w:right w:w="45" w:type="dxa"/>
            </w:tcMar>
            <w:vAlign w:val="center"/>
            <w:hideMark/>
          </w:tcPr>
          <w:p w14:paraId="0A0703D4"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CIKARANG</w:t>
            </w:r>
          </w:p>
        </w:tc>
        <w:tc>
          <w:tcPr>
            <w:tcW w:w="0" w:type="auto"/>
            <w:shd w:val="clear" w:color="auto" w:fill="C5E0B3"/>
            <w:tcMar>
              <w:top w:w="30" w:type="dxa"/>
              <w:left w:w="45" w:type="dxa"/>
              <w:bottom w:w="30" w:type="dxa"/>
              <w:right w:w="45" w:type="dxa"/>
            </w:tcMar>
            <w:vAlign w:val="center"/>
            <w:hideMark/>
          </w:tcPr>
          <w:p w14:paraId="4A2A942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E81DE6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73EE20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0271E5A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6834F7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568B88D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467" w:type="dxa"/>
            <w:shd w:val="clear" w:color="auto" w:fill="C5E0B3"/>
            <w:tcMar>
              <w:top w:w="30" w:type="dxa"/>
              <w:left w:w="45" w:type="dxa"/>
              <w:bottom w:w="30" w:type="dxa"/>
              <w:right w:w="45" w:type="dxa"/>
            </w:tcMar>
            <w:vAlign w:val="center"/>
            <w:hideMark/>
          </w:tcPr>
          <w:p w14:paraId="420E0C2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2FF42E4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459FF69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23</w:t>
            </w:r>
          </w:p>
        </w:tc>
      </w:tr>
      <w:tr w:rsidR="00E92EE5" w14:paraId="33897015" w14:textId="77777777" w:rsidTr="00515FD7">
        <w:trPr>
          <w:trHeight w:val="285"/>
        </w:trPr>
        <w:tc>
          <w:tcPr>
            <w:tcW w:w="0" w:type="auto"/>
            <w:shd w:val="clear" w:color="auto" w:fill="C5E0B3"/>
            <w:tcMar>
              <w:top w:w="30" w:type="dxa"/>
              <w:left w:w="45" w:type="dxa"/>
              <w:bottom w:w="30" w:type="dxa"/>
              <w:right w:w="45" w:type="dxa"/>
            </w:tcMar>
            <w:vAlign w:val="center"/>
            <w:hideMark/>
          </w:tcPr>
          <w:p w14:paraId="646E942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20</w:t>
            </w:r>
          </w:p>
        </w:tc>
        <w:tc>
          <w:tcPr>
            <w:tcW w:w="1879" w:type="dxa"/>
            <w:shd w:val="clear" w:color="auto" w:fill="C5E0B3"/>
            <w:tcMar>
              <w:top w:w="30" w:type="dxa"/>
              <w:left w:w="45" w:type="dxa"/>
              <w:bottom w:w="30" w:type="dxa"/>
              <w:right w:w="45" w:type="dxa"/>
            </w:tcMar>
            <w:vAlign w:val="center"/>
            <w:hideMark/>
          </w:tcPr>
          <w:p w14:paraId="01377884"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CIANJUR</w:t>
            </w:r>
          </w:p>
        </w:tc>
        <w:tc>
          <w:tcPr>
            <w:tcW w:w="0" w:type="auto"/>
            <w:shd w:val="clear" w:color="auto" w:fill="C5E0B3"/>
            <w:tcMar>
              <w:top w:w="30" w:type="dxa"/>
              <w:left w:w="45" w:type="dxa"/>
              <w:bottom w:w="30" w:type="dxa"/>
              <w:right w:w="45" w:type="dxa"/>
            </w:tcMar>
            <w:vAlign w:val="center"/>
            <w:hideMark/>
          </w:tcPr>
          <w:p w14:paraId="4816FE3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523B93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68600A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0" w:type="auto"/>
            <w:shd w:val="clear" w:color="auto" w:fill="C5E0B3"/>
            <w:tcMar>
              <w:top w:w="30" w:type="dxa"/>
              <w:left w:w="45" w:type="dxa"/>
              <w:bottom w:w="30" w:type="dxa"/>
              <w:right w:w="45" w:type="dxa"/>
            </w:tcMar>
            <w:vAlign w:val="center"/>
            <w:hideMark/>
          </w:tcPr>
          <w:p w14:paraId="4DD3AF9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D03A15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1F51B25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467" w:type="dxa"/>
            <w:shd w:val="clear" w:color="auto" w:fill="C5E0B3"/>
            <w:tcMar>
              <w:top w:w="30" w:type="dxa"/>
              <w:left w:w="45" w:type="dxa"/>
              <w:bottom w:w="30" w:type="dxa"/>
              <w:right w:w="45" w:type="dxa"/>
            </w:tcMar>
            <w:vAlign w:val="center"/>
            <w:hideMark/>
          </w:tcPr>
          <w:p w14:paraId="1C3399B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029D8AE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0E59B7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21</w:t>
            </w:r>
          </w:p>
        </w:tc>
      </w:tr>
      <w:tr w:rsidR="00E92EE5" w14:paraId="0263D0E3" w14:textId="77777777" w:rsidTr="00515FD7">
        <w:trPr>
          <w:trHeight w:val="285"/>
        </w:trPr>
        <w:tc>
          <w:tcPr>
            <w:tcW w:w="0" w:type="auto"/>
            <w:shd w:val="clear" w:color="auto" w:fill="C5E0B3"/>
            <w:tcMar>
              <w:top w:w="30" w:type="dxa"/>
              <w:left w:w="45" w:type="dxa"/>
              <w:bottom w:w="30" w:type="dxa"/>
              <w:right w:w="45" w:type="dxa"/>
            </w:tcMar>
            <w:vAlign w:val="center"/>
            <w:hideMark/>
          </w:tcPr>
          <w:p w14:paraId="3A9DB65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21</w:t>
            </w:r>
          </w:p>
        </w:tc>
        <w:tc>
          <w:tcPr>
            <w:tcW w:w="1879" w:type="dxa"/>
            <w:shd w:val="clear" w:color="auto" w:fill="C5E0B3"/>
            <w:tcMar>
              <w:top w:w="30" w:type="dxa"/>
              <w:left w:w="45" w:type="dxa"/>
              <w:bottom w:w="30" w:type="dxa"/>
              <w:right w:w="45" w:type="dxa"/>
            </w:tcMar>
            <w:vAlign w:val="center"/>
            <w:hideMark/>
          </w:tcPr>
          <w:p w14:paraId="4F69D45E"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CIBADAK</w:t>
            </w:r>
          </w:p>
        </w:tc>
        <w:tc>
          <w:tcPr>
            <w:tcW w:w="0" w:type="auto"/>
            <w:shd w:val="clear" w:color="auto" w:fill="C5E0B3"/>
            <w:tcMar>
              <w:top w:w="30" w:type="dxa"/>
              <w:left w:w="45" w:type="dxa"/>
              <w:bottom w:w="30" w:type="dxa"/>
              <w:right w:w="45" w:type="dxa"/>
            </w:tcMar>
            <w:vAlign w:val="center"/>
            <w:hideMark/>
          </w:tcPr>
          <w:p w14:paraId="2A04F80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BAC3B9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9773D9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2E83927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897B92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3FA7BF2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467" w:type="dxa"/>
            <w:shd w:val="clear" w:color="auto" w:fill="C5E0B3"/>
            <w:tcMar>
              <w:top w:w="30" w:type="dxa"/>
              <w:left w:w="45" w:type="dxa"/>
              <w:bottom w:w="30" w:type="dxa"/>
              <w:right w:w="45" w:type="dxa"/>
            </w:tcMar>
            <w:vAlign w:val="center"/>
            <w:hideMark/>
          </w:tcPr>
          <w:p w14:paraId="215DF44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C71BE0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293279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16</w:t>
            </w:r>
          </w:p>
        </w:tc>
      </w:tr>
      <w:tr w:rsidR="00E92EE5" w14:paraId="3FD8F6D3" w14:textId="77777777" w:rsidTr="00515FD7">
        <w:trPr>
          <w:trHeight w:val="285"/>
        </w:trPr>
        <w:tc>
          <w:tcPr>
            <w:tcW w:w="0" w:type="auto"/>
            <w:shd w:val="clear" w:color="auto" w:fill="C5E0B3"/>
            <w:tcMar>
              <w:top w:w="30" w:type="dxa"/>
              <w:left w:w="45" w:type="dxa"/>
              <w:bottom w:w="30" w:type="dxa"/>
              <w:right w:w="45" w:type="dxa"/>
            </w:tcMar>
            <w:vAlign w:val="center"/>
            <w:hideMark/>
          </w:tcPr>
          <w:p w14:paraId="4A514AF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22</w:t>
            </w:r>
          </w:p>
        </w:tc>
        <w:tc>
          <w:tcPr>
            <w:tcW w:w="1879" w:type="dxa"/>
            <w:shd w:val="clear" w:color="auto" w:fill="C5E0B3"/>
            <w:tcMar>
              <w:top w:w="30" w:type="dxa"/>
              <w:left w:w="45" w:type="dxa"/>
              <w:bottom w:w="30" w:type="dxa"/>
              <w:right w:w="45" w:type="dxa"/>
            </w:tcMar>
            <w:vAlign w:val="center"/>
            <w:hideMark/>
          </w:tcPr>
          <w:p w14:paraId="2BB4B50E"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CIREBON</w:t>
            </w:r>
          </w:p>
        </w:tc>
        <w:tc>
          <w:tcPr>
            <w:tcW w:w="0" w:type="auto"/>
            <w:shd w:val="clear" w:color="auto" w:fill="C5E0B3"/>
            <w:tcMar>
              <w:top w:w="30" w:type="dxa"/>
              <w:left w:w="45" w:type="dxa"/>
              <w:bottom w:w="30" w:type="dxa"/>
              <w:right w:w="45" w:type="dxa"/>
            </w:tcMar>
            <w:vAlign w:val="center"/>
            <w:hideMark/>
          </w:tcPr>
          <w:p w14:paraId="4E9298B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8F9EBB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6D4A4A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36BD2DA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28C2B3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2663B46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467" w:type="dxa"/>
            <w:shd w:val="clear" w:color="auto" w:fill="C5E0B3"/>
            <w:tcMar>
              <w:top w:w="30" w:type="dxa"/>
              <w:left w:w="45" w:type="dxa"/>
              <w:bottom w:w="30" w:type="dxa"/>
              <w:right w:w="45" w:type="dxa"/>
            </w:tcMar>
            <w:vAlign w:val="center"/>
            <w:hideMark/>
          </w:tcPr>
          <w:p w14:paraId="5A0BB25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DC4DFC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54C90BD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13</w:t>
            </w:r>
          </w:p>
        </w:tc>
      </w:tr>
      <w:tr w:rsidR="00E92EE5" w14:paraId="0856D201" w14:textId="77777777" w:rsidTr="00515FD7">
        <w:trPr>
          <w:trHeight w:val="285"/>
        </w:trPr>
        <w:tc>
          <w:tcPr>
            <w:tcW w:w="0" w:type="auto"/>
            <w:shd w:val="clear" w:color="auto" w:fill="C5E0B3"/>
            <w:tcMar>
              <w:top w:w="30" w:type="dxa"/>
              <w:left w:w="45" w:type="dxa"/>
              <w:bottom w:w="30" w:type="dxa"/>
              <w:right w:w="45" w:type="dxa"/>
            </w:tcMar>
            <w:vAlign w:val="center"/>
            <w:hideMark/>
          </w:tcPr>
          <w:p w14:paraId="0181D8D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23</w:t>
            </w:r>
          </w:p>
        </w:tc>
        <w:tc>
          <w:tcPr>
            <w:tcW w:w="1879" w:type="dxa"/>
            <w:shd w:val="clear" w:color="auto" w:fill="C5E0B3"/>
            <w:tcMar>
              <w:top w:w="30" w:type="dxa"/>
              <w:left w:w="45" w:type="dxa"/>
              <w:bottom w:w="30" w:type="dxa"/>
              <w:right w:w="45" w:type="dxa"/>
            </w:tcMar>
            <w:vAlign w:val="center"/>
            <w:hideMark/>
          </w:tcPr>
          <w:p w14:paraId="6D678D6F"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SUKABUMI</w:t>
            </w:r>
          </w:p>
        </w:tc>
        <w:tc>
          <w:tcPr>
            <w:tcW w:w="0" w:type="auto"/>
            <w:shd w:val="clear" w:color="auto" w:fill="C5E0B3"/>
            <w:tcMar>
              <w:top w:w="30" w:type="dxa"/>
              <w:left w:w="45" w:type="dxa"/>
              <w:bottom w:w="30" w:type="dxa"/>
              <w:right w:w="45" w:type="dxa"/>
            </w:tcMar>
            <w:vAlign w:val="center"/>
            <w:hideMark/>
          </w:tcPr>
          <w:p w14:paraId="38A9CE6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5609DE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695DE1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E75DCE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AA8DE9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0B6F275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467" w:type="dxa"/>
            <w:shd w:val="clear" w:color="auto" w:fill="C5E0B3"/>
            <w:tcMar>
              <w:top w:w="30" w:type="dxa"/>
              <w:left w:w="45" w:type="dxa"/>
              <w:bottom w:w="30" w:type="dxa"/>
              <w:right w:w="45" w:type="dxa"/>
            </w:tcMar>
            <w:vAlign w:val="center"/>
            <w:hideMark/>
          </w:tcPr>
          <w:p w14:paraId="4244CCBC"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646F0E8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38C4C4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14</w:t>
            </w:r>
          </w:p>
        </w:tc>
      </w:tr>
      <w:tr w:rsidR="00E92EE5" w14:paraId="3B3320E6" w14:textId="77777777" w:rsidTr="00515FD7">
        <w:trPr>
          <w:trHeight w:val="285"/>
        </w:trPr>
        <w:tc>
          <w:tcPr>
            <w:tcW w:w="0" w:type="auto"/>
            <w:shd w:val="clear" w:color="auto" w:fill="C5E0B3"/>
            <w:tcMar>
              <w:top w:w="30" w:type="dxa"/>
              <w:left w:w="45" w:type="dxa"/>
              <w:bottom w:w="30" w:type="dxa"/>
              <w:right w:w="45" w:type="dxa"/>
            </w:tcMar>
            <w:vAlign w:val="center"/>
            <w:hideMark/>
          </w:tcPr>
          <w:p w14:paraId="05C3292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24</w:t>
            </w:r>
          </w:p>
        </w:tc>
        <w:tc>
          <w:tcPr>
            <w:tcW w:w="1879" w:type="dxa"/>
            <w:shd w:val="clear" w:color="auto" w:fill="C5E0B3"/>
            <w:tcMar>
              <w:top w:w="30" w:type="dxa"/>
              <w:left w:w="45" w:type="dxa"/>
              <w:bottom w:w="30" w:type="dxa"/>
              <w:right w:w="45" w:type="dxa"/>
            </w:tcMar>
            <w:vAlign w:val="center"/>
            <w:hideMark/>
          </w:tcPr>
          <w:p w14:paraId="2B0ED799"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KOTA TASIKMALAYA</w:t>
            </w:r>
          </w:p>
        </w:tc>
        <w:tc>
          <w:tcPr>
            <w:tcW w:w="0" w:type="auto"/>
            <w:shd w:val="clear" w:color="auto" w:fill="C5E0B3"/>
            <w:tcMar>
              <w:top w:w="30" w:type="dxa"/>
              <w:left w:w="45" w:type="dxa"/>
              <w:bottom w:w="30" w:type="dxa"/>
              <w:right w:w="45" w:type="dxa"/>
            </w:tcMar>
            <w:vAlign w:val="center"/>
            <w:hideMark/>
          </w:tcPr>
          <w:p w14:paraId="7371C9E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F5C253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D0BCD80"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08D7755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CBDCCF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286D26A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467" w:type="dxa"/>
            <w:shd w:val="clear" w:color="auto" w:fill="C5E0B3"/>
            <w:tcMar>
              <w:top w:w="30" w:type="dxa"/>
              <w:left w:w="45" w:type="dxa"/>
              <w:bottom w:w="30" w:type="dxa"/>
              <w:right w:w="45" w:type="dxa"/>
            </w:tcMar>
            <w:vAlign w:val="center"/>
            <w:hideMark/>
          </w:tcPr>
          <w:p w14:paraId="7E7199D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7284CA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1012C59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20</w:t>
            </w:r>
          </w:p>
        </w:tc>
      </w:tr>
      <w:tr w:rsidR="00E92EE5" w14:paraId="57F90E96" w14:textId="77777777" w:rsidTr="00515FD7">
        <w:trPr>
          <w:trHeight w:val="285"/>
        </w:trPr>
        <w:tc>
          <w:tcPr>
            <w:tcW w:w="0" w:type="auto"/>
            <w:shd w:val="clear" w:color="auto" w:fill="C5E0B3"/>
            <w:tcMar>
              <w:top w:w="30" w:type="dxa"/>
              <w:left w:w="45" w:type="dxa"/>
              <w:bottom w:w="30" w:type="dxa"/>
              <w:right w:w="45" w:type="dxa"/>
            </w:tcMar>
            <w:vAlign w:val="center"/>
            <w:hideMark/>
          </w:tcPr>
          <w:p w14:paraId="3381F8BD"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25</w:t>
            </w:r>
          </w:p>
        </w:tc>
        <w:tc>
          <w:tcPr>
            <w:tcW w:w="1879" w:type="dxa"/>
            <w:shd w:val="clear" w:color="auto" w:fill="C5E0B3"/>
            <w:tcMar>
              <w:top w:w="30" w:type="dxa"/>
              <w:left w:w="45" w:type="dxa"/>
              <w:bottom w:w="30" w:type="dxa"/>
              <w:right w:w="45" w:type="dxa"/>
            </w:tcMar>
            <w:vAlign w:val="center"/>
            <w:hideMark/>
          </w:tcPr>
          <w:p w14:paraId="1C3034B1"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 xml:space="preserve">PA </w:t>
            </w:r>
            <w:r w:rsidRPr="001207B1">
              <w:rPr>
                <w:rFonts w:ascii="Arial" w:hAnsi="Arial" w:cs="Arial"/>
                <w:sz w:val="20"/>
                <w:szCs w:val="20"/>
                <w:lang w:val="en-ID" w:eastAsia="en-ID"/>
              </w:rPr>
              <w:t>KOTA BANJAR</w:t>
            </w:r>
          </w:p>
        </w:tc>
        <w:tc>
          <w:tcPr>
            <w:tcW w:w="0" w:type="auto"/>
            <w:shd w:val="clear" w:color="auto" w:fill="C5E0B3"/>
            <w:tcMar>
              <w:top w:w="30" w:type="dxa"/>
              <w:left w:w="45" w:type="dxa"/>
              <w:bottom w:w="30" w:type="dxa"/>
              <w:right w:w="45" w:type="dxa"/>
            </w:tcMar>
            <w:vAlign w:val="center"/>
            <w:hideMark/>
          </w:tcPr>
          <w:p w14:paraId="00622F7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1C38E7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63C775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68BA46B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D38216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D66C32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467" w:type="dxa"/>
            <w:shd w:val="clear" w:color="auto" w:fill="C5E0B3"/>
            <w:tcMar>
              <w:top w:w="30" w:type="dxa"/>
              <w:left w:w="45" w:type="dxa"/>
              <w:bottom w:w="30" w:type="dxa"/>
              <w:right w:w="45" w:type="dxa"/>
            </w:tcMar>
            <w:vAlign w:val="center"/>
            <w:hideMark/>
          </w:tcPr>
          <w:p w14:paraId="6A59EC0F"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16C1F88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A674CC6"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15</w:t>
            </w:r>
          </w:p>
        </w:tc>
      </w:tr>
      <w:tr w:rsidR="00E92EE5" w14:paraId="40C24F33" w14:textId="77777777" w:rsidTr="00515FD7">
        <w:trPr>
          <w:trHeight w:val="285"/>
        </w:trPr>
        <w:tc>
          <w:tcPr>
            <w:tcW w:w="0" w:type="auto"/>
            <w:shd w:val="clear" w:color="auto" w:fill="C5E0B3"/>
            <w:tcMar>
              <w:top w:w="30" w:type="dxa"/>
              <w:left w:w="45" w:type="dxa"/>
              <w:bottom w:w="30" w:type="dxa"/>
              <w:right w:w="45" w:type="dxa"/>
            </w:tcMar>
            <w:vAlign w:val="center"/>
            <w:hideMark/>
          </w:tcPr>
          <w:p w14:paraId="08B1755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26</w:t>
            </w:r>
          </w:p>
        </w:tc>
        <w:tc>
          <w:tcPr>
            <w:tcW w:w="1879" w:type="dxa"/>
            <w:shd w:val="clear" w:color="auto" w:fill="C5E0B3"/>
            <w:tcMar>
              <w:top w:w="30" w:type="dxa"/>
              <w:left w:w="45" w:type="dxa"/>
              <w:bottom w:w="30" w:type="dxa"/>
              <w:right w:w="45" w:type="dxa"/>
            </w:tcMar>
            <w:vAlign w:val="center"/>
            <w:hideMark/>
          </w:tcPr>
          <w:p w14:paraId="1AEF9D8B"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SOREANG</w:t>
            </w:r>
          </w:p>
        </w:tc>
        <w:tc>
          <w:tcPr>
            <w:tcW w:w="0" w:type="auto"/>
            <w:shd w:val="clear" w:color="auto" w:fill="C5E0B3"/>
            <w:tcMar>
              <w:top w:w="30" w:type="dxa"/>
              <w:left w:w="45" w:type="dxa"/>
              <w:bottom w:w="30" w:type="dxa"/>
              <w:right w:w="45" w:type="dxa"/>
            </w:tcMar>
            <w:vAlign w:val="center"/>
            <w:hideMark/>
          </w:tcPr>
          <w:p w14:paraId="757B988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2197C51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66FFC69"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16</w:t>
            </w:r>
          </w:p>
        </w:tc>
        <w:tc>
          <w:tcPr>
            <w:tcW w:w="0" w:type="auto"/>
            <w:shd w:val="clear" w:color="auto" w:fill="C5E0B3"/>
            <w:tcMar>
              <w:top w:w="30" w:type="dxa"/>
              <w:left w:w="45" w:type="dxa"/>
              <w:bottom w:w="30" w:type="dxa"/>
              <w:right w:w="45" w:type="dxa"/>
            </w:tcMar>
            <w:vAlign w:val="center"/>
            <w:hideMark/>
          </w:tcPr>
          <w:p w14:paraId="21331CD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0E53B2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351ABD4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467" w:type="dxa"/>
            <w:shd w:val="clear" w:color="auto" w:fill="C5E0B3"/>
            <w:tcMar>
              <w:top w:w="30" w:type="dxa"/>
              <w:left w:w="45" w:type="dxa"/>
              <w:bottom w:w="30" w:type="dxa"/>
              <w:right w:w="45" w:type="dxa"/>
            </w:tcMar>
            <w:vAlign w:val="center"/>
            <w:hideMark/>
          </w:tcPr>
          <w:p w14:paraId="5DDC278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61E564F8"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385F72C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37</w:t>
            </w:r>
          </w:p>
        </w:tc>
      </w:tr>
      <w:tr w:rsidR="00E92EE5" w14:paraId="2EE9770A" w14:textId="77777777" w:rsidTr="00515FD7">
        <w:trPr>
          <w:trHeight w:val="285"/>
        </w:trPr>
        <w:tc>
          <w:tcPr>
            <w:tcW w:w="0" w:type="auto"/>
            <w:shd w:val="clear" w:color="auto" w:fill="C5E0B3"/>
            <w:tcMar>
              <w:top w:w="30" w:type="dxa"/>
              <w:left w:w="45" w:type="dxa"/>
              <w:bottom w:w="30" w:type="dxa"/>
              <w:right w:w="45" w:type="dxa"/>
            </w:tcMar>
            <w:vAlign w:val="center"/>
            <w:hideMark/>
          </w:tcPr>
          <w:p w14:paraId="79651F61"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27</w:t>
            </w:r>
          </w:p>
        </w:tc>
        <w:tc>
          <w:tcPr>
            <w:tcW w:w="1879" w:type="dxa"/>
            <w:shd w:val="clear" w:color="auto" w:fill="C5E0B3"/>
            <w:tcMar>
              <w:top w:w="30" w:type="dxa"/>
              <w:left w:w="45" w:type="dxa"/>
              <w:bottom w:w="30" w:type="dxa"/>
              <w:right w:w="45" w:type="dxa"/>
            </w:tcMar>
            <w:vAlign w:val="center"/>
            <w:hideMark/>
          </w:tcPr>
          <w:p w14:paraId="3771D3DC" w14:textId="77777777" w:rsidR="001207B1" w:rsidRPr="001207B1" w:rsidRDefault="00273738" w:rsidP="00190CEA">
            <w:pPr>
              <w:rPr>
                <w:rFonts w:ascii="Arial" w:hAnsi="Arial" w:cs="Arial"/>
                <w:sz w:val="20"/>
                <w:szCs w:val="20"/>
                <w:lang w:val="en-ID" w:eastAsia="en-ID"/>
              </w:rPr>
            </w:pPr>
            <w:r w:rsidRPr="001207B1">
              <w:rPr>
                <w:rFonts w:ascii="Arial" w:hAnsi="Arial" w:cs="Arial"/>
                <w:sz w:val="20"/>
                <w:szCs w:val="20"/>
                <w:lang w:val="en-ID" w:eastAsia="en-ID"/>
              </w:rPr>
              <w:t>PA NGAMPRAH</w:t>
            </w:r>
          </w:p>
        </w:tc>
        <w:tc>
          <w:tcPr>
            <w:tcW w:w="0" w:type="auto"/>
            <w:shd w:val="clear" w:color="auto" w:fill="C5E0B3"/>
            <w:tcMar>
              <w:top w:w="30" w:type="dxa"/>
              <w:left w:w="45" w:type="dxa"/>
              <w:bottom w:w="30" w:type="dxa"/>
              <w:right w:w="45" w:type="dxa"/>
            </w:tcMar>
            <w:vAlign w:val="center"/>
            <w:hideMark/>
          </w:tcPr>
          <w:p w14:paraId="24D9701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4AD3183"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435159AA"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22E997E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7674C417"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7893A462"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467" w:type="dxa"/>
            <w:shd w:val="clear" w:color="auto" w:fill="C5E0B3"/>
            <w:tcMar>
              <w:top w:w="30" w:type="dxa"/>
              <w:left w:w="45" w:type="dxa"/>
              <w:bottom w:w="30" w:type="dxa"/>
              <w:right w:w="45" w:type="dxa"/>
            </w:tcMar>
            <w:vAlign w:val="center"/>
            <w:hideMark/>
          </w:tcPr>
          <w:p w14:paraId="53163185"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1576A724"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3F6D22B"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sz w:val="20"/>
                <w:szCs w:val="20"/>
                <w:lang w:val="en-ID" w:eastAsia="en-ID"/>
              </w:rPr>
              <w:t>25</w:t>
            </w:r>
          </w:p>
        </w:tc>
      </w:tr>
      <w:tr w:rsidR="00E92EE5" w14:paraId="2CA55899" w14:textId="77777777" w:rsidTr="00515FD7">
        <w:trPr>
          <w:trHeight w:val="284"/>
        </w:trPr>
        <w:tc>
          <w:tcPr>
            <w:tcW w:w="2269" w:type="dxa"/>
            <w:gridSpan w:val="2"/>
            <w:shd w:val="clear" w:color="auto" w:fill="92D050"/>
            <w:tcMar>
              <w:top w:w="30" w:type="dxa"/>
              <w:left w:w="45" w:type="dxa"/>
              <w:bottom w:w="30" w:type="dxa"/>
              <w:right w:w="45" w:type="dxa"/>
            </w:tcMar>
            <w:vAlign w:val="center"/>
          </w:tcPr>
          <w:p w14:paraId="4D88960B" w14:textId="77777777" w:rsidR="001207B1" w:rsidRPr="001207B1" w:rsidRDefault="00273738" w:rsidP="00190CEA">
            <w:pPr>
              <w:jc w:val="center"/>
              <w:rPr>
                <w:rFonts w:ascii="Arial" w:hAnsi="Arial" w:cs="Arial"/>
                <w:b/>
                <w:bCs/>
                <w:sz w:val="20"/>
                <w:szCs w:val="20"/>
                <w:lang w:val="en-ID" w:eastAsia="en-ID"/>
              </w:rPr>
            </w:pPr>
            <w:r w:rsidRPr="001207B1">
              <w:rPr>
                <w:rFonts w:ascii="Arial" w:hAnsi="Arial" w:cs="Arial"/>
                <w:b/>
                <w:bCs/>
                <w:sz w:val="20"/>
                <w:szCs w:val="20"/>
                <w:lang w:val="en-ID" w:eastAsia="en-ID"/>
              </w:rPr>
              <w:t>TOTAL</w:t>
            </w:r>
          </w:p>
        </w:tc>
        <w:tc>
          <w:tcPr>
            <w:tcW w:w="0" w:type="auto"/>
            <w:shd w:val="clear" w:color="auto" w:fill="92D050"/>
            <w:tcMar>
              <w:top w:w="30" w:type="dxa"/>
              <w:left w:w="45" w:type="dxa"/>
              <w:bottom w:w="30" w:type="dxa"/>
              <w:right w:w="45" w:type="dxa"/>
            </w:tcMar>
            <w:vAlign w:val="center"/>
          </w:tcPr>
          <w:p w14:paraId="0BF114EB"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27</w:t>
            </w:r>
          </w:p>
        </w:tc>
        <w:tc>
          <w:tcPr>
            <w:tcW w:w="0" w:type="auto"/>
            <w:shd w:val="clear" w:color="auto" w:fill="92D050"/>
            <w:tcMar>
              <w:top w:w="30" w:type="dxa"/>
              <w:left w:w="45" w:type="dxa"/>
              <w:bottom w:w="30" w:type="dxa"/>
              <w:right w:w="45" w:type="dxa"/>
            </w:tcMar>
            <w:vAlign w:val="center"/>
          </w:tcPr>
          <w:p w14:paraId="3ABC2495"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27</w:t>
            </w:r>
          </w:p>
        </w:tc>
        <w:tc>
          <w:tcPr>
            <w:tcW w:w="0" w:type="auto"/>
            <w:shd w:val="clear" w:color="auto" w:fill="92D050"/>
            <w:tcMar>
              <w:top w:w="30" w:type="dxa"/>
              <w:left w:w="45" w:type="dxa"/>
              <w:bottom w:w="30" w:type="dxa"/>
              <w:right w:w="45" w:type="dxa"/>
            </w:tcMar>
            <w:vAlign w:val="center"/>
          </w:tcPr>
          <w:p w14:paraId="5ED43E38"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214</w:t>
            </w:r>
          </w:p>
        </w:tc>
        <w:tc>
          <w:tcPr>
            <w:tcW w:w="0" w:type="auto"/>
            <w:shd w:val="clear" w:color="auto" w:fill="92D050"/>
            <w:tcMar>
              <w:top w:w="30" w:type="dxa"/>
              <w:left w:w="45" w:type="dxa"/>
              <w:bottom w:w="30" w:type="dxa"/>
              <w:right w:w="45" w:type="dxa"/>
            </w:tcMar>
            <w:vAlign w:val="center"/>
          </w:tcPr>
          <w:p w14:paraId="0F63DF3C"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27</w:t>
            </w:r>
          </w:p>
        </w:tc>
        <w:tc>
          <w:tcPr>
            <w:tcW w:w="0" w:type="auto"/>
            <w:shd w:val="clear" w:color="auto" w:fill="92D050"/>
            <w:tcMar>
              <w:top w:w="30" w:type="dxa"/>
              <w:left w:w="45" w:type="dxa"/>
              <w:bottom w:w="30" w:type="dxa"/>
              <w:right w:w="45" w:type="dxa"/>
            </w:tcMar>
            <w:vAlign w:val="center"/>
          </w:tcPr>
          <w:p w14:paraId="0577C210"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78</w:t>
            </w:r>
          </w:p>
        </w:tc>
        <w:tc>
          <w:tcPr>
            <w:tcW w:w="0" w:type="auto"/>
            <w:shd w:val="clear" w:color="auto" w:fill="92D050"/>
            <w:tcMar>
              <w:top w:w="30" w:type="dxa"/>
              <w:left w:w="45" w:type="dxa"/>
              <w:bottom w:w="30" w:type="dxa"/>
              <w:right w:w="45" w:type="dxa"/>
            </w:tcMar>
            <w:vAlign w:val="center"/>
          </w:tcPr>
          <w:p w14:paraId="5E5C9B4E"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194</w:t>
            </w:r>
          </w:p>
        </w:tc>
        <w:tc>
          <w:tcPr>
            <w:tcW w:w="467" w:type="dxa"/>
            <w:shd w:val="clear" w:color="auto" w:fill="92D050"/>
            <w:tcMar>
              <w:top w:w="30" w:type="dxa"/>
              <w:left w:w="45" w:type="dxa"/>
              <w:bottom w:w="30" w:type="dxa"/>
              <w:right w:w="45" w:type="dxa"/>
            </w:tcMar>
            <w:vAlign w:val="center"/>
          </w:tcPr>
          <w:p w14:paraId="21BEE1B8"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74</w:t>
            </w:r>
          </w:p>
        </w:tc>
        <w:tc>
          <w:tcPr>
            <w:tcW w:w="0" w:type="auto"/>
            <w:shd w:val="clear" w:color="auto" w:fill="92D050"/>
            <w:tcMar>
              <w:top w:w="30" w:type="dxa"/>
              <w:left w:w="45" w:type="dxa"/>
              <w:bottom w:w="30" w:type="dxa"/>
              <w:right w:w="45" w:type="dxa"/>
            </w:tcMar>
            <w:vAlign w:val="center"/>
          </w:tcPr>
          <w:p w14:paraId="32E61647" w14:textId="77777777" w:rsidR="001207B1" w:rsidRPr="001207B1" w:rsidRDefault="00273738" w:rsidP="00190CEA">
            <w:pPr>
              <w:jc w:val="center"/>
              <w:rPr>
                <w:rFonts w:ascii="Arial" w:hAnsi="Arial" w:cs="Arial"/>
                <w:b/>
                <w:bCs/>
                <w:sz w:val="20"/>
                <w:szCs w:val="20"/>
                <w:lang w:val="en-ID" w:eastAsia="en-ID"/>
              </w:rPr>
            </w:pPr>
            <w:r w:rsidRPr="001207B1">
              <w:rPr>
                <w:rFonts w:ascii="Arial" w:eastAsia="Calibri" w:hAnsi="Arial" w:cs="Arial"/>
                <w:b/>
                <w:bCs/>
                <w:sz w:val="20"/>
                <w:szCs w:val="20"/>
                <w:lang w:eastAsia="en-ID"/>
              </w:rPr>
              <w:t>53</w:t>
            </w:r>
          </w:p>
        </w:tc>
        <w:tc>
          <w:tcPr>
            <w:tcW w:w="0" w:type="auto"/>
            <w:shd w:val="clear" w:color="auto" w:fill="92D050"/>
            <w:tcMar>
              <w:top w:w="30" w:type="dxa"/>
              <w:left w:w="45" w:type="dxa"/>
              <w:bottom w:w="30" w:type="dxa"/>
              <w:right w:w="45" w:type="dxa"/>
            </w:tcMar>
            <w:vAlign w:val="center"/>
          </w:tcPr>
          <w:p w14:paraId="3FF171BE" w14:textId="77777777" w:rsidR="001207B1" w:rsidRPr="001207B1" w:rsidRDefault="00273738" w:rsidP="00190CEA">
            <w:pPr>
              <w:jc w:val="center"/>
              <w:rPr>
                <w:rFonts w:ascii="Arial" w:hAnsi="Arial" w:cs="Arial"/>
                <w:sz w:val="20"/>
                <w:szCs w:val="20"/>
                <w:lang w:val="en-ID" w:eastAsia="en-ID"/>
              </w:rPr>
            </w:pPr>
            <w:r w:rsidRPr="001207B1">
              <w:rPr>
                <w:rFonts w:ascii="Arial" w:hAnsi="Arial" w:cs="Arial"/>
                <w:b/>
                <w:bCs/>
                <w:sz w:val="20"/>
                <w:szCs w:val="20"/>
                <w:lang w:val="en-ID" w:eastAsia="en-ID"/>
              </w:rPr>
              <w:t>694</w:t>
            </w:r>
          </w:p>
        </w:tc>
      </w:tr>
    </w:tbl>
    <w:p w14:paraId="5E449F80" w14:textId="77777777" w:rsidR="001207B1" w:rsidRPr="001207B1" w:rsidRDefault="00273738" w:rsidP="00190CEA">
      <w:pPr>
        <w:spacing w:before="120" w:line="360" w:lineRule="auto"/>
        <w:ind w:left="851" w:firstLine="567"/>
        <w:jc w:val="both"/>
        <w:rPr>
          <w:rFonts w:ascii="Arial" w:eastAsia="Bookman Old Style" w:hAnsi="Arial" w:cs="Arial"/>
          <w:lang w:eastAsia="en-ID"/>
        </w:rPr>
      </w:pPr>
      <w:r w:rsidRPr="001207B1">
        <w:rPr>
          <w:rFonts w:ascii="Arial" w:eastAsia="Bookman Old Style" w:hAnsi="Arial" w:cs="Arial"/>
          <w:lang w:eastAsia="en-ID"/>
        </w:rPr>
        <w:t xml:space="preserve">Berdasarkan komposisi </w:t>
      </w:r>
      <w:r w:rsidR="001F13E6">
        <w:rPr>
          <w:rFonts w:ascii="Arial" w:eastAsia="Bookman Old Style" w:hAnsi="Arial" w:cs="Arial"/>
          <w:lang w:eastAsia="en-ID"/>
        </w:rPr>
        <w:t>J</w:t>
      </w:r>
      <w:r w:rsidRPr="001207B1">
        <w:rPr>
          <w:rFonts w:ascii="Arial" w:eastAsia="Bookman Old Style" w:hAnsi="Arial" w:cs="Arial"/>
          <w:lang w:eastAsia="en-ID"/>
        </w:rPr>
        <w:t xml:space="preserve">umlah tenaga Hakim, Panitera Pengganti dan Jurusita/Jurusita Pengganti diatas jika </w:t>
      </w:r>
      <w:r w:rsidRPr="001207B1">
        <w:rPr>
          <w:rFonts w:ascii="Arial" w:eastAsia="Bookman Old Style" w:hAnsi="Arial" w:cs="Arial"/>
          <w:lang w:eastAsia="en-ID"/>
        </w:rPr>
        <w:t xml:space="preserve">dikaitkan dengan jumlah tenaga teknis yang ideal berdasarkan SK KMA Nomor: 143/KMA/SK/VIII/2007, tentang Pedoman Pelaksanaan Tugas dan Administrasi Pengadilan masih sangat jauh kekurangannya dan belum proporsional perbandingan jumlahnya. </w:t>
      </w:r>
    </w:p>
    <w:p w14:paraId="09A7DB01" w14:textId="77777777" w:rsidR="001207B1" w:rsidRPr="001207B1" w:rsidRDefault="00273738" w:rsidP="0047632A">
      <w:pPr>
        <w:numPr>
          <w:ilvl w:val="1"/>
          <w:numId w:val="27"/>
        </w:numPr>
        <w:pBdr>
          <w:top w:val="nil"/>
          <w:left w:val="nil"/>
          <w:bottom w:val="nil"/>
          <w:right w:val="nil"/>
          <w:between w:val="nil"/>
        </w:pBdr>
        <w:spacing w:before="120" w:line="360" w:lineRule="auto"/>
        <w:ind w:left="851" w:hanging="567"/>
        <w:jc w:val="both"/>
        <w:rPr>
          <w:rFonts w:ascii="Arial" w:eastAsia="Bookman Old Style" w:hAnsi="Arial" w:cs="Arial"/>
          <w:b/>
          <w:color w:val="000000"/>
          <w:lang w:eastAsia="en-ID"/>
        </w:rPr>
      </w:pPr>
      <w:r w:rsidRPr="001207B1">
        <w:rPr>
          <w:rFonts w:ascii="Arial" w:eastAsia="Bookman Old Style" w:hAnsi="Arial" w:cs="Arial"/>
          <w:b/>
          <w:color w:val="000000"/>
          <w:lang w:eastAsia="en-ID"/>
        </w:rPr>
        <w:t>Sumber Daya Manus</w:t>
      </w:r>
      <w:r w:rsidRPr="001207B1">
        <w:rPr>
          <w:rFonts w:ascii="Arial" w:eastAsia="Bookman Old Style" w:hAnsi="Arial" w:cs="Arial"/>
          <w:b/>
          <w:color w:val="000000"/>
          <w:lang w:eastAsia="en-ID"/>
        </w:rPr>
        <w:t xml:space="preserve">ia (SDM) bidang Teknis Non Yudisial </w:t>
      </w:r>
    </w:p>
    <w:p w14:paraId="07895F41" w14:textId="77777777" w:rsidR="001207B1" w:rsidRPr="001207B1" w:rsidRDefault="00273738" w:rsidP="00515FD7">
      <w:pPr>
        <w:spacing w:line="360" w:lineRule="auto"/>
        <w:ind w:left="851" w:firstLine="720"/>
        <w:jc w:val="both"/>
        <w:rPr>
          <w:rFonts w:ascii="Arial" w:eastAsia="Bookman Old Style" w:hAnsi="Arial" w:cs="Arial"/>
          <w:lang w:eastAsia="en-ID"/>
        </w:rPr>
      </w:pPr>
      <w:r w:rsidRPr="001207B1">
        <w:rPr>
          <w:rFonts w:ascii="Arial" w:eastAsia="Bookman Old Style" w:hAnsi="Arial" w:cs="Arial"/>
          <w:lang w:eastAsia="en-ID"/>
        </w:rPr>
        <w:t xml:space="preserve">Sumber Daya Manusia (SDM) bidang non-Teknis Yudisial merupakan aparatur yang bertugas sebagai </w:t>
      </w:r>
      <w:r w:rsidRPr="001207B1">
        <w:rPr>
          <w:rFonts w:ascii="Arial" w:eastAsia="Bookman Old Style" w:hAnsi="Arial" w:cs="Arial"/>
          <w:i/>
          <w:lang w:eastAsia="en-ID"/>
        </w:rPr>
        <w:t>supporting unit</w:t>
      </w:r>
      <w:r w:rsidRPr="001207B1">
        <w:rPr>
          <w:rFonts w:ascii="Arial" w:eastAsia="Bookman Old Style" w:hAnsi="Arial" w:cs="Arial"/>
          <w:lang w:eastAsia="en-ID"/>
        </w:rPr>
        <w:t xml:space="preserve">, mencakup segala kegiatan yang dimaksudkan untuk mendukung </w:t>
      </w:r>
      <w:r w:rsidRPr="001207B1">
        <w:rPr>
          <w:rFonts w:ascii="Arial" w:eastAsia="Bookman Old Style" w:hAnsi="Arial" w:cs="Arial"/>
          <w:i/>
          <w:lang w:eastAsia="en-ID"/>
        </w:rPr>
        <w:t>core business</w:t>
      </w:r>
      <w:r w:rsidRPr="001207B1">
        <w:rPr>
          <w:rFonts w:ascii="Arial" w:eastAsia="Bookman Old Style" w:hAnsi="Arial" w:cs="Arial"/>
          <w:lang w:eastAsia="en-ID"/>
        </w:rPr>
        <w:t xml:space="preserve"> pengadilan, baik </w:t>
      </w:r>
      <w:r w:rsidRPr="001207B1">
        <w:rPr>
          <w:rFonts w:ascii="Arial" w:eastAsia="Bookman Old Style" w:hAnsi="Arial" w:cs="Arial"/>
          <w:lang w:eastAsia="en-ID"/>
        </w:rPr>
        <w:t>administrasi umum, keuangan, kepegawaian, dan pemanfaatan teknologi informasi. Adapun yang termasuk sebagai Sumber Daya Manusia (SDM) bidang non-Teknis Yudisial adalah aparatur bidang Kesekretariatan. Berikut daftar Tenaga Teknis Non Yudisial pada Peradila</w:t>
      </w:r>
      <w:r w:rsidRPr="001207B1">
        <w:rPr>
          <w:rFonts w:ascii="Arial" w:eastAsia="Bookman Old Style" w:hAnsi="Arial" w:cs="Arial"/>
          <w:lang w:eastAsia="en-ID"/>
        </w:rPr>
        <w:t xml:space="preserve">n di lingkungan PTA Bandung. </w:t>
      </w:r>
    </w:p>
    <w:p w14:paraId="3C17E255" w14:textId="77777777" w:rsidR="001F13E6" w:rsidRDefault="001F13E6" w:rsidP="00515FD7">
      <w:pPr>
        <w:jc w:val="center"/>
        <w:rPr>
          <w:rFonts w:ascii="Arial" w:eastAsia="Bookman Old Style" w:hAnsi="Arial" w:cs="Arial"/>
          <w:b/>
          <w:sz w:val="22"/>
          <w:szCs w:val="22"/>
          <w:lang w:eastAsia="en-ID"/>
        </w:rPr>
      </w:pPr>
    </w:p>
    <w:p w14:paraId="7B52A6AD" w14:textId="77777777" w:rsidR="001207B1" w:rsidRPr="001207B1" w:rsidRDefault="00273738" w:rsidP="00515FD7">
      <w:pPr>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Tabel 3.5</w:t>
      </w:r>
    </w:p>
    <w:p w14:paraId="2CD125D9" w14:textId="77777777" w:rsidR="001207B1" w:rsidRPr="001207B1" w:rsidRDefault="00273738" w:rsidP="00515FD7">
      <w:pPr>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 xml:space="preserve">Rincian Komposisi Sumber Daya Manusia </w:t>
      </w:r>
      <w:r>
        <w:rPr>
          <w:rFonts w:ascii="Arial" w:eastAsia="Bookman Old Style" w:hAnsi="Arial" w:cs="Arial"/>
          <w:b/>
          <w:sz w:val="22"/>
          <w:szCs w:val="22"/>
          <w:lang w:eastAsia="en-ID"/>
        </w:rPr>
        <w:t>d</w:t>
      </w:r>
      <w:r w:rsidRPr="001207B1">
        <w:rPr>
          <w:rFonts w:ascii="Arial" w:eastAsia="Bookman Old Style" w:hAnsi="Arial" w:cs="Arial"/>
          <w:b/>
          <w:sz w:val="22"/>
          <w:szCs w:val="22"/>
          <w:lang w:eastAsia="en-ID"/>
        </w:rPr>
        <w:t>i Bidang Teknis Non Yudisial</w:t>
      </w:r>
    </w:p>
    <w:p w14:paraId="6EA5B7FE" w14:textId="77777777" w:rsidR="001207B1" w:rsidRPr="001207B1" w:rsidRDefault="00273738" w:rsidP="00515FD7">
      <w:pPr>
        <w:spacing w:after="120"/>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 xml:space="preserve">Pada PTA dan PA di wilayah bandung </w:t>
      </w:r>
    </w:p>
    <w:tbl>
      <w:tblPr>
        <w:tblpPr w:leftFromText="180" w:rightFromText="180" w:vertAnchor="text" w:tblpX="-725" w:tblpY="1"/>
        <w:tblOverlap w:val="never"/>
        <w:tblW w:w="924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4A0" w:firstRow="1" w:lastRow="0" w:firstColumn="1" w:lastColumn="0" w:noHBand="0" w:noVBand="1"/>
      </w:tblPr>
      <w:tblGrid>
        <w:gridCol w:w="342"/>
        <w:gridCol w:w="1777"/>
        <w:gridCol w:w="699"/>
        <w:gridCol w:w="709"/>
        <w:gridCol w:w="711"/>
        <w:gridCol w:w="546"/>
        <w:gridCol w:w="550"/>
        <w:gridCol w:w="1737"/>
        <w:gridCol w:w="1417"/>
        <w:gridCol w:w="757"/>
      </w:tblGrid>
      <w:tr w:rsidR="00E92EE5" w14:paraId="7CF116CF" w14:textId="77777777" w:rsidTr="001F13E6">
        <w:trPr>
          <w:trHeight w:val="564"/>
          <w:tblHeader/>
        </w:trPr>
        <w:tc>
          <w:tcPr>
            <w:tcW w:w="342" w:type="dxa"/>
            <w:shd w:val="clear" w:color="auto" w:fill="92D050"/>
            <w:tcMar>
              <w:top w:w="30" w:type="dxa"/>
              <w:left w:w="45" w:type="dxa"/>
              <w:bottom w:w="30" w:type="dxa"/>
              <w:right w:w="45" w:type="dxa"/>
            </w:tcMar>
            <w:vAlign w:val="center"/>
            <w:hideMark/>
          </w:tcPr>
          <w:p w14:paraId="66907405"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NO</w:t>
            </w:r>
          </w:p>
        </w:tc>
        <w:tc>
          <w:tcPr>
            <w:tcW w:w="1777" w:type="dxa"/>
            <w:shd w:val="clear" w:color="auto" w:fill="92D050"/>
            <w:tcMar>
              <w:top w:w="30" w:type="dxa"/>
              <w:left w:w="45" w:type="dxa"/>
              <w:bottom w:w="30" w:type="dxa"/>
              <w:right w:w="45" w:type="dxa"/>
            </w:tcMar>
            <w:vAlign w:val="center"/>
            <w:hideMark/>
          </w:tcPr>
          <w:p w14:paraId="4EBFE19F"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SATUAN</w:t>
            </w:r>
          </w:p>
          <w:p w14:paraId="323F69A1"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KERJA</w:t>
            </w:r>
          </w:p>
        </w:tc>
        <w:tc>
          <w:tcPr>
            <w:tcW w:w="699" w:type="dxa"/>
            <w:shd w:val="clear" w:color="auto" w:fill="92D050"/>
            <w:tcMar>
              <w:top w:w="30" w:type="dxa"/>
              <w:left w:w="45" w:type="dxa"/>
              <w:bottom w:w="30" w:type="dxa"/>
              <w:right w:w="45" w:type="dxa"/>
            </w:tcMar>
            <w:vAlign w:val="center"/>
            <w:hideMark/>
          </w:tcPr>
          <w:p w14:paraId="45C4094C"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SEKRETARIS</w:t>
            </w:r>
          </w:p>
        </w:tc>
        <w:tc>
          <w:tcPr>
            <w:tcW w:w="709" w:type="dxa"/>
            <w:shd w:val="clear" w:color="auto" w:fill="92D050"/>
            <w:tcMar>
              <w:top w:w="30" w:type="dxa"/>
              <w:left w:w="45" w:type="dxa"/>
              <w:bottom w:w="30" w:type="dxa"/>
              <w:right w:w="45" w:type="dxa"/>
            </w:tcMar>
            <w:vAlign w:val="center"/>
            <w:hideMark/>
          </w:tcPr>
          <w:p w14:paraId="0CA59136"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KABAG</w:t>
            </w:r>
          </w:p>
        </w:tc>
        <w:tc>
          <w:tcPr>
            <w:tcW w:w="711" w:type="dxa"/>
            <w:shd w:val="clear" w:color="auto" w:fill="92D050"/>
            <w:tcMar>
              <w:top w:w="30" w:type="dxa"/>
              <w:left w:w="45" w:type="dxa"/>
              <w:bottom w:w="30" w:type="dxa"/>
              <w:right w:w="45" w:type="dxa"/>
            </w:tcMar>
            <w:vAlign w:val="center"/>
            <w:hideMark/>
          </w:tcPr>
          <w:p w14:paraId="46C08DF9"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KASUBBAG</w:t>
            </w:r>
          </w:p>
        </w:tc>
        <w:tc>
          <w:tcPr>
            <w:tcW w:w="546" w:type="dxa"/>
            <w:shd w:val="clear" w:color="auto" w:fill="92D050"/>
            <w:tcMar>
              <w:top w:w="30" w:type="dxa"/>
              <w:left w:w="45" w:type="dxa"/>
              <w:bottom w:w="30" w:type="dxa"/>
              <w:right w:w="45" w:type="dxa"/>
            </w:tcMar>
            <w:vAlign w:val="center"/>
            <w:hideMark/>
          </w:tcPr>
          <w:p w14:paraId="64135CA0"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FUNGSIONAL</w:t>
            </w:r>
          </w:p>
        </w:tc>
        <w:tc>
          <w:tcPr>
            <w:tcW w:w="550" w:type="dxa"/>
            <w:shd w:val="clear" w:color="auto" w:fill="92D050"/>
            <w:tcMar>
              <w:top w:w="30" w:type="dxa"/>
              <w:left w:w="45" w:type="dxa"/>
              <w:bottom w:w="30" w:type="dxa"/>
              <w:right w:w="45" w:type="dxa"/>
            </w:tcMar>
            <w:vAlign w:val="center"/>
            <w:hideMark/>
          </w:tcPr>
          <w:p w14:paraId="55D557CA"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PPPK</w:t>
            </w:r>
          </w:p>
        </w:tc>
        <w:tc>
          <w:tcPr>
            <w:tcW w:w="1737" w:type="dxa"/>
            <w:shd w:val="clear" w:color="auto" w:fill="92D050"/>
            <w:tcMar>
              <w:top w:w="30" w:type="dxa"/>
              <w:left w:w="45" w:type="dxa"/>
              <w:bottom w:w="30" w:type="dxa"/>
              <w:right w:w="45" w:type="dxa"/>
            </w:tcMar>
            <w:vAlign w:val="center"/>
            <w:hideMark/>
          </w:tcPr>
          <w:p w14:paraId="7495CF46"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PELAKSANA KESEKRETARIATAN</w:t>
            </w:r>
          </w:p>
        </w:tc>
        <w:tc>
          <w:tcPr>
            <w:tcW w:w="1417" w:type="dxa"/>
            <w:shd w:val="clear" w:color="auto" w:fill="92D050"/>
            <w:tcMar>
              <w:top w:w="30" w:type="dxa"/>
              <w:left w:w="45" w:type="dxa"/>
              <w:bottom w:w="30" w:type="dxa"/>
              <w:right w:w="45" w:type="dxa"/>
            </w:tcMar>
            <w:vAlign w:val="center"/>
            <w:hideMark/>
          </w:tcPr>
          <w:p w14:paraId="323DAA0A"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PELAKSANA</w:t>
            </w:r>
          </w:p>
          <w:p w14:paraId="02B113FC"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KEPANITERAAN</w:t>
            </w:r>
          </w:p>
        </w:tc>
        <w:tc>
          <w:tcPr>
            <w:tcW w:w="757" w:type="dxa"/>
            <w:shd w:val="clear" w:color="auto" w:fill="92D050"/>
            <w:tcMar>
              <w:top w:w="30" w:type="dxa"/>
              <w:left w:w="45" w:type="dxa"/>
              <w:bottom w:w="30" w:type="dxa"/>
              <w:right w:w="45" w:type="dxa"/>
            </w:tcMar>
            <w:vAlign w:val="center"/>
            <w:hideMark/>
          </w:tcPr>
          <w:p w14:paraId="5E584F8F" w14:textId="77777777" w:rsidR="001207B1" w:rsidRPr="001207B1" w:rsidRDefault="00273738" w:rsidP="001F13E6">
            <w:pPr>
              <w:jc w:val="center"/>
              <w:rPr>
                <w:rFonts w:ascii="Arial" w:hAnsi="Arial" w:cs="Arial"/>
                <w:b/>
                <w:bCs/>
                <w:sz w:val="16"/>
                <w:szCs w:val="16"/>
                <w:lang w:val="en-ID" w:eastAsia="en-ID"/>
              </w:rPr>
            </w:pPr>
            <w:r w:rsidRPr="001207B1">
              <w:rPr>
                <w:rFonts w:ascii="Arial" w:hAnsi="Arial" w:cs="Arial"/>
                <w:b/>
                <w:bCs/>
                <w:sz w:val="16"/>
                <w:szCs w:val="16"/>
                <w:lang w:val="en-ID" w:eastAsia="en-ID"/>
              </w:rPr>
              <w:t>JUMLAH</w:t>
            </w:r>
          </w:p>
        </w:tc>
      </w:tr>
      <w:tr w:rsidR="00E92EE5" w14:paraId="16761DF0" w14:textId="77777777" w:rsidTr="001F13E6">
        <w:trPr>
          <w:trHeight w:val="315"/>
        </w:trPr>
        <w:tc>
          <w:tcPr>
            <w:tcW w:w="342" w:type="dxa"/>
            <w:shd w:val="clear" w:color="auto" w:fill="C5E0B3"/>
            <w:tcMar>
              <w:top w:w="30" w:type="dxa"/>
              <w:left w:w="45" w:type="dxa"/>
              <w:bottom w:w="30" w:type="dxa"/>
              <w:right w:w="45" w:type="dxa"/>
            </w:tcMar>
            <w:vAlign w:val="center"/>
            <w:hideMark/>
          </w:tcPr>
          <w:p w14:paraId="48050FB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77" w:type="dxa"/>
            <w:shd w:val="clear" w:color="auto" w:fill="C5E0B3"/>
            <w:tcMar>
              <w:top w:w="30" w:type="dxa"/>
              <w:left w:w="45" w:type="dxa"/>
              <w:bottom w:w="30" w:type="dxa"/>
              <w:right w:w="45" w:type="dxa"/>
            </w:tcMar>
            <w:vAlign w:val="center"/>
            <w:hideMark/>
          </w:tcPr>
          <w:p w14:paraId="0537C2F6"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PTA BANDUNG</w:t>
            </w:r>
          </w:p>
        </w:tc>
        <w:tc>
          <w:tcPr>
            <w:tcW w:w="699" w:type="dxa"/>
            <w:shd w:val="clear" w:color="auto" w:fill="C5E0B3"/>
            <w:tcMar>
              <w:top w:w="30" w:type="dxa"/>
              <w:left w:w="45" w:type="dxa"/>
              <w:bottom w:w="30" w:type="dxa"/>
              <w:right w:w="45" w:type="dxa"/>
            </w:tcMar>
            <w:vAlign w:val="center"/>
            <w:hideMark/>
          </w:tcPr>
          <w:p w14:paraId="473EF9A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55FD8FC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711" w:type="dxa"/>
            <w:shd w:val="clear" w:color="auto" w:fill="C5E0B3"/>
            <w:tcMar>
              <w:top w:w="30" w:type="dxa"/>
              <w:left w:w="45" w:type="dxa"/>
              <w:bottom w:w="30" w:type="dxa"/>
              <w:right w:w="45" w:type="dxa"/>
            </w:tcMar>
            <w:vAlign w:val="center"/>
            <w:hideMark/>
          </w:tcPr>
          <w:p w14:paraId="7B80CF8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546" w:type="dxa"/>
            <w:shd w:val="clear" w:color="auto" w:fill="C5E0B3"/>
            <w:tcMar>
              <w:top w:w="30" w:type="dxa"/>
              <w:left w:w="45" w:type="dxa"/>
              <w:bottom w:w="30" w:type="dxa"/>
              <w:right w:w="45" w:type="dxa"/>
            </w:tcMar>
            <w:vAlign w:val="center"/>
            <w:hideMark/>
          </w:tcPr>
          <w:p w14:paraId="17A5736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550" w:type="dxa"/>
            <w:shd w:val="clear" w:color="auto" w:fill="C5E0B3"/>
            <w:tcMar>
              <w:top w:w="30" w:type="dxa"/>
              <w:left w:w="45" w:type="dxa"/>
              <w:bottom w:w="30" w:type="dxa"/>
              <w:right w:w="45" w:type="dxa"/>
            </w:tcMar>
            <w:vAlign w:val="center"/>
            <w:hideMark/>
          </w:tcPr>
          <w:p w14:paraId="4148699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1737" w:type="dxa"/>
            <w:shd w:val="clear" w:color="auto" w:fill="C5E0B3"/>
            <w:tcMar>
              <w:top w:w="30" w:type="dxa"/>
              <w:left w:w="45" w:type="dxa"/>
              <w:bottom w:w="30" w:type="dxa"/>
              <w:right w:w="45" w:type="dxa"/>
            </w:tcMar>
            <w:vAlign w:val="center"/>
            <w:hideMark/>
          </w:tcPr>
          <w:p w14:paraId="1208A54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c>
          <w:tcPr>
            <w:tcW w:w="1417" w:type="dxa"/>
            <w:shd w:val="clear" w:color="auto" w:fill="C5E0B3"/>
            <w:tcMar>
              <w:top w:w="30" w:type="dxa"/>
              <w:left w:w="45" w:type="dxa"/>
              <w:bottom w:w="30" w:type="dxa"/>
              <w:right w:w="45" w:type="dxa"/>
            </w:tcMar>
            <w:vAlign w:val="center"/>
            <w:hideMark/>
          </w:tcPr>
          <w:p w14:paraId="70B91DD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757" w:type="dxa"/>
            <w:shd w:val="clear" w:color="auto" w:fill="C5E0B3"/>
            <w:tcMar>
              <w:top w:w="30" w:type="dxa"/>
              <w:left w:w="45" w:type="dxa"/>
              <w:bottom w:w="30" w:type="dxa"/>
              <w:right w:w="45" w:type="dxa"/>
            </w:tcMar>
            <w:vAlign w:val="center"/>
            <w:hideMark/>
          </w:tcPr>
          <w:p w14:paraId="08BB59F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30</w:t>
            </w:r>
          </w:p>
        </w:tc>
      </w:tr>
      <w:tr w:rsidR="00E92EE5" w14:paraId="2701081F" w14:textId="77777777" w:rsidTr="001F13E6">
        <w:trPr>
          <w:trHeight w:val="315"/>
        </w:trPr>
        <w:tc>
          <w:tcPr>
            <w:tcW w:w="342" w:type="dxa"/>
            <w:shd w:val="clear" w:color="auto" w:fill="C5E0B3"/>
            <w:tcMar>
              <w:top w:w="30" w:type="dxa"/>
              <w:left w:w="45" w:type="dxa"/>
              <w:bottom w:w="30" w:type="dxa"/>
              <w:right w:w="45" w:type="dxa"/>
            </w:tcMar>
            <w:vAlign w:val="center"/>
            <w:hideMark/>
          </w:tcPr>
          <w:p w14:paraId="4C673A2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777" w:type="dxa"/>
            <w:shd w:val="clear" w:color="auto" w:fill="C5E0B3"/>
            <w:tcMar>
              <w:top w:w="30" w:type="dxa"/>
              <w:left w:w="45" w:type="dxa"/>
              <w:bottom w:w="30" w:type="dxa"/>
              <w:right w:w="45" w:type="dxa"/>
            </w:tcMar>
            <w:vAlign w:val="center"/>
            <w:hideMark/>
          </w:tcPr>
          <w:p w14:paraId="2F2FE72E"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BANDUNG</w:t>
            </w:r>
          </w:p>
        </w:tc>
        <w:tc>
          <w:tcPr>
            <w:tcW w:w="699" w:type="dxa"/>
            <w:shd w:val="clear" w:color="auto" w:fill="C5E0B3"/>
            <w:tcMar>
              <w:top w:w="30" w:type="dxa"/>
              <w:left w:w="45" w:type="dxa"/>
              <w:bottom w:w="30" w:type="dxa"/>
              <w:right w:w="45" w:type="dxa"/>
            </w:tcMar>
            <w:vAlign w:val="center"/>
            <w:hideMark/>
          </w:tcPr>
          <w:p w14:paraId="5BC49BD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209B4F9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0148139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45245E3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7</w:t>
            </w:r>
          </w:p>
        </w:tc>
        <w:tc>
          <w:tcPr>
            <w:tcW w:w="550" w:type="dxa"/>
            <w:shd w:val="clear" w:color="auto" w:fill="C5E0B3"/>
            <w:tcMar>
              <w:top w:w="30" w:type="dxa"/>
              <w:left w:w="45" w:type="dxa"/>
              <w:bottom w:w="30" w:type="dxa"/>
              <w:right w:w="45" w:type="dxa"/>
            </w:tcMar>
            <w:vAlign w:val="center"/>
            <w:hideMark/>
          </w:tcPr>
          <w:p w14:paraId="1F40814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08ACB02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63ED96F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15</w:t>
            </w:r>
          </w:p>
        </w:tc>
        <w:tc>
          <w:tcPr>
            <w:tcW w:w="757" w:type="dxa"/>
            <w:shd w:val="clear" w:color="auto" w:fill="C5E0B3"/>
            <w:tcMar>
              <w:top w:w="30" w:type="dxa"/>
              <w:left w:w="45" w:type="dxa"/>
              <w:bottom w:w="30" w:type="dxa"/>
              <w:right w:w="45" w:type="dxa"/>
            </w:tcMar>
            <w:vAlign w:val="center"/>
            <w:hideMark/>
          </w:tcPr>
          <w:p w14:paraId="2CC5455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29</w:t>
            </w:r>
          </w:p>
        </w:tc>
      </w:tr>
      <w:tr w:rsidR="00E92EE5" w14:paraId="027908F7" w14:textId="77777777" w:rsidTr="001F13E6">
        <w:trPr>
          <w:trHeight w:val="315"/>
        </w:trPr>
        <w:tc>
          <w:tcPr>
            <w:tcW w:w="342" w:type="dxa"/>
            <w:shd w:val="clear" w:color="auto" w:fill="C5E0B3"/>
            <w:tcMar>
              <w:top w:w="30" w:type="dxa"/>
              <w:left w:w="45" w:type="dxa"/>
              <w:bottom w:w="30" w:type="dxa"/>
              <w:right w:w="45" w:type="dxa"/>
            </w:tcMar>
            <w:vAlign w:val="center"/>
            <w:hideMark/>
          </w:tcPr>
          <w:p w14:paraId="6DA162F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1777" w:type="dxa"/>
            <w:shd w:val="clear" w:color="auto" w:fill="C5E0B3"/>
            <w:tcMar>
              <w:top w:w="30" w:type="dxa"/>
              <w:left w:w="45" w:type="dxa"/>
              <w:bottom w:w="30" w:type="dxa"/>
              <w:right w:w="45" w:type="dxa"/>
            </w:tcMar>
            <w:vAlign w:val="center"/>
            <w:hideMark/>
          </w:tcPr>
          <w:p w14:paraId="635F093A"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INDRAMAYU</w:t>
            </w:r>
          </w:p>
        </w:tc>
        <w:tc>
          <w:tcPr>
            <w:tcW w:w="699" w:type="dxa"/>
            <w:shd w:val="clear" w:color="auto" w:fill="C5E0B3"/>
            <w:tcMar>
              <w:top w:w="30" w:type="dxa"/>
              <w:left w:w="45" w:type="dxa"/>
              <w:bottom w:w="30" w:type="dxa"/>
              <w:right w:w="45" w:type="dxa"/>
            </w:tcMar>
            <w:vAlign w:val="center"/>
            <w:hideMark/>
          </w:tcPr>
          <w:p w14:paraId="4FF1F26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0FEC33D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738D158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067F706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6208C8A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0606C4A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4CB3ED0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757" w:type="dxa"/>
            <w:shd w:val="clear" w:color="auto" w:fill="C5E0B3"/>
            <w:tcMar>
              <w:top w:w="30" w:type="dxa"/>
              <w:left w:w="45" w:type="dxa"/>
              <w:bottom w:w="30" w:type="dxa"/>
              <w:right w:w="45" w:type="dxa"/>
            </w:tcMar>
            <w:vAlign w:val="center"/>
            <w:hideMark/>
          </w:tcPr>
          <w:p w14:paraId="2D99DB2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12</w:t>
            </w:r>
          </w:p>
        </w:tc>
      </w:tr>
      <w:tr w:rsidR="00E92EE5" w14:paraId="02B80D0B" w14:textId="77777777" w:rsidTr="001F13E6">
        <w:trPr>
          <w:trHeight w:val="315"/>
        </w:trPr>
        <w:tc>
          <w:tcPr>
            <w:tcW w:w="342" w:type="dxa"/>
            <w:shd w:val="clear" w:color="auto" w:fill="C5E0B3"/>
            <w:tcMar>
              <w:top w:w="30" w:type="dxa"/>
              <w:left w:w="45" w:type="dxa"/>
              <w:bottom w:w="30" w:type="dxa"/>
              <w:right w:w="45" w:type="dxa"/>
            </w:tcMar>
            <w:vAlign w:val="center"/>
            <w:hideMark/>
          </w:tcPr>
          <w:p w14:paraId="78599C2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1777" w:type="dxa"/>
            <w:shd w:val="clear" w:color="auto" w:fill="C5E0B3"/>
            <w:tcMar>
              <w:top w:w="30" w:type="dxa"/>
              <w:left w:w="45" w:type="dxa"/>
              <w:bottom w:w="30" w:type="dxa"/>
              <w:right w:w="45" w:type="dxa"/>
            </w:tcMar>
            <w:vAlign w:val="center"/>
            <w:hideMark/>
          </w:tcPr>
          <w:p w14:paraId="20C7AB3C"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MAJALENGKA</w:t>
            </w:r>
          </w:p>
        </w:tc>
        <w:tc>
          <w:tcPr>
            <w:tcW w:w="699" w:type="dxa"/>
            <w:shd w:val="clear" w:color="auto" w:fill="C5E0B3"/>
            <w:tcMar>
              <w:top w:w="30" w:type="dxa"/>
              <w:left w:w="45" w:type="dxa"/>
              <w:bottom w:w="30" w:type="dxa"/>
              <w:right w:w="45" w:type="dxa"/>
            </w:tcMar>
            <w:vAlign w:val="center"/>
            <w:hideMark/>
          </w:tcPr>
          <w:p w14:paraId="2700CFF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65375F9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85C1A4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46" w:type="dxa"/>
            <w:shd w:val="clear" w:color="auto" w:fill="C5E0B3"/>
            <w:tcMar>
              <w:top w:w="30" w:type="dxa"/>
              <w:left w:w="45" w:type="dxa"/>
              <w:bottom w:w="30" w:type="dxa"/>
              <w:right w:w="45" w:type="dxa"/>
            </w:tcMar>
            <w:vAlign w:val="center"/>
            <w:hideMark/>
          </w:tcPr>
          <w:p w14:paraId="2068BC2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550" w:type="dxa"/>
            <w:shd w:val="clear" w:color="auto" w:fill="C5E0B3"/>
            <w:tcMar>
              <w:top w:w="30" w:type="dxa"/>
              <w:left w:w="45" w:type="dxa"/>
              <w:bottom w:w="30" w:type="dxa"/>
              <w:right w:w="45" w:type="dxa"/>
            </w:tcMar>
            <w:vAlign w:val="center"/>
            <w:hideMark/>
          </w:tcPr>
          <w:p w14:paraId="6D07245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460B222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342B3E9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757" w:type="dxa"/>
            <w:shd w:val="clear" w:color="auto" w:fill="C5E0B3"/>
            <w:tcMar>
              <w:top w:w="30" w:type="dxa"/>
              <w:left w:w="45" w:type="dxa"/>
              <w:bottom w:w="30" w:type="dxa"/>
              <w:right w:w="45" w:type="dxa"/>
            </w:tcMar>
            <w:vAlign w:val="center"/>
            <w:hideMark/>
          </w:tcPr>
          <w:p w14:paraId="7A0DE93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r>
      <w:tr w:rsidR="00E92EE5" w14:paraId="5114DC73" w14:textId="77777777" w:rsidTr="001F13E6">
        <w:trPr>
          <w:trHeight w:val="315"/>
        </w:trPr>
        <w:tc>
          <w:tcPr>
            <w:tcW w:w="342" w:type="dxa"/>
            <w:shd w:val="clear" w:color="auto" w:fill="C5E0B3"/>
            <w:tcMar>
              <w:top w:w="30" w:type="dxa"/>
              <w:left w:w="45" w:type="dxa"/>
              <w:bottom w:w="30" w:type="dxa"/>
              <w:right w:w="45" w:type="dxa"/>
            </w:tcMar>
            <w:vAlign w:val="center"/>
            <w:hideMark/>
          </w:tcPr>
          <w:p w14:paraId="69D9056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1777" w:type="dxa"/>
            <w:shd w:val="clear" w:color="auto" w:fill="C5E0B3"/>
            <w:tcMar>
              <w:top w:w="30" w:type="dxa"/>
              <w:left w:w="45" w:type="dxa"/>
              <w:bottom w:w="30" w:type="dxa"/>
              <w:right w:w="45" w:type="dxa"/>
            </w:tcMar>
            <w:vAlign w:val="center"/>
            <w:hideMark/>
          </w:tcPr>
          <w:p w14:paraId="45B25422"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SUMBER</w:t>
            </w:r>
          </w:p>
        </w:tc>
        <w:tc>
          <w:tcPr>
            <w:tcW w:w="699" w:type="dxa"/>
            <w:shd w:val="clear" w:color="auto" w:fill="C5E0B3"/>
            <w:tcMar>
              <w:top w:w="30" w:type="dxa"/>
              <w:left w:w="45" w:type="dxa"/>
              <w:bottom w:w="30" w:type="dxa"/>
              <w:right w:w="45" w:type="dxa"/>
            </w:tcMar>
            <w:vAlign w:val="center"/>
            <w:hideMark/>
          </w:tcPr>
          <w:p w14:paraId="655280E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292814F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01B9ACB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4B239F8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30ACD17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70ECD2F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4867316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6</w:t>
            </w:r>
          </w:p>
        </w:tc>
        <w:tc>
          <w:tcPr>
            <w:tcW w:w="757" w:type="dxa"/>
            <w:shd w:val="clear" w:color="auto" w:fill="C5E0B3"/>
            <w:tcMar>
              <w:top w:w="30" w:type="dxa"/>
              <w:left w:w="45" w:type="dxa"/>
              <w:bottom w:w="30" w:type="dxa"/>
              <w:right w:w="45" w:type="dxa"/>
            </w:tcMar>
            <w:vAlign w:val="center"/>
            <w:hideMark/>
          </w:tcPr>
          <w:p w14:paraId="39DF92F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14</w:t>
            </w:r>
          </w:p>
        </w:tc>
      </w:tr>
      <w:tr w:rsidR="00E92EE5" w14:paraId="6F5F5963" w14:textId="77777777" w:rsidTr="001F13E6">
        <w:trPr>
          <w:trHeight w:val="315"/>
        </w:trPr>
        <w:tc>
          <w:tcPr>
            <w:tcW w:w="342" w:type="dxa"/>
            <w:shd w:val="clear" w:color="auto" w:fill="C5E0B3"/>
            <w:tcMar>
              <w:top w:w="30" w:type="dxa"/>
              <w:left w:w="45" w:type="dxa"/>
              <w:bottom w:w="30" w:type="dxa"/>
              <w:right w:w="45" w:type="dxa"/>
            </w:tcMar>
            <w:vAlign w:val="center"/>
            <w:hideMark/>
          </w:tcPr>
          <w:p w14:paraId="285A0AC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6</w:t>
            </w:r>
          </w:p>
        </w:tc>
        <w:tc>
          <w:tcPr>
            <w:tcW w:w="1777" w:type="dxa"/>
            <w:shd w:val="clear" w:color="auto" w:fill="C5E0B3"/>
            <w:tcMar>
              <w:top w:w="30" w:type="dxa"/>
              <w:left w:w="45" w:type="dxa"/>
              <w:bottom w:w="30" w:type="dxa"/>
              <w:right w:w="45" w:type="dxa"/>
            </w:tcMar>
            <w:vAlign w:val="center"/>
            <w:hideMark/>
          </w:tcPr>
          <w:p w14:paraId="215B8C4B"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CIAMIS</w:t>
            </w:r>
          </w:p>
        </w:tc>
        <w:tc>
          <w:tcPr>
            <w:tcW w:w="699" w:type="dxa"/>
            <w:shd w:val="clear" w:color="auto" w:fill="C5E0B3"/>
            <w:tcMar>
              <w:top w:w="30" w:type="dxa"/>
              <w:left w:w="45" w:type="dxa"/>
              <w:bottom w:w="30" w:type="dxa"/>
              <w:right w:w="45" w:type="dxa"/>
            </w:tcMar>
            <w:vAlign w:val="center"/>
            <w:hideMark/>
          </w:tcPr>
          <w:p w14:paraId="5021EE9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40CAEC6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43DCD5B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09FF5ED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50" w:type="dxa"/>
            <w:shd w:val="clear" w:color="auto" w:fill="C5E0B3"/>
            <w:tcMar>
              <w:top w:w="30" w:type="dxa"/>
              <w:left w:w="45" w:type="dxa"/>
              <w:bottom w:w="30" w:type="dxa"/>
              <w:right w:w="45" w:type="dxa"/>
            </w:tcMar>
            <w:vAlign w:val="center"/>
            <w:hideMark/>
          </w:tcPr>
          <w:p w14:paraId="24E7238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524A79F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417" w:type="dxa"/>
            <w:shd w:val="clear" w:color="auto" w:fill="C5E0B3"/>
            <w:tcMar>
              <w:top w:w="30" w:type="dxa"/>
              <w:left w:w="45" w:type="dxa"/>
              <w:bottom w:w="30" w:type="dxa"/>
              <w:right w:w="45" w:type="dxa"/>
            </w:tcMar>
            <w:vAlign w:val="center"/>
            <w:hideMark/>
          </w:tcPr>
          <w:p w14:paraId="0E369C2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14</w:t>
            </w:r>
          </w:p>
        </w:tc>
        <w:tc>
          <w:tcPr>
            <w:tcW w:w="757" w:type="dxa"/>
            <w:shd w:val="clear" w:color="auto" w:fill="C5E0B3"/>
            <w:tcMar>
              <w:top w:w="30" w:type="dxa"/>
              <w:left w:w="45" w:type="dxa"/>
              <w:bottom w:w="30" w:type="dxa"/>
              <w:right w:w="45" w:type="dxa"/>
            </w:tcMar>
            <w:vAlign w:val="center"/>
            <w:hideMark/>
          </w:tcPr>
          <w:p w14:paraId="601060D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20</w:t>
            </w:r>
          </w:p>
        </w:tc>
      </w:tr>
      <w:tr w:rsidR="00E92EE5" w14:paraId="0F17407A" w14:textId="77777777" w:rsidTr="001F13E6">
        <w:trPr>
          <w:trHeight w:val="315"/>
        </w:trPr>
        <w:tc>
          <w:tcPr>
            <w:tcW w:w="342" w:type="dxa"/>
            <w:shd w:val="clear" w:color="auto" w:fill="C5E0B3"/>
            <w:tcMar>
              <w:top w:w="30" w:type="dxa"/>
              <w:left w:w="45" w:type="dxa"/>
              <w:bottom w:w="30" w:type="dxa"/>
              <w:right w:w="45" w:type="dxa"/>
            </w:tcMar>
            <w:vAlign w:val="center"/>
            <w:hideMark/>
          </w:tcPr>
          <w:p w14:paraId="37F529E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7</w:t>
            </w:r>
          </w:p>
        </w:tc>
        <w:tc>
          <w:tcPr>
            <w:tcW w:w="1777" w:type="dxa"/>
            <w:shd w:val="clear" w:color="auto" w:fill="C5E0B3"/>
            <w:tcMar>
              <w:top w:w="30" w:type="dxa"/>
              <w:left w:w="45" w:type="dxa"/>
              <w:bottom w:w="30" w:type="dxa"/>
              <w:right w:w="45" w:type="dxa"/>
            </w:tcMar>
            <w:vAlign w:val="center"/>
            <w:hideMark/>
          </w:tcPr>
          <w:p w14:paraId="535504A4"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TASIKMALAYA</w:t>
            </w:r>
          </w:p>
        </w:tc>
        <w:tc>
          <w:tcPr>
            <w:tcW w:w="699" w:type="dxa"/>
            <w:shd w:val="clear" w:color="auto" w:fill="C5E0B3"/>
            <w:tcMar>
              <w:top w:w="30" w:type="dxa"/>
              <w:left w:w="45" w:type="dxa"/>
              <w:bottom w:w="30" w:type="dxa"/>
              <w:right w:w="45" w:type="dxa"/>
            </w:tcMar>
            <w:vAlign w:val="center"/>
            <w:hideMark/>
          </w:tcPr>
          <w:p w14:paraId="7F9FE83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349D2BC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0CA52D0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37BC9D0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50" w:type="dxa"/>
            <w:shd w:val="clear" w:color="auto" w:fill="C5E0B3"/>
            <w:tcMar>
              <w:top w:w="30" w:type="dxa"/>
              <w:left w:w="45" w:type="dxa"/>
              <w:bottom w:w="30" w:type="dxa"/>
              <w:right w:w="45" w:type="dxa"/>
            </w:tcMar>
            <w:vAlign w:val="center"/>
            <w:hideMark/>
          </w:tcPr>
          <w:p w14:paraId="59E05C8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0F4A51C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312F211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757" w:type="dxa"/>
            <w:shd w:val="clear" w:color="auto" w:fill="C5E0B3"/>
            <w:tcMar>
              <w:top w:w="30" w:type="dxa"/>
              <w:left w:w="45" w:type="dxa"/>
              <w:bottom w:w="30" w:type="dxa"/>
              <w:right w:w="45" w:type="dxa"/>
            </w:tcMar>
            <w:vAlign w:val="center"/>
            <w:hideMark/>
          </w:tcPr>
          <w:p w14:paraId="78166B1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12</w:t>
            </w:r>
          </w:p>
        </w:tc>
      </w:tr>
      <w:tr w:rsidR="00E92EE5" w14:paraId="151A36B1" w14:textId="77777777" w:rsidTr="001F13E6">
        <w:trPr>
          <w:trHeight w:val="315"/>
        </w:trPr>
        <w:tc>
          <w:tcPr>
            <w:tcW w:w="342" w:type="dxa"/>
            <w:shd w:val="clear" w:color="auto" w:fill="C5E0B3"/>
            <w:tcMar>
              <w:top w:w="30" w:type="dxa"/>
              <w:left w:w="45" w:type="dxa"/>
              <w:bottom w:w="30" w:type="dxa"/>
              <w:right w:w="45" w:type="dxa"/>
            </w:tcMar>
            <w:vAlign w:val="center"/>
            <w:hideMark/>
          </w:tcPr>
          <w:p w14:paraId="0A114A3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8</w:t>
            </w:r>
          </w:p>
        </w:tc>
        <w:tc>
          <w:tcPr>
            <w:tcW w:w="1777" w:type="dxa"/>
            <w:shd w:val="clear" w:color="auto" w:fill="C5E0B3"/>
            <w:tcMar>
              <w:top w:w="30" w:type="dxa"/>
              <w:left w:w="45" w:type="dxa"/>
              <w:bottom w:w="30" w:type="dxa"/>
              <w:right w:w="45" w:type="dxa"/>
            </w:tcMar>
            <w:vAlign w:val="center"/>
            <w:hideMark/>
          </w:tcPr>
          <w:p w14:paraId="5457B9F3"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 xml:space="preserve">PA </w:t>
            </w:r>
            <w:r w:rsidRPr="001207B1">
              <w:rPr>
                <w:rFonts w:ascii="Arial" w:hAnsi="Arial" w:cs="Arial"/>
                <w:sz w:val="18"/>
                <w:szCs w:val="18"/>
                <w:lang w:val="en-ID" w:eastAsia="en-ID"/>
              </w:rPr>
              <w:t>KARAWANG</w:t>
            </w:r>
          </w:p>
        </w:tc>
        <w:tc>
          <w:tcPr>
            <w:tcW w:w="699" w:type="dxa"/>
            <w:shd w:val="clear" w:color="auto" w:fill="C5E0B3"/>
            <w:tcMar>
              <w:top w:w="30" w:type="dxa"/>
              <w:left w:w="45" w:type="dxa"/>
              <w:bottom w:w="30" w:type="dxa"/>
              <w:right w:w="45" w:type="dxa"/>
            </w:tcMar>
            <w:vAlign w:val="center"/>
            <w:hideMark/>
          </w:tcPr>
          <w:p w14:paraId="4485870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519AED8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3F96BB1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14944EE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18A3BCD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5C8FBA6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417" w:type="dxa"/>
            <w:shd w:val="clear" w:color="auto" w:fill="C5E0B3"/>
            <w:tcMar>
              <w:top w:w="30" w:type="dxa"/>
              <w:left w:w="45" w:type="dxa"/>
              <w:bottom w:w="30" w:type="dxa"/>
              <w:right w:w="45" w:type="dxa"/>
            </w:tcMar>
            <w:vAlign w:val="center"/>
            <w:hideMark/>
          </w:tcPr>
          <w:p w14:paraId="10EDD8E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757" w:type="dxa"/>
            <w:shd w:val="clear" w:color="auto" w:fill="C5E0B3"/>
            <w:tcMar>
              <w:top w:w="30" w:type="dxa"/>
              <w:left w:w="45" w:type="dxa"/>
              <w:bottom w:w="30" w:type="dxa"/>
              <w:right w:w="45" w:type="dxa"/>
            </w:tcMar>
            <w:vAlign w:val="center"/>
            <w:hideMark/>
          </w:tcPr>
          <w:p w14:paraId="0FA7029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r>
      <w:tr w:rsidR="00E92EE5" w14:paraId="221C0C16" w14:textId="77777777" w:rsidTr="001F13E6">
        <w:trPr>
          <w:trHeight w:val="315"/>
        </w:trPr>
        <w:tc>
          <w:tcPr>
            <w:tcW w:w="342" w:type="dxa"/>
            <w:shd w:val="clear" w:color="auto" w:fill="C5E0B3"/>
            <w:tcMar>
              <w:top w:w="30" w:type="dxa"/>
              <w:left w:w="45" w:type="dxa"/>
              <w:bottom w:w="30" w:type="dxa"/>
              <w:right w:w="45" w:type="dxa"/>
            </w:tcMar>
            <w:vAlign w:val="center"/>
            <w:hideMark/>
          </w:tcPr>
          <w:p w14:paraId="29B0D8C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9</w:t>
            </w:r>
          </w:p>
        </w:tc>
        <w:tc>
          <w:tcPr>
            <w:tcW w:w="1777" w:type="dxa"/>
            <w:shd w:val="clear" w:color="auto" w:fill="C5E0B3"/>
            <w:tcMar>
              <w:top w:w="30" w:type="dxa"/>
              <w:left w:w="45" w:type="dxa"/>
              <w:bottom w:w="30" w:type="dxa"/>
              <w:right w:w="45" w:type="dxa"/>
            </w:tcMar>
            <w:vAlign w:val="center"/>
            <w:hideMark/>
          </w:tcPr>
          <w:p w14:paraId="00781D4A"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CIMAHI</w:t>
            </w:r>
          </w:p>
        </w:tc>
        <w:tc>
          <w:tcPr>
            <w:tcW w:w="699" w:type="dxa"/>
            <w:shd w:val="clear" w:color="auto" w:fill="C5E0B3"/>
            <w:tcMar>
              <w:top w:w="30" w:type="dxa"/>
              <w:left w:w="45" w:type="dxa"/>
              <w:bottom w:w="30" w:type="dxa"/>
              <w:right w:w="45" w:type="dxa"/>
            </w:tcMar>
            <w:vAlign w:val="center"/>
            <w:hideMark/>
          </w:tcPr>
          <w:p w14:paraId="1B0843B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2719FD2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2B10847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33B67E2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550" w:type="dxa"/>
            <w:shd w:val="clear" w:color="auto" w:fill="C5E0B3"/>
            <w:tcMar>
              <w:top w:w="30" w:type="dxa"/>
              <w:left w:w="45" w:type="dxa"/>
              <w:bottom w:w="30" w:type="dxa"/>
              <w:right w:w="45" w:type="dxa"/>
            </w:tcMar>
            <w:vAlign w:val="center"/>
            <w:hideMark/>
          </w:tcPr>
          <w:p w14:paraId="7B130AE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249628D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2FAA2F3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c>
          <w:tcPr>
            <w:tcW w:w="757" w:type="dxa"/>
            <w:shd w:val="clear" w:color="auto" w:fill="C5E0B3"/>
            <w:tcMar>
              <w:top w:w="30" w:type="dxa"/>
              <w:left w:w="45" w:type="dxa"/>
              <w:bottom w:w="30" w:type="dxa"/>
              <w:right w:w="45" w:type="dxa"/>
            </w:tcMar>
            <w:vAlign w:val="center"/>
            <w:hideMark/>
          </w:tcPr>
          <w:p w14:paraId="2EE1A8F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23</w:t>
            </w:r>
          </w:p>
        </w:tc>
      </w:tr>
      <w:tr w:rsidR="00E92EE5" w14:paraId="7CAA3CAE" w14:textId="77777777" w:rsidTr="001F13E6">
        <w:trPr>
          <w:trHeight w:val="315"/>
        </w:trPr>
        <w:tc>
          <w:tcPr>
            <w:tcW w:w="342" w:type="dxa"/>
            <w:shd w:val="clear" w:color="auto" w:fill="C5E0B3"/>
            <w:tcMar>
              <w:top w:w="30" w:type="dxa"/>
              <w:left w:w="45" w:type="dxa"/>
              <w:bottom w:w="30" w:type="dxa"/>
              <w:right w:w="45" w:type="dxa"/>
            </w:tcMar>
            <w:vAlign w:val="center"/>
            <w:hideMark/>
          </w:tcPr>
          <w:p w14:paraId="2908613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10</w:t>
            </w:r>
          </w:p>
        </w:tc>
        <w:tc>
          <w:tcPr>
            <w:tcW w:w="1777" w:type="dxa"/>
            <w:shd w:val="clear" w:color="auto" w:fill="C5E0B3"/>
            <w:tcMar>
              <w:top w:w="30" w:type="dxa"/>
              <w:left w:w="45" w:type="dxa"/>
              <w:bottom w:w="30" w:type="dxa"/>
              <w:right w:w="45" w:type="dxa"/>
            </w:tcMar>
            <w:vAlign w:val="center"/>
            <w:hideMark/>
          </w:tcPr>
          <w:p w14:paraId="4187324F"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SUBANG</w:t>
            </w:r>
          </w:p>
        </w:tc>
        <w:tc>
          <w:tcPr>
            <w:tcW w:w="699" w:type="dxa"/>
            <w:shd w:val="clear" w:color="auto" w:fill="C5E0B3"/>
            <w:tcMar>
              <w:top w:w="30" w:type="dxa"/>
              <w:left w:w="45" w:type="dxa"/>
              <w:bottom w:w="30" w:type="dxa"/>
              <w:right w:w="45" w:type="dxa"/>
            </w:tcMar>
            <w:vAlign w:val="center"/>
            <w:hideMark/>
          </w:tcPr>
          <w:p w14:paraId="7AA1CFA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2CA8E48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66550B2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6799C2C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50" w:type="dxa"/>
            <w:shd w:val="clear" w:color="auto" w:fill="C5E0B3"/>
            <w:tcMar>
              <w:top w:w="30" w:type="dxa"/>
              <w:left w:w="45" w:type="dxa"/>
              <w:bottom w:w="30" w:type="dxa"/>
              <w:right w:w="45" w:type="dxa"/>
            </w:tcMar>
            <w:vAlign w:val="center"/>
            <w:hideMark/>
          </w:tcPr>
          <w:p w14:paraId="10D1ACC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56DD098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1417" w:type="dxa"/>
            <w:shd w:val="clear" w:color="auto" w:fill="C5E0B3"/>
            <w:tcMar>
              <w:top w:w="30" w:type="dxa"/>
              <w:left w:w="45" w:type="dxa"/>
              <w:bottom w:w="30" w:type="dxa"/>
              <w:right w:w="45" w:type="dxa"/>
            </w:tcMar>
            <w:vAlign w:val="center"/>
            <w:hideMark/>
          </w:tcPr>
          <w:p w14:paraId="78C380B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757" w:type="dxa"/>
            <w:shd w:val="clear" w:color="auto" w:fill="C5E0B3"/>
            <w:tcMar>
              <w:top w:w="30" w:type="dxa"/>
              <w:left w:w="45" w:type="dxa"/>
              <w:bottom w:w="30" w:type="dxa"/>
              <w:right w:w="45" w:type="dxa"/>
            </w:tcMar>
            <w:vAlign w:val="center"/>
            <w:hideMark/>
          </w:tcPr>
          <w:p w14:paraId="7F2D01C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16</w:t>
            </w:r>
          </w:p>
        </w:tc>
      </w:tr>
      <w:tr w:rsidR="00E92EE5" w14:paraId="4CEBDB6F" w14:textId="77777777" w:rsidTr="001F13E6">
        <w:trPr>
          <w:trHeight w:val="315"/>
        </w:trPr>
        <w:tc>
          <w:tcPr>
            <w:tcW w:w="342" w:type="dxa"/>
            <w:shd w:val="clear" w:color="auto" w:fill="C5E0B3"/>
            <w:tcMar>
              <w:top w:w="30" w:type="dxa"/>
              <w:left w:w="45" w:type="dxa"/>
              <w:bottom w:w="30" w:type="dxa"/>
              <w:right w:w="45" w:type="dxa"/>
            </w:tcMar>
            <w:vAlign w:val="center"/>
            <w:hideMark/>
          </w:tcPr>
          <w:p w14:paraId="29E6D62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11</w:t>
            </w:r>
          </w:p>
        </w:tc>
        <w:tc>
          <w:tcPr>
            <w:tcW w:w="1777" w:type="dxa"/>
            <w:shd w:val="clear" w:color="auto" w:fill="C5E0B3"/>
            <w:tcMar>
              <w:top w:w="30" w:type="dxa"/>
              <w:left w:w="45" w:type="dxa"/>
              <w:bottom w:w="30" w:type="dxa"/>
              <w:right w:w="45" w:type="dxa"/>
            </w:tcMar>
            <w:vAlign w:val="center"/>
            <w:hideMark/>
          </w:tcPr>
          <w:p w14:paraId="17B1474B"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SUMEDANG</w:t>
            </w:r>
          </w:p>
        </w:tc>
        <w:tc>
          <w:tcPr>
            <w:tcW w:w="699" w:type="dxa"/>
            <w:shd w:val="clear" w:color="auto" w:fill="C5E0B3"/>
            <w:tcMar>
              <w:top w:w="30" w:type="dxa"/>
              <w:left w:w="45" w:type="dxa"/>
              <w:bottom w:w="30" w:type="dxa"/>
              <w:right w:w="45" w:type="dxa"/>
            </w:tcMar>
            <w:vAlign w:val="center"/>
            <w:hideMark/>
          </w:tcPr>
          <w:p w14:paraId="0708CE8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77E7F96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95858B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6D4F111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550" w:type="dxa"/>
            <w:shd w:val="clear" w:color="auto" w:fill="C5E0B3"/>
            <w:tcMar>
              <w:top w:w="30" w:type="dxa"/>
              <w:left w:w="45" w:type="dxa"/>
              <w:bottom w:w="30" w:type="dxa"/>
              <w:right w:w="45" w:type="dxa"/>
            </w:tcMar>
            <w:vAlign w:val="center"/>
            <w:hideMark/>
          </w:tcPr>
          <w:p w14:paraId="0D50295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574F34F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1417" w:type="dxa"/>
            <w:shd w:val="clear" w:color="auto" w:fill="C5E0B3"/>
            <w:tcMar>
              <w:top w:w="30" w:type="dxa"/>
              <w:left w:w="45" w:type="dxa"/>
              <w:bottom w:w="30" w:type="dxa"/>
              <w:right w:w="45" w:type="dxa"/>
            </w:tcMar>
            <w:vAlign w:val="center"/>
            <w:hideMark/>
          </w:tcPr>
          <w:p w14:paraId="14AED3D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c>
          <w:tcPr>
            <w:tcW w:w="757" w:type="dxa"/>
            <w:shd w:val="clear" w:color="auto" w:fill="C5E0B3"/>
            <w:tcMar>
              <w:top w:w="30" w:type="dxa"/>
              <w:left w:w="45" w:type="dxa"/>
              <w:bottom w:w="30" w:type="dxa"/>
              <w:right w:w="45" w:type="dxa"/>
            </w:tcMar>
            <w:vAlign w:val="center"/>
            <w:hideMark/>
          </w:tcPr>
          <w:p w14:paraId="12010A1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15</w:t>
            </w:r>
          </w:p>
        </w:tc>
      </w:tr>
      <w:tr w:rsidR="00E92EE5" w14:paraId="357F4828" w14:textId="77777777" w:rsidTr="001F13E6">
        <w:trPr>
          <w:trHeight w:val="315"/>
        </w:trPr>
        <w:tc>
          <w:tcPr>
            <w:tcW w:w="342" w:type="dxa"/>
            <w:shd w:val="clear" w:color="auto" w:fill="C5E0B3"/>
            <w:tcMar>
              <w:top w:w="30" w:type="dxa"/>
              <w:left w:w="45" w:type="dxa"/>
              <w:bottom w:w="30" w:type="dxa"/>
              <w:right w:w="45" w:type="dxa"/>
            </w:tcMar>
            <w:vAlign w:val="center"/>
            <w:hideMark/>
          </w:tcPr>
          <w:p w14:paraId="0F4E001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12</w:t>
            </w:r>
          </w:p>
        </w:tc>
        <w:tc>
          <w:tcPr>
            <w:tcW w:w="1777" w:type="dxa"/>
            <w:shd w:val="clear" w:color="auto" w:fill="C5E0B3"/>
            <w:tcMar>
              <w:top w:w="30" w:type="dxa"/>
              <w:left w:w="45" w:type="dxa"/>
              <w:bottom w:w="30" w:type="dxa"/>
              <w:right w:w="45" w:type="dxa"/>
            </w:tcMar>
            <w:vAlign w:val="center"/>
            <w:hideMark/>
          </w:tcPr>
          <w:p w14:paraId="3E65AF12"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GARUT</w:t>
            </w:r>
          </w:p>
        </w:tc>
        <w:tc>
          <w:tcPr>
            <w:tcW w:w="699" w:type="dxa"/>
            <w:shd w:val="clear" w:color="auto" w:fill="C5E0B3"/>
            <w:tcMar>
              <w:top w:w="30" w:type="dxa"/>
              <w:left w:w="45" w:type="dxa"/>
              <w:bottom w:w="30" w:type="dxa"/>
              <w:right w:w="45" w:type="dxa"/>
            </w:tcMar>
            <w:vAlign w:val="center"/>
            <w:hideMark/>
          </w:tcPr>
          <w:p w14:paraId="5DFA1B0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5EEBE56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ACCCF6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3E3C74B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50" w:type="dxa"/>
            <w:shd w:val="clear" w:color="auto" w:fill="C5E0B3"/>
            <w:tcMar>
              <w:top w:w="30" w:type="dxa"/>
              <w:left w:w="45" w:type="dxa"/>
              <w:bottom w:w="30" w:type="dxa"/>
              <w:right w:w="45" w:type="dxa"/>
            </w:tcMar>
            <w:vAlign w:val="center"/>
            <w:hideMark/>
          </w:tcPr>
          <w:p w14:paraId="3057287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1AB9153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1417" w:type="dxa"/>
            <w:shd w:val="clear" w:color="auto" w:fill="C5E0B3"/>
            <w:tcMar>
              <w:top w:w="30" w:type="dxa"/>
              <w:left w:w="45" w:type="dxa"/>
              <w:bottom w:w="30" w:type="dxa"/>
              <w:right w:w="45" w:type="dxa"/>
            </w:tcMar>
            <w:vAlign w:val="center"/>
            <w:hideMark/>
          </w:tcPr>
          <w:p w14:paraId="49705FC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757" w:type="dxa"/>
            <w:shd w:val="clear" w:color="auto" w:fill="C5E0B3"/>
            <w:tcMar>
              <w:top w:w="30" w:type="dxa"/>
              <w:left w:w="45" w:type="dxa"/>
              <w:bottom w:w="30" w:type="dxa"/>
              <w:right w:w="45" w:type="dxa"/>
            </w:tcMar>
            <w:vAlign w:val="center"/>
            <w:hideMark/>
          </w:tcPr>
          <w:p w14:paraId="771681D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14</w:t>
            </w:r>
          </w:p>
        </w:tc>
      </w:tr>
      <w:tr w:rsidR="00E92EE5" w14:paraId="3EB2A404" w14:textId="77777777" w:rsidTr="001F13E6">
        <w:trPr>
          <w:trHeight w:val="315"/>
        </w:trPr>
        <w:tc>
          <w:tcPr>
            <w:tcW w:w="342" w:type="dxa"/>
            <w:shd w:val="clear" w:color="auto" w:fill="C5E0B3"/>
            <w:tcMar>
              <w:top w:w="30" w:type="dxa"/>
              <w:left w:w="45" w:type="dxa"/>
              <w:bottom w:w="30" w:type="dxa"/>
              <w:right w:w="45" w:type="dxa"/>
            </w:tcMar>
            <w:vAlign w:val="center"/>
            <w:hideMark/>
          </w:tcPr>
          <w:p w14:paraId="6EFFEB8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c>
          <w:tcPr>
            <w:tcW w:w="1777" w:type="dxa"/>
            <w:shd w:val="clear" w:color="auto" w:fill="C5E0B3"/>
            <w:tcMar>
              <w:top w:w="30" w:type="dxa"/>
              <w:left w:w="45" w:type="dxa"/>
              <w:bottom w:w="30" w:type="dxa"/>
              <w:right w:w="45" w:type="dxa"/>
            </w:tcMar>
            <w:vAlign w:val="center"/>
            <w:hideMark/>
          </w:tcPr>
          <w:p w14:paraId="6AFBF222"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KUNINGAN</w:t>
            </w:r>
          </w:p>
        </w:tc>
        <w:tc>
          <w:tcPr>
            <w:tcW w:w="699" w:type="dxa"/>
            <w:shd w:val="clear" w:color="auto" w:fill="C5E0B3"/>
            <w:tcMar>
              <w:top w:w="30" w:type="dxa"/>
              <w:left w:w="45" w:type="dxa"/>
              <w:bottom w:w="30" w:type="dxa"/>
              <w:right w:w="45" w:type="dxa"/>
            </w:tcMar>
            <w:vAlign w:val="center"/>
            <w:hideMark/>
          </w:tcPr>
          <w:p w14:paraId="5E84FCD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2EE55D2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3033D48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4F6DD2D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433EE6C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5F2894F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32E6DF4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757" w:type="dxa"/>
            <w:shd w:val="clear" w:color="auto" w:fill="C5E0B3"/>
            <w:tcMar>
              <w:top w:w="30" w:type="dxa"/>
              <w:left w:w="45" w:type="dxa"/>
              <w:bottom w:w="30" w:type="dxa"/>
              <w:right w:w="45" w:type="dxa"/>
            </w:tcMar>
            <w:vAlign w:val="center"/>
            <w:hideMark/>
          </w:tcPr>
          <w:p w14:paraId="5E109F0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12</w:t>
            </w:r>
          </w:p>
        </w:tc>
      </w:tr>
      <w:tr w:rsidR="00E92EE5" w14:paraId="1EA58822" w14:textId="77777777" w:rsidTr="001F13E6">
        <w:trPr>
          <w:trHeight w:val="315"/>
        </w:trPr>
        <w:tc>
          <w:tcPr>
            <w:tcW w:w="342" w:type="dxa"/>
            <w:shd w:val="clear" w:color="auto" w:fill="C5E0B3"/>
            <w:tcMar>
              <w:top w:w="30" w:type="dxa"/>
              <w:left w:w="45" w:type="dxa"/>
              <w:bottom w:w="30" w:type="dxa"/>
              <w:right w:w="45" w:type="dxa"/>
            </w:tcMar>
            <w:vAlign w:val="center"/>
            <w:hideMark/>
          </w:tcPr>
          <w:p w14:paraId="664B15A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14</w:t>
            </w:r>
          </w:p>
        </w:tc>
        <w:tc>
          <w:tcPr>
            <w:tcW w:w="1777" w:type="dxa"/>
            <w:shd w:val="clear" w:color="auto" w:fill="C5E0B3"/>
            <w:tcMar>
              <w:top w:w="30" w:type="dxa"/>
              <w:left w:w="45" w:type="dxa"/>
              <w:bottom w:w="30" w:type="dxa"/>
              <w:right w:w="45" w:type="dxa"/>
            </w:tcMar>
            <w:vAlign w:val="center"/>
            <w:hideMark/>
          </w:tcPr>
          <w:p w14:paraId="698B8116"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BOGOR</w:t>
            </w:r>
          </w:p>
        </w:tc>
        <w:tc>
          <w:tcPr>
            <w:tcW w:w="699" w:type="dxa"/>
            <w:shd w:val="clear" w:color="auto" w:fill="C5E0B3"/>
            <w:tcMar>
              <w:top w:w="30" w:type="dxa"/>
              <w:left w:w="45" w:type="dxa"/>
              <w:bottom w:w="30" w:type="dxa"/>
              <w:right w:w="45" w:type="dxa"/>
            </w:tcMar>
            <w:vAlign w:val="center"/>
            <w:hideMark/>
          </w:tcPr>
          <w:p w14:paraId="27E410C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73641EF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6305F6C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76D8F78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550" w:type="dxa"/>
            <w:shd w:val="clear" w:color="auto" w:fill="C5E0B3"/>
            <w:tcMar>
              <w:top w:w="30" w:type="dxa"/>
              <w:left w:w="45" w:type="dxa"/>
              <w:bottom w:w="30" w:type="dxa"/>
              <w:right w:w="45" w:type="dxa"/>
            </w:tcMar>
            <w:vAlign w:val="center"/>
            <w:hideMark/>
          </w:tcPr>
          <w:p w14:paraId="7C9DAC1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47E006D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1417" w:type="dxa"/>
            <w:shd w:val="clear" w:color="auto" w:fill="C5E0B3"/>
            <w:tcMar>
              <w:top w:w="30" w:type="dxa"/>
              <w:left w:w="45" w:type="dxa"/>
              <w:bottom w:w="30" w:type="dxa"/>
              <w:right w:w="45" w:type="dxa"/>
            </w:tcMar>
            <w:vAlign w:val="center"/>
            <w:hideMark/>
          </w:tcPr>
          <w:p w14:paraId="78730BC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14</w:t>
            </w:r>
          </w:p>
        </w:tc>
        <w:tc>
          <w:tcPr>
            <w:tcW w:w="757" w:type="dxa"/>
            <w:shd w:val="clear" w:color="auto" w:fill="C5E0B3"/>
            <w:tcMar>
              <w:top w:w="30" w:type="dxa"/>
              <w:left w:w="45" w:type="dxa"/>
              <w:bottom w:w="30" w:type="dxa"/>
              <w:right w:w="45" w:type="dxa"/>
            </w:tcMar>
            <w:vAlign w:val="center"/>
            <w:hideMark/>
          </w:tcPr>
          <w:p w14:paraId="7098529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25</w:t>
            </w:r>
          </w:p>
        </w:tc>
      </w:tr>
      <w:tr w:rsidR="00E92EE5" w14:paraId="326261D4" w14:textId="77777777" w:rsidTr="001F13E6">
        <w:trPr>
          <w:trHeight w:val="315"/>
        </w:trPr>
        <w:tc>
          <w:tcPr>
            <w:tcW w:w="342" w:type="dxa"/>
            <w:shd w:val="clear" w:color="auto" w:fill="C5E0B3"/>
            <w:tcMar>
              <w:top w:w="30" w:type="dxa"/>
              <w:left w:w="45" w:type="dxa"/>
              <w:bottom w:w="30" w:type="dxa"/>
              <w:right w:w="45" w:type="dxa"/>
            </w:tcMar>
            <w:vAlign w:val="center"/>
            <w:hideMark/>
          </w:tcPr>
          <w:p w14:paraId="4F643E0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15</w:t>
            </w:r>
          </w:p>
        </w:tc>
        <w:tc>
          <w:tcPr>
            <w:tcW w:w="1777" w:type="dxa"/>
            <w:shd w:val="clear" w:color="auto" w:fill="C5E0B3"/>
            <w:tcMar>
              <w:top w:w="30" w:type="dxa"/>
              <w:left w:w="45" w:type="dxa"/>
              <w:bottom w:w="30" w:type="dxa"/>
              <w:right w:w="45" w:type="dxa"/>
            </w:tcMar>
            <w:vAlign w:val="center"/>
            <w:hideMark/>
          </w:tcPr>
          <w:p w14:paraId="53AC0C19"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BEKASI</w:t>
            </w:r>
          </w:p>
        </w:tc>
        <w:tc>
          <w:tcPr>
            <w:tcW w:w="699" w:type="dxa"/>
            <w:shd w:val="clear" w:color="auto" w:fill="C5E0B3"/>
            <w:tcMar>
              <w:top w:w="30" w:type="dxa"/>
              <w:left w:w="45" w:type="dxa"/>
              <w:bottom w:w="30" w:type="dxa"/>
              <w:right w:w="45" w:type="dxa"/>
            </w:tcMar>
            <w:vAlign w:val="center"/>
            <w:hideMark/>
          </w:tcPr>
          <w:p w14:paraId="0A59037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13E67A5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0BEF54F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779B2B8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6</w:t>
            </w:r>
          </w:p>
        </w:tc>
        <w:tc>
          <w:tcPr>
            <w:tcW w:w="550" w:type="dxa"/>
            <w:shd w:val="clear" w:color="auto" w:fill="C5E0B3"/>
            <w:tcMar>
              <w:top w:w="30" w:type="dxa"/>
              <w:left w:w="45" w:type="dxa"/>
              <w:bottom w:w="30" w:type="dxa"/>
              <w:right w:w="45" w:type="dxa"/>
            </w:tcMar>
            <w:vAlign w:val="center"/>
            <w:hideMark/>
          </w:tcPr>
          <w:p w14:paraId="16E26CF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077AB76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1417" w:type="dxa"/>
            <w:shd w:val="clear" w:color="auto" w:fill="C5E0B3"/>
            <w:tcMar>
              <w:top w:w="30" w:type="dxa"/>
              <w:left w:w="45" w:type="dxa"/>
              <w:bottom w:w="30" w:type="dxa"/>
              <w:right w:w="45" w:type="dxa"/>
            </w:tcMar>
            <w:vAlign w:val="center"/>
            <w:hideMark/>
          </w:tcPr>
          <w:p w14:paraId="09DB312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14</w:t>
            </w:r>
          </w:p>
        </w:tc>
        <w:tc>
          <w:tcPr>
            <w:tcW w:w="757" w:type="dxa"/>
            <w:shd w:val="clear" w:color="auto" w:fill="C5E0B3"/>
            <w:tcMar>
              <w:top w:w="30" w:type="dxa"/>
              <w:left w:w="45" w:type="dxa"/>
              <w:bottom w:w="30" w:type="dxa"/>
              <w:right w:w="45" w:type="dxa"/>
            </w:tcMar>
            <w:vAlign w:val="center"/>
            <w:hideMark/>
          </w:tcPr>
          <w:p w14:paraId="38F88DB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29</w:t>
            </w:r>
          </w:p>
        </w:tc>
      </w:tr>
      <w:tr w:rsidR="00E92EE5" w14:paraId="45E02E1A" w14:textId="77777777" w:rsidTr="001F13E6">
        <w:trPr>
          <w:trHeight w:val="315"/>
        </w:trPr>
        <w:tc>
          <w:tcPr>
            <w:tcW w:w="342" w:type="dxa"/>
            <w:shd w:val="clear" w:color="auto" w:fill="C5E0B3"/>
            <w:tcMar>
              <w:top w:w="30" w:type="dxa"/>
              <w:left w:w="45" w:type="dxa"/>
              <w:bottom w:w="30" w:type="dxa"/>
              <w:right w:w="45" w:type="dxa"/>
            </w:tcMar>
            <w:vAlign w:val="center"/>
            <w:hideMark/>
          </w:tcPr>
          <w:p w14:paraId="034FD78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16</w:t>
            </w:r>
          </w:p>
        </w:tc>
        <w:tc>
          <w:tcPr>
            <w:tcW w:w="1777" w:type="dxa"/>
            <w:shd w:val="clear" w:color="auto" w:fill="C5E0B3"/>
            <w:tcMar>
              <w:top w:w="30" w:type="dxa"/>
              <w:left w:w="45" w:type="dxa"/>
              <w:bottom w:w="30" w:type="dxa"/>
              <w:right w:w="45" w:type="dxa"/>
            </w:tcMar>
            <w:vAlign w:val="center"/>
            <w:hideMark/>
          </w:tcPr>
          <w:p w14:paraId="290B79BC"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 xml:space="preserve">PA </w:t>
            </w:r>
            <w:r w:rsidRPr="001207B1">
              <w:rPr>
                <w:rFonts w:ascii="Arial" w:hAnsi="Arial" w:cs="Arial"/>
                <w:sz w:val="18"/>
                <w:szCs w:val="18"/>
                <w:lang w:val="en-ID" w:eastAsia="en-ID"/>
              </w:rPr>
              <w:t>CIBINONG</w:t>
            </w:r>
          </w:p>
        </w:tc>
        <w:tc>
          <w:tcPr>
            <w:tcW w:w="699" w:type="dxa"/>
            <w:shd w:val="clear" w:color="auto" w:fill="C5E0B3"/>
            <w:tcMar>
              <w:top w:w="30" w:type="dxa"/>
              <w:left w:w="45" w:type="dxa"/>
              <w:bottom w:w="30" w:type="dxa"/>
              <w:right w:w="45" w:type="dxa"/>
            </w:tcMar>
            <w:vAlign w:val="center"/>
            <w:hideMark/>
          </w:tcPr>
          <w:p w14:paraId="3849DD2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04B68A2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69DD966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74DF269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50" w:type="dxa"/>
            <w:shd w:val="clear" w:color="auto" w:fill="C5E0B3"/>
            <w:tcMar>
              <w:top w:w="30" w:type="dxa"/>
              <w:left w:w="45" w:type="dxa"/>
              <w:bottom w:w="30" w:type="dxa"/>
              <w:right w:w="45" w:type="dxa"/>
            </w:tcMar>
            <w:vAlign w:val="center"/>
            <w:hideMark/>
          </w:tcPr>
          <w:p w14:paraId="2FD915E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362AE44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2683BCE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16</w:t>
            </w:r>
          </w:p>
        </w:tc>
        <w:tc>
          <w:tcPr>
            <w:tcW w:w="757" w:type="dxa"/>
            <w:shd w:val="clear" w:color="auto" w:fill="C5E0B3"/>
            <w:tcMar>
              <w:top w:w="30" w:type="dxa"/>
              <w:left w:w="45" w:type="dxa"/>
              <w:bottom w:w="30" w:type="dxa"/>
              <w:right w:w="45" w:type="dxa"/>
            </w:tcMar>
            <w:vAlign w:val="center"/>
            <w:hideMark/>
          </w:tcPr>
          <w:p w14:paraId="26F2A63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26</w:t>
            </w:r>
          </w:p>
        </w:tc>
      </w:tr>
      <w:tr w:rsidR="00E92EE5" w14:paraId="547451C2" w14:textId="77777777" w:rsidTr="001F13E6">
        <w:trPr>
          <w:trHeight w:val="315"/>
        </w:trPr>
        <w:tc>
          <w:tcPr>
            <w:tcW w:w="342" w:type="dxa"/>
            <w:shd w:val="clear" w:color="auto" w:fill="C5E0B3"/>
            <w:tcMar>
              <w:top w:w="30" w:type="dxa"/>
              <w:left w:w="45" w:type="dxa"/>
              <w:bottom w:w="30" w:type="dxa"/>
              <w:right w:w="45" w:type="dxa"/>
            </w:tcMar>
            <w:vAlign w:val="center"/>
            <w:hideMark/>
          </w:tcPr>
          <w:p w14:paraId="4455814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17</w:t>
            </w:r>
          </w:p>
        </w:tc>
        <w:tc>
          <w:tcPr>
            <w:tcW w:w="1777" w:type="dxa"/>
            <w:shd w:val="clear" w:color="auto" w:fill="C5E0B3"/>
            <w:tcMar>
              <w:top w:w="30" w:type="dxa"/>
              <w:left w:w="45" w:type="dxa"/>
              <w:bottom w:w="30" w:type="dxa"/>
              <w:right w:w="45" w:type="dxa"/>
            </w:tcMar>
            <w:vAlign w:val="center"/>
            <w:hideMark/>
          </w:tcPr>
          <w:p w14:paraId="1F4D2E80"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DEPOK</w:t>
            </w:r>
          </w:p>
        </w:tc>
        <w:tc>
          <w:tcPr>
            <w:tcW w:w="699" w:type="dxa"/>
            <w:shd w:val="clear" w:color="auto" w:fill="C5E0B3"/>
            <w:tcMar>
              <w:top w:w="30" w:type="dxa"/>
              <w:left w:w="45" w:type="dxa"/>
              <w:bottom w:w="30" w:type="dxa"/>
              <w:right w:w="45" w:type="dxa"/>
            </w:tcMar>
            <w:vAlign w:val="center"/>
            <w:hideMark/>
          </w:tcPr>
          <w:p w14:paraId="6EFDB6B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1656AE7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670095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6322F69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50" w:type="dxa"/>
            <w:shd w:val="clear" w:color="auto" w:fill="C5E0B3"/>
            <w:tcMar>
              <w:top w:w="30" w:type="dxa"/>
              <w:left w:w="45" w:type="dxa"/>
              <w:bottom w:w="30" w:type="dxa"/>
              <w:right w:w="45" w:type="dxa"/>
            </w:tcMar>
            <w:vAlign w:val="center"/>
            <w:hideMark/>
          </w:tcPr>
          <w:p w14:paraId="4F5BE51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1370671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1417" w:type="dxa"/>
            <w:shd w:val="clear" w:color="auto" w:fill="C5E0B3"/>
            <w:tcMar>
              <w:top w:w="30" w:type="dxa"/>
              <w:left w:w="45" w:type="dxa"/>
              <w:bottom w:w="30" w:type="dxa"/>
              <w:right w:w="45" w:type="dxa"/>
            </w:tcMar>
            <w:vAlign w:val="center"/>
            <w:hideMark/>
          </w:tcPr>
          <w:p w14:paraId="5A2FBEF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c>
          <w:tcPr>
            <w:tcW w:w="757" w:type="dxa"/>
            <w:shd w:val="clear" w:color="auto" w:fill="C5E0B3"/>
            <w:tcMar>
              <w:top w:w="30" w:type="dxa"/>
              <w:left w:w="45" w:type="dxa"/>
              <w:bottom w:w="30" w:type="dxa"/>
              <w:right w:w="45" w:type="dxa"/>
            </w:tcMar>
            <w:vAlign w:val="center"/>
            <w:hideMark/>
          </w:tcPr>
          <w:p w14:paraId="74BEBD6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23</w:t>
            </w:r>
          </w:p>
        </w:tc>
      </w:tr>
      <w:tr w:rsidR="00E92EE5" w14:paraId="6893909D" w14:textId="77777777" w:rsidTr="001F13E6">
        <w:trPr>
          <w:trHeight w:val="315"/>
        </w:trPr>
        <w:tc>
          <w:tcPr>
            <w:tcW w:w="342" w:type="dxa"/>
            <w:shd w:val="clear" w:color="auto" w:fill="C5E0B3"/>
            <w:tcMar>
              <w:top w:w="30" w:type="dxa"/>
              <w:left w:w="45" w:type="dxa"/>
              <w:bottom w:w="30" w:type="dxa"/>
              <w:right w:w="45" w:type="dxa"/>
            </w:tcMar>
            <w:vAlign w:val="center"/>
            <w:hideMark/>
          </w:tcPr>
          <w:p w14:paraId="0D7174B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18</w:t>
            </w:r>
          </w:p>
        </w:tc>
        <w:tc>
          <w:tcPr>
            <w:tcW w:w="1777" w:type="dxa"/>
            <w:shd w:val="clear" w:color="auto" w:fill="C5E0B3"/>
            <w:tcMar>
              <w:top w:w="30" w:type="dxa"/>
              <w:left w:w="45" w:type="dxa"/>
              <w:bottom w:w="30" w:type="dxa"/>
              <w:right w:w="45" w:type="dxa"/>
            </w:tcMar>
            <w:vAlign w:val="center"/>
            <w:hideMark/>
          </w:tcPr>
          <w:p w14:paraId="54985AC3"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PURWAKARTA</w:t>
            </w:r>
          </w:p>
        </w:tc>
        <w:tc>
          <w:tcPr>
            <w:tcW w:w="699" w:type="dxa"/>
            <w:shd w:val="clear" w:color="auto" w:fill="C5E0B3"/>
            <w:tcMar>
              <w:top w:w="30" w:type="dxa"/>
              <w:left w:w="45" w:type="dxa"/>
              <w:bottom w:w="30" w:type="dxa"/>
              <w:right w:w="45" w:type="dxa"/>
            </w:tcMar>
            <w:vAlign w:val="center"/>
            <w:hideMark/>
          </w:tcPr>
          <w:p w14:paraId="73DEDE7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4808EC6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961BA0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552A887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50" w:type="dxa"/>
            <w:shd w:val="clear" w:color="auto" w:fill="C5E0B3"/>
            <w:tcMar>
              <w:top w:w="30" w:type="dxa"/>
              <w:left w:w="45" w:type="dxa"/>
              <w:bottom w:w="30" w:type="dxa"/>
              <w:right w:w="45" w:type="dxa"/>
            </w:tcMar>
            <w:vAlign w:val="center"/>
            <w:hideMark/>
          </w:tcPr>
          <w:p w14:paraId="5BC31D7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674E5A4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43EB811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11</w:t>
            </w:r>
          </w:p>
        </w:tc>
        <w:tc>
          <w:tcPr>
            <w:tcW w:w="757" w:type="dxa"/>
            <w:shd w:val="clear" w:color="auto" w:fill="C5E0B3"/>
            <w:tcMar>
              <w:top w:w="30" w:type="dxa"/>
              <w:left w:w="45" w:type="dxa"/>
              <w:bottom w:w="30" w:type="dxa"/>
              <w:right w:w="45" w:type="dxa"/>
            </w:tcMar>
            <w:vAlign w:val="center"/>
            <w:hideMark/>
          </w:tcPr>
          <w:p w14:paraId="3CC4E50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18</w:t>
            </w:r>
          </w:p>
        </w:tc>
      </w:tr>
      <w:tr w:rsidR="00E92EE5" w14:paraId="25677BC7" w14:textId="77777777" w:rsidTr="001F13E6">
        <w:trPr>
          <w:trHeight w:val="315"/>
        </w:trPr>
        <w:tc>
          <w:tcPr>
            <w:tcW w:w="342" w:type="dxa"/>
            <w:shd w:val="clear" w:color="auto" w:fill="C5E0B3"/>
            <w:tcMar>
              <w:top w:w="30" w:type="dxa"/>
              <w:left w:w="45" w:type="dxa"/>
              <w:bottom w:w="30" w:type="dxa"/>
              <w:right w:w="45" w:type="dxa"/>
            </w:tcMar>
            <w:vAlign w:val="center"/>
            <w:hideMark/>
          </w:tcPr>
          <w:p w14:paraId="001FCB0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19</w:t>
            </w:r>
          </w:p>
        </w:tc>
        <w:tc>
          <w:tcPr>
            <w:tcW w:w="1777" w:type="dxa"/>
            <w:shd w:val="clear" w:color="auto" w:fill="C5E0B3"/>
            <w:tcMar>
              <w:top w:w="30" w:type="dxa"/>
              <w:left w:w="45" w:type="dxa"/>
              <w:bottom w:w="30" w:type="dxa"/>
              <w:right w:w="45" w:type="dxa"/>
            </w:tcMar>
            <w:vAlign w:val="center"/>
            <w:hideMark/>
          </w:tcPr>
          <w:p w14:paraId="5EBC85E9"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CIKARANG</w:t>
            </w:r>
          </w:p>
        </w:tc>
        <w:tc>
          <w:tcPr>
            <w:tcW w:w="699" w:type="dxa"/>
            <w:shd w:val="clear" w:color="auto" w:fill="C5E0B3"/>
            <w:tcMar>
              <w:top w:w="30" w:type="dxa"/>
              <w:left w:w="45" w:type="dxa"/>
              <w:bottom w:w="30" w:type="dxa"/>
              <w:right w:w="45" w:type="dxa"/>
            </w:tcMar>
            <w:vAlign w:val="center"/>
            <w:hideMark/>
          </w:tcPr>
          <w:p w14:paraId="016A289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09" w:type="dxa"/>
            <w:shd w:val="clear" w:color="auto" w:fill="C5E0B3"/>
            <w:tcMar>
              <w:top w:w="30" w:type="dxa"/>
              <w:left w:w="45" w:type="dxa"/>
              <w:bottom w:w="30" w:type="dxa"/>
              <w:right w:w="45" w:type="dxa"/>
            </w:tcMar>
            <w:vAlign w:val="center"/>
            <w:hideMark/>
          </w:tcPr>
          <w:p w14:paraId="60A4152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1CB588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410FE13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193F372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29345E1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590965C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757" w:type="dxa"/>
            <w:shd w:val="clear" w:color="auto" w:fill="C5E0B3"/>
            <w:tcMar>
              <w:top w:w="30" w:type="dxa"/>
              <w:left w:w="45" w:type="dxa"/>
              <w:bottom w:w="30" w:type="dxa"/>
              <w:right w:w="45" w:type="dxa"/>
            </w:tcMar>
            <w:vAlign w:val="center"/>
            <w:hideMark/>
          </w:tcPr>
          <w:p w14:paraId="5893491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11</w:t>
            </w:r>
          </w:p>
        </w:tc>
      </w:tr>
      <w:tr w:rsidR="00E92EE5" w14:paraId="750887F7" w14:textId="77777777" w:rsidTr="001F13E6">
        <w:trPr>
          <w:trHeight w:val="315"/>
        </w:trPr>
        <w:tc>
          <w:tcPr>
            <w:tcW w:w="342" w:type="dxa"/>
            <w:shd w:val="clear" w:color="auto" w:fill="C5E0B3"/>
            <w:tcMar>
              <w:top w:w="30" w:type="dxa"/>
              <w:left w:w="45" w:type="dxa"/>
              <w:bottom w:w="30" w:type="dxa"/>
              <w:right w:w="45" w:type="dxa"/>
            </w:tcMar>
            <w:vAlign w:val="center"/>
            <w:hideMark/>
          </w:tcPr>
          <w:p w14:paraId="0E04504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20</w:t>
            </w:r>
          </w:p>
        </w:tc>
        <w:tc>
          <w:tcPr>
            <w:tcW w:w="1777" w:type="dxa"/>
            <w:shd w:val="clear" w:color="auto" w:fill="C5E0B3"/>
            <w:tcMar>
              <w:top w:w="30" w:type="dxa"/>
              <w:left w:w="45" w:type="dxa"/>
              <w:bottom w:w="30" w:type="dxa"/>
              <w:right w:w="45" w:type="dxa"/>
            </w:tcMar>
            <w:vAlign w:val="center"/>
            <w:hideMark/>
          </w:tcPr>
          <w:p w14:paraId="56882BC6"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CIANJUR</w:t>
            </w:r>
          </w:p>
        </w:tc>
        <w:tc>
          <w:tcPr>
            <w:tcW w:w="699" w:type="dxa"/>
            <w:shd w:val="clear" w:color="auto" w:fill="C5E0B3"/>
            <w:tcMar>
              <w:top w:w="30" w:type="dxa"/>
              <w:left w:w="45" w:type="dxa"/>
              <w:bottom w:w="30" w:type="dxa"/>
              <w:right w:w="45" w:type="dxa"/>
            </w:tcMar>
            <w:vAlign w:val="center"/>
            <w:hideMark/>
          </w:tcPr>
          <w:p w14:paraId="41043A6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5A4225D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36B366F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1B81660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50" w:type="dxa"/>
            <w:shd w:val="clear" w:color="auto" w:fill="C5E0B3"/>
            <w:tcMar>
              <w:top w:w="30" w:type="dxa"/>
              <w:left w:w="45" w:type="dxa"/>
              <w:bottom w:w="30" w:type="dxa"/>
              <w:right w:w="45" w:type="dxa"/>
            </w:tcMar>
            <w:vAlign w:val="center"/>
            <w:hideMark/>
          </w:tcPr>
          <w:p w14:paraId="4E34B82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578A335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1417" w:type="dxa"/>
            <w:shd w:val="clear" w:color="auto" w:fill="C5E0B3"/>
            <w:tcMar>
              <w:top w:w="30" w:type="dxa"/>
              <w:left w:w="45" w:type="dxa"/>
              <w:bottom w:w="30" w:type="dxa"/>
              <w:right w:w="45" w:type="dxa"/>
            </w:tcMar>
            <w:vAlign w:val="center"/>
            <w:hideMark/>
          </w:tcPr>
          <w:p w14:paraId="6BE09C1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c>
          <w:tcPr>
            <w:tcW w:w="757" w:type="dxa"/>
            <w:shd w:val="clear" w:color="auto" w:fill="C5E0B3"/>
            <w:tcMar>
              <w:top w:w="30" w:type="dxa"/>
              <w:left w:w="45" w:type="dxa"/>
              <w:bottom w:w="30" w:type="dxa"/>
              <w:right w:w="45" w:type="dxa"/>
            </w:tcMar>
            <w:vAlign w:val="center"/>
            <w:hideMark/>
          </w:tcPr>
          <w:p w14:paraId="22D2335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23</w:t>
            </w:r>
          </w:p>
        </w:tc>
      </w:tr>
      <w:tr w:rsidR="00E92EE5" w14:paraId="1DAB0F23" w14:textId="77777777" w:rsidTr="001F13E6">
        <w:trPr>
          <w:trHeight w:val="315"/>
        </w:trPr>
        <w:tc>
          <w:tcPr>
            <w:tcW w:w="342" w:type="dxa"/>
            <w:shd w:val="clear" w:color="auto" w:fill="C5E0B3"/>
            <w:tcMar>
              <w:top w:w="30" w:type="dxa"/>
              <w:left w:w="45" w:type="dxa"/>
              <w:bottom w:w="30" w:type="dxa"/>
              <w:right w:w="45" w:type="dxa"/>
            </w:tcMar>
            <w:vAlign w:val="center"/>
            <w:hideMark/>
          </w:tcPr>
          <w:p w14:paraId="6354F62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21</w:t>
            </w:r>
          </w:p>
        </w:tc>
        <w:tc>
          <w:tcPr>
            <w:tcW w:w="1777" w:type="dxa"/>
            <w:shd w:val="clear" w:color="auto" w:fill="C5E0B3"/>
            <w:tcMar>
              <w:top w:w="30" w:type="dxa"/>
              <w:left w:w="45" w:type="dxa"/>
              <w:bottom w:w="30" w:type="dxa"/>
              <w:right w:w="45" w:type="dxa"/>
            </w:tcMar>
            <w:vAlign w:val="center"/>
            <w:hideMark/>
          </w:tcPr>
          <w:p w14:paraId="4D73434D"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CIBADAK</w:t>
            </w:r>
          </w:p>
        </w:tc>
        <w:tc>
          <w:tcPr>
            <w:tcW w:w="699" w:type="dxa"/>
            <w:shd w:val="clear" w:color="auto" w:fill="C5E0B3"/>
            <w:tcMar>
              <w:top w:w="30" w:type="dxa"/>
              <w:left w:w="45" w:type="dxa"/>
              <w:bottom w:w="30" w:type="dxa"/>
              <w:right w:w="45" w:type="dxa"/>
            </w:tcMar>
            <w:vAlign w:val="center"/>
            <w:hideMark/>
          </w:tcPr>
          <w:p w14:paraId="59E9CFB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79D28B2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1D3131A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034BCA3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50" w:type="dxa"/>
            <w:shd w:val="clear" w:color="auto" w:fill="C5E0B3"/>
            <w:tcMar>
              <w:top w:w="30" w:type="dxa"/>
              <w:left w:w="45" w:type="dxa"/>
              <w:bottom w:w="30" w:type="dxa"/>
              <w:right w:w="45" w:type="dxa"/>
            </w:tcMar>
            <w:vAlign w:val="center"/>
            <w:hideMark/>
          </w:tcPr>
          <w:p w14:paraId="0D9A3A7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70C1927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1417" w:type="dxa"/>
            <w:shd w:val="clear" w:color="auto" w:fill="C5E0B3"/>
            <w:tcMar>
              <w:top w:w="30" w:type="dxa"/>
              <w:left w:w="45" w:type="dxa"/>
              <w:bottom w:w="30" w:type="dxa"/>
              <w:right w:w="45" w:type="dxa"/>
            </w:tcMar>
            <w:vAlign w:val="center"/>
            <w:hideMark/>
          </w:tcPr>
          <w:p w14:paraId="4D1CC8A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757" w:type="dxa"/>
            <w:shd w:val="clear" w:color="auto" w:fill="C5E0B3"/>
            <w:tcMar>
              <w:top w:w="30" w:type="dxa"/>
              <w:left w:w="45" w:type="dxa"/>
              <w:bottom w:w="30" w:type="dxa"/>
              <w:right w:w="45" w:type="dxa"/>
            </w:tcMar>
            <w:vAlign w:val="center"/>
            <w:hideMark/>
          </w:tcPr>
          <w:p w14:paraId="644A9E6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10</w:t>
            </w:r>
          </w:p>
        </w:tc>
      </w:tr>
      <w:tr w:rsidR="00E92EE5" w14:paraId="3EADBED5" w14:textId="77777777" w:rsidTr="001F13E6">
        <w:trPr>
          <w:trHeight w:val="315"/>
        </w:trPr>
        <w:tc>
          <w:tcPr>
            <w:tcW w:w="342" w:type="dxa"/>
            <w:shd w:val="clear" w:color="auto" w:fill="C5E0B3"/>
            <w:tcMar>
              <w:top w:w="30" w:type="dxa"/>
              <w:left w:w="45" w:type="dxa"/>
              <w:bottom w:w="30" w:type="dxa"/>
              <w:right w:w="45" w:type="dxa"/>
            </w:tcMar>
            <w:vAlign w:val="center"/>
            <w:hideMark/>
          </w:tcPr>
          <w:p w14:paraId="46707D0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22</w:t>
            </w:r>
          </w:p>
        </w:tc>
        <w:tc>
          <w:tcPr>
            <w:tcW w:w="1777" w:type="dxa"/>
            <w:shd w:val="clear" w:color="auto" w:fill="C5E0B3"/>
            <w:tcMar>
              <w:top w:w="30" w:type="dxa"/>
              <w:left w:w="45" w:type="dxa"/>
              <w:bottom w:w="30" w:type="dxa"/>
              <w:right w:w="45" w:type="dxa"/>
            </w:tcMar>
            <w:vAlign w:val="center"/>
            <w:hideMark/>
          </w:tcPr>
          <w:p w14:paraId="6478F158"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CIREBON</w:t>
            </w:r>
          </w:p>
        </w:tc>
        <w:tc>
          <w:tcPr>
            <w:tcW w:w="699" w:type="dxa"/>
            <w:shd w:val="clear" w:color="auto" w:fill="C5E0B3"/>
            <w:tcMar>
              <w:top w:w="30" w:type="dxa"/>
              <w:left w:w="45" w:type="dxa"/>
              <w:bottom w:w="30" w:type="dxa"/>
              <w:right w:w="45" w:type="dxa"/>
            </w:tcMar>
            <w:vAlign w:val="center"/>
            <w:hideMark/>
          </w:tcPr>
          <w:p w14:paraId="0ECFB69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519C1E0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6D392A0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450EBB9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50" w:type="dxa"/>
            <w:shd w:val="clear" w:color="auto" w:fill="C5E0B3"/>
            <w:tcMar>
              <w:top w:w="30" w:type="dxa"/>
              <w:left w:w="45" w:type="dxa"/>
              <w:bottom w:w="30" w:type="dxa"/>
              <w:right w:w="45" w:type="dxa"/>
            </w:tcMar>
            <w:vAlign w:val="center"/>
            <w:hideMark/>
          </w:tcPr>
          <w:p w14:paraId="61406B2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7F5B66F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417" w:type="dxa"/>
            <w:shd w:val="clear" w:color="auto" w:fill="C5E0B3"/>
            <w:tcMar>
              <w:top w:w="30" w:type="dxa"/>
              <w:left w:w="45" w:type="dxa"/>
              <w:bottom w:w="30" w:type="dxa"/>
              <w:right w:w="45" w:type="dxa"/>
            </w:tcMar>
            <w:vAlign w:val="center"/>
            <w:hideMark/>
          </w:tcPr>
          <w:p w14:paraId="708A33F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757" w:type="dxa"/>
            <w:shd w:val="clear" w:color="auto" w:fill="C5E0B3"/>
            <w:tcMar>
              <w:top w:w="30" w:type="dxa"/>
              <w:left w:w="45" w:type="dxa"/>
              <w:bottom w:w="30" w:type="dxa"/>
              <w:right w:w="45" w:type="dxa"/>
            </w:tcMar>
            <w:vAlign w:val="center"/>
            <w:hideMark/>
          </w:tcPr>
          <w:p w14:paraId="00F7D4D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9</w:t>
            </w:r>
          </w:p>
        </w:tc>
      </w:tr>
      <w:tr w:rsidR="00E92EE5" w14:paraId="59378330" w14:textId="77777777" w:rsidTr="001F13E6">
        <w:trPr>
          <w:trHeight w:val="315"/>
        </w:trPr>
        <w:tc>
          <w:tcPr>
            <w:tcW w:w="342" w:type="dxa"/>
            <w:shd w:val="clear" w:color="auto" w:fill="C5E0B3"/>
            <w:tcMar>
              <w:top w:w="30" w:type="dxa"/>
              <w:left w:w="45" w:type="dxa"/>
              <w:bottom w:w="30" w:type="dxa"/>
              <w:right w:w="45" w:type="dxa"/>
            </w:tcMar>
            <w:vAlign w:val="center"/>
            <w:hideMark/>
          </w:tcPr>
          <w:p w14:paraId="2A7ED31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23</w:t>
            </w:r>
          </w:p>
        </w:tc>
        <w:tc>
          <w:tcPr>
            <w:tcW w:w="1777" w:type="dxa"/>
            <w:shd w:val="clear" w:color="auto" w:fill="C5E0B3"/>
            <w:tcMar>
              <w:top w:w="30" w:type="dxa"/>
              <w:left w:w="45" w:type="dxa"/>
              <w:bottom w:w="30" w:type="dxa"/>
              <w:right w:w="45" w:type="dxa"/>
            </w:tcMar>
            <w:vAlign w:val="center"/>
            <w:hideMark/>
          </w:tcPr>
          <w:p w14:paraId="5E74D2E6"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SUKABUMI</w:t>
            </w:r>
          </w:p>
        </w:tc>
        <w:tc>
          <w:tcPr>
            <w:tcW w:w="699" w:type="dxa"/>
            <w:shd w:val="clear" w:color="auto" w:fill="C5E0B3"/>
            <w:tcMar>
              <w:top w:w="30" w:type="dxa"/>
              <w:left w:w="45" w:type="dxa"/>
              <w:bottom w:w="30" w:type="dxa"/>
              <w:right w:w="45" w:type="dxa"/>
            </w:tcMar>
            <w:vAlign w:val="center"/>
            <w:hideMark/>
          </w:tcPr>
          <w:p w14:paraId="42CBAE9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1AF5224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4930042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521D607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550" w:type="dxa"/>
            <w:shd w:val="clear" w:color="auto" w:fill="C5E0B3"/>
            <w:tcMar>
              <w:top w:w="30" w:type="dxa"/>
              <w:left w:w="45" w:type="dxa"/>
              <w:bottom w:w="30" w:type="dxa"/>
              <w:right w:w="45" w:type="dxa"/>
            </w:tcMar>
            <w:vAlign w:val="center"/>
            <w:hideMark/>
          </w:tcPr>
          <w:p w14:paraId="4C0B2D9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63E1E58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417" w:type="dxa"/>
            <w:shd w:val="clear" w:color="auto" w:fill="C5E0B3"/>
            <w:tcMar>
              <w:top w:w="30" w:type="dxa"/>
              <w:left w:w="45" w:type="dxa"/>
              <w:bottom w:w="30" w:type="dxa"/>
              <w:right w:w="45" w:type="dxa"/>
            </w:tcMar>
            <w:vAlign w:val="center"/>
            <w:hideMark/>
          </w:tcPr>
          <w:p w14:paraId="6C306CA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757" w:type="dxa"/>
            <w:shd w:val="clear" w:color="auto" w:fill="C5E0B3"/>
            <w:tcMar>
              <w:top w:w="30" w:type="dxa"/>
              <w:left w:w="45" w:type="dxa"/>
              <w:bottom w:w="30" w:type="dxa"/>
              <w:right w:w="45" w:type="dxa"/>
            </w:tcMar>
            <w:vAlign w:val="center"/>
            <w:hideMark/>
          </w:tcPr>
          <w:p w14:paraId="18C5040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7</w:t>
            </w:r>
          </w:p>
        </w:tc>
      </w:tr>
      <w:tr w:rsidR="00E92EE5" w14:paraId="338CFF60" w14:textId="77777777" w:rsidTr="001F13E6">
        <w:trPr>
          <w:trHeight w:val="315"/>
        </w:trPr>
        <w:tc>
          <w:tcPr>
            <w:tcW w:w="342" w:type="dxa"/>
            <w:shd w:val="clear" w:color="auto" w:fill="C5E0B3"/>
            <w:tcMar>
              <w:top w:w="30" w:type="dxa"/>
              <w:left w:w="45" w:type="dxa"/>
              <w:bottom w:w="30" w:type="dxa"/>
              <w:right w:w="45" w:type="dxa"/>
            </w:tcMar>
            <w:vAlign w:val="center"/>
            <w:hideMark/>
          </w:tcPr>
          <w:p w14:paraId="41B0A6B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24</w:t>
            </w:r>
          </w:p>
        </w:tc>
        <w:tc>
          <w:tcPr>
            <w:tcW w:w="1777" w:type="dxa"/>
            <w:shd w:val="clear" w:color="auto" w:fill="C5E0B3"/>
            <w:tcMar>
              <w:top w:w="30" w:type="dxa"/>
              <w:left w:w="45" w:type="dxa"/>
              <w:bottom w:w="30" w:type="dxa"/>
              <w:right w:w="45" w:type="dxa"/>
            </w:tcMar>
            <w:vAlign w:val="center"/>
            <w:hideMark/>
          </w:tcPr>
          <w:p w14:paraId="30F7E7D6"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KOTA TASIKMALAYA</w:t>
            </w:r>
          </w:p>
        </w:tc>
        <w:tc>
          <w:tcPr>
            <w:tcW w:w="699" w:type="dxa"/>
            <w:shd w:val="clear" w:color="auto" w:fill="C5E0B3"/>
            <w:tcMar>
              <w:top w:w="30" w:type="dxa"/>
              <w:left w:w="45" w:type="dxa"/>
              <w:bottom w:w="30" w:type="dxa"/>
              <w:right w:w="45" w:type="dxa"/>
            </w:tcMar>
            <w:vAlign w:val="center"/>
            <w:hideMark/>
          </w:tcPr>
          <w:p w14:paraId="3185C92C"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74835AF2"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6E44FE6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67E1C05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550" w:type="dxa"/>
            <w:shd w:val="clear" w:color="auto" w:fill="C5E0B3"/>
            <w:tcMar>
              <w:top w:w="30" w:type="dxa"/>
              <w:left w:w="45" w:type="dxa"/>
              <w:bottom w:w="30" w:type="dxa"/>
              <w:right w:w="45" w:type="dxa"/>
            </w:tcMar>
            <w:vAlign w:val="center"/>
            <w:hideMark/>
          </w:tcPr>
          <w:p w14:paraId="5A9D9A1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6B2DF45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417" w:type="dxa"/>
            <w:shd w:val="clear" w:color="auto" w:fill="C5E0B3"/>
            <w:tcMar>
              <w:top w:w="30" w:type="dxa"/>
              <w:left w:w="45" w:type="dxa"/>
              <w:bottom w:w="30" w:type="dxa"/>
              <w:right w:w="45" w:type="dxa"/>
            </w:tcMar>
            <w:vAlign w:val="center"/>
            <w:hideMark/>
          </w:tcPr>
          <w:p w14:paraId="5D03BB71"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757" w:type="dxa"/>
            <w:shd w:val="clear" w:color="auto" w:fill="C5E0B3"/>
            <w:tcMar>
              <w:top w:w="30" w:type="dxa"/>
              <w:left w:w="45" w:type="dxa"/>
              <w:bottom w:w="30" w:type="dxa"/>
              <w:right w:w="45" w:type="dxa"/>
            </w:tcMar>
            <w:vAlign w:val="center"/>
            <w:hideMark/>
          </w:tcPr>
          <w:p w14:paraId="733AD86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8</w:t>
            </w:r>
          </w:p>
        </w:tc>
      </w:tr>
      <w:tr w:rsidR="00E92EE5" w14:paraId="7E7A1C0D" w14:textId="77777777" w:rsidTr="001F13E6">
        <w:trPr>
          <w:trHeight w:val="315"/>
        </w:trPr>
        <w:tc>
          <w:tcPr>
            <w:tcW w:w="342" w:type="dxa"/>
            <w:shd w:val="clear" w:color="auto" w:fill="C5E0B3"/>
            <w:tcMar>
              <w:top w:w="30" w:type="dxa"/>
              <w:left w:w="45" w:type="dxa"/>
              <w:bottom w:w="30" w:type="dxa"/>
              <w:right w:w="45" w:type="dxa"/>
            </w:tcMar>
            <w:vAlign w:val="center"/>
            <w:hideMark/>
          </w:tcPr>
          <w:p w14:paraId="432DC77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25</w:t>
            </w:r>
          </w:p>
        </w:tc>
        <w:tc>
          <w:tcPr>
            <w:tcW w:w="1777" w:type="dxa"/>
            <w:shd w:val="clear" w:color="auto" w:fill="C5E0B3"/>
            <w:tcMar>
              <w:top w:w="30" w:type="dxa"/>
              <w:left w:w="45" w:type="dxa"/>
              <w:bottom w:w="30" w:type="dxa"/>
              <w:right w:w="45" w:type="dxa"/>
            </w:tcMar>
            <w:vAlign w:val="center"/>
            <w:hideMark/>
          </w:tcPr>
          <w:p w14:paraId="4E48EB0E"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KOTA BANJAR</w:t>
            </w:r>
          </w:p>
        </w:tc>
        <w:tc>
          <w:tcPr>
            <w:tcW w:w="699" w:type="dxa"/>
            <w:shd w:val="clear" w:color="auto" w:fill="C5E0B3"/>
            <w:tcMar>
              <w:top w:w="30" w:type="dxa"/>
              <w:left w:w="45" w:type="dxa"/>
              <w:bottom w:w="30" w:type="dxa"/>
              <w:right w:w="45" w:type="dxa"/>
            </w:tcMar>
            <w:vAlign w:val="center"/>
            <w:hideMark/>
          </w:tcPr>
          <w:p w14:paraId="5E6E49F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4819107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049A008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2313C7BD"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550" w:type="dxa"/>
            <w:shd w:val="clear" w:color="auto" w:fill="C5E0B3"/>
            <w:tcMar>
              <w:top w:w="30" w:type="dxa"/>
              <w:left w:w="45" w:type="dxa"/>
              <w:bottom w:w="30" w:type="dxa"/>
              <w:right w:w="45" w:type="dxa"/>
            </w:tcMar>
            <w:vAlign w:val="center"/>
            <w:hideMark/>
          </w:tcPr>
          <w:p w14:paraId="48E25F1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2F66255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417" w:type="dxa"/>
            <w:shd w:val="clear" w:color="auto" w:fill="C5E0B3"/>
            <w:tcMar>
              <w:top w:w="30" w:type="dxa"/>
              <w:left w:w="45" w:type="dxa"/>
              <w:bottom w:w="30" w:type="dxa"/>
              <w:right w:w="45" w:type="dxa"/>
            </w:tcMar>
            <w:vAlign w:val="center"/>
            <w:hideMark/>
          </w:tcPr>
          <w:p w14:paraId="7CB3080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57" w:type="dxa"/>
            <w:shd w:val="clear" w:color="auto" w:fill="C5E0B3"/>
            <w:tcMar>
              <w:top w:w="30" w:type="dxa"/>
              <w:left w:w="45" w:type="dxa"/>
              <w:bottom w:w="30" w:type="dxa"/>
              <w:right w:w="45" w:type="dxa"/>
            </w:tcMar>
            <w:vAlign w:val="center"/>
            <w:hideMark/>
          </w:tcPr>
          <w:p w14:paraId="7B476EF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w:t>
            </w:r>
          </w:p>
        </w:tc>
      </w:tr>
      <w:tr w:rsidR="00E92EE5" w14:paraId="25BEA979" w14:textId="77777777" w:rsidTr="001F13E6">
        <w:trPr>
          <w:trHeight w:val="315"/>
        </w:trPr>
        <w:tc>
          <w:tcPr>
            <w:tcW w:w="342" w:type="dxa"/>
            <w:shd w:val="clear" w:color="auto" w:fill="C5E0B3"/>
            <w:tcMar>
              <w:top w:w="30" w:type="dxa"/>
              <w:left w:w="45" w:type="dxa"/>
              <w:bottom w:w="30" w:type="dxa"/>
              <w:right w:w="45" w:type="dxa"/>
            </w:tcMar>
            <w:vAlign w:val="center"/>
            <w:hideMark/>
          </w:tcPr>
          <w:p w14:paraId="2D9322D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26</w:t>
            </w:r>
          </w:p>
        </w:tc>
        <w:tc>
          <w:tcPr>
            <w:tcW w:w="1777" w:type="dxa"/>
            <w:shd w:val="clear" w:color="auto" w:fill="C5E0B3"/>
            <w:tcMar>
              <w:top w:w="30" w:type="dxa"/>
              <w:left w:w="45" w:type="dxa"/>
              <w:bottom w:w="30" w:type="dxa"/>
              <w:right w:w="45" w:type="dxa"/>
            </w:tcMar>
            <w:vAlign w:val="center"/>
            <w:hideMark/>
          </w:tcPr>
          <w:p w14:paraId="00ABB520"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SOREANG</w:t>
            </w:r>
          </w:p>
        </w:tc>
        <w:tc>
          <w:tcPr>
            <w:tcW w:w="699" w:type="dxa"/>
            <w:shd w:val="clear" w:color="auto" w:fill="C5E0B3"/>
            <w:tcMar>
              <w:top w:w="30" w:type="dxa"/>
              <w:left w:w="45" w:type="dxa"/>
              <w:bottom w:w="30" w:type="dxa"/>
              <w:right w:w="45" w:type="dxa"/>
            </w:tcMar>
            <w:vAlign w:val="center"/>
            <w:hideMark/>
          </w:tcPr>
          <w:p w14:paraId="56503024"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5D53B2A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6EFA040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3</w:t>
            </w:r>
          </w:p>
        </w:tc>
        <w:tc>
          <w:tcPr>
            <w:tcW w:w="546" w:type="dxa"/>
            <w:shd w:val="clear" w:color="auto" w:fill="C5E0B3"/>
            <w:tcMar>
              <w:top w:w="30" w:type="dxa"/>
              <w:left w:w="45" w:type="dxa"/>
              <w:bottom w:w="30" w:type="dxa"/>
              <w:right w:w="45" w:type="dxa"/>
            </w:tcMar>
            <w:vAlign w:val="center"/>
            <w:hideMark/>
          </w:tcPr>
          <w:p w14:paraId="0879DD2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4625319A"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1737" w:type="dxa"/>
            <w:shd w:val="clear" w:color="auto" w:fill="C5E0B3"/>
            <w:tcMar>
              <w:top w:w="30" w:type="dxa"/>
              <w:left w:w="45" w:type="dxa"/>
              <w:bottom w:w="30" w:type="dxa"/>
              <w:right w:w="45" w:type="dxa"/>
            </w:tcMar>
            <w:vAlign w:val="center"/>
            <w:hideMark/>
          </w:tcPr>
          <w:p w14:paraId="1BECA90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1417" w:type="dxa"/>
            <w:shd w:val="clear" w:color="auto" w:fill="C5E0B3"/>
            <w:tcMar>
              <w:top w:w="30" w:type="dxa"/>
              <w:left w:w="45" w:type="dxa"/>
              <w:bottom w:w="30" w:type="dxa"/>
              <w:right w:w="45" w:type="dxa"/>
            </w:tcMar>
            <w:vAlign w:val="center"/>
            <w:hideMark/>
          </w:tcPr>
          <w:p w14:paraId="611D4157"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4</w:t>
            </w:r>
          </w:p>
        </w:tc>
        <w:tc>
          <w:tcPr>
            <w:tcW w:w="757" w:type="dxa"/>
            <w:shd w:val="clear" w:color="auto" w:fill="C5E0B3"/>
            <w:tcMar>
              <w:top w:w="30" w:type="dxa"/>
              <w:left w:w="45" w:type="dxa"/>
              <w:bottom w:w="30" w:type="dxa"/>
              <w:right w:w="45" w:type="dxa"/>
            </w:tcMar>
            <w:vAlign w:val="center"/>
            <w:hideMark/>
          </w:tcPr>
          <w:p w14:paraId="3A60919B"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13</w:t>
            </w:r>
          </w:p>
        </w:tc>
      </w:tr>
      <w:tr w:rsidR="00E92EE5" w14:paraId="51DF0BDD" w14:textId="77777777" w:rsidTr="001F13E6">
        <w:trPr>
          <w:trHeight w:val="315"/>
        </w:trPr>
        <w:tc>
          <w:tcPr>
            <w:tcW w:w="342" w:type="dxa"/>
            <w:shd w:val="clear" w:color="auto" w:fill="C5E0B3"/>
            <w:tcMar>
              <w:top w:w="30" w:type="dxa"/>
              <w:left w:w="45" w:type="dxa"/>
              <w:bottom w:w="30" w:type="dxa"/>
              <w:right w:w="45" w:type="dxa"/>
            </w:tcMar>
            <w:vAlign w:val="center"/>
            <w:hideMark/>
          </w:tcPr>
          <w:p w14:paraId="1E784959"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27</w:t>
            </w:r>
          </w:p>
        </w:tc>
        <w:tc>
          <w:tcPr>
            <w:tcW w:w="1777" w:type="dxa"/>
            <w:shd w:val="clear" w:color="auto" w:fill="C5E0B3"/>
            <w:tcMar>
              <w:top w:w="30" w:type="dxa"/>
              <w:left w:w="45" w:type="dxa"/>
              <w:bottom w:w="30" w:type="dxa"/>
              <w:right w:w="45" w:type="dxa"/>
            </w:tcMar>
            <w:vAlign w:val="center"/>
            <w:hideMark/>
          </w:tcPr>
          <w:p w14:paraId="07A28C44" w14:textId="77777777" w:rsidR="001207B1" w:rsidRPr="001207B1" w:rsidRDefault="00273738" w:rsidP="001F13E6">
            <w:pPr>
              <w:rPr>
                <w:rFonts w:ascii="Arial" w:hAnsi="Arial" w:cs="Arial"/>
                <w:sz w:val="18"/>
                <w:szCs w:val="18"/>
                <w:lang w:val="en-ID" w:eastAsia="en-ID"/>
              </w:rPr>
            </w:pPr>
            <w:r w:rsidRPr="001207B1">
              <w:rPr>
                <w:rFonts w:ascii="Arial" w:hAnsi="Arial" w:cs="Arial"/>
                <w:sz w:val="18"/>
                <w:szCs w:val="18"/>
                <w:lang w:val="en-ID" w:eastAsia="en-ID"/>
              </w:rPr>
              <w:t>PA NGAMPRAH</w:t>
            </w:r>
          </w:p>
        </w:tc>
        <w:tc>
          <w:tcPr>
            <w:tcW w:w="699" w:type="dxa"/>
            <w:shd w:val="clear" w:color="auto" w:fill="C5E0B3"/>
            <w:tcMar>
              <w:top w:w="30" w:type="dxa"/>
              <w:left w:w="45" w:type="dxa"/>
              <w:bottom w:w="30" w:type="dxa"/>
              <w:right w:w="45" w:type="dxa"/>
            </w:tcMar>
            <w:vAlign w:val="center"/>
            <w:hideMark/>
          </w:tcPr>
          <w:p w14:paraId="01EBB14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09" w:type="dxa"/>
            <w:shd w:val="clear" w:color="auto" w:fill="C5E0B3"/>
            <w:tcMar>
              <w:top w:w="30" w:type="dxa"/>
              <w:left w:w="45" w:type="dxa"/>
              <w:bottom w:w="30" w:type="dxa"/>
              <w:right w:w="45" w:type="dxa"/>
            </w:tcMar>
            <w:vAlign w:val="center"/>
            <w:hideMark/>
          </w:tcPr>
          <w:p w14:paraId="49FC701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711" w:type="dxa"/>
            <w:shd w:val="clear" w:color="auto" w:fill="C5E0B3"/>
            <w:tcMar>
              <w:top w:w="30" w:type="dxa"/>
              <w:left w:w="45" w:type="dxa"/>
              <w:bottom w:w="30" w:type="dxa"/>
              <w:right w:w="45" w:type="dxa"/>
            </w:tcMar>
            <w:vAlign w:val="center"/>
            <w:hideMark/>
          </w:tcPr>
          <w:p w14:paraId="746616C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46" w:type="dxa"/>
            <w:shd w:val="clear" w:color="auto" w:fill="C5E0B3"/>
            <w:tcMar>
              <w:top w:w="30" w:type="dxa"/>
              <w:left w:w="45" w:type="dxa"/>
              <w:bottom w:w="30" w:type="dxa"/>
              <w:right w:w="45" w:type="dxa"/>
            </w:tcMar>
            <w:vAlign w:val="center"/>
            <w:hideMark/>
          </w:tcPr>
          <w:p w14:paraId="0B83AB28"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550" w:type="dxa"/>
            <w:shd w:val="clear" w:color="auto" w:fill="C5E0B3"/>
            <w:tcMar>
              <w:top w:w="30" w:type="dxa"/>
              <w:left w:w="45" w:type="dxa"/>
              <w:bottom w:w="30" w:type="dxa"/>
              <w:right w:w="45" w:type="dxa"/>
            </w:tcMar>
            <w:vAlign w:val="center"/>
            <w:hideMark/>
          </w:tcPr>
          <w:p w14:paraId="5549C41E"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737" w:type="dxa"/>
            <w:shd w:val="clear" w:color="auto" w:fill="C5E0B3"/>
            <w:tcMar>
              <w:top w:w="30" w:type="dxa"/>
              <w:left w:w="45" w:type="dxa"/>
              <w:bottom w:w="30" w:type="dxa"/>
              <w:right w:w="45" w:type="dxa"/>
            </w:tcMar>
            <w:vAlign w:val="center"/>
            <w:hideMark/>
          </w:tcPr>
          <w:p w14:paraId="09F5A1A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0</w:t>
            </w:r>
          </w:p>
        </w:tc>
        <w:tc>
          <w:tcPr>
            <w:tcW w:w="1417" w:type="dxa"/>
            <w:shd w:val="clear" w:color="auto" w:fill="C5E0B3"/>
            <w:tcMar>
              <w:top w:w="30" w:type="dxa"/>
              <w:left w:w="45" w:type="dxa"/>
              <w:bottom w:w="30" w:type="dxa"/>
              <w:right w:w="45" w:type="dxa"/>
            </w:tcMar>
            <w:vAlign w:val="center"/>
            <w:hideMark/>
          </w:tcPr>
          <w:p w14:paraId="2F46FC4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w:t>
            </w:r>
          </w:p>
        </w:tc>
        <w:tc>
          <w:tcPr>
            <w:tcW w:w="757" w:type="dxa"/>
            <w:shd w:val="clear" w:color="auto" w:fill="C5E0B3"/>
            <w:tcMar>
              <w:top w:w="30" w:type="dxa"/>
              <w:left w:w="45" w:type="dxa"/>
              <w:bottom w:w="30" w:type="dxa"/>
              <w:right w:w="45" w:type="dxa"/>
            </w:tcMar>
            <w:vAlign w:val="center"/>
            <w:hideMark/>
          </w:tcPr>
          <w:p w14:paraId="5147FDC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6</w:t>
            </w:r>
          </w:p>
        </w:tc>
      </w:tr>
      <w:tr w:rsidR="00E92EE5" w14:paraId="44C9158E" w14:textId="77777777" w:rsidTr="001F13E6">
        <w:trPr>
          <w:trHeight w:val="315"/>
        </w:trPr>
        <w:tc>
          <w:tcPr>
            <w:tcW w:w="2119" w:type="dxa"/>
            <w:gridSpan w:val="2"/>
            <w:shd w:val="clear" w:color="auto" w:fill="92D050"/>
            <w:tcMar>
              <w:top w:w="30" w:type="dxa"/>
              <w:left w:w="45" w:type="dxa"/>
              <w:bottom w:w="30" w:type="dxa"/>
              <w:right w:w="45" w:type="dxa"/>
            </w:tcMar>
            <w:vAlign w:val="center"/>
            <w:hideMark/>
          </w:tcPr>
          <w:p w14:paraId="74D6F7F2" w14:textId="77777777" w:rsidR="001207B1" w:rsidRPr="001207B1" w:rsidRDefault="00273738" w:rsidP="001F13E6">
            <w:pPr>
              <w:jc w:val="center"/>
              <w:rPr>
                <w:rFonts w:ascii="Arial" w:hAnsi="Arial" w:cs="Arial"/>
                <w:b/>
                <w:bCs/>
                <w:sz w:val="18"/>
                <w:szCs w:val="18"/>
                <w:lang w:val="en-ID" w:eastAsia="en-ID"/>
              </w:rPr>
            </w:pPr>
            <w:r w:rsidRPr="001207B1">
              <w:rPr>
                <w:rFonts w:ascii="Arial" w:hAnsi="Arial" w:cs="Arial"/>
                <w:b/>
                <w:bCs/>
                <w:sz w:val="18"/>
                <w:szCs w:val="18"/>
                <w:lang w:val="en-ID" w:eastAsia="en-ID"/>
              </w:rPr>
              <w:t>TOTAL</w:t>
            </w:r>
          </w:p>
        </w:tc>
        <w:tc>
          <w:tcPr>
            <w:tcW w:w="699" w:type="dxa"/>
            <w:shd w:val="clear" w:color="auto" w:fill="92D050"/>
            <w:tcMar>
              <w:top w:w="30" w:type="dxa"/>
              <w:left w:w="45" w:type="dxa"/>
              <w:bottom w:w="30" w:type="dxa"/>
              <w:right w:w="45" w:type="dxa"/>
            </w:tcMar>
            <w:vAlign w:val="center"/>
            <w:hideMark/>
          </w:tcPr>
          <w:p w14:paraId="75F2F6DF"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26</w:t>
            </w:r>
          </w:p>
        </w:tc>
        <w:tc>
          <w:tcPr>
            <w:tcW w:w="709" w:type="dxa"/>
            <w:shd w:val="clear" w:color="auto" w:fill="92D050"/>
            <w:tcMar>
              <w:top w:w="30" w:type="dxa"/>
              <w:left w:w="45" w:type="dxa"/>
              <w:bottom w:w="30" w:type="dxa"/>
              <w:right w:w="45" w:type="dxa"/>
            </w:tcMar>
            <w:vAlign w:val="center"/>
            <w:hideMark/>
          </w:tcPr>
          <w:p w14:paraId="04F5C1E0"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2</w:t>
            </w:r>
          </w:p>
        </w:tc>
        <w:tc>
          <w:tcPr>
            <w:tcW w:w="711" w:type="dxa"/>
            <w:shd w:val="clear" w:color="auto" w:fill="92D050"/>
            <w:tcMar>
              <w:top w:w="30" w:type="dxa"/>
              <w:left w:w="45" w:type="dxa"/>
              <w:bottom w:w="30" w:type="dxa"/>
              <w:right w:w="45" w:type="dxa"/>
            </w:tcMar>
            <w:vAlign w:val="center"/>
            <w:hideMark/>
          </w:tcPr>
          <w:p w14:paraId="631B6166"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67</w:t>
            </w:r>
          </w:p>
        </w:tc>
        <w:tc>
          <w:tcPr>
            <w:tcW w:w="546" w:type="dxa"/>
            <w:shd w:val="clear" w:color="auto" w:fill="92D050"/>
            <w:tcMar>
              <w:top w:w="30" w:type="dxa"/>
              <w:left w:w="45" w:type="dxa"/>
              <w:bottom w:w="30" w:type="dxa"/>
              <w:right w:w="45" w:type="dxa"/>
            </w:tcMar>
            <w:vAlign w:val="center"/>
            <w:hideMark/>
          </w:tcPr>
          <w:p w14:paraId="2C747AA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64</w:t>
            </w:r>
          </w:p>
        </w:tc>
        <w:tc>
          <w:tcPr>
            <w:tcW w:w="550" w:type="dxa"/>
            <w:shd w:val="clear" w:color="auto" w:fill="92D050"/>
            <w:tcMar>
              <w:top w:w="30" w:type="dxa"/>
              <w:left w:w="45" w:type="dxa"/>
              <w:bottom w:w="30" w:type="dxa"/>
              <w:right w:w="45" w:type="dxa"/>
            </w:tcMar>
            <w:vAlign w:val="center"/>
            <w:hideMark/>
          </w:tcPr>
          <w:p w14:paraId="0B91D7B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8</w:t>
            </w:r>
          </w:p>
        </w:tc>
        <w:tc>
          <w:tcPr>
            <w:tcW w:w="1737" w:type="dxa"/>
            <w:shd w:val="clear" w:color="auto" w:fill="92D050"/>
            <w:tcMar>
              <w:top w:w="30" w:type="dxa"/>
              <w:left w:w="45" w:type="dxa"/>
              <w:bottom w:w="30" w:type="dxa"/>
              <w:right w:w="45" w:type="dxa"/>
            </w:tcMar>
            <w:vAlign w:val="center"/>
            <w:hideMark/>
          </w:tcPr>
          <w:p w14:paraId="750C93A3"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56</w:t>
            </w:r>
          </w:p>
        </w:tc>
        <w:tc>
          <w:tcPr>
            <w:tcW w:w="1417" w:type="dxa"/>
            <w:shd w:val="clear" w:color="auto" w:fill="92D050"/>
            <w:tcMar>
              <w:top w:w="30" w:type="dxa"/>
              <w:left w:w="45" w:type="dxa"/>
              <w:bottom w:w="30" w:type="dxa"/>
              <w:right w:w="45" w:type="dxa"/>
            </w:tcMar>
            <w:vAlign w:val="center"/>
            <w:hideMark/>
          </w:tcPr>
          <w:p w14:paraId="7E88DB75" w14:textId="77777777" w:rsidR="001207B1" w:rsidRPr="001207B1" w:rsidRDefault="00273738" w:rsidP="001F13E6">
            <w:pPr>
              <w:jc w:val="center"/>
              <w:rPr>
                <w:rFonts w:ascii="Arial" w:hAnsi="Arial" w:cs="Arial"/>
                <w:sz w:val="18"/>
                <w:szCs w:val="18"/>
                <w:lang w:val="en-ID" w:eastAsia="en-ID"/>
              </w:rPr>
            </w:pPr>
            <w:r w:rsidRPr="001207B1">
              <w:rPr>
                <w:rFonts w:ascii="Arial" w:hAnsi="Arial" w:cs="Arial"/>
                <w:sz w:val="18"/>
                <w:szCs w:val="18"/>
                <w:lang w:val="en-ID" w:eastAsia="en-ID"/>
              </w:rPr>
              <w:t>186</w:t>
            </w:r>
          </w:p>
        </w:tc>
        <w:tc>
          <w:tcPr>
            <w:tcW w:w="757" w:type="dxa"/>
            <w:shd w:val="clear" w:color="auto" w:fill="92D050"/>
            <w:tcMar>
              <w:top w:w="30" w:type="dxa"/>
              <w:left w:w="45" w:type="dxa"/>
              <w:bottom w:w="30" w:type="dxa"/>
              <w:right w:w="45" w:type="dxa"/>
            </w:tcMar>
            <w:vAlign w:val="center"/>
            <w:hideMark/>
          </w:tcPr>
          <w:p w14:paraId="63581276" w14:textId="77777777" w:rsidR="001207B1" w:rsidRPr="001207B1" w:rsidRDefault="00273738" w:rsidP="001F13E6">
            <w:pPr>
              <w:jc w:val="center"/>
              <w:rPr>
                <w:rFonts w:ascii="Arial" w:hAnsi="Arial" w:cs="Arial"/>
                <w:b/>
                <w:bCs/>
                <w:sz w:val="18"/>
                <w:szCs w:val="18"/>
                <w:lang w:val="en-ID" w:eastAsia="en-ID"/>
              </w:rPr>
            </w:pPr>
            <w:r w:rsidRPr="001207B1">
              <w:rPr>
                <w:rFonts w:ascii="Arial" w:hAnsi="Arial" w:cs="Arial"/>
                <w:b/>
                <w:bCs/>
                <w:sz w:val="18"/>
                <w:szCs w:val="18"/>
                <w:lang w:val="en-ID" w:eastAsia="en-ID"/>
              </w:rPr>
              <w:t>436</w:t>
            </w:r>
          </w:p>
        </w:tc>
      </w:tr>
    </w:tbl>
    <w:p w14:paraId="714CB682" w14:textId="77777777" w:rsidR="001207B1" w:rsidRPr="001207B1" w:rsidRDefault="00273738" w:rsidP="001207B1">
      <w:pPr>
        <w:spacing w:before="240" w:after="200" w:line="360" w:lineRule="auto"/>
        <w:ind w:left="720" w:firstLine="720"/>
        <w:jc w:val="both"/>
        <w:rPr>
          <w:rFonts w:ascii="Arial" w:eastAsia="Bookman Old Style" w:hAnsi="Arial" w:cs="Arial"/>
          <w:lang w:eastAsia="en-ID"/>
        </w:rPr>
      </w:pPr>
      <w:r w:rsidRPr="001207B1">
        <w:rPr>
          <w:rFonts w:ascii="Arial" w:eastAsia="Bookman Old Style" w:hAnsi="Arial" w:cs="Arial"/>
          <w:lang w:eastAsia="en-ID"/>
        </w:rPr>
        <w:t>Jika melihat pada beban pekerjaan dan jumlah Pegawai Negeri Sipil</w:t>
      </w:r>
      <w:r w:rsidRPr="001207B1">
        <w:rPr>
          <w:rFonts w:ascii="Arial" w:eastAsia="Bookman Old Style" w:hAnsi="Arial" w:cs="Arial"/>
          <w:lang w:eastAsia="en-ID"/>
        </w:rPr>
        <w:t xml:space="preserve"> (PNS) yang dimiliki oleh Pengadilan Tinggi Agama Bandung, tentunya sangat tidak berimbang dan belum memenuhi standar minimal pegawai dikarenakan masih adanya ketidakseimbangan SDM seperti masih banyak satuan kerja yang komposisi kasubbag-nya belum lengkap</w:t>
      </w:r>
      <w:r w:rsidRPr="001207B1">
        <w:rPr>
          <w:rFonts w:ascii="Arial" w:eastAsia="Bookman Old Style" w:hAnsi="Arial" w:cs="Arial"/>
          <w:lang w:eastAsia="en-ID"/>
        </w:rPr>
        <w:t xml:space="preserve">. Oleh karena itu, diperlukan </w:t>
      </w:r>
      <w:r w:rsidRPr="001207B1">
        <w:rPr>
          <w:rFonts w:ascii="Arial" w:eastAsia="Bookman Old Style" w:hAnsi="Arial" w:cs="Arial"/>
          <w:i/>
          <w:lang w:eastAsia="en-ID"/>
        </w:rPr>
        <w:t>Fit and Proper Test</w:t>
      </w:r>
      <w:r w:rsidRPr="001207B1">
        <w:rPr>
          <w:rFonts w:ascii="Arial" w:eastAsia="Bookman Old Style" w:hAnsi="Arial" w:cs="Arial"/>
          <w:lang w:eastAsia="en-ID"/>
        </w:rPr>
        <w:t xml:space="preserve"> atau promosi mutasi untuk mengisi jabatan kasubbag yang kosong tersebut. </w:t>
      </w:r>
    </w:p>
    <w:p w14:paraId="270295D6" w14:textId="77777777" w:rsidR="001207B1" w:rsidRPr="001207B1" w:rsidRDefault="00273738" w:rsidP="001F13E6">
      <w:pPr>
        <w:numPr>
          <w:ilvl w:val="0"/>
          <w:numId w:val="27"/>
        </w:numPr>
        <w:pBdr>
          <w:top w:val="nil"/>
          <w:left w:val="nil"/>
          <w:bottom w:val="nil"/>
          <w:right w:val="nil"/>
          <w:between w:val="nil"/>
        </w:pBdr>
        <w:spacing w:line="360" w:lineRule="auto"/>
        <w:ind w:left="284" w:hanging="284"/>
        <w:jc w:val="both"/>
        <w:rPr>
          <w:rFonts w:ascii="Arial" w:eastAsia="Bookman Old Style" w:hAnsi="Arial" w:cs="Arial"/>
          <w:b/>
          <w:color w:val="000000"/>
          <w:lang w:eastAsia="en-ID"/>
        </w:rPr>
      </w:pPr>
      <w:r w:rsidRPr="001207B1">
        <w:rPr>
          <w:rFonts w:ascii="Arial" w:eastAsia="Bookman Old Style" w:hAnsi="Arial" w:cs="Arial"/>
          <w:b/>
          <w:color w:val="000000"/>
          <w:lang w:eastAsia="en-ID"/>
        </w:rPr>
        <w:t xml:space="preserve">Kepangkatan dan Golongan Ruang </w:t>
      </w:r>
    </w:p>
    <w:p w14:paraId="293AE8EB" w14:textId="77777777" w:rsidR="001207B1" w:rsidRPr="001207B1" w:rsidRDefault="00273738" w:rsidP="0047632A">
      <w:pPr>
        <w:pBdr>
          <w:top w:val="nil"/>
          <w:left w:val="nil"/>
          <w:bottom w:val="nil"/>
          <w:right w:val="nil"/>
          <w:between w:val="nil"/>
        </w:pBdr>
        <w:spacing w:line="360" w:lineRule="auto"/>
        <w:ind w:left="284" w:firstLine="567"/>
        <w:jc w:val="both"/>
        <w:rPr>
          <w:rFonts w:ascii="Arial" w:eastAsia="Bookman Old Style" w:hAnsi="Arial" w:cs="Arial"/>
          <w:color w:val="000000"/>
          <w:lang w:eastAsia="en-ID"/>
        </w:rPr>
      </w:pPr>
      <w:r w:rsidRPr="001207B1">
        <w:rPr>
          <w:rFonts w:ascii="Arial" w:eastAsia="Bookman Old Style" w:hAnsi="Arial" w:cs="Arial"/>
          <w:color w:val="000000"/>
          <w:lang w:eastAsia="en-ID"/>
        </w:rPr>
        <w:t xml:space="preserve">Pangkat dan Golongan merupakan bagian penting dari sebuah prestasi Pegawai Negeri Sipil, </w:t>
      </w:r>
      <w:r w:rsidRPr="001207B1">
        <w:rPr>
          <w:rFonts w:ascii="Arial" w:eastAsia="Bookman Old Style" w:hAnsi="Arial" w:cs="Arial"/>
          <w:color w:val="000000"/>
          <w:lang w:eastAsia="en-ID"/>
        </w:rPr>
        <w:t>karena pada hakekatnya Pangkat adalah kedudukan yang menunjukkan tingkat seorang Pegawai Negeri Sipil berdasarkan jabatannya dalam rangka susunan kepegawaian dan digunakan sebagai dasar penggajian. Kenaikan Pangkat dan Golongan diatur dalam Peraturan Pemer</w:t>
      </w:r>
      <w:r w:rsidRPr="001207B1">
        <w:rPr>
          <w:rFonts w:ascii="Arial" w:eastAsia="Bookman Old Style" w:hAnsi="Arial" w:cs="Arial"/>
          <w:color w:val="000000"/>
          <w:lang w:eastAsia="en-ID"/>
        </w:rPr>
        <w:t xml:space="preserve">intah Nomor 99 Tahun 2000 sebagaimana disempurnakan dengan Peraturan Pemerintah Nomor 12 Tahun 2002 untuk PNS sedangkan untuk Kenaikan Pangkat Hakim diatur dalam PP Nomor 41 Tahun 2002. </w:t>
      </w:r>
    </w:p>
    <w:p w14:paraId="54063F5C" w14:textId="77777777" w:rsidR="001207B1" w:rsidRPr="001207B1" w:rsidRDefault="00273738" w:rsidP="0047632A">
      <w:pPr>
        <w:pBdr>
          <w:top w:val="nil"/>
          <w:left w:val="nil"/>
          <w:bottom w:val="nil"/>
          <w:right w:val="nil"/>
          <w:between w:val="nil"/>
        </w:pBdr>
        <w:spacing w:line="360" w:lineRule="auto"/>
        <w:ind w:left="284" w:firstLine="567"/>
        <w:jc w:val="both"/>
        <w:rPr>
          <w:rFonts w:ascii="Arial" w:eastAsia="Bookman Old Style" w:hAnsi="Arial" w:cs="Arial"/>
          <w:lang w:eastAsia="en-ID"/>
        </w:rPr>
      </w:pPr>
      <w:r w:rsidRPr="001207B1">
        <w:rPr>
          <w:rFonts w:ascii="Arial" w:eastAsia="Bookman Old Style" w:hAnsi="Arial" w:cs="Arial"/>
          <w:lang w:eastAsia="en-ID"/>
        </w:rPr>
        <w:t>Kepangkatan pegawai pada Pengadilan Tinggi Agama Bandung cukup beraga</w:t>
      </w:r>
      <w:r w:rsidRPr="001207B1">
        <w:rPr>
          <w:rFonts w:ascii="Arial" w:eastAsia="Bookman Old Style" w:hAnsi="Arial" w:cs="Arial"/>
          <w:lang w:eastAsia="en-ID"/>
        </w:rPr>
        <w:t>m, mulai dari Pengatur Tingkat I (II/d) hingga Pembina Utama (IV/</w:t>
      </w:r>
      <w:r w:rsidR="00A13DCC">
        <w:rPr>
          <w:rFonts w:ascii="Arial" w:eastAsia="Bookman Old Style" w:hAnsi="Arial" w:cs="Arial"/>
          <w:lang w:eastAsia="en-ID"/>
        </w:rPr>
        <w:t>e</w:t>
      </w:r>
      <w:r w:rsidRPr="001207B1">
        <w:rPr>
          <w:rFonts w:ascii="Arial" w:eastAsia="Bookman Old Style" w:hAnsi="Arial" w:cs="Arial"/>
          <w:lang w:eastAsia="en-ID"/>
        </w:rPr>
        <w:t xml:space="preserve">) ada juga kepangkatan untuk Pegawai Pemerintah dengan Perjanjian Kerja (PPPK) yang diatur dalam Peraturan Menteri Pendayagunaan Aparatur Negara dan Reformasi Birokrasi (Permen PANRB) Nomor </w:t>
      </w:r>
      <w:r w:rsidRPr="001207B1">
        <w:rPr>
          <w:rFonts w:ascii="Arial" w:eastAsia="Bookman Old Style" w:hAnsi="Arial" w:cs="Arial"/>
          <w:lang w:eastAsia="en-ID"/>
        </w:rPr>
        <w:t xml:space="preserve">72 Tahun 2020. Pada Pengadilan Tinggi Agama Bandung dan Pengadilan Agama se-Wilayah Pengadilan Tinggi Agama Bandung terdapat dua golongan PPPK yakni Golongan VII dan IX. Berikut adalah tabel komposisi sumber daya manusia berdasarkan Pangkat/Golongan Ruang </w:t>
      </w:r>
      <w:r w:rsidRPr="001207B1">
        <w:rPr>
          <w:rFonts w:ascii="Arial" w:eastAsia="Bookman Old Style" w:hAnsi="Arial" w:cs="Arial"/>
          <w:lang w:eastAsia="en-ID"/>
        </w:rPr>
        <w:t xml:space="preserve">Pengadilan Agama se-Wilayah Pengadilan Tinggi Agama Bandung: </w:t>
      </w:r>
    </w:p>
    <w:p w14:paraId="0EB98AE9" w14:textId="77777777" w:rsidR="001F13E6" w:rsidRDefault="001F13E6" w:rsidP="001207B1">
      <w:pPr>
        <w:spacing w:line="360" w:lineRule="auto"/>
        <w:jc w:val="center"/>
        <w:rPr>
          <w:rFonts w:ascii="Arial" w:eastAsia="Bookman Old Style" w:hAnsi="Arial" w:cs="Arial"/>
          <w:b/>
          <w:sz w:val="22"/>
          <w:szCs w:val="22"/>
          <w:lang w:eastAsia="en-ID"/>
        </w:rPr>
      </w:pPr>
    </w:p>
    <w:p w14:paraId="7F12C1FD" w14:textId="77777777" w:rsidR="0047632A" w:rsidRDefault="0047632A" w:rsidP="001207B1">
      <w:pPr>
        <w:spacing w:line="360" w:lineRule="auto"/>
        <w:jc w:val="center"/>
        <w:rPr>
          <w:rFonts w:ascii="Arial" w:eastAsia="Bookman Old Style" w:hAnsi="Arial" w:cs="Arial"/>
          <w:b/>
          <w:sz w:val="22"/>
          <w:szCs w:val="22"/>
          <w:lang w:eastAsia="en-ID"/>
        </w:rPr>
      </w:pPr>
    </w:p>
    <w:p w14:paraId="0DA913B4" w14:textId="77777777" w:rsidR="001207B1" w:rsidRPr="001207B1" w:rsidRDefault="00273738" w:rsidP="0047632A">
      <w:pPr>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Tabel 3.6</w:t>
      </w:r>
    </w:p>
    <w:p w14:paraId="2A659F8F" w14:textId="77777777" w:rsidR="001207B1" w:rsidRPr="001207B1" w:rsidRDefault="00273738" w:rsidP="0047632A">
      <w:pPr>
        <w:spacing w:after="120"/>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 xml:space="preserve">Komposisi Sumber Daya Manusia Berdasarkan Kepangkatan, Golongan/Ruang </w:t>
      </w:r>
      <w:r>
        <w:rPr>
          <w:rFonts w:ascii="Arial" w:eastAsia="Bookman Old Style" w:hAnsi="Arial" w:cs="Arial"/>
          <w:b/>
          <w:sz w:val="22"/>
          <w:szCs w:val="22"/>
          <w:lang w:eastAsia="en-ID"/>
        </w:rPr>
        <w:t>pa</w:t>
      </w:r>
      <w:r w:rsidRPr="001207B1">
        <w:rPr>
          <w:rFonts w:ascii="Arial" w:eastAsia="Bookman Old Style" w:hAnsi="Arial" w:cs="Arial"/>
          <w:b/>
          <w:sz w:val="22"/>
          <w:szCs w:val="22"/>
          <w:lang w:eastAsia="en-ID"/>
        </w:rPr>
        <w:t>da P</w:t>
      </w:r>
      <w:r>
        <w:rPr>
          <w:rFonts w:ascii="Arial" w:eastAsia="Bookman Old Style" w:hAnsi="Arial" w:cs="Arial"/>
          <w:b/>
          <w:sz w:val="22"/>
          <w:szCs w:val="22"/>
          <w:lang w:eastAsia="en-ID"/>
        </w:rPr>
        <w:t>TA</w:t>
      </w:r>
      <w:r w:rsidRPr="001207B1">
        <w:rPr>
          <w:rFonts w:ascii="Arial" w:eastAsia="Bookman Old Style" w:hAnsi="Arial" w:cs="Arial"/>
          <w:b/>
          <w:sz w:val="22"/>
          <w:szCs w:val="22"/>
          <w:lang w:eastAsia="en-ID"/>
        </w:rPr>
        <w:t xml:space="preserve"> </w:t>
      </w:r>
      <w:r>
        <w:rPr>
          <w:rFonts w:ascii="Arial" w:eastAsia="Bookman Old Style" w:hAnsi="Arial" w:cs="Arial"/>
          <w:b/>
          <w:sz w:val="22"/>
          <w:szCs w:val="22"/>
          <w:lang w:eastAsia="en-ID"/>
        </w:rPr>
        <w:t>d</w:t>
      </w:r>
      <w:r w:rsidRPr="001207B1">
        <w:rPr>
          <w:rFonts w:ascii="Arial" w:eastAsia="Bookman Old Style" w:hAnsi="Arial" w:cs="Arial"/>
          <w:b/>
          <w:sz w:val="22"/>
          <w:szCs w:val="22"/>
          <w:lang w:eastAsia="en-ID"/>
        </w:rPr>
        <w:t>an P</w:t>
      </w:r>
      <w:r>
        <w:rPr>
          <w:rFonts w:ascii="Arial" w:eastAsia="Bookman Old Style" w:hAnsi="Arial" w:cs="Arial"/>
          <w:b/>
          <w:sz w:val="22"/>
          <w:szCs w:val="22"/>
          <w:lang w:eastAsia="en-ID"/>
        </w:rPr>
        <w:t>A</w:t>
      </w:r>
      <w:r w:rsidRPr="001207B1">
        <w:rPr>
          <w:rFonts w:ascii="Arial" w:eastAsia="Bookman Old Style" w:hAnsi="Arial" w:cs="Arial"/>
          <w:b/>
          <w:sz w:val="22"/>
          <w:szCs w:val="22"/>
          <w:lang w:eastAsia="en-ID"/>
        </w:rPr>
        <w:t xml:space="preserve"> </w:t>
      </w:r>
      <w:r>
        <w:rPr>
          <w:rFonts w:ascii="Arial" w:eastAsia="Bookman Old Style" w:hAnsi="Arial" w:cs="Arial"/>
          <w:b/>
          <w:sz w:val="22"/>
          <w:szCs w:val="22"/>
          <w:lang w:eastAsia="en-ID"/>
        </w:rPr>
        <w:t>d</w:t>
      </w:r>
      <w:r w:rsidRPr="001207B1">
        <w:rPr>
          <w:rFonts w:ascii="Arial" w:eastAsia="Bookman Old Style" w:hAnsi="Arial" w:cs="Arial"/>
          <w:b/>
          <w:sz w:val="22"/>
          <w:szCs w:val="22"/>
          <w:lang w:eastAsia="en-ID"/>
        </w:rPr>
        <w:t xml:space="preserve">i Wilayah Bandung </w:t>
      </w:r>
    </w:p>
    <w:tbl>
      <w:tblPr>
        <w:tblW w:w="8096" w:type="dxa"/>
        <w:tblInd w:w="-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left w:w="0" w:type="dxa"/>
          <w:right w:w="0" w:type="dxa"/>
        </w:tblCellMar>
        <w:tblLook w:val="04A0" w:firstRow="1" w:lastRow="0" w:firstColumn="1" w:lastColumn="0" w:noHBand="0" w:noVBand="1"/>
      </w:tblPr>
      <w:tblGrid>
        <w:gridCol w:w="563"/>
        <w:gridCol w:w="3459"/>
        <w:gridCol w:w="610"/>
        <w:gridCol w:w="610"/>
        <w:gridCol w:w="610"/>
        <w:gridCol w:w="498"/>
        <w:gridCol w:w="416"/>
        <w:gridCol w:w="1330"/>
      </w:tblGrid>
      <w:tr w:rsidR="00E92EE5" w14:paraId="12DDF106" w14:textId="77777777" w:rsidTr="00341596">
        <w:trPr>
          <w:trHeight w:val="503"/>
          <w:tblHeader/>
        </w:trPr>
        <w:tc>
          <w:tcPr>
            <w:tcW w:w="0" w:type="auto"/>
            <w:vMerge w:val="restart"/>
            <w:shd w:val="clear" w:color="auto" w:fill="92D050"/>
            <w:tcMar>
              <w:top w:w="30" w:type="dxa"/>
              <w:left w:w="45" w:type="dxa"/>
              <w:bottom w:w="30" w:type="dxa"/>
              <w:right w:w="45" w:type="dxa"/>
            </w:tcMar>
            <w:vAlign w:val="center"/>
            <w:hideMark/>
          </w:tcPr>
          <w:p w14:paraId="17A6E926" w14:textId="77777777" w:rsidR="001207B1" w:rsidRPr="001207B1" w:rsidRDefault="00273738" w:rsidP="0047632A">
            <w:pPr>
              <w:jc w:val="center"/>
              <w:rPr>
                <w:rFonts w:ascii="Arial" w:hAnsi="Arial" w:cs="Arial"/>
                <w:b/>
                <w:bCs/>
                <w:sz w:val="20"/>
                <w:szCs w:val="20"/>
                <w:lang w:val="en-ID" w:eastAsia="en-ID"/>
              </w:rPr>
            </w:pPr>
            <w:r w:rsidRPr="001207B1">
              <w:rPr>
                <w:rFonts w:ascii="Arial" w:hAnsi="Arial" w:cs="Arial"/>
                <w:b/>
                <w:bCs/>
                <w:sz w:val="20"/>
                <w:szCs w:val="20"/>
                <w:lang w:val="en-ID" w:eastAsia="en-ID"/>
              </w:rPr>
              <w:t>NO</w:t>
            </w:r>
          </w:p>
        </w:tc>
        <w:tc>
          <w:tcPr>
            <w:tcW w:w="0" w:type="auto"/>
            <w:vMerge w:val="restart"/>
            <w:shd w:val="clear" w:color="auto" w:fill="92D050"/>
            <w:tcMar>
              <w:top w:w="30" w:type="dxa"/>
              <w:left w:w="45" w:type="dxa"/>
              <w:bottom w:w="30" w:type="dxa"/>
              <w:right w:w="45" w:type="dxa"/>
            </w:tcMar>
            <w:vAlign w:val="center"/>
            <w:hideMark/>
          </w:tcPr>
          <w:p w14:paraId="794B131E" w14:textId="77777777" w:rsidR="001207B1" w:rsidRPr="001207B1" w:rsidRDefault="00273738" w:rsidP="0047632A">
            <w:pPr>
              <w:jc w:val="center"/>
              <w:rPr>
                <w:rFonts w:ascii="Arial" w:hAnsi="Arial" w:cs="Arial"/>
                <w:b/>
                <w:bCs/>
                <w:sz w:val="20"/>
                <w:szCs w:val="20"/>
                <w:lang w:val="en-ID" w:eastAsia="en-ID"/>
              </w:rPr>
            </w:pPr>
            <w:r w:rsidRPr="001207B1">
              <w:rPr>
                <w:rFonts w:ascii="Arial" w:hAnsi="Arial" w:cs="Arial"/>
                <w:b/>
                <w:bCs/>
                <w:sz w:val="20"/>
                <w:szCs w:val="20"/>
                <w:lang w:val="en-ID" w:eastAsia="en-ID"/>
              </w:rPr>
              <w:t>SATUA</w:t>
            </w:r>
            <w:r w:rsidR="0047632A">
              <w:rPr>
                <w:rFonts w:ascii="Arial" w:hAnsi="Arial" w:cs="Arial"/>
                <w:b/>
                <w:bCs/>
                <w:sz w:val="20"/>
                <w:szCs w:val="20"/>
                <w:lang w:val="en-ID" w:eastAsia="en-ID"/>
              </w:rPr>
              <w:t>N</w:t>
            </w:r>
            <w:r w:rsidRPr="001207B1">
              <w:rPr>
                <w:rFonts w:ascii="Arial" w:hAnsi="Arial" w:cs="Arial"/>
                <w:b/>
                <w:bCs/>
                <w:sz w:val="20"/>
                <w:szCs w:val="20"/>
                <w:lang w:val="en-ID" w:eastAsia="en-ID"/>
              </w:rPr>
              <w:t xml:space="preserve"> KERJA</w:t>
            </w:r>
          </w:p>
        </w:tc>
        <w:tc>
          <w:tcPr>
            <w:tcW w:w="0" w:type="auto"/>
            <w:gridSpan w:val="3"/>
            <w:shd w:val="clear" w:color="auto" w:fill="92D050"/>
            <w:tcMar>
              <w:top w:w="30" w:type="dxa"/>
              <w:left w:w="45" w:type="dxa"/>
              <w:bottom w:w="30" w:type="dxa"/>
              <w:right w:w="45" w:type="dxa"/>
            </w:tcMar>
            <w:vAlign w:val="center"/>
            <w:hideMark/>
          </w:tcPr>
          <w:p w14:paraId="50296E91" w14:textId="77777777" w:rsidR="001207B1" w:rsidRPr="001207B1" w:rsidRDefault="00273738" w:rsidP="0047632A">
            <w:pPr>
              <w:jc w:val="center"/>
              <w:rPr>
                <w:rFonts w:ascii="Arial" w:hAnsi="Arial" w:cs="Arial"/>
                <w:b/>
                <w:bCs/>
                <w:sz w:val="20"/>
                <w:szCs w:val="20"/>
                <w:lang w:val="en-ID" w:eastAsia="en-ID"/>
              </w:rPr>
            </w:pPr>
            <w:r w:rsidRPr="001207B1">
              <w:rPr>
                <w:rFonts w:ascii="Arial" w:hAnsi="Arial" w:cs="Arial"/>
                <w:b/>
                <w:bCs/>
                <w:sz w:val="20"/>
                <w:szCs w:val="20"/>
                <w:lang w:val="en-ID" w:eastAsia="en-ID"/>
              </w:rPr>
              <w:t>GOLONGAN</w:t>
            </w:r>
          </w:p>
        </w:tc>
        <w:tc>
          <w:tcPr>
            <w:tcW w:w="0" w:type="auto"/>
            <w:gridSpan w:val="2"/>
            <w:shd w:val="clear" w:color="auto" w:fill="92D050"/>
            <w:tcMar>
              <w:top w:w="30" w:type="dxa"/>
              <w:left w:w="45" w:type="dxa"/>
              <w:bottom w:w="30" w:type="dxa"/>
              <w:right w:w="45" w:type="dxa"/>
            </w:tcMar>
            <w:vAlign w:val="center"/>
            <w:hideMark/>
          </w:tcPr>
          <w:p w14:paraId="60839680" w14:textId="77777777" w:rsidR="001207B1" w:rsidRPr="001207B1" w:rsidRDefault="00273738" w:rsidP="0047632A">
            <w:pPr>
              <w:jc w:val="center"/>
              <w:rPr>
                <w:rFonts w:ascii="Arial" w:hAnsi="Arial" w:cs="Arial"/>
                <w:b/>
                <w:bCs/>
                <w:sz w:val="20"/>
                <w:szCs w:val="20"/>
                <w:lang w:val="en-ID" w:eastAsia="en-ID"/>
              </w:rPr>
            </w:pPr>
            <w:r w:rsidRPr="001207B1">
              <w:rPr>
                <w:rFonts w:ascii="Arial" w:hAnsi="Arial" w:cs="Arial"/>
                <w:b/>
                <w:bCs/>
                <w:sz w:val="20"/>
                <w:szCs w:val="20"/>
                <w:lang w:val="en-ID" w:eastAsia="en-ID"/>
              </w:rPr>
              <w:t>PPPK</w:t>
            </w:r>
          </w:p>
        </w:tc>
        <w:tc>
          <w:tcPr>
            <w:tcW w:w="0" w:type="auto"/>
            <w:vMerge w:val="restart"/>
            <w:shd w:val="clear" w:color="auto" w:fill="92D050"/>
            <w:tcMar>
              <w:top w:w="30" w:type="dxa"/>
              <w:left w:w="45" w:type="dxa"/>
              <w:bottom w:w="30" w:type="dxa"/>
              <w:right w:w="45" w:type="dxa"/>
            </w:tcMar>
            <w:vAlign w:val="center"/>
            <w:hideMark/>
          </w:tcPr>
          <w:p w14:paraId="3331A6EF" w14:textId="77777777" w:rsidR="001207B1" w:rsidRPr="001207B1" w:rsidRDefault="00273738" w:rsidP="0047632A">
            <w:pPr>
              <w:jc w:val="center"/>
              <w:rPr>
                <w:rFonts w:ascii="Arial" w:hAnsi="Arial" w:cs="Arial"/>
                <w:b/>
                <w:bCs/>
                <w:sz w:val="20"/>
                <w:szCs w:val="20"/>
                <w:lang w:val="en-ID" w:eastAsia="en-ID"/>
              </w:rPr>
            </w:pPr>
            <w:r w:rsidRPr="001207B1">
              <w:rPr>
                <w:rFonts w:ascii="Arial" w:hAnsi="Arial" w:cs="Arial"/>
                <w:b/>
                <w:bCs/>
                <w:sz w:val="20"/>
                <w:szCs w:val="20"/>
                <w:lang w:val="en-ID" w:eastAsia="en-ID"/>
              </w:rPr>
              <w:t>JUMLAH</w:t>
            </w:r>
          </w:p>
        </w:tc>
      </w:tr>
      <w:tr w:rsidR="00E92EE5" w14:paraId="002CBD02" w14:textId="77777777" w:rsidTr="00341596">
        <w:trPr>
          <w:trHeight w:val="314"/>
          <w:tblHeader/>
        </w:trPr>
        <w:tc>
          <w:tcPr>
            <w:tcW w:w="0" w:type="auto"/>
            <w:vMerge/>
            <w:vAlign w:val="center"/>
            <w:hideMark/>
          </w:tcPr>
          <w:p w14:paraId="6774309E" w14:textId="77777777" w:rsidR="001207B1" w:rsidRPr="001207B1" w:rsidRDefault="001207B1" w:rsidP="001207B1">
            <w:pPr>
              <w:rPr>
                <w:rFonts w:ascii="Arial" w:hAnsi="Arial" w:cs="Arial"/>
                <w:b/>
                <w:bCs/>
                <w:sz w:val="20"/>
                <w:szCs w:val="20"/>
                <w:lang w:val="en-ID" w:eastAsia="en-ID"/>
              </w:rPr>
            </w:pPr>
          </w:p>
        </w:tc>
        <w:tc>
          <w:tcPr>
            <w:tcW w:w="0" w:type="auto"/>
            <w:vMerge/>
            <w:vAlign w:val="center"/>
            <w:hideMark/>
          </w:tcPr>
          <w:p w14:paraId="6F7A1B80" w14:textId="77777777" w:rsidR="001207B1" w:rsidRPr="001207B1" w:rsidRDefault="001207B1" w:rsidP="001207B1">
            <w:pPr>
              <w:rPr>
                <w:rFonts w:ascii="Arial" w:hAnsi="Arial" w:cs="Arial"/>
                <w:b/>
                <w:bCs/>
                <w:sz w:val="20"/>
                <w:szCs w:val="20"/>
                <w:lang w:val="en-ID" w:eastAsia="en-ID"/>
              </w:rPr>
            </w:pPr>
          </w:p>
        </w:tc>
        <w:tc>
          <w:tcPr>
            <w:tcW w:w="0" w:type="auto"/>
            <w:shd w:val="clear" w:color="auto" w:fill="92D050"/>
            <w:tcMar>
              <w:top w:w="30" w:type="dxa"/>
              <w:left w:w="45" w:type="dxa"/>
              <w:bottom w:w="30" w:type="dxa"/>
              <w:right w:w="45" w:type="dxa"/>
            </w:tcMar>
            <w:vAlign w:val="center"/>
            <w:hideMark/>
          </w:tcPr>
          <w:p w14:paraId="3A7DF23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II</w:t>
            </w:r>
          </w:p>
        </w:tc>
        <w:tc>
          <w:tcPr>
            <w:tcW w:w="0" w:type="auto"/>
            <w:shd w:val="clear" w:color="auto" w:fill="92D050"/>
            <w:tcMar>
              <w:top w:w="30" w:type="dxa"/>
              <w:left w:w="45" w:type="dxa"/>
              <w:bottom w:w="30" w:type="dxa"/>
              <w:right w:w="45" w:type="dxa"/>
            </w:tcMar>
            <w:vAlign w:val="center"/>
            <w:hideMark/>
          </w:tcPr>
          <w:p w14:paraId="0CC2E80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III</w:t>
            </w:r>
          </w:p>
        </w:tc>
        <w:tc>
          <w:tcPr>
            <w:tcW w:w="0" w:type="auto"/>
            <w:shd w:val="clear" w:color="auto" w:fill="92D050"/>
            <w:tcMar>
              <w:top w:w="30" w:type="dxa"/>
              <w:left w:w="45" w:type="dxa"/>
              <w:bottom w:w="30" w:type="dxa"/>
              <w:right w:w="45" w:type="dxa"/>
            </w:tcMar>
            <w:vAlign w:val="center"/>
            <w:hideMark/>
          </w:tcPr>
          <w:p w14:paraId="2C4B19A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IV</w:t>
            </w:r>
          </w:p>
        </w:tc>
        <w:tc>
          <w:tcPr>
            <w:tcW w:w="0" w:type="auto"/>
            <w:shd w:val="clear" w:color="auto" w:fill="92D050"/>
            <w:tcMar>
              <w:top w:w="30" w:type="dxa"/>
              <w:left w:w="45" w:type="dxa"/>
              <w:bottom w:w="30" w:type="dxa"/>
              <w:right w:w="45" w:type="dxa"/>
            </w:tcMar>
            <w:vAlign w:val="center"/>
            <w:hideMark/>
          </w:tcPr>
          <w:p w14:paraId="5824B4D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VII</w:t>
            </w:r>
          </w:p>
        </w:tc>
        <w:tc>
          <w:tcPr>
            <w:tcW w:w="0" w:type="auto"/>
            <w:shd w:val="clear" w:color="auto" w:fill="92D050"/>
            <w:tcMar>
              <w:top w:w="30" w:type="dxa"/>
              <w:left w:w="45" w:type="dxa"/>
              <w:bottom w:w="30" w:type="dxa"/>
              <w:right w:w="45" w:type="dxa"/>
            </w:tcMar>
            <w:vAlign w:val="center"/>
            <w:hideMark/>
          </w:tcPr>
          <w:p w14:paraId="133BC39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IX</w:t>
            </w:r>
          </w:p>
        </w:tc>
        <w:tc>
          <w:tcPr>
            <w:tcW w:w="0" w:type="auto"/>
            <w:vMerge/>
            <w:vAlign w:val="center"/>
            <w:hideMark/>
          </w:tcPr>
          <w:p w14:paraId="76CBB6B2" w14:textId="77777777" w:rsidR="001207B1" w:rsidRPr="001207B1" w:rsidRDefault="001207B1" w:rsidP="001207B1">
            <w:pPr>
              <w:rPr>
                <w:rFonts w:ascii="Arial" w:hAnsi="Arial" w:cs="Arial"/>
                <w:b/>
                <w:bCs/>
                <w:sz w:val="20"/>
                <w:szCs w:val="20"/>
                <w:lang w:val="en-ID" w:eastAsia="en-ID"/>
              </w:rPr>
            </w:pPr>
          </w:p>
        </w:tc>
      </w:tr>
      <w:tr w:rsidR="00E92EE5" w14:paraId="3EF1383F" w14:textId="77777777" w:rsidTr="00341596">
        <w:trPr>
          <w:trHeight w:val="314"/>
        </w:trPr>
        <w:tc>
          <w:tcPr>
            <w:tcW w:w="0" w:type="auto"/>
            <w:shd w:val="clear" w:color="auto" w:fill="C5E0B3"/>
            <w:tcMar>
              <w:top w:w="30" w:type="dxa"/>
              <w:left w:w="45" w:type="dxa"/>
              <w:bottom w:w="30" w:type="dxa"/>
              <w:right w:w="45" w:type="dxa"/>
            </w:tcMar>
            <w:vAlign w:val="center"/>
            <w:hideMark/>
          </w:tcPr>
          <w:p w14:paraId="4F5BB06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B8AF527"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 xml:space="preserve">PTA </w:t>
            </w:r>
            <w:r w:rsidRPr="001207B1">
              <w:rPr>
                <w:rFonts w:ascii="Arial" w:hAnsi="Arial" w:cs="Arial"/>
                <w:sz w:val="20"/>
                <w:szCs w:val="20"/>
                <w:lang w:val="en-ID" w:eastAsia="en-ID"/>
              </w:rPr>
              <w:t>BANDUNG</w:t>
            </w:r>
          </w:p>
        </w:tc>
        <w:tc>
          <w:tcPr>
            <w:tcW w:w="0" w:type="auto"/>
            <w:shd w:val="clear" w:color="auto" w:fill="C5E0B3"/>
            <w:tcMar>
              <w:top w:w="30" w:type="dxa"/>
              <w:left w:w="45" w:type="dxa"/>
              <w:bottom w:w="30" w:type="dxa"/>
              <w:right w:w="45" w:type="dxa"/>
            </w:tcMar>
            <w:vAlign w:val="center"/>
            <w:hideMark/>
          </w:tcPr>
          <w:p w14:paraId="6CEB8E9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23CA244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48</w:t>
            </w:r>
          </w:p>
        </w:tc>
        <w:tc>
          <w:tcPr>
            <w:tcW w:w="0" w:type="auto"/>
            <w:shd w:val="clear" w:color="auto" w:fill="C5E0B3"/>
            <w:tcMar>
              <w:top w:w="30" w:type="dxa"/>
              <w:left w:w="45" w:type="dxa"/>
              <w:bottom w:w="30" w:type="dxa"/>
              <w:right w:w="45" w:type="dxa"/>
            </w:tcMar>
            <w:vAlign w:val="center"/>
            <w:hideMark/>
          </w:tcPr>
          <w:p w14:paraId="1CDD8C9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51</w:t>
            </w:r>
          </w:p>
        </w:tc>
        <w:tc>
          <w:tcPr>
            <w:tcW w:w="0" w:type="auto"/>
            <w:shd w:val="clear" w:color="auto" w:fill="C5E0B3"/>
            <w:tcMar>
              <w:top w:w="30" w:type="dxa"/>
              <w:left w:w="45" w:type="dxa"/>
              <w:bottom w:w="30" w:type="dxa"/>
              <w:right w:w="45" w:type="dxa"/>
            </w:tcMar>
            <w:vAlign w:val="center"/>
            <w:hideMark/>
          </w:tcPr>
          <w:p w14:paraId="7A67081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DAE63F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063F216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109</w:t>
            </w:r>
          </w:p>
        </w:tc>
      </w:tr>
      <w:tr w:rsidR="00E92EE5" w14:paraId="3EF949C8" w14:textId="77777777" w:rsidTr="00341596">
        <w:trPr>
          <w:trHeight w:val="314"/>
        </w:trPr>
        <w:tc>
          <w:tcPr>
            <w:tcW w:w="0" w:type="auto"/>
            <w:shd w:val="clear" w:color="auto" w:fill="C5E0B3"/>
            <w:tcMar>
              <w:top w:w="30" w:type="dxa"/>
              <w:left w:w="45" w:type="dxa"/>
              <w:bottom w:w="30" w:type="dxa"/>
              <w:right w:w="45" w:type="dxa"/>
            </w:tcMar>
            <w:vAlign w:val="center"/>
            <w:hideMark/>
          </w:tcPr>
          <w:p w14:paraId="47079BD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09F21725"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BANDUNG</w:t>
            </w:r>
          </w:p>
        </w:tc>
        <w:tc>
          <w:tcPr>
            <w:tcW w:w="0" w:type="auto"/>
            <w:shd w:val="clear" w:color="auto" w:fill="C5E0B3"/>
            <w:tcMar>
              <w:top w:w="30" w:type="dxa"/>
              <w:left w:w="45" w:type="dxa"/>
              <w:bottom w:w="30" w:type="dxa"/>
              <w:right w:w="45" w:type="dxa"/>
            </w:tcMar>
            <w:vAlign w:val="center"/>
            <w:hideMark/>
          </w:tcPr>
          <w:p w14:paraId="276E94F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0" w:type="auto"/>
            <w:shd w:val="clear" w:color="auto" w:fill="C5E0B3"/>
            <w:tcMar>
              <w:top w:w="30" w:type="dxa"/>
              <w:left w:w="45" w:type="dxa"/>
              <w:bottom w:w="30" w:type="dxa"/>
              <w:right w:w="45" w:type="dxa"/>
            </w:tcMar>
            <w:vAlign w:val="center"/>
            <w:hideMark/>
          </w:tcPr>
          <w:p w14:paraId="5855E69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38</w:t>
            </w:r>
          </w:p>
        </w:tc>
        <w:tc>
          <w:tcPr>
            <w:tcW w:w="0" w:type="auto"/>
            <w:shd w:val="clear" w:color="auto" w:fill="C5E0B3"/>
            <w:tcMar>
              <w:top w:w="30" w:type="dxa"/>
              <w:left w:w="45" w:type="dxa"/>
              <w:bottom w:w="30" w:type="dxa"/>
              <w:right w:w="45" w:type="dxa"/>
            </w:tcMar>
            <w:vAlign w:val="center"/>
            <w:hideMark/>
          </w:tcPr>
          <w:p w14:paraId="727B989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17</w:t>
            </w:r>
          </w:p>
        </w:tc>
        <w:tc>
          <w:tcPr>
            <w:tcW w:w="0" w:type="auto"/>
            <w:shd w:val="clear" w:color="auto" w:fill="C5E0B3"/>
            <w:tcMar>
              <w:top w:w="30" w:type="dxa"/>
              <w:left w:w="45" w:type="dxa"/>
              <w:bottom w:w="30" w:type="dxa"/>
              <w:right w:w="45" w:type="dxa"/>
            </w:tcMar>
            <w:vAlign w:val="center"/>
            <w:hideMark/>
          </w:tcPr>
          <w:p w14:paraId="0A9A27D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6F5FE5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362B877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64</w:t>
            </w:r>
          </w:p>
        </w:tc>
      </w:tr>
      <w:tr w:rsidR="00E92EE5" w14:paraId="4E2C9775" w14:textId="77777777" w:rsidTr="00341596">
        <w:trPr>
          <w:trHeight w:val="314"/>
        </w:trPr>
        <w:tc>
          <w:tcPr>
            <w:tcW w:w="0" w:type="auto"/>
            <w:shd w:val="clear" w:color="auto" w:fill="C5E0B3"/>
            <w:tcMar>
              <w:top w:w="30" w:type="dxa"/>
              <w:left w:w="45" w:type="dxa"/>
              <w:bottom w:w="30" w:type="dxa"/>
              <w:right w:w="45" w:type="dxa"/>
            </w:tcMar>
            <w:vAlign w:val="center"/>
            <w:hideMark/>
          </w:tcPr>
          <w:p w14:paraId="7C905E2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4979494C"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INDRAMAYU</w:t>
            </w:r>
          </w:p>
        </w:tc>
        <w:tc>
          <w:tcPr>
            <w:tcW w:w="0" w:type="auto"/>
            <w:shd w:val="clear" w:color="auto" w:fill="C5E0B3"/>
            <w:tcMar>
              <w:top w:w="30" w:type="dxa"/>
              <w:left w:w="45" w:type="dxa"/>
              <w:bottom w:w="30" w:type="dxa"/>
              <w:right w:w="45" w:type="dxa"/>
            </w:tcMar>
            <w:vAlign w:val="center"/>
            <w:hideMark/>
          </w:tcPr>
          <w:p w14:paraId="4CFDD2E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4091EAF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29</w:t>
            </w:r>
          </w:p>
        </w:tc>
        <w:tc>
          <w:tcPr>
            <w:tcW w:w="0" w:type="auto"/>
            <w:shd w:val="clear" w:color="auto" w:fill="C5E0B3"/>
            <w:tcMar>
              <w:top w:w="30" w:type="dxa"/>
              <w:left w:w="45" w:type="dxa"/>
              <w:bottom w:w="30" w:type="dxa"/>
              <w:right w:w="45" w:type="dxa"/>
            </w:tcMar>
            <w:vAlign w:val="center"/>
            <w:hideMark/>
          </w:tcPr>
          <w:p w14:paraId="38F1201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15</w:t>
            </w:r>
          </w:p>
        </w:tc>
        <w:tc>
          <w:tcPr>
            <w:tcW w:w="0" w:type="auto"/>
            <w:shd w:val="clear" w:color="auto" w:fill="C5E0B3"/>
            <w:tcMar>
              <w:top w:w="30" w:type="dxa"/>
              <w:left w:w="45" w:type="dxa"/>
              <w:bottom w:w="30" w:type="dxa"/>
              <w:right w:w="45" w:type="dxa"/>
            </w:tcMar>
            <w:vAlign w:val="center"/>
            <w:hideMark/>
          </w:tcPr>
          <w:p w14:paraId="1569CC7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16D568C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1420ECE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50</w:t>
            </w:r>
          </w:p>
        </w:tc>
      </w:tr>
      <w:tr w:rsidR="00E92EE5" w14:paraId="3BD37245" w14:textId="77777777" w:rsidTr="00341596">
        <w:trPr>
          <w:trHeight w:val="314"/>
        </w:trPr>
        <w:tc>
          <w:tcPr>
            <w:tcW w:w="0" w:type="auto"/>
            <w:shd w:val="clear" w:color="auto" w:fill="C5E0B3"/>
            <w:tcMar>
              <w:top w:w="30" w:type="dxa"/>
              <w:left w:w="45" w:type="dxa"/>
              <w:bottom w:w="30" w:type="dxa"/>
              <w:right w:w="45" w:type="dxa"/>
            </w:tcMar>
            <w:vAlign w:val="center"/>
            <w:hideMark/>
          </w:tcPr>
          <w:p w14:paraId="1FBB38E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6C839245"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MAJALENGKA</w:t>
            </w:r>
          </w:p>
        </w:tc>
        <w:tc>
          <w:tcPr>
            <w:tcW w:w="0" w:type="auto"/>
            <w:shd w:val="clear" w:color="auto" w:fill="C5E0B3"/>
            <w:tcMar>
              <w:top w:w="30" w:type="dxa"/>
              <w:left w:w="45" w:type="dxa"/>
              <w:bottom w:w="30" w:type="dxa"/>
              <w:right w:w="45" w:type="dxa"/>
            </w:tcMar>
            <w:vAlign w:val="center"/>
            <w:hideMark/>
          </w:tcPr>
          <w:p w14:paraId="0E8F476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29B3B28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23</w:t>
            </w:r>
          </w:p>
        </w:tc>
        <w:tc>
          <w:tcPr>
            <w:tcW w:w="0" w:type="auto"/>
            <w:shd w:val="clear" w:color="auto" w:fill="C5E0B3"/>
            <w:tcMar>
              <w:top w:w="30" w:type="dxa"/>
              <w:left w:w="45" w:type="dxa"/>
              <w:bottom w:w="30" w:type="dxa"/>
              <w:right w:w="45" w:type="dxa"/>
            </w:tcMar>
            <w:vAlign w:val="center"/>
            <w:hideMark/>
          </w:tcPr>
          <w:p w14:paraId="6DD3E88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758BC7C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E7BDD3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0E211D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38</w:t>
            </w:r>
          </w:p>
        </w:tc>
      </w:tr>
      <w:tr w:rsidR="00E92EE5" w14:paraId="10ABE280" w14:textId="77777777" w:rsidTr="00341596">
        <w:trPr>
          <w:trHeight w:val="314"/>
        </w:trPr>
        <w:tc>
          <w:tcPr>
            <w:tcW w:w="0" w:type="auto"/>
            <w:shd w:val="clear" w:color="auto" w:fill="C5E0B3"/>
            <w:tcMar>
              <w:top w:w="30" w:type="dxa"/>
              <w:left w:w="45" w:type="dxa"/>
              <w:bottom w:w="30" w:type="dxa"/>
              <w:right w:w="45" w:type="dxa"/>
            </w:tcMar>
            <w:vAlign w:val="center"/>
            <w:hideMark/>
          </w:tcPr>
          <w:p w14:paraId="39D3A30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0720F9FD"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SUMBER</w:t>
            </w:r>
          </w:p>
        </w:tc>
        <w:tc>
          <w:tcPr>
            <w:tcW w:w="0" w:type="auto"/>
            <w:shd w:val="clear" w:color="auto" w:fill="C5E0B3"/>
            <w:tcMar>
              <w:top w:w="30" w:type="dxa"/>
              <w:left w:w="45" w:type="dxa"/>
              <w:bottom w:w="30" w:type="dxa"/>
              <w:right w:w="45" w:type="dxa"/>
            </w:tcMar>
            <w:vAlign w:val="center"/>
            <w:hideMark/>
          </w:tcPr>
          <w:p w14:paraId="1723213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39BE580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27</w:t>
            </w:r>
          </w:p>
        </w:tc>
        <w:tc>
          <w:tcPr>
            <w:tcW w:w="0" w:type="auto"/>
            <w:shd w:val="clear" w:color="auto" w:fill="C5E0B3"/>
            <w:tcMar>
              <w:top w:w="30" w:type="dxa"/>
              <w:left w:w="45" w:type="dxa"/>
              <w:bottom w:w="30" w:type="dxa"/>
              <w:right w:w="45" w:type="dxa"/>
            </w:tcMar>
            <w:vAlign w:val="center"/>
            <w:hideMark/>
          </w:tcPr>
          <w:p w14:paraId="5643F9F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16</w:t>
            </w:r>
          </w:p>
        </w:tc>
        <w:tc>
          <w:tcPr>
            <w:tcW w:w="0" w:type="auto"/>
            <w:shd w:val="clear" w:color="auto" w:fill="C5E0B3"/>
            <w:tcMar>
              <w:top w:w="30" w:type="dxa"/>
              <w:left w:w="45" w:type="dxa"/>
              <w:bottom w:w="30" w:type="dxa"/>
              <w:right w:w="45" w:type="dxa"/>
            </w:tcMar>
            <w:vAlign w:val="center"/>
            <w:hideMark/>
          </w:tcPr>
          <w:p w14:paraId="08D8F7A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6A2B99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2BB66E2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47</w:t>
            </w:r>
          </w:p>
        </w:tc>
      </w:tr>
      <w:tr w:rsidR="00E92EE5" w14:paraId="4686188C" w14:textId="77777777" w:rsidTr="00341596">
        <w:trPr>
          <w:trHeight w:val="314"/>
        </w:trPr>
        <w:tc>
          <w:tcPr>
            <w:tcW w:w="0" w:type="auto"/>
            <w:shd w:val="clear" w:color="auto" w:fill="C5E0B3"/>
            <w:tcMar>
              <w:top w:w="30" w:type="dxa"/>
              <w:left w:w="45" w:type="dxa"/>
              <w:bottom w:w="30" w:type="dxa"/>
              <w:right w:w="45" w:type="dxa"/>
            </w:tcMar>
            <w:vAlign w:val="center"/>
            <w:hideMark/>
          </w:tcPr>
          <w:p w14:paraId="2D1CFB4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4BE198A8"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CIAMIS</w:t>
            </w:r>
          </w:p>
        </w:tc>
        <w:tc>
          <w:tcPr>
            <w:tcW w:w="0" w:type="auto"/>
            <w:shd w:val="clear" w:color="auto" w:fill="C5E0B3"/>
            <w:tcMar>
              <w:top w:w="30" w:type="dxa"/>
              <w:left w:w="45" w:type="dxa"/>
              <w:bottom w:w="30" w:type="dxa"/>
              <w:right w:w="45" w:type="dxa"/>
            </w:tcMar>
            <w:vAlign w:val="center"/>
            <w:hideMark/>
          </w:tcPr>
          <w:p w14:paraId="28AA3D2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25F8A5A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35</w:t>
            </w:r>
          </w:p>
        </w:tc>
        <w:tc>
          <w:tcPr>
            <w:tcW w:w="0" w:type="auto"/>
            <w:shd w:val="clear" w:color="auto" w:fill="C5E0B3"/>
            <w:tcMar>
              <w:top w:w="30" w:type="dxa"/>
              <w:left w:w="45" w:type="dxa"/>
              <w:bottom w:w="30" w:type="dxa"/>
              <w:right w:w="45" w:type="dxa"/>
            </w:tcMar>
            <w:vAlign w:val="center"/>
            <w:hideMark/>
          </w:tcPr>
          <w:p w14:paraId="4EF8097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12</w:t>
            </w:r>
          </w:p>
        </w:tc>
        <w:tc>
          <w:tcPr>
            <w:tcW w:w="0" w:type="auto"/>
            <w:shd w:val="clear" w:color="auto" w:fill="C5E0B3"/>
            <w:tcMar>
              <w:top w:w="30" w:type="dxa"/>
              <w:left w:w="45" w:type="dxa"/>
              <w:bottom w:w="30" w:type="dxa"/>
              <w:right w:w="45" w:type="dxa"/>
            </w:tcMar>
            <w:vAlign w:val="center"/>
            <w:hideMark/>
          </w:tcPr>
          <w:p w14:paraId="1C90794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6D8A024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6285EA9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50</w:t>
            </w:r>
          </w:p>
        </w:tc>
      </w:tr>
      <w:tr w:rsidR="00E92EE5" w14:paraId="42FA1BD0" w14:textId="77777777" w:rsidTr="00341596">
        <w:trPr>
          <w:trHeight w:val="314"/>
        </w:trPr>
        <w:tc>
          <w:tcPr>
            <w:tcW w:w="0" w:type="auto"/>
            <w:shd w:val="clear" w:color="auto" w:fill="C5E0B3"/>
            <w:tcMar>
              <w:top w:w="30" w:type="dxa"/>
              <w:left w:w="45" w:type="dxa"/>
              <w:bottom w:w="30" w:type="dxa"/>
              <w:right w:w="45" w:type="dxa"/>
            </w:tcMar>
            <w:vAlign w:val="center"/>
            <w:hideMark/>
          </w:tcPr>
          <w:p w14:paraId="21687D5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409D3B36"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TASIKMALAYA</w:t>
            </w:r>
          </w:p>
        </w:tc>
        <w:tc>
          <w:tcPr>
            <w:tcW w:w="0" w:type="auto"/>
            <w:shd w:val="clear" w:color="auto" w:fill="C5E0B3"/>
            <w:tcMar>
              <w:top w:w="30" w:type="dxa"/>
              <w:left w:w="45" w:type="dxa"/>
              <w:bottom w:w="30" w:type="dxa"/>
              <w:right w:w="45" w:type="dxa"/>
            </w:tcMar>
            <w:vAlign w:val="center"/>
            <w:hideMark/>
          </w:tcPr>
          <w:p w14:paraId="6AF560D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6</w:t>
            </w:r>
          </w:p>
        </w:tc>
        <w:tc>
          <w:tcPr>
            <w:tcW w:w="0" w:type="auto"/>
            <w:shd w:val="clear" w:color="auto" w:fill="C5E0B3"/>
            <w:tcMar>
              <w:top w:w="30" w:type="dxa"/>
              <w:left w:w="45" w:type="dxa"/>
              <w:bottom w:w="30" w:type="dxa"/>
              <w:right w:w="45" w:type="dxa"/>
            </w:tcMar>
            <w:vAlign w:val="center"/>
            <w:hideMark/>
          </w:tcPr>
          <w:p w14:paraId="6290998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15</w:t>
            </w:r>
          </w:p>
        </w:tc>
        <w:tc>
          <w:tcPr>
            <w:tcW w:w="0" w:type="auto"/>
            <w:shd w:val="clear" w:color="auto" w:fill="C5E0B3"/>
            <w:tcMar>
              <w:top w:w="30" w:type="dxa"/>
              <w:left w:w="45" w:type="dxa"/>
              <w:bottom w:w="30" w:type="dxa"/>
              <w:right w:w="45" w:type="dxa"/>
            </w:tcMar>
            <w:vAlign w:val="center"/>
            <w:hideMark/>
          </w:tcPr>
          <w:p w14:paraId="605EBB4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14</w:t>
            </w:r>
          </w:p>
        </w:tc>
        <w:tc>
          <w:tcPr>
            <w:tcW w:w="0" w:type="auto"/>
            <w:shd w:val="clear" w:color="auto" w:fill="C5E0B3"/>
            <w:tcMar>
              <w:top w:w="30" w:type="dxa"/>
              <w:left w:w="45" w:type="dxa"/>
              <w:bottom w:w="30" w:type="dxa"/>
              <w:right w:w="45" w:type="dxa"/>
            </w:tcMar>
            <w:vAlign w:val="center"/>
            <w:hideMark/>
          </w:tcPr>
          <w:p w14:paraId="2D42F6C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D01BFF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72DCC0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35</w:t>
            </w:r>
          </w:p>
        </w:tc>
      </w:tr>
      <w:tr w:rsidR="00E92EE5" w14:paraId="7BF7220E" w14:textId="77777777" w:rsidTr="00341596">
        <w:trPr>
          <w:trHeight w:val="314"/>
        </w:trPr>
        <w:tc>
          <w:tcPr>
            <w:tcW w:w="0" w:type="auto"/>
            <w:shd w:val="clear" w:color="auto" w:fill="C5E0B3"/>
            <w:tcMar>
              <w:top w:w="30" w:type="dxa"/>
              <w:left w:w="45" w:type="dxa"/>
              <w:bottom w:w="30" w:type="dxa"/>
              <w:right w:w="45" w:type="dxa"/>
            </w:tcMar>
            <w:vAlign w:val="center"/>
            <w:hideMark/>
          </w:tcPr>
          <w:p w14:paraId="1009D58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0" w:type="auto"/>
            <w:shd w:val="clear" w:color="auto" w:fill="C5E0B3"/>
            <w:tcMar>
              <w:top w:w="30" w:type="dxa"/>
              <w:left w:w="45" w:type="dxa"/>
              <w:bottom w:w="30" w:type="dxa"/>
              <w:right w:w="45" w:type="dxa"/>
            </w:tcMar>
            <w:vAlign w:val="center"/>
            <w:hideMark/>
          </w:tcPr>
          <w:p w14:paraId="64516326"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KARAWANG</w:t>
            </w:r>
          </w:p>
        </w:tc>
        <w:tc>
          <w:tcPr>
            <w:tcW w:w="0" w:type="auto"/>
            <w:shd w:val="clear" w:color="auto" w:fill="C5E0B3"/>
            <w:tcMar>
              <w:top w:w="30" w:type="dxa"/>
              <w:left w:w="45" w:type="dxa"/>
              <w:bottom w:w="30" w:type="dxa"/>
              <w:right w:w="45" w:type="dxa"/>
            </w:tcMar>
            <w:vAlign w:val="center"/>
            <w:hideMark/>
          </w:tcPr>
          <w:p w14:paraId="2155911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6AAC8CA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17</w:t>
            </w:r>
          </w:p>
        </w:tc>
        <w:tc>
          <w:tcPr>
            <w:tcW w:w="0" w:type="auto"/>
            <w:shd w:val="clear" w:color="auto" w:fill="C5E0B3"/>
            <w:tcMar>
              <w:top w:w="30" w:type="dxa"/>
              <w:left w:w="45" w:type="dxa"/>
              <w:bottom w:w="30" w:type="dxa"/>
              <w:right w:w="45" w:type="dxa"/>
            </w:tcMar>
            <w:vAlign w:val="center"/>
            <w:hideMark/>
          </w:tcPr>
          <w:p w14:paraId="789CC65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0" w:type="auto"/>
            <w:shd w:val="clear" w:color="auto" w:fill="C5E0B3"/>
            <w:tcMar>
              <w:top w:w="30" w:type="dxa"/>
              <w:left w:w="45" w:type="dxa"/>
              <w:bottom w:w="30" w:type="dxa"/>
              <w:right w:w="45" w:type="dxa"/>
            </w:tcMar>
            <w:vAlign w:val="center"/>
            <w:hideMark/>
          </w:tcPr>
          <w:p w14:paraId="317127F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D16B8B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BB8649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31</w:t>
            </w:r>
          </w:p>
        </w:tc>
      </w:tr>
      <w:tr w:rsidR="00E92EE5" w14:paraId="3DED0417" w14:textId="77777777" w:rsidTr="00341596">
        <w:trPr>
          <w:trHeight w:val="314"/>
        </w:trPr>
        <w:tc>
          <w:tcPr>
            <w:tcW w:w="0" w:type="auto"/>
            <w:shd w:val="clear" w:color="auto" w:fill="C5E0B3"/>
            <w:tcMar>
              <w:top w:w="30" w:type="dxa"/>
              <w:left w:w="45" w:type="dxa"/>
              <w:bottom w:w="30" w:type="dxa"/>
              <w:right w:w="45" w:type="dxa"/>
            </w:tcMar>
            <w:vAlign w:val="center"/>
            <w:hideMark/>
          </w:tcPr>
          <w:p w14:paraId="52E27E4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56143CB1"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CIMAHI</w:t>
            </w:r>
          </w:p>
        </w:tc>
        <w:tc>
          <w:tcPr>
            <w:tcW w:w="0" w:type="auto"/>
            <w:shd w:val="clear" w:color="auto" w:fill="C5E0B3"/>
            <w:tcMar>
              <w:top w:w="30" w:type="dxa"/>
              <w:left w:w="45" w:type="dxa"/>
              <w:bottom w:w="30" w:type="dxa"/>
              <w:right w:w="45" w:type="dxa"/>
            </w:tcMar>
            <w:vAlign w:val="center"/>
            <w:hideMark/>
          </w:tcPr>
          <w:p w14:paraId="616941A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1E082DA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29</w:t>
            </w:r>
          </w:p>
        </w:tc>
        <w:tc>
          <w:tcPr>
            <w:tcW w:w="0" w:type="auto"/>
            <w:shd w:val="clear" w:color="auto" w:fill="C5E0B3"/>
            <w:tcMar>
              <w:top w:w="30" w:type="dxa"/>
              <w:left w:w="45" w:type="dxa"/>
              <w:bottom w:w="30" w:type="dxa"/>
              <w:right w:w="45" w:type="dxa"/>
            </w:tcMar>
            <w:vAlign w:val="center"/>
            <w:hideMark/>
          </w:tcPr>
          <w:p w14:paraId="3ACB7FC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2BF1228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CC546F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1741447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43</w:t>
            </w:r>
          </w:p>
        </w:tc>
      </w:tr>
      <w:tr w:rsidR="00E92EE5" w14:paraId="116B8AEC" w14:textId="77777777" w:rsidTr="00341596">
        <w:trPr>
          <w:trHeight w:val="314"/>
        </w:trPr>
        <w:tc>
          <w:tcPr>
            <w:tcW w:w="0" w:type="auto"/>
            <w:shd w:val="clear" w:color="auto" w:fill="C5E0B3"/>
            <w:tcMar>
              <w:top w:w="30" w:type="dxa"/>
              <w:left w:w="45" w:type="dxa"/>
              <w:bottom w:w="30" w:type="dxa"/>
              <w:right w:w="45" w:type="dxa"/>
            </w:tcMar>
            <w:vAlign w:val="center"/>
            <w:hideMark/>
          </w:tcPr>
          <w:p w14:paraId="48C2C54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0" w:type="auto"/>
            <w:shd w:val="clear" w:color="auto" w:fill="C5E0B3"/>
            <w:tcMar>
              <w:top w:w="30" w:type="dxa"/>
              <w:left w:w="45" w:type="dxa"/>
              <w:bottom w:w="30" w:type="dxa"/>
              <w:right w:w="45" w:type="dxa"/>
            </w:tcMar>
            <w:vAlign w:val="center"/>
            <w:hideMark/>
          </w:tcPr>
          <w:p w14:paraId="7317870A"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SUBANG</w:t>
            </w:r>
          </w:p>
        </w:tc>
        <w:tc>
          <w:tcPr>
            <w:tcW w:w="0" w:type="auto"/>
            <w:shd w:val="clear" w:color="auto" w:fill="C5E0B3"/>
            <w:tcMar>
              <w:top w:w="30" w:type="dxa"/>
              <w:left w:w="45" w:type="dxa"/>
              <w:bottom w:w="30" w:type="dxa"/>
              <w:right w:w="45" w:type="dxa"/>
            </w:tcMar>
            <w:vAlign w:val="center"/>
            <w:hideMark/>
          </w:tcPr>
          <w:p w14:paraId="68A47EB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099D5A7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21</w:t>
            </w:r>
          </w:p>
        </w:tc>
        <w:tc>
          <w:tcPr>
            <w:tcW w:w="0" w:type="auto"/>
            <w:shd w:val="clear" w:color="auto" w:fill="C5E0B3"/>
            <w:tcMar>
              <w:top w:w="30" w:type="dxa"/>
              <w:left w:w="45" w:type="dxa"/>
              <w:bottom w:w="30" w:type="dxa"/>
              <w:right w:w="45" w:type="dxa"/>
            </w:tcMar>
            <w:vAlign w:val="center"/>
            <w:hideMark/>
          </w:tcPr>
          <w:p w14:paraId="74A36A7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3C38CAD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69C9C7E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D07058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34</w:t>
            </w:r>
          </w:p>
        </w:tc>
      </w:tr>
      <w:tr w:rsidR="00E92EE5" w14:paraId="688B00AD" w14:textId="77777777" w:rsidTr="00341596">
        <w:trPr>
          <w:trHeight w:val="314"/>
        </w:trPr>
        <w:tc>
          <w:tcPr>
            <w:tcW w:w="0" w:type="auto"/>
            <w:shd w:val="clear" w:color="auto" w:fill="C5E0B3"/>
            <w:tcMar>
              <w:top w:w="30" w:type="dxa"/>
              <w:left w:w="45" w:type="dxa"/>
              <w:bottom w:w="30" w:type="dxa"/>
              <w:right w:w="45" w:type="dxa"/>
            </w:tcMar>
            <w:vAlign w:val="center"/>
            <w:hideMark/>
          </w:tcPr>
          <w:p w14:paraId="65BD3DD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27FA9DED"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SUMEDANG</w:t>
            </w:r>
          </w:p>
        </w:tc>
        <w:tc>
          <w:tcPr>
            <w:tcW w:w="0" w:type="auto"/>
            <w:shd w:val="clear" w:color="auto" w:fill="C5E0B3"/>
            <w:tcMar>
              <w:top w:w="30" w:type="dxa"/>
              <w:left w:w="45" w:type="dxa"/>
              <w:bottom w:w="30" w:type="dxa"/>
              <w:right w:w="45" w:type="dxa"/>
            </w:tcMar>
            <w:vAlign w:val="center"/>
            <w:hideMark/>
          </w:tcPr>
          <w:p w14:paraId="54895CB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34B7E87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21</w:t>
            </w:r>
          </w:p>
        </w:tc>
        <w:tc>
          <w:tcPr>
            <w:tcW w:w="0" w:type="auto"/>
            <w:shd w:val="clear" w:color="auto" w:fill="C5E0B3"/>
            <w:tcMar>
              <w:top w:w="30" w:type="dxa"/>
              <w:left w:w="45" w:type="dxa"/>
              <w:bottom w:w="30" w:type="dxa"/>
              <w:right w:w="45" w:type="dxa"/>
            </w:tcMar>
            <w:vAlign w:val="center"/>
            <w:hideMark/>
          </w:tcPr>
          <w:p w14:paraId="0E5D4E2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2C8D22B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3D797E7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8F4F5E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35</w:t>
            </w:r>
          </w:p>
        </w:tc>
      </w:tr>
      <w:tr w:rsidR="00E92EE5" w14:paraId="642361DE" w14:textId="77777777" w:rsidTr="00341596">
        <w:trPr>
          <w:trHeight w:val="314"/>
        </w:trPr>
        <w:tc>
          <w:tcPr>
            <w:tcW w:w="0" w:type="auto"/>
            <w:shd w:val="clear" w:color="auto" w:fill="C5E0B3"/>
            <w:tcMar>
              <w:top w:w="30" w:type="dxa"/>
              <w:left w:w="45" w:type="dxa"/>
              <w:bottom w:w="30" w:type="dxa"/>
              <w:right w:w="45" w:type="dxa"/>
            </w:tcMar>
            <w:vAlign w:val="center"/>
            <w:hideMark/>
          </w:tcPr>
          <w:p w14:paraId="37A5D1A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12</w:t>
            </w:r>
          </w:p>
        </w:tc>
        <w:tc>
          <w:tcPr>
            <w:tcW w:w="0" w:type="auto"/>
            <w:shd w:val="clear" w:color="auto" w:fill="C5E0B3"/>
            <w:tcMar>
              <w:top w:w="30" w:type="dxa"/>
              <w:left w:w="45" w:type="dxa"/>
              <w:bottom w:w="30" w:type="dxa"/>
              <w:right w:w="45" w:type="dxa"/>
            </w:tcMar>
            <w:vAlign w:val="center"/>
            <w:hideMark/>
          </w:tcPr>
          <w:p w14:paraId="6F67CCBA"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GARUT</w:t>
            </w:r>
          </w:p>
        </w:tc>
        <w:tc>
          <w:tcPr>
            <w:tcW w:w="0" w:type="auto"/>
            <w:shd w:val="clear" w:color="auto" w:fill="C5E0B3"/>
            <w:tcMar>
              <w:top w:w="30" w:type="dxa"/>
              <w:left w:w="45" w:type="dxa"/>
              <w:bottom w:w="30" w:type="dxa"/>
              <w:right w:w="45" w:type="dxa"/>
            </w:tcMar>
            <w:vAlign w:val="center"/>
            <w:hideMark/>
          </w:tcPr>
          <w:p w14:paraId="7C25E11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54395AB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24</w:t>
            </w:r>
          </w:p>
        </w:tc>
        <w:tc>
          <w:tcPr>
            <w:tcW w:w="0" w:type="auto"/>
            <w:shd w:val="clear" w:color="auto" w:fill="C5E0B3"/>
            <w:tcMar>
              <w:top w:w="30" w:type="dxa"/>
              <w:left w:w="45" w:type="dxa"/>
              <w:bottom w:w="30" w:type="dxa"/>
              <w:right w:w="45" w:type="dxa"/>
            </w:tcMar>
            <w:vAlign w:val="center"/>
            <w:hideMark/>
          </w:tcPr>
          <w:p w14:paraId="375A083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0" w:type="auto"/>
            <w:shd w:val="clear" w:color="auto" w:fill="C5E0B3"/>
            <w:tcMar>
              <w:top w:w="30" w:type="dxa"/>
              <w:left w:w="45" w:type="dxa"/>
              <w:bottom w:w="30" w:type="dxa"/>
              <w:right w:w="45" w:type="dxa"/>
            </w:tcMar>
            <w:vAlign w:val="center"/>
            <w:hideMark/>
          </w:tcPr>
          <w:p w14:paraId="13F9980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694AC01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3B7902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41</w:t>
            </w:r>
          </w:p>
        </w:tc>
      </w:tr>
      <w:tr w:rsidR="00E92EE5" w14:paraId="763280E2" w14:textId="77777777" w:rsidTr="00341596">
        <w:trPr>
          <w:trHeight w:val="314"/>
        </w:trPr>
        <w:tc>
          <w:tcPr>
            <w:tcW w:w="0" w:type="auto"/>
            <w:shd w:val="clear" w:color="auto" w:fill="C5E0B3"/>
            <w:tcMar>
              <w:top w:w="30" w:type="dxa"/>
              <w:left w:w="45" w:type="dxa"/>
              <w:bottom w:w="30" w:type="dxa"/>
              <w:right w:w="45" w:type="dxa"/>
            </w:tcMar>
            <w:vAlign w:val="center"/>
            <w:hideMark/>
          </w:tcPr>
          <w:p w14:paraId="3C6E792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13</w:t>
            </w:r>
          </w:p>
        </w:tc>
        <w:tc>
          <w:tcPr>
            <w:tcW w:w="0" w:type="auto"/>
            <w:shd w:val="clear" w:color="auto" w:fill="C5E0B3"/>
            <w:tcMar>
              <w:top w:w="30" w:type="dxa"/>
              <w:left w:w="45" w:type="dxa"/>
              <w:bottom w:w="30" w:type="dxa"/>
              <w:right w:w="45" w:type="dxa"/>
            </w:tcMar>
            <w:vAlign w:val="center"/>
            <w:hideMark/>
          </w:tcPr>
          <w:p w14:paraId="752AE8DE"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KUNINGAN</w:t>
            </w:r>
          </w:p>
        </w:tc>
        <w:tc>
          <w:tcPr>
            <w:tcW w:w="0" w:type="auto"/>
            <w:shd w:val="clear" w:color="auto" w:fill="C5E0B3"/>
            <w:tcMar>
              <w:top w:w="30" w:type="dxa"/>
              <w:left w:w="45" w:type="dxa"/>
              <w:bottom w:w="30" w:type="dxa"/>
              <w:right w:w="45" w:type="dxa"/>
            </w:tcMar>
            <w:vAlign w:val="center"/>
            <w:hideMark/>
          </w:tcPr>
          <w:p w14:paraId="0A3477B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19E1BD6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18</w:t>
            </w:r>
          </w:p>
        </w:tc>
        <w:tc>
          <w:tcPr>
            <w:tcW w:w="0" w:type="auto"/>
            <w:shd w:val="clear" w:color="auto" w:fill="C5E0B3"/>
            <w:tcMar>
              <w:top w:w="30" w:type="dxa"/>
              <w:left w:w="45" w:type="dxa"/>
              <w:bottom w:w="30" w:type="dxa"/>
              <w:right w:w="45" w:type="dxa"/>
            </w:tcMar>
            <w:vAlign w:val="center"/>
            <w:hideMark/>
          </w:tcPr>
          <w:p w14:paraId="042C50B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0" w:type="auto"/>
            <w:shd w:val="clear" w:color="auto" w:fill="C5E0B3"/>
            <w:tcMar>
              <w:top w:w="30" w:type="dxa"/>
              <w:left w:w="45" w:type="dxa"/>
              <w:bottom w:w="30" w:type="dxa"/>
              <w:right w:w="45" w:type="dxa"/>
            </w:tcMar>
            <w:vAlign w:val="center"/>
            <w:hideMark/>
          </w:tcPr>
          <w:p w14:paraId="33225C9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84614D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399969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29</w:t>
            </w:r>
          </w:p>
        </w:tc>
      </w:tr>
      <w:tr w:rsidR="00E92EE5" w14:paraId="43E41A7C" w14:textId="77777777" w:rsidTr="00341596">
        <w:trPr>
          <w:trHeight w:val="314"/>
        </w:trPr>
        <w:tc>
          <w:tcPr>
            <w:tcW w:w="0" w:type="auto"/>
            <w:shd w:val="clear" w:color="auto" w:fill="C5E0B3"/>
            <w:tcMar>
              <w:top w:w="30" w:type="dxa"/>
              <w:left w:w="45" w:type="dxa"/>
              <w:bottom w:w="30" w:type="dxa"/>
              <w:right w:w="45" w:type="dxa"/>
            </w:tcMar>
            <w:vAlign w:val="center"/>
            <w:hideMark/>
          </w:tcPr>
          <w:p w14:paraId="0A87452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14</w:t>
            </w:r>
          </w:p>
        </w:tc>
        <w:tc>
          <w:tcPr>
            <w:tcW w:w="0" w:type="auto"/>
            <w:shd w:val="clear" w:color="auto" w:fill="C5E0B3"/>
            <w:tcMar>
              <w:top w:w="30" w:type="dxa"/>
              <w:left w:w="45" w:type="dxa"/>
              <w:bottom w:w="30" w:type="dxa"/>
              <w:right w:w="45" w:type="dxa"/>
            </w:tcMar>
            <w:vAlign w:val="center"/>
            <w:hideMark/>
          </w:tcPr>
          <w:p w14:paraId="0273D38A"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BOGOR</w:t>
            </w:r>
          </w:p>
        </w:tc>
        <w:tc>
          <w:tcPr>
            <w:tcW w:w="0" w:type="auto"/>
            <w:shd w:val="clear" w:color="auto" w:fill="C5E0B3"/>
            <w:tcMar>
              <w:top w:w="30" w:type="dxa"/>
              <w:left w:w="45" w:type="dxa"/>
              <w:bottom w:w="30" w:type="dxa"/>
              <w:right w:w="45" w:type="dxa"/>
            </w:tcMar>
            <w:vAlign w:val="center"/>
            <w:hideMark/>
          </w:tcPr>
          <w:p w14:paraId="308712B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48E628E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32</w:t>
            </w:r>
          </w:p>
        </w:tc>
        <w:tc>
          <w:tcPr>
            <w:tcW w:w="0" w:type="auto"/>
            <w:shd w:val="clear" w:color="auto" w:fill="C5E0B3"/>
            <w:tcMar>
              <w:top w:w="30" w:type="dxa"/>
              <w:left w:w="45" w:type="dxa"/>
              <w:bottom w:w="30" w:type="dxa"/>
              <w:right w:w="45" w:type="dxa"/>
            </w:tcMar>
            <w:vAlign w:val="center"/>
            <w:hideMark/>
          </w:tcPr>
          <w:p w14:paraId="40BB699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70CF0A5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1CBA94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D2AF42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45</w:t>
            </w:r>
          </w:p>
        </w:tc>
      </w:tr>
      <w:tr w:rsidR="00E92EE5" w14:paraId="4D3C0DB3" w14:textId="77777777" w:rsidTr="00341596">
        <w:trPr>
          <w:trHeight w:val="314"/>
        </w:trPr>
        <w:tc>
          <w:tcPr>
            <w:tcW w:w="0" w:type="auto"/>
            <w:shd w:val="clear" w:color="auto" w:fill="C5E0B3"/>
            <w:tcMar>
              <w:top w:w="30" w:type="dxa"/>
              <w:left w:w="45" w:type="dxa"/>
              <w:bottom w:w="30" w:type="dxa"/>
              <w:right w:w="45" w:type="dxa"/>
            </w:tcMar>
            <w:vAlign w:val="center"/>
            <w:hideMark/>
          </w:tcPr>
          <w:p w14:paraId="20D8DCF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15</w:t>
            </w:r>
          </w:p>
        </w:tc>
        <w:tc>
          <w:tcPr>
            <w:tcW w:w="0" w:type="auto"/>
            <w:shd w:val="clear" w:color="auto" w:fill="C5E0B3"/>
            <w:tcMar>
              <w:top w:w="30" w:type="dxa"/>
              <w:left w:w="45" w:type="dxa"/>
              <w:bottom w:w="30" w:type="dxa"/>
              <w:right w:w="45" w:type="dxa"/>
            </w:tcMar>
            <w:vAlign w:val="center"/>
            <w:hideMark/>
          </w:tcPr>
          <w:p w14:paraId="3AA2BCDD"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BEKASI</w:t>
            </w:r>
          </w:p>
        </w:tc>
        <w:tc>
          <w:tcPr>
            <w:tcW w:w="0" w:type="auto"/>
            <w:shd w:val="clear" w:color="auto" w:fill="C5E0B3"/>
            <w:tcMar>
              <w:top w:w="30" w:type="dxa"/>
              <w:left w:w="45" w:type="dxa"/>
              <w:bottom w:w="30" w:type="dxa"/>
              <w:right w:w="45" w:type="dxa"/>
            </w:tcMar>
            <w:vAlign w:val="center"/>
            <w:hideMark/>
          </w:tcPr>
          <w:p w14:paraId="103433C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3DB3AD7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34</w:t>
            </w:r>
          </w:p>
        </w:tc>
        <w:tc>
          <w:tcPr>
            <w:tcW w:w="0" w:type="auto"/>
            <w:shd w:val="clear" w:color="auto" w:fill="C5E0B3"/>
            <w:tcMar>
              <w:top w:w="30" w:type="dxa"/>
              <w:left w:w="45" w:type="dxa"/>
              <w:bottom w:w="30" w:type="dxa"/>
              <w:right w:w="45" w:type="dxa"/>
            </w:tcMar>
            <w:vAlign w:val="center"/>
            <w:hideMark/>
          </w:tcPr>
          <w:p w14:paraId="31137DD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14</w:t>
            </w:r>
          </w:p>
        </w:tc>
        <w:tc>
          <w:tcPr>
            <w:tcW w:w="0" w:type="auto"/>
            <w:shd w:val="clear" w:color="auto" w:fill="C5E0B3"/>
            <w:tcMar>
              <w:top w:w="30" w:type="dxa"/>
              <w:left w:w="45" w:type="dxa"/>
              <w:bottom w:w="30" w:type="dxa"/>
              <w:right w:w="45" w:type="dxa"/>
            </w:tcMar>
            <w:vAlign w:val="center"/>
            <w:hideMark/>
          </w:tcPr>
          <w:p w14:paraId="53CF440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171666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6718D0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53</w:t>
            </w:r>
          </w:p>
        </w:tc>
      </w:tr>
      <w:tr w:rsidR="00E92EE5" w14:paraId="2B7AA12B" w14:textId="77777777" w:rsidTr="00341596">
        <w:trPr>
          <w:trHeight w:val="314"/>
        </w:trPr>
        <w:tc>
          <w:tcPr>
            <w:tcW w:w="0" w:type="auto"/>
            <w:shd w:val="clear" w:color="auto" w:fill="C5E0B3"/>
            <w:tcMar>
              <w:top w:w="30" w:type="dxa"/>
              <w:left w:w="45" w:type="dxa"/>
              <w:bottom w:w="30" w:type="dxa"/>
              <w:right w:w="45" w:type="dxa"/>
            </w:tcMar>
            <w:vAlign w:val="center"/>
            <w:hideMark/>
          </w:tcPr>
          <w:p w14:paraId="13E662C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16</w:t>
            </w:r>
          </w:p>
        </w:tc>
        <w:tc>
          <w:tcPr>
            <w:tcW w:w="0" w:type="auto"/>
            <w:shd w:val="clear" w:color="auto" w:fill="C5E0B3"/>
            <w:tcMar>
              <w:top w:w="30" w:type="dxa"/>
              <w:left w:w="45" w:type="dxa"/>
              <w:bottom w:w="30" w:type="dxa"/>
              <w:right w:w="45" w:type="dxa"/>
            </w:tcMar>
            <w:vAlign w:val="center"/>
            <w:hideMark/>
          </w:tcPr>
          <w:p w14:paraId="0868ECA0"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CIBINONG</w:t>
            </w:r>
          </w:p>
        </w:tc>
        <w:tc>
          <w:tcPr>
            <w:tcW w:w="0" w:type="auto"/>
            <w:shd w:val="clear" w:color="auto" w:fill="C5E0B3"/>
            <w:tcMar>
              <w:top w:w="30" w:type="dxa"/>
              <w:left w:w="45" w:type="dxa"/>
              <w:bottom w:w="30" w:type="dxa"/>
              <w:right w:w="45" w:type="dxa"/>
            </w:tcMar>
            <w:vAlign w:val="center"/>
            <w:hideMark/>
          </w:tcPr>
          <w:p w14:paraId="3C4A78A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1003D0A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43</w:t>
            </w:r>
          </w:p>
        </w:tc>
        <w:tc>
          <w:tcPr>
            <w:tcW w:w="0" w:type="auto"/>
            <w:shd w:val="clear" w:color="auto" w:fill="C5E0B3"/>
            <w:tcMar>
              <w:top w:w="30" w:type="dxa"/>
              <w:left w:w="45" w:type="dxa"/>
              <w:bottom w:w="30" w:type="dxa"/>
              <w:right w:w="45" w:type="dxa"/>
            </w:tcMar>
            <w:vAlign w:val="center"/>
            <w:hideMark/>
          </w:tcPr>
          <w:p w14:paraId="7D674CC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14</w:t>
            </w:r>
          </w:p>
        </w:tc>
        <w:tc>
          <w:tcPr>
            <w:tcW w:w="0" w:type="auto"/>
            <w:shd w:val="clear" w:color="auto" w:fill="C5E0B3"/>
            <w:tcMar>
              <w:top w:w="30" w:type="dxa"/>
              <w:left w:w="45" w:type="dxa"/>
              <w:bottom w:w="30" w:type="dxa"/>
              <w:right w:w="45" w:type="dxa"/>
            </w:tcMar>
            <w:vAlign w:val="center"/>
            <w:hideMark/>
          </w:tcPr>
          <w:p w14:paraId="7EFA945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6E1A94A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CC638B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62</w:t>
            </w:r>
          </w:p>
        </w:tc>
      </w:tr>
      <w:tr w:rsidR="00E92EE5" w14:paraId="56A4ACC8" w14:textId="77777777" w:rsidTr="00341596">
        <w:trPr>
          <w:trHeight w:val="314"/>
        </w:trPr>
        <w:tc>
          <w:tcPr>
            <w:tcW w:w="0" w:type="auto"/>
            <w:shd w:val="clear" w:color="auto" w:fill="C5E0B3"/>
            <w:tcMar>
              <w:top w:w="30" w:type="dxa"/>
              <w:left w:w="45" w:type="dxa"/>
              <w:bottom w:w="30" w:type="dxa"/>
              <w:right w:w="45" w:type="dxa"/>
            </w:tcMar>
            <w:vAlign w:val="center"/>
            <w:hideMark/>
          </w:tcPr>
          <w:p w14:paraId="1A85BC8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17</w:t>
            </w:r>
          </w:p>
        </w:tc>
        <w:tc>
          <w:tcPr>
            <w:tcW w:w="0" w:type="auto"/>
            <w:shd w:val="clear" w:color="auto" w:fill="C5E0B3"/>
            <w:tcMar>
              <w:top w:w="30" w:type="dxa"/>
              <w:left w:w="45" w:type="dxa"/>
              <w:bottom w:w="30" w:type="dxa"/>
              <w:right w:w="45" w:type="dxa"/>
            </w:tcMar>
            <w:vAlign w:val="center"/>
            <w:hideMark/>
          </w:tcPr>
          <w:p w14:paraId="179F1D1B"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DEPOK</w:t>
            </w:r>
          </w:p>
        </w:tc>
        <w:tc>
          <w:tcPr>
            <w:tcW w:w="0" w:type="auto"/>
            <w:shd w:val="clear" w:color="auto" w:fill="C5E0B3"/>
            <w:tcMar>
              <w:top w:w="30" w:type="dxa"/>
              <w:left w:w="45" w:type="dxa"/>
              <w:bottom w:w="30" w:type="dxa"/>
              <w:right w:w="45" w:type="dxa"/>
            </w:tcMar>
            <w:vAlign w:val="center"/>
            <w:hideMark/>
          </w:tcPr>
          <w:p w14:paraId="4E2C4AE8"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2</w:t>
            </w:r>
          </w:p>
        </w:tc>
        <w:tc>
          <w:tcPr>
            <w:tcW w:w="0" w:type="auto"/>
            <w:shd w:val="clear" w:color="auto" w:fill="C5E0B3"/>
            <w:tcMar>
              <w:top w:w="30" w:type="dxa"/>
              <w:left w:w="45" w:type="dxa"/>
              <w:bottom w:w="30" w:type="dxa"/>
              <w:right w:w="45" w:type="dxa"/>
            </w:tcMar>
            <w:vAlign w:val="center"/>
            <w:hideMark/>
          </w:tcPr>
          <w:p w14:paraId="144285AB"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37</w:t>
            </w:r>
          </w:p>
        </w:tc>
        <w:tc>
          <w:tcPr>
            <w:tcW w:w="0" w:type="auto"/>
            <w:shd w:val="clear" w:color="auto" w:fill="C5E0B3"/>
            <w:tcMar>
              <w:top w:w="30" w:type="dxa"/>
              <w:left w:w="45" w:type="dxa"/>
              <w:bottom w:w="30" w:type="dxa"/>
              <w:right w:w="45" w:type="dxa"/>
            </w:tcMar>
            <w:vAlign w:val="center"/>
            <w:hideMark/>
          </w:tcPr>
          <w:p w14:paraId="570EAD5D"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15</w:t>
            </w:r>
          </w:p>
        </w:tc>
        <w:tc>
          <w:tcPr>
            <w:tcW w:w="0" w:type="auto"/>
            <w:shd w:val="clear" w:color="auto" w:fill="C5E0B3"/>
            <w:tcMar>
              <w:top w:w="30" w:type="dxa"/>
              <w:left w:w="45" w:type="dxa"/>
              <w:bottom w:w="30" w:type="dxa"/>
              <w:right w:w="45" w:type="dxa"/>
            </w:tcMar>
            <w:vAlign w:val="center"/>
            <w:hideMark/>
          </w:tcPr>
          <w:p w14:paraId="691DA41F"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0</w:t>
            </w:r>
          </w:p>
        </w:tc>
        <w:tc>
          <w:tcPr>
            <w:tcW w:w="0" w:type="auto"/>
            <w:shd w:val="clear" w:color="auto" w:fill="C5E0B3"/>
            <w:tcMar>
              <w:top w:w="30" w:type="dxa"/>
              <w:left w:w="45" w:type="dxa"/>
              <w:bottom w:w="30" w:type="dxa"/>
              <w:right w:w="45" w:type="dxa"/>
            </w:tcMar>
            <w:vAlign w:val="center"/>
            <w:hideMark/>
          </w:tcPr>
          <w:p w14:paraId="312E2336"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0</w:t>
            </w:r>
          </w:p>
        </w:tc>
        <w:tc>
          <w:tcPr>
            <w:tcW w:w="0" w:type="auto"/>
            <w:shd w:val="clear" w:color="auto" w:fill="C5E0B3"/>
            <w:tcMar>
              <w:top w:w="30" w:type="dxa"/>
              <w:left w:w="45" w:type="dxa"/>
              <w:bottom w:w="30" w:type="dxa"/>
              <w:right w:w="45" w:type="dxa"/>
            </w:tcMar>
            <w:vAlign w:val="center"/>
            <w:hideMark/>
          </w:tcPr>
          <w:p w14:paraId="5209A25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54</w:t>
            </w:r>
          </w:p>
        </w:tc>
      </w:tr>
      <w:tr w:rsidR="00E92EE5" w14:paraId="4AD7FF44" w14:textId="77777777" w:rsidTr="00341596">
        <w:trPr>
          <w:trHeight w:val="314"/>
        </w:trPr>
        <w:tc>
          <w:tcPr>
            <w:tcW w:w="0" w:type="auto"/>
            <w:shd w:val="clear" w:color="auto" w:fill="C5E0B3"/>
            <w:tcMar>
              <w:top w:w="30" w:type="dxa"/>
              <w:left w:w="45" w:type="dxa"/>
              <w:bottom w:w="30" w:type="dxa"/>
              <w:right w:w="45" w:type="dxa"/>
            </w:tcMar>
            <w:vAlign w:val="center"/>
            <w:hideMark/>
          </w:tcPr>
          <w:p w14:paraId="068546B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18</w:t>
            </w:r>
          </w:p>
        </w:tc>
        <w:tc>
          <w:tcPr>
            <w:tcW w:w="0" w:type="auto"/>
            <w:shd w:val="clear" w:color="auto" w:fill="C5E0B3"/>
            <w:tcMar>
              <w:top w:w="30" w:type="dxa"/>
              <w:left w:w="45" w:type="dxa"/>
              <w:bottom w:w="30" w:type="dxa"/>
              <w:right w:w="45" w:type="dxa"/>
            </w:tcMar>
            <w:vAlign w:val="center"/>
            <w:hideMark/>
          </w:tcPr>
          <w:p w14:paraId="41F63D42"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 xml:space="preserve">PA </w:t>
            </w:r>
            <w:r w:rsidRPr="001207B1">
              <w:rPr>
                <w:rFonts w:ascii="Arial" w:hAnsi="Arial" w:cs="Arial"/>
                <w:sz w:val="20"/>
                <w:szCs w:val="20"/>
                <w:lang w:val="en-ID" w:eastAsia="en-ID"/>
              </w:rPr>
              <w:t>PURWAKARTA</w:t>
            </w:r>
          </w:p>
        </w:tc>
        <w:tc>
          <w:tcPr>
            <w:tcW w:w="0" w:type="auto"/>
            <w:shd w:val="clear" w:color="auto" w:fill="C5E0B3"/>
            <w:tcMar>
              <w:top w:w="30" w:type="dxa"/>
              <w:left w:w="45" w:type="dxa"/>
              <w:bottom w:w="30" w:type="dxa"/>
              <w:right w:w="45" w:type="dxa"/>
            </w:tcMar>
            <w:vAlign w:val="center"/>
            <w:hideMark/>
          </w:tcPr>
          <w:p w14:paraId="1E98ECF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6BC766F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27</w:t>
            </w:r>
          </w:p>
        </w:tc>
        <w:tc>
          <w:tcPr>
            <w:tcW w:w="0" w:type="auto"/>
            <w:shd w:val="clear" w:color="auto" w:fill="C5E0B3"/>
            <w:tcMar>
              <w:top w:w="30" w:type="dxa"/>
              <w:left w:w="45" w:type="dxa"/>
              <w:bottom w:w="30" w:type="dxa"/>
              <w:right w:w="45" w:type="dxa"/>
            </w:tcMar>
            <w:vAlign w:val="center"/>
            <w:hideMark/>
          </w:tcPr>
          <w:p w14:paraId="5BC6FF0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10</w:t>
            </w:r>
          </w:p>
        </w:tc>
        <w:tc>
          <w:tcPr>
            <w:tcW w:w="0" w:type="auto"/>
            <w:shd w:val="clear" w:color="auto" w:fill="C5E0B3"/>
            <w:tcMar>
              <w:top w:w="30" w:type="dxa"/>
              <w:left w:w="45" w:type="dxa"/>
              <w:bottom w:w="30" w:type="dxa"/>
              <w:right w:w="45" w:type="dxa"/>
            </w:tcMar>
            <w:vAlign w:val="center"/>
            <w:hideMark/>
          </w:tcPr>
          <w:p w14:paraId="7C31B66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1A2EB27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C80F8D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39</w:t>
            </w:r>
          </w:p>
        </w:tc>
      </w:tr>
      <w:tr w:rsidR="00E92EE5" w14:paraId="75A42C12" w14:textId="77777777" w:rsidTr="00341596">
        <w:trPr>
          <w:trHeight w:val="314"/>
        </w:trPr>
        <w:tc>
          <w:tcPr>
            <w:tcW w:w="0" w:type="auto"/>
            <w:shd w:val="clear" w:color="auto" w:fill="C5E0B3"/>
            <w:tcMar>
              <w:top w:w="30" w:type="dxa"/>
              <w:left w:w="45" w:type="dxa"/>
              <w:bottom w:w="30" w:type="dxa"/>
              <w:right w:w="45" w:type="dxa"/>
            </w:tcMar>
            <w:vAlign w:val="center"/>
            <w:hideMark/>
          </w:tcPr>
          <w:p w14:paraId="5B68AA6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19</w:t>
            </w:r>
          </w:p>
        </w:tc>
        <w:tc>
          <w:tcPr>
            <w:tcW w:w="0" w:type="auto"/>
            <w:shd w:val="clear" w:color="auto" w:fill="C5E0B3"/>
            <w:tcMar>
              <w:top w:w="30" w:type="dxa"/>
              <w:left w:w="45" w:type="dxa"/>
              <w:bottom w:w="30" w:type="dxa"/>
              <w:right w:w="45" w:type="dxa"/>
            </w:tcMar>
            <w:vAlign w:val="center"/>
            <w:hideMark/>
          </w:tcPr>
          <w:p w14:paraId="595DC499"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CIKARANG</w:t>
            </w:r>
          </w:p>
        </w:tc>
        <w:tc>
          <w:tcPr>
            <w:tcW w:w="0" w:type="auto"/>
            <w:shd w:val="clear" w:color="auto" w:fill="C5E0B3"/>
            <w:tcMar>
              <w:top w:w="30" w:type="dxa"/>
              <w:left w:w="45" w:type="dxa"/>
              <w:bottom w:w="30" w:type="dxa"/>
              <w:right w:w="45" w:type="dxa"/>
            </w:tcMar>
            <w:vAlign w:val="center"/>
            <w:hideMark/>
          </w:tcPr>
          <w:p w14:paraId="7D4C0E9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69D90EC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21</w:t>
            </w:r>
          </w:p>
        </w:tc>
        <w:tc>
          <w:tcPr>
            <w:tcW w:w="0" w:type="auto"/>
            <w:shd w:val="clear" w:color="auto" w:fill="C5E0B3"/>
            <w:tcMar>
              <w:top w:w="30" w:type="dxa"/>
              <w:left w:w="45" w:type="dxa"/>
              <w:bottom w:w="30" w:type="dxa"/>
              <w:right w:w="45" w:type="dxa"/>
            </w:tcMar>
            <w:vAlign w:val="center"/>
            <w:hideMark/>
          </w:tcPr>
          <w:p w14:paraId="471994D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11</w:t>
            </w:r>
          </w:p>
        </w:tc>
        <w:tc>
          <w:tcPr>
            <w:tcW w:w="0" w:type="auto"/>
            <w:shd w:val="clear" w:color="auto" w:fill="C5E0B3"/>
            <w:tcMar>
              <w:top w:w="30" w:type="dxa"/>
              <w:left w:w="45" w:type="dxa"/>
              <w:bottom w:w="30" w:type="dxa"/>
              <w:right w:w="45" w:type="dxa"/>
            </w:tcMar>
            <w:vAlign w:val="center"/>
            <w:hideMark/>
          </w:tcPr>
          <w:p w14:paraId="3B6F785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3E69381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659A907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35</w:t>
            </w:r>
          </w:p>
        </w:tc>
      </w:tr>
      <w:tr w:rsidR="00E92EE5" w14:paraId="00BDAF8F" w14:textId="77777777" w:rsidTr="00341596">
        <w:trPr>
          <w:trHeight w:val="314"/>
        </w:trPr>
        <w:tc>
          <w:tcPr>
            <w:tcW w:w="0" w:type="auto"/>
            <w:shd w:val="clear" w:color="auto" w:fill="C5E0B3"/>
            <w:tcMar>
              <w:top w:w="30" w:type="dxa"/>
              <w:left w:w="45" w:type="dxa"/>
              <w:bottom w:w="30" w:type="dxa"/>
              <w:right w:w="45" w:type="dxa"/>
            </w:tcMar>
            <w:vAlign w:val="center"/>
            <w:hideMark/>
          </w:tcPr>
          <w:p w14:paraId="363B936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20</w:t>
            </w:r>
          </w:p>
        </w:tc>
        <w:tc>
          <w:tcPr>
            <w:tcW w:w="0" w:type="auto"/>
            <w:shd w:val="clear" w:color="auto" w:fill="C5E0B3"/>
            <w:tcMar>
              <w:top w:w="30" w:type="dxa"/>
              <w:left w:w="45" w:type="dxa"/>
              <w:bottom w:w="30" w:type="dxa"/>
              <w:right w:w="45" w:type="dxa"/>
            </w:tcMar>
            <w:vAlign w:val="center"/>
            <w:hideMark/>
          </w:tcPr>
          <w:p w14:paraId="2692500D"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CIANJUR</w:t>
            </w:r>
          </w:p>
        </w:tc>
        <w:tc>
          <w:tcPr>
            <w:tcW w:w="0" w:type="auto"/>
            <w:shd w:val="clear" w:color="auto" w:fill="C5E0B3"/>
            <w:tcMar>
              <w:top w:w="30" w:type="dxa"/>
              <w:left w:w="45" w:type="dxa"/>
              <w:bottom w:w="30" w:type="dxa"/>
              <w:right w:w="45" w:type="dxa"/>
            </w:tcMar>
            <w:vAlign w:val="center"/>
            <w:hideMark/>
          </w:tcPr>
          <w:p w14:paraId="5615CBB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1D348F1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27</w:t>
            </w:r>
          </w:p>
        </w:tc>
        <w:tc>
          <w:tcPr>
            <w:tcW w:w="0" w:type="auto"/>
            <w:shd w:val="clear" w:color="auto" w:fill="C5E0B3"/>
            <w:tcMar>
              <w:top w:w="30" w:type="dxa"/>
              <w:left w:w="45" w:type="dxa"/>
              <w:bottom w:w="30" w:type="dxa"/>
              <w:right w:w="45" w:type="dxa"/>
            </w:tcMar>
            <w:vAlign w:val="center"/>
            <w:hideMark/>
          </w:tcPr>
          <w:p w14:paraId="0461F88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13</w:t>
            </w:r>
          </w:p>
        </w:tc>
        <w:tc>
          <w:tcPr>
            <w:tcW w:w="0" w:type="auto"/>
            <w:shd w:val="clear" w:color="auto" w:fill="C5E0B3"/>
            <w:tcMar>
              <w:top w:w="30" w:type="dxa"/>
              <w:left w:w="45" w:type="dxa"/>
              <w:bottom w:w="30" w:type="dxa"/>
              <w:right w:w="45" w:type="dxa"/>
            </w:tcMar>
            <w:vAlign w:val="center"/>
            <w:hideMark/>
          </w:tcPr>
          <w:p w14:paraId="3D888CC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3A8E063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592185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44</w:t>
            </w:r>
          </w:p>
        </w:tc>
      </w:tr>
      <w:tr w:rsidR="00E92EE5" w14:paraId="247F6C2C" w14:textId="77777777" w:rsidTr="00341596">
        <w:trPr>
          <w:trHeight w:val="314"/>
        </w:trPr>
        <w:tc>
          <w:tcPr>
            <w:tcW w:w="0" w:type="auto"/>
            <w:shd w:val="clear" w:color="auto" w:fill="C5E0B3"/>
            <w:tcMar>
              <w:top w:w="30" w:type="dxa"/>
              <w:left w:w="45" w:type="dxa"/>
              <w:bottom w:w="30" w:type="dxa"/>
              <w:right w:w="45" w:type="dxa"/>
            </w:tcMar>
            <w:vAlign w:val="center"/>
            <w:hideMark/>
          </w:tcPr>
          <w:p w14:paraId="0804B98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21</w:t>
            </w:r>
          </w:p>
        </w:tc>
        <w:tc>
          <w:tcPr>
            <w:tcW w:w="0" w:type="auto"/>
            <w:shd w:val="clear" w:color="auto" w:fill="C5E0B3"/>
            <w:tcMar>
              <w:top w:w="30" w:type="dxa"/>
              <w:left w:w="45" w:type="dxa"/>
              <w:bottom w:w="30" w:type="dxa"/>
              <w:right w:w="45" w:type="dxa"/>
            </w:tcMar>
            <w:vAlign w:val="center"/>
            <w:hideMark/>
          </w:tcPr>
          <w:p w14:paraId="384E027A"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CIBADAK</w:t>
            </w:r>
          </w:p>
        </w:tc>
        <w:tc>
          <w:tcPr>
            <w:tcW w:w="0" w:type="auto"/>
            <w:shd w:val="clear" w:color="auto" w:fill="C5E0B3"/>
            <w:tcMar>
              <w:top w:w="30" w:type="dxa"/>
              <w:left w:w="45" w:type="dxa"/>
              <w:bottom w:w="30" w:type="dxa"/>
              <w:right w:w="45" w:type="dxa"/>
            </w:tcMar>
            <w:vAlign w:val="center"/>
            <w:hideMark/>
          </w:tcPr>
          <w:p w14:paraId="23C1DB8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5F0F73B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13</w:t>
            </w:r>
          </w:p>
        </w:tc>
        <w:tc>
          <w:tcPr>
            <w:tcW w:w="0" w:type="auto"/>
            <w:shd w:val="clear" w:color="auto" w:fill="C5E0B3"/>
            <w:tcMar>
              <w:top w:w="30" w:type="dxa"/>
              <w:left w:w="45" w:type="dxa"/>
              <w:bottom w:w="30" w:type="dxa"/>
              <w:right w:w="45" w:type="dxa"/>
            </w:tcMar>
            <w:vAlign w:val="center"/>
            <w:hideMark/>
          </w:tcPr>
          <w:p w14:paraId="6ED699E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9</w:t>
            </w:r>
          </w:p>
        </w:tc>
        <w:tc>
          <w:tcPr>
            <w:tcW w:w="0" w:type="auto"/>
            <w:shd w:val="clear" w:color="auto" w:fill="C5E0B3"/>
            <w:tcMar>
              <w:top w:w="30" w:type="dxa"/>
              <w:left w:w="45" w:type="dxa"/>
              <w:bottom w:w="30" w:type="dxa"/>
              <w:right w:w="45" w:type="dxa"/>
            </w:tcMar>
            <w:vAlign w:val="center"/>
            <w:hideMark/>
          </w:tcPr>
          <w:p w14:paraId="39DC1BA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C1C8CC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E51D5A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25</w:t>
            </w:r>
          </w:p>
        </w:tc>
      </w:tr>
      <w:tr w:rsidR="00E92EE5" w14:paraId="477225F0" w14:textId="77777777" w:rsidTr="00341596">
        <w:trPr>
          <w:trHeight w:val="314"/>
        </w:trPr>
        <w:tc>
          <w:tcPr>
            <w:tcW w:w="0" w:type="auto"/>
            <w:shd w:val="clear" w:color="auto" w:fill="C5E0B3"/>
            <w:tcMar>
              <w:top w:w="30" w:type="dxa"/>
              <w:left w:w="45" w:type="dxa"/>
              <w:bottom w:w="30" w:type="dxa"/>
              <w:right w:w="45" w:type="dxa"/>
            </w:tcMar>
            <w:vAlign w:val="center"/>
            <w:hideMark/>
          </w:tcPr>
          <w:p w14:paraId="4765A67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22</w:t>
            </w:r>
          </w:p>
        </w:tc>
        <w:tc>
          <w:tcPr>
            <w:tcW w:w="0" w:type="auto"/>
            <w:shd w:val="clear" w:color="auto" w:fill="C5E0B3"/>
            <w:tcMar>
              <w:top w:w="30" w:type="dxa"/>
              <w:left w:w="45" w:type="dxa"/>
              <w:bottom w:w="30" w:type="dxa"/>
              <w:right w:w="45" w:type="dxa"/>
            </w:tcMar>
            <w:vAlign w:val="center"/>
            <w:hideMark/>
          </w:tcPr>
          <w:p w14:paraId="21B09600"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CIREBON</w:t>
            </w:r>
          </w:p>
        </w:tc>
        <w:tc>
          <w:tcPr>
            <w:tcW w:w="0" w:type="auto"/>
            <w:shd w:val="clear" w:color="auto" w:fill="C5E0B3"/>
            <w:tcMar>
              <w:top w:w="30" w:type="dxa"/>
              <w:left w:w="45" w:type="dxa"/>
              <w:bottom w:w="30" w:type="dxa"/>
              <w:right w:w="45" w:type="dxa"/>
            </w:tcMar>
            <w:vAlign w:val="center"/>
            <w:hideMark/>
          </w:tcPr>
          <w:p w14:paraId="0E774543"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2</w:t>
            </w:r>
          </w:p>
        </w:tc>
        <w:tc>
          <w:tcPr>
            <w:tcW w:w="0" w:type="auto"/>
            <w:shd w:val="clear" w:color="auto" w:fill="C5E0B3"/>
            <w:tcMar>
              <w:top w:w="30" w:type="dxa"/>
              <w:left w:w="45" w:type="dxa"/>
              <w:bottom w:w="30" w:type="dxa"/>
              <w:right w:w="45" w:type="dxa"/>
            </w:tcMar>
            <w:vAlign w:val="center"/>
            <w:hideMark/>
          </w:tcPr>
          <w:p w14:paraId="10A8C4DA"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16</w:t>
            </w:r>
          </w:p>
        </w:tc>
        <w:tc>
          <w:tcPr>
            <w:tcW w:w="0" w:type="auto"/>
            <w:shd w:val="clear" w:color="auto" w:fill="C5E0B3"/>
            <w:tcMar>
              <w:top w:w="30" w:type="dxa"/>
              <w:left w:w="45" w:type="dxa"/>
              <w:bottom w:w="30" w:type="dxa"/>
              <w:right w:w="45" w:type="dxa"/>
            </w:tcMar>
            <w:vAlign w:val="center"/>
            <w:hideMark/>
          </w:tcPr>
          <w:p w14:paraId="3594AACD" w14:textId="77777777" w:rsidR="001207B1" w:rsidRPr="001207B1" w:rsidRDefault="00273738" w:rsidP="001207B1">
            <w:pPr>
              <w:jc w:val="center"/>
              <w:rPr>
                <w:rFonts w:ascii="Arial" w:hAnsi="Arial" w:cs="Arial"/>
                <w:sz w:val="22"/>
                <w:szCs w:val="22"/>
                <w:lang w:val="en-ID" w:eastAsia="en-ID"/>
              </w:rPr>
            </w:pPr>
            <w:r w:rsidRPr="001207B1">
              <w:rPr>
                <w:rFonts w:ascii="Arial" w:hAnsi="Arial" w:cs="Arial"/>
                <w:sz w:val="22"/>
                <w:szCs w:val="22"/>
                <w:lang w:val="en-ID" w:eastAsia="en-ID"/>
              </w:rPr>
              <w:t>4</w:t>
            </w:r>
          </w:p>
        </w:tc>
        <w:tc>
          <w:tcPr>
            <w:tcW w:w="0" w:type="auto"/>
            <w:shd w:val="clear" w:color="auto" w:fill="C5E0B3"/>
            <w:tcMar>
              <w:top w:w="30" w:type="dxa"/>
              <w:left w:w="45" w:type="dxa"/>
              <w:bottom w:w="30" w:type="dxa"/>
              <w:right w:w="45" w:type="dxa"/>
            </w:tcMar>
            <w:vAlign w:val="center"/>
            <w:hideMark/>
          </w:tcPr>
          <w:p w14:paraId="2369388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16A9E2B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E6B5A4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22</w:t>
            </w:r>
          </w:p>
        </w:tc>
      </w:tr>
      <w:tr w:rsidR="00E92EE5" w14:paraId="072E02CC" w14:textId="77777777" w:rsidTr="00341596">
        <w:trPr>
          <w:trHeight w:val="314"/>
        </w:trPr>
        <w:tc>
          <w:tcPr>
            <w:tcW w:w="0" w:type="auto"/>
            <w:shd w:val="clear" w:color="auto" w:fill="C5E0B3"/>
            <w:tcMar>
              <w:top w:w="30" w:type="dxa"/>
              <w:left w:w="45" w:type="dxa"/>
              <w:bottom w:w="30" w:type="dxa"/>
              <w:right w:w="45" w:type="dxa"/>
            </w:tcMar>
            <w:vAlign w:val="center"/>
            <w:hideMark/>
          </w:tcPr>
          <w:p w14:paraId="0126361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23</w:t>
            </w:r>
          </w:p>
        </w:tc>
        <w:tc>
          <w:tcPr>
            <w:tcW w:w="0" w:type="auto"/>
            <w:shd w:val="clear" w:color="auto" w:fill="C5E0B3"/>
            <w:tcMar>
              <w:top w:w="30" w:type="dxa"/>
              <w:left w:w="45" w:type="dxa"/>
              <w:bottom w:w="30" w:type="dxa"/>
              <w:right w:w="45" w:type="dxa"/>
            </w:tcMar>
            <w:vAlign w:val="center"/>
            <w:hideMark/>
          </w:tcPr>
          <w:p w14:paraId="31F6CCC7"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SUKABUMI</w:t>
            </w:r>
          </w:p>
        </w:tc>
        <w:tc>
          <w:tcPr>
            <w:tcW w:w="0" w:type="auto"/>
            <w:shd w:val="clear" w:color="auto" w:fill="C5E0B3"/>
            <w:tcMar>
              <w:top w:w="30" w:type="dxa"/>
              <w:left w:w="45" w:type="dxa"/>
              <w:bottom w:w="30" w:type="dxa"/>
              <w:right w:w="45" w:type="dxa"/>
            </w:tcMar>
            <w:vAlign w:val="center"/>
            <w:hideMark/>
          </w:tcPr>
          <w:p w14:paraId="641ACAC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72E138F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15</w:t>
            </w:r>
          </w:p>
        </w:tc>
        <w:tc>
          <w:tcPr>
            <w:tcW w:w="0" w:type="auto"/>
            <w:shd w:val="clear" w:color="auto" w:fill="C5E0B3"/>
            <w:tcMar>
              <w:top w:w="30" w:type="dxa"/>
              <w:left w:w="45" w:type="dxa"/>
              <w:bottom w:w="30" w:type="dxa"/>
              <w:right w:w="45" w:type="dxa"/>
            </w:tcMar>
            <w:vAlign w:val="center"/>
            <w:hideMark/>
          </w:tcPr>
          <w:p w14:paraId="45547FE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55BC998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3F5A1E71"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7F4EA57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22</w:t>
            </w:r>
          </w:p>
        </w:tc>
      </w:tr>
      <w:tr w:rsidR="00E92EE5" w14:paraId="40A12602" w14:textId="77777777" w:rsidTr="00341596">
        <w:trPr>
          <w:trHeight w:val="314"/>
        </w:trPr>
        <w:tc>
          <w:tcPr>
            <w:tcW w:w="0" w:type="auto"/>
            <w:shd w:val="clear" w:color="auto" w:fill="C5E0B3"/>
            <w:tcMar>
              <w:top w:w="30" w:type="dxa"/>
              <w:left w:w="45" w:type="dxa"/>
              <w:bottom w:w="30" w:type="dxa"/>
              <w:right w:w="45" w:type="dxa"/>
            </w:tcMar>
            <w:vAlign w:val="center"/>
            <w:hideMark/>
          </w:tcPr>
          <w:p w14:paraId="0B2E13AB"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24</w:t>
            </w:r>
          </w:p>
        </w:tc>
        <w:tc>
          <w:tcPr>
            <w:tcW w:w="0" w:type="auto"/>
            <w:shd w:val="clear" w:color="auto" w:fill="C5E0B3"/>
            <w:tcMar>
              <w:top w:w="30" w:type="dxa"/>
              <w:left w:w="45" w:type="dxa"/>
              <w:bottom w:w="30" w:type="dxa"/>
              <w:right w:w="45" w:type="dxa"/>
            </w:tcMar>
            <w:vAlign w:val="center"/>
            <w:hideMark/>
          </w:tcPr>
          <w:p w14:paraId="01B54C82"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KOTA TASIKMALAYA</w:t>
            </w:r>
          </w:p>
        </w:tc>
        <w:tc>
          <w:tcPr>
            <w:tcW w:w="0" w:type="auto"/>
            <w:shd w:val="clear" w:color="auto" w:fill="C5E0B3"/>
            <w:tcMar>
              <w:top w:w="30" w:type="dxa"/>
              <w:left w:w="45" w:type="dxa"/>
              <w:bottom w:w="30" w:type="dxa"/>
              <w:right w:w="45" w:type="dxa"/>
            </w:tcMar>
            <w:vAlign w:val="center"/>
            <w:hideMark/>
          </w:tcPr>
          <w:p w14:paraId="2344D25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22465FE0"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21</w:t>
            </w:r>
          </w:p>
        </w:tc>
        <w:tc>
          <w:tcPr>
            <w:tcW w:w="0" w:type="auto"/>
            <w:shd w:val="clear" w:color="auto" w:fill="C5E0B3"/>
            <w:tcMar>
              <w:top w:w="30" w:type="dxa"/>
              <w:left w:w="45" w:type="dxa"/>
              <w:bottom w:w="30" w:type="dxa"/>
              <w:right w:w="45" w:type="dxa"/>
            </w:tcMar>
            <w:vAlign w:val="center"/>
            <w:hideMark/>
          </w:tcPr>
          <w:p w14:paraId="00D8E00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1B183E1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0C1303B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5082AFD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27</w:t>
            </w:r>
          </w:p>
        </w:tc>
      </w:tr>
      <w:tr w:rsidR="00E92EE5" w14:paraId="5425AC6E" w14:textId="77777777" w:rsidTr="00341596">
        <w:trPr>
          <w:trHeight w:val="314"/>
        </w:trPr>
        <w:tc>
          <w:tcPr>
            <w:tcW w:w="0" w:type="auto"/>
            <w:shd w:val="clear" w:color="auto" w:fill="C5E0B3"/>
            <w:tcMar>
              <w:top w:w="30" w:type="dxa"/>
              <w:left w:w="45" w:type="dxa"/>
              <w:bottom w:w="30" w:type="dxa"/>
              <w:right w:w="45" w:type="dxa"/>
            </w:tcMar>
            <w:vAlign w:val="center"/>
            <w:hideMark/>
          </w:tcPr>
          <w:p w14:paraId="013BFAC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25</w:t>
            </w:r>
          </w:p>
        </w:tc>
        <w:tc>
          <w:tcPr>
            <w:tcW w:w="0" w:type="auto"/>
            <w:shd w:val="clear" w:color="auto" w:fill="C5E0B3"/>
            <w:tcMar>
              <w:top w:w="30" w:type="dxa"/>
              <w:left w:w="45" w:type="dxa"/>
              <w:bottom w:w="30" w:type="dxa"/>
              <w:right w:w="45" w:type="dxa"/>
            </w:tcMar>
            <w:vAlign w:val="center"/>
            <w:hideMark/>
          </w:tcPr>
          <w:p w14:paraId="7510C59C"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KOTA BANJAR</w:t>
            </w:r>
          </w:p>
        </w:tc>
        <w:tc>
          <w:tcPr>
            <w:tcW w:w="0" w:type="auto"/>
            <w:shd w:val="clear" w:color="auto" w:fill="C5E0B3"/>
            <w:tcMar>
              <w:top w:w="30" w:type="dxa"/>
              <w:left w:w="45" w:type="dxa"/>
              <w:bottom w:w="30" w:type="dxa"/>
              <w:right w:w="45" w:type="dxa"/>
            </w:tcMar>
            <w:vAlign w:val="center"/>
            <w:hideMark/>
          </w:tcPr>
          <w:p w14:paraId="1F79F4A6"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w:t>
            </w:r>
          </w:p>
        </w:tc>
        <w:tc>
          <w:tcPr>
            <w:tcW w:w="0" w:type="auto"/>
            <w:shd w:val="clear" w:color="auto" w:fill="C5E0B3"/>
            <w:tcMar>
              <w:top w:w="30" w:type="dxa"/>
              <w:left w:w="45" w:type="dxa"/>
              <w:bottom w:w="30" w:type="dxa"/>
              <w:right w:w="45" w:type="dxa"/>
            </w:tcMar>
            <w:vAlign w:val="center"/>
            <w:hideMark/>
          </w:tcPr>
          <w:p w14:paraId="24AB56C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15</w:t>
            </w:r>
          </w:p>
        </w:tc>
        <w:tc>
          <w:tcPr>
            <w:tcW w:w="0" w:type="auto"/>
            <w:shd w:val="clear" w:color="auto" w:fill="C5E0B3"/>
            <w:tcMar>
              <w:top w:w="30" w:type="dxa"/>
              <w:left w:w="45" w:type="dxa"/>
              <w:bottom w:w="30" w:type="dxa"/>
              <w:right w:w="45" w:type="dxa"/>
            </w:tcMar>
            <w:vAlign w:val="center"/>
            <w:hideMark/>
          </w:tcPr>
          <w:p w14:paraId="5C2DCFC9"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64893FA3"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005B4675"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8AA9BBE"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20</w:t>
            </w:r>
          </w:p>
        </w:tc>
      </w:tr>
      <w:tr w:rsidR="00E92EE5" w14:paraId="34E0DE01" w14:textId="77777777" w:rsidTr="00341596">
        <w:trPr>
          <w:trHeight w:val="314"/>
        </w:trPr>
        <w:tc>
          <w:tcPr>
            <w:tcW w:w="0" w:type="auto"/>
            <w:shd w:val="clear" w:color="auto" w:fill="C5E0B3"/>
            <w:tcMar>
              <w:top w:w="30" w:type="dxa"/>
              <w:left w:w="45" w:type="dxa"/>
              <w:bottom w:w="30" w:type="dxa"/>
              <w:right w:w="45" w:type="dxa"/>
            </w:tcMar>
            <w:vAlign w:val="center"/>
            <w:hideMark/>
          </w:tcPr>
          <w:p w14:paraId="4454C91C"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26</w:t>
            </w:r>
          </w:p>
        </w:tc>
        <w:tc>
          <w:tcPr>
            <w:tcW w:w="0" w:type="auto"/>
            <w:shd w:val="clear" w:color="auto" w:fill="C5E0B3"/>
            <w:tcMar>
              <w:top w:w="30" w:type="dxa"/>
              <w:left w:w="45" w:type="dxa"/>
              <w:bottom w:w="30" w:type="dxa"/>
              <w:right w:w="45" w:type="dxa"/>
            </w:tcMar>
            <w:vAlign w:val="center"/>
            <w:hideMark/>
          </w:tcPr>
          <w:p w14:paraId="03B40626"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 xml:space="preserve">PA </w:t>
            </w:r>
            <w:r w:rsidRPr="001207B1">
              <w:rPr>
                <w:rFonts w:ascii="Arial" w:hAnsi="Arial" w:cs="Arial"/>
                <w:sz w:val="20"/>
                <w:szCs w:val="20"/>
                <w:lang w:val="en-ID" w:eastAsia="en-ID"/>
              </w:rPr>
              <w:t>SOREANG</w:t>
            </w:r>
          </w:p>
        </w:tc>
        <w:tc>
          <w:tcPr>
            <w:tcW w:w="0" w:type="auto"/>
            <w:shd w:val="clear" w:color="auto" w:fill="C5E0B3"/>
            <w:tcMar>
              <w:top w:w="30" w:type="dxa"/>
              <w:left w:w="45" w:type="dxa"/>
              <w:bottom w:w="30" w:type="dxa"/>
              <w:right w:w="45" w:type="dxa"/>
            </w:tcMar>
            <w:vAlign w:val="center"/>
            <w:hideMark/>
          </w:tcPr>
          <w:p w14:paraId="2C5CA48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5</w:t>
            </w:r>
          </w:p>
        </w:tc>
        <w:tc>
          <w:tcPr>
            <w:tcW w:w="0" w:type="auto"/>
            <w:shd w:val="clear" w:color="auto" w:fill="C5E0B3"/>
            <w:tcMar>
              <w:top w:w="30" w:type="dxa"/>
              <w:left w:w="45" w:type="dxa"/>
              <w:bottom w:w="30" w:type="dxa"/>
              <w:right w:w="45" w:type="dxa"/>
            </w:tcMar>
            <w:vAlign w:val="center"/>
            <w:hideMark/>
          </w:tcPr>
          <w:p w14:paraId="7920251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35</w:t>
            </w:r>
          </w:p>
        </w:tc>
        <w:tc>
          <w:tcPr>
            <w:tcW w:w="0" w:type="auto"/>
            <w:shd w:val="clear" w:color="auto" w:fill="C5E0B3"/>
            <w:tcMar>
              <w:top w:w="30" w:type="dxa"/>
              <w:left w:w="45" w:type="dxa"/>
              <w:bottom w:w="30" w:type="dxa"/>
              <w:right w:w="45" w:type="dxa"/>
            </w:tcMar>
            <w:vAlign w:val="center"/>
            <w:hideMark/>
          </w:tcPr>
          <w:p w14:paraId="613B7B42"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7</w:t>
            </w:r>
          </w:p>
        </w:tc>
        <w:tc>
          <w:tcPr>
            <w:tcW w:w="0" w:type="auto"/>
            <w:shd w:val="clear" w:color="auto" w:fill="C5E0B3"/>
            <w:tcMar>
              <w:top w:w="30" w:type="dxa"/>
              <w:left w:w="45" w:type="dxa"/>
              <w:bottom w:w="30" w:type="dxa"/>
              <w:right w:w="45" w:type="dxa"/>
            </w:tcMar>
            <w:vAlign w:val="center"/>
            <w:hideMark/>
          </w:tcPr>
          <w:p w14:paraId="41F46AB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1</w:t>
            </w:r>
          </w:p>
        </w:tc>
        <w:tc>
          <w:tcPr>
            <w:tcW w:w="0" w:type="auto"/>
            <w:shd w:val="clear" w:color="auto" w:fill="C5E0B3"/>
            <w:tcMar>
              <w:top w:w="30" w:type="dxa"/>
              <w:left w:w="45" w:type="dxa"/>
              <w:bottom w:w="30" w:type="dxa"/>
              <w:right w:w="45" w:type="dxa"/>
            </w:tcMar>
            <w:vAlign w:val="center"/>
            <w:hideMark/>
          </w:tcPr>
          <w:p w14:paraId="58AEE33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484FB508"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48</w:t>
            </w:r>
          </w:p>
        </w:tc>
      </w:tr>
      <w:tr w:rsidR="00E92EE5" w14:paraId="0CD1861B" w14:textId="77777777" w:rsidTr="00341596">
        <w:trPr>
          <w:trHeight w:val="314"/>
        </w:trPr>
        <w:tc>
          <w:tcPr>
            <w:tcW w:w="0" w:type="auto"/>
            <w:shd w:val="clear" w:color="auto" w:fill="C5E0B3"/>
            <w:tcMar>
              <w:top w:w="30" w:type="dxa"/>
              <w:left w:w="45" w:type="dxa"/>
              <w:bottom w:w="30" w:type="dxa"/>
              <w:right w:w="45" w:type="dxa"/>
            </w:tcMar>
            <w:vAlign w:val="center"/>
            <w:hideMark/>
          </w:tcPr>
          <w:p w14:paraId="31B1ADFF"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27</w:t>
            </w:r>
          </w:p>
        </w:tc>
        <w:tc>
          <w:tcPr>
            <w:tcW w:w="0" w:type="auto"/>
            <w:shd w:val="clear" w:color="auto" w:fill="C5E0B3"/>
            <w:tcMar>
              <w:top w:w="30" w:type="dxa"/>
              <w:left w:w="45" w:type="dxa"/>
              <w:bottom w:w="30" w:type="dxa"/>
              <w:right w:w="45" w:type="dxa"/>
            </w:tcMar>
            <w:vAlign w:val="center"/>
            <w:hideMark/>
          </w:tcPr>
          <w:p w14:paraId="086CDD1E" w14:textId="77777777" w:rsidR="001207B1" w:rsidRPr="001207B1" w:rsidRDefault="00273738" w:rsidP="001207B1">
            <w:pPr>
              <w:rPr>
                <w:rFonts w:ascii="Arial" w:hAnsi="Arial" w:cs="Arial"/>
                <w:sz w:val="20"/>
                <w:szCs w:val="20"/>
                <w:lang w:val="en-ID" w:eastAsia="en-ID"/>
              </w:rPr>
            </w:pPr>
            <w:r w:rsidRPr="001207B1">
              <w:rPr>
                <w:rFonts w:ascii="Arial" w:hAnsi="Arial" w:cs="Arial"/>
                <w:sz w:val="20"/>
                <w:szCs w:val="20"/>
                <w:lang w:val="en-ID" w:eastAsia="en-ID"/>
              </w:rPr>
              <w:t>PA NGAMPRAH</w:t>
            </w:r>
          </w:p>
        </w:tc>
        <w:tc>
          <w:tcPr>
            <w:tcW w:w="0" w:type="auto"/>
            <w:shd w:val="clear" w:color="auto" w:fill="C5E0B3"/>
            <w:tcMar>
              <w:top w:w="30" w:type="dxa"/>
              <w:left w:w="45" w:type="dxa"/>
              <w:bottom w:w="30" w:type="dxa"/>
              <w:right w:w="45" w:type="dxa"/>
            </w:tcMar>
            <w:vAlign w:val="center"/>
            <w:hideMark/>
          </w:tcPr>
          <w:p w14:paraId="536B745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C5E0B3"/>
            <w:tcMar>
              <w:top w:w="30" w:type="dxa"/>
              <w:left w:w="45" w:type="dxa"/>
              <w:bottom w:w="30" w:type="dxa"/>
              <w:right w:w="45" w:type="dxa"/>
            </w:tcMar>
            <w:vAlign w:val="center"/>
            <w:hideMark/>
          </w:tcPr>
          <w:p w14:paraId="5C5AAFB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24</w:t>
            </w:r>
          </w:p>
        </w:tc>
        <w:tc>
          <w:tcPr>
            <w:tcW w:w="0" w:type="auto"/>
            <w:shd w:val="clear" w:color="auto" w:fill="C5E0B3"/>
            <w:tcMar>
              <w:top w:w="30" w:type="dxa"/>
              <w:left w:w="45" w:type="dxa"/>
              <w:bottom w:w="30" w:type="dxa"/>
              <w:right w:w="45" w:type="dxa"/>
            </w:tcMar>
            <w:vAlign w:val="center"/>
            <w:hideMark/>
          </w:tcPr>
          <w:p w14:paraId="1E136987"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4</w:t>
            </w:r>
          </w:p>
        </w:tc>
        <w:tc>
          <w:tcPr>
            <w:tcW w:w="0" w:type="auto"/>
            <w:shd w:val="clear" w:color="auto" w:fill="C5E0B3"/>
            <w:tcMar>
              <w:top w:w="30" w:type="dxa"/>
              <w:left w:w="45" w:type="dxa"/>
              <w:bottom w:w="30" w:type="dxa"/>
              <w:right w:w="45" w:type="dxa"/>
            </w:tcMar>
            <w:vAlign w:val="center"/>
            <w:hideMark/>
          </w:tcPr>
          <w:p w14:paraId="69C4316A"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26A89364"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0</w:t>
            </w:r>
          </w:p>
        </w:tc>
        <w:tc>
          <w:tcPr>
            <w:tcW w:w="0" w:type="auto"/>
            <w:shd w:val="clear" w:color="auto" w:fill="C5E0B3"/>
            <w:tcMar>
              <w:top w:w="30" w:type="dxa"/>
              <w:left w:w="45" w:type="dxa"/>
              <w:bottom w:w="30" w:type="dxa"/>
              <w:right w:w="45" w:type="dxa"/>
            </w:tcMar>
            <w:vAlign w:val="center"/>
            <w:hideMark/>
          </w:tcPr>
          <w:p w14:paraId="2C2B1BAD" w14:textId="77777777" w:rsidR="001207B1" w:rsidRPr="001207B1" w:rsidRDefault="00273738" w:rsidP="001207B1">
            <w:pPr>
              <w:jc w:val="center"/>
              <w:rPr>
                <w:rFonts w:ascii="Arial" w:hAnsi="Arial" w:cs="Arial"/>
                <w:sz w:val="20"/>
                <w:szCs w:val="20"/>
                <w:lang w:val="en-ID" w:eastAsia="en-ID"/>
              </w:rPr>
            </w:pPr>
            <w:r w:rsidRPr="001207B1">
              <w:rPr>
                <w:rFonts w:ascii="Arial" w:hAnsi="Arial" w:cs="Arial"/>
                <w:sz w:val="20"/>
                <w:szCs w:val="20"/>
                <w:lang w:val="en-ID" w:eastAsia="en-ID"/>
              </w:rPr>
              <w:t>31</w:t>
            </w:r>
          </w:p>
        </w:tc>
      </w:tr>
      <w:tr w:rsidR="00E92EE5" w14:paraId="62DBB229" w14:textId="77777777" w:rsidTr="00341596">
        <w:trPr>
          <w:trHeight w:val="314"/>
        </w:trPr>
        <w:tc>
          <w:tcPr>
            <w:tcW w:w="0" w:type="auto"/>
            <w:gridSpan w:val="2"/>
            <w:shd w:val="clear" w:color="auto" w:fill="92D050"/>
            <w:tcMar>
              <w:top w:w="30" w:type="dxa"/>
              <w:left w:w="45" w:type="dxa"/>
              <w:bottom w:w="30" w:type="dxa"/>
              <w:right w:w="45" w:type="dxa"/>
            </w:tcMar>
            <w:vAlign w:val="bottom"/>
            <w:hideMark/>
          </w:tcPr>
          <w:p w14:paraId="5D126D82" w14:textId="77777777" w:rsidR="001207B1" w:rsidRPr="001207B1" w:rsidRDefault="00273738" w:rsidP="0047632A">
            <w:pPr>
              <w:spacing w:before="60" w:after="60"/>
              <w:jc w:val="center"/>
              <w:rPr>
                <w:rFonts w:ascii="Arial" w:hAnsi="Arial" w:cs="Arial"/>
                <w:sz w:val="20"/>
                <w:szCs w:val="20"/>
                <w:lang w:val="en-ID" w:eastAsia="en-ID"/>
              </w:rPr>
            </w:pPr>
            <w:r w:rsidRPr="001207B1">
              <w:rPr>
                <w:rFonts w:ascii="Arial" w:hAnsi="Arial" w:cs="Arial"/>
                <w:sz w:val="20"/>
                <w:szCs w:val="20"/>
                <w:lang w:val="en-ID" w:eastAsia="en-ID"/>
              </w:rPr>
              <w:t>TOTAL</w:t>
            </w:r>
          </w:p>
        </w:tc>
        <w:tc>
          <w:tcPr>
            <w:tcW w:w="0" w:type="auto"/>
            <w:shd w:val="clear" w:color="auto" w:fill="92D050"/>
            <w:tcMar>
              <w:top w:w="30" w:type="dxa"/>
              <w:left w:w="45" w:type="dxa"/>
              <w:bottom w:w="30" w:type="dxa"/>
              <w:right w:w="45" w:type="dxa"/>
            </w:tcMar>
            <w:vAlign w:val="center"/>
            <w:hideMark/>
          </w:tcPr>
          <w:p w14:paraId="26FFFACE" w14:textId="77777777" w:rsidR="001207B1" w:rsidRPr="001207B1" w:rsidRDefault="00273738" w:rsidP="0047632A">
            <w:pPr>
              <w:spacing w:before="60" w:after="60"/>
              <w:jc w:val="center"/>
              <w:rPr>
                <w:rFonts w:ascii="Arial" w:hAnsi="Arial" w:cs="Arial"/>
                <w:sz w:val="20"/>
                <w:szCs w:val="20"/>
                <w:lang w:val="en-ID" w:eastAsia="en-ID"/>
              </w:rPr>
            </w:pPr>
            <w:r w:rsidRPr="001207B1">
              <w:rPr>
                <w:rFonts w:ascii="Arial" w:hAnsi="Arial" w:cs="Arial"/>
                <w:sz w:val="20"/>
                <w:szCs w:val="20"/>
                <w:lang w:val="en-ID" w:eastAsia="en-ID"/>
              </w:rPr>
              <w:t>103</w:t>
            </w:r>
          </w:p>
        </w:tc>
        <w:tc>
          <w:tcPr>
            <w:tcW w:w="0" w:type="auto"/>
            <w:shd w:val="clear" w:color="auto" w:fill="92D050"/>
            <w:tcMar>
              <w:top w:w="30" w:type="dxa"/>
              <w:left w:w="45" w:type="dxa"/>
              <w:bottom w:w="30" w:type="dxa"/>
              <w:right w:w="45" w:type="dxa"/>
            </w:tcMar>
            <w:vAlign w:val="center"/>
            <w:hideMark/>
          </w:tcPr>
          <w:p w14:paraId="45457DDD" w14:textId="77777777" w:rsidR="001207B1" w:rsidRPr="001207B1" w:rsidRDefault="00273738" w:rsidP="0047632A">
            <w:pPr>
              <w:spacing w:before="60" w:after="60"/>
              <w:jc w:val="center"/>
              <w:rPr>
                <w:rFonts w:ascii="Arial" w:hAnsi="Arial" w:cs="Arial"/>
                <w:sz w:val="20"/>
                <w:szCs w:val="20"/>
                <w:lang w:val="en-ID" w:eastAsia="en-ID"/>
              </w:rPr>
            </w:pPr>
            <w:r w:rsidRPr="001207B1">
              <w:rPr>
                <w:rFonts w:ascii="Arial" w:hAnsi="Arial" w:cs="Arial"/>
                <w:sz w:val="20"/>
                <w:szCs w:val="20"/>
                <w:lang w:val="en-ID" w:eastAsia="en-ID"/>
              </w:rPr>
              <w:t>705</w:t>
            </w:r>
          </w:p>
        </w:tc>
        <w:tc>
          <w:tcPr>
            <w:tcW w:w="0" w:type="auto"/>
            <w:shd w:val="clear" w:color="auto" w:fill="92D050"/>
            <w:tcMar>
              <w:top w:w="30" w:type="dxa"/>
              <w:left w:w="45" w:type="dxa"/>
              <w:bottom w:w="30" w:type="dxa"/>
              <w:right w:w="45" w:type="dxa"/>
            </w:tcMar>
            <w:vAlign w:val="center"/>
            <w:hideMark/>
          </w:tcPr>
          <w:p w14:paraId="15FA56A3" w14:textId="77777777" w:rsidR="001207B1" w:rsidRPr="001207B1" w:rsidRDefault="00273738" w:rsidP="0047632A">
            <w:pPr>
              <w:spacing w:before="60" w:after="60"/>
              <w:jc w:val="center"/>
              <w:rPr>
                <w:rFonts w:ascii="Arial" w:hAnsi="Arial" w:cs="Arial"/>
                <w:sz w:val="20"/>
                <w:szCs w:val="20"/>
                <w:lang w:val="en-ID" w:eastAsia="en-ID"/>
              </w:rPr>
            </w:pPr>
            <w:r w:rsidRPr="001207B1">
              <w:rPr>
                <w:rFonts w:ascii="Arial" w:hAnsi="Arial" w:cs="Arial"/>
                <w:sz w:val="20"/>
                <w:szCs w:val="20"/>
                <w:lang w:val="en-ID" w:eastAsia="en-ID"/>
              </w:rPr>
              <w:t>314</w:t>
            </w:r>
          </w:p>
        </w:tc>
        <w:tc>
          <w:tcPr>
            <w:tcW w:w="0" w:type="auto"/>
            <w:shd w:val="clear" w:color="auto" w:fill="92D050"/>
            <w:tcMar>
              <w:top w:w="30" w:type="dxa"/>
              <w:left w:w="45" w:type="dxa"/>
              <w:bottom w:w="30" w:type="dxa"/>
              <w:right w:w="45" w:type="dxa"/>
            </w:tcMar>
            <w:vAlign w:val="center"/>
            <w:hideMark/>
          </w:tcPr>
          <w:p w14:paraId="3FDA6C67" w14:textId="77777777" w:rsidR="001207B1" w:rsidRPr="001207B1" w:rsidRDefault="00273738" w:rsidP="0047632A">
            <w:pPr>
              <w:spacing w:before="60" w:after="60"/>
              <w:jc w:val="center"/>
              <w:rPr>
                <w:rFonts w:ascii="Arial" w:hAnsi="Arial" w:cs="Arial"/>
                <w:sz w:val="20"/>
                <w:szCs w:val="20"/>
                <w:lang w:val="en-ID" w:eastAsia="en-ID"/>
              </w:rPr>
            </w:pPr>
            <w:r w:rsidRPr="001207B1">
              <w:rPr>
                <w:rFonts w:ascii="Arial" w:hAnsi="Arial" w:cs="Arial"/>
                <w:sz w:val="20"/>
                <w:szCs w:val="20"/>
                <w:lang w:val="en-ID" w:eastAsia="en-ID"/>
              </w:rPr>
              <w:t>8</w:t>
            </w:r>
          </w:p>
        </w:tc>
        <w:tc>
          <w:tcPr>
            <w:tcW w:w="0" w:type="auto"/>
            <w:shd w:val="clear" w:color="auto" w:fill="92D050"/>
            <w:tcMar>
              <w:top w:w="30" w:type="dxa"/>
              <w:left w:w="45" w:type="dxa"/>
              <w:bottom w:w="30" w:type="dxa"/>
              <w:right w:w="45" w:type="dxa"/>
            </w:tcMar>
            <w:vAlign w:val="center"/>
            <w:hideMark/>
          </w:tcPr>
          <w:p w14:paraId="397D864F" w14:textId="77777777" w:rsidR="001207B1" w:rsidRPr="001207B1" w:rsidRDefault="00273738" w:rsidP="0047632A">
            <w:pPr>
              <w:spacing w:before="60" w:after="60"/>
              <w:jc w:val="center"/>
              <w:rPr>
                <w:rFonts w:ascii="Arial" w:hAnsi="Arial" w:cs="Arial"/>
                <w:sz w:val="20"/>
                <w:szCs w:val="20"/>
                <w:lang w:val="en-ID" w:eastAsia="en-ID"/>
              </w:rPr>
            </w:pPr>
            <w:r w:rsidRPr="001207B1">
              <w:rPr>
                <w:rFonts w:ascii="Arial" w:hAnsi="Arial" w:cs="Arial"/>
                <w:sz w:val="20"/>
                <w:szCs w:val="20"/>
                <w:lang w:val="en-ID" w:eastAsia="en-ID"/>
              </w:rPr>
              <w:t>3</w:t>
            </w:r>
          </w:p>
        </w:tc>
        <w:tc>
          <w:tcPr>
            <w:tcW w:w="0" w:type="auto"/>
            <w:shd w:val="clear" w:color="auto" w:fill="92D050"/>
            <w:tcMar>
              <w:top w:w="30" w:type="dxa"/>
              <w:left w:w="45" w:type="dxa"/>
              <w:bottom w:w="30" w:type="dxa"/>
              <w:right w:w="45" w:type="dxa"/>
            </w:tcMar>
            <w:vAlign w:val="center"/>
            <w:hideMark/>
          </w:tcPr>
          <w:p w14:paraId="1F9644D7" w14:textId="77777777" w:rsidR="001207B1" w:rsidRPr="001207B1" w:rsidRDefault="00273738" w:rsidP="0047632A">
            <w:pPr>
              <w:spacing w:before="60" w:after="60"/>
              <w:jc w:val="center"/>
              <w:rPr>
                <w:rFonts w:ascii="Arial" w:hAnsi="Arial" w:cs="Arial"/>
                <w:b/>
                <w:bCs/>
                <w:sz w:val="20"/>
                <w:szCs w:val="20"/>
                <w:lang w:val="en-ID" w:eastAsia="en-ID"/>
              </w:rPr>
            </w:pPr>
            <w:r w:rsidRPr="001207B1">
              <w:rPr>
                <w:rFonts w:ascii="Arial" w:hAnsi="Arial" w:cs="Arial"/>
                <w:b/>
                <w:bCs/>
                <w:sz w:val="20"/>
                <w:szCs w:val="20"/>
                <w:lang w:val="en-ID" w:eastAsia="en-ID"/>
              </w:rPr>
              <w:t>1133</w:t>
            </w:r>
          </w:p>
        </w:tc>
      </w:tr>
    </w:tbl>
    <w:p w14:paraId="214EC8BB" w14:textId="77777777" w:rsidR="001207B1" w:rsidRPr="001207B1" w:rsidRDefault="00273738" w:rsidP="001207B1">
      <w:pPr>
        <w:numPr>
          <w:ilvl w:val="0"/>
          <w:numId w:val="27"/>
        </w:numPr>
        <w:pBdr>
          <w:top w:val="nil"/>
          <w:left w:val="nil"/>
          <w:bottom w:val="nil"/>
          <w:right w:val="nil"/>
          <w:between w:val="nil"/>
        </w:pBdr>
        <w:spacing w:line="360" w:lineRule="auto"/>
        <w:jc w:val="both"/>
        <w:rPr>
          <w:rFonts w:ascii="Arial" w:eastAsia="Bookman Old Style" w:hAnsi="Arial" w:cs="Arial"/>
          <w:b/>
          <w:color w:val="000000"/>
          <w:lang w:eastAsia="en-ID"/>
        </w:rPr>
      </w:pPr>
      <w:r w:rsidRPr="001207B1">
        <w:rPr>
          <w:rFonts w:ascii="Arial" w:eastAsia="Bookman Old Style" w:hAnsi="Arial" w:cs="Arial"/>
          <w:b/>
          <w:color w:val="000000"/>
          <w:lang w:eastAsia="en-ID"/>
        </w:rPr>
        <w:t xml:space="preserve">Pendidikan </w:t>
      </w:r>
    </w:p>
    <w:p w14:paraId="66776EBF" w14:textId="77777777" w:rsidR="001207B1" w:rsidRPr="001207B1" w:rsidRDefault="00273738" w:rsidP="00246535">
      <w:pPr>
        <w:spacing w:after="200" w:line="360" w:lineRule="auto"/>
        <w:ind w:left="426" w:firstLine="567"/>
        <w:jc w:val="both"/>
        <w:rPr>
          <w:rFonts w:ascii="Arial" w:eastAsia="Bookman Old Style" w:hAnsi="Arial" w:cs="Arial"/>
          <w:lang w:eastAsia="en-ID"/>
        </w:rPr>
      </w:pPr>
      <w:r w:rsidRPr="001207B1">
        <w:rPr>
          <w:rFonts w:ascii="Arial" w:eastAsia="Bookman Old Style" w:hAnsi="Arial" w:cs="Arial"/>
          <w:lang w:eastAsia="en-ID"/>
        </w:rPr>
        <w:t xml:space="preserve">Pendidikan merupakan hal yang penting dalam menunjang karir sebagai Aparatur Sipil Negara. Pendidikan adalah sebuah proses pembelajaran bagi setiap </w:t>
      </w:r>
      <w:r w:rsidRPr="001207B1">
        <w:rPr>
          <w:rFonts w:ascii="Arial" w:eastAsia="Bookman Old Style" w:hAnsi="Arial" w:cs="Arial"/>
          <w:lang w:eastAsia="en-ID"/>
        </w:rPr>
        <w:t xml:space="preserve">individu untuk mencapai pengetahuan dan pemahaman yang lebih tinggi mengenai objek tertentu dan spesifik. Pengetahuan yang diperoleh secara formal berakibat pada setiap individu yaitu memiliki pola pikir, perilaku, dan akhlak yang sesuai dengan pendidikan </w:t>
      </w:r>
      <w:r w:rsidRPr="001207B1">
        <w:rPr>
          <w:rFonts w:ascii="Arial" w:eastAsia="Bookman Old Style" w:hAnsi="Arial" w:cs="Arial"/>
          <w:lang w:eastAsia="en-ID"/>
        </w:rPr>
        <w:t>yang diperolehnya. Oleh karena itu, pendidikan merupakan bagian yang sangat penting yang perlu menjadi perhatian bagian kepegawaian dalam hal pembinaan dan pengembangan karier pegawai. Sumber Daya Manusia di lingkungan Pengadilan Tinggi Agama Bandung berda</w:t>
      </w:r>
      <w:r w:rsidRPr="001207B1">
        <w:rPr>
          <w:rFonts w:ascii="Arial" w:eastAsia="Bookman Old Style" w:hAnsi="Arial" w:cs="Arial"/>
          <w:lang w:eastAsia="en-ID"/>
        </w:rPr>
        <w:t>sarkan komposisi pendidikan dapat dilihat pada tabel berikut ini:</w:t>
      </w:r>
    </w:p>
    <w:p w14:paraId="0EE073CD" w14:textId="77777777" w:rsidR="001207B1" w:rsidRPr="001207B1" w:rsidRDefault="00273738" w:rsidP="00E904B1">
      <w:pPr>
        <w:ind w:left="284"/>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Tabel 3.7</w:t>
      </w:r>
    </w:p>
    <w:p w14:paraId="53C72DDA" w14:textId="77777777" w:rsidR="001207B1" w:rsidRPr="001207B1" w:rsidRDefault="00273738" w:rsidP="00E904B1">
      <w:pPr>
        <w:ind w:left="284"/>
        <w:jc w:val="center"/>
        <w:rPr>
          <w:rFonts w:ascii="Arial" w:eastAsia="Bookman Old Style" w:hAnsi="Arial" w:cs="Arial"/>
          <w:b/>
          <w:sz w:val="22"/>
          <w:szCs w:val="22"/>
          <w:lang w:eastAsia="en-ID"/>
        </w:rPr>
      </w:pPr>
      <w:r w:rsidRPr="001207B1">
        <w:rPr>
          <w:rFonts w:ascii="Arial" w:eastAsia="Bookman Old Style" w:hAnsi="Arial" w:cs="Arial"/>
          <w:b/>
          <w:sz w:val="22"/>
          <w:szCs w:val="22"/>
          <w:lang w:eastAsia="en-ID"/>
        </w:rPr>
        <w:t>Perbandingan Kuantitas Jenjang Pendidikan Pegawai</w:t>
      </w:r>
    </w:p>
    <w:p w14:paraId="1B36EEBF" w14:textId="77777777" w:rsidR="001207B1" w:rsidRPr="001207B1" w:rsidRDefault="00273738" w:rsidP="00E904B1">
      <w:pPr>
        <w:spacing w:after="120"/>
        <w:ind w:left="284"/>
        <w:jc w:val="center"/>
        <w:rPr>
          <w:rFonts w:ascii="Arial" w:eastAsia="Bookman Old Style" w:hAnsi="Arial" w:cs="Arial"/>
          <w:lang w:eastAsia="en-ID"/>
        </w:rPr>
      </w:pPr>
      <w:r w:rsidRPr="001207B1">
        <w:rPr>
          <w:rFonts w:ascii="Arial" w:eastAsia="Bookman Old Style" w:hAnsi="Arial" w:cs="Arial"/>
          <w:b/>
          <w:sz w:val="22"/>
          <w:szCs w:val="22"/>
          <w:lang w:eastAsia="en-ID"/>
        </w:rPr>
        <w:t xml:space="preserve"> di Lingkungan Pengadilan Tinggi Agama Bandung</w:t>
      </w:r>
    </w:p>
    <w:tbl>
      <w:tblPr>
        <w:tblW w:w="6091" w:type="dxa"/>
        <w:tblInd w:w="1129"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2260"/>
        <w:gridCol w:w="1360"/>
        <w:gridCol w:w="1360"/>
        <w:gridCol w:w="1111"/>
      </w:tblGrid>
      <w:tr w:rsidR="00E92EE5" w14:paraId="089B76FF" w14:textId="77777777" w:rsidTr="00341596">
        <w:trPr>
          <w:trHeight w:val="315"/>
        </w:trPr>
        <w:tc>
          <w:tcPr>
            <w:tcW w:w="2260" w:type="dxa"/>
            <w:vMerge w:val="restart"/>
            <w:shd w:val="clear" w:color="auto" w:fill="92D050"/>
            <w:noWrap/>
            <w:vAlign w:val="center"/>
            <w:hideMark/>
          </w:tcPr>
          <w:p w14:paraId="2571D41B" w14:textId="77777777" w:rsidR="00E904B1" w:rsidRPr="001207B1" w:rsidRDefault="00273738" w:rsidP="00E904B1">
            <w:pPr>
              <w:jc w:val="center"/>
              <w:rPr>
                <w:rFonts w:ascii="Arial" w:hAnsi="Arial" w:cs="Arial"/>
                <w:b/>
                <w:bCs/>
                <w:color w:val="000000"/>
                <w:sz w:val="20"/>
                <w:szCs w:val="20"/>
                <w:lang w:val="en-ID" w:eastAsia="en-ID"/>
              </w:rPr>
            </w:pPr>
            <w:r w:rsidRPr="001207B1">
              <w:rPr>
                <w:rFonts w:ascii="Arial" w:hAnsi="Arial" w:cs="Arial"/>
                <w:b/>
                <w:bCs/>
                <w:color w:val="000000"/>
                <w:sz w:val="20"/>
                <w:szCs w:val="20"/>
                <w:lang w:val="en-ID" w:eastAsia="en-ID"/>
              </w:rPr>
              <w:t>JENJANG PENDIDIKAN</w:t>
            </w:r>
          </w:p>
        </w:tc>
        <w:tc>
          <w:tcPr>
            <w:tcW w:w="3831" w:type="dxa"/>
            <w:gridSpan w:val="3"/>
            <w:shd w:val="clear" w:color="auto" w:fill="92D050"/>
            <w:noWrap/>
            <w:vAlign w:val="center"/>
            <w:hideMark/>
          </w:tcPr>
          <w:p w14:paraId="1AE2C490" w14:textId="77777777" w:rsidR="00E904B1" w:rsidRPr="001207B1" w:rsidRDefault="00273738" w:rsidP="00E904B1">
            <w:pPr>
              <w:jc w:val="center"/>
              <w:rPr>
                <w:rFonts w:ascii="Arial" w:hAnsi="Arial" w:cs="Arial"/>
                <w:b/>
                <w:bCs/>
                <w:color w:val="000000"/>
                <w:sz w:val="20"/>
                <w:szCs w:val="20"/>
                <w:lang w:val="en-ID" w:eastAsia="en-ID"/>
              </w:rPr>
            </w:pPr>
            <w:r w:rsidRPr="001207B1">
              <w:rPr>
                <w:rFonts w:ascii="Arial" w:hAnsi="Arial" w:cs="Arial"/>
                <w:b/>
                <w:bCs/>
                <w:color w:val="000000"/>
                <w:sz w:val="20"/>
                <w:szCs w:val="20"/>
                <w:lang w:val="en-ID" w:eastAsia="en-ID"/>
              </w:rPr>
              <w:t>TAHUN</w:t>
            </w:r>
          </w:p>
        </w:tc>
      </w:tr>
      <w:tr w:rsidR="00E92EE5" w14:paraId="57F12D00" w14:textId="77777777" w:rsidTr="00341596">
        <w:trPr>
          <w:trHeight w:val="315"/>
        </w:trPr>
        <w:tc>
          <w:tcPr>
            <w:tcW w:w="2260" w:type="dxa"/>
            <w:vMerge/>
            <w:shd w:val="clear" w:color="auto" w:fill="92D050"/>
            <w:vAlign w:val="center"/>
            <w:hideMark/>
          </w:tcPr>
          <w:p w14:paraId="4F30CE55" w14:textId="77777777" w:rsidR="00E904B1" w:rsidRPr="001207B1" w:rsidRDefault="00E904B1" w:rsidP="00E904B1">
            <w:pPr>
              <w:jc w:val="center"/>
              <w:rPr>
                <w:rFonts w:ascii="Arial" w:hAnsi="Arial" w:cs="Arial"/>
                <w:b/>
                <w:bCs/>
                <w:color w:val="000000"/>
                <w:sz w:val="20"/>
                <w:szCs w:val="20"/>
                <w:lang w:val="en-ID" w:eastAsia="en-ID"/>
              </w:rPr>
            </w:pPr>
          </w:p>
        </w:tc>
        <w:tc>
          <w:tcPr>
            <w:tcW w:w="1360" w:type="dxa"/>
            <w:shd w:val="clear" w:color="auto" w:fill="92D050"/>
            <w:noWrap/>
            <w:vAlign w:val="center"/>
            <w:hideMark/>
          </w:tcPr>
          <w:p w14:paraId="1E68677A" w14:textId="77777777" w:rsidR="00E904B1" w:rsidRPr="001207B1" w:rsidRDefault="00273738" w:rsidP="00E904B1">
            <w:pPr>
              <w:jc w:val="center"/>
              <w:rPr>
                <w:rFonts w:ascii="Arial" w:hAnsi="Arial" w:cs="Arial"/>
                <w:b/>
                <w:bCs/>
                <w:color w:val="000000"/>
                <w:sz w:val="20"/>
                <w:szCs w:val="20"/>
                <w:lang w:val="en-ID" w:eastAsia="en-ID"/>
              </w:rPr>
            </w:pPr>
            <w:r w:rsidRPr="001207B1">
              <w:rPr>
                <w:rFonts w:ascii="Arial" w:hAnsi="Arial" w:cs="Arial"/>
                <w:b/>
                <w:bCs/>
                <w:color w:val="000000"/>
                <w:sz w:val="20"/>
                <w:szCs w:val="20"/>
                <w:lang w:val="en-ID" w:eastAsia="en-ID"/>
              </w:rPr>
              <w:t>2022</w:t>
            </w:r>
          </w:p>
        </w:tc>
        <w:tc>
          <w:tcPr>
            <w:tcW w:w="1360" w:type="dxa"/>
            <w:shd w:val="clear" w:color="auto" w:fill="92D050"/>
            <w:noWrap/>
            <w:vAlign w:val="center"/>
            <w:hideMark/>
          </w:tcPr>
          <w:p w14:paraId="26566992" w14:textId="77777777" w:rsidR="00E904B1" w:rsidRPr="001207B1" w:rsidRDefault="00273738" w:rsidP="00E904B1">
            <w:pPr>
              <w:jc w:val="center"/>
              <w:rPr>
                <w:rFonts w:ascii="Arial" w:hAnsi="Arial" w:cs="Arial"/>
                <w:b/>
                <w:bCs/>
                <w:color w:val="000000"/>
                <w:sz w:val="20"/>
                <w:szCs w:val="20"/>
                <w:lang w:val="en-ID" w:eastAsia="en-ID"/>
              </w:rPr>
            </w:pPr>
            <w:r w:rsidRPr="001207B1">
              <w:rPr>
                <w:rFonts w:ascii="Arial" w:hAnsi="Arial" w:cs="Arial"/>
                <w:b/>
                <w:bCs/>
                <w:color w:val="000000"/>
                <w:sz w:val="20"/>
                <w:szCs w:val="20"/>
                <w:lang w:val="en-ID" w:eastAsia="en-ID"/>
              </w:rPr>
              <w:t>2023</w:t>
            </w:r>
          </w:p>
        </w:tc>
        <w:tc>
          <w:tcPr>
            <w:tcW w:w="1111" w:type="dxa"/>
            <w:shd w:val="clear" w:color="auto" w:fill="92D050"/>
            <w:vAlign w:val="center"/>
          </w:tcPr>
          <w:p w14:paraId="5C1CCCFF" w14:textId="77777777" w:rsidR="00E904B1" w:rsidRPr="001207B1" w:rsidRDefault="00273738" w:rsidP="00E904B1">
            <w:pPr>
              <w:jc w:val="center"/>
              <w:rPr>
                <w:rFonts w:ascii="Arial" w:hAnsi="Arial" w:cs="Arial"/>
                <w:b/>
                <w:bCs/>
                <w:color w:val="000000"/>
                <w:sz w:val="20"/>
                <w:szCs w:val="20"/>
                <w:lang w:val="en-ID" w:eastAsia="en-ID"/>
              </w:rPr>
            </w:pPr>
            <w:r w:rsidRPr="001207B1">
              <w:rPr>
                <w:rFonts w:ascii="Arial" w:hAnsi="Arial" w:cs="Arial"/>
                <w:b/>
                <w:bCs/>
                <w:color w:val="000000"/>
                <w:sz w:val="20"/>
                <w:szCs w:val="20"/>
                <w:lang w:val="en-ID" w:eastAsia="en-ID"/>
              </w:rPr>
              <w:t>2024</w:t>
            </w:r>
          </w:p>
        </w:tc>
      </w:tr>
      <w:tr w:rsidR="00E92EE5" w14:paraId="14038E73" w14:textId="77777777" w:rsidTr="00341596">
        <w:trPr>
          <w:trHeight w:val="315"/>
        </w:trPr>
        <w:tc>
          <w:tcPr>
            <w:tcW w:w="2260" w:type="dxa"/>
            <w:shd w:val="clear" w:color="auto" w:fill="C5E0B3"/>
            <w:noWrap/>
            <w:vAlign w:val="center"/>
            <w:hideMark/>
          </w:tcPr>
          <w:p w14:paraId="5A583516"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SMA</w:t>
            </w:r>
          </w:p>
        </w:tc>
        <w:tc>
          <w:tcPr>
            <w:tcW w:w="1360" w:type="dxa"/>
            <w:shd w:val="clear" w:color="auto" w:fill="C5E0B3"/>
            <w:noWrap/>
            <w:vAlign w:val="center"/>
            <w:hideMark/>
          </w:tcPr>
          <w:p w14:paraId="04F96FE7"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56</w:t>
            </w:r>
          </w:p>
        </w:tc>
        <w:tc>
          <w:tcPr>
            <w:tcW w:w="1360" w:type="dxa"/>
            <w:shd w:val="clear" w:color="auto" w:fill="C5E0B3"/>
            <w:noWrap/>
            <w:vAlign w:val="center"/>
            <w:hideMark/>
          </w:tcPr>
          <w:p w14:paraId="70469B66"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50</w:t>
            </w:r>
          </w:p>
        </w:tc>
        <w:tc>
          <w:tcPr>
            <w:tcW w:w="1111" w:type="dxa"/>
            <w:shd w:val="clear" w:color="auto" w:fill="C5E0B3"/>
            <w:vAlign w:val="center"/>
          </w:tcPr>
          <w:p w14:paraId="5FC497E1"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38</w:t>
            </w:r>
          </w:p>
        </w:tc>
      </w:tr>
      <w:tr w:rsidR="00E92EE5" w14:paraId="1D6A4BBC" w14:textId="77777777" w:rsidTr="00341596">
        <w:trPr>
          <w:trHeight w:val="315"/>
        </w:trPr>
        <w:tc>
          <w:tcPr>
            <w:tcW w:w="2260" w:type="dxa"/>
            <w:shd w:val="clear" w:color="auto" w:fill="C5E0B3"/>
            <w:noWrap/>
            <w:vAlign w:val="center"/>
            <w:hideMark/>
          </w:tcPr>
          <w:p w14:paraId="677C80FB"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D1</w:t>
            </w:r>
          </w:p>
        </w:tc>
        <w:tc>
          <w:tcPr>
            <w:tcW w:w="1360" w:type="dxa"/>
            <w:shd w:val="clear" w:color="auto" w:fill="C5E0B3"/>
            <w:noWrap/>
            <w:vAlign w:val="center"/>
            <w:hideMark/>
          </w:tcPr>
          <w:p w14:paraId="2E6D07A8"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0</w:t>
            </w:r>
          </w:p>
        </w:tc>
        <w:tc>
          <w:tcPr>
            <w:tcW w:w="1360" w:type="dxa"/>
            <w:shd w:val="clear" w:color="auto" w:fill="C5E0B3"/>
            <w:noWrap/>
            <w:vAlign w:val="center"/>
            <w:hideMark/>
          </w:tcPr>
          <w:p w14:paraId="27CB9625"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1</w:t>
            </w:r>
          </w:p>
        </w:tc>
        <w:tc>
          <w:tcPr>
            <w:tcW w:w="1111" w:type="dxa"/>
            <w:shd w:val="clear" w:color="auto" w:fill="C5E0B3"/>
            <w:vAlign w:val="center"/>
          </w:tcPr>
          <w:p w14:paraId="484BC250"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1</w:t>
            </w:r>
          </w:p>
        </w:tc>
      </w:tr>
      <w:tr w:rsidR="00E92EE5" w14:paraId="4CA47651" w14:textId="77777777" w:rsidTr="00341596">
        <w:trPr>
          <w:trHeight w:val="315"/>
        </w:trPr>
        <w:tc>
          <w:tcPr>
            <w:tcW w:w="2260" w:type="dxa"/>
            <w:shd w:val="clear" w:color="auto" w:fill="C5E0B3"/>
            <w:noWrap/>
            <w:vAlign w:val="center"/>
            <w:hideMark/>
          </w:tcPr>
          <w:p w14:paraId="11E82884"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D3</w:t>
            </w:r>
          </w:p>
        </w:tc>
        <w:tc>
          <w:tcPr>
            <w:tcW w:w="1360" w:type="dxa"/>
            <w:shd w:val="clear" w:color="auto" w:fill="C5E0B3"/>
            <w:noWrap/>
            <w:vAlign w:val="center"/>
            <w:hideMark/>
          </w:tcPr>
          <w:p w14:paraId="126712CB"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104</w:t>
            </w:r>
          </w:p>
        </w:tc>
        <w:tc>
          <w:tcPr>
            <w:tcW w:w="1360" w:type="dxa"/>
            <w:shd w:val="clear" w:color="auto" w:fill="C5E0B3"/>
            <w:noWrap/>
            <w:vAlign w:val="center"/>
            <w:hideMark/>
          </w:tcPr>
          <w:p w14:paraId="1748AA20"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108</w:t>
            </w:r>
          </w:p>
        </w:tc>
        <w:tc>
          <w:tcPr>
            <w:tcW w:w="1111" w:type="dxa"/>
            <w:shd w:val="clear" w:color="auto" w:fill="C5E0B3"/>
            <w:vAlign w:val="center"/>
          </w:tcPr>
          <w:p w14:paraId="59B33FD3"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94</w:t>
            </w:r>
          </w:p>
        </w:tc>
      </w:tr>
      <w:tr w:rsidR="00E92EE5" w14:paraId="715AC128" w14:textId="77777777" w:rsidTr="00341596">
        <w:trPr>
          <w:trHeight w:val="315"/>
        </w:trPr>
        <w:tc>
          <w:tcPr>
            <w:tcW w:w="2260" w:type="dxa"/>
            <w:shd w:val="clear" w:color="auto" w:fill="C5E0B3"/>
            <w:noWrap/>
            <w:vAlign w:val="center"/>
            <w:hideMark/>
          </w:tcPr>
          <w:p w14:paraId="5C5BD425"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S1</w:t>
            </w:r>
          </w:p>
        </w:tc>
        <w:tc>
          <w:tcPr>
            <w:tcW w:w="1360" w:type="dxa"/>
            <w:shd w:val="clear" w:color="auto" w:fill="C5E0B3"/>
            <w:noWrap/>
            <w:vAlign w:val="center"/>
            <w:hideMark/>
          </w:tcPr>
          <w:p w14:paraId="49E67DA9"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641</w:t>
            </w:r>
          </w:p>
        </w:tc>
        <w:tc>
          <w:tcPr>
            <w:tcW w:w="1360" w:type="dxa"/>
            <w:shd w:val="clear" w:color="auto" w:fill="C5E0B3"/>
            <w:noWrap/>
            <w:vAlign w:val="center"/>
            <w:hideMark/>
          </w:tcPr>
          <w:p w14:paraId="2A6F9DA7"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627</w:t>
            </w:r>
          </w:p>
        </w:tc>
        <w:tc>
          <w:tcPr>
            <w:tcW w:w="1111" w:type="dxa"/>
            <w:shd w:val="clear" w:color="auto" w:fill="C5E0B3"/>
            <w:vAlign w:val="center"/>
          </w:tcPr>
          <w:p w14:paraId="16FFE0AB"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755</w:t>
            </w:r>
          </w:p>
        </w:tc>
      </w:tr>
      <w:tr w:rsidR="00E92EE5" w14:paraId="08D033FF" w14:textId="77777777" w:rsidTr="00341596">
        <w:trPr>
          <w:trHeight w:val="315"/>
        </w:trPr>
        <w:tc>
          <w:tcPr>
            <w:tcW w:w="2260" w:type="dxa"/>
            <w:shd w:val="clear" w:color="auto" w:fill="C5E0B3"/>
            <w:noWrap/>
            <w:vAlign w:val="center"/>
            <w:hideMark/>
          </w:tcPr>
          <w:p w14:paraId="41B10ED9"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S2</w:t>
            </w:r>
          </w:p>
        </w:tc>
        <w:tc>
          <w:tcPr>
            <w:tcW w:w="1360" w:type="dxa"/>
            <w:shd w:val="clear" w:color="auto" w:fill="C5E0B3"/>
            <w:noWrap/>
            <w:vAlign w:val="center"/>
            <w:hideMark/>
          </w:tcPr>
          <w:p w14:paraId="4093634A"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268</w:t>
            </w:r>
          </w:p>
        </w:tc>
        <w:tc>
          <w:tcPr>
            <w:tcW w:w="1360" w:type="dxa"/>
            <w:shd w:val="clear" w:color="auto" w:fill="C5E0B3"/>
            <w:noWrap/>
            <w:vAlign w:val="center"/>
            <w:hideMark/>
          </w:tcPr>
          <w:p w14:paraId="7154DA28"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256</w:t>
            </w:r>
          </w:p>
        </w:tc>
        <w:tc>
          <w:tcPr>
            <w:tcW w:w="1111" w:type="dxa"/>
            <w:shd w:val="clear" w:color="auto" w:fill="C5E0B3"/>
            <w:vAlign w:val="center"/>
          </w:tcPr>
          <w:p w14:paraId="5F422D49"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218</w:t>
            </w:r>
          </w:p>
        </w:tc>
      </w:tr>
      <w:tr w:rsidR="00E92EE5" w14:paraId="0D3A467C" w14:textId="77777777" w:rsidTr="00341596">
        <w:trPr>
          <w:trHeight w:val="315"/>
        </w:trPr>
        <w:tc>
          <w:tcPr>
            <w:tcW w:w="2260" w:type="dxa"/>
            <w:shd w:val="clear" w:color="auto" w:fill="C5E0B3"/>
            <w:noWrap/>
            <w:vAlign w:val="center"/>
            <w:hideMark/>
          </w:tcPr>
          <w:p w14:paraId="36677562"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S3</w:t>
            </w:r>
          </w:p>
        </w:tc>
        <w:tc>
          <w:tcPr>
            <w:tcW w:w="1360" w:type="dxa"/>
            <w:shd w:val="clear" w:color="auto" w:fill="C5E0B3"/>
            <w:noWrap/>
            <w:vAlign w:val="center"/>
            <w:hideMark/>
          </w:tcPr>
          <w:p w14:paraId="3A0F0FD6"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14</w:t>
            </w:r>
          </w:p>
        </w:tc>
        <w:tc>
          <w:tcPr>
            <w:tcW w:w="1360" w:type="dxa"/>
            <w:shd w:val="clear" w:color="auto" w:fill="C5E0B3"/>
            <w:noWrap/>
            <w:vAlign w:val="center"/>
            <w:hideMark/>
          </w:tcPr>
          <w:p w14:paraId="6EDF5969"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21</w:t>
            </w:r>
          </w:p>
        </w:tc>
        <w:tc>
          <w:tcPr>
            <w:tcW w:w="1111" w:type="dxa"/>
            <w:shd w:val="clear" w:color="auto" w:fill="C5E0B3"/>
            <w:vAlign w:val="center"/>
          </w:tcPr>
          <w:p w14:paraId="0975F4BA" w14:textId="77777777" w:rsidR="00E904B1" w:rsidRPr="001207B1" w:rsidRDefault="00273738" w:rsidP="00E904B1">
            <w:pPr>
              <w:jc w:val="center"/>
              <w:rPr>
                <w:rFonts w:ascii="Arial" w:hAnsi="Arial" w:cs="Arial"/>
                <w:color w:val="000000"/>
                <w:sz w:val="20"/>
                <w:szCs w:val="20"/>
                <w:lang w:val="en-ID" w:eastAsia="en-ID"/>
              </w:rPr>
            </w:pPr>
            <w:r w:rsidRPr="001207B1">
              <w:rPr>
                <w:rFonts w:ascii="Arial" w:hAnsi="Arial" w:cs="Arial"/>
                <w:color w:val="000000"/>
                <w:sz w:val="20"/>
                <w:szCs w:val="20"/>
                <w:lang w:val="en-ID" w:eastAsia="en-ID"/>
              </w:rPr>
              <w:t>27</w:t>
            </w:r>
          </w:p>
        </w:tc>
      </w:tr>
    </w:tbl>
    <w:p w14:paraId="0FAEBE65" w14:textId="77777777" w:rsidR="001207B1" w:rsidRPr="001207B1" w:rsidRDefault="001207B1" w:rsidP="00246535">
      <w:pPr>
        <w:spacing w:line="360" w:lineRule="auto"/>
        <w:ind w:left="720" w:firstLine="720"/>
        <w:jc w:val="both"/>
        <w:rPr>
          <w:rFonts w:ascii="Arial" w:eastAsia="Bookman Old Style" w:hAnsi="Arial" w:cs="Arial"/>
          <w:lang w:eastAsia="en-ID"/>
        </w:rPr>
      </w:pPr>
    </w:p>
    <w:p w14:paraId="3DCAD6C6" w14:textId="77777777" w:rsidR="00246535" w:rsidRDefault="00273738" w:rsidP="00246535">
      <w:pPr>
        <w:spacing w:line="360" w:lineRule="auto"/>
        <w:ind w:left="426" w:firstLine="567"/>
        <w:jc w:val="both"/>
        <w:rPr>
          <w:rFonts w:ascii="Arial" w:eastAsia="Bookman Old Style" w:hAnsi="Arial" w:cs="Arial"/>
          <w:lang w:eastAsia="en-ID"/>
        </w:rPr>
      </w:pPr>
      <w:r w:rsidRPr="001207B1">
        <w:rPr>
          <w:rFonts w:ascii="Arial" w:eastAsia="Bookman Old Style" w:hAnsi="Arial" w:cs="Arial"/>
          <w:lang w:eastAsia="en-ID"/>
        </w:rPr>
        <w:t xml:space="preserve">Apabila dibandingkan dengan tahun sebelumnya, terdapat peningkatan dalam hal kategori pendidikan, hal ini dibuktikan dengan banyaknya pegawai yang mengajukan permohonan izin belajar/tugas belajar biaya </w:t>
      </w:r>
      <w:r w:rsidRPr="001207B1">
        <w:rPr>
          <w:rFonts w:ascii="Arial" w:eastAsia="Bookman Old Style" w:hAnsi="Arial" w:cs="Arial"/>
          <w:lang w:eastAsia="en-ID"/>
        </w:rPr>
        <w:t xml:space="preserve">mandiri pada tahun 2024 sebanyak 64 permohonan. </w:t>
      </w:r>
    </w:p>
    <w:p w14:paraId="299E389B" w14:textId="77777777" w:rsidR="001207B1" w:rsidRPr="001207B1" w:rsidRDefault="00273738" w:rsidP="00246535">
      <w:pPr>
        <w:spacing w:line="360" w:lineRule="auto"/>
        <w:ind w:left="426" w:firstLine="567"/>
        <w:jc w:val="both"/>
        <w:rPr>
          <w:rFonts w:ascii="Arial" w:eastAsia="Bookman Old Style" w:hAnsi="Arial" w:cs="Arial"/>
          <w:lang w:eastAsia="en-ID"/>
        </w:rPr>
      </w:pPr>
      <w:r w:rsidRPr="001207B1">
        <w:rPr>
          <w:rFonts w:ascii="Arial" w:eastAsia="Bookman Old Style" w:hAnsi="Arial" w:cs="Arial"/>
          <w:lang w:eastAsia="en-ID"/>
        </w:rPr>
        <w:t xml:space="preserve">Sampai dengan 31 Desember 2024, terdapat 38 pegawai yang memiliki jenjang pendidikan SMA, 1 orang dengan jenjang Pendidikan D1, 94 pegawai yang memiliki jenjang pendidikan D3, 755 pegawai yang </w:t>
      </w:r>
      <w:r w:rsidRPr="001207B1">
        <w:rPr>
          <w:rFonts w:ascii="Arial" w:eastAsia="Bookman Old Style" w:hAnsi="Arial" w:cs="Arial"/>
          <w:lang w:eastAsia="en-ID"/>
        </w:rPr>
        <w:t>memiliki jenjang pendidikan S1, 218 pegawai yang memiliki jenjang pendidikan S2, dan 27 pegawai yang memiliki jenjang pendidikan S3. Adapun komposisi pendidikan berdasarkan jabatan dapat dilihat pada diagram dibawah ini :</w:t>
      </w:r>
    </w:p>
    <w:p w14:paraId="35EE6182" w14:textId="77777777" w:rsidR="001207B1" w:rsidRPr="001207B1" w:rsidRDefault="00273738" w:rsidP="00E904B1">
      <w:pPr>
        <w:pBdr>
          <w:top w:val="nil"/>
          <w:left w:val="nil"/>
          <w:bottom w:val="nil"/>
          <w:right w:val="nil"/>
          <w:between w:val="nil"/>
        </w:pBdr>
        <w:ind w:left="284" w:right="57"/>
        <w:jc w:val="center"/>
        <w:rPr>
          <w:rFonts w:ascii="Arial" w:eastAsia="Bookman Old Style" w:hAnsi="Arial" w:cs="Arial"/>
          <w:b/>
          <w:color w:val="000000"/>
          <w:sz w:val="22"/>
          <w:szCs w:val="22"/>
          <w:lang w:eastAsia="en-ID"/>
        </w:rPr>
      </w:pPr>
      <w:r w:rsidRPr="00E904B1">
        <w:rPr>
          <w:rFonts w:ascii="Arial" w:eastAsia="Bookman Old Style" w:hAnsi="Arial" w:cs="Arial"/>
          <w:b/>
          <w:color w:val="000000"/>
          <w:sz w:val="22"/>
          <w:szCs w:val="22"/>
          <w:lang w:eastAsia="en-ID"/>
        </w:rPr>
        <w:t xml:space="preserve">Grafik </w:t>
      </w:r>
      <w:r w:rsidRPr="001207B1">
        <w:rPr>
          <w:rFonts w:ascii="Arial" w:eastAsia="Bookman Old Style" w:hAnsi="Arial" w:cs="Arial"/>
          <w:b/>
          <w:color w:val="000000"/>
          <w:sz w:val="22"/>
          <w:szCs w:val="22"/>
          <w:lang w:eastAsia="en-ID"/>
        </w:rPr>
        <w:t>3.1</w:t>
      </w:r>
    </w:p>
    <w:p w14:paraId="151F91D8" w14:textId="77777777" w:rsidR="001207B1" w:rsidRPr="001207B1" w:rsidRDefault="00273738" w:rsidP="00E904B1">
      <w:pPr>
        <w:pBdr>
          <w:top w:val="nil"/>
          <w:left w:val="nil"/>
          <w:bottom w:val="nil"/>
          <w:right w:val="nil"/>
          <w:between w:val="nil"/>
        </w:pBdr>
        <w:ind w:left="284" w:right="57"/>
        <w:jc w:val="center"/>
        <w:rPr>
          <w:rFonts w:ascii="Arial" w:eastAsia="Bookman Old Style" w:hAnsi="Arial" w:cs="Arial"/>
          <w:b/>
          <w:color w:val="000000"/>
          <w:sz w:val="22"/>
          <w:szCs w:val="22"/>
          <w:lang w:eastAsia="en-ID"/>
        </w:rPr>
      </w:pPr>
      <w:r w:rsidRPr="00E904B1">
        <w:rPr>
          <w:rFonts w:ascii="Arial" w:eastAsia="Bookman Old Style" w:hAnsi="Arial" w:cs="Arial"/>
          <w:b/>
          <w:color w:val="000000"/>
          <w:sz w:val="22"/>
          <w:szCs w:val="22"/>
          <w:lang w:eastAsia="en-ID"/>
        </w:rPr>
        <w:t>Komposisi SDM Berdasark</w:t>
      </w:r>
      <w:r w:rsidRPr="00E904B1">
        <w:rPr>
          <w:rFonts w:ascii="Arial" w:eastAsia="Bookman Old Style" w:hAnsi="Arial" w:cs="Arial"/>
          <w:b/>
          <w:color w:val="000000"/>
          <w:sz w:val="22"/>
          <w:szCs w:val="22"/>
          <w:lang w:eastAsia="en-ID"/>
        </w:rPr>
        <w:t>an Pendidikan dan Jabatan</w:t>
      </w:r>
    </w:p>
    <w:p w14:paraId="772AC83C" w14:textId="77777777" w:rsidR="001207B1" w:rsidRPr="001207B1" w:rsidRDefault="00273738" w:rsidP="00E904B1">
      <w:pPr>
        <w:spacing w:after="120"/>
        <w:ind w:left="284"/>
        <w:jc w:val="center"/>
        <w:rPr>
          <w:rFonts w:ascii="Arial" w:eastAsia="Bookman Old Style" w:hAnsi="Arial" w:cs="Arial"/>
          <w:b/>
          <w:color w:val="000000"/>
          <w:sz w:val="22"/>
          <w:szCs w:val="22"/>
          <w:lang w:eastAsia="en-ID"/>
        </w:rPr>
      </w:pPr>
      <w:r w:rsidRPr="00E904B1">
        <w:rPr>
          <w:rFonts w:ascii="Arial" w:eastAsia="Bookman Old Style" w:hAnsi="Arial" w:cs="Arial"/>
          <w:b/>
          <w:color w:val="000000"/>
          <w:sz w:val="22"/>
          <w:szCs w:val="22"/>
          <w:lang w:eastAsia="en-ID"/>
        </w:rPr>
        <w:t>Pengadilan Agama di Wilayah PTA Bandung</w:t>
      </w:r>
    </w:p>
    <w:p w14:paraId="3F508B8D" w14:textId="77777777" w:rsidR="001207B1" w:rsidRPr="001207B1" w:rsidRDefault="00273738" w:rsidP="00E904B1">
      <w:pPr>
        <w:spacing w:line="360" w:lineRule="auto"/>
        <w:ind w:left="284"/>
        <w:jc w:val="center"/>
        <w:rPr>
          <w:rFonts w:ascii="Arial" w:eastAsia="Bookman Old Style" w:hAnsi="Arial" w:cs="Arial"/>
          <w:lang w:eastAsia="en-ID"/>
        </w:rPr>
      </w:pPr>
      <w:r w:rsidRPr="001207B1">
        <w:rPr>
          <w:noProof/>
          <w:lang w:eastAsia="en-ID"/>
        </w:rPr>
        <w:drawing>
          <wp:inline distT="0" distB="0" distL="0" distR="0" wp14:anchorId="4329D3EA" wp14:editId="36B3978B">
            <wp:extent cx="4572000" cy="2743200"/>
            <wp:effectExtent l="0" t="0" r="0" b="0"/>
            <wp:docPr id="1404267006" name="Chart 4">
              <a:extLst xmlns:a="http://schemas.openxmlformats.org/drawingml/2006/main">
                <a:ext uri="{FF2B5EF4-FFF2-40B4-BE49-F238E27FC236}">
                  <a16:creationId xmlns:a16="http://schemas.microsoft.com/office/drawing/2014/main" id="{31DB4EA3-FB8A-4524-98E0-E75326D7C3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0066D7A" w14:textId="77777777" w:rsidR="001207B1" w:rsidRPr="001207B1" w:rsidRDefault="00273738" w:rsidP="00E904B1">
      <w:pPr>
        <w:spacing w:after="240" w:line="360" w:lineRule="auto"/>
        <w:ind w:left="720" w:firstLine="698"/>
        <w:jc w:val="both"/>
        <w:rPr>
          <w:rFonts w:ascii="Arial" w:eastAsia="Bookman Old Style" w:hAnsi="Arial" w:cs="Arial"/>
          <w:lang w:eastAsia="en-ID"/>
        </w:rPr>
      </w:pPr>
      <w:r w:rsidRPr="001207B1">
        <w:rPr>
          <w:rFonts w:ascii="Arial" w:eastAsia="Bookman Old Style" w:hAnsi="Arial" w:cs="Arial"/>
          <w:lang w:eastAsia="en-ID"/>
        </w:rPr>
        <w:t xml:space="preserve">Komposisi SDM berdasarkan pendidikan dan jabatan di wilayah Pengadilan Tinggi Agama Bandung didominasi oleh lulusan pendidikan S1/Sarjana, yaitu sebanyak 755 pegawai. Namun demikian untuk </w:t>
      </w:r>
      <w:r w:rsidRPr="001207B1">
        <w:rPr>
          <w:rFonts w:ascii="Arial" w:eastAsia="Bookman Old Style" w:hAnsi="Arial" w:cs="Arial"/>
          <w:lang w:eastAsia="en-ID"/>
        </w:rPr>
        <w:t>jabatan Hakim didominasi oleh lulusan S2/Pascasarjana.</w:t>
      </w:r>
    </w:p>
    <w:p w14:paraId="61A29F36" w14:textId="77777777" w:rsidR="001207B1" w:rsidRPr="001207B1" w:rsidRDefault="00273738" w:rsidP="001207B1">
      <w:pPr>
        <w:numPr>
          <w:ilvl w:val="0"/>
          <w:numId w:val="27"/>
        </w:numPr>
        <w:pBdr>
          <w:top w:val="nil"/>
          <w:left w:val="nil"/>
          <w:bottom w:val="nil"/>
          <w:right w:val="nil"/>
          <w:between w:val="nil"/>
        </w:pBdr>
        <w:spacing w:line="360" w:lineRule="auto"/>
        <w:jc w:val="both"/>
        <w:rPr>
          <w:rFonts w:ascii="Arial" w:eastAsia="Bookman Old Style" w:hAnsi="Arial" w:cs="Arial"/>
          <w:b/>
          <w:color w:val="000000"/>
          <w:lang w:eastAsia="en-ID"/>
        </w:rPr>
      </w:pPr>
      <w:r w:rsidRPr="001207B1">
        <w:rPr>
          <w:rFonts w:ascii="Arial" w:eastAsia="Bookman Old Style" w:hAnsi="Arial" w:cs="Arial"/>
          <w:b/>
          <w:color w:val="000000"/>
          <w:lang w:eastAsia="en-ID"/>
        </w:rPr>
        <w:t xml:space="preserve">Promosi dan Mutasi </w:t>
      </w:r>
    </w:p>
    <w:p w14:paraId="36C2B5CE" w14:textId="77777777" w:rsidR="001207B1" w:rsidRPr="001207B1" w:rsidRDefault="00273738" w:rsidP="00DE0CEE">
      <w:pPr>
        <w:spacing w:after="120" w:line="360" w:lineRule="auto"/>
        <w:ind w:left="425" w:firstLine="567"/>
        <w:jc w:val="both"/>
        <w:rPr>
          <w:rFonts w:ascii="Arial" w:eastAsia="Bookman Old Style" w:hAnsi="Arial" w:cs="Arial"/>
          <w:lang w:eastAsia="en-ID"/>
        </w:rPr>
      </w:pPr>
      <w:r w:rsidRPr="001207B1">
        <w:rPr>
          <w:rFonts w:ascii="Arial" w:eastAsia="Bookman Old Style" w:hAnsi="Arial" w:cs="Arial"/>
          <w:lang w:eastAsia="en-ID"/>
        </w:rPr>
        <w:t>Dalam rangka meningkatkan tertib administrasi kepegawaian, penetapan pola promosi dan mutasi pegawai di Lingkungan Mahkamah Agung dan Badan Peradilan dibawahnya berpedoman</w:t>
      </w:r>
      <w:r w:rsidRPr="001207B1">
        <w:rPr>
          <w:rFonts w:ascii="Arial" w:eastAsia="Bookman Old Style" w:hAnsi="Arial" w:cs="Arial"/>
          <w:lang w:eastAsia="en-ID"/>
        </w:rPr>
        <w:t xml:space="preserve"> pada peraturan Mahkamah Agung RI, antara lain Keputusan Ketua Mahkamah Agung Republik Indonesia Nomor 48/KMA/SK/II/2017 tentang Pola Promosi dan Mutasi Hakim pada Empat Lingkungan Peradilan, Keputusan Ketua Mahkamah Agung Republik Indonesia 193/KMA/SK/XI/</w:t>
      </w:r>
      <w:r w:rsidRPr="001207B1">
        <w:rPr>
          <w:rFonts w:ascii="Arial" w:eastAsia="Bookman Old Style" w:hAnsi="Arial" w:cs="Arial"/>
          <w:lang w:eastAsia="en-ID"/>
        </w:rPr>
        <w:t>2014 tentang Pembaruan Pola Promosi dan Mutasi Kepaniteraan di Lingkungan Peradilan Agama, dan Keputusan Sekretaris Mahkamah Agung Republik Indonesia Nomor 1 /SEK/SK/I/2019 Tentang Pola Promosi dan Mutasi Pegawai Kesekretariatan di Lingkungan Mahkamah Agun</w:t>
      </w:r>
      <w:r w:rsidRPr="001207B1">
        <w:rPr>
          <w:rFonts w:ascii="Arial" w:eastAsia="Bookman Old Style" w:hAnsi="Arial" w:cs="Arial"/>
          <w:lang w:eastAsia="en-ID"/>
        </w:rPr>
        <w:t xml:space="preserve">g dan Badan Peradilan di Bawahnya. </w:t>
      </w:r>
    </w:p>
    <w:p w14:paraId="66C57BD9" w14:textId="77777777" w:rsidR="001207B1" w:rsidRPr="001207B1" w:rsidRDefault="00273738" w:rsidP="00DE0CEE">
      <w:pPr>
        <w:spacing w:after="120" w:line="360" w:lineRule="auto"/>
        <w:ind w:left="425" w:firstLine="567"/>
        <w:jc w:val="both"/>
        <w:rPr>
          <w:rFonts w:ascii="Arial" w:eastAsia="Bookman Old Style" w:hAnsi="Arial" w:cs="Arial"/>
          <w:lang w:eastAsia="en-ID"/>
        </w:rPr>
      </w:pPr>
      <w:r w:rsidRPr="001207B1">
        <w:rPr>
          <w:rFonts w:ascii="Arial" w:eastAsia="Bookman Old Style" w:hAnsi="Arial" w:cs="Arial"/>
          <w:lang w:eastAsia="en-ID"/>
        </w:rPr>
        <w:t>Selama tahun 2024, Mahkamah Agung RI dan Direktorat Jenderal Badan Peradilan Agama telah melaksanakan beberapa kali mutasi dan promosi bagi pegawai teknis maupun non teknis pada Mahkamah Agung RI dan Empat Badan Peradila</w:t>
      </w:r>
      <w:r w:rsidRPr="001207B1">
        <w:rPr>
          <w:rFonts w:ascii="Arial" w:eastAsia="Bookman Old Style" w:hAnsi="Arial" w:cs="Arial"/>
          <w:lang w:eastAsia="en-ID"/>
        </w:rPr>
        <w:t xml:space="preserve">n yang Berada Dibawahnya. Adapun pegawai yang memperoleh Promosi dan Mutasi pada Pengadilan Tinggi Agama Bandung selama tahun 2024, yaitu sebagai berikut. </w:t>
      </w:r>
    </w:p>
    <w:p w14:paraId="412D0FC5" w14:textId="77777777" w:rsidR="001207B1" w:rsidRPr="001207B1" w:rsidRDefault="00273738" w:rsidP="00DE0CEE">
      <w:pPr>
        <w:ind w:left="567"/>
        <w:jc w:val="center"/>
        <w:rPr>
          <w:rFonts w:ascii="Arial" w:eastAsia="Bookman Old Style" w:hAnsi="Arial" w:cs="Arial"/>
          <w:b/>
          <w:bCs/>
          <w:sz w:val="20"/>
          <w:szCs w:val="20"/>
          <w:lang w:eastAsia="en-ID"/>
        </w:rPr>
      </w:pPr>
      <w:r w:rsidRPr="001207B1">
        <w:rPr>
          <w:rFonts w:ascii="Arial" w:eastAsia="Bookman Old Style" w:hAnsi="Arial" w:cs="Arial"/>
          <w:b/>
          <w:bCs/>
          <w:sz w:val="20"/>
          <w:szCs w:val="20"/>
          <w:lang w:eastAsia="en-ID"/>
        </w:rPr>
        <w:t>Tabel 3.8</w:t>
      </w:r>
    </w:p>
    <w:p w14:paraId="78C2CD88" w14:textId="77777777" w:rsidR="00DE0CEE" w:rsidRDefault="00273738" w:rsidP="00DE0CEE">
      <w:pPr>
        <w:ind w:left="567"/>
        <w:jc w:val="center"/>
        <w:rPr>
          <w:rFonts w:ascii="Arial" w:eastAsia="Bookman Old Style" w:hAnsi="Arial" w:cs="Arial"/>
          <w:b/>
          <w:bCs/>
          <w:sz w:val="20"/>
          <w:szCs w:val="20"/>
          <w:lang w:eastAsia="en-ID"/>
        </w:rPr>
      </w:pPr>
      <w:r w:rsidRPr="001207B1">
        <w:rPr>
          <w:rFonts w:ascii="Arial" w:eastAsia="Bookman Old Style" w:hAnsi="Arial" w:cs="Arial"/>
          <w:b/>
          <w:bCs/>
          <w:sz w:val="20"/>
          <w:szCs w:val="20"/>
          <w:lang w:eastAsia="en-ID"/>
        </w:rPr>
        <w:t xml:space="preserve">Data Promosi </w:t>
      </w:r>
      <w:r>
        <w:rPr>
          <w:rFonts w:ascii="Arial" w:eastAsia="Bookman Old Style" w:hAnsi="Arial" w:cs="Arial"/>
          <w:b/>
          <w:bCs/>
          <w:sz w:val="20"/>
          <w:szCs w:val="20"/>
          <w:lang w:eastAsia="en-ID"/>
        </w:rPr>
        <w:t>d</w:t>
      </w:r>
      <w:r w:rsidRPr="001207B1">
        <w:rPr>
          <w:rFonts w:ascii="Arial" w:eastAsia="Bookman Old Style" w:hAnsi="Arial" w:cs="Arial"/>
          <w:b/>
          <w:bCs/>
          <w:sz w:val="20"/>
          <w:szCs w:val="20"/>
          <w:lang w:eastAsia="en-ID"/>
        </w:rPr>
        <w:t xml:space="preserve">an Mutasi </w:t>
      </w:r>
    </w:p>
    <w:p w14:paraId="6453D9DB" w14:textId="77777777" w:rsidR="001207B1" w:rsidRPr="001207B1" w:rsidRDefault="00273738" w:rsidP="00DE0CEE">
      <w:pPr>
        <w:spacing w:after="120"/>
        <w:ind w:left="567"/>
        <w:jc w:val="center"/>
        <w:rPr>
          <w:rFonts w:ascii="Arial" w:eastAsia="Bookman Old Style" w:hAnsi="Arial" w:cs="Arial"/>
          <w:b/>
          <w:bCs/>
          <w:sz w:val="20"/>
          <w:szCs w:val="20"/>
          <w:lang w:eastAsia="en-ID"/>
        </w:rPr>
      </w:pPr>
      <w:r w:rsidRPr="001207B1">
        <w:rPr>
          <w:rFonts w:ascii="Arial" w:eastAsia="Bookman Old Style" w:hAnsi="Arial" w:cs="Arial"/>
          <w:b/>
          <w:bCs/>
          <w:sz w:val="20"/>
          <w:szCs w:val="20"/>
          <w:lang w:eastAsia="en-ID"/>
        </w:rPr>
        <w:t>Pengadilan Tinggi Agama Bandung</w:t>
      </w:r>
    </w:p>
    <w:tbl>
      <w:tblPr>
        <w:tblStyle w:val="TableGrid3"/>
        <w:tblW w:w="0" w:type="auto"/>
        <w:tblInd w:w="846"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603"/>
        <w:gridCol w:w="2517"/>
        <w:gridCol w:w="1236"/>
        <w:gridCol w:w="1194"/>
        <w:gridCol w:w="1159"/>
      </w:tblGrid>
      <w:tr w:rsidR="00E92EE5" w14:paraId="383221BB" w14:textId="77777777" w:rsidTr="00341596">
        <w:trPr>
          <w:trHeight w:val="567"/>
        </w:trPr>
        <w:tc>
          <w:tcPr>
            <w:tcW w:w="601" w:type="dxa"/>
            <w:vMerge w:val="restart"/>
            <w:shd w:val="clear" w:color="auto" w:fill="92D050"/>
            <w:vAlign w:val="center"/>
          </w:tcPr>
          <w:p w14:paraId="7FD9A5B5"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No.</w:t>
            </w:r>
          </w:p>
        </w:tc>
        <w:tc>
          <w:tcPr>
            <w:tcW w:w="2517" w:type="dxa"/>
            <w:vMerge w:val="restart"/>
            <w:shd w:val="clear" w:color="auto" w:fill="92D050"/>
            <w:vAlign w:val="center"/>
          </w:tcPr>
          <w:p w14:paraId="5BB71A52"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Jabatan</w:t>
            </w:r>
          </w:p>
        </w:tc>
        <w:tc>
          <w:tcPr>
            <w:tcW w:w="1236" w:type="dxa"/>
            <w:vMerge w:val="restart"/>
            <w:shd w:val="clear" w:color="auto" w:fill="92D050"/>
            <w:vAlign w:val="center"/>
          </w:tcPr>
          <w:p w14:paraId="1A79A883"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Promosi</w:t>
            </w:r>
          </w:p>
        </w:tc>
        <w:tc>
          <w:tcPr>
            <w:tcW w:w="2353" w:type="dxa"/>
            <w:gridSpan w:val="2"/>
            <w:shd w:val="clear" w:color="auto" w:fill="92D050"/>
            <w:vAlign w:val="center"/>
          </w:tcPr>
          <w:p w14:paraId="48427292"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Mutasi</w:t>
            </w:r>
          </w:p>
        </w:tc>
      </w:tr>
      <w:tr w:rsidR="00E92EE5" w14:paraId="2D7952F0" w14:textId="77777777" w:rsidTr="00341596">
        <w:trPr>
          <w:trHeight w:val="567"/>
        </w:trPr>
        <w:tc>
          <w:tcPr>
            <w:tcW w:w="601" w:type="dxa"/>
            <w:vMerge/>
            <w:shd w:val="clear" w:color="auto" w:fill="92D050"/>
            <w:vAlign w:val="center"/>
          </w:tcPr>
          <w:p w14:paraId="7644E2D7" w14:textId="77777777" w:rsidR="001207B1" w:rsidRPr="001207B1" w:rsidRDefault="001207B1" w:rsidP="001207B1">
            <w:pPr>
              <w:spacing w:line="360" w:lineRule="auto"/>
              <w:jc w:val="center"/>
              <w:rPr>
                <w:rFonts w:ascii="Arial" w:eastAsia="Bookman Old Style" w:hAnsi="Arial" w:cs="Arial"/>
                <w:b/>
                <w:bCs/>
              </w:rPr>
            </w:pPr>
          </w:p>
        </w:tc>
        <w:tc>
          <w:tcPr>
            <w:tcW w:w="2517" w:type="dxa"/>
            <w:vMerge/>
            <w:shd w:val="clear" w:color="auto" w:fill="92D050"/>
            <w:vAlign w:val="center"/>
          </w:tcPr>
          <w:p w14:paraId="4BBF3F20" w14:textId="77777777" w:rsidR="001207B1" w:rsidRPr="001207B1" w:rsidRDefault="001207B1" w:rsidP="001207B1">
            <w:pPr>
              <w:spacing w:line="360" w:lineRule="auto"/>
              <w:jc w:val="center"/>
              <w:rPr>
                <w:rFonts w:ascii="Arial" w:eastAsia="Bookman Old Style" w:hAnsi="Arial" w:cs="Arial"/>
                <w:b/>
                <w:bCs/>
              </w:rPr>
            </w:pPr>
          </w:p>
        </w:tc>
        <w:tc>
          <w:tcPr>
            <w:tcW w:w="1236" w:type="dxa"/>
            <w:vMerge/>
            <w:shd w:val="clear" w:color="auto" w:fill="92D050"/>
            <w:vAlign w:val="center"/>
          </w:tcPr>
          <w:p w14:paraId="02E5938F" w14:textId="77777777" w:rsidR="001207B1" w:rsidRPr="001207B1" w:rsidRDefault="001207B1" w:rsidP="001207B1">
            <w:pPr>
              <w:spacing w:line="360" w:lineRule="auto"/>
              <w:jc w:val="center"/>
              <w:rPr>
                <w:rFonts w:ascii="Arial" w:eastAsia="Bookman Old Style" w:hAnsi="Arial" w:cs="Arial"/>
                <w:b/>
                <w:bCs/>
              </w:rPr>
            </w:pPr>
          </w:p>
        </w:tc>
        <w:tc>
          <w:tcPr>
            <w:tcW w:w="1194" w:type="dxa"/>
            <w:shd w:val="clear" w:color="auto" w:fill="92D050"/>
            <w:vAlign w:val="center"/>
          </w:tcPr>
          <w:p w14:paraId="3C5A7BC3"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Masuk</w:t>
            </w:r>
          </w:p>
        </w:tc>
        <w:tc>
          <w:tcPr>
            <w:tcW w:w="1159" w:type="dxa"/>
            <w:shd w:val="clear" w:color="auto" w:fill="92D050"/>
            <w:vAlign w:val="center"/>
          </w:tcPr>
          <w:p w14:paraId="764AC520"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Keluar</w:t>
            </w:r>
          </w:p>
        </w:tc>
      </w:tr>
      <w:tr w:rsidR="00E92EE5" w14:paraId="33F08778" w14:textId="77777777" w:rsidTr="00341596">
        <w:trPr>
          <w:trHeight w:val="567"/>
        </w:trPr>
        <w:tc>
          <w:tcPr>
            <w:tcW w:w="601" w:type="dxa"/>
            <w:shd w:val="clear" w:color="auto" w:fill="C5E0B3"/>
            <w:vAlign w:val="center"/>
          </w:tcPr>
          <w:p w14:paraId="226F93D6"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1</w:t>
            </w:r>
          </w:p>
        </w:tc>
        <w:tc>
          <w:tcPr>
            <w:tcW w:w="2517" w:type="dxa"/>
            <w:shd w:val="clear" w:color="auto" w:fill="C5E0B3"/>
            <w:vAlign w:val="center"/>
          </w:tcPr>
          <w:p w14:paraId="2D8739A2" w14:textId="77777777" w:rsidR="001207B1" w:rsidRPr="001207B1" w:rsidRDefault="00273738" w:rsidP="001207B1">
            <w:pPr>
              <w:spacing w:line="360" w:lineRule="auto"/>
              <w:rPr>
                <w:rFonts w:ascii="Arial" w:eastAsia="Bookman Old Style" w:hAnsi="Arial" w:cs="Arial"/>
              </w:rPr>
            </w:pPr>
            <w:r w:rsidRPr="001207B1">
              <w:rPr>
                <w:rFonts w:ascii="Arial" w:eastAsia="Bookman Old Style" w:hAnsi="Arial" w:cs="Arial"/>
              </w:rPr>
              <w:t>Ketua dan Wakil Ketua</w:t>
            </w:r>
          </w:p>
        </w:tc>
        <w:tc>
          <w:tcPr>
            <w:tcW w:w="1236" w:type="dxa"/>
            <w:shd w:val="clear" w:color="auto" w:fill="C5E0B3"/>
            <w:vAlign w:val="center"/>
          </w:tcPr>
          <w:p w14:paraId="37BABADE"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28</w:t>
            </w:r>
          </w:p>
        </w:tc>
        <w:tc>
          <w:tcPr>
            <w:tcW w:w="1194" w:type="dxa"/>
            <w:shd w:val="clear" w:color="auto" w:fill="C5E0B3"/>
            <w:vAlign w:val="center"/>
          </w:tcPr>
          <w:p w14:paraId="119FA746"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44</w:t>
            </w:r>
          </w:p>
        </w:tc>
        <w:tc>
          <w:tcPr>
            <w:tcW w:w="1159" w:type="dxa"/>
            <w:shd w:val="clear" w:color="auto" w:fill="C5E0B3"/>
            <w:vAlign w:val="center"/>
          </w:tcPr>
          <w:p w14:paraId="34E0ECFD"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25</w:t>
            </w:r>
          </w:p>
        </w:tc>
      </w:tr>
      <w:tr w:rsidR="00E92EE5" w14:paraId="0A34D1E9" w14:textId="77777777" w:rsidTr="00341596">
        <w:trPr>
          <w:trHeight w:val="567"/>
        </w:trPr>
        <w:tc>
          <w:tcPr>
            <w:tcW w:w="601" w:type="dxa"/>
            <w:shd w:val="clear" w:color="auto" w:fill="C5E0B3"/>
            <w:vAlign w:val="center"/>
          </w:tcPr>
          <w:p w14:paraId="2D89CD1A"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2</w:t>
            </w:r>
          </w:p>
        </w:tc>
        <w:tc>
          <w:tcPr>
            <w:tcW w:w="2517" w:type="dxa"/>
            <w:shd w:val="clear" w:color="auto" w:fill="C5E0B3"/>
            <w:vAlign w:val="center"/>
          </w:tcPr>
          <w:p w14:paraId="1A8E355D" w14:textId="77777777" w:rsidR="001207B1" w:rsidRPr="001207B1" w:rsidRDefault="00273738" w:rsidP="001207B1">
            <w:pPr>
              <w:spacing w:line="360" w:lineRule="auto"/>
              <w:jc w:val="both"/>
              <w:rPr>
                <w:rFonts w:ascii="Arial" w:eastAsia="Bookman Old Style" w:hAnsi="Arial" w:cs="Arial"/>
              </w:rPr>
            </w:pPr>
            <w:r w:rsidRPr="001207B1">
              <w:rPr>
                <w:rFonts w:ascii="Arial" w:eastAsia="Bookman Old Style" w:hAnsi="Arial" w:cs="Arial"/>
              </w:rPr>
              <w:t>Hakim</w:t>
            </w:r>
          </w:p>
        </w:tc>
        <w:tc>
          <w:tcPr>
            <w:tcW w:w="1236" w:type="dxa"/>
            <w:shd w:val="clear" w:color="auto" w:fill="C5E0B3"/>
            <w:vAlign w:val="center"/>
          </w:tcPr>
          <w:p w14:paraId="5CA1FF3C"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19</w:t>
            </w:r>
          </w:p>
        </w:tc>
        <w:tc>
          <w:tcPr>
            <w:tcW w:w="1194" w:type="dxa"/>
            <w:shd w:val="clear" w:color="auto" w:fill="C5E0B3"/>
            <w:vAlign w:val="center"/>
          </w:tcPr>
          <w:p w14:paraId="4DC98174"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77</w:t>
            </w:r>
          </w:p>
        </w:tc>
        <w:tc>
          <w:tcPr>
            <w:tcW w:w="1159" w:type="dxa"/>
            <w:shd w:val="clear" w:color="auto" w:fill="C5E0B3"/>
            <w:vAlign w:val="center"/>
          </w:tcPr>
          <w:p w14:paraId="4678251E"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39</w:t>
            </w:r>
          </w:p>
        </w:tc>
      </w:tr>
      <w:tr w:rsidR="00E92EE5" w14:paraId="5031866E" w14:textId="77777777" w:rsidTr="00341596">
        <w:trPr>
          <w:trHeight w:val="567"/>
        </w:trPr>
        <w:tc>
          <w:tcPr>
            <w:tcW w:w="601" w:type="dxa"/>
            <w:shd w:val="clear" w:color="auto" w:fill="C5E0B3"/>
            <w:vAlign w:val="center"/>
          </w:tcPr>
          <w:p w14:paraId="27657B3D"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3</w:t>
            </w:r>
          </w:p>
        </w:tc>
        <w:tc>
          <w:tcPr>
            <w:tcW w:w="2517" w:type="dxa"/>
            <w:shd w:val="clear" w:color="auto" w:fill="C5E0B3"/>
            <w:vAlign w:val="center"/>
          </w:tcPr>
          <w:p w14:paraId="7B359159" w14:textId="77777777" w:rsidR="001207B1" w:rsidRPr="001207B1" w:rsidRDefault="00273738" w:rsidP="001207B1">
            <w:pPr>
              <w:spacing w:line="360" w:lineRule="auto"/>
              <w:jc w:val="both"/>
              <w:rPr>
                <w:rFonts w:ascii="Arial" w:eastAsia="Bookman Old Style" w:hAnsi="Arial" w:cs="Arial"/>
              </w:rPr>
            </w:pPr>
            <w:r w:rsidRPr="001207B1">
              <w:rPr>
                <w:rFonts w:ascii="Arial" w:eastAsia="Bookman Old Style" w:hAnsi="Arial" w:cs="Arial"/>
              </w:rPr>
              <w:t>Kepaniteraan</w:t>
            </w:r>
          </w:p>
        </w:tc>
        <w:tc>
          <w:tcPr>
            <w:tcW w:w="1236" w:type="dxa"/>
            <w:shd w:val="clear" w:color="auto" w:fill="C5E0B3"/>
            <w:vAlign w:val="center"/>
          </w:tcPr>
          <w:p w14:paraId="5115FA64"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125</w:t>
            </w:r>
          </w:p>
        </w:tc>
        <w:tc>
          <w:tcPr>
            <w:tcW w:w="1194" w:type="dxa"/>
            <w:shd w:val="clear" w:color="auto" w:fill="C5E0B3"/>
            <w:vAlign w:val="center"/>
          </w:tcPr>
          <w:p w14:paraId="5333C04B"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196</w:t>
            </w:r>
          </w:p>
        </w:tc>
        <w:tc>
          <w:tcPr>
            <w:tcW w:w="1159" w:type="dxa"/>
            <w:shd w:val="clear" w:color="auto" w:fill="C5E0B3"/>
            <w:vAlign w:val="center"/>
          </w:tcPr>
          <w:p w14:paraId="0364E1A7"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16</w:t>
            </w:r>
          </w:p>
        </w:tc>
      </w:tr>
      <w:tr w:rsidR="00E92EE5" w14:paraId="2837DA5F" w14:textId="77777777" w:rsidTr="00341596">
        <w:trPr>
          <w:trHeight w:val="567"/>
        </w:trPr>
        <w:tc>
          <w:tcPr>
            <w:tcW w:w="601" w:type="dxa"/>
            <w:shd w:val="clear" w:color="auto" w:fill="C5E0B3"/>
            <w:vAlign w:val="center"/>
          </w:tcPr>
          <w:p w14:paraId="16FEFDBC"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4</w:t>
            </w:r>
          </w:p>
        </w:tc>
        <w:tc>
          <w:tcPr>
            <w:tcW w:w="2517" w:type="dxa"/>
            <w:shd w:val="clear" w:color="auto" w:fill="C5E0B3"/>
            <w:vAlign w:val="center"/>
          </w:tcPr>
          <w:p w14:paraId="4F58CB9F" w14:textId="77777777" w:rsidR="001207B1" w:rsidRPr="001207B1" w:rsidRDefault="00273738" w:rsidP="001207B1">
            <w:pPr>
              <w:spacing w:line="360" w:lineRule="auto"/>
              <w:jc w:val="both"/>
              <w:rPr>
                <w:rFonts w:ascii="Arial" w:eastAsia="Bookman Old Style" w:hAnsi="Arial" w:cs="Arial"/>
              </w:rPr>
            </w:pPr>
            <w:r w:rsidRPr="001207B1">
              <w:rPr>
                <w:rFonts w:ascii="Arial" w:eastAsia="Bookman Old Style" w:hAnsi="Arial" w:cs="Arial"/>
              </w:rPr>
              <w:t>Kesekretariatan</w:t>
            </w:r>
          </w:p>
        </w:tc>
        <w:tc>
          <w:tcPr>
            <w:tcW w:w="1236" w:type="dxa"/>
            <w:shd w:val="clear" w:color="auto" w:fill="C5E0B3"/>
            <w:vAlign w:val="center"/>
          </w:tcPr>
          <w:p w14:paraId="1C8860B1"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5</w:t>
            </w:r>
          </w:p>
        </w:tc>
        <w:tc>
          <w:tcPr>
            <w:tcW w:w="1194" w:type="dxa"/>
            <w:shd w:val="clear" w:color="auto" w:fill="C5E0B3"/>
            <w:vAlign w:val="center"/>
          </w:tcPr>
          <w:p w14:paraId="36F2162E"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4</w:t>
            </w:r>
          </w:p>
        </w:tc>
        <w:tc>
          <w:tcPr>
            <w:tcW w:w="1159" w:type="dxa"/>
            <w:shd w:val="clear" w:color="auto" w:fill="C5E0B3"/>
            <w:vAlign w:val="center"/>
          </w:tcPr>
          <w:p w14:paraId="0049BF2D" w14:textId="77777777" w:rsidR="001207B1" w:rsidRPr="001207B1" w:rsidRDefault="00273738" w:rsidP="001207B1">
            <w:pPr>
              <w:spacing w:line="360" w:lineRule="auto"/>
              <w:jc w:val="center"/>
              <w:rPr>
                <w:rFonts w:ascii="Arial" w:eastAsia="Bookman Old Style" w:hAnsi="Arial" w:cs="Arial"/>
              </w:rPr>
            </w:pPr>
            <w:r w:rsidRPr="001207B1">
              <w:rPr>
                <w:rFonts w:ascii="Arial" w:eastAsia="Bookman Old Style" w:hAnsi="Arial" w:cs="Arial"/>
              </w:rPr>
              <w:t>0</w:t>
            </w:r>
          </w:p>
        </w:tc>
      </w:tr>
      <w:tr w:rsidR="00E92EE5" w14:paraId="3DFEE6A7" w14:textId="77777777" w:rsidTr="00341596">
        <w:trPr>
          <w:trHeight w:val="567"/>
        </w:trPr>
        <w:tc>
          <w:tcPr>
            <w:tcW w:w="3118" w:type="dxa"/>
            <w:gridSpan w:val="2"/>
            <w:shd w:val="clear" w:color="auto" w:fill="92D050"/>
            <w:vAlign w:val="center"/>
          </w:tcPr>
          <w:p w14:paraId="01C12AC2"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Jumlah</w:t>
            </w:r>
          </w:p>
        </w:tc>
        <w:tc>
          <w:tcPr>
            <w:tcW w:w="1236" w:type="dxa"/>
            <w:shd w:val="clear" w:color="auto" w:fill="92D050"/>
            <w:vAlign w:val="center"/>
          </w:tcPr>
          <w:p w14:paraId="6A9217D6"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177</w:t>
            </w:r>
          </w:p>
        </w:tc>
        <w:tc>
          <w:tcPr>
            <w:tcW w:w="1194" w:type="dxa"/>
            <w:shd w:val="clear" w:color="auto" w:fill="92D050"/>
            <w:vAlign w:val="center"/>
          </w:tcPr>
          <w:p w14:paraId="01A951E7"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321</w:t>
            </w:r>
          </w:p>
        </w:tc>
        <w:tc>
          <w:tcPr>
            <w:tcW w:w="1159" w:type="dxa"/>
            <w:shd w:val="clear" w:color="auto" w:fill="92D050"/>
            <w:vAlign w:val="center"/>
          </w:tcPr>
          <w:p w14:paraId="57B7B746" w14:textId="77777777" w:rsidR="001207B1" w:rsidRPr="001207B1" w:rsidRDefault="00273738" w:rsidP="001207B1">
            <w:pPr>
              <w:spacing w:line="360" w:lineRule="auto"/>
              <w:jc w:val="center"/>
              <w:rPr>
                <w:rFonts w:ascii="Arial" w:eastAsia="Bookman Old Style" w:hAnsi="Arial" w:cs="Arial"/>
                <w:b/>
                <w:bCs/>
              </w:rPr>
            </w:pPr>
            <w:r w:rsidRPr="001207B1">
              <w:rPr>
                <w:rFonts w:ascii="Arial" w:eastAsia="Bookman Old Style" w:hAnsi="Arial" w:cs="Arial"/>
                <w:b/>
                <w:bCs/>
              </w:rPr>
              <w:t>80</w:t>
            </w:r>
          </w:p>
        </w:tc>
      </w:tr>
    </w:tbl>
    <w:p w14:paraId="76E35B06" w14:textId="77777777" w:rsidR="001207B1" w:rsidRPr="00C54E0A" w:rsidRDefault="001207B1" w:rsidP="001207B1">
      <w:pPr>
        <w:spacing w:line="360" w:lineRule="auto"/>
        <w:jc w:val="both"/>
        <w:rPr>
          <w:rFonts w:ascii="Arial" w:eastAsia="Calibri" w:hAnsi="Arial" w:cs="Arial"/>
        </w:rPr>
      </w:pPr>
    </w:p>
    <w:p w14:paraId="0B27E487" w14:textId="77777777" w:rsidR="00DE0CEE" w:rsidRDefault="00273738" w:rsidP="00286900">
      <w:pPr>
        <w:numPr>
          <w:ilvl w:val="0"/>
          <w:numId w:val="28"/>
        </w:numPr>
        <w:pBdr>
          <w:top w:val="nil"/>
          <w:left w:val="nil"/>
          <w:bottom w:val="nil"/>
          <w:right w:val="nil"/>
          <w:between w:val="nil"/>
        </w:pBdr>
        <w:spacing w:after="160" w:line="360" w:lineRule="auto"/>
        <w:contextualSpacing/>
        <w:rPr>
          <w:rFonts w:ascii="Arial" w:eastAsia="Bookman Old Style" w:hAnsi="Arial" w:cs="Arial"/>
          <w:b/>
          <w:color w:val="000000"/>
        </w:rPr>
      </w:pPr>
      <w:r w:rsidRPr="00286900">
        <w:rPr>
          <w:rFonts w:ascii="Arial" w:eastAsia="Bookman Old Style" w:hAnsi="Arial" w:cs="Arial"/>
          <w:b/>
          <w:color w:val="000000"/>
        </w:rPr>
        <w:t xml:space="preserve">MUTASI </w:t>
      </w:r>
    </w:p>
    <w:p w14:paraId="1476BF86" w14:textId="77777777" w:rsidR="00286900" w:rsidRDefault="00273738" w:rsidP="00286900">
      <w:pPr>
        <w:pBdr>
          <w:top w:val="nil"/>
          <w:left w:val="nil"/>
          <w:bottom w:val="nil"/>
          <w:right w:val="nil"/>
          <w:between w:val="nil"/>
        </w:pBdr>
        <w:spacing w:after="200" w:line="360" w:lineRule="auto"/>
        <w:ind w:left="426" w:firstLine="567"/>
        <w:jc w:val="both"/>
        <w:rPr>
          <w:rFonts w:ascii="Arial" w:eastAsia="Bookman Old Style" w:hAnsi="Arial" w:cs="Arial"/>
          <w:color w:val="000000"/>
        </w:rPr>
      </w:pPr>
      <w:r w:rsidRPr="00883F39">
        <w:rPr>
          <w:rFonts w:ascii="Arial" w:eastAsia="Bookman Old Style" w:hAnsi="Arial" w:cs="Arial"/>
          <w:color w:val="000000"/>
        </w:rPr>
        <w:t xml:space="preserve">Mutasi merupakan suatu perpindahan pegawai dari suatu satuan kerja Pengadilan Agama yang satu ke </w:t>
      </w:r>
      <w:r w:rsidRPr="00883F39">
        <w:rPr>
          <w:rFonts w:ascii="Arial" w:eastAsia="Bookman Old Style" w:hAnsi="Arial" w:cs="Arial"/>
          <w:color w:val="000000"/>
        </w:rPr>
        <w:t xml:space="preserve">Pengadilan Agama yang lain (Mutasi). Mutasi di wilayah Pengadilan Tinggi Agama Bandung dapat diklasifikasikan menjadi 2, yaitu mutasi keluar dan mutasi masuk. </w:t>
      </w:r>
    </w:p>
    <w:p w14:paraId="2A9E3F2A" w14:textId="77777777" w:rsidR="00286900" w:rsidRPr="00883F39" w:rsidRDefault="00286900" w:rsidP="00286900">
      <w:pPr>
        <w:pBdr>
          <w:top w:val="nil"/>
          <w:left w:val="nil"/>
          <w:bottom w:val="nil"/>
          <w:right w:val="nil"/>
          <w:between w:val="nil"/>
        </w:pBdr>
        <w:spacing w:after="200" w:line="360" w:lineRule="auto"/>
        <w:ind w:left="426" w:firstLine="567"/>
        <w:jc w:val="both"/>
        <w:rPr>
          <w:rFonts w:ascii="Arial" w:eastAsia="Bookman Old Style" w:hAnsi="Arial" w:cs="Arial"/>
          <w:color w:val="000000"/>
        </w:rPr>
      </w:pPr>
    </w:p>
    <w:p w14:paraId="13E9ECAD" w14:textId="77777777" w:rsidR="00286900" w:rsidRPr="00286900" w:rsidRDefault="00273738" w:rsidP="00286900">
      <w:pPr>
        <w:numPr>
          <w:ilvl w:val="0"/>
          <w:numId w:val="29"/>
        </w:numPr>
        <w:pBdr>
          <w:top w:val="nil"/>
          <w:left w:val="nil"/>
          <w:bottom w:val="nil"/>
          <w:right w:val="nil"/>
          <w:between w:val="nil"/>
        </w:pBdr>
        <w:spacing w:line="360" w:lineRule="auto"/>
        <w:contextualSpacing/>
        <w:rPr>
          <w:rFonts w:ascii="Arial" w:eastAsia="Bookman Old Style" w:hAnsi="Arial" w:cs="Arial"/>
          <w:b/>
          <w:bCs/>
          <w:color w:val="000000"/>
        </w:rPr>
      </w:pPr>
      <w:r w:rsidRPr="00286900">
        <w:rPr>
          <w:rFonts w:ascii="Arial" w:eastAsia="Bookman Old Style" w:hAnsi="Arial" w:cs="Arial"/>
          <w:b/>
          <w:bCs/>
          <w:color w:val="000000"/>
        </w:rPr>
        <w:t>Mutasi Masuk</w:t>
      </w:r>
    </w:p>
    <w:p w14:paraId="10296817" w14:textId="77777777" w:rsidR="00286900" w:rsidRDefault="00273738" w:rsidP="00341596">
      <w:pPr>
        <w:pBdr>
          <w:top w:val="nil"/>
          <w:left w:val="nil"/>
          <w:bottom w:val="nil"/>
          <w:right w:val="nil"/>
          <w:between w:val="nil"/>
        </w:pBdr>
        <w:spacing w:line="360" w:lineRule="auto"/>
        <w:ind w:left="851" w:right="57"/>
        <w:jc w:val="both"/>
        <w:rPr>
          <w:rFonts w:ascii="Arial" w:eastAsia="Bookman Old Style" w:hAnsi="Arial" w:cs="Arial"/>
          <w:color w:val="000000"/>
        </w:rPr>
      </w:pPr>
      <w:r w:rsidRPr="00883F39">
        <w:rPr>
          <w:rFonts w:ascii="Arial" w:eastAsia="Bookman Old Style" w:hAnsi="Arial" w:cs="Arial"/>
          <w:color w:val="000000"/>
        </w:rPr>
        <w:t>Mutasi masuk yaitu mutasi pegawai dari luar lingkungan Pengadilan</w:t>
      </w:r>
      <w:r w:rsidRPr="00883F39">
        <w:rPr>
          <w:rFonts w:ascii="Arial" w:eastAsia="Bookman Old Style" w:hAnsi="Arial" w:cs="Arial"/>
          <w:color w:val="000000"/>
        </w:rPr>
        <w:t xml:space="preserve"> Tinggi Agama Bandung masuk ke lingkungan Pengadilan Tinggi Agama Bandung.  Berikut rincian mutasi masuk pegawai se wilayah PTA Bandung pada tahun 202</w:t>
      </w:r>
      <w:r>
        <w:rPr>
          <w:rFonts w:ascii="Arial" w:eastAsia="Bookman Old Style" w:hAnsi="Arial" w:cs="Arial"/>
          <w:color w:val="000000"/>
        </w:rPr>
        <w:t>4</w:t>
      </w:r>
      <w:r w:rsidRPr="00883F39">
        <w:rPr>
          <w:rFonts w:ascii="Arial" w:eastAsia="Bookman Old Style" w:hAnsi="Arial" w:cs="Arial"/>
          <w:color w:val="000000"/>
        </w:rPr>
        <w:t>:</w:t>
      </w:r>
    </w:p>
    <w:p w14:paraId="1F8AF986" w14:textId="77777777" w:rsidR="00286900" w:rsidRPr="00286900" w:rsidRDefault="00273738" w:rsidP="00341596">
      <w:pPr>
        <w:pBdr>
          <w:top w:val="nil"/>
          <w:left w:val="nil"/>
          <w:bottom w:val="nil"/>
          <w:right w:val="nil"/>
          <w:between w:val="nil"/>
        </w:pBdr>
        <w:ind w:right="57"/>
        <w:jc w:val="center"/>
        <w:rPr>
          <w:rFonts w:ascii="Arial" w:eastAsia="Bookman Old Style" w:hAnsi="Arial" w:cs="Arial"/>
          <w:b/>
          <w:color w:val="000000"/>
          <w:sz w:val="22"/>
          <w:szCs w:val="22"/>
        </w:rPr>
      </w:pPr>
      <w:r w:rsidRPr="00286900">
        <w:rPr>
          <w:rFonts w:ascii="Arial" w:eastAsia="Bookman Old Style" w:hAnsi="Arial" w:cs="Arial"/>
          <w:b/>
          <w:color w:val="000000"/>
          <w:sz w:val="22"/>
          <w:szCs w:val="22"/>
        </w:rPr>
        <w:t>Tabel 3.9</w:t>
      </w:r>
    </w:p>
    <w:p w14:paraId="319341E1" w14:textId="77777777" w:rsidR="00286900" w:rsidRPr="00286900" w:rsidRDefault="00273738" w:rsidP="00286900">
      <w:pPr>
        <w:pBdr>
          <w:top w:val="nil"/>
          <w:left w:val="nil"/>
          <w:bottom w:val="nil"/>
          <w:right w:val="nil"/>
          <w:between w:val="nil"/>
        </w:pBdr>
        <w:ind w:right="57"/>
        <w:jc w:val="center"/>
        <w:rPr>
          <w:rFonts w:ascii="Arial" w:eastAsia="Bookman Old Style" w:hAnsi="Arial" w:cs="Arial"/>
          <w:b/>
          <w:color w:val="000000"/>
          <w:sz w:val="22"/>
          <w:szCs w:val="22"/>
        </w:rPr>
      </w:pPr>
      <w:r w:rsidRPr="00286900">
        <w:rPr>
          <w:rFonts w:ascii="Arial" w:eastAsia="Bookman Old Style" w:hAnsi="Arial" w:cs="Arial"/>
          <w:b/>
          <w:color w:val="000000"/>
          <w:sz w:val="22"/>
          <w:szCs w:val="22"/>
        </w:rPr>
        <w:t>Daftar Mutasi Masuk</w:t>
      </w:r>
    </w:p>
    <w:p w14:paraId="7953110D" w14:textId="77777777" w:rsidR="00286900" w:rsidRPr="00286900" w:rsidRDefault="00273738" w:rsidP="00286900">
      <w:pPr>
        <w:pBdr>
          <w:top w:val="nil"/>
          <w:left w:val="nil"/>
          <w:bottom w:val="nil"/>
          <w:right w:val="nil"/>
          <w:between w:val="nil"/>
        </w:pBdr>
        <w:ind w:right="57"/>
        <w:jc w:val="center"/>
        <w:rPr>
          <w:rFonts w:ascii="Arial" w:eastAsia="Bookman Old Style" w:hAnsi="Arial" w:cs="Arial"/>
          <w:b/>
          <w:color w:val="000000"/>
          <w:sz w:val="22"/>
          <w:szCs w:val="22"/>
        </w:rPr>
      </w:pPr>
      <w:r w:rsidRPr="00286900">
        <w:rPr>
          <w:rFonts w:ascii="Arial" w:eastAsia="Bookman Old Style" w:hAnsi="Arial" w:cs="Arial"/>
          <w:b/>
          <w:color w:val="000000"/>
          <w:sz w:val="22"/>
          <w:szCs w:val="22"/>
        </w:rPr>
        <w:t xml:space="preserve">Pengadilan Tinggi Agama Bandung dan Pengadilan Agama </w:t>
      </w:r>
    </w:p>
    <w:p w14:paraId="02C22865" w14:textId="77777777" w:rsidR="00286900" w:rsidRPr="00286900" w:rsidRDefault="00273738" w:rsidP="00286900">
      <w:pPr>
        <w:pBdr>
          <w:top w:val="nil"/>
          <w:left w:val="nil"/>
          <w:bottom w:val="nil"/>
          <w:right w:val="nil"/>
          <w:between w:val="nil"/>
        </w:pBdr>
        <w:spacing w:after="120"/>
        <w:ind w:right="57"/>
        <w:jc w:val="center"/>
        <w:rPr>
          <w:rFonts w:ascii="Arial" w:eastAsia="Bookman Old Style" w:hAnsi="Arial" w:cs="Arial"/>
          <w:b/>
          <w:color w:val="000000"/>
          <w:sz w:val="22"/>
          <w:szCs w:val="22"/>
        </w:rPr>
      </w:pPr>
      <w:r w:rsidRPr="00286900">
        <w:rPr>
          <w:rFonts w:ascii="Arial" w:eastAsia="Bookman Old Style" w:hAnsi="Arial" w:cs="Arial"/>
          <w:b/>
          <w:color w:val="000000"/>
          <w:sz w:val="22"/>
          <w:szCs w:val="22"/>
        </w:rPr>
        <w:t xml:space="preserve">di Wilayah Pengadilan Tinggi Agama Bandung </w:t>
      </w:r>
    </w:p>
    <w:tbl>
      <w:tblPr>
        <w:tblW w:w="908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10"/>
        <w:gridCol w:w="3597"/>
        <w:gridCol w:w="2126"/>
        <w:gridCol w:w="2655"/>
      </w:tblGrid>
      <w:tr w:rsidR="00E92EE5" w14:paraId="571C500E" w14:textId="77777777" w:rsidTr="00341596">
        <w:trPr>
          <w:trHeight w:val="397"/>
          <w:tblHeader/>
        </w:trPr>
        <w:tc>
          <w:tcPr>
            <w:tcW w:w="710" w:type="dxa"/>
            <w:vMerge w:val="restart"/>
            <w:shd w:val="clear" w:color="auto" w:fill="92D050"/>
            <w:vAlign w:val="center"/>
          </w:tcPr>
          <w:p w14:paraId="6D946A27" w14:textId="77777777" w:rsidR="00286900" w:rsidRPr="00BE6245" w:rsidRDefault="00286900" w:rsidP="007B2DD8">
            <w:pPr>
              <w:pBdr>
                <w:top w:val="nil"/>
                <w:left w:val="nil"/>
                <w:bottom w:val="nil"/>
                <w:right w:val="nil"/>
                <w:between w:val="nil"/>
              </w:pBdr>
              <w:spacing w:line="276" w:lineRule="auto"/>
              <w:jc w:val="center"/>
              <w:rPr>
                <w:rFonts w:ascii="Arial" w:eastAsia="Book Antiqua" w:hAnsi="Arial" w:cs="Arial"/>
                <w:b/>
                <w:sz w:val="20"/>
                <w:szCs w:val="20"/>
              </w:rPr>
            </w:pPr>
          </w:p>
          <w:p w14:paraId="71B9549A" w14:textId="77777777" w:rsidR="00286900" w:rsidRPr="00BE6245" w:rsidRDefault="00273738" w:rsidP="007B2DD8">
            <w:pPr>
              <w:pBdr>
                <w:top w:val="nil"/>
                <w:left w:val="nil"/>
                <w:bottom w:val="nil"/>
                <w:right w:val="nil"/>
                <w:between w:val="nil"/>
              </w:pBdr>
              <w:spacing w:line="276" w:lineRule="auto"/>
              <w:jc w:val="center"/>
              <w:rPr>
                <w:rFonts w:ascii="Arial" w:eastAsia="Book Antiqua" w:hAnsi="Arial" w:cs="Arial"/>
                <w:b/>
                <w:sz w:val="20"/>
                <w:szCs w:val="20"/>
              </w:rPr>
            </w:pPr>
            <w:r w:rsidRPr="00BE6245">
              <w:rPr>
                <w:rFonts w:ascii="Arial" w:eastAsia="Book Antiqua" w:hAnsi="Arial" w:cs="Arial"/>
                <w:b/>
                <w:sz w:val="20"/>
                <w:szCs w:val="20"/>
              </w:rPr>
              <w:t>NO</w:t>
            </w:r>
          </w:p>
          <w:p w14:paraId="6DEF8138" w14:textId="77777777" w:rsidR="00286900" w:rsidRPr="00BE6245" w:rsidRDefault="00286900" w:rsidP="007B2DD8">
            <w:pPr>
              <w:pBdr>
                <w:top w:val="nil"/>
                <w:left w:val="nil"/>
                <w:bottom w:val="nil"/>
                <w:right w:val="nil"/>
                <w:between w:val="nil"/>
              </w:pBdr>
              <w:spacing w:line="276" w:lineRule="auto"/>
              <w:jc w:val="center"/>
              <w:rPr>
                <w:rFonts w:ascii="Arial" w:eastAsia="Book Antiqua" w:hAnsi="Arial" w:cs="Arial"/>
                <w:b/>
                <w:sz w:val="20"/>
                <w:szCs w:val="20"/>
              </w:rPr>
            </w:pPr>
          </w:p>
        </w:tc>
        <w:tc>
          <w:tcPr>
            <w:tcW w:w="3597" w:type="dxa"/>
            <w:vMerge w:val="restart"/>
            <w:shd w:val="clear" w:color="auto" w:fill="92D050"/>
            <w:vAlign w:val="center"/>
          </w:tcPr>
          <w:p w14:paraId="183D2321" w14:textId="77777777" w:rsidR="00286900" w:rsidRPr="00BE6245" w:rsidRDefault="00273738" w:rsidP="007B2DD8">
            <w:pPr>
              <w:pBdr>
                <w:top w:val="nil"/>
                <w:left w:val="nil"/>
                <w:bottom w:val="nil"/>
                <w:right w:val="nil"/>
                <w:between w:val="nil"/>
              </w:pBdr>
              <w:spacing w:line="276" w:lineRule="auto"/>
              <w:jc w:val="center"/>
              <w:rPr>
                <w:rFonts w:ascii="Arial" w:eastAsia="Book Antiqua" w:hAnsi="Arial" w:cs="Arial"/>
                <w:b/>
                <w:sz w:val="20"/>
                <w:szCs w:val="20"/>
              </w:rPr>
            </w:pPr>
            <w:r w:rsidRPr="00BE6245">
              <w:rPr>
                <w:rFonts w:ascii="Arial" w:eastAsia="Book Antiqua" w:hAnsi="Arial" w:cs="Arial"/>
                <w:b/>
                <w:sz w:val="20"/>
                <w:szCs w:val="20"/>
              </w:rPr>
              <w:t>NAMA PEGAWAI</w:t>
            </w:r>
          </w:p>
        </w:tc>
        <w:tc>
          <w:tcPr>
            <w:tcW w:w="4781" w:type="dxa"/>
            <w:gridSpan w:val="2"/>
            <w:shd w:val="clear" w:color="auto" w:fill="92D050"/>
            <w:vAlign w:val="center"/>
          </w:tcPr>
          <w:p w14:paraId="7C795E1C" w14:textId="77777777" w:rsidR="00286900" w:rsidRPr="00BE6245" w:rsidRDefault="00273738" w:rsidP="007B2DD8">
            <w:pPr>
              <w:pBdr>
                <w:top w:val="nil"/>
                <w:left w:val="nil"/>
                <w:bottom w:val="nil"/>
                <w:right w:val="nil"/>
                <w:between w:val="nil"/>
              </w:pBdr>
              <w:spacing w:line="276" w:lineRule="auto"/>
              <w:jc w:val="center"/>
              <w:rPr>
                <w:rFonts w:ascii="Arial" w:eastAsia="Book Antiqua" w:hAnsi="Arial" w:cs="Arial"/>
                <w:b/>
                <w:sz w:val="20"/>
                <w:szCs w:val="20"/>
              </w:rPr>
            </w:pPr>
            <w:r w:rsidRPr="00BE6245">
              <w:rPr>
                <w:rFonts w:ascii="Arial" w:eastAsia="Book Antiqua" w:hAnsi="Arial" w:cs="Arial"/>
                <w:b/>
                <w:sz w:val="20"/>
                <w:szCs w:val="20"/>
              </w:rPr>
              <w:t>UNIT KERJA</w:t>
            </w:r>
          </w:p>
        </w:tc>
      </w:tr>
      <w:tr w:rsidR="00E92EE5" w14:paraId="3CF6170C" w14:textId="77777777" w:rsidTr="00341596">
        <w:trPr>
          <w:trHeight w:val="451"/>
          <w:tblHeader/>
        </w:trPr>
        <w:tc>
          <w:tcPr>
            <w:tcW w:w="710" w:type="dxa"/>
            <w:vMerge/>
            <w:shd w:val="clear" w:color="auto" w:fill="92D050"/>
            <w:vAlign w:val="center"/>
          </w:tcPr>
          <w:p w14:paraId="74381AE6" w14:textId="77777777" w:rsidR="00286900" w:rsidRPr="00BE6245" w:rsidRDefault="00286900" w:rsidP="007B2DD8">
            <w:pPr>
              <w:widowControl w:val="0"/>
              <w:pBdr>
                <w:top w:val="nil"/>
                <w:left w:val="nil"/>
                <w:bottom w:val="nil"/>
                <w:right w:val="nil"/>
                <w:between w:val="nil"/>
              </w:pBdr>
              <w:spacing w:line="276" w:lineRule="auto"/>
              <w:jc w:val="center"/>
              <w:rPr>
                <w:rFonts w:ascii="Arial" w:eastAsia="Book Antiqua" w:hAnsi="Arial" w:cs="Arial"/>
                <w:b/>
                <w:sz w:val="20"/>
                <w:szCs w:val="20"/>
              </w:rPr>
            </w:pPr>
          </w:p>
        </w:tc>
        <w:tc>
          <w:tcPr>
            <w:tcW w:w="3597" w:type="dxa"/>
            <w:vMerge/>
            <w:shd w:val="clear" w:color="auto" w:fill="92D050"/>
            <w:vAlign w:val="center"/>
          </w:tcPr>
          <w:p w14:paraId="276CE663" w14:textId="77777777" w:rsidR="00286900" w:rsidRPr="00BE6245" w:rsidRDefault="00286900" w:rsidP="007B2DD8">
            <w:pPr>
              <w:widowControl w:val="0"/>
              <w:pBdr>
                <w:top w:val="nil"/>
                <w:left w:val="nil"/>
                <w:bottom w:val="nil"/>
                <w:right w:val="nil"/>
                <w:between w:val="nil"/>
              </w:pBdr>
              <w:spacing w:line="276" w:lineRule="auto"/>
              <w:jc w:val="center"/>
              <w:rPr>
                <w:rFonts w:ascii="Arial" w:eastAsia="Book Antiqua" w:hAnsi="Arial" w:cs="Arial"/>
                <w:b/>
                <w:sz w:val="20"/>
                <w:szCs w:val="20"/>
              </w:rPr>
            </w:pPr>
          </w:p>
        </w:tc>
        <w:tc>
          <w:tcPr>
            <w:tcW w:w="2126" w:type="dxa"/>
            <w:shd w:val="clear" w:color="auto" w:fill="92D050"/>
            <w:vAlign w:val="center"/>
          </w:tcPr>
          <w:p w14:paraId="17CF2F1F" w14:textId="77777777" w:rsidR="00286900" w:rsidRPr="00BE6245" w:rsidRDefault="00273738" w:rsidP="007B2DD8">
            <w:pPr>
              <w:pBdr>
                <w:top w:val="nil"/>
                <w:left w:val="nil"/>
                <w:bottom w:val="nil"/>
                <w:right w:val="nil"/>
                <w:between w:val="nil"/>
              </w:pBdr>
              <w:spacing w:line="276" w:lineRule="auto"/>
              <w:jc w:val="center"/>
              <w:rPr>
                <w:rFonts w:ascii="Arial" w:eastAsia="Book Antiqua" w:hAnsi="Arial" w:cs="Arial"/>
                <w:b/>
                <w:sz w:val="20"/>
                <w:szCs w:val="20"/>
              </w:rPr>
            </w:pPr>
            <w:r w:rsidRPr="00BE6245">
              <w:rPr>
                <w:rFonts w:ascii="Arial" w:eastAsia="Book Antiqua" w:hAnsi="Arial" w:cs="Arial"/>
                <w:b/>
                <w:sz w:val="20"/>
                <w:szCs w:val="20"/>
              </w:rPr>
              <w:t>LAMA</w:t>
            </w:r>
          </w:p>
        </w:tc>
        <w:tc>
          <w:tcPr>
            <w:tcW w:w="2655" w:type="dxa"/>
            <w:shd w:val="clear" w:color="auto" w:fill="92D050"/>
            <w:vAlign w:val="center"/>
          </w:tcPr>
          <w:p w14:paraId="024F72DC" w14:textId="77777777" w:rsidR="00286900" w:rsidRPr="00BE6245" w:rsidRDefault="00273738" w:rsidP="007B2DD8">
            <w:pPr>
              <w:pBdr>
                <w:top w:val="nil"/>
                <w:left w:val="nil"/>
                <w:bottom w:val="nil"/>
                <w:right w:val="nil"/>
                <w:between w:val="nil"/>
              </w:pBdr>
              <w:spacing w:line="276" w:lineRule="auto"/>
              <w:jc w:val="center"/>
              <w:rPr>
                <w:rFonts w:ascii="Arial" w:eastAsia="Book Antiqua" w:hAnsi="Arial" w:cs="Arial"/>
                <w:b/>
                <w:sz w:val="20"/>
                <w:szCs w:val="20"/>
              </w:rPr>
            </w:pPr>
            <w:r w:rsidRPr="00BE6245">
              <w:rPr>
                <w:rFonts w:ascii="Arial" w:eastAsia="Book Antiqua" w:hAnsi="Arial" w:cs="Arial"/>
                <w:b/>
                <w:sz w:val="20"/>
                <w:szCs w:val="20"/>
              </w:rPr>
              <w:t>BARU</w:t>
            </w:r>
          </w:p>
        </w:tc>
      </w:tr>
      <w:tr w:rsidR="00E92EE5" w14:paraId="23869AA1" w14:textId="77777777" w:rsidTr="00014664">
        <w:trPr>
          <w:trHeight w:val="340"/>
        </w:trPr>
        <w:tc>
          <w:tcPr>
            <w:tcW w:w="710" w:type="dxa"/>
            <w:shd w:val="clear" w:color="auto" w:fill="auto"/>
            <w:vAlign w:val="center"/>
          </w:tcPr>
          <w:p w14:paraId="47DEF8E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w:t>
            </w:r>
          </w:p>
        </w:tc>
        <w:tc>
          <w:tcPr>
            <w:tcW w:w="3597" w:type="dxa"/>
            <w:shd w:val="clear" w:color="auto" w:fill="auto"/>
            <w:vAlign w:val="center"/>
          </w:tcPr>
          <w:p w14:paraId="4FFED88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Drs. H. ENDANG ALI MA`SUM, S.H., M.H.</w:t>
            </w:r>
          </w:p>
        </w:tc>
        <w:tc>
          <w:tcPr>
            <w:tcW w:w="2126" w:type="dxa"/>
            <w:shd w:val="clear" w:color="auto" w:fill="auto"/>
            <w:vAlign w:val="center"/>
          </w:tcPr>
          <w:p w14:paraId="7EC6B3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KPTA JAKARTA</w:t>
            </w:r>
          </w:p>
        </w:tc>
        <w:tc>
          <w:tcPr>
            <w:tcW w:w="2655" w:type="dxa"/>
            <w:shd w:val="clear" w:color="auto" w:fill="auto"/>
            <w:vAlign w:val="center"/>
          </w:tcPr>
          <w:p w14:paraId="27DB4F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KPTA BANDUNG</w:t>
            </w:r>
          </w:p>
        </w:tc>
      </w:tr>
      <w:tr w:rsidR="00E92EE5" w14:paraId="3525203A" w14:textId="77777777" w:rsidTr="00014664">
        <w:trPr>
          <w:trHeight w:val="340"/>
        </w:trPr>
        <w:tc>
          <w:tcPr>
            <w:tcW w:w="710" w:type="dxa"/>
            <w:shd w:val="clear" w:color="auto" w:fill="auto"/>
            <w:vAlign w:val="center"/>
          </w:tcPr>
          <w:p w14:paraId="7DE6C8E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w:t>
            </w:r>
          </w:p>
        </w:tc>
        <w:tc>
          <w:tcPr>
            <w:tcW w:w="3597" w:type="dxa"/>
            <w:shd w:val="clear" w:color="auto" w:fill="auto"/>
            <w:vAlign w:val="center"/>
          </w:tcPr>
          <w:p w14:paraId="19B5815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ASROFI, S.H., M.H.</w:t>
            </w:r>
          </w:p>
        </w:tc>
        <w:tc>
          <w:tcPr>
            <w:tcW w:w="2126" w:type="dxa"/>
            <w:shd w:val="clear" w:color="auto" w:fill="auto"/>
            <w:vAlign w:val="center"/>
          </w:tcPr>
          <w:p w14:paraId="6330789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WKPTA MATARAM</w:t>
            </w:r>
          </w:p>
        </w:tc>
        <w:tc>
          <w:tcPr>
            <w:tcW w:w="2655" w:type="dxa"/>
            <w:shd w:val="clear" w:color="auto" w:fill="auto"/>
            <w:vAlign w:val="center"/>
          </w:tcPr>
          <w:p w14:paraId="5590293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WKPTA BANDUNG</w:t>
            </w:r>
          </w:p>
          <w:p w14:paraId="168987A2" w14:textId="77777777" w:rsidR="00286900" w:rsidRPr="00BE6245" w:rsidRDefault="00286900" w:rsidP="005B360A">
            <w:pPr>
              <w:spacing w:before="60" w:after="60"/>
              <w:jc w:val="center"/>
              <w:rPr>
                <w:rFonts w:ascii="Arial" w:eastAsia="Book Antiqua" w:hAnsi="Arial" w:cs="Arial"/>
                <w:sz w:val="20"/>
                <w:szCs w:val="20"/>
              </w:rPr>
            </w:pPr>
          </w:p>
        </w:tc>
      </w:tr>
      <w:tr w:rsidR="00E92EE5" w14:paraId="3B0B672F" w14:textId="77777777" w:rsidTr="00014664">
        <w:trPr>
          <w:trHeight w:val="340"/>
        </w:trPr>
        <w:tc>
          <w:tcPr>
            <w:tcW w:w="710" w:type="dxa"/>
            <w:shd w:val="clear" w:color="auto" w:fill="auto"/>
            <w:vAlign w:val="center"/>
          </w:tcPr>
          <w:p w14:paraId="6C522AC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w:t>
            </w:r>
          </w:p>
        </w:tc>
        <w:tc>
          <w:tcPr>
            <w:tcW w:w="3597" w:type="dxa"/>
            <w:shd w:val="clear" w:color="auto" w:fill="auto"/>
            <w:vAlign w:val="center"/>
          </w:tcPr>
          <w:p w14:paraId="273F3E9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MUSLIM, S.H., M.A.</w:t>
            </w:r>
          </w:p>
        </w:tc>
        <w:tc>
          <w:tcPr>
            <w:tcW w:w="2126" w:type="dxa"/>
            <w:shd w:val="clear" w:color="auto" w:fill="auto"/>
            <w:vAlign w:val="center"/>
          </w:tcPr>
          <w:p w14:paraId="40506F0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MEDAN</w:t>
            </w:r>
          </w:p>
        </w:tc>
        <w:tc>
          <w:tcPr>
            <w:tcW w:w="2655" w:type="dxa"/>
            <w:shd w:val="clear" w:color="auto" w:fill="auto"/>
            <w:vAlign w:val="center"/>
          </w:tcPr>
          <w:p w14:paraId="68C079B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KPA </w:t>
            </w:r>
            <w:r w:rsidRPr="00BE6245">
              <w:rPr>
                <w:rFonts w:ascii="Arial" w:eastAsia="Book Antiqua" w:hAnsi="Arial" w:cs="Arial"/>
                <w:sz w:val="20"/>
                <w:szCs w:val="20"/>
              </w:rPr>
              <w:t>BANDUNG</w:t>
            </w:r>
          </w:p>
        </w:tc>
      </w:tr>
      <w:tr w:rsidR="00E92EE5" w14:paraId="7BC3077E" w14:textId="77777777" w:rsidTr="00014664">
        <w:trPr>
          <w:trHeight w:val="340"/>
        </w:trPr>
        <w:tc>
          <w:tcPr>
            <w:tcW w:w="710" w:type="dxa"/>
            <w:shd w:val="clear" w:color="auto" w:fill="auto"/>
            <w:vAlign w:val="center"/>
          </w:tcPr>
          <w:p w14:paraId="3F8244E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w:t>
            </w:r>
          </w:p>
        </w:tc>
        <w:tc>
          <w:tcPr>
            <w:tcW w:w="3597" w:type="dxa"/>
            <w:shd w:val="clear" w:color="auto" w:fill="auto"/>
            <w:vAlign w:val="center"/>
          </w:tcPr>
          <w:p w14:paraId="039A08B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ELDI HARPONI, S.Ag., M.H.</w:t>
            </w:r>
          </w:p>
        </w:tc>
        <w:tc>
          <w:tcPr>
            <w:tcW w:w="2126" w:type="dxa"/>
            <w:shd w:val="clear" w:color="auto" w:fill="auto"/>
            <w:vAlign w:val="center"/>
          </w:tcPr>
          <w:p w14:paraId="474C3FA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MUNGKID</w:t>
            </w:r>
          </w:p>
        </w:tc>
        <w:tc>
          <w:tcPr>
            <w:tcW w:w="2655" w:type="dxa"/>
            <w:shd w:val="clear" w:color="auto" w:fill="auto"/>
            <w:vAlign w:val="center"/>
          </w:tcPr>
          <w:p w14:paraId="53338D5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BANDUNG</w:t>
            </w:r>
          </w:p>
        </w:tc>
      </w:tr>
      <w:tr w:rsidR="00E92EE5" w14:paraId="74D63040" w14:textId="77777777" w:rsidTr="00014664">
        <w:trPr>
          <w:trHeight w:val="340"/>
        </w:trPr>
        <w:tc>
          <w:tcPr>
            <w:tcW w:w="710" w:type="dxa"/>
            <w:shd w:val="clear" w:color="auto" w:fill="auto"/>
            <w:vAlign w:val="center"/>
          </w:tcPr>
          <w:p w14:paraId="04035D6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w:t>
            </w:r>
          </w:p>
        </w:tc>
        <w:tc>
          <w:tcPr>
            <w:tcW w:w="3597" w:type="dxa"/>
            <w:shd w:val="clear" w:color="auto" w:fill="auto"/>
            <w:vAlign w:val="center"/>
          </w:tcPr>
          <w:p w14:paraId="10229F7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ABDUL ROSYID, M.H.</w:t>
            </w:r>
          </w:p>
        </w:tc>
        <w:tc>
          <w:tcPr>
            <w:tcW w:w="2126" w:type="dxa"/>
            <w:shd w:val="clear" w:color="auto" w:fill="auto"/>
            <w:vAlign w:val="center"/>
          </w:tcPr>
          <w:p w14:paraId="1B4C85C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SITUBONDO</w:t>
            </w:r>
          </w:p>
        </w:tc>
        <w:tc>
          <w:tcPr>
            <w:tcW w:w="2655" w:type="dxa"/>
            <w:shd w:val="clear" w:color="auto" w:fill="auto"/>
            <w:vAlign w:val="center"/>
          </w:tcPr>
          <w:p w14:paraId="61B4EC3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INDRAMAYU</w:t>
            </w:r>
          </w:p>
        </w:tc>
      </w:tr>
      <w:tr w:rsidR="00E92EE5" w14:paraId="39D5CD9A" w14:textId="77777777" w:rsidTr="00014664">
        <w:trPr>
          <w:trHeight w:val="340"/>
        </w:trPr>
        <w:tc>
          <w:tcPr>
            <w:tcW w:w="710" w:type="dxa"/>
            <w:shd w:val="clear" w:color="auto" w:fill="auto"/>
            <w:vAlign w:val="center"/>
          </w:tcPr>
          <w:p w14:paraId="5805EB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w:t>
            </w:r>
          </w:p>
        </w:tc>
        <w:tc>
          <w:tcPr>
            <w:tcW w:w="3597" w:type="dxa"/>
            <w:shd w:val="clear" w:color="auto" w:fill="auto"/>
            <w:vAlign w:val="center"/>
          </w:tcPr>
          <w:p w14:paraId="761FEF8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 ZULKIFLI, S.Ag., S.H., M.H.</w:t>
            </w:r>
          </w:p>
        </w:tc>
        <w:tc>
          <w:tcPr>
            <w:tcW w:w="2126" w:type="dxa"/>
            <w:shd w:val="clear" w:color="auto" w:fill="auto"/>
            <w:vAlign w:val="center"/>
          </w:tcPr>
          <w:p w14:paraId="423463E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TULUNG AGUNG</w:t>
            </w:r>
          </w:p>
        </w:tc>
        <w:tc>
          <w:tcPr>
            <w:tcW w:w="2655" w:type="dxa"/>
            <w:shd w:val="clear" w:color="auto" w:fill="auto"/>
            <w:vAlign w:val="center"/>
          </w:tcPr>
          <w:p w14:paraId="6EEA9EA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INDRAMAYU</w:t>
            </w:r>
          </w:p>
        </w:tc>
      </w:tr>
      <w:tr w:rsidR="00E92EE5" w14:paraId="6B6CB168" w14:textId="77777777" w:rsidTr="00014664">
        <w:trPr>
          <w:trHeight w:val="340"/>
        </w:trPr>
        <w:tc>
          <w:tcPr>
            <w:tcW w:w="710" w:type="dxa"/>
            <w:shd w:val="clear" w:color="auto" w:fill="auto"/>
            <w:vAlign w:val="center"/>
          </w:tcPr>
          <w:p w14:paraId="5A3D71D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w:t>
            </w:r>
          </w:p>
        </w:tc>
        <w:tc>
          <w:tcPr>
            <w:tcW w:w="3597" w:type="dxa"/>
            <w:shd w:val="clear" w:color="auto" w:fill="auto"/>
            <w:vAlign w:val="center"/>
          </w:tcPr>
          <w:p w14:paraId="02466B8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 IHSAN, M.H.</w:t>
            </w:r>
          </w:p>
        </w:tc>
        <w:tc>
          <w:tcPr>
            <w:tcW w:w="2126" w:type="dxa"/>
            <w:shd w:val="clear" w:color="auto" w:fill="auto"/>
            <w:vAlign w:val="center"/>
          </w:tcPr>
          <w:p w14:paraId="6298DD8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CILACAP</w:t>
            </w:r>
          </w:p>
        </w:tc>
        <w:tc>
          <w:tcPr>
            <w:tcW w:w="2655" w:type="dxa"/>
            <w:shd w:val="clear" w:color="auto" w:fill="auto"/>
            <w:vAlign w:val="center"/>
          </w:tcPr>
          <w:p w14:paraId="1D76A38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SUMBER</w:t>
            </w:r>
          </w:p>
        </w:tc>
      </w:tr>
      <w:tr w:rsidR="00E92EE5" w14:paraId="06849FAA" w14:textId="77777777" w:rsidTr="00014664">
        <w:trPr>
          <w:trHeight w:val="340"/>
        </w:trPr>
        <w:tc>
          <w:tcPr>
            <w:tcW w:w="710" w:type="dxa"/>
            <w:shd w:val="clear" w:color="auto" w:fill="auto"/>
            <w:vAlign w:val="center"/>
          </w:tcPr>
          <w:p w14:paraId="43DEDF8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w:t>
            </w:r>
          </w:p>
        </w:tc>
        <w:tc>
          <w:tcPr>
            <w:tcW w:w="3597" w:type="dxa"/>
            <w:shd w:val="clear" w:color="auto" w:fill="auto"/>
            <w:vAlign w:val="center"/>
          </w:tcPr>
          <w:p w14:paraId="5832753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FIRDAUS, S.Ag., </w:t>
            </w:r>
            <w:r w:rsidRPr="00BE6245">
              <w:rPr>
                <w:rFonts w:ascii="Arial" w:eastAsia="Book Antiqua" w:hAnsi="Arial" w:cs="Arial"/>
                <w:sz w:val="20"/>
                <w:szCs w:val="20"/>
              </w:rPr>
              <w:t>M.H.</w:t>
            </w:r>
          </w:p>
        </w:tc>
        <w:tc>
          <w:tcPr>
            <w:tcW w:w="2126" w:type="dxa"/>
            <w:shd w:val="clear" w:color="auto" w:fill="auto"/>
            <w:vAlign w:val="center"/>
          </w:tcPr>
          <w:p w14:paraId="22C8A9A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JAKARTA SELATAN</w:t>
            </w:r>
          </w:p>
        </w:tc>
        <w:tc>
          <w:tcPr>
            <w:tcW w:w="2655" w:type="dxa"/>
            <w:shd w:val="clear" w:color="auto" w:fill="auto"/>
            <w:vAlign w:val="center"/>
          </w:tcPr>
          <w:p w14:paraId="07208B1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MAJALENGKA</w:t>
            </w:r>
          </w:p>
        </w:tc>
      </w:tr>
      <w:tr w:rsidR="00E92EE5" w14:paraId="696AF1A6" w14:textId="77777777" w:rsidTr="00014664">
        <w:trPr>
          <w:trHeight w:val="340"/>
        </w:trPr>
        <w:tc>
          <w:tcPr>
            <w:tcW w:w="710" w:type="dxa"/>
            <w:shd w:val="clear" w:color="auto" w:fill="auto"/>
            <w:vAlign w:val="center"/>
          </w:tcPr>
          <w:p w14:paraId="28EDF9F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w:t>
            </w:r>
          </w:p>
        </w:tc>
        <w:tc>
          <w:tcPr>
            <w:tcW w:w="3597" w:type="dxa"/>
            <w:shd w:val="clear" w:color="auto" w:fill="auto"/>
            <w:vAlign w:val="center"/>
          </w:tcPr>
          <w:p w14:paraId="4C9BAEA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ISHAK LUBIS, S.Ag.</w:t>
            </w:r>
          </w:p>
        </w:tc>
        <w:tc>
          <w:tcPr>
            <w:tcW w:w="2126" w:type="dxa"/>
            <w:shd w:val="clear" w:color="auto" w:fill="auto"/>
            <w:vAlign w:val="center"/>
          </w:tcPr>
          <w:p w14:paraId="0B883DC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JAYAPURA</w:t>
            </w:r>
          </w:p>
        </w:tc>
        <w:tc>
          <w:tcPr>
            <w:tcW w:w="2655" w:type="dxa"/>
            <w:shd w:val="clear" w:color="auto" w:fill="auto"/>
            <w:vAlign w:val="center"/>
          </w:tcPr>
          <w:p w14:paraId="04B687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MAJALENGKA</w:t>
            </w:r>
          </w:p>
        </w:tc>
      </w:tr>
      <w:tr w:rsidR="00E92EE5" w14:paraId="022217DB" w14:textId="77777777" w:rsidTr="00014664">
        <w:trPr>
          <w:trHeight w:val="340"/>
        </w:trPr>
        <w:tc>
          <w:tcPr>
            <w:tcW w:w="710" w:type="dxa"/>
            <w:shd w:val="clear" w:color="auto" w:fill="auto"/>
            <w:vAlign w:val="center"/>
          </w:tcPr>
          <w:p w14:paraId="46C5666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w:t>
            </w:r>
          </w:p>
        </w:tc>
        <w:tc>
          <w:tcPr>
            <w:tcW w:w="3597" w:type="dxa"/>
            <w:shd w:val="clear" w:color="auto" w:fill="auto"/>
            <w:vAlign w:val="center"/>
          </w:tcPr>
          <w:p w14:paraId="1DF5D23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YUNADI, S.Ag.</w:t>
            </w:r>
          </w:p>
        </w:tc>
        <w:tc>
          <w:tcPr>
            <w:tcW w:w="2126" w:type="dxa"/>
            <w:shd w:val="clear" w:color="auto" w:fill="auto"/>
            <w:vAlign w:val="center"/>
          </w:tcPr>
          <w:p w14:paraId="7A8D365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JAKARTA TIMUR</w:t>
            </w:r>
          </w:p>
        </w:tc>
        <w:tc>
          <w:tcPr>
            <w:tcW w:w="2655" w:type="dxa"/>
            <w:shd w:val="clear" w:color="auto" w:fill="auto"/>
            <w:vAlign w:val="center"/>
          </w:tcPr>
          <w:p w14:paraId="166A2BE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CIAMIS</w:t>
            </w:r>
          </w:p>
        </w:tc>
      </w:tr>
      <w:tr w:rsidR="00E92EE5" w14:paraId="75E65B53" w14:textId="77777777" w:rsidTr="00014664">
        <w:trPr>
          <w:trHeight w:val="340"/>
        </w:trPr>
        <w:tc>
          <w:tcPr>
            <w:tcW w:w="710" w:type="dxa"/>
            <w:shd w:val="clear" w:color="auto" w:fill="auto"/>
            <w:vAlign w:val="center"/>
          </w:tcPr>
          <w:p w14:paraId="70F9DA1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w:t>
            </w:r>
          </w:p>
        </w:tc>
        <w:tc>
          <w:tcPr>
            <w:tcW w:w="3597" w:type="dxa"/>
            <w:shd w:val="clear" w:color="auto" w:fill="auto"/>
            <w:vAlign w:val="center"/>
          </w:tcPr>
          <w:p w14:paraId="3C31752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HAMZAH, S.Ag., M.H.</w:t>
            </w:r>
          </w:p>
        </w:tc>
        <w:tc>
          <w:tcPr>
            <w:tcW w:w="2126" w:type="dxa"/>
            <w:shd w:val="clear" w:color="auto" w:fill="auto"/>
            <w:vAlign w:val="center"/>
          </w:tcPr>
          <w:p w14:paraId="506882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KOTA BANJAR</w:t>
            </w:r>
          </w:p>
        </w:tc>
        <w:tc>
          <w:tcPr>
            <w:tcW w:w="2655" w:type="dxa"/>
            <w:shd w:val="clear" w:color="auto" w:fill="auto"/>
            <w:vAlign w:val="center"/>
          </w:tcPr>
          <w:p w14:paraId="54665C0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CIAMIS</w:t>
            </w:r>
          </w:p>
        </w:tc>
      </w:tr>
      <w:tr w:rsidR="00E92EE5" w14:paraId="56D9F74F" w14:textId="77777777" w:rsidTr="00014664">
        <w:trPr>
          <w:trHeight w:val="340"/>
        </w:trPr>
        <w:tc>
          <w:tcPr>
            <w:tcW w:w="710" w:type="dxa"/>
            <w:shd w:val="clear" w:color="auto" w:fill="auto"/>
            <w:vAlign w:val="center"/>
          </w:tcPr>
          <w:p w14:paraId="214A81F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w:t>
            </w:r>
          </w:p>
        </w:tc>
        <w:tc>
          <w:tcPr>
            <w:tcW w:w="3597" w:type="dxa"/>
            <w:shd w:val="clear" w:color="auto" w:fill="auto"/>
            <w:vAlign w:val="center"/>
          </w:tcPr>
          <w:p w14:paraId="4269335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SUGIRI PERMANA, S.Ag., M.H.</w:t>
            </w:r>
          </w:p>
        </w:tc>
        <w:tc>
          <w:tcPr>
            <w:tcW w:w="2126" w:type="dxa"/>
            <w:shd w:val="clear" w:color="auto" w:fill="auto"/>
            <w:vAlign w:val="center"/>
          </w:tcPr>
          <w:p w14:paraId="58E3F43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INDRAMAYU</w:t>
            </w:r>
          </w:p>
        </w:tc>
        <w:tc>
          <w:tcPr>
            <w:tcW w:w="2655" w:type="dxa"/>
            <w:shd w:val="clear" w:color="auto" w:fill="auto"/>
            <w:vAlign w:val="center"/>
          </w:tcPr>
          <w:p w14:paraId="3C1D9B4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KPA </w:t>
            </w:r>
            <w:r w:rsidRPr="00BE6245">
              <w:rPr>
                <w:rFonts w:ascii="Arial" w:eastAsia="Book Antiqua" w:hAnsi="Arial" w:cs="Arial"/>
                <w:sz w:val="20"/>
                <w:szCs w:val="20"/>
              </w:rPr>
              <w:t>TASIKMALAYA</w:t>
            </w:r>
          </w:p>
        </w:tc>
      </w:tr>
      <w:tr w:rsidR="00E92EE5" w14:paraId="067E68A9" w14:textId="77777777" w:rsidTr="00014664">
        <w:trPr>
          <w:trHeight w:val="340"/>
        </w:trPr>
        <w:tc>
          <w:tcPr>
            <w:tcW w:w="710" w:type="dxa"/>
            <w:shd w:val="clear" w:color="auto" w:fill="auto"/>
            <w:vAlign w:val="center"/>
          </w:tcPr>
          <w:p w14:paraId="02F184B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w:t>
            </w:r>
          </w:p>
        </w:tc>
        <w:tc>
          <w:tcPr>
            <w:tcW w:w="3597" w:type="dxa"/>
            <w:shd w:val="clear" w:color="auto" w:fill="auto"/>
            <w:vAlign w:val="center"/>
          </w:tcPr>
          <w:p w14:paraId="067D335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MISDARUDDIN, S.Ag., M.H.</w:t>
            </w:r>
          </w:p>
        </w:tc>
        <w:tc>
          <w:tcPr>
            <w:tcW w:w="2126" w:type="dxa"/>
            <w:shd w:val="clear" w:color="auto" w:fill="auto"/>
            <w:vAlign w:val="center"/>
          </w:tcPr>
          <w:p w14:paraId="0C27D9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SUMEDANG</w:t>
            </w:r>
          </w:p>
        </w:tc>
        <w:tc>
          <w:tcPr>
            <w:tcW w:w="2655" w:type="dxa"/>
            <w:shd w:val="clear" w:color="auto" w:fill="auto"/>
            <w:vAlign w:val="center"/>
          </w:tcPr>
          <w:p w14:paraId="6FCF80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TASIKMALAYA</w:t>
            </w:r>
          </w:p>
        </w:tc>
      </w:tr>
      <w:tr w:rsidR="00E92EE5" w14:paraId="38B8F07D" w14:textId="77777777" w:rsidTr="00014664">
        <w:trPr>
          <w:trHeight w:val="340"/>
        </w:trPr>
        <w:tc>
          <w:tcPr>
            <w:tcW w:w="710" w:type="dxa"/>
            <w:shd w:val="clear" w:color="auto" w:fill="auto"/>
            <w:vAlign w:val="center"/>
          </w:tcPr>
          <w:p w14:paraId="3A81DB9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w:t>
            </w:r>
          </w:p>
        </w:tc>
        <w:tc>
          <w:tcPr>
            <w:tcW w:w="3597" w:type="dxa"/>
            <w:shd w:val="clear" w:color="auto" w:fill="auto"/>
            <w:vAlign w:val="center"/>
          </w:tcPr>
          <w:p w14:paraId="22D2BCB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ISRIZAL ANWAR, S.Ag., M.Hum.</w:t>
            </w:r>
          </w:p>
        </w:tc>
        <w:tc>
          <w:tcPr>
            <w:tcW w:w="2126" w:type="dxa"/>
            <w:shd w:val="clear" w:color="auto" w:fill="auto"/>
            <w:vAlign w:val="center"/>
          </w:tcPr>
          <w:p w14:paraId="099DEE6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TIGARAKSA</w:t>
            </w:r>
          </w:p>
        </w:tc>
        <w:tc>
          <w:tcPr>
            <w:tcW w:w="2655" w:type="dxa"/>
            <w:shd w:val="clear" w:color="auto" w:fill="auto"/>
            <w:vAlign w:val="center"/>
          </w:tcPr>
          <w:p w14:paraId="0ACEC06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KARAWANG</w:t>
            </w:r>
          </w:p>
        </w:tc>
      </w:tr>
      <w:tr w:rsidR="00E92EE5" w14:paraId="541F8862" w14:textId="77777777" w:rsidTr="00014664">
        <w:trPr>
          <w:trHeight w:val="340"/>
        </w:trPr>
        <w:tc>
          <w:tcPr>
            <w:tcW w:w="710" w:type="dxa"/>
            <w:shd w:val="clear" w:color="auto" w:fill="auto"/>
            <w:vAlign w:val="center"/>
          </w:tcPr>
          <w:p w14:paraId="29EEAB8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w:t>
            </w:r>
          </w:p>
        </w:tc>
        <w:tc>
          <w:tcPr>
            <w:tcW w:w="3597" w:type="dxa"/>
            <w:shd w:val="clear" w:color="auto" w:fill="auto"/>
            <w:vAlign w:val="center"/>
          </w:tcPr>
          <w:p w14:paraId="4438064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MUKHLISIN NOOR, S.H.</w:t>
            </w:r>
          </w:p>
        </w:tc>
        <w:tc>
          <w:tcPr>
            <w:tcW w:w="2126" w:type="dxa"/>
            <w:shd w:val="clear" w:color="auto" w:fill="auto"/>
            <w:vAlign w:val="center"/>
          </w:tcPr>
          <w:p w14:paraId="3455CBA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BANJARMASIN</w:t>
            </w:r>
          </w:p>
        </w:tc>
        <w:tc>
          <w:tcPr>
            <w:tcW w:w="2655" w:type="dxa"/>
            <w:shd w:val="clear" w:color="auto" w:fill="auto"/>
            <w:vAlign w:val="center"/>
          </w:tcPr>
          <w:p w14:paraId="5A71A04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KARAWANG</w:t>
            </w:r>
          </w:p>
        </w:tc>
      </w:tr>
      <w:tr w:rsidR="00E92EE5" w14:paraId="0B13ADDD" w14:textId="77777777" w:rsidTr="00014664">
        <w:trPr>
          <w:trHeight w:val="340"/>
        </w:trPr>
        <w:tc>
          <w:tcPr>
            <w:tcW w:w="710" w:type="dxa"/>
            <w:shd w:val="clear" w:color="auto" w:fill="auto"/>
            <w:vAlign w:val="center"/>
          </w:tcPr>
          <w:p w14:paraId="58BFEC5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w:t>
            </w:r>
          </w:p>
        </w:tc>
        <w:tc>
          <w:tcPr>
            <w:tcW w:w="3597" w:type="dxa"/>
            <w:shd w:val="clear" w:color="auto" w:fill="auto"/>
            <w:vAlign w:val="center"/>
          </w:tcPr>
          <w:p w14:paraId="55DAD68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DJULIA HERJANARA, S.Ag., S.H., M.H.</w:t>
            </w:r>
          </w:p>
        </w:tc>
        <w:tc>
          <w:tcPr>
            <w:tcW w:w="2126" w:type="dxa"/>
            <w:shd w:val="clear" w:color="auto" w:fill="auto"/>
            <w:vAlign w:val="center"/>
          </w:tcPr>
          <w:p w14:paraId="47646B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JAKARTA BARAT</w:t>
            </w:r>
          </w:p>
        </w:tc>
        <w:tc>
          <w:tcPr>
            <w:tcW w:w="2655" w:type="dxa"/>
            <w:shd w:val="clear" w:color="auto" w:fill="auto"/>
            <w:vAlign w:val="center"/>
          </w:tcPr>
          <w:p w14:paraId="726AED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KPA </w:t>
            </w:r>
            <w:r w:rsidRPr="00BE6245">
              <w:rPr>
                <w:rFonts w:ascii="Arial" w:eastAsia="Book Antiqua" w:hAnsi="Arial" w:cs="Arial"/>
                <w:sz w:val="20"/>
                <w:szCs w:val="20"/>
              </w:rPr>
              <w:t>CIMAHI</w:t>
            </w:r>
          </w:p>
        </w:tc>
      </w:tr>
      <w:tr w:rsidR="00E92EE5" w14:paraId="190BD7E5" w14:textId="77777777" w:rsidTr="00014664">
        <w:trPr>
          <w:trHeight w:val="340"/>
        </w:trPr>
        <w:tc>
          <w:tcPr>
            <w:tcW w:w="710" w:type="dxa"/>
            <w:shd w:val="clear" w:color="auto" w:fill="auto"/>
            <w:vAlign w:val="center"/>
          </w:tcPr>
          <w:p w14:paraId="0D01B10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w:t>
            </w:r>
          </w:p>
        </w:tc>
        <w:tc>
          <w:tcPr>
            <w:tcW w:w="3597" w:type="dxa"/>
            <w:shd w:val="clear" w:color="auto" w:fill="auto"/>
            <w:vAlign w:val="center"/>
          </w:tcPr>
          <w:p w14:paraId="14F241A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AL FITRI, S.Ag., S.H., M.H.I.</w:t>
            </w:r>
          </w:p>
        </w:tc>
        <w:tc>
          <w:tcPr>
            <w:tcW w:w="2126" w:type="dxa"/>
            <w:shd w:val="clear" w:color="auto" w:fill="auto"/>
            <w:vAlign w:val="center"/>
          </w:tcPr>
          <w:p w14:paraId="2CCD55C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KALIANDA</w:t>
            </w:r>
          </w:p>
        </w:tc>
        <w:tc>
          <w:tcPr>
            <w:tcW w:w="2655" w:type="dxa"/>
            <w:shd w:val="clear" w:color="auto" w:fill="auto"/>
            <w:vAlign w:val="center"/>
          </w:tcPr>
          <w:p w14:paraId="5C613A7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CIMAHI</w:t>
            </w:r>
          </w:p>
        </w:tc>
      </w:tr>
      <w:tr w:rsidR="00E92EE5" w14:paraId="0B58FFB8" w14:textId="77777777" w:rsidTr="00014664">
        <w:trPr>
          <w:trHeight w:val="340"/>
        </w:trPr>
        <w:tc>
          <w:tcPr>
            <w:tcW w:w="710" w:type="dxa"/>
            <w:shd w:val="clear" w:color="auto" w:fill="auto"/>
            <w:vAlign w:val="center"/>
          </w:tcPr>
          <w:p w14:paraId="766633A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w:t>
            </w:r>
          </w:p>
        </w:tc>
        <w:tc>
          <w:tcPr>
            <w:tcW w:w="3597" w:type="dxa"/>
            <w:shd w:val="clear" w:color="auto" w:fill="auto"/>
            <w:vAlign w:val="center"/>
          </w:tcPr>
          <w:p w14:paraId="49D9324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RUDI HARTONO, S.H., M.H.</w:t>
            </w:r>
          </w:p>
        </w:tc>
        <w:tc>
          <w:tcPr>
            <w:tcW w:w="2126" w:type="dxa"/>
            <w:shd w:val="clear" w:color="auto" w:fill="auto"/>
            <w:vAlign w:val="center"/>
          </w:tcPr>
          <w:p w14:paraId="2C6A1A0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CIMAHI</w:t>
            </w:r>
          </w:p>
        </w:tc>
        <w:tc>
          <w:tcPr>
            <w:tcW w:w="2655" w:type="dxa"/>
            <w:shd w:val="clear" w:color="auto" w:fill="auto"/>
            <w:vAlign w:val="center"/>
          </w:tcPr>
          <w:p w14:paraId="7D74F7F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SUBANG</w:t>
            </w:r>
          </w:p>
        </w:tc>
      </w:tr>
      <w:tr w:rsidR="00E92EE5" w14:paraId="64DDEE2E" w14:textId="77777777" w:rsidTr="00014664">
        <w:trPr>
          <w:trHeight w:val="340"/>
        </w:trPr>
        <w:tc>
          <w:tcPr>
            <w:tcW w:w="710" w:type="dxa"/>
            <w:shd w:val="clear" w:color="auto" w:fill="auto"/>
            <w:vAlign w:val="center"/>
          </w:tcPr>
          <w:p w14:paraId="7056F29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w:t>
            </w:r>
          </w:p>
        </w:tc>
        <w:tc>
          <w:tcPr>
            <w:tcW w:w="3597" w:type="dxa"/>
            <w:shd w:val="clear" w:color="auto" w:fill="auto"/>
            <w:vAlign w:val="center"/>
          </w:tcPr>
          <w:p w14:paraId="52A6306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MA'RIPAH.</w:t>
            </w:r>
          </w:p>
        </w:tc>
        <w:tc>
          <w:tcPr>
            <w:tcW w:w="2126" w:type="dxa"/>
            <w:shd w:val="clear" w:color="auto" w:fill="auto"/>
            <w:vAlign w:val="center"/>
          </w:tcPr>
          <w:p w14:paraId="4C9C92D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CIBADAK</w:t>
            </w:r>
          </w:p>
        </w:tc>
        <w:tc>
          <w:tcPr>
            <w:tcW w:w="2655" w:type="dxa"/>
            <w:shd w:val="clear" w:color="auto" w:fill="auto"/>
            <w:vAlign w:val="center"/>
          </w:tcPr>
          <w:p w14:paraId="2DBA731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SUMEDANG</w:t>
            </w:r>
          </w:p>
        </w:tc>
      </w:tr>
      <w:tr w:rsidR="00E92EE5" w14:paraId="5DB91640" w14:textId="77777777" w:rsidTr="00014664">
        <w:trPr>
          <w:trHeight w:val="340"/>
        </w:trPr>
        <w:tc>
          <w:tcPr>
            <w:tcW w:w="710" w:type="dxa"/>
            <w:shd w:val="clear" w:color="auto" w:fill="auto"/>
            <w:vAlign w:val="center"/>
          </w:tcPr>
          <w:p w14:paraId="310736B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w:t>
            </w:r>
          </w:p>
        </w:tc>
        <w:tc>
          <w:tcPr>
            <w:tcW w:w="3597" w:type="dxa"/>
            <w:shd w:val="clear" w:color="auto" w:fill="auto"/>
            <w:vAlign w:val="center"/>
          </w:tcPr>
          <w:p w14:paraId="7CCB332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SYAFRUDDIN, S.Ag., M.S.I.</w:t>
            </w:r>
          </w:p>
        </w:tc>
        <w:tc>
          <w:tcPr>
            <w:tcW w:w="2126" w:type="dxa"/>
            <w:shd w:val="clear" w:color="auto" w:fill="auto"/>
            <w:vAlign w:val="center"/>
          </w:tcPr>
          <w:p w14:paraId="1A75E7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TASIKMALAYA</w:t>
            </w:r>
          </w:p>
        </w:tc>
        <w:tc>
          <w:tcPr>
            <w:tcW w:w="2655" w:type="dxa"/>
            <w:shd w:val="clear" w:color="auto" w:fill="auto"/>
            <w:vAlign w:val="center"/>
          </w:tcPr>
          <w:p w14:paraId="383B806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SUMEDANG</w:t>
            </w:r>
          </w:p>
        </w:tc>
      </w:tr>
      <w:tr w:rsidR="00E92EE5" w14:paraId="7CB83F7D" w14:textId="77777777" w:rsidTr="00014664">
        <w:trPr>
          <w:trHeight w:val="340"/>
        </w:trPr>
        <w:tc>
          <w:tcPr>
            <w:tcW w:w="710" w:type="dxa"/>
            <w:shd w:val="clear" w:color="auto" w:fill="auto"/>
            <w:vAlign w:val="center"/>
          </w:tcPr>
          <w:p w14:paraId="20978F9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w:t>
            </w:r>
          </w:p>
        </w:tc>
        <w:tc>
          <w:tcPr>
            <w:tcW w:w="3597" w:type="dxa"/>
            <w:shd w:val="clear" w:color="auto" w:fill="auto"/>
            <w:vAlign w:val="center"/>
          </w:tcPr>
          <w:p w14:paraId="716D1EE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Drs. </w:t>
            </w:r>
            <w:r w:rsidRPr="00BE6245">
              <w:rPr>
                <w:rFonts w:ascii="Arial" w:eastAsia="Book Antiqua" w:hAnsi="Arial" w:cs="Arial"/>
                <w:sz w:val="20"/>
                <w:szCs w:val="20"/>
              </w:rPr>
              <w:t>ZAKIRUDDIN.</w:t>
            </w:r>
          </w:p>
        </w:tc>
        <w:tc>
          <w:tcPr>
            <w:tcW w:w="2126" w:type="dxa"/>
            <w:shd w:val="clear" w:color="auto" w:fill="auto"/>
            <w:vAlign w:val="center"/>
          </w:tcPr>
          <w:p w14:paraId="0247457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c>
          <w:tcPr>
            <w:tcW w:w="2655" w:type="dxa"/>
            <w:shd w:val="clear" w:color="auto" w:fill="auto"/>
            <w:vAlign w:val="center"/>
          </w:tcPr>
          <w:p w14:paraId="0341572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GARUT</w:t>
            </w:r>
          </w:p>
        </w:tc>
      </w:tr>
      <w:tr w:rsidR="00E92EE5" w14:paraId="0E6A2BA8" w14:textId="77777777" w:rsidTr="00014664">
        <w:trPr>
          <w:trHeight w:val="340"/>
        </w:trPr>
        <w:tc>
          <w:tcPr>
            <w:tcW w:w="710" w:type="dxa"/>
            <w:shd w:val="clear" w:color="auto" w:fill="auto"/>
            <w:vAlign w:val="center"/>
          </w:tcPr>
          <w:p w14:paraId="43689F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w:t>
            </w:r>
          </w:p>
        </w:tc>
        <w:tc>
          <w:tcPr>
            <w:tcW w:w="3597" w:type="dxa"/>
            <w:shd w:val="clear" w:color="auto" w:fill="auto"/>
            <w:vAlign w:val="center"/>
          </w:tcPr>
          <w:p w14:paraId="1FBEEF2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ASRORI, S.H., M.H.</w:t>
            </w:r>
          </w:p>
        </w:tc>
        <w:tc>
          <w:tcPr>
            <w:tcW w:w="2126" w:type="dxa"/>
            <w:shd w:val="clear" w:color="auto" w:fill="auto"/>
            <w:vAlign w:val="center"/>
          </w:tcPr>
          <w:p w14:paraId="7AEA2ED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BENGKULU</w:t>
            </w:r>
          </w:p>
        </w:tc>
        <w:tc>
          <w:tcPr>
            <w:tcW w:w="2655" w:type="dxa"/>
            <w:shd w:val="clear" w:color="auto" w:fill="auto"/>
            <w:vAlign w:val="center"/>
          </w:tcPr>
          <w:p w14:paraId="0514EA3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KUNINGAN</w:t>
            </w:r>
          </w:p>
        </w:tc>
      </w:tr>
      <w:tr w:rsidR="00E92EE5" w14:paraId="4E5A4827" w14:textId="77777777" w:rsidTr="00014664">
        <w:trPr>
          <w:trHeight w:val="340"/>
        </w:trPr>
        <w:tc>
          <w:tcPr>
            <w:tcW w:w="710" w:type="dxa"/>
            <w:shd w:val="clear" w:color="auto" w:fill="auto"/>
            <w:vAlign w:val="center"/>
          </w:tcPr>
          <w:p w14:paraId="1A19802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w:t>
            </w:r>
          </w:p>
        </w:tc>
        <w:tc>
          <w:tcPr>
            <w:tcW w:w="3597" w:type="dxa"/>
            <w:shd w:val="clear" w:color="auto" w:fill="auto"/>
            <w:vAlign w:val="center"/>
          </w:tcPr>
          <w:p w14:paraId="5F574EB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RUSLAN, S.Ag., S.H., M.H.</w:t>
            </w:r>
          </w:p>
        </w:tc>
        <w:tc>
          <w:tcPr>
            <w:tcW w:w="2126" w:type="dxa"/>
            <w:shd w:val="clear" w:color="auto" w:fill="auto"/>
            <w:vAlign w:val="center"/>
          </w:tcPr>
          <w:p w14:paraId="33745CF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JAKARTA SELATAN</w:t>
            </w:r>
          </w:p>
        </w:tc>
        <w:tc>
          <w:tcPr>
            <w:tcW w:w="2655" w:type="dxa"/>
            <w:shd w:val="clear" w:color="auto" w:fill="auto"/>
            <w:vAlign w:val="center"/>
          </w:tcPr>
          <w:p w14:paraId="121F1AF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BOGOR</w:t>
            </w:r>
          </w:p>
        </w:tc>
      </w:tr>
      <w:tr w:rsidR="00E92EE5" w14:paraId="3DA3CB36" w14:textId="77777777" w:rsidTr="00014664">
        <w:trPr>
          <w:trHeight w:val="340"/>
        </w:trPr>
        <w:tc>
          <w:tcPr>
            <w:tcW w:w="710" w:type="dxa"/>
            <w:shd w:val="clear" w:color="auto" w:fill="auto"/>
            <w:vAlign w:val="center"/>
          </w:tcPr>
          <w:p w14:paraId="788ED2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w:t>
            </w:r>
          </w:p>
        </w:tc>
        <w:tc>
          <w:tcPr>
            <w:tcW w:w="3597" w:type="dxa"/>
            <w:shd w:val="clear" w:color="auto" w:fill="auto"/>
            <w:vAlign w:val="center"/>
          </w:tcPr>
          <w:p w14:paraId="1A2EDD5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FITHRIATI AZ, S.Ag.</w:t>
            </w:r>
          </w:p>
        </w:tc>
        <w:tc>
          <w:tcPr>
            <w:tcW w:w="2126" w:type="dxa"/>
            <w:shd w:val="clear" w:color="auto" w:fill="auto"/>
            <w:vAlign w:val="center"/>
          </w:tcPr>
          <w:p w14:paraId="12EDD58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KEBUMEN</w:t>
            </w:r>
          </w:p>
        </w:tc>
        <w:tc>
          <w:tcPr>
            <w:tcW w:w="2655" w:type="dxa"/>
            <w:shd w:val="clear" w:color="auto" w:fill="auto"/>
            <w:vAlign w:val="center"/>
          </w:tcPr>
          <w:p w14:paraId="4925791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BOGOR</w:t>
            </w:r>
          </w:p>
        </w:tc>
      </w:tr>
      <w:tr w:rsidR="00E92EE5" w14:paraId="432971F5" w14:textId="77777777" w:rsidTr="00014664">
        <w:trPr>
          <w:trHeight w:val="340"/>
        </w:trPr>
        <w:tc>
          <w:tcPr>
            <w:tcW w:w="710" w:type="dxa"/>
            <w:shd w:val="clear" w:color="auto" w:fill="auto"/>
            <w:vAlign w:val="center"/>
          </w:tcPr>
          <w:p w14:paraId="4FB7BE9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w:t>
            </w:r>
          </w:p>
        </w:tc>
        <w:tc>
          <w:tcPr>
            <w:tcW w:w="3597" w:type="dxa"/>
            <w:shd w:val="clear" w:color="auto" w:fill="auto"/>
            <w:vAlign w:val="center"/>
          </w:tcPr>
          <w:p w14:paraId="571891B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MURSYIDA, S.Ag., M.H.</w:t>
            </w:r>
          </w:p>
        </w:tc>
        <w:tc>
          <w:tcPr>
            <w:tcW w:w="2126" w:type="dxa"/>
            <w:shd w:val="clear" w:color="auto" w:fill="auto"/>
            <w:vAlign w:val="center"/>
          </w:tcPr>
          <w:p w14:paraId="649BA71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JAKARTA PUSAT</w:t>
            </w:r>
          </w:p>
        </w:tc>
        <w:tc>
          <w:tcPr>
            <w:tcW w:w="2655" w:type="dxa"/>
            <w:shd w:val="clear" w:color="auto" w:fill="auto"/>
            <w:vAlign w:val="center"/>
          </w:tcPr>
          <w:p w14:paraId="42654C3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KPA </w:t>
            </w:r>
            <w:r w:rsidRPr="00BE6245">
              <w:rPr>
                <w:rFonts w:ascii="Arial" w:eastAsia="Book Antiqua" w:hAnsi="Arial" w:cs="Arial"/>
                <w:sz w:val="20"/>
                <w:szCs w:val="20"/>
              </w:rPr>
              <w:t>BEKASI</w:t>
            </w:r>
          </w:p>
        </w:tc>
      </w:tr>
      <w:tr w:rsidR="00E92EE5" w14:paraId="1EA4CB9B" w14:textId="77777777" w:rsidTr="00014664">
        <w:trPr>
          <w:trHeight w:val="340"/>
        </w:trPr>
        <w:tc>
          <w:tcPr>
            <w:tcW w:w="710" w:type="dxa"/>
            <w:shd w:val="clear" w:color="auto" w:fill="auto"/>
            <w:vAlign w:val="center"/>
          </w:tcPr>
          <w:p w14:paraId="2805A2A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w:t>
            </w:r>
          </w:p>
        </w:tc>
        <w:tc>
          <w:tcPr>
            <w:tcW w:w="3597" w:type="dxa"/>
            <w:shd w:val="clear" w:color="auto" w:fill="auto"/>
            <w:vAlign w:val="center"/>
          </w:tcPr>
          <w:p w14:paraId="7B3D30D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 THAMRIN, S.Ag., M.H.</w:t>
            </w:r>
          </w:p>
        </w:tc>
        <w:tc>
          <w:tcPr>
            <w:tcW w:w="2126" w:type="dxa"/>
            <w:shd w:val="clear" w:color="auto" w:fill="auto"/>
            <w:vAlign w:val="center"/>
          </w:tcPr>
          <w:p w14:paraId="75886C7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SUMBER</w:t>
            </w:r>
          </w:p>
        </w:tc>
        <w:tc>
          <w:tcPr>
            <w:tcW w:w="2655" w:type="dxa"/>
            <w:shd w:val="clear" w:color="auto" w:fill="auto"/>
            <w:vAlign w:val="center"/>
          </w:tcPr>
          <w:p w14:paraId="0DB61DE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BEKASI</w:t>
            </w:r>
          </w:p>
        </w:tc>
      </w:tr>
      <w:tr w:rsidR="00E92EE5" w14:paraId="0B508860" w14:textId="77777777" w:rsidTr="00014664">
        <w:trPr>
          <w:trHeight w:val="340"/>
        </w:trPr>
        <w:tc>
          <w:tcPr>
            <w:tcW w:w="710" w:type="dxa"/>
            <w:shd w:val="clear" w:color="auto" w:fill="auto"/>
            <w:vAlign w:val="center"/>
          </w:tcPr>
          <w:p w14:paraId="3323B9B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w:t>
            </w:r>
          </w:p>
        </w:tc>
        <w:tc>
          <w:tcPr>
            <w:tcW w:w="3597" w:type="dxa"/>
            <w:shd w:val="clear" w:color="auto" w:fill="auto"/>
            <w:vAlign w:val="center"/>
          </w:tcPr>
          <w:p w14:paraId="7C99B65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BAIQ HALKIYAH, S.Ag., M.H.</w:t>
            </w:r>
          </w:p>
        </w:tc>
        <w:tc>
          <w:tcPr>
            <w:tcW w:w="2126" w:type="dxa"/>
            <w:shd w:val="clear" w:color="auto" w:fill="auto"/>
            <w:vAlign w:val="center"/>
          </w:tcPr>
          <w:p w14:paraId="2FF42AC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DEPOK</w:t>
            </w:r>
          </w:p>
        </w:tc>
        <w:tc>
          <w:tcPr>
            <w:tcW w:w="2655" w:type="dxa"/>
            <w:shd w:val="clear" w:color="auto" w:fill="auto"/>
            <w:vAlign w:val="center"/>
          </w:tcPr>
          <w:p w14:paraId="4519D6C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CIBINONG</w:t>
            </w:r>
          </w:p>
        </w:tc>
      </w:tr>
      <w:tr w:rsidR="00E92EE5" w14:paraId="4B36B960" w14:textId="77777777" w:rsidTr="00014664">
        <w:trPr>
          <w:trHeight w:val="340"/>
        </w:trPr>
        <w:tc>
          <w:tcPr>
            <w:tcW w:w="710" w:type="dxa"/>
            <w:shd w:val="clear" w:color="auto" w:fill="auto"/>
            <w:vAlign w:val="center"/>
          </w:tcPr>
          <w:p w14:paraId="2B8C91A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w:t>
            </w:r>
          </w:p>
        </w:tc>
        <w:tc>
          <w:tcPr>
            <w:tcW w:w="3597" w:type="dxa"/>
            <w:shd w:val="clear" w:color="auto" w:fill="auto"/>
            <w:vAlign w:val="center"/>
          </w:tcPr>
          <w:p w14:paraId="4ABDB30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ACHMAD CHOLIL, S.Ag., S.H., LL.M.</w:t>
            </w:r>
          </w:p>
        </w:tc>
        <w:tc>
          <w:tcPr>
            <w:tcW w:w="2126" w:type="dxa"/>
            <w:shd w:val="clear" w:color="auto" w:fill="auto"/>
            <w:vAlign w:val="center"/>
          </w:tcPr>
          <w:p w14:paraId="6A88EB5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CIREBON</w:t>
            </w:r>
          </w:p>
        </w:tc>
        <w:tc>
          <w:tcPr>
            <w:tcW w:w="2655" w:type="dxa"/>
            <w:shd w:val="clear" w:color="auto" w:fill="auto"/>
            <w:vAlign w:val="center"/>
          </w:tcPr>
          <w:p w14:paraId="21B8D7A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CIBINONG</w:t>
            </w:r>
          </w:p>
        </w:tc>
      </w:tr>
      <w:tr w:rsidR="00E92EE5" w14:paraId="3BA54905" w14:textId="77777777" w:rsidTr="00014664">
        <w:trPr>
          <w:trHeight w:val="340"/>
        </w:trPr>
        <w:tc>
          <w:tcPr>
            <w:tcW w:w="710" w:type="dxa"/>
            <w:shd w:val="clear" w:color="auto" w:fill="auto"/>
            <w:vAlign w:val="center"/>
          </w:tcPr>
          <w:p w14:paraId="0D72743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w:t>
            </w:r>
          </w:p>
        </w:tc>
        <w:tc>
          <w:tcPr>
            <w:tcW w:w="3597" w:type="dxa"/>
            <w:shd w:val="clear" w:color="auto" w:fill="auto"/>
            <w:vAlign w:val="center"/>
          </w:tcPr>
          <w:p w14:paraId="7AE026E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Hj. SITI SALBIAH, S.H., M.S.I.</w:t>
            </w:r>
          </w:p>
        </w:tc>
        <w:tc>
          <w:tcPr>
            <w:tcW w:w="2126" w:type="dxa"/>
            <w:shd w:val="clear" w:color="auto" w:fill="auto"/>
            <w:vAlign w:val="center"/>
          </w:tcPr>
          <w:p w14:paraId="044096F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CIBINONG</w:t>
            </w:r>
          </w:p>
        </w:tc>
        <w:tc>
          <w:tcPr>
            <w:tcW w:w="2655" w:type="dxa"/>
            <w:shd w:val="clear" w:color="auto" w:fill="auto"/>
            <w:vAlign w:val="center"/>
          </w:tcPr>
          <w:p w14:paraId="3CEBC3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DEPOK</w:t>
            </w:r>
          </w:p>
        </w:tc>
      </w:tr>
      <w:tr w:rsidR="00E92EE5" w14:paraId="33205F08" w14:textId="77777777" w:rsidTr="00014664">
        <w:trPr>
          <w:trHeight w:val="340"/>
        </w:trPr>
        <w:tc>
          <w:tcPr>
            <w:tcW w:w="710" w:type="dxa"/>
            <w:shd w:val="clear" w:color="auto" w:fill="auto"/>
            <w:vAlign w:val="center"/>
          </w:tcPr>
          <w:p w14:paraId="4EEF131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w:t>
            </w:r>
          </w:p>
        </w:tc>
        <w:tc>
          <w:tcPr>
            <w:tcW w:w="3597" w:type="dxa"/>
            <w:shd w:val="clear" w:color="auto" w:fill="auto"/>
            <w:vAlign w:val="center"/>
          </w:tcPr>
          <w:p w14:paraId="44BD389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LAILA NOFERA BAKAR, S.Ag., M.Ag.</w:t>
            </w:r>
          </w:p>
        </w:tc>
        <w:tc>
          <w:tcPr>
            <w:tcW w:w="2126" w:type="dxa"/>
            <w:shd w:val="clear" w:color="auto" w:fill="auto"/>
            <w:vAlign w:val="center"/>
          </w:tcPr>
          <w:p w14:paraId="2A31F39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BUKIT TINGGI</w:t>
            </w:r>
          </w:p>
        </w:tc>
        <w:tc>
          <w:tcPr>
            <w:tcW w:w="2655" w:type="dxa"/>
            <w:shd w:val="clear" w:color="auto" w:fill="auto"/>
            <w:vAlign w:val="center"/>
          </w:tcPr>
          <w:p w14:paraId="595BD5A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DEPOK</w:t>
            </w:r>
          </w:p>
        </w:tc>
      </w:tr>
      <w:tr w:rsidR="00E92EE5" w14:paraId="465C5541" w14:textId="77777777" w:rsidTr="00014664">
        <w:trPr>
          <w:trHeight w:val="340"/>
        </w:trPr>
        <w:tc>
          <w:tcPr>
            <w:tcW w:w="710" w:type="dxa"/>
            <w:shd w:val="clear" w:color="auto" w:fill="auto"/>
            <w:vAlign w:val="center"/>
          </w:tcPr>
          <w:p w14:paraId="7BEA76F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31</w:t>
            </w:r>
          </w:p>
        </w:tc>
        <w:tc>
          <w:tcPr>
            <w:tcW w:w="3597" w:type="dxa"/>
            <w:shd w:val="clear" w:color="auto" w:fill="auto"/>
            <w:vAlign w:val="center"/>
          </w:tcPr>
          <w:p w14:paraId="6CE1EED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FAKHRURAZI, S.Ag., M.H.I</w:t>
            </w:r>
          </w:p>
        </w:tc>
        <w:tc>
          <w:tcPr>
            <w:tcW w:w="2126" w:type="dxa"/>
            <w:shd w:val="clear" w:color="auto" w:fill="auto"/>
            <w:vAlign w:val="center"/>
          </w:tcPr>
          <w:p w14:paraId="3295831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JAKARTA SELATAN</w:t>
            </w:r>
          </w:p>
        </w:tc>
        <w:tc>
          <w:tcPr>
            <w:tcW w:w="2655" w:type="dxa"/>
            <w:shd w:val="clear" w:color="auto" w:fill="auto"/>
            <w:vAlign w:val="center"/>
          </w:tcPr>
          <w:p w14:paraId="2CD36F2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PURWAKARTA</w:t>
            </w:r>
          </w:p>
        </w:tc>
      </w:tr>
      <w:tr w:rsidR="00E92EE5" w14:paraId="6167F8A7" w14:textId="77777777" w:rsidTr="00014664">
        <w:trPr>
          <w:trHeight w:val="340"/>
        </w:trPr>
        <w:tc>
          <w:tcPr>
            <w:tcW w:w="710" w:type="dxa"/>
            <w:shd w:val="clear" w:color="auto" w:fill="auto"/>
            <w:vAlign w:val="center"/>
          </w:tcPr>
          <w:p w14:paraId="5F3F84E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32</w:t>
            </w:r>
          </w:p>
        </w:tc>
        <w:tc>
          <w:tcPr>
            <w:tcW w:w="3597" w:type="dxa"/>
            <w:shd w:val="clear" w:color="auto" w:fill="auto"/>
            <w:vAlign w:val="center"/>
          </w:tcPr>
          <w:p w14:paraId="22D9F65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MUHAMMAD ISMET, S.Ag., M.H.</w:t>
            </w:r>
          </w:p>
        </w:tc>
        <w:tc>
          <w:tcPr>
            <w:tcW w:w="2126" w:type="dxa"/>
            <w:shd w:val="clear" w:color="auto" w:fill="auto"/>
            <w:vAlign w:val="center"/>
          </w:tcPr>
          <w:p w14:paraId="1ECC6DC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KARAWANG</w:t>
            </w:r>
          </w:p>
        </w:tc>
        <w:tc>
          <w:tcPr>
            <w:tcW w:w="2655" w:type="dxa"/>
            <w:shd w:val="clear" w:color="auto" w:fill="auto"/>
            <w:vAlign w:val="center"/>
          </w:tcPr>
          <w:p w14:paraId="239D378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PURWAKARTA</w:t>
            </w:r>
          </w:p>
        </w:tc>
      </w:tr>
      <w:tr w:rsidR="00E92EE5" w14:paraId="666A0620" w14:textId="77777777" w:rsidTr="00014664">
        <w:trPr>
          <w:trHeight w:val="340"/>
        </w:trPr>
        <w:tc>
          <w:tcPr>
            <w:tcW w:w="710" w:type="dxa"/>
            <w:shd w:val="clear" w:color="auto" w:fill="auto"/>
            <w:vAlign w:val="center"/>
          </w:tcPr>
          <w:p w14:paraId="6CBB0AD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33</w:t>
            </w:r>
          </w:p>
        </w:tc>
        <w:tc>
          <w:tcPr>
            <w:tcW w:w="3597" w:type="dxa"/>
            <w:shd w:val="clear" w:color="auto" w:fill="auto"/>
            <w:vAlign w:val="center"/>
          </w:tcPr>
          <w:p w14:paraId="5E9CA53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HENDI RUSTANDI, S.H., M.Si.</w:t>
            </w:r>
          </w:p>
        </w:tc>
        <w:tc>
          <w:tcPr>
            <w:tcW w:w="2126" w:type="dxa"/>
            <w:shd w:val="clear" w:color="auto" w:fill="auto"/>
            <w:vAlign w:val="center"/>
          </w:tcPr>
          <w:p w14:paraId="3A7AFC3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JEPARA</w:t>
            </w:r>
          </w:p>
        </w:tc>
        <w:tc>
          <w:tcPr>
            <w:tcW w:w="2655" w:type="dxa"/>
            <w:shd w:val="clear" w:color="auto" w:fill="auto"/>
            <w:vAlign w:val="center"/>
          </w:tcPr>
          <w:p w14:paraId="1B2B47B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CIANJUR</w:t>
            </w:r>
          </w:p>
        </w:tc>
      </w:tr>
      <w:tr w:rsidR="00E92EE5" w14:paraId="6677398D" w14:textId="77777777" w:rsidTr="00014664">
        <w:trPr>
          <w:trHeight w:val="340"/>
        </w:trPr>
        <w:tc>
          <w:tcPr>
            <w:tcW w:w="710" w:type="dxa"/>
            <w:shd w:val="clear" w:color="auto" w:fill="auto"/>
            <w:vAlign w:val="center"/>
          </w:tcPr>
          <w:p w14:paraId="0C79D5A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34</w:t>
            </w:r>
          </w:p>
        </w:tc>
        <w:tc>
          <w:tcPr>
            <w:tcW w:w="3597" w:type="dxa"/>
            <w:shd w:val="clear" w:color="auto" w:fill="auto"/>
            <w:vAlign w:val="center"/>
          </w:tcPr>
          <w:p w14:paraId="3905AA2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JAKFARONI, S.H.</w:t>
            </w:r>
          </w:p>
        </w:tc>
        <w:tc>
          <w:tcPr>
            <w:tcW w:w="2126" w:type="dxa"/>
            <w:shd w:val="clear" w:color="auto" w:fill="auto"/>
            <w:vAlign w:val="center"/>
          </w:tcPr>
          <w:p w14:paraId="295D6F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PURBALINGGA</w:t>
            </w:r>
          </w:p>
        </w:tc>
        <w:tc>
          <w:tcPr>
            <w:tcW w:w="2655" w:type="dxa"/>
            <w:shd w:val="clear" w:color="auto" w:fill="auto"/>
            <w:vAlign w:val="center"/>
          </w:tcPr>
          <w:p w14:paraId="007D6AC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CIBADAK</w:t>
            </w:r>
          </w:p>
        </w:tc>
      </w:tr>
      <w:tr w:rsidR="00E92EE5" w14:paraId="52086D98" w14:textId="77777777" w:rsidTr="00014664">
        <w:trPr>
          <w:trHeight w:val="340"/>
        </w:trPr>
        <w:tc>
          <w:tcPr>
            <w:tcW w:w="710" w:type="dxa"/>
            <w:shd w:val="clear" w:color="auto" w:fill="auto"/>
            <w:vAlign w:val="center"/>
          </w:tcPr>
          <w:p w14:paraId="06E7B2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35</w:t>
            </w:r>
          </w:p>
        </w:tc>
        <w:tc>
          <w:tcPr>
            <w:tcW w:w="3597" w:type="dxa"/>
            <w:shd w:val="clear" w:color="auto" w:fill="auto"/>
            <w:vAlign w:val="center"/>
          </w:tcPr>
          <w:p w14:paraId="01B62ED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PADLI, S.Ag., M.H.</w:t>
            </w:r>
          </w:p>
        </w:tc>
        <w:tc>
          <w:tcPr>
            <w:tcW w:w="2126" w:type="dxa"/>
            <w:shd w:val="clear" w:color="auto" w:fill="auto"/>
            <w:vAlign w:val="center"/>
          </w:tcPr>
          <w:p w14:paraId="452EA22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UNNAHA</w:t>
            </w:r>
          </w:p>
        </w:tc>
        <w:tc>
          <w:tcPr>
            <w:tcW w:w="2655" w:type="dxa"/>
            <w:shd w:val="clear" w:color="auto" w:fill="auto"/>
            <w:vAlign w:val="center"/>
          </w:tcPr>
          <w:p w14:paraId="290F7BA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CIBADAK</w:t>
            </w:r>
          </w:p>
        </w:tc>
      </w:tr>
      <w:tr w:rsidR="00E92EE5" w14:paraId="2819EF0C" w14:textId="77777777" w:rsidTr="00014664">
        <w:trPr>
          <w:trHeight w:val="340"/>
        </w:trPr>
        <w:tc>
          <w:tcPr>
            <w:tcW w:w="710" w:type="dxa"/>
            <w:shd w:val="clear" w:color="auto" w:fill="auto"/>
            <w:vAlign w:val="center"/>
          </w:tcPr>
          <w:p w14:paraId="2861409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36</w:t>
            </w:r>
          </w:p>
        </w:tc>
        <w:tc>
          <w:tcPr>
            <w:tcW w:w="3597" w:type="dxa"/>
            <w:shd w:val="clear" w:color="auto" w:fill="auto"/>
            <w:vAlign w:val="center"/>
          </w:tcPr>
          <w:p w14:paraId="35F737D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ELIS MARLIANI, S.Ag.</w:t>
            </w:r>
          </w:p>
        </w:tc>
        <w:tc>
          <w:tcPr>
            <w:tcW w:w="2126" w:type="dxa"/>
            <w:shd w:val="clear" w:color="auto" w:fill="auto"/>
            <w:vAlign w:val="center"/>
          </w:tcPr>
          <w:p w14:paraId="682732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GUNUNG SUGIH</w:t>
            </w:r>
          </w:p>
        </w:tc>
        <w:tc>
          <w:tcPr>
            <w:tcW w:w="2655" w:type="dxa"/>
            <w:shd w:val="clear" w:color="auto" w:fill="auto"/>
            <w:vAlign w:val="center"/>
          </w:tcPr>
          <w:p w14:paraId="42BB578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SUKABUMI</w:t>
            </w:r>
          </w:p>
        </w:tc>
      </w:tr>
      <w:tr w:rsidR="00E92EE5" w14:paraId="30A8135D" w14:textId="77777777" w:rsidTr="00014664">
        <w:trPr>
          <w:trHeight w:val="340"/>
        </w:trPr>
        <w:tc>
          <w:tcPr>
            <w:tcW w:w="710" w:type="dxa"/>
            <w:shd w:val="clear" w:color="auto" w:fill="auto"/>
            <w:vAlign w:val="center"/>
          </w:tcPr>
          <w:p w14:paraId="05F475C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37</w:t>
            </w:r>
          </w:p>
        </w:tc>
        <w:tc>
          <w:tcPr>
            <w:tcW w:w="3597" w:type="dxa"/>
            <w:shd w:val="clear" w:color="auto" w:fill="auto"/>
            <w:vAlign w:val="center"/>
          </w:tcPr>
          <w:p w14:paraId="0E56312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MUKHROM, S.H.I., M.H.</w:t>
            </w:r>
          </w:p>
        </w:tc>
        <w:tc>
          <w:tcPr>
            <w:tcW w:w="2126" w:type="dxa"/>
            <w:shd w:val="clear" w:color="auto" w:fill="auto"/>
            <w:vAlign w:val="center"/>
          </w:tcPr>
          <w:p w14:paraId="1BA855F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KAJEN</w:t>
            </w:r>
          </w:p>
        </w:tc>
        <w:tc>
          <w:tcPr>
            <w:tcW w:w="2655" w:type="dxa"/>
            <w:shd w:val="clear" w:color="auto" w:fill="auto"/>
            <w:vAlign w:val="center"/>
          </w:tcPr>
          <w:p w14:paraId="23F6084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SUKABUMI</w:t>
            </w:r>
          </w:p>
        </w:tc>
      </w:tr>
      <w:tr w:rsidR="00E92EE5" w14:paraId="43660CB6" w14:textId="77777777" w:rsidTr="00014664">
        <w:trPr>
          <w:trHeight w:val="340"/>
        </w:trPr>
        <w:tc>
          <w:tcPr>
            <w:tcW w:w="710" w:type="dxa"/>
            <w:shd w:val="clear" w:color="auto" w:fill="auto"/>
            <w:vAlign w:val="center"/>
          </w:tcPr>
          <w:p w14:paraId="3AFB97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38</w:t>
            </w:r>
          </w:p>
        </w:tc>
        <w:tc>
          <w:tcPr>
            <w:tcW w:w="3597" w:type="dxa"/>
            <w:shd w:val="clear" w:color="auto" w:fill="auto"/>
            <w:vAlign w:val="center"/>
          </w:tcPr>
          <w:p w14:paraId="60F0C71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 H. NASICH SALAM SUHARTO, LC., </w:t>
            </w:r>
            <w:r w:rsidRPr="00BE6245">
              <w:rPr>
                <w:rFonts w:ascii="Arial" w:eastAsia="Book Antiqua" w:hAnsi="Arial" w:cs="Arial"/>
                <w:sz w:val="20"/>
                <w:szCs w:val="20"/>
              </w:rPr>
              <w:t>LLM.,</w:t>
            </w:r>
          </w:p>
        </w:tc>
        <w:tc>
          <w:tcPr>
            <w:tcW w:w="2126" w:type="dxa"/>
            <w:shd w:val="clear" w:color="auto" w:fill="auto"/>
            <w:vAlign w:val="center"/>
          </w:tcPr>
          <w:p w14:paraId="1013C92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NGAMRAH</w:t>
            </w:r>
          </w:p>
        </w:tc>
        <w:tc>
          <w:tcPr>
            <w:tcW w:w="2655" w:type="dxa"/>
            <w:shd w:val="clear" w:color="auto" w:fill="auto"/>
            <w:vAlign w:val="center"/>
          </w:tcPr>
          <w:p w14:paraId="6217BAC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CIREBON</w:t>
            </w:r>
          </w:p>
        </w:tc>
      </w:tr>
      <w:tr w:rsidR="00E92EE5" w14:paraId="2E21FF8A" w14:textId="77777777" w:rsidTr="00014664">
        <w:trPr>
          <w:trHeight w:val="340"/>
        </w:trPr>
        <w:tc>
          <w:tcPr>
            <w:tcW w:w="710" w:type="dxa"/>
            <w:shd w:val="clear" w:color="auto" w:fill="auto"/>
            <w:vAlign w:val="center"/>
          </w:tcPr>
          <w:p w14:paraId="3D026B7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39</w:t>
            </w:r>
          </w:p>
        </w:tc>
        <w:tc>
          <w:tcPr>
            <w:tcW w:w="3597" w:type="dxa"/>
            <w:shd w:val="clear" w:color="auto" w:fill="auto"/>
            <w:vAlign w:val="center"/>
          </w:tcPr>
          <w:p w14:paraId="20E1D42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MUHAMMAD IHSAN, S.Ag., M.Ag.</w:t>
            </w:r>
          </w:p>
        </w:tc>
        <w:tc>
          <w:tcPr>
            <w:tcW w:w="2126" w:type="dxa"/>
            <w:shd w:val="clear" w:color="auto" w:fill="auto"/>
            <w:vAlign w:val="center"/>
          </w:tcPr>
          <w:p w14:paraId="1293C14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KOTA BANJAR</w:t>
            </w:r>
          </w:p>
        </w:tc>
        <w:tc>
          <w:tcPr>
            <w:tcW w:w="2655" w:type="dxa"/>
            <w:shd w:val="clear" w:color="auto" w:fill="auto"/>
            <w:vAlign w:val="center"/>
          </w:tcPr>
          <w:p w14:paraId="496B22C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CIREBON</w:t>
            </w:r>
          </w:p>
        </w:tc>
      </w:tr>
      <w:tr w:rsidR="00E92EE5" w14:paraId="7951B1B7" w14:textId="77777777" w:rsidTr="00014664">
        <w:trPr>
          <w:trHeight w:val="340"/>
        </w:trPr>
        <w:tc>
          <w:tcPr>
            <w:tcW w:w="710" w:type="dxa"/>
            <w:shd w:val="clear" w:color="auto" w:fill="auto"/>
            <w:vAlign w:val="center"/>
          </w:tcPr>
          <w:p w14:paraId="6955236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40</w:t>
            </w:r>
          </w:p>
        </w:tc>
        <w:tc>
          <w:tcPr>
            <w:tcW w:w="3597" w:type="dxa"/>
            <w:shd w:val="clear" w:color="auto" w:fill="auto"/>
            <w:vAlign w:val="center"/>
          </w:tcPr>
          <w:p w14:paraId="023C113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ENDANG ROSMALA DEWI, S.Ag., M.Ag.</w:t>
            </w:r>
          </w:p>
        </w:tc>
        <w:tc>
          <w:tcPr>
            <w:tcW w:w="2126" w:type="dxa"/>
            <w:shd w:val="clear" w:color="auto" w:fill="auto"/>
            <w:vAlign w:val="center"/>
          </w:tcPr>
          <w:p w14:paraId="556C586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RENGAT</w:t>
            </w:r>
          </w:p>
        </w:tc>
        <w:tc>
          <w:tcPr>
            <w:tcW w:w="2655" w:type="dxa"/>
            <w:shd w:val="clear" w:color="auto" w:fill="auto"/>
            <w:vAlign w:val="center"/>
          </w:tcPr>
          <w:p w14:paraId="3888F5F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KOTA TASIKMALAYA</w:t>
            </w:r>
          </w:p>
        </w:tc>
      </w:tr>
      <w:tr w:rsidR="00E92EE5" w14:paraId="5F95B898" w14:textId="77777777" w:rsidTr="00014664">
        <w:trPr>
          <w:trHeight w:val="340"/>
        </w:trPr>
        <w:tc>
          <w:tcPr>
            <w:tcW w:w="710" w:type="dxa"/>
            <w:shd w:val="clear" w:color="auto" w:fill="auto"/>
            <w:vAlign w:val="center"/>
          </w:tcPr>
          <w:p w14:paraId="4E1BAC4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41</w:t>
            </w:r>
          </w:p>
        </w:tc>
        <w:tc>
          <w:tcPr>
            <w:tcW w:w="3597" w:type="dxa"/>
            <w:shd w:val="clear" w:color="auto" w:fill="auto"/>
            <w:vAlign w:val="center"/>
          </w:tcPr>
          <w:p w14:paraId="16ACB76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DODI YUDISTIRA, S.Ag., M.H.</w:t>
            </w:r>
          </w:p>
        </w:tc>
        <w:tc>
          <w:tcPr>
            <w:tcW w:w="2126" w:type="dxa"/>
            <w:shd w:val="clear" w:color="auto" w:fill="auto"/>
            <w:vAlign w:val="center"/>
          </w:tcPr>
          <w:p w14:paraId="7B047FD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LUBUK LINGGAU</w:t>
            </w:r>
          </w:p>
        </w:tc>
        <w:tc>
          <w:tcPr>
            <w:tcW w:w="2655" w:type="dxa"/>
            <w:shd w:val="clear" w:color="auto" w:fill="auto"/>
            <w:vAlign w:val="center"/>
          </w:tcPr>
          <w:p w14:paraId="76A97FB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KOTA TASIKMALAYA</w:t>
            </w:r>
          </w:p>
        </w:tc>
      </w:tr>
      <w:tr w:rsidR="00E92EE5" w14:paraId="3904084E" w14:textId="77777777" w:rsidTr="00014664">
        <w:trPr>
          <w:trHeight w:val="340"/>
        </w:trPr>
        <w:tc>
          <w:tcPr>
            <w:tcW w:w="710" w:type="dxa"/>
            <w:shd w:val="clear" w:color="auto" w:fill="auto"/>
            <w:vAlign w:val="center"/>
          </w:tcPr>
          <w:p w14:paraId="0DD777B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42</w:t>
            </w:r>
          </w:p>
        </w:tc>
        <w:tc>
          <w:tcPr>
            <w:tcW w:w="3597" w:type="dxa"/>
            <w:shd w:val="clear" w:color="auto" w:fill="auto"/>
            <w:vAlign w:val="center"/>
          </w:tcPr>
          <w:p w14:paraId="1E18487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 ISEP RIJAL MUHAROM, S.Ag., M.H.</w:t>
            </w:r>
          </w:p>
        </w:tc>
        <w:tc>
          <w:tcPr>
            <w:tcW w:w="2126" w:type="dxa"/>
            <w:shd w:val="clear" w:color="auto" w:fill="auto"/>
            <w:vAlign w:val="center"/>
          </w:tcPr>
          <w:p w14:paraId="24A03A9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SUKABUMI</w:t>
            </w:r>
          </w:p>
        </w:tc>
        <w:tc>
          <w:tcPr>
            <w:tcW w:w="2655" w:type="dxa"/>
            <w:shd w:val="clear" w:color="auto" w:fill="auto"/>
            <w:vAlign w:val="center"/>
          </w:tcPr>
          <w:p w14:paraId="31F5AD3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KOTA BANJAR</w:t>
            </w:r>
          </w:p>
        </w:tc>
      </w:tr>
      <w:tr w:rsidR="00E92EE5" w14:paraId="30A5F872" w14:textId="77777777" w:rsidTr="00014664">
        <w:trPr>
          <w:trHeight w:val="340"/>
        </w:trPr>
        <w:tc>
          <w:tcPr>
            <w:tcW w:w="710" w:type="dxa"/>
            <w:shd w:val="clear" w:color="auto" w:fill="auto"/>
            <w:vAlign w:val="center"/>
          </w:tcPr>
          <w:p w14:paraId="6ABF579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43</w:t>
            </w:r>
          </w:p>
        </w:tc>
        <w:tc>
          <w:tcPr>
            <w:tcW w:w="3597" w:type="dxa"/>
            <w:shd w:val="clear" w:color="auto" w:fill="auto"/>
            <w:vAlign w:val="center"/>
          </w:tcPr>
          <w:p w14:paraId="498F87E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WARHAN LATIEF, S.Ag., M.H.</w:t>
            </w:r>
          </w:p>
        </w:tc>
        <w:tc>
          <w:tcPr>
            <w:tcW w:w="2126" w:type="dxa"/>
            <w:shd w:val="clear" w:color="auto" w:fill="auto"/>
            <w:vAlign w:val="center"/>
          </w:tcPr>
          <w:p w14:paraId="225E940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KOTA TASIKMALAYA</w:t>
            </w:r>
          </w:p>
        </w:tc>
        <w:tc>
          <w:tcPr>
            <w:tcW w:w="2655" w:type="dxa"/>
            <w:shd w:val="clear" w:color="auto" w:fill="auto"/>
            <w:vAlign w:val="center"/>
          </w:tcPr>
          <w:p w14:paraId="2161668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WKPA NGAMPRAH</w:t>
            </w:r>
          </w:p>
        </w:tc>
      </w:tr>
      <w:tr w:rsidR="00E92EE5" w14:paraId="4E463FE1" w14:textId="77777777" w:rsidTr="00014664">
        <w:trPr>
          <w:trHeight w:val="340"/>
        </w:trPr>
        <w:tc>
          <w:tcPr>
            <w:tcW w:w="710" w:type="dxa"/>
            <w:shd w:val="clear" w:color="auto" w:fill="auto"/>
            <w:vAlign w:val="center"/>
          </w:tcPr>
          <w:p w14:paraId="6A38ECE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44</w:t>
            </w:r>
          </w:p>
        </w:tc>
        <w:tc>
          <w:tcPr>
            <w:tcW w:w="3597" w:type="dxa"/>
            <w:shd w:val="clear" w:color="auto" w:fill="auto"/>
            <w:vAlign w:val="center"/>
          </w:tcPr>
          <w:p w14:paraId="24E447C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MOHAMMAD H. DAUD, M.H.</w:t>
            </w:r>
          </w:p>
        </w:tc>
        <w:tc>
          <w:tcPr>
            <w:tcW w:w="2126" w:type="dxa"/>
            <w:shd w:val="clear" w:color="auto" w:fill="auto"/>
            <w:vAlign w:val="center"/>
          </w:tcPr>
          <w:p w14:paraId="64A3A26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GORONTALO</w:t>
            </w:r>
          </w:p>
        </w:tc>
        <w:tc>
          <w:tcPr>
            <w:tcW w:w="2655" w:type="dxa"/>
            <w:shd w:val="clear" w:color="auto" w:fill="auto"/>
            <w:vAlign w:val="center"/>
          </w:tcPr>
          <w:p w14:paraId="7499E0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36C4FB5F" w14:textId="77777777" w:rsidTr="00014664">
        <w:trPr>
          <w:trHeight w:val="340"/>
        </w:trPr>
        <w:tc>
          <w:tcPr>
            <w:tcW w:w="710" w:type="dxa"/>
            <w:shd w:val="clear" w:color="auto" w:fill="auto"/>
            <w:vAlign w:val="center"/>
          </w:tcPr>
          <w:p w14:paraId="780D692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45</w:t>
            </w:r>
          </w:p>
        </w:tc>
        <w:tc>
          <w:tcPr>
            <w:tcW w:w="3597" w:type="dxa"/>
            <w:shd w:val="clear" w:color="auto" w:fill="auto"/>
            <w:vAlign w:val="center"/>
          </w:tcPr>
          <w:p w14:paraId="3589371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HASANUDDIN, M.H.</w:t>
            </w:r>
          </w:p>
        </w:tc>
        <w:tc>
          <w:tcPr>
            <w:tcW w:w="2126" w:type="dxa"/>
            <w:shd w:val="clear" w:color="auto" w:fill="auto"/>
            <w:vAlign w:val="center"/>
          </w:tcPr>
          <w:p w14:paraId="6C1379D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MAKASSAR</w:t>
            </w:r>
          </w:p>
        </w:tc>
        <w:tc>
          <w:tcPr>
            <w:tcW w:w="2655" w:type="dxa"/>
            <w:shd w:val="clear" w:color="auto" w:fill="auto"/>
            <w:vAlign w:val="center"/>
          </w:tcPr>
          <w:p w14:paraId="423643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HT PTA </w:t>
            </w:r>
            <w:r w:rsidRPr="00BE6245">
              <w:rPr>
                <w:rFonts w:ascii="Arial" w:eastAsia="Book Antiqua" w:hAnsi="Arial" w:cs="Arial"/>
                <w:sz w:val="20"/>
                <w:szCs w:val="20"/>
              </w:rPr>
              <w:t>BANDUNG</w:t>
            </w:r>
          </w:p>
        </w:tc>
      </w:tr>
      <w:tr w:rsidR="00E92EE5" w14:paraId="0BAE9857" w14:textId="77777777" w:rsidTr="00014664">
        <w:trPr>
          <w:trHeight w:val="340"/>
        </w:trPr>
        <w:tc>
          <w:tcPr>
            <w:tcW w:w="710" w:type="dxa"/>
            <w:shd w:val="clear" w:color="auto" w:fill="auto"/>
            <w:vAlign w:val="center"/>
          </w:tcPr>
          <w:p w14:paraId="3DEC386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46</w:t>
            </w:r>
          </w:p>
        </w:tc>
        <w:tc>
          <w:tcPr>
            <w:tcW w:w="3597" w:type="dxa"/>
            <w:shd w:val="clear" w:color="auto" w:fill="auto"/>
            <w:vAlign w:val="center"/>
          </w:tcPr>
          <w:p w14:paraId="2A3C15B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H. MAMAT RUHIMAT, S.H., M.H.</w:t>
            </w:r>
          </w:p>
        </w:tc>
        <w:tc>
          <w:tcPr>
            <w:tcW w:w="2126" w:type="dxa"/>
            <w:shd w:val="clear" w:color="auto" w:fill="auto"/>
            <w:vAlign w:val="center"/>
          </w:tcPr>
          <w:p w14:paraId="5E1AE37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BANDAR LAMPUNG</w:t>
            </w:r>
          </w:p>
        </w:tc>
        <w:tc>
          <w:tcPr>
            <w:tcW w:w="2655" w:type="dxa"/>
            <w:shd w:val="clear" w:color="auto" w:fill="auto"/>
            <w:vAlign w:val="center"/>
          </w:tcPr>
          <w:p w14:paraId="4894B3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007E7361" w14:textId="77777777" w:rsidTr="00014664">
        <w:trPr>
          <w:trHeight w:val="340"/>
        </w:trPr>
        <w:tc>
          <w:tcPr>
            <w:tcW w:w="710" w:type="dxa"/>
            <w:shd w:val="clear" w:color="auto" w:fill="auto"/>
            <w:vAlign w:val="center"/>
          </w:tcPr>
          <w:p w14:paraId="44170A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47</w:t>
            </w:r>
          </w:p>
        </w:tc>
        <w:tc>
          <w:tcPr>
            <w:tcW w:w="3597" w:type="dxa"/>
            <w:shd w:val="clear" w:color="auto" w:fill="auto"/>
            <w:vAlign w:val="center"/>
          </w:tcPr>
          <w:p w14:paraId="42FB135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SURYADI, S.H., M.H.</w:t>
            </w:r>
          </w:p>
        </w:tc>
        <w:tc>
          <w:tcPr>
            <w:tcW w:w="2126" w:type="dxa"/>
            <w:shd w:val="clear" w:color="auto" w:fill="auto"/>
            <w:vAlign w:val="center"/>
          </w:tcPr>
          <w:p w14:paraId="3520C81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KENDARI</w:t>
            </w:r>
          </w:p>
        </w:tc>
        <w:tc>
          <w:tcPr>
            <w:tcW w:w="2655" w:type="dxa"/>
            <w:shd w:val="clear" w:color="auto" w:fill="auto"/>
            <w:vAlign w:val="center"/>
          </w:tcPr>
          <w:p w14:paraId="45A9070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42466627" w14:textId="77777777" w:rsidTr="00014664">
        <w:trPr>
          <w:trHeight w:val="340"/>
        </w:trPr>
        <w:tc>
          <w:tcPr>
            <w:tcW w:w="710" w:type="dxa"/>
            <w:shd w:val="clear" w:color="auto" w:fill="auto"/>
            <w:vAlign w:val="center"/>
          </w:tcPr>
          <w:p w14:paraId="0E1D04B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48</w:t>
            </w:r>
          </w:p>
        </w:tc>
        <w:tc>
          <w:tcPr>
            <w:tcW w:w="3597" w:type="dxa"/>
            <w:shd w:val="clear" w:color="auto" w:fill="auto"/>
            <w:vAlign w:val="center"/>
          </w:tcPr>
          <w:p w14:paraId="0A49B37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ABDUL HAMID MAYELI, S.H., M.H.</w:t>
            </w:r>
          </w:p>
        </w:tc>
        <w:tc>
          <w:tcPr>
            <w:tcW w:w="2126" w:type="dxa"/>
            <w:shd w:val="clear" w:color="auto" w:fill="auto"/>
            <w:vAlign w:val="center"/>
          </w:tcPr>
          <w:p w14:paraId="4876FEA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BANJARMASIN</w:t>
            </w:r>
          </w:p>
        </w:tc>
        <w:tc>
          <w:tcPr>
            <w:tcW w:w="2655" w:type="dxa"/>
            <w:shd w:val="clear" w:color="auto" w:fill="auto"/>
            <w:vAlign w:val="center"/>
          </w:tcPr>
          <w:p w14:paraId="181394F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35DD805D" w14:textId="77777777" w:rsidTr="00014664">
        <w:trPr>
          <w:trHeight w:val="340"/>
        </w:trPr>
        <w:tc>
          <w:tcPr>
            <w:tcW w:w="710" w:type="dxa"/>
            <w:shd w:val="clear" w:color="auto" w:fill="auto"/>
            <w:vAlign w:val="center"/>
          </w:tcPr>
          <w:p w14:paraId="21C9B64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49</w:t>
            </w:r>
          </w:p>
        </w:tc>
        <w:tc>
          <w:tcPr>
            <w:tcW w:w="3597" w:type="dxa"/>
            <w:shd w:val="clear" w:color="auto" w:fill="auto"/>
            <w:vAlign w:val="center"/>
          </w:tcPr>
          <w:p w14:paraId="52622F3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SYU`AIB, M.H.</w:t>
            </w:r>
          </w:p>
        </w:tc>
        <w:tc>
          <w:tcPr>
            <w:tcW w:w="2126" w:type="dxa"/>
            <w:shd w:val="clear" w:color="auto" w:fill="auto"/>
            <w:vAlign w:val="center"/>
          </w:tcPr>
          <w:p w14:paraId="1BBA02A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HT PTA </w:t>
            </w:r>
            <w:r w:rsidRPr="00BE6245">
              <w:rPr>
                <w:rFonts w:ascii="Arial" w:eastAsia="Book Antiqua" w:hAnsi="Arial" w:cs="Arial"/>
                <w:sz w:val="20"/>
                <w:szCs w:val="20"/>
              </w:rPr>
              <w:t>KENDARI</w:t>
            </w:r>
          </w:p>
        </w:tc>
        <w:tc>
          <w:tcPr>
            <w:tcW w:w="2655" w:type="dxa"/>
            <w:shd w:val="clear" w:color="auto" w:fill="auto"/>
            <w:vAlign w:val="center"/>
          </w:tcPr>
          <w:p w14:paraId="4A04D1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759A6FD9" w14:textId="77777777" w:rsidTr="00014664">
        <w:trPr>
          <w:trHeight w:val="340"/>
        </w:trPr>
        <w:tc>
          <w:tcPr>
            <w:tcW w:w="710" w:type="dxa"/>
            <w:shd w:val="clear" w:color="auto" w:fill="auto"/>
            <w:vAlign w:val="center"/>
          </w:tcPr>
          <w:p w14:paraId="0D92350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50</w:t>
            </w:r>
          </w:p>
        </w:tc>
        <w:tc>
          <w:tcPr>
            <w:tcW w:w="3597" w:type="dxa"/>
            <w:shd w:val="clear" w:color="auto" w:fill="auto"/>
            <w:vAlign w:val="center"/>
          </w:tcPr>
          <w:p w14:paraId="3D08D45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UU. ABD. HARIS, M.H.</w:t>
            </w:r>
          </w:p>
        </w:tc>
        <w:tc>
          <w:tcPr>
            <w:tcW w:w="2126" w:type="dxa"/>
            <w:shd w:val="clear" w:color="auto" w:fill="auto"/>
            <w:vAlign w:val="center"/>
          </w:tcPr>
          <w:p w14:paraId="16C7BB9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PALANGKARAYA</w:t>
            </w:r>
          </w:p>
        </w:tc>
        <w:tc>
          <w:tcPr>
            <w:tcW w:w="2655" w:type="dxa"/>
            <w:shd w:val="clear" w:color="auto" w:fill="auto"/>
            <w:vAlign w:val="center"/>
          </w:tcPr>
          <w:p w14:paraId="077383F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2A52F144" w14:textId="77777777" w:rsidTr="00014664">
        <w:trPr>
          <w:trHeight w:val="340"/>
        </w:trPr>
        <w:tc>
          <w:tcPr>
            <w:tcW w:w="710" w:type="dxa"/>
            <w:shd w:val="clear" w:color="auto" w:fill="auto"/>
            <w:vAlign w:val="center"/>
          </w:tcPr>
          <w:p w14:paraId="40C1BED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51</w:t>
            </w:r>
          </w:p>
        </w:tc>
        <w:tc>
          <w:tcPr>
            <w:tcW w:w="3597" w:type="dxa"/>
            <w:shd w:val="clear" w:color="auto" w:fill="auto"/>
            <w:vAlign w:val="center"/>
          </w:tcPr>
          <w:p w14:paraId="63C3CE7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NURHAFIZAL, S.H., M.H.</w:t>
            </w:r>
          </w:p>
        </w:tc>
        <w:tc>
          <w:tcPr>
            <w:tcW w:w="2126" w:type="dxa"/>
            <w:shd w:val="clear" w:color="auto" w:fill="auto"/>
            <w:vAlign w:val="center"/>
          </w:tcPr>
          <w:p w14:paraId="69D4B5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PADANG</w:t>
            </w:r>
          </w:p>
        </w:tc>
        <w:tc>
          <w:tcPr>
            <w:tcW w:w="2655" w:type="dxa"/>
            <w:shd w:val="clear" w:color="auto" w:fill="auto"/>
            <w:vAlign w:val="center"/>
          </w:tcPr>
          <w:p w14:paraId="2045A18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3D0DAF21" w14:textId="77777777" w:rsidTr="00014664">
        <w:trPr>
          <w:trHeight w:val="340"/>
        </w:trPr>
        <w:tc>
          <w:tcPr>
            <w:tcW w:w="710" w:type="dxa"/>
            <w:shd w:val="clear" w:color="auto" w:fill="auto"/>
            <w:vAlign w:val="center"/>
          </w:tcPr>
          <w:p w14:paraId="4AFE982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52</w:t>
            </w:r>
          </w:p>
        </w:tc>
        <w:tc>
          <w:tcPr>
            <w:tcW w:w="3597" w:type="dxa"/>
            <w:shd w:val="clear" w:color="auto" w:fill="auto"/>
            <w:vAlign w:val="center"/>
          </w:tcPr>
          <w:p w14:paraId="241F802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Dra. Hj. LELITA DEWI, S.H., M.Hum.</w:t>
            </w:r>
          </w:p>
        </w:tc>
        <w:tc>
          <w:tcPr>
            <w:tcW w:w="2126" w:type="dxa"/>
            <w:shd w:val="clear" w:color="auto" w:fill="auto"/>
            <w:vAlign w:val="center"/>
          </w:tcPr>
          <w:p w14:paraId="6783772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KEPRI</w:t>
            </w:r>
          </w:p>
        </w:tc>
        <w:tc>
          <w:tcPr>
            <w:tcW w:w="2655" w:type="dxa"/>
            <w:shd w:val="clear" w:color="auto" w:fill="auto"/>
            <w:vAlign w:val="center"/>
          </w:tcPr>
          <w:p w14:paraId="397E4AF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33803F6D" w14:textId="77777777" w:rsidTr="00014664">
        <w:trPr>
          <w:trHeight w:val="340"/>
        </w:trPr>
        <w:tc>
          <w:tcPr>
            <w:tcW w:w="710" w:type="dxa"/>
            <w:shd w:val="clear" w:color="auto" w:fill="auto"/>
            <w:vAlign w:val="center"/>
          </w:tcPr>
          <w:p w14:paraId="51046BF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53</w:t>
            </w:r>
          </w:p>
        </w:tc>
        <w:tc>
          <w:tcPr>
            <w:tcW w:w="3597" w:type="dxa"/>
            <w:shd w:val="clear" w:color="auto" w:fill="auto"/>
            <w:vAlign w:val="center"/>
          </w:tcPr>
          <w:p w14:paraId="31ADC60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 AGUS YUNIH, S.H., </w:t>
            </w:r>
            <w:r w:rsidRPr="00BE6245">
              <w:rPr>
                <w:rFonts w:ascii="Arial" w:eastAsia="Book Antiqua" w:hAnsi="Arial" w:cs="Arial"/>
                <w:sz w:val="20"/>
                <w:szCs w:val="20"/>
              </w:rPr>
              <w:t>M.H.I.</w:t>
            </w:r>
          </w:p>
        </w:tc>
        <w:tc>
          <w:tcPr>
            <w:tcW w:w="2126" w:type="dxa"/>
            <w:shd w:val="clear" w:color="auto" w:fill="auto"/>
            <w:vAlign w:val="center"/>
          </w:tcPr>
          <w:p w14:paraId="7293E83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PONTIANAK</w:t>
            </w:r>
          </w:p>
        </w:tc>
        <w:tc>
          <w:tcPr>
            <w:tcW w:w="2655" w:type="dxa"/>
            <w:shd w:val="clear" w:color="auto" w:fill="auto"/>
            <w:vAlign w:val="center"/>
          </w:tcPr>
          <w:p w14:paraId="2F3F893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07518C4C" w14:textId="77777777" w:rsidTr="00014664">
        <w:trPr>
          <w:trHeight w:val="340"/>
        </w:trPr>
        <w:tc>
          <w:tcPr>
            <w:tcW w:w="710" w:type="dxa"/>
            <w:shd w:val="clear" w:color="auto" w:fill="auto"/>
            <w:vAlign w:val="center"/>
          </w:tcPr>
          <w:p w14:paraId="5A0E0BC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54</w:t>
            </w:r>
          </w:p>
        </w:tc>
        <w:tc>
          <w:tcPr>
            <w:tcW w:w="3597" w:type="dxa"/>
            <w:shd w:val="clear" w:color="auto" w:fill="auto"/>
            <w:vAlign w:val="center"/>
          </w:tcPr>
          <w:p w14:paraId="67E64FD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BAKTI RITONGA, S.H., M.H.</w:t>
            </w:r>
          </w:p>
        </w:tc>
        <w:tc>
          <w:tcPr>
            <w:tcW w:w="2126" w:type="dxa"/>
            <w:shd w:val="clear" w:color="auto" w:fill="auto"/>
            <w:vAlign w:val="center"/>
          </w:tcPr>
          <w:p w14:paraId="0992E6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MS ACEH</w:t>
            </w:r>
          </w:p>
        </w:tc>
        <w:tc>
          <w:tcPr>
            <w:tcW w:w="2655" w:type="dxa"/>
            <w:shd w:val="clear" w:color="auto" w:fill="auto"/>
            <w:vAlign w:val="center"/>
          </w:tcPr>
          <w:p w14:paraId="63A335B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19589EED" w14:textId="77777777" w:rsidTr="00014664">
        <w:trPr>
          <w:trHeight w:val="340"/>
        </w:trPr>
        <w:tc>
          <w:tcPr>
            <w:tcW w:w="710" w:type="dxa"/>
            <w:shd w:val="clear" w:color="auto" w:fill="auto"/>
            <w:vAlign w:val="center"/>
          </w:tcPr>
          <w:p w14:paraId="5E8004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55</w:t>
            </w:r>
          </w:p>
        </w:tc>
        <w:tc>
          <w:tcPr>
            <w:tcW w:w="3597" w:type="dxa"/>
            <w:shd w:val="clear" w:color="auto" w:fill="auto"/>
            <w:vAlign w:val="center"/>
          </w:tcPr>
          <w:p w14:paraId="7027076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UJANG JAMALUDIN, S.H., M.H.</w:t>
            </w:r>
          </w:p>
        </w:tc>
        <w:tc>
          <w:tcPr>
            <w:tcW w:w="2126" w:type="dxa"/>
            <w:shd w:val="clear" w:color="auto" w:fill="auto"/>
            <w:vAlign w:val="center"/>
          </w:tcPr>
          <w:p w14:paraId="2455227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BANDAR LAMPUNG</w:t>
            </w:r>
          </w:p>
        </w:tc>
        <w:tc>
          <w:tcPr>
            <w:tcW w:w="2655" w:type="dxa"/>
            <w:shd w:val="clear" w:color="auto" w:fill="auto"/>
            <w:vAlign w:val="center"/>
          </w:tcPr>
          <w:p w14:paraId="7116F8E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004CDC8A" w14:textId="77777777" w:rsidTr="00014664">
        <w:trPr>
          <w:trHeight w:val="340"/>
        </w:trPr>
        <w:tc>
          <w:tcPr>
            <w:tcW w:w="710" w:type="dxa"/>
            <w:shd w:val="clear" w:color="auto" w:fill="auto"/>
            <w:vAlign w:val="center"/>
          </w:tcPr>
          <w:p w14:paraId="77D5A34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56</w:t>
            </w:r>
          </w:p>
        </w:tc>
        <w:tc>
          <w:tcPr>
            <w:tcW w:w="3597" w:type="dxa"/>
            <w:shd w:val="clear" w:color="auto" w:fill="auto"/>
            <w:vAlign w:val="center"/>
          </w:tcPr>
          <w:p w14:paraId="59E5583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AHMAD JAKAR, M.H.</w:t>
            </w:r>
          </w:p>
        </w:tc>
        <w:tc>
          <w:tcPr>
            <w:tcW w:w="2126" w:type="dxa"/>
            <w:shd w:val="clear" w:color="auto" w:fill="auto"/>
            <w:vAlign w:val="center"/>
          </w:tcPr>
          <w:p w14:paraId="4E773C2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MAKASSAR</w:t>
            </w:r>
          </w:p>
        </w:tc>
        <w:tc>
          <w:tcPr>
            <w:tcW w:w="2655" w:type="dxa"/>
            <w:shd w:val="clear" w:color="auto" w:fill="auto"/>
            <w:vAlign w:val="center"/>
          </w:tcPr>
          <w:p w14:paraId="4F4AB69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25BC0671" w14:textId="77777777" w:rsidTr="00014664">
        <w:trPr>
          <w:trHeight w:val="340"/>
        </w:trPr>
        <w:tc>
          <w:tcPr>
            <w:tcW w:w="710" w:type="dxa"/>
            <w:shd w:val="clear" w:color="auto" w:fill="auto"/>
            <w:vAlign w:val="center"/>
          </w:tcPr>
          <w:p w14:paraId="1FB5476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57</w:t>
            </w:r>
          </w:p>
        </w:tc>
        <w:tc>
          <w:tcPr>
            <w:tcW w:w="3597" w:type="dxa"/>
            <w:shd w:val="clear" w:color="auto" w:fill="auto"/>
            <w:vAlign w:val="center"/>
          </w:tcPr>
          <w:p w14:paraId="0880961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Dra. Hj. </w:t>
            </w:r>
            <w:r w:rsidRPr="00BE6245">
              <w:rPr>
                <w:rFonts w:ascii="Arial" w:eastAsia="Book Antiqua" w:hAnsi="Arial" w:cs="Arial"/>
                <w:sz w:val="20"/>
                <w:szCs w:val="20"/>
              </w:rPr>
              <w:t>ST. MASYHADIAH D, M.H.</w:t>
            </w:r>
          </w:p>
        </w:tc>
        <w:tc>
          <w:tcPr>
            <w:tcW w:w="2126" w:type="dxa"/>
            <w:shd w:val="clear" w:color="auto" w:fill="auto"/>
            <w:vAlign w:val="center"/>
          </w:tcPr>
          <w:p w14:paraId="480A61D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SULAWESI BARAT</w:t>
            </w:r>
          </w:p>
        </w:tc>
        <w:tc>
          <w:tcPr>
            <w:tcW w:w="2655" w:type="dxa"/>
            <w:shd w:val="clear" w:color="auto" w:fill="auto"/>
            <w:vAlign w:val="center"/>
          </w:tcPr>
          <w:p w14:paraId="515785F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41EC3FA0" w14:textId="77777777" w:rsidTr="00014664">
        <w:trPr>
          <w:trHeight w:val="340"/>
        </w:trPr>
        <w:tc>
          <w:tcPr>
            <w:tcW w:w="710" w:type="dxa"/>
            <w:shd w:val="clear" w:color="auto" w:fill="auto"/>
            <w:vAlign w:val="center"/>
          </w:tcPr>
          <w:p w14:paraId="394FD42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58</w:t>
            </w:r>
          </w:p>
        </w:tc>
        <w:tc>
          <w:tcPr>
            <w:tcW w:w="3597" w:type="dxa"/>
            <w:shd w:val="clear" w:color="auto" w:fill="auto"/>
            <w:vAlign w:val="center"/>
          </w:tcPr>
          <w:p w14:paraId="4689968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NAJAMUDDIN, S.H., M.H.</w:t>
            </w:r>
          </w:p>
        </w:tc>
        <w:tc>
          <w:tcPr>
            <w:tcW w:w="2126" w:type="dxa"/>
            <w:shd w:val="clear" w:color="auto" w:fill="auto"/>
            <w:vAlign w:val="center"/>
          </w:tcPr>
          <w:p w14:paraId="275FCCA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PADANG</w:t>
            </w:r>
          </w:p>
        </w:tc>
        <w:tc>
          <w:tcPr>
            <w:tcW w:w="2655" w:type="dxa"/>
            <w:shd w:val="clear" w:color="auto" w:fill="auto"/>
            <w:vAlign w:val="center"/>
          </w:tcPr>
          <w:p w14:paraId="2139CF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312AA56A" w14:textId="77777777" w:rsidTr="00014664">
        <w:trPr>
          <w:trHeight w:val="340"/>
        </w:trPr>
        <w:tc>
          <w:tcPr>
            <w:tcW w:w="710" w:type="dxa"/>
            <w:shd w:val="clear" w:color="auto" w:fill="auto"/>
            <w:vAlign w:val="center"/>
          </w:tcPr>
          <w:p w14:paraId="1F51B17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59</w:t>
            </w:r>
          </w:p>
        </w:tc>
        <w:tc>
          <w:tcPr>
            <w:tcW w:w="3597" w:type="dxa"/>
            <w:shd w:val="clear" w:color="auto" w:fill="auto"/>
            <w:vAlign w:val="center"/>
          </w:tcPr>
          <w:p w14:paraId="1C131CD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Drs.H. MUHAMAD CAMUDA, M.H.</w:t>
            </w:r>
          </w:p>
        </w:tc>
        <w:tc>
          <w:tcPr>
            <w:tcW w:w="2126" w:type="dxa"/>
            <w:shd w:val="clear" w:color="auto" w:fill="auto"/>
            <w:vAlign w:val="center"/>
          </w:tcPr>
          <w:p w14:paraId="24465DC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GORONTALO</w:t>
            </w:r>
          </w:p>
        </w:tc>
        <w:tc>
          <w:tcPr>
            <w:tcW w:w="2655" w:type="dxa"/>
            <w:shd w:val="clear" w:color="auto" w:fill="auto"/>
            <w:vAlign w:val="center"/>
          </w:tcPr>
          <w:p w14:paraId="3A88E7A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BANDUNG</w:t>
            </w:r>
          </w:p>
        </w:tc>
      </w:tr>
      <w:tr w:rsidR="00E92EE5" w14:paraId="58D70493" w14:textId="77777777" w:rsidTr="00014664">
        <w:trPr>
          <w:trHeight w:val="340"/>
        </w:trPr>
        <w:tc>
          <w:tcPr>
            <w:tcW w:w="710" w:type="dxa"/>
            <w:shd w:val="clear" w:color="auto" w:fill="auto"/>
            <w:vAlign w:val="center"/>
          </w:tcPr>
          <w:p w14:paraId="4C18A78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60</w:t>
            </w:r>
          </w:p>
        </w:tc>
        <w:tc>
          <w:tcPr>
            <w:tcW w:w="3597" w:type="dxa"/>
            <w:shd w:val="clear" w:color="auto" w:fill="auto"/>
            <w:vAlign w:val="center"/>
          </w:tcPr>
          <w:p w14:paraId="68DECB1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YAYAN ATMAJA, S.H., M.H.</w:t>
            </w:r>
          </w:p>
        </w:tc>
        <w:tc>
          <w:tcPr>
            <w:tcW w:w="2126" w:type="dxa"/>
            <w:shd w:val="clear" w:color="auto" w:fill="auto"/>
            <w:vAlign w:val="center"/>
          </w:tcPr>
          <w:p w14:paraId="4622194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HT PTA BANDAR LAMPUNG</w:t>
            </w:r>
          </w:p>
        </w:tc>
        <w:tc>
          <w:tcPr>
            <w:tcW w:w="2655" w:type="dxa"/>
            <w:shd w:val="clear" w:color="auto" w:fill="auto"/>
            <w:vAlign w:val="center"/>
          </w:tcPr>
          <w:p w14:paraId="2530B6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HT PTA </w:t>
            </w:r>
            <w:r w:rsidRPr="00BE6245">
              <w:rPr>
                <w:rFonts w:ascii="Arial" w:eastAsia="Book Antiqua" w:hAnsi="Arial" w:cs="Arial"/>
                <w:sz w:val="20"/>
                <w:szCs w:val="20"/>
              </w:rPr>
              <w:t>BANDUNG</w:t>
            </w:r>
          </w:p>
        </w:tc>
      </w:tr>
      <w:tr w:rsidR="00E92EE5" w14:paraId="56B2840D" w14:textId="77777777" w:rsidTr="00014664">
        <w:trPr>
          <w:trHeight w:val="340"/>
        </w:trPr>
        <w:tc>
          <w:tcPr>
            <w:tcW w:w="710" w:type="dxa"/>
            <w:shd w:val="clear" w:color="auto" w:fill="auto"/>
            <w:vAlign w:val="center"/>
          </w:tcPr>
          <w:p w14:paraId="4BD769B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61</w:t>
            </w:r>
          </w:p>
        </w:tc>
        <w:tc>
          <w:tcPr>
            <w:tcW w:w="3597" w:type="dxa"/>
            <w:shd w:val="clear" w:color="auto" w:fill="auto"/>
            <w:vAlign w:val="center"/>
          </w:tcPr>
          <w:p w14:paraId="21FEB9E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AWAY AWALUDIN, S.Ag., M.Hum.</w:t>
            </w:r>
          </w:p>
        </w:tc>
        <w:tc>
          <w:tcPr>
            <w:tcW w:w="2126" w:type="dxa"/>
            <w:shd w:val="clear" w:color="auto" w:fill="auto"/>
            <w:vAlign w:val="center"/>
          </w:tcPr>
          <w:p w14:paraId="442E2CB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JAKARTA SELATAN</w:t>
            </w:r>
          </w:p>
        </w:tc>
        <w:tc>
          <w:tcPr>
            <w:tcW w:w="2655" w:type="dxa"/>
            <w:shd w:val="clear" w:color="auto" w:fill="auto"/>
            <w:vAlign w:val="center"/>
          </w:tcPr>
          <w:p w14:paraId="3A75DD2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BANDUNG</w:t>
            </w:r>
          </w:p>
        </w:tc>
      </w:tr>
      <w:tr w:rsidR="00E92EE5" w14:paraId="3471B19C" w14:textId="77777777" w:rsidTr="00014664">
        <w:trPr>
          <w:trHeight w:val="340"/>
        </w:trPr>
        <w:tc>
          <w:tcPr>
            <w:tcW w:w="710" w:type="dxa"/>
            <w:shd w:val="clear" w:color="auto" w:fill="auto"/>
            <w:vAlign w:val="center"/>
          </w:tcPr>
          <w:p w14:paraId="1980C0D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62</w:t>
            </w:r>
          </w:p>
        </w:tc>
        <w:tc>
          <w:tcPr>
            <w:tcW w:w="3597" w:type="dxa"/>
            <w:shd w:val="clear" w:color="auto" w:fill="auto"/>
            <w:vAlign w:val="center"/>
          </w:tcPr>
          <w:p w14:paraId="7B73A57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H. KAMALUDIN, M.H.</w:t>
            </w:r>
          </w:p>
        </w:tc>
        <w:tc>
          <w:tcPr>
            <w:tcW w:w="2126" w:type="dxa"/>
            <w:shd w:val="clear" w:color="auto" w:fill="auto"/>
            <w:vAlign w:val="center"/>
          </w:tcPr>
          <w:p w14:paraId="1E9FB58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c>
          <w:tcPr>
            <w:tcW w:w="2655" w:type="dxa"/>
            <w:shd w:val="clear" w:color="auto" w:fill="auto"/>
            <w:vAlign w:val="center"/>
          </w:tcPr>
          <w:p w14:paraId="7002BF4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BANDUNG</w:t>
            </w:r>
          </w:p>
        </w:tc>
      </w:tr>
      <w:tr w:rsidR="00E92EE5" w14:paraId="6105DB6E" w14:textId="77777777" w:rsidTr="00014664">
        <w:trPr>
          <w:trHeight w:val="340"/>
        </w:trPr>
        <w:tc>
          <w:tcPr>
            <w:tcW w:w="710" w:type="dxa"/>
            <w:shd w:val="clear" w:color="auto" w:fill="auto"/>
            <w:vAlign w:val="center"/>
          </w:tcPr>
          <w:p w14:paraId="08B76FD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63</w:t>
            </w:r>
          </w:p>
        </w:tc>
        <w:tc>
          <w:tcPr>
            <w:tcW w:w="3597" w:type="dxa"/>
            <w:shd w:val="clear" w:color="auto" w:fill="auto"/>
            <w:vAlign w:val="center"/>
          </w:tcPr>
          <w:p w14:paraId="004A272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SYARIP HIDAYAT, M.H.</w:t>
            </w:r>
          </w:p>
        </w:tc>
        <w:tc>
          <w:tcPr>
            <w:tcW w:w="2126" w:type="dxa"/>
            <w:shd w:val="clear" w:color="auto" w:fill="auto"/>
            <w:vAlign w:val="center"/>
          </w:tcPr>
          <w:p w14:paraId="37CBF44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SUMBER</w:t>
            </w:r>
          </w:p>
        </w:tc>
        <w:tc>
          <w:tcPr>
            <w:tcW w:w="2655" w:type="dxa"/>
            <w:shd w:val="clear" w:color="auto" w:fill="auto"/>
            <w:vAlign w:val="center"/>
          </w:tcPr>
          <w:p w14:paraId="2667391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BANDUNG</w:t>
            </w:r>
          </w:p>
        </w:tc>
      </w:tr>
      <w:tr w:rsidR="00E92EE5" w14:paraId="11740F73" w14:textId="77777777" w:rsidTr="00014664">
        <w:trPr>
          <w:trHeight w:val="340"/>
        </w:trPr>
        <w:tc>
          <w:tcPr>
            <w:tcW w:w="710" w:type="dxa"/>
            <w:shd w:val="clear" w:color="auto" w:fill="auto"/>
            <w:vAlign w:val="center"/>
          </w:tcPr>
          <w:p w14:paraId="38BFEE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64</w:t>
            </w:r>
          </w:p>
        </w:tc>
        <w:tc>
          <w:tcPr>
            <w:tcW w:w="3597" w:type="dxa"/>
            <w:shd w:val="clear" w:color="auto" w:fill="auto"/>
            <w:vAlign w:val="center"/>
          </w:tcPr>
          <w:p w14:paraId="361AEE3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SARTINO, S.H.</w:t>
            </w:r>
          </w:p>
        </w:tc>
        <w:tc>
          <w:tcPr>
            <w:tcW w:w="2126" w:type="dxa"/>
            <w:shd w:val="clear" w:color="auto" w:fill="auto"/>
            <w:vAlign w:val="center"/>
          </w:tcPr>
          <w:p w14:paraId="42326B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KUNINGAN</w:t>
            </w:r>
          </w:p>
        </w:tc>
        <w:tc>
          <w:tcPr>
            <w:tcW w:w="2655" w:type="dxa"/>
            <w:shd w:val="clear" w:color="auto" w:fill="auto"/>
            <w:vAlign w:val="center"/>
          </w:tcPr>
          <w:p w14:paraId="234E64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INDRAMAYU</w:t>
            </w:r>
          </w:p>
        </w:tc>
      </w:tr>
      <w:tr w:rsidR="00E92EE5" w14:paraId="21D7E31F" w14:textId="77777777" w:rsidTr="00014664">
        <w:trPr>
          <w:trHeight w:val="340"/>
        </w:trPr>
        <w:tc>
          <w:tcPr>
            <w:tcW w:w="710" w:type="dxa"/>
            <w:shd w:val="clear" w:color="auto" w:fill="auto"/>
            <w:vAlign w:val="center"/>
          </w:tcPr>
          <w:p w14:paraId="2C81784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65</w:t>
            </w:r>
          </w:p>
        </w:tc>
        <w:tc>
          <w:tcPr>
            <w:tcW w:w="3597" w:type="dxa"/>
            <w:shd w:val="clear" w:color="auto" w:fill="auto"/>
            <w:vAlign w:val="center"/>
          </w:tcPr>
          <w:p w14:paraId="7DF0434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Drs. AFTABUDIN </w:t>
            </w:r>
            <w:r w:rsidRPr="00BE6245">
              <w:rPr>
                <w:rFonts w:ascii="Arial" w:eastAsia="Book Antiqua" w:hAnsi="Arial" w:cs="Arial"/>
                <w:sz w:val="20"/>
                <w:szCs w:val="20"/>
              </w:rPr>
              <w:t>SHOFARI</w:t>
            </w:r>
          </w:p>
        </w:tc>
        <w:tc>
          <w:tcPr>
            <w:tcW w:w="2126" w:type="dxa"/>
            <w:shd w:val="clear" w:color="auto" w:fill="auto"/>
            <w:vAlign w:val="center"/>
          </w:tcPr>
          <w:p w14:paraId="05514AC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SLAWI</w:t>
            </w:r>
          </w:p>
        </w:tc>
        <w:tc>
          <w:tcPr>
            <w:tcW w:w="2655" w:type="dxa"/>
            <w:shd w:val="clear" w:color="auto" w:fill="auto"/>
            <w:vAlign w:val="center"/>
          </w:tcPr>
          <w:p w14:paraId="1AAE0A8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INDRAMAYU</w:t>
            </w:r>
          </w:p>
        </w:tc>
      </w:tr>
      <w:tr w:rsidR="00E92EE5" w14:paraId="47AE7A57" w14:textId="77777777" w:rsidTr="00014664">
        <w:trPr>
          <w:trHeight w:val="340"/>
        </w:trPr>
        <w:tc>
          <w:tcPr>
            <w:tcW w:w="710" w:type="dxa"/>
            <w:shd w:val="clear" w:color="auto" w:fill="auto"/>
            <w:vAlign w:val="center"/>
          </w:tcPr>
          <w:p w14:paraId="7230E7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66</w:t>
            </w:r>
          </w:p>
        </w:tc>
        <w:tc>
          <w:tcPr>
            <w:tcW w:w="3597" w:type="dxa"/>
            <w:shd w:val="clear" w:color="auto" w:fill="auto"/>
            <w:vAlign w:val="center"/>
          </w:tcPr>
          <w:p w14:paraId="59306E3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MOCHAMAD SUMANTRI, S.H</w:t>
            </w:r>
          </w:p>
        </w:tc>
        <w:tc>
          <w:tcPr>
            <w:tcW w:w="2126" w:type="dxa"/>
            <w:shd w:val="clear" w:color="auto" w:fill="auto"/>
            <w:vAlign w:val="center"/>
          </w:tcPr>
          <w:p w14:paraId="3200BA8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c>
          <w:tcPr>
            <w:tcW w:w="2655" w:type="dxa"/>
            <w:shd w:val="clear" w:color="auto" w:fill="auto"/>
            <w:vAlign w:val="center"/>
          </w:tcPr>
          <w:p w14:paraId="60FF92C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INDRAMAYU</w:t>
            </w:r>
          </w:p>
        </w:tc>
      </w:tr>
      <w:tr w:rsidR="00E92EE5" w14:paraId="4632FB24" w14:textId="77777777" w:rsidTr="00014664">
        <w:trPr>
          <w:trHeight w:val="340"/>
        </w:trPr>
        <w:tc>
          <w:tcPr>
            <w:tcW w:w="710" w:type="dxa"/>
            <w:shd w:val="clear" w:color="auto" w:fill="auto"/>
            <w:vAlign w:val="center"/>
          </w:tcPr>
          <w:p w14:paraId="0B982F3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67</w:t>
            </w:r>
          </w:p>
        </w:tc>
        <w:tc>
          <w:tcPr>
            <w:tcW w:w="3597" w:type="dxa"/>
            <w:shd w:val="clear" w:color="auto" w:fill="auto"/>
            <w:vAlign w:val="center"/>
          </w:tcPr>
          <w:p w14:paraId="685892D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SITI MUNAWAROH, S.H.</w:t>
            </w:r>
          </w:p>
        </w:tc>
        <w:tc>
          <w:tcPr>
            <w:tcW w:w="2126" w:type="dxa"/>
            <w:shd w:val="clear" w:color="auto" w:fill="auto"/>
            <w:vAlign w:val="center"/>
          </w:tcPr>
          <w:p w14:paraId="2905587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c>
          <w:tcPr>
            <w:tcW w:w="2655" w:type="dxa"/>
            <w:shd w:val="clear" w:color="auto" w:fill="auto"/>
            <w:vAlign w:val="center"/>
          </w:tcPr>
          <w:p w14:paraId="4D1F55F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MAJALENGKA</w:t>
            </w:r>
          </w:p>
        </w:tc>
      </w:tr>
      <w:tr w:rsidR="00E92EE5" w14:paraId="5A4ED1E1" w14:textId="77777777" w:rsidTr="00014664">
        <w:trPr>
          <w:trHeight w:val="340"/>
        </w:trPr>
        <w:tc>
          <w:tcPr>
            <w:tcW w:w="710" w:type="dxa"/>
            <w:shd w:val="clear" w:color="auto" w:fill="auto"/>
            <w:vAlign w:val="center"/>
          </w:tcPr>
          <w:p w14:paraId="2CD9765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68</w:t>
            </w:r>
          </w:p>
        </w:tc>
        <w:tc>
          <w:tcPr>
            <w:tcW w:w="3597" w:type="dxa"/>
            <w:shd w:val="clear" w:color="auto" w:fill="auto"/>
            <w:vAlign w:val="center"/>
          </w:tcPr>
          <w:p w14:paraId="2D9C938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CECEP PARHAN MUBAROK, M.H.</w:t>
            </w:r>
          </w:p>
        </w:tc>
        <w:tc>
          <w:tcPr>
            <w:tcW w:w="2126" w:type="dxa"/>
            <w:shd w:val="clear" w:color="auto" w:fill="auto"/>
            <w:vAlign w:val="center"/>
          </w:tcPr>
          <w:p w14:paraId="6AD5AD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INDRAMAYU</w:t>
            </w:r>
          </w:p>
        </w:tc>
        <w:tc>
          <w:tcPr>
            <w:tcW w:w="2655" w:type="dxa"/>
            <w:shd w:val="clear" w:color="auto" w:fill="auto"/>
            <w:vAlign w:val="center"/>
          </w:tcPr>
          <w:p w14:paraId="22600FE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MAJALENGKA</w:t>
            </w:r>
          </w:p>
        </w:tc>
      </w:tr>
      <w:tr w:rsidR="00E92EE5" w14:paraId="5A0EFDAB" w14:textId="77777777" w:rsidTr="00014664">
        <w:trPr>
          <w:trHeight w:val="340"/>
        </w:trPr>
        <w:tc>
          <w:tcPr>
            <w:tcW w:w="710" w:type="dxa"/>
            <w:shd w:val="clear" w:color="auto" w:fill="auto"/>
            <w:vAlign w:val="center"/>
          </w:tcPr>
          <w:p w14:paraId="1CD6911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69</w:t>
            </w:r>
          </w:p>
        </w:tc>
        <w:tc>
          <w:tcPr>
            <w:tcW w:w="3597" w:type="dxa"/>
            <w:shd w:val="clear" w:color="auto" w:fill="auto"/>
            <w:vAlign w:val="center"/>
          </w:tcPr>
          <w:p w14:paraId="6E88C57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DIMYATI, S.H., M.H.</w:t>
            </w:r>
          </w:p>
        </w:tc>
        <w:tc>
          <w:tcPr>
            <w:tcW w:w="2126" w:type="dxa"/>
            <w:shd w:val="clear" w:color="auto" w:fill="auto"/>
            <w:vAlign w:val="center"/>
          </w:tcPr>
          <w:p w14:paraId="100D5E1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HPA </w:t>
            </w:r>
            <w:r w:rsidRPr="00BE6245">
              <w:rPr>
                <w:rFonts w:ascii="Arial" w:eastAsia="Book Antiqua" w:hAnsi="Arial" w:cs="Arial"/>
                <w:sz w:val="20"/>
                <w:szCs w:val="20"/>
              </w:rPr>
              <w:t>TASIKMALAYA</w:t>
            </w:r>
          </w:p>
        </w:tc>
        <w:tc>
          <w:tcPr>
            <w:tcW w:w="2655" w:type="dxa"/>
            <w:shd w:val="clear" w:color="auto" w:fill="auto"/>
            <w:vAlign w:val="center"/>
          </w:tcPr>
          <w:p w14:paraId="6BDEB69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SUMEDANG</w:t>
            </w:r>
          </w:p>
        </w:tc>
      </w:tr>
      <w:tr w:rsidR="00E92EE5" w14:paraId="17B1FB1C" w14:textId="77777777" w:rsidTr="00014664">
        <w:trPr>
          <w:trHeight w:val="340"/>
        </w:trPr>
        <w:tc>
          <w:tcPr>
            <w:tcW w:w="710" w:type="dxa"/>
            <w:shd w:val="clear" w:color="auto" w:fill="auto"/>
            <w:vAlign w:val="center"/>
          </w:tcPr>
          <w:p w14:paraId="0C26621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70</w:t>
            </w:r>
          </w:p>
        </w:tc>
        <w:tc>
          <w:tcPr>
            <w:tcW w:w="3597" w:type="dxa"/>
            <w:shd w:val="clear" w:color="auto" w:fill="auto"/>
            <w:vAlign w:val="center"/>
          </w:tcPr>
          <w:p w14:paraId="378CCA9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MUHLIS BUDIMAN, M.H.</w:t>
            </w:r>
          </w:p>
        </w:tc>
        <w:tc>
          <w:tcPr>
            <w:tcW w:w="2126" w:type="dxa"/>
            <w:shd w:val="clear" w:color="auto" w:fill="auto"/>
            <w:vAlign w:val="center"/>
          </w:tcPr>
          <w:p w14:paraId="2F44E75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CIAMIS</w:t>
            </w:r>
          </w:p>
        </w:tc>
        <w:tc>
          <w:tcPr>
            <w:tcW w:w="2655" w:type="dxa"/>
            <w:shd w:val="clear" w:color="auto" w:fill="auto"/>
            <w:vAlign w:val="center"/>
          </w:tcPr>
          <w:p w14:paraId="016B97F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SUMBER</w:t>
            </w:r>
          </w:p>
        </w:tc>
      </w:tr>
      <w:tr w:rsidR="00E92EE5" w14:paraId="32A3C847" w14:textId="77777777" w:rsidTr="00014664">
        <w:trPr>
          <w:trHeight w:val="340"/>
        </w:trPr>
        <w:tc>
          <w:tcPr>
            <w:tcW w:w="710" w:type="dxa"/>
            <w:shd w:val="clear" w:color="auto" w:fill="auto"/>
            <w:vAlign w:val="center"/>
          </w:tcPr>
          <w:p w14:paraId="21FB17D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71</w:t>
            </w:r>
          </w:p>
        </w:tc>
        <w:tc>
          <w:tcPr>
            <w:tcW w:w="3597" w:type="dxa"/>
            <w:shd w:val="clear" w:color="auto" w:fill="auto"/>
            <w:vAlign w:val="center"/>
          </w:tcPr>
          <w:p w14:paraId="38CF9BE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RIDHO SETIAWAN, S.H.I., M.E.Sy.</w:t>
            </w:r>
          </w:p>
        </w:tc>
        <w:tc>
          <w:tcPr>
            <w:tcW w:w="2126" w:type="dxa"/>
            <w:shd w:val="clear" w:color="auto" w:fill="auto"/>
            <w:vAlign w:val="center"/>
          </w:tcPr>
          <w:p w14:paraId="0F9D56A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KABANJAHE</w:t>
            </w:r>
          </w:p>
        </w:tc>
        <w:tc>
          <w:tcPr>
            <w:tcW w:w="2655" w:type="dxa"/>
            <w:shd w:val="clear" w:color="auto" w:fill="auto"/>
            <w:vAlign w:val="center"/>
          </w:tcPr>
          <w:p w14:paraId="221249B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SUMBER DIPERBANTUKAN PD PA CIREBON</w:t>
            </w:r>
          </w:p>
        </w:tc>
      </w:tr>
      <w:tr w:rsidR="00E92EE5" w14:paraId="13B0BC24" w14:textId="77777777" w:rsidTr="00014664">
        <w:trPr>
          <w:trHeight w:val="340"/>
        </w:trPr>
        <w:tc>
          <w:tcPr>
            <w:tcW w:w="710" w:type="dxa"/>
            <w:shd w:val="clear" w:color="auto" w:fill="auto"/>
            <w:vAlign w:val="center"/>
          </w:tcPr>
          <w:p w14:paraId="504725D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72</w:t>
            </w:r>
          </w:p>
        </w:tc>
        <w:tc>
          <w:tcPr>
            <w:tcW w:w="3597" w:type="dxa"/>
            <w:shd w:val="clear" w:color="auto" w:fill="auto"/>
            <w:vAlign w:val="center"/>
          </w:tcPr>
          <w:p w14:paraId="5484292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ASEP DADANG MULYANA, S.H., M.H.</w:t>
            </w:r>
          </w:p>
        </w:tc>
        <w:tc>
          <w:tcPr>
            <w:tcW w:w="2126" w:type="dxa"/>
            <w:shd w:val="clear" w:color="auto" w:fill="auto"/>
            <w:vAlign w:val="center"/>
          </w:tcPr>
          <w:p w14:paraId="6D2AF0B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TASIKMALAYA</w:t>
            </w:r>
          </w:p>
        </w:tc>
        <w:tc>
          <w:tcPr>
            <w:tcW w:w="2655" w:type="dxa"/>
            <w:shd w:val="clear" w:color="auto" w:fill="auto"/>
            <w:vAlign w:val="center"/>
          </w:tcPr>
          <w:p w14:paraId="236278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SUMBER</w:t>
            </w:r>
          </w:p>
        </w:tc>
      </w:tr>
      <w:tr w:rsidR="00E92EE5" w14:paraId="2AE9F701" w14:textId="77777777" w:rsidTr="00014664">
        <w:trPr>
          <w:trHeight w:val="340"/>
        </w:trPr>
        <w:tc>
          <w:tcPr>
            <w:tcW w:w="710" w:type="dxa"/>
            <w:shd w:val="clear" w:color="auto" w:fill="auto"/>
            <w:vAlign w:val="center"/>
          </w:tcPr>
          <w:p w14:paraId="7E2E6C9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73</w:t>
            </w:r>
          </w:p>
        </w:tc>
        <w:tc>
          <w:tcPr>
            <w:tcW w:w="3597" w:type="dxa"/>
            <w:shd w:val="clear" w:color="auto" w:fill="auto"/>
            <w:vAlign w:val="center"/>
          </w:tcPr>
          <w:p w14:paraId="5607FF6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Dra. </w:t>
            </w:r>
            <w:r w:rsidRPr="00BE6245">
              <w:rPr>
                <w:rFonts w:ascii="Arial" w:eastAsia="Book Antiqua" w:hAnsi="Arial" w:cs="Arial"/>
                <w:sz w:val="20"/>
                <w:szCs w:val="20"/>
              </w:rPr>
              <w:t>EUIS NURKHAERONI</w:t>
            </w:r>
          </w:p>
        </w:tc>
        <w:tc>
          <w:tcPr>
            <w:tcW w:w="2126" w:type="dxa"/>
            <w:shd w:val="clear" w:color="auto" w:fill="auto"/>
            <w:vAlign w:val="center"/>
          </w:tcPr>
          <w:p w14:paraId="0BDE98B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BANDUNG</w:t>
            </w:r>
          </w:p>
        </w:tc>
        <w:tc>
          <w:tcPr>
            <w:tcW w:w="2655" w:type="dxa"/>
            <w:shd w:val="clear" w:color="auto" w:fill="auto"/>
            <w:vAlign w:val="center"/>
          </w:tcPr>
          <w:p w14:paraId="759687F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CIAMIS</w:t>
            </w:r>
          </w:p>
        </w:tc>
      </w:tr>
      <w:tr w:rsidR="00E92EE5" w14:paraId="5C2F8CF4" w14:textId="77777777" w:rsidTr="00014664">
        <w:trPr>
          <w:trHeight w:val="340"/>
        </w:trPr>
        <w:tc>
          <w:tcPr>
            <w:tcW w:w="710" w:type="dxa"/>
            <w:shd w:val="clear" w:color="auto" w:fill="auto"/>
            <w:vAlign w:val="center"/>
          </w:tcPr>
          <w:p w14:paraId="6CB59BB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74</w:t>
            </w:r>
          </w:p>
        </w:tc>
        <w:tc>
          <w:tcPr>
            <w:tcW w:w="3597" w:type="dxa"/>
            <w:shd w:val="clear" w:color="auto" w:fill="auto"/>
            <w:vAlign w:val="center"/>
          </w:tcPr>
          <w:p w14:paraId="0E2441E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ABD. AZIS, M.H.</w:t>
            </w:r>
          </w:p>
        </w:tc>
        <w:tc>
          <w:tcPr>
            <w:tcW w:w="2126" w:type="dxa"/>
            <w:shd w:val="clear" w:color="auto" w:fill="auto"/>
            <w:vAlign w:val="center"/>
          </w:tcPr>
          <w:p w14:paraId="200032C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INDRAMAYU</w:t>
            </w:r>
          </w:p>
        </w:tc>
        <w:tc>
          <w:tcPr>
            <w:tcW w:w="2655" w:type="dxa"/>
            <w:shd w:val="clear" w:color="auto" w:fill="auto"/>
            <w:vAlign w:val="center"/>
          </w:tcPr>
          <w:p w14:paraId="42A8AE3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CIAMIS</w:t>
            </w:r>
          </w:p>
        </w:tc>
      </w:tr>
      <w:tr w:rsidR="00E92EE5" w14:paraId="71C17F3D" w14:textId="77777777" w:rsidTr="00014664">
        <w:trPr>
          <w:trHeight w:val="340"/>
        </w:trPr>
        <w:tc>
          <w:tcPr>
            <w:tcW w:w="710" w:type="dxa"/>
            <w:shd w:val="clear" w:color="auto" w:fill="auto"/>
            <w:vAlign w:val="center"/>
          </w:tcPr>
          <w:p w14:paraId="273F4FD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75</w:t>
            </w:r>
          </w:p>
        </w:tc>
        <w:tc>
          <w:tcPr>
            <w:tcW w:w="3597" w:type="dxa"/>
            <w:shd w:val="clear" w:color="auto" w:fill="auto"/>
            <w:vAlign w:val="center"/>
          </w:tcPr>
          <w:p w14:paraId="42E6FE3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AHMAD SANUSI, S.H., M.H.</w:t>
            </w:r>
          </w:p>
        </w:tc>
        <w:tc>
          <w:tcPr>
            <w:tcW w:w="2126" w:type="dxa"/>
            <w:shd w:val="clear" w:color="auto" w:fill="auto"/>
            <w:vAlign w:val="center"/>
          </w:tcPr>
          <w:p w14:paraId="32B266C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BANDUNG</w:t>
            </w:r>
          </w:p>
        </w:tc>
        <w:tc>
          <w:tcPr>
            <w:tcW w:w="2655" w:type="dxa"/>
            <w:shd w:val="clear" w:color="auto" w:fill="auto"/>
            <w:vAlign w:val="center"/>
          </w:tcPr>
          <w:p w14:paraId="011DDD5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TASIKMALAYA</w:t>
            </w:r>
          </w:p>
        </w:tc>
      </w:tr>
      <w:tr w:rsidR="00E92EE5" w14:paraId="31ED2D97" w14:textId="77777777" w:rsidTr="00014664">
        <w:trPr>
          <w:trHeight w:val="340"/>
        </w:trPr>
        <w:tc>
          <w:tcPr>
            <w:tcW w:w="710" w:type="dxa"/>
            <w:shd w:val="clear" w:color="auto" w:fill="auto"/>
            <w:vAlign w:val="center"/>
          </w:tcPr>
          <w:p w14:paraId="273B342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76</w:t>
            </w:r>
          </w:p>
        </w:tc>
        <w:tc>
          <w:tcPr>
            <w:tcW w:w="3597" w:type="dxa"/>
            <w:shd w:val="clear" w:color="auto" w:fill="auto"/>
            <w:vAlign w:val="center"/>
          </w:tcPr>
          <w:p w14:paraId="254DB92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KHOER AFFANDI, S.H.</w:t>
            </w:r>
          </w:p>
        </w:tc>
        <w:tc>
          <w:tcPr>
            <w:tcW w:w="2126" w:type="dxa"/>
            <w:shd w:val="clear" w:color="auto" w:fill="auto"/>
            <w:vAlign w:val="center"/>
          </w:tcPr>
          <w:p w14:paraId="31C5E5D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CIAMIS</w:t>
            </w:r>
          </w:p>
        </w:tc>
        <w:tc>
          <w:tcPr>
            <w:tcW w:w="2655" w:type="dxa"/>
            <w:shd w:val="clear" w:color="auto" w:fill="auto"/>
            <w:vAlign w:val="center"/>
          </w:tcPr>
          <w:p w14:paraId="100F31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TASIKMALAYA</w:t>
            </w:r>
          </w:p>
        </w:tc>
      </w:tr>
      <w:tr w:rsidR="00E92EE5" w14:paraId="38A10E0C" w14:textId="77777777" w:rsidTr="00014664">
        <w:trPr>
          <w:trHeight w:val="340"/>
        </w:trPr>
        <w:tc>
          <w:tcPr>
            <w:tcW w:w="710" w:type="dxa"/>
            <w:shd w:val="clear" w:color="auto" w:fill="auto"/>
            <w:vAlign w:val="center"/>
          </w:tcPr>
          <w:p w14:paraId="72FAD03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77</w:t>
            </w:r>
          </w:p>
        </w:tc>
        <w:tc>
          <w:tcPr>
            <w:tcW w:w="3597" w:type="dxa"/>
            <w:shd w:val="clear" w:color="auto" w:fill="auto"/>
            <w:vAlign w:val="center"/>
          </w:tcPr>
          <w:p w14:paraId="1B13EB4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OMAY MANSUR, M.Ag.</w:t>
            </w:r>
          </w:p>
        </w:tc>
        <w:tc>
          <w:tcPr>
            <w:tcW w:w="2126" w:type="dxa"/>
            <w:shd w:val="clear" w:color="auto" w:fill="auto"/>
            <w:vAlign w:val="center"/>
          </w:tcPr>
          <w:p w14:paraId="663626A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CIAMIS</w:t>
            </w:r>
          </w:p>
        </w:tc>
        <w:tc>
          <w:tcPr>
            <w:tcW w:w="2655" w:type="dxa"/>
            <w:shd w:val="clear" w:color="auto" w:fill="auto"/>
            <w:vAlign w:val="center"/>
          </w:tcPr>
          <w:p w14:paraId="467604C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TASIKMALAYA DIPERBANTUKAN PD PA KOTA BANJAR</w:t>
            </w:r>
          </w:p>
        </w:tc>
      </w:tr>
      <w:tr w:rsidR="00E92EE5" w14:paraId="4EF0A4B8" w14:textId="77777777" w:rsidTr="00014664">
        <w:trPr>
          <w:trHeight w:val="340"/>
        </w:trPr>
        <w:tc>
          <w:tcPr>
            <w:tcW w:w="710" w:type="dxa"/>
            <w:shd w:val="clear" w:color="auto" w:fill="auto"/>
            <w:vAlign w:val="center"/>
          </w:tcPr>
          <w:p w14:paraId="15A4A31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78</w:t>
            </w:r>
          </w:p>
        </w:tc>
        <w:tc>
          <w:tcPr>
            <w:tcW w:w="3597" w:type="dxa"/>
            <w:shd w:val="clear" w:color="auto" w:fill="auto"/>
            <w:vAlign w:val="center"/>
          </w:tcPr>
          <w:p w14:paraId="6811CD8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 ASIS, S.H.I., M.H.</w:t>
            </w:r>
          </w:p>
        </w:tc>
        <w:tc>
          <w:tcPr>
            <w:tcW w:w="2126" w:type="dxa"/>
            <w:shd w:val="clear" w:color="auto" w:fill="auto"/>
            <w:vAlign w:val="center"/>
          </w:tcPr>
          <w:p w14:paraId="0E0666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MASAMBA</w:t>
            </w:r>
          </w:p>
        </w:tc>
        <w:tc>
          <w:tcPr>
            <w:tcW w:w="2655" w:type="dxa"/>
            <w:shd w:val="clear" w:color="auto" w:fill="auto"/>
            <w:vAlign w:val="center"/>
          </w:tcPr>
          <w:p w14:paraId="2698CCA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KARAWANG</w:t>
            </w:r>
          </w:p>
        </w:tc>
      </w:tr>
      <w:tr w:rsidR="00E92EE5" w14:paraId="3BDA7A46" w14:textId="77777777" w:rsidTr="00014664">
        <w:trPr>
          <w:trHeight w:val="340"/>
        </w:trPr>
        <w:tc>
          <w:tcPr>
            <w:tcW w:w="710" w:type="dxa"/>
            <w:shd w:val="clear" w:color="auto" w:fill="auto"/>
            <w:vAlign w:val="center"/>
          </w:tcPr>
          <w:p w14:paraId="00EC169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79</w:t>
            </w:r>
          </w:p>
        </w:tc>
        <w:tc>
          <w:tcPr>
            <w:tcW w:w="3597" w:type="dxa"/>
            <w:shd w:val="clear" w:color="auto" w:fill="auto"/>
            <w:vAlign w:val="center"/>
          </w:tcPr>
          <w:p w14:paraId="7C2A657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NURHAYATI</w:t>
            </w:r>
          </w:p>
        </w:tc>
        <w:tc>
          <w:tcPr>
            <w:tcW w:w="2126" w:type="dxa"/>
            <w:shd w:val="clear" w:color="auto" w:fill="auto"/>
            <w:vAlign w:val="center"/>
          </w:tcPr>
          <w:p w14:paraId="0184115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c>
          <w:tcPr>
            <w:tcW w:w="2655" w:type="dxa"/>
            <w:shd w:val="clear" w:color="auto" w:fill="auto"/>
            <w:vAlign w:val="center"/>
          </w:tcPr>
          <w:p w14:paraId="429A7DD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KARAWANG</w:t>
            </w:r>
          </w:p>
        </w:tc>
      </w:tr>
      <w:tr w:rsidR="00E92EE5" w14:paraId="25EDDC58" w14:textId="77777777" w:rsidTr="00014664">
        <w:trPr>
          <w:trHeight w:val="340"/>
        </w:trPr>
        <w:tc>
          <w:tcPr>
            <w:tcW w:w="710" w:type="dxa"/>
            <w:shd w:val="clear" w:color="auto" w:fill="auto"/>
            <w:vAlign w:val="center"/>
          </w:tcPr>
          <w:p w14:paraId="4791943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80</w:t>
            </w:r>
          </w:p>
        </w:tc>
        <w:tc>
          <w:tcPr>
            <w:tcW w:w="3597" w:type="dxa"/>
            <w:shd w:val="clear" w:color="auto" w:fill="auto"/>
            <w:vAlign w:val="center"/>
          </w:tcPr>
          <w:p w14:paraId="36EFD21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MASNUN, S.H.</w:t>
            </w:r>
          </w:p>
        </w:tc>
        <w:tc>
          <w:tcPr>
            <w:tcW w:w="2126" w:type="dxa"/>
            <w:shd w:val="clear" w:color="auto" w:fill="auto"/>
            <w:vAlign w:val="center"/>
          </w:tcPr>
          <w:p w14:paraId="295B29C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CIAMIS</w:t>
            </w:r>
          </w:p>
        </w:tc>
        <w:tc>
          <w:tcPr>
            <w:tcW w:w="2655" w:type="dxa"/>
            <w:shd w:val="clear" w:color="auto" w:fill="auto"/>
            <w:vAlign w:val="center"/>
          </w:tcPr>
          <w:p w14:paraId="295E68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r>
      <w:tr w:rsidR="00E92EE5" w14:paraId="573281ED" w14:textId="77777777" w:rsidTr="00014664">
        <w:trPr>
          <w:trHeight w:val="340"/>
        </w:trPr>
        <w:tc>
          <w:tcPr>
            <w:tcW w:w="710" w:type="dxa"/>
            <w:shd w:val="clear" w:color="auto" w:fill="auto"/>
            <w:vAlign w:val="center"/>
          </w:tcPr>
          <w:p w14:paraId="312AE52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81</w:t>
            </w:r>
          </w:p>
        </w:tc>
        <w:tc>
          <w:tcPr>
            <w:tcW w:w="3597" w:type="dxa"/>
            <w:shd w:val="clear" w:color="auto" w:fill="auto"/>
            <w:vAlign w:val="center"/>
          </w:tcPr>
          <w:p w14:paraId="55A6B49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Dra. N. NINA </w:t>
            </w:r>
            <w:r w:rsidRPr="00BE6245">
              <w:rPr>
                <w:rFonts w:ascii="Arial" w:eastAsia="Book Antiqua" w:hAnsi="Arial" w:cs="Arial"/>
                <w:sz w:val="20"/>
                <w:szCs w:val="20"/>
              </w:rPr>
              <w:t>RAYMALA, M.H</w:t>
            </w:r>
          </w:p>
        </w:tc>
        <w:tc>
          <w:tcPr>
            <w:tcW w:w="2126" w:type="dxa"/>
            <w:shd w:val="clear" w:color="auto" w:fill="auto"/>
            <w:vAlign w:val="center"/>
          </w:tcPr>
          <w:p w14:paraId="776A8BA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c>
          <w:tcPr>
            <w:tcW w:w="2655" w:type="dxa"/>
            <w:shd w:val="clear" w:color="auto" w:fill="auto"/>
            <w:vAlign w:val="center"/>
          </w:tcPr>
          <w:p w14:paraId="4D7D33A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r>
      <w:tr w:rsidR="00E92EE5" w14:paraId="2C617706" w14:textId="77777777" w:rsidTr="00014664">
        <w:trPr>
          <w:trHeight w:val="340"/>
        </w:trPr>
        <w:tc>
          <w:tcPr>
            <w:tcW w:w="710" w:type="dxa"/>
            <w:shd w:val="clear" w:color="auto" w:fill="auto"/>
            <w:vAlign w:val="center"/>
          </w:tcPr>
          <w:p w14:paraId="47AF442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82</w:t>
            </w:r>
          </w:p>
        </w:tc>
        <w:tc>
          <w:tcPr>
            <w:tcW w:w="3597" w:type="dxa"/>
            <w:shd w:val="clear" w:color="auto" w:fill="auto"/>
            <w:vAlign w:val="center"/>
          </w:tcPr>
          <w:p w14:paraId="29D66AF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HIDAYAT, S.H.I., M.H.</w:t>
            </w:r>
          </w:p>
        </w:tc>
        <w:tc>
          <w:tcPr>
            <w:tcW w:w="2126" w:type="dxa"/>
            <w:shd w:val="clear" w:color="auto" w:fill="auto"/>
            <w:vAlign w:val="center"/>
          </w:tcPr>
          <w:p w14:paraId="21D1E3D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PAGAR ALAM</w:t>
            </w:r>
          </w:p>
        </w:tc>
        <w:tc>
          <w:tcPr>
            <w:tcW w:w="2655" w:type="dxa"/>
            <w:shd w:val="clear" w:color="auto" w:fill="auto"/>
            <w:vAlign w:val="center"/>
          </w:tcPr>
          <w:p w14:paraId="0C1F6B3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r>
      <w:tr w:rsidR="00E92EE5" w14:paraId="2097DA57" w14:textId="77777777" w:rsidTr="00014664">
        <w:trPr>
          <w:trHeight w:val="340"/>
        </w:trPr>
        <w:tc>
          <w:tcPr>
            <w:tcW w:w="710" w:type="dxa"/>
            <w:shd w:val="clear" w:color="auto" w:fill="auto"/>
            <w:vAlign w:val="center"/>
          </w:tcPr>
          <w:p w14:paraId="321FEAA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82</w:t>
            </w:r>
          </w:p>
        </w:tc>
        <w:tc>
          <w:tcPr>
            <w:tcW w:w="3597" w:type="dxa"/>
            <w:shd w:val="clear" w:color="auto" w:fill="auto"/>
            <w:vAlign w:val="center"/>
          </w:tcPr>
          <w:p w14:paraId="0D7B1CA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MOHAMAD MOENAWAR SUBKHI, M.H.</w:t>
            </w:r>
          </w:p>
        </w:tc>
        <w:tc>
          <w:tcPr>
            <w:tcW w:w="2126" w:type="dxa"/>
            <w:shd w:val="clear" w:color="auto" w:fill="auto"/>
            <w:vAlign w:val="center"/>
          </w:tcPr>
          <w:p w14:paraId="470828A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SUMBER</w:t>
            </w:r>
          </w:p>
        </w:tc>
        <w:tc>
          <w:tcPr>
            <w:tcW w:w="2655" w:type="dxa"/>
            <w:shd w:val="clear" w:color="auto" w:fill="auto"/>
            <w:vAlign w:val="center"/>
          </w:tcPr>
          <w:p w14:paraId="1F0BBE7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CIMAHI</w:t>
            </w:r>
          </w:p>
        </w:tc>
      </w:tr>
      <w:tr w:rsidR="00E92EE5" w14:paraId="33D8285F" w14:textId="77777777" w:rsidTr="00014664">
        <w:trPr>
          <w:trHeight w:val="340"/>
        </w:trPr>
        <w:tc>
          <w:tcPr>
            <w:tcW w:w="710" w:type="dxa"/>
            <w:shd w:val="clear" w:color="auto" w:fill="auto"/>
            <w:vAlign w:val="center"/>
          </w:tcPr>
          <w:p w14:paraId="7CA00B0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83</w:t>
            </w:r>
          </w:p>
        </w:tc>
        <w:tc>
          <w:tcPr>
            <w:tcW w:w="3597" w:type="dxa"/>
            <w:shd w:val="clear" w:color="auto" w:fill="auto"/>
            <w:vAlign w:val="center"/>
          </w:tcPr>
          <w:p w14:paraId="22D3FA1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NANANG MOH, ROFI'I NURHIDAYAT, S.Ag.</w:t>
            </w:r>
          </w:p>
        </w:tc>
        <w:tc>
          <w:tcPr>
            <w:tcW w:w="2126" w:type="dxa"/>
            <w:shd w:val="clear" w:color="auto" w:fill="auto"/>
            <w:vAlign w:val="center"/>
          </w:tcPr>
          <w:p w14:paraId="392D0EA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WATES</w:t>
            </w:r>
          </w:p>
        </w:tc>
        <w:tc>
          <w:tcPr>
            <w:tcW w:w="2655" w:type="dxa"/>
            <w:shd w:val="clear" w:color="auto" w:fill="auto"/>
            <w:vAlign w:val="center"/>
          </w:tcPr>
          <w:p w14:paraId="10980A8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SUBANG</w:t>
            </w:r>
          </w:p>
        </w:tc>
      </w:tr>
      <w:tr w:rsidR="00E92EE5" w14:paraId="4B222441" w14:textId="77777777" w:rsidTr="00014664">
        <w:trPr>
          <w:trHeight w:val="340"/>
        </w:trPr>
        <w:tc>
          <w:tcPr>
            <w:tcW w:w="710" w:type="dxa"/>
            <w:shd w:val="clear" w:color="auto" w:fill="auto"/>
            <w:vAlign w:val="center"/>
          </w:tcPr>
          <w:p w14:paraId="069183C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84</w:t>
            </w:r>
          </w:p>
        </w:tc>
        <w:tc>
          <w:tcPr>
            <w:tcW w:w="3597" w:type="dxa"/>
            <w:shd w:val="clear" w:color="auto" w:fill="auto"/>
            <w:vAlign w:val="center"/>
          </w:tcPr>
          <w:p w14:paraId="1778424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Dra. Hj. NINING </w:t>
            </w:r>
            <w:r w:rsidRPr="00BE6245">
              <w:rPr>
                <w:rFonts w:ascii="Arial" w:eastAsia="Book Antiqua" w:hAnsi="Arial" w:cs="Arial"/>
                <w:sz w:val="20"/>
                <w:szCs w:val="20"/>
              </w:rPr>
              <w:t>YUNINGSIH, M.H.</w:t>
            </w:r>
          </w:p>
        </w:tc>
        <w:tc>
          <w:tcPr>
            <w:tcW w:w="2126" w:type="dxa"/>
            <w:shd w:val="clear" w:color="auto" w:fill="auto"/>
            <w:vAlign w:val="center"/>
          </w:tcPr>
          <w:p w14:paraId="7B937C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INDRAMAYU</w:t>
            </w:r>
          </w:p>
        </w:tc>
        <w:tc>
          <w:tcPr>
            <w:tcW w:w="2655" w:type="dxa"/>
            <w:shd w:val="clear" w:color="auto" w:fill="auto"/>
            <w:vAlign w:val="center"/>
          </w:tcPr>
          <w:p w14:paraId="64166B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SUMEDANG</w:t>
            </w:r>
          </w:p>
        </w:tc>
      </w:tr>
      <w:tr w:rsidR="00E92EE5" w14:paraId="717C36A5" w14:textId="77777777" w:rsidTr="00014664">
        <w:trPr>
          <w:trHeight w:val="340"/>
        </w:trPr>
        <w:tc>
          <w:tcPr>
            <w:tcW w:w="710" w:type="dxa"/>
            <w:shd w:val="clear" w:color="auto" w:fill="auto"/>
            <w:vAlign w:val="center"/>
          </w:tcPr>
          <w:p w14:paraId="77D5BE6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85</w:t>
            </w:r>
          </w:p>
        </w:tc>
        <w:tc>
          <w:tcPr>
            <w:tcW w:w="3597" w:type="dxa"/>
            <w:shd w:val="clear" w:color="auto" w:fill="auto"/>
            <w:vAlign w:val="center"/>
          </w:tcPr>
          <w:p w14:paraId="5DF6921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YADI KUSMAYADI, M.H.</w:t>
            </w:r>
          </w:p>
        </w:tc>
        <w:tc>
          <w:tcPr>
            <w:tcW w:w="2126" w:type="dxa"/>
            <w:shd w:val="clear" w:color="auto" w:fill="auto"/>
            <w:vAlign w:val="center"/>
          </w:tcPr>
          <w:p w14:paraId="574F755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METRO</w:t>
            </w:r>
          </w:p>
        </w:tc>
        <w:tc>
          <w:tcPr>
            <w:tcW w:w="2655" w:type="dxa"/>
            <w:shd w:val="clear" w:color="auto" w:fill="auto"/>
            <w:vAlign w:val="center"/>
          </w:tcPr>
          <w:p w14:paraId="1E56580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r>
      <w:tr w:rsidR="00E92EE5" w14:paraId="1384AD85" w14:textId="77777777" w:rsidTr="00014664">
        <w:trPr>
          <w:trHeight w:val="340"/>
        </w:trPr>
        <w:tc>
          <w:tcPr>
            <w:tcW w:w="710" w:type="dxa"/>
            <w:shd w:val="clear" w:color="auto" w:fill="auto"/>
            <w:vAlign w:val="center"/>
          </w:tcPr>
          <w:p w14:paraId="45494EE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86</w:t>
            </w:r>
          </w:p>
        </w:tc>
        <w:tc>
          <w:tcPr>
            <w:tcW w:w="3597" w:type="dxa"/>
            <w:shd w:val="clear" w:color="auto" w:fill="auto"/>
            <w:vAlign w:val="center"/>
          </w:tcPr>
          <w:p w14:paraId="2865C50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IRPAN HELMI, S.H., M.H.</w:t>
            </w:r>
          </w:p>
        </w:tc>
        <w:tc>
          <w:tcPr>
            <w:tcW w:w="2126" w:type="dxa"/>
            <w:shd w:val="clear" w:color="auto" w:fill="auto"/>
            <w:vAlign w:val="center"/>
          </w:tcPr>
          <w:p w14:paraId="634432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KOTAMOBAGU</w:t>
            </w:r>
          </w:p>
        </w:tc>
        <w:tc>
          <w:tcPr>
            <w:tcW w:w="2655" w:type="dxa"/>
            <w:shd w:val="clear" w:color="auto" w:fill="auto"/>
            <w:vAlign w:val="center"/>
          </w:tcPr>
          <w:p w14:paraId="4A4D53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r>
      <w:tr w:rsidR="00E92EE5" w14:paraId="77001844" w14:textId="77777777" w:rsidTr="00014664">
        <w:trPr>
          <w:trHeight w:val="340"/>
        </w:trPr>
        <w:tc>
          <w:tcPr>
            <w:tcW w:w="710" w:type="dxa"/>
            <w:shd w:val="clear" w:color="auto" w:fill="auto"/>
            <w:vAlign w:val="center"/>
          </w:tcPr>
          <w:p w14:paraId="640195C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87</w:t>
            </w:r>
          </w:p>
        </w:tc>
        <w:tc>
          <w:tcPr>
            <w:tcW w:w="3597" w:type="dxa"/>
            <w:shd w:val="clear" w:color="auto" w:fill="auto"/>
            <w:vAlign w:val="center"/>
          </w:tcPr>
          <w:p w14:paraId="2BDB60D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SAIK, S.Ag., M.H.</w:t>
            </w:r>
          </w:p>
        </w:tc>
        <w:tc>
          <w:tcPr>
            <w:tcW w:w="2126" w:type="dxa"/>
            <w:shd w:val="clear" w:color="auto" w:fill="auto"/>
            <w:vAlign w:val="center"/>
          </w:tcPr>
          <w:p w14:paraId="1A1FBDE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JEPARA</w:t>
            </w:r>
          </w:p>
        </w:tc>
        <w:tc>
          <w:tcPr>
            <w:tcW w:w="2655" w:type="dxa"/>
            <w:shd w:val="clear" w:color="auto" w:fill="auto"/>
            <w:vAlign w:val="center"/>
          </w:tcPr>
          <w:p w14:paraId="4EC5028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r>
      <w:tr w:rsidR="00E92EE5" w14:paraId="6968FD6C" w14:textId="77777777" w:rsidTr="00014664">
        <w:trPr>
          <w:trHeight w:val="340"/>
        </w:trPr>
        <w:tc>
          <w:tcPr>
            <w:tcW w:w="710" w:type="dxa"/>
            <w:shd w:val="clear" w:color="auto" w:fill="auto"/>
            <w:vAlign w:val="center"/>
          </w:tcPr>
          <w:p w14:paraId="59AFCD4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88</w:t>
            </w:r>
          </w:p>
        </w:tc>
        <w:tc>
          <w:tcPr>
            <w:tcW w:w="3597" w:type="dxa"/>
            <w:shd w:val="clear" w:color="auto" w:fill="auto"/>
            <w:vAlign w:val="center"/>
          </w:tcPr>
          <w:p w14:paraId="48622DD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ZAINAL RIDHO, S.Ag., M.H.</w:t>
            </w:r>
          </w:p>
        </w:tc>
        <w:tc>
          <w:tcPr>
            <w:tcW w:w="2126" w:type="dxa"/>
            <w:shd w:val="clear" w:color="auto" w:fill="auto"/>
            <w:vAlign w:val="center"/>
          </w:tcPr>
          <w:p w14:paraId="7984D11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JAKARTA SELATAN</w:t>
            </w:r>
          </w:p>
        </w:tc>
        <w:tc>
          <w:tcPr>
            <w:tcW w:w="2655" w:type="dxa"/>
            <w:shd w:val="clear" w:color="auto" w:fill="auto"/>
            <w:vAlign w:val="center"/>
          </w:tcPr>
          <w:p w14:paraId="7757411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HPA </w:t>
            </w:r>
            <w:r w:rsidRPr="00BE6245">
              <w:rPr>
                <w:rFonts w:ascii="Arial" w:eastAsia="Book Antiqua" w:hAnsi="Arial" w:cs="Arial"/>
                <w:sz w:val="20"/>
                <w:szCs w:val="20"/>
              </w:rPr>
              <w:t>BOGOR</w:t>
            </w:r>
          </w:p>
        </w:tc>
      </w:tr>
      <w:tr w:rsidR="00E92EE5" w14:paraId="1333F868" w14:textId="77777777" w:rsidTr="00014664">
        <w:trPr>
          <w:trHeight w:val="340"/>
        </w:trPr>
        <w:tc>
          <w:tcPr>
            <w:tcW w:w="710" w:type="dxa"/>
            <w:shd w:val="clear" w:color="auto" w:fill="auto"/>
            <w:vAlign w:val="center"/>
          </w:tcPr>
          <w:p w14:paraId="7BCF11F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89</w:t>
            </w:r>
          </w:p>
        </w:tc>
        <w:tc>
          <w:tcPr>
            <w:tcW w:w="3597" w:type="dxa"/>
            <w:shd w:val="clear" w:color="auto" w:fill="auto"/>
            <w:vAlign w:val="center"/>
          </w:tcPr>
          <w:p w14:paraId="51F21D7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AHMAD RIVA'I, S.H.</w:t>
            </w:r>
          </w:p>
        </w:tc>
        <w:tc>
          <w:tcPr>
            <w:tcW w:w="2126" w:type="dxa"/>
            <w:shd w:val="clear" w:color="auto" w:fill="auto"/>
            <w:vAlign w:val="center"/>
          </w:tcPr>
          <w:p w14:paraId="5061DA3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c>
          <w:tcPr>
            <w:tcW w:w="2655" w:type="dxa"/>
            <w:shd w:val="clear" w:color="auto" w:fill="auto"/>
            <w:vAlign w:val="center"/>
          </w:tcPr>
          <w:p w14:paraId="54FD44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BOGOR</w:t>
            </w:r>
          </w:p>
        </w:tc>
      </w:tr>
      <w:tr w:rsidR="00E92EE5" w14:paraId="5DB9127A" w14:textId="77777777" w:rsidTr="00014664">
        <w:trPr>
          <w:trHeight w:val="340"/>
        </w:trPr>
        <w:tc>
          <w:tcPr>
            <w:tcW w:w="710" w:type="dxa"/>
            <w:shd w:val="clear" w:color="auto" w:fill="auto"/>
            <w:vAlign w:val="center"/>
          </w:tcPr>
          <w:p w14:paraId="4BCD5AB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90</w:t>
            </w:r>
          </w:p>
        </w:tc>
        <w:tc>
          <w:tcPr>
            <w:tcW w:w="3597" w:type="dxa"/>
            <w:shd w:val="clear" w:color="auto" w:fill="auto"/>
            <w:vAlign w:val="center"/>
          </w:tcPr>
          <w:p w14:paraId="201EDDE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MUAMMAR, S.H.I., M.H.</w:t>
            </w:r>
          </w:p>
        </w:tc>
        <w:tc>
          <w:tcPr>
            <w:tcW w:w="2126" w:type="dxa"/>
            <w:shd w:val="clear" w:color="auto" w:fill="auto"/>
            <w:vAlign w:val="center"/>
          </w:tcPr>
          <w:p w14:paraId="5B33A73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PALANGKARAYA</w:t>
            </w:r>
          </w:p>
        </w:tc>
        <w:tc>
          <w:tcPr>
            <w:tcW w:w="2655" w:type="dxa"/>
            <w:shd w:val="clear" w:color="auto" w:fill="auto"/>
            <w:vAlign w:val="center"/>
          </w:tcPr>
          <w:p w14:paraId="67A2703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BOGOR</w:t>
            </w:r>
          </w:p>
        </w:tc>
      </w:tr>
      <w:tr w:rsidR="00E92EE5" w14:paraId="44C9848B" w14:textId="77777777" w:rsidTr="00014664">
        <w:trPr>
          <w:trHeight w:val="340"/>
        </w:trPr>
        <w:tc>
          <w:tcPr>
            <w:tcW w:w="710" w:type="dxa"/>
            <w:shd w:val="clear" w:color="auto" w:fill="auto"/>
            <w:vAlign w:val="center"/>
          </w:tcPr>
          <w:p w14:paraId="2006BA4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91</w:t>
            </w:r>
          </w:p>
        </w:tc>
        <w:tc>
          <w:tcPr>
            <w:tcW w:w="3597" w:type="dxa"/>
            <w:shd w:val="clear" w:color="auto" w:fill="auto"/>
            <w:vAlign w:val="center"/>
          </w:tcPr>
          <w:p w14:paraId="3D23DA4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ABDUL HALIM, S.H.I., M.H.</w:t>
            </w:r>
          </w:p>
        </w:tc>
        <w:tc>
          <w:tcPr>
            <w:tcW w:w="2126" w:type="dxa"/>
            <w:shd w:val="clear" w:color="auto" w:fill="auto"/>
            <w:vAlign w:val="center"/>
          </w:tcPr>
          <w:p w14:paraId="2378C1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PANDEGLANG</w:t>
            </w:r>
          </w:p>
        </w:tc>
        <w:tc>
          <w:tcPr>
            <w:tcW w:w="2655" w:type="dxa"/>
            <w:shd w:val="clear" w:color="auto" w:fill="auto"/>
            <w:vAlign w:val="center"/>
          </w:tcPr>
          <w:p w14:paraId="6AA4868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BEKASI</w:t>
            </w:r>
          </w:p>
        </w:tc>
      </w:tr>
      <w:tr w:rsidR="00E92EE5" w14:paraId="45F85E5F" w14:textId="77777777" w:rsidTr="00014664">
        <w:trPr>
          <w:trHeight w:val="340"/>
        </w:trPr>
        <w:tc>
          <w:tcPr>
            <w:tcW w:w="710" w:type="dxa"/>
            <w:shd w:val="clear" w:color="auto" w:fill="auto"/>
            <w:vAlign w:val="center"/>
          </w:tcPr>
          <w:p w14:paraId="01EE95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92</w:t>
            </w:r>
          </w:p>
        </w:tc>
        <w:tc>
          <w:tcPr>
            <w:tcW w:w="3597" w:type="dxa"/>
            <w:shd w:val="clear" w:color="auto" w:fill="auto"/>
            <w:vAlign w:val="center"/>
          </w:tcPr>
          <w:p w14:paraId="38E5454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Hj. ELA FAIQOH FAUZI, S.Ag., M.H.</w:t>
            </w:r>
          </w:p>
        </w:tc>
        <w:tc>
          <w:tcPr>
            <w:tcW w:w="2126" w:type="dxa"/>
            <w:shd w:val="clear" w:color="auto" w:fill="auto"/>
            <w:vAlign w:val="center"/>
          </w:tcPr>
          <w:p w14:paraId="4E9FF15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BATAM</w:t>
            </w:r>
          </w:p>
        </w:tc>
        <w:tc>
          <w:tcPr>
            <w:tcW w:w="2655" w:type="dxa"/>
            <w:shd w:val="clear" w:color="auto" w:fill="auto"/>
            <w:vAlign w:val="center"/>
          </w:tcPr>
          <w:p w14:paraId="68F97B3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r>
      <w:tr w:rsidR="00E92EE5" w14:paraId="0E91E9D8" w14:textId="77777777" w:rsidTr="00014664">
        <w:trPr>
          <w:trHeight w:val="340"/>
        </w:trPr>
        <w:tc>
          <w:tcPr>
            <w:tcW w:w="710" w:type="dxa"/>
            <w:shd w:val="clear" w:color="auto" w:fill="auto"/>
            <w:vAlign w:val="center"/>
          </w:tcPr>
          <w:p w14:paraId="64492C3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93</w:t>
            </w:r>
          </w:p>
        </w:tc>
        <w:tc>
          <w:tcPr>
            <w:tcW w:w="3597" w:type="dxa"/>
            <w:shd w:val="clear" w:color="auto" w:fill="auto"/>
            <w:vAlign w:val="center"/>
          </w:tcPr>
          <w:p w14:paraId="6633162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Dra. DADAH </w:t>
            </w:r>
            <w:r w:rsidRPr="00BE6245">
              <w:rPr>
                <w:rFonts w:ascii="Arial" w:eastAsia="Book Antiqua" w:hAnsi="Arial" w:cs="Arial"/>
                <w:sz w:val="20"/>
                <w:szCs w:val="20"/>
              </w:rPr>
              <w:t>HOLIDAH, M.H.</w:t>
            </w:r>
          </w:p>
        </w:tc>
        <w:tc>
          <w:tcPr>
            <w:tcW w:w="2126" w:type="dxa"/>
            <w:shd w:val="clear" w:color="auto" w:fill="auto"/>
            <w:vAlign w:val="center"/>
          </w:tcPr>
          <w:p w14:paraId="50E6730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SUBANG</w:t>
            </w:r>
          </w:p>
        </w:tc>
        <w:tc>
          <w:tcPr>
            <w:tcW w:w="2655" w:type="dxa"/>
            <w:shd w:val="clear" w:color="auto" w:fill="auto"/>
            <w:vAlign w:val="center"/>
          </w:tcPr>
          <w:p w14:paraId="33D85DC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r>
      <w:tr w:rsidR="00E92EE5" w14:paraId="697B8268" w14:textId="77777777" w:rsidTr="00014664">
        <w:trPr>
          <w:trHeight w:val="340"/>
        </w:trPr>
        <w:tc>
          <w:tcPr>
            <w:tcW w:w="710" w:type="dxa"/>
            <w:shd w:val="clear" w:color="auto" w:fill="auto"/>
            <w:vAlign w:val="center"/>
          </w:tcPr>
          <w:p w14:paraId="0EC4BB7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94</w:t>
            </w:r>
          </w:p>
        </w:tc>
        <w:tc>
          <w:tcPr>
            <w:tcW w:w="3597" w:type="dxa"/>
            <w:shd w:val="clear" w:color="auto" w:fill="auto"/>
            <w:vAlign w:val="center"/>
          </w:tcPr>
          <w:p w14:paraId="2C57ABD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HELSON DWI UTAMA, S.Ag., M.H.</w:t>
            </w:r>
          </w:p>
        </w:tc>
        <w:tc>
          <w:tcPr>
            <w:tcW w:w="2126" w:type="dxa"/>
            <w:shd w:val="clear" w:color="auto" w:fill="auto"/>
            <w:vAlign w:val="center"/>
          </w:tcPr>
          <w:p w14:paraId="3A67AC5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c>
          <w:tcPr>
            <w:tcW w:w="2655" w:type="dxa"/>
            <w:shd w:val="clear" w:color="auto" w:fill="auto"/>
            <w:vAlign w:val="center"/>
          </w:tcPr>
          <w:p w14:paraId="364AAA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r>
      <w:tr w:rsidR="00E92EE5" w14:paraId="0C35455E" w14:textId="77777777" w:rsidTr="00014664">
        <w:trPr>
          <w:trHeight w:val="340"/>
        </w:trPr>
        <w:tc>
          <w:tcPr>
            <w:tcW w:w="710" w:type="dxa"/>
            <w:shd w:val="clear" w:color="auto" w:fill="auto"/>
            <w:vAlign w:val="center"/>
          </w:tcPr>
          <w:p w14:paraId="4246B96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95</w:t>
            </w:r>
          </w:p>
        </w:tc>
        <w:tc>
          <w:tcPr>
            <w:tcW w:w="3597" w:type="dxa"/>
            <w:shd w:val="clear" w:color="auto" w:fill="auto"/>
            <w:vAlign w:val="center"/>
          </w:tcPr>
          <w:p w14:paraId="2E448F2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YUSUF ACHMAD, S.Ag., M.H.</w:t>
            </w:r>
          </w:p>
        </w:tc>
        <w:tc>
          <w:tcPr>
            <w:tcW w:w="2126" w:type="dxa"/>
            <w:shd w:val="clear" w:color="auto" w:fill="auto"/>
            <w:vAlign w:val="center"/>
          </w:tcPr>
          <w:p w14:paraId="173464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c>
          <w:tcPr>
            <w:tcW w:w="2655" w:type="dxa"/>
            <w:shd w:val="clear" w:color="auto" w:fill="auto"/>
            <w:vAlign w:val="center"/>
          </w:tcPr>
          <w:p w14:paraId="5005DE7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r>
      <w:tr w:rsidR="00E92EE5" w14:paraId="7594179F" w14:textId="77777777" w:rsidTr="00014664">
        <w:trPr>
          <w:trHeight w:val="340"/>
        </w:trPr>
        <w:tc>
          <w:tcPr>
            <w:tcW w:w="710" w:type="dxa"/>
            <w:shd w:val="clear" w:color="auto" w:fill="auto"/>
            <w:vAlign w:val="center"/>
          </w:tcPr>
          <w:p w14:paraId="72B2E67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96</w:t>
            </w:r>
          </w:p>
        </w:tc>
        <w:tc>
          <w:tcPr>
            <w:tcW w:w="3597" w:type="dxa"/>
            <w:shd w:val="clear" w:color="auto" w:fill="auto"/>
            <w:vAlign w:val="center"/>
          </w:tcPr>
          <w:p w14:paraId="5440295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MUZAYYIN DESTULADOE, S.Sy., M.H.</w:t>
            </w:r>
          </w:p>
        </w:tc>
        <w:tc>
          <w:tcPr>
            <w:tcW w:w="2126" w:type="dxa"/>
            <w:shd w:val="clear" w:color="auto" w:fill="auto"/>
            <w:vAlign w:val="center"/>
          </w:tcPr>
          <w:p w14:paraId="3C7FAF3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NGAMPRAH</w:t>
            </w:r>
          </w:p>
        </w:tc>
        <w:tc>
          <w:tcPr>
            <w:tcW w:w="2655" w:type="dxa"/>
            <w:shd w:val="clear" w:color="auto" w:fill="auto"/>
            <w:vAlign w:val="center"/>
          </w:tcPr>
          <w:p w14:paraId="097200C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r>
      <w:tr w:rsidR="00E92EE5" w14:paraId="7FCA47E9" w14:textId="77777777" w:rsidTr="00014664">
        <w:trPr>
          <w:trHeight w:val="340"/>
        </w:trPr>
        <w:tc>
          <w:tcPr>
            <w:tcW w:w="710" w:type="dxa"/>
            <w:shd w:val="clear" w:color="auto" w:fill="auto"/>
            <w:vAlign w:val="center"/>
          </w:tcPr>
          <w:p w14:paraId="4D5B26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97</w:t>
            </w:r>
          </w:p>
        </w:tc>
        <w:tc>
          <w:tcPr>
            <w:tcW w:w="3597" w:type="dxa"/>
            <w:shd w:val="clear" w:color="auto" w:fill="auto"/>
            <w:vAlign w:val="center"/>
          </w:tcPr>
          <w:p w14:paraId="3CDAFA4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UU. LUKMANUL HAKIM, S.A.g., S.H.</w:t>
            </w:r>
          </w:p>
        </w:tc>
        <w:tc>
          <w:tcPr>
            <w:tcW w:w="2126" w:type="dxa"/>
            <w:shd w:val="clear" w:color="auto" w:fill="auto"/>
            <w:vAlign w:val="center"/>
          </w:tcPr>
          <w:p w14:paraId="37C036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c>
          <w:tcPr>
            <w:tcW w:w="2655" w:type="dxa"/>
            <w:shd w:val="clear" w:color="auto" w:fill="auto"/>
            <w:vAlign w:val="center"/>
          </w:tcPr>
          <w:p w14:paraId="63F3171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DEPOK</w:t>
            </w:r>
          </w:p>
        </w:tc>
      </w:tr>
      <w:tr w:rsidR="00E92EE5" w14:paraId="3BF360D0" w14:textId="77777777" w:rsidTr="00014664">
        <w:trPr>
          <w:trHeight w:val="340"/>
        </w:trPr>
        <w:tc>
          <w:tcPr>
            <w:tcW w:w="710" w:type="dxa"/>
            <w:shd w:val="clear" w:color="auto" w:fill="auto"/>
            <w:vAlign w:val="center"/>
          </w:tcPr>
          <w:p w14:paraId="0E35C56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98</w:t>
            </w:r>
          </w:p>
        </w:tc>
        <w:tc>
          <w:tcPr>
            <w:tcW w:w="3597" w:type="dxa"/>
            <w:shd w:val="clear" w:color="auto" w:fill="auto"/>
            <w:vAlign w:val="center"/>
          </w:tcPr>
          <w:p w14:paraId="3FE3FCA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SAMSUDIN, S.H.</w:t>
            </w:r>
          </w:p>
        </w:tc>
        <w:tc>
          <w:tcPr>
            <w:tcW w:w="2126" w:type="dxa"/>
            <w:shd w:val="clear" w:color="auto" w:fill="auto"/>
            <w:vAlign w:val="center"/>
          </w:tcPr>
          <w:p w14:paraId="286172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WONOSOBO</w:t>
            </w:r>
          </w:p>
        </w:tc>
        <w:tc>
          <w:tcPr>
            <w:tcW w:w="2655" w:type="dxa"/>
            <w:shd w:val="clear" w:color="auto" w:fill="auto"/>
            <w:vAlign w:val="center"/>
          </w:tcPr>
          <w:p w14:paraId="3D6DE4E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DEPOK</w:t>
            </w:r>
          </w:p>
        </w:tc>
      </w:tr>
      <w:tr w:rsidR="00E92EE5" w14:paraId="44C9789D" w14:textId="77777777" w:rsidTr="00014664">
        <w:trPr>
          <w:trHeight w:val="340"/>
        </w:trPr>
        <w:tc>
          <w:tcPr>
            <w:tcW w:w="710" w:type="dxa"/>
            <w:shd w:val="clear" w:color="auto" w:fill="auto"/>
            <w:vAlign w:val="center"/>
          </w:tcPr>
          <w:p w14:paraId="02D5DED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99</w:t>
            </w:r>
          </w:p>
        </w:tc>
        <w:tc>
          <w:tcPr>
            <w:tcW w:w="3597" w:type="dxa"/>
            <w:shd w:val="clear" w:color="auto" w:fill="auto"/>
            <w:vAlign w:val="center"/>
          </w:tcPr>
          <w:p w14:paraId="61D17D7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MARYAM, S.Ag., M.H.</w:t>
            </w:r>
          </w:p>
        </w:tc>
        <w:tc>
          <w:tcPr>
            <w:tcW w:w="2126" w:type="dxa"/>
            <w:shd w:val="clear" w:color="auto" w:fill="auto"/>
            <w:vAlign w:val="center"/>
          </w:tcPr>
          <w:p w14:paraId="3CC74F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PARIGI</w:t>
            </w:r>
          </w:p>
        </w:tc>
        <w:tc>
          <w:tcPr>
            <w:tcW w:w="2655" w:type="dxa"/>
            <w:shd w:val="clear" w:color="auto" w:fill="auto"/>
            <w:vAlign w:val="center"/>
          </w:tcPr>
          <w:p w14:paraId="453CB3C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DEPOK</w:t>
            </w:r>
          </w:p>
        </w:tc>
      </w:tr>
      <w:tr w:rsidR="00E92EE5" w14:paraId="30ED8CDF" w14:textId="77777777" w:rsidTr="00014664">
        <w:trPr>
          <w:trHeight w:val="340"/>
        </w:trPr>
        <w:tc>
          <w:tcPr>
            <w:tcW w:w="710" w:type="dxa"/>
            <w:shd w:val="clear" w:color="auto" w:fill="auto"/>
            <w:vAlign w:val="center"/>
          </w:tcPr>
          <w:p w14:paraId="0024F6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100</w:t>
            </w:r>
          </w:p>
        </w:tc>
        <w:tc>
          <w:tcPr>
            <w:tcW w:w="3597" w:type="dxa"/>
            <w:shd w:val="clear" w:color="auto" w:fill="auto"/>
            <w:vAlign w:val="center"/>
          </w:tcPr>
          <w:p w14:paraId="24FF3FF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Hj. DETWATI, M.H.</w:t>
            </w:r>
          </w:p>
        </w:tc>
        <w:tc>
          <w:tcPr>
            <w:tcW w:w="2126" w:type="dxa"/>
            <w:shd w:val="clear" w:color="auto" w:fill="auto"/>
            <w:vAlign w:val="center"/>
          </w:tcPr>
          <w:p w14:paraId="6F459CE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CIBINONG</w:t>
            </w:r>
          </w:p>
        </w:tc>
        <w:tc>
          <w:tcPr>
            <w:tcW w:w="2655" w:type="dxa"/>
            <w:shd w:val="clear" w:color="auto" w:fill="auto"/>
            <w:vAlign w:val="center"/>
          </w:tcPr>
          <w:p w14:paraId="5CA13EA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DEPOK</w:t>
            </w:r>
          </w:p>
        </w:tc>
      </w:tr>
      <w:tr w:rsidR="00E92EE5" w14:paraId="7B4D2387" w14:textId="77777777" w:rsidTr="00014664">
        <w:trPr>
          <w:trHeight w:val="340"/>
        </w:trPr>
        <w:tc>
          <w:tcPr>
            <w:tcW w:w="710" w:type="dxa"/>
            <w:shd w:val="clear" w:color="auto" w:fill="auto"/>
            <w:vAlign w:val="center"/>
          </w:tcPr>
          <w:p w14:paraId="244218B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101</w:t>
            </w:r>
          </w:p>
        </w:tc>
        <w:tc>
          <w:tcPr>
            <w:tcW w:w="3597" w:type="dxa"/>
            <w:shd w:val="clear" w:color="auto" w:fill="auto"/>
            <w:vAlign w:val="center"/>
          </w:tcPr>
          <w:p w14:paraId="16B9CAF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NUR ALAM SYAF, S.H., M.H.</w:t>
            </w:r>
          </w:p>
        </w:tc>
        <w:tc>
          <w:tcPr>
            <w:tcW w:w="2126" w:type="dxa"/>
            <w:shd w:val="clear" w:color="auto" w:fill="auto"/>
            <w:vAlign w:val="center"/>
          </w:tcPr>
          <w:p w14:paraId="70AC33F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PINRANG</w:t>
            </w:r>
          </w:p>
        </w:tc>
        <w:tc>
          <w:tcPr>
            <w:tcW w:w="2655" w:type="dxa"/>
            <w:shd w:val="clear" w:color="auto" w:fill="auto"/>
            <w:vAlign w:val="center"/>
          </w:tcPr>
          <w:p w14:paraId="195209C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HPA </w:t>
            </w:r>
            <w:r w:rsidRPr="00BE6245">
              <w:rPr>
                <w:rFonts w:ascii="Arial" w:eastAsia="Book Antiqua" w:hAnsi="Arial" w:cs="Arial"/>
                <w:sz w:val="20"/>
                <w:szCs w:val="20"/>
              </w:rPr>
              <w:t>PURWAKARTA</w:t>
            </w:r>
          </w:p>
        </w:tc>
      </w:tr>
      <w:tr w:rsidR="00E92EE5" w14:paraId="4730A29D" w14:textId="77777777" w:rsidTr="00014664">
        <w:trPr>
          <w:trHeight w:val="340"/>
        </w:trPr>
        <w:tc>
          <w:tcPr>
            <w:tcW w:w="710" w:type="dxa"/>
            <w:shd w:val="clear" w:color="auto" w:fill="auto"/>
            <w:vAlign w:val="center"/>
          </w:tcPr>
          <w:p w14:paraId="5958D9E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102</w:t>
            </w:r>
          </w:p>
        </w:tc>
        <w:tc>
          <w:tcPr>
            <w:tcW w:w="3597" w:type="dxa"/>
            <w:shd w:val="clear" w:color="auto" w:fill="auto"/>
            <w:vAlign w:val="center"/>
          </w:tcPr>
          <w:p w14:paraId="40ABF6B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IHSAN, M.H.</w:t>
            </w:r>
          </w:p>
        </w:tc>
        <w:tc>
          <w:tcPr>
            <w:tcW w:w="2126" w:type="dxa"/>
            <w:shd w:val="clear" w:color="auto" w:fill="auto"/>
            <w:vAlign w:val="center"/>
          </w:tcPr>
          <w:p w14:paraId="2025949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BANJAR NEGARA</w:t>
            </w:r>
          </w:p>
        </w:tc>
        <w:tc>
          <w:tcPr>
            <w:tcW w:w="2655" w:type="dxa"/>
            <w:shd w:val="clear" w:color="auto" w:fill="auto"/>
            <w:vAlign w:val="center"/>
          </w:tcPr>
          <w:p w14:paraId="5CC330B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PURWAKARTA</w:t>
            </w:r>
          </w:p>
        </w:tc>
      </w:tr>
      <w:tr w:rsidR="00E92EE5" w14:paraId="68063A86" w14:textId="77777777" w:rsidTr="00014664">
        <w:trPr>
          <w:trHeight w:val="340"/>
        </w:trPr>
        <w:tc>
          <w:tcPr>
            <w:tcW w:w="710" w:type="dxa"/>
            <w:shd w:val="clear" w:color="auto" w:fill="auto"/>
            <w:vAlign w:val="center"/>
          </w:tcPr>
          <w:p w14:paraId="2FDB3B7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103</w:t>
            </w:r>
          </w:p>
        </w:tc>
        <w:tc>
          <w:tcPr>
            <w:tcW w:w="3597" w:type="dxa"/>
            <w:shd w:val="clear" w:color="auto" w:fill="auto"/>
            <w:vAlign w:val="center"/>
          </w:tcPr>
          <w:p w14:paraId="0885740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ASE SAEPUDIN H</w:t>
            </w:r>
          </w:p>
        </w:tc>
        <w:tc>
          <w:tcPr>
            <w:tcW w:w="2126" w:type="dxa"/>
            <w:shd w:val="clear" w:color="auto" w:fill="auto"/>
            <w:vAlign w:val="center"/>
          </w:tcPr>
          <w:p w14:paraId="02C075E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LUMAJANG</w:t>
            </w:r>
          </w:p>
        </w:tc>
        <w:tc>
          <w:tcPr>
            <w:tcW w:w="2655" w:type="dxa"/>
            <w:shd w:val="clear" w:color="auto" w:fill="auto"/>
            <w:vAlign w:val="center"/>
          </w:tcPr>
          <w:p w14:paraId="2C76E3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PURWAKARTA</w:t>
            </w:r>
          </w:p>
        </w:tc>
      </w:tr>
      <w:tr w:rsidR="00E92EE5" w14:paraId="587FBE22" w14:textId="77777777" w:rsidTr="00014664">
        <w:trPr>
          <w:trHeight w:val="340"/>
        </w:trPr>
        <w:tc>
          <w:tcPr>
            <w:tcW w:w="710" w:type="dxa"/>
            <w:shd w:val="clear" w:color="auto" w:fill="auto"/>
            <w:vAlign w:val="center"/>
          </w:tcPr>
          <w:p w14:paraId="520024A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104</w:t>
            </w:r>
          </w:p>
        </w:tc>
        <w:tc>
          <w:tcPr>
            <w:tcW w:w="3597" w:type="dxa"/>
            <w:shd w:val="clear" w:color="auto" w:fill="auto"/>
            <w:vAlign w:val="center"/>
          </w:tcPr>
          <w:p w14:paraId="6A8A41A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MUSLIMIN, M.H.</w:t>
            </w:r>
          </w:p>
        </w:tc>
        <w:tc>
          <w:tcPr>
            <w:tcW w:w="2126" w:type="dxa"/>
            <w:shd w:val="clear" w:color="auto" w:fill="auto"/>
            <w:vAlign w:val="center"/>
          </w:tcPr>
          <w:p w14:paraId="550585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JAKARTA UTARA</w:t>
            </w:r>
          </w:p>
        </w:tc>
        <w:tc>
          <w:tcPr>
            <w:tcW w:w="2655" w:type="dxa"/>
            <w:shd w:val="clear" w:color="auto" w:fill="auto"/>
            <w:vAlign w:val="center"/>
          </w:tcPr>
          <w:p w14:paraId="4FE327E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CIANJUR</w:t>
            </w:r>
          </w:p>
        </w:tc>
      </w:tr>
      <w:tr w:rsidR="00E92EE5" w14:paraId="42BB8AD7" w14:textId="77777777" w:rsidTr="00014664">
        <w:trPr>
          <w:trHeight w:val="340"/>
        </w:trPr>
        <w:tc>
          <w:tcPr>
            <w:tcW w:w="710" w:type="dxa"/>
            <w:shd w:val="clear" w:color="auto" w:fill="auto"/>
            <w:vAlign w:val="center"/>
          </w:tcPr>
          <w:p w14:paraId="37AE150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105</w:t>
            </w:r>
          </w:p>
        </w:tc>
        <w:tc>
          <w:tcPr>
            <w:tcW w:w="3597" w:type="dxa"/>
            <w:shd w:val="clear" w:color="auto" w:fill="auto"/>
            <w:vAlign w:val="center"/>
          </w:tcPr>
          <w:p w14:paraId="2C69EFA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AHMAD YANI, S.H., M.H.</w:t>
            </w:r>
          </w:p>
        </w:tc>
        <w:tc>
          <w:tcPr>
            <w:tcW w:w="2126" w:type="dxa"/>
            <w:shd w:val="clear" w:color="auto" w:fill="auto"/>
            <w:vAlign w:val="center"/>
          </w:tcPr>
          <w:p w14:paraId="771CD84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JAKARTA SELATAN</w:t>
            </w:r>
          </w:p>
        </w:tc>
        <w:tc>
          <w:tcPr>
            <w:tcW w:w="2655" w:type="dxa"/>
            <w:shd w:val="clear" w:color="auto" w:fill="auto"/>
            <w:vAlign w:val="center"/>
          </w:tcPr>
          <w:p w14:paraId="28A0FAA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CIANJUR</w:t>
            </w:r>
          </w:p>
        </w:tc>
      </w:tr>
      <w:tr w:rsidR="00E92EE5" w14:paraId="1743225C" w14:textId="77777777" w:rsidTr="00014664">
        <w:trPr>
          <w:trHeight w:val="340"/>
        </w:trPr>
        <w:tc>
          <w:tcPr>
            <w:tcW w:w="710" w:type="dxa"/>
            <w:shd w:val="clear" w:color="auto" w:fill="auto"/>
            <w:vAlign w:val="center"/>
          </w:tcPr>
          <w:p w14:paraId="2FCA353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106</w:t>
            </w:r>
          </w:p>
        </w:tc>
        <w:tc>
          <w:tcPr>
            <w:tcW w:w="3597" w:type="dxa"/>
            <w:shd w:val="clear" w:color="auto" w:fill="auto"/>
            <w:vAlign w:val="center"/>
          </w:tcPr>
          <w:p w14:paraId="7B687A6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Drs. </w:t>
            </w:r>
            <w:r w:rsidRPr="00BE6245">
              <w:rPr>
                <w:rFonts w:ascii="Arial" w:eastAsia="Book Antiqua" w:hAnsi="Arial" w:cs="Arial"/>
                <w:sz w:val="20"/>
                <w:szCs w:val="20"/>
              </w:rPr>
              <w:t>IRMANTASIR, M.H.I.</w:t>
            </w:r>
          </w:p>
        </w:tc>
        <w:tc>
          <w:tcPr>
            <w:tcW w:w="2126" w:type="dxa"/>
            <w:shd w:val="clear" w:color="auto" w:fill="auto"/>
            <w:vAlign w:val="center"/>
          </w:tcPr>
          <w:p w14:paraId="722C080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PAYAKUMBUH</w:t>
            </w:r>
          </w:p>
        </w:tc>
        <w:tc>
          <w:tcPr>
            <w:tcW w:w="2655" w:type="dxa"/>
            <w:shd w:val="clear" w:color="auto" w:fill="auto"/>
            <w:vAlign w:val="center"/>
          </w:tcPr>
          <w:p w14:paraId="1E3CA2E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CIANJUR</w:t>
            </w:r>
          </w:p>
        </w:tc>
      </w:tr>
      <w:tr w:rsidR="00E92EE5" w14:paraId="45BFB936" w14:textId="77777777" w:rsidTr="00014664">
        <w:trPr>
          <w:trHeight w:val="340"/>
        </w:trPr>
        <w:tc>
          <w:tcPr>
            <w:tcW w:w="710" w:type="dxa"/>
            <w:shd w:val="clear" w:color="auto" w:fill="auto"/>
            <w:vAlign w:val="center"/>
          </w:tcPr>
          <w:p w14:paraId="0589E91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107</w:t>
            </w:r>
          </w:p>
        </w:tc>
        <w:tc>
          <w:tcPr>
            <w:tcW w:w="3597" w:type="dxa"/>
            <w:shd w:val="clear" w:color="auto" w:fill="auto"/>
            <w:vAlign w:val="center"/>
          </w:tcPr>
          <w:p w14:paraId="16C087C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SOLIHUDIN, S.H.</w:t>
            </w:r>
          </w:p>
        </w:tc>
        <w:tc>
          <w:tcPr>
            <w:tcW w:w="2126" w:type="dxa"/>
            <w:shd w:val="clear" w:color="auto" w:fill="auto"/>
            <w:vAlign w:val="center"/>
          </w:tcPr>
          <w:p w14:paraId="732698E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SUMEDANG</w:t>
            </w:r>
          </w:p>
        </w:tc>
        <w:tc>
          <w:tcPr>
            <w:tcW w:w="2655" w:type="dxa"/>
            <w:shd w:val="clear" w:color="auto" w:fill="auto"/>
            <w:vAlign w:val="center"/>
          </w:tcPr>
          <w:p w14:paraId="2AC43F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CIANJUR</w:t>
            </w:r>
          </w:p>
        </w:tc>
      </w:tr>
      <w:tr w:rsidR="00E92EE5" w14:paraId="2A702D6A" w14:textId="77777777" w:rsidTr="00014664">
        <w:trPr>
          <w:trHeight w:val="340"/>
        </w:trPr>
        <w:tc>
          <w:tcPr>
            <w:tcW w:w="710" w:type="dxa"/>
            <w:shd w:val="clear" w:color="auto" w:fill="auto"/>
            <w:vAlign w:val="center"/>
          </w:tcPr>
          <w:p w14:paraId="6731321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108</w:t>
            </w:r>
          </w:p>
        </w:tc>
        <w:tc>
          <w:tcPr>
            <w:tcW w:w="3597" w:type="dxa"/>
            <w:shd w:val="clear" w:color="auto" w:fill="auto"/>
            <w:vAlign w:val="center"/>
          </w:tcPr>
          <w:p w14:paraId="655AB42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CANDRA TRISWANGGA</w:t>
            </w:r>
          </w:p>
        </w:tc>
        <w:tc>
          <w:tcPr>
            <w:tcW w:w="2126" w:type="dxa"/>
            <w:shd w:val="clear" w:color="auto" w:fill="auto"/>
            <w:vAlign w:val="center"/>
          </w:tcPr>
          <w:p w14:paraId="63BD3CC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GARUT</w:t>
            </w:r>
          </w:p>
        </w:tc>
        <w:tc>
          <w:tcPr>
            <w:tcW w:w="2655" w:type="dxa"/>
            <w:shd w:val="clear" w:color="auto" w:fill="auto"/>
            <w:vAlign w:val="center"/>
          </w:tcPr>
          <w:p w14:paraId="6DD1F35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CIANJUR</w:t>
            </w:r>
          </w:p>
        </w:tc>
      </w:tr>
      <w:tr w:rsidR="00E92EE5" w14:paraId="0F13F01B" w14:textId="77777777" w:rsidTr="00014664">
        <w:trPr>
          <w:trHeight w:val="340"/>
        </w:trPr>
        <w:tc>
          <w:tcPr>
            <w:tcW w:w="710" w:type="dxa"/>
            <w:shd w:val="clear" w:color="auto" w:fill="auto"/>
            <w:vAlign w:val="center"/>
          </w:tcPr>
          <w:p w14:paraId="2C8AFD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109</w:t>
            </w:r>
          </w:p>
        </w:tc>
        <w:tc>
          <w:tcPr>
            <w:tcW w:w="3597" w:type="dxa"/>
            <w:shd w:val="clear" w:color="auto" w:fill="auto"/>
            <w:vAlign w:val="center"/>
          </w:tcPr>
          <w:p w14:paraId="6B3DF15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ERIK SUMARNA, S.H., M.A.</w:t>
            </w:r>
          </w:p>
        </w:tc>
        <w:tc>
          <w:tcPr>
            <w:tcW w:w="2126" w:type="dxa"/>
            <w:shd w:val="clear" w:color="auto" w:fill="auto"/>
            <w:vAlign w:val="center"/>
          </w:tcPr>
          <w:p w14:paraId="4260F6D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SUMEDANG</w:t>
            </w:r>
          </w:p>
        </w:tc>
        <w:tc>
          <w:tcPr>
            <w:tcW w:w="2655" w:type="dxa"/>
            <w:shd w:val="clear" w:color="auto" w:fill="auto"/>
            <w:vAlign w:val="center"/>
          </w:tcPr>
          <w:p w14:paraId="1CEB6F2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CIBADAK</w:t>
            </w:r>
          </w:p>
        </w:tc>
      </w:tr>
      <w:tr w:rsidR="00E92EE5" w14:paraId="087B24F7" w14:textId="77777777" w:rsidTr="00014664">
        <w:trPr>
          <w:trHeight w:val="340"/>
        </w:trPr>
        <w:tc>
          <w:tcPr>
            <w:tcW w:w="710" w:type="dxa"/>
            <w:shd w:val="clear" w:color="auto" w:fill="auto"/>
            <w:vAlign w:val="center"/>
          </w:tcPr>
          <w:p w14:paraId="0AEEF37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110</w:t>
            </w:r>
          </w:p>
        </w:tc>
        <w:tc>
          <w:tcPr>
            <w:tcW w:w="3597" w:type="dxa"/>
            <w:shd w:val="clear" w:color="auto" w:fill="auto"/>
            <w:vAlign w:val="center"/>
          </w:tcPr>
          <w:p w14:paraId="0BFF8DF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KUNTHI MITASARI, S.H.I.</w:t>
            </w:r>
          </w:p>
        </w:tc>
        <w:tc>
          <w:tcPr>
            <w:tcW w:w="2126" w:type="dxa"/>
            <w:shd w:val="clear" w:color="auto" w:fill="auto"/>
            <w:vAlign w:val="center"/>
          </w:tcPr>
          <w:p w14:paraId="65F57C1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HPA GIRI </w:t>
            </w:r>
            <w:r w:rsidRPr="00BE6245">
              <w:rPr>
                <w:rFonts w:ascii="Arial" w:eastAsia="Book Antiqua" w:hAnsi="Arial" w:cs="Arial"/>
                <w:sz w:val="20"/>
                <w:szCs w:val="20"/>
              </w:rPr>
              <w:t>MENANG</w:t>
            </w:r>
          </w:p>
        </w:tc>
        <w:tc>
          <w:tcPr>
            <w:tcW w:w="2655" w:type="dxa"/>
            <w:shd w:val="clear" w:color="auto" w:fill="auto"/>
            <w:vAlign w:val="center"/>
          </w:tcPr>
          <w:p w14:paraId="15A57B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CIREBON</w:t>
            </w:r>
          </w:p>
        </w:tc>
      </w:tr>
      <w:tr w:rsidR="00E92EE5" w14:paraId="291AA7D6" w14:textId="77777777" w:rsidTr="00014664">
        <w:trPr>
          <w:trHeight w:val="340"/>
        </w:trPr>
        <w:tc>
          <w:tcPr>
            <w:tcW w:w="710" w:type="dxa"/>
            <w:shd w:val="clear" w:color="auto" w:fill="auto"/>
            <w:vAlign w:val="center"/>
          </w:tcPr>
          <w:p w14:paraId="7745BA5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111</w:t>
            </w:r>
          </w:p>
        </w:tc>
        <w:tc>
          <w:tcPr>
            <w:tcW w:w="3597" w:type="dxa"/>
            <w:shd w:val="clear" w:color="auto" w:fill="auto"/>
            <w:vAlign w:val="center"/>
          </w:tcPr>
          <w:p w14:paraId="490ABF0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TAUJAN DZUL FARHAN, S.H.</w:t>
            </w:r>
          </w:p>
        </w:tc>
        <w:tc>
          <w:tcPr>
            <w:tcW w:w="2126" w:type="dxa"/>
            <w:shd w:val="clear" w:color="auto" w:fill="auto"/>
            <w:vAlign w:val="center"/>
          </w:tcPr>
          <w:p w14:paraId="3C4F292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TANJUNG BALAI KARIMUN</w:t>
            </w:r>
          </w:p>
        </w:tc>
        <w:tc>
          <w:tcPr>
            <w:tcW w:w="2655" w:type="dxa"/>
            <w:shd w:val="clear" w:color="auto" w:fill="auto"/>
            <w:vAlign w:val="center"/>
          </w:tcPr>
          <w:p w14:paraId="43EAFDE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KOTA TASIKMALAYA</w:t>
            </w:r>
          </w:p>
        </w:tc>
      </w:tr>
      <w:tr w:rsidR="00E92EE5" w14:paraId="01086568" w14:textId="77777777" w:rsidTr="00014664">
        <w:trPr>
          <w:trHeight w:val="340"/>
        </w:trPr>
        <w:tc>
          <w:tcPr>
            <w:tcW w:w="710" w:type="dxa"/>
            <w:shd w:val="clear" w:color="auto" w:fill="auto"/>
            <w:vAlign w:val="center"/>
          </w:tcPr>
          <w:p w14:paraId="7EA5835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112</w:t>
            </w:r>
          </w:p>
        </w:tc>
        <w:tc>
          <w:tcPr>
            <w:tcW w:w="3597" w:type="dxa"/>
            <w:shd w:val="clear" w:color="auto" w:fill="auto"/>
            <w:vAlign w:val="center"/>
          </w:tcPr>
          <w:p w14:paraId="2EABE50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DENI PURNAMA, Lc., MA.Ek.</w:t>
            </w:r>
          </w:p>
        </w:tc>
        <w:tc>
          <w:tcPr>
            <w:tcW w:w="2126" w:type="dxa"/>
            <w:shd w:val="clear" w:color="auto" w:fill="auto"/>
            <w:vAlign w:val="center"/>
          </w:tcPr>
          <w:p w14:paraId="137E7B0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TANJUNG BALAI</w:t>
            </w:r>
          </w:p>
        </w:tc>
        <w:tc>
          <w:tcPr>
            <w:tcW w:w="2655" w:type="dxa"/>
            <w:shd w:val="clear" w:color="auto" w:fill="auto"/>
            <w:vAlign w:val="center"/>
          </w:tcPr>
          <w:p w14:paraId="7642F04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KOTA BANJAR</w:t>
            </w:r>
          </w:p>
        </w:tc>
      </w:tr>
      <w:tr w:rsidR="00E92EE5" w14:paraId="25A5F1D1" w14:textId="77777777" w:rsidTr="00014664">
        <w:trPr>
          <w:trHeight w:val="340"/>
        </w:trPr>
        <w:tc>
          <w:tcPr>
            <w:tcW w:w="710" w:type="dxa"/>
            <w:shd w:val="clear" w:color="auto" w:fill="auto"/>
            <w:vAlign w:val="center"/>
          </w:tcPr>
          <w:p w14:paraId="3A26EE4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113</w:t>
            </w:r>
          </w:p>
        </w:tc>
        <w:tc>
          <w:tcPr>
            <w:tcW w:w="3597" w:type="dxa"/>
            <w:shd w:val="clear" w:color="auto" w:fill="auto"/>
            <w:vAlign w:val="center"/>
          </w:tcPr>
          <w:p w14:paraId="028F9C5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WIDYA ALIA, S.H.I.</w:t>
            </w:r>
          </w:p>
        </w:tc>
        <w:tc>
          <w:tcPr>
            <w:tcW w:w="2126" w:type="dxa"/>
            <w:shd w:val="clear" w:color="auto" w:fill="auto"/>
            <w:vAlign w:val="center"/>
          </w:tcPr>
          <w:p w14:paraId="5A6DA1A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KALIANDA</w:t>
            </w:r>
          </w:p>
        </w:tc>
        <w:tc>
          <w:tcPr>
            <w:tcW w:w="2655" w:type="dxa"/>
            <w:shd w:val="clear" w:color="auto" w:fill="auto"/>
            <w:vAlign w:val="center"/>
          </w:tcPr>
          <w:p w14:paraId="3ADF5AA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KOTA BANJAR</w:t>
            </w:r>
          </w:p>
        </w:tc>
      </w:tr>
      <w:tr w:rsidR="00E92EE5" w14:paraId="21B4805A" w14:textId="77777777" w:rsidTr="00014664">
        <w:trPr>
          <w:trHeight w:val="340"/>
        </w:trPr>
        <w:tc>
          <w:tcPr>
            <w:tcW w:w="710" w:type="dxa"/>
            <w:shd w:val="clear" w:color="auto" w:fill="auto"/>
            <w:vAlign w:val="center"/>
          </w:tcPr>
          <w:p w14:paraId="6A3AB26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114</w:t>
            </w:r>
          </w:p>
        </w:tc>
        <w:tc>
          <w:tcPr>
            <w:tcW w:w="3597" w:type="dxa"/>
            <w:shd w:val="clear" w:color="auto" w:fill="auto"/>
            <w:vAlign w:val="center"/>
          </w:tcPr>
          <w:p w14:paraId="68DAB3D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ANDI MIA AHMAD ZAKY, </w:t>
            </w:r>
            <w:r w:rsidRPr="00BE6245">
              <w:rPr>
                <w:rFonts w:ascii="Arial" w:eastAsia="Book Antiqua" w:hAnsi="Arial" w:cs="Arial"/>
                <w:sz w:val="20"/>
                <w:szCs w:val="20"/>
              </w:rPr>
              <w:t>S.H.I., M.H.</w:t>
            </w:r>
          </w:p>
        </w:tc>
        <w:tc>
          <w:tcPr>
            <w:tcW w:w="2126" w:type="dxa"/>
            <w:shd w:val="clear" w:color="auto" w:fill="auto"/>
            <w:vAlign w:val="center"/>
          </w:tcPr>
          <w:p w14:paraId="29332A0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KETUA MS IDI</w:t>
            </w:r>
          </w:p>
        </w:tc>
        <w:tc>
          <w:tcPr>
            <w:tcW w:w="2655" w:type="dxa"/>
            <w:shd w:val="clear" w:color="auto" w:fill="auto"/>
            <w:vAlign w:val="center"/>
          </w:tcPr>
          <w:p w14:paraId="2AE1563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r>
      <w:tr w:rsidR="00E92EE5" w14:paraId="29F007F9" w14:textId="77777777" w:rsidTr="00014664">
        <w:trPr>
          <w:trHeight w:val="340"/>
        </w:trPr>
        <w:tc>
          <w:tcPr>
            <w:tcW w:w="710" w:type="dxa"/>
            <w:shd w:val="clear" w:color="auto" w:fill="auto"/>
            <w:vAlign w:val="center"/>
          </w:tcPr>
          <w:p w14:paraId="24ACBB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115</w:t>
            </w:r>
          </w:p>
        </w:tc>
        <w:tc>
          <w:tcPr>
            <w:tcW w:w="3597" w:type="dxa"/>
            <w:shd w:val="clear" w:color="auto" w:fill="auto"/>
            <w:vAlign w:val="center"/>
          </w:tcPr>
          <w:p w14:paraId="119E864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RIDWAN HOTOYA, S.H.I., M.Ag.</w:t>
            </w:r>
          </w:p>
        </w:tc>
        <w:tc>
          <w:tcPr>
            <w:tcW w:w="2126" w:type="dxa"/>
            <w:shd w:val="clear" w:color="auto" w:fill="auto"/>
            <w:vAlign w:val="center"/>
          </w:tcPr>
          <w:p w14:paraId="0991670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KPA MUARA DUA</w:t>
            </w:r>
          </w:p>
        </w:tc>
        <w:tc>
          <w:tcPr>
            <w:tcW w:w="2655" w:type="dxa"/>
            <w:shd w:val="clear" w:color="auto" w:fill="auto"/>
            <w:vAlign w:val="center"/>
          </w:tcPr>
          <w:p w14:paraId="2A2A0AE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r>
      <w:tr w:rsidR="00E92EE5" w14:paraId="0EFEB35E" w14:textId="77777777" w:rsidTr="00014664">
        <w:trPr>
          <w:trHeight w:val="340"/>
        </w:trPr>
        <w:tc>
          <w:tcPr>
            <w:tcW w:w="710" w:type="dxa"/>
            <w:shd w:val="clear" w:color="auto" w:fill="auto"/>
            <w:vAlign w:val="center"/>
          </w:tcPr>
          <w:p w14:paraId="786E91B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116</w:t>
            </w:r>
          </w:p>
        </w:tc>
        <w:tc>
          <w:tcPr>
            <w:tcW w:w="3597" w:type="dxa"/>
            <w:shd w:val="clear" w:color="auto" w:fill="auto"/>
            <w:vAlign w:val="center"/>
          </w:tcPr>
          <w:p w14:paraId="44D893B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 ZULFADLI, S.H.I., M.H.</w:t>
            </w:r>
          </w:p>
        </w:tc>
        <w:tc>
          <w:tcPr>
            <w:tcW w:w="2126" w:type="dxa"/>
            <w:shd w:val="clear" w:color="auto" w:fill="auto"/>
            <w:vAlign w:val="center"/>
          </w:tcPr>
          <w:p w14:paraId="43A7878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BANGKINANG</w:t>
            </w:r>
          </w:p>
        </w:tc>
        <w:tc>
          <w:tcPr>
            <w:tcW w:w="2655" w:type="dxa"/>
            <w:shd w:val="clear" w:color="auto" w:fill="auto"/>
            <w:vAlign w:val="center"/>
          </w:tcPr>
          <w:p w14:paraId="0D0835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r>
      <w:tr w:rsidR="00E92EE5" w14:paraId="295141E4" w14:textId="77777777" w:rsidTr="00014664">
        <w:trPr>
          <w:trHeight w:val="340"/>
        </w:trPr>
        <w:tc>
          <w:tcPr>
            <w:tcW w:w="710" w:type="dxa"/>
            <w:shd w:val="clear" w:color="auto" w:fill="auto"/>
            <w:vAlign w:val="center"/>
          </w:tcPr>
          <w:p w14:paraId="5C33C80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117</w:t>
            </w:r>
          </w:p>
        </w:tc>
        <w:tc>
          <w:tcPr>
            <w:tcW w:w="3597" w:type="dxa"/>
            <w:shd w:val="clear" w:color="auto" w:fill="auto"/>
            <w:vAlign w:val="center"/>
          </w:tcPr>
          <w:p w14:paraId="498CCAA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SYARASWATI NUR AWALIA, S.Sy.</w:t>
            </w:r>
          </w:p>
        </w:tc>
        <w:tc>
          <w:tcPr>
            <w:tcW w:w="2126" w:type="dxa"/>
            <w:shd w:val="clear" w:color="auto" w:fill="auto"/>
            <w:vAlign w:val="center"/>
          </w:tcPr>
          <w:p w14:paraId="3947E91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SIDERENG RAPPANG</w:t>
            </w:r>
          </w:p>
        </w:tc>
        <w:tc>
          <w:tcPr>
            <w:tcW w:w="2655" w:type="dxa"/>
            <w:shd w:val="clear" w:color="auto" w:fill="auto"/>
            <w:vAlign w:val="center"/>
          </w:tcPr>
          <w:p w14:paraId="16C547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r>
      <w:tr w:rsidR="00E92EE5" w14:paraId="6A6D5820" w14:textId="77777777" w:rsidTr="00014664">
        <w:trPr>
          <w:trHeight w:val="340"/>
        </w:trPr>
        <w:tc>
          <w:tcPr>
            <w:tcW w:w="710" w:type="dxa"/>
            <w:shd w:val="clear" w:color="auto" w:fill="auto"/>
            <w:vAlign w:val="center"/>
          </w:tcPr>
          <w:p w14:paraId="2D598AE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118</w:t>
            </w:r>
          </w:p>
        </w:tc>
        <w:tc>
          <w:tcPr>
            <w:tcW w:w="3597" w:type="dxa"/>
            <w:shd w:val="clear" w:color="auto" w:fill="auto"/>
            <w:vAlign w:val="center"/>
          </w:tcPr>
          <w:p w14:paraId="5F32161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ACENG RAHMATULLOH, S.Sy.</w:t>
            </w:r>
          </w:p>
        </w:tc>
        <w:tc>
          <w:tcPr>
            <w:tcW w:w="2126" w:type="dxa"/>
            <w:shd w:val="clear" w:color="auto" w:fill="auto"/>
            <w:vAlign w:val="center"/>
          </w:tcPr>
          <w:p w14:paraId="1F86FC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HMS KOTA SIBULUSSALAM</w:t>
            </w:r>
          </w:p>
        </w:tc>
        <w:tc>
          <w:tcPr>
            <w:tcW w:w="2655" w:type="dxa"/>
            <w:shd w:val="clear" w:color="auto" w:fill="auto"/>
            <w:vAlign w:val="center"/>
          </w:tcPr>
          <w:p w14:paraId="188CBE4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r>
      <w:tr w:rsidR="00E92EE5" w14:paraId="29BC668A" w14:textId="77777777" w:rsidTr="00014664">
        <w:trPr>
          <w:trHeight w:val="340"/>
        </w:trPr>
        <w:tc>
          <w:tcPr>
            <w:tcW w:w="710" w:type="dxa"/>
            <w:shd w:val="clear" w:color="auto" w:fill="auto"/>
            <w:vAlign w:val="center"/>
          </w:tcPr>
          <w:p w14:paraId="7FDAC0C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119</w:t>
            </w:r>
          </w:p>
        </w:tc>
        <w:tc>
          <w:tcPr>
            <w:tcW w:w="3597" w:type="dxa"/>
            <w:shd w:val="clear" w:color="auto" w:fill="auto"/>
            <w:vAlign w:val="center"/>
          </w:tcPr>
          <w:p w14:paraId="062192F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TAYEP SUPARLI, S.Sy., M.H.</w:t>
            </w:r>
          </w:p>
        </w:tc>
        <w:tc>
          <w:tcPr>
            <w:tcW w:w="2126" w:type="dxa"/>
            <w:shd w:val="clear" w:color="auto" w:fill="auto"/>
            <w:vAlign w:val="center"/>
          </w:tcPr>
          <w:p w14:paraId="5110DCE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SIBUHUAN</w:t>
            </w:r>
          </w:p>
        </w:tc>
        <w:tc>
          <w:tcPr>
            <w:tcW w:w="2655" w:type="dxa"/>
            <w:shd w:val="clear" w:color="auto" w:fill="auto"/>
            <w:vAlign w:val="center"/>
          </w:tcPr>
          <w:p w14:paraId="0EF6B64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HPA SOREANG</w:t>
            </w:r>
          </w:p>
        </w:tc>
      </w:tr>
      <w:tr w:rsidR="00E92EE5" w14:paraId="0A2DC0B4" w14:textId="77777777" w:rsidTr="00014664">
        <w:trPr>
          <w:trHeight w:val="340"/>
        </w:trPr>
        <w:tc>
          <w:tcPr>
            <w:tcW w:w="710" w:type="dxa"/>
            <w:shd w:val="clear" w:color="auto" w:fill="auto"/>
            <w:vAlign w:val="center"/>
          </w:tcPr>
          <w:p w14:paraId="3BB6894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120</w:t>
            </w:r>
          </w:p>
        </w:tc>
        <w:tc>
          <w:tcPr>
            <w:tcW w:w="3597" w:type="dxa"/>
            <w:shd w:val="clear" w:color="auto" w:fill="auto"/>
            <w:vAlign w:val="center"/>
          </w:tcPr>
          <w:p w14:paraId="64BE78F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HIDAYAT, S.H.</w:t>
            </w:r>
          </w:p>
        </w:tc>
        <w:tc>
          <w:tcPr>
            <w:tcW w:w="2126" w:type="dxa"/>
            <w:shd w:val="clear" w:color="auto" w:fill="auto"/>
            <w:vAlign w:val="center"/>
          </w:tcPr>
          <w:p w14:paraId="7A343AD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NGAMPRAH</w:t>
            </w:r>
          </w:p>
        </w:tc>
        <w:tc>
          <w:tcPr>
            <w:tcW w:w="2655" w:type="dxa"/>
            <w:shd w:val="clear" w:color="auto" w:fill="auto"/>
            <w:vAlign w:val="center"/>
          </w:tcPr>
          <w:p w14:paraId="40C2BF3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w:t>
            </w:r>
          </w:p>
        </w:tc>
      </w:tr>
      <w:tr w:rsidR="00E92EE5" w14:paraId="3910ADE5" w14:textId="77777777" w:rsidTr="00014664">
        <w:trPr>
          <w:trHeight w:val="340"/>
        </w:trPr>
        <w:tc>
          <w:tcPr>
            <w:tcW w:w="710" w:type="dxa"/>
            <w:shd w:val="clear" w:color="auto" w:fill="auto"/>
            <w:vAlign w:val="center"/>
          </w:tcPr>
          <w:p w14:paraId="18465D3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121</w:t>
            </w:r>
          </w:p>
        </w:tc>
        <w:tc>
          <w:tcPr>
            <w:tcW w:w="3597" w:type="dxa"/>
            <w:shd w:val="clear" w:color="auto" w:fill="auto"/>
            <w:vAlign w:val="center"/>
          </w:tcPr>
          <w:p w14:paraId="5E728D5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UDIN BAHRUDIN</w:t>
            </w:r>
          </w:p>
        </w:tc>
        <w:tc>
          <w:tcPr>
            <w:tcW w:w="2126" w:type="dxa"/>
            <w:shd w:val="clear" w:color="auto" w:fill="auto"/>
            <w:vAlign w:val="center"/>
          </w:tcPr>
          <w:p w14:paraId="6BA57A0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MAJALENGKA</w:t>
            </w:r>
          </w:p>
        </w:tc>
        <w:tc>
          <w:tcPr>
            <w:tcW w:w="2655" w:type="dxa"/>
            <w:shd w:val="clear" w:color="auto" w:fill="auto"/>
            <w:vAlign w:val="center"/>
          </w:tcPr>
          <w:p w14:paraId="4647518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BANDUNG </w:t>
            </w:r>
            <w:r w:rsidRPr="00BE6245">
              <w:rPr>
                <w:rFonts w:ascii="Arial" w:eastAsia="Book Antiqua" w:hAnsi="Arial" w:cs="Arial"/>
                <w:sz w:val="20"/>
                <w:szCs w:val="20"/>
              </w:rPr>
              <w:t>DIPERBANTUKAN PADA PA MAJALENGKA</w:t>
            </w:r>
          </w:p>
        </w:tc>
      </w:tr>
      <w:tr w:rsidR="00E92EE5" w14:paraId="1D23A09F" w14:textId="77777777" w:rsidTr="00014664">
        <w:trPr>
          <w:trHeight w:val="340"/>
        </w:trPr>
        <w:tc>
          <w:tcPr>
            <w:tcW w:w="710" w:type="dxa"/>
            <w:shd w:val="clear" w:color="auto" w:fill="auto"/>
            <w:vAlign w:val="center"/>
          </w:tcPr>
          <w:p w14:paraId="4FEC06F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122</w:t>
            </w:r>
          </w:p>
        </w:tc>
        <w:tc>
          <w:tcPr>
            <w:tcW w:w="3597" w:type="dxa"/>
            <w:shd w:val="clear" w:color="auto" w:fill="auto"/>
            <w:vAlign w:val="center"/>
          </w:tcPr>
          <w:p w14:paraId="2CD3938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AMINUDIN</w:t>
            </w:r>
          </w:p>
        </w:tc>
        <w:tc>
          <w:tcPr>
            <w:tcW w:w="2126" w:type="dxa"/>
            <w:shd w:val="clear" w:color="auto" w:fill="auto"/>
            <w:vAlign w:val="center"/>
          </w:tcPr>
          <w:p w14:paraId="4BCFC0E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TASIKMALAYA</w:t>
            </w:r>
          </w:p>
        </w:tc>
        <w:tc>
          <w:tcPr>
            <w:tcW w:w="2655" w:type="dxa"/>
            <w:shd w:val="clear" w:color="auto" w:fill="auto"/>
            <w:vAlign w:val="center"/>
          </w:tcPr>
          <w:p w14:paraId="7C27C7A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TASIKMALAYA</w:t>
            </w:r>
          </w:p>
        </w:tc>
      </w:tr>
      <w:tr w:rsidR="00E92EE5" w14:paraId="31669584" w14:textId="77777777" w:rsidTr="00014664">
        <w:trPr>
          <w:trHeight w:val="340"/>
        </w:trPr>
        <w:tc>
          <w:tcPr>
            <w:tcW w:w="710" w:type="dxa"/>
            <w:shd w:val="clear" w:color="auto" w:fill="auto"/>
            <w:vAlign w:val="center"/>
          </w:tcPr>
          <w:p w14:paraId="7AD5C1E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123</w:t>
            </w:r>
          </w:p>
        </w:tc>
        <w:tc>
          <w:tcPr>
            <w:tcW w:w="3597" w:type="dxa"/>
            <w:shd w:val="clear" w:color="auto" w:fill="auto"/>
            <w:vAlign w:val="center"/>
          </w:tcPr>
          <w:p w14:paraId="757CF2C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ZAHARATUL HASANAH, S.H.</w:t>
            </w:r>
          </w:p>
        </w:tc>
        <w:tc>
          <w:tcPr>
            <w:tcW w:w="2126" w:type="dxa"/>
            <w:shd w:val="clear" w:color="auto" w:fill="auto"/>
            <w:vAlign w:val="center"/>
          </w:tcPr>
          <w:p w14:paraId="557B25F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TASIKMALAYA</w:t>
            </w:r>
          </w:p>
        </w:tc>
        <w:tc>
          <w:tcPr>
            <w:tcW w:w="2655" w:type="dxa"/>
            <w:shd w:val="clear" w:color="auto" w:fill="auto"/>
            <w:vAlign w:val="center"/>
          </w:tcPr>
          <w:p w14:paraId="706D6FC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BANDUNG DIPERBANTUKAN PADA PA </w:t>
            </w:r>
            <w:r w:rsidRPr="00BE6245">
              <w:rPr>
                <w:rFonts w:ascii="Arial" w:eastAsia="Book Antiqua" w:hAnsi="Arial" w:cs="Arial"/>
                <w:sz w:val="20"/>
                <w:szCs w:val="20"/>
              </w:rPr>
              <w:t>TASIKMALAYA</w:t>
            </w:r>
          </w:p>
        </w:tc>
      </w:tr>
      <w:tr w:rsidR="00E92EE5" w14:paraId="323D3751" w14:textId="77777777" w:rsidTr="00014664">
        <w:trPr>
          <w:trHeight w:val="340"/>
        </w:trPr>
        <w:tc>
          <w:tcPr>
            <w:tcW w:w="710" w:type="dxa"/>
            <w:shd w:val="clear" w:color="auto" w:fill="auto"/>
            <w:vAlign w:val="center"/>
          </w:tcPr>
          <w:p w14:paraId="4782A99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124</w:t>
            </w:r>
          </w:p>
        </w:tc>
        <w:tc>
          <w:tcPr>
            <w:tcW w:w="3597" w:type="dxa"/>
            <w:shd w:val="clear" w:color="auto" w:fill="auto"/>
            <w:vAlign w:val="center"/>
          </w:tcPr>
          <w:p w14:paraId="7AB1E2D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ROHILI, S.H.</w:t>
            </w:r>
          </w:p>
        </w:tc>
        <w:tc>
          <w:tcPr>
            <w:tcW w:w="2126" w:type="dxa"/>
            <w:shd w:val="clear" w:color="auto" w:fill="auto"/>
            <w:vAlign w:val="center"/>
          </w:tcPr>
          <w:p w14:paraId="1559620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KARAWANG</w:t>
            </w:r>
          </w:p>
        </w:tc>
        <w:tc>
          <w:tcPr>
            <w:tcW w:w="2655" w:type="dxa"/>
            <w:shd w:val="clear" w:color="auto" w:fill="auto"/>
            <w:vAlign w:val="center"/>
          </w:tcPr>
          <w:p w14:paraId="21115D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PURWAKARTA</w:t>
            </w:r>
          </w:p>
        </w:tc>
      </w:tr>
      <w:tr w:rsidR="00E92EE5" w14:paraId="2DBE2E25" w14:textId="77777777" w:rsidTr="00014664">
        <w:trPr>
          <w:trHeight w:val="340"/>
        </w:trPr>
        <w:tc>
          <w:tcPr>
            <w:tcW w:w="710" w:type="dxa"/>
            <w:shd w:val="clear" w:color="auto" w:fill="auto"/>
            <w:vAlign w:val="center"/>
          </w:tcPr>
          <w:p w14:paraId="717FF84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125</w:t>
            </w:r>
          </w:p>
        </w:tc>
        <w:tc>
          <w:tcPr>
            <w:tcW w:w="3597" w:type="dxa"/>
            <w:shd w:val="clear" w:color="auto" w:fill="auto"/>
            <w:vAlign w:val="center"/>
          </w:tcPr>
          <w:p w14:paraId="55641A6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JUJU HERLINA, S.H.</w:t>
            </w:r>
          </w:p>
        </w:tc>
        <w:tc>
          <w:tcPr>
            <w:tcW w:w="2126" w:type="dxa"/>
            <w:shd w:val="clear" w:color="auto" w:fill="auto"/>
            <w:vAlign w:val="center"/>
          </w:tcPr>
          <w:p w14:paraId="7C54AE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SUMEDANG</w:t>
            </w:r>
          </w:p>
        </w:tc>
        <w:tc>
          <w:tcPr>
            <w:tcW w:w="2655" w:type="dxa"/>
            <w:shd w:val="clear" w:color="auto" w:fill="auto"/>
            <w:vAlign w:val="center"/>
          </w:tcPr>
          <w:p w14:paraId="57B3F4A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SUMEDANG</w:t>
            </w:r>
          </w:p>
        </w:tc>
      </w:tr>
      <w:tr w:rsidR="00E92EE5" w14:paraId="2C21376E" w14:textId="77777777" w:rsidTr="00014664">
        <w:trPr>
          <w:trHeight w:val="340"/>
        </w:trPr>
        <w:tc>
          <w:tcPr>
            <w:tcW w:w="710" w:type="dxa"/>
            <w:shd w:val="clear" w:color="auto" w:fill="auto"/>
            <w:vAlign w:val="center"/>
          </w:tcPr>
          <w:p w14:paraId="73FD1C1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126</w:t>
            </w:r>
          </w:p>
        </w:tc>
        <w:tc>
          <w:tcPr>
            <w:tcW w:w="3597" w:type="dxa"/>
            <w:shd w:val="clear" w:color="auto" w:fill="auto"/>
            <w:vAlign w:val="center"/>
          </w:tcPr>
          <w:p w14:paraId="502C096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NANANG PATONI, S.H., M.H.</w:t>
            </w:r>
          </w:p>
        </w:tc>
        <w:tc>
          <w:tcPr>
            <w:tcW w:w="2126" w:type="dxa"/>
            <w:shd w:val="clear" w:color="auto" w:fill="auto"/>
            <w:vAlign w:val="center"/>
          </w:tcPr>
          <w:p w14:paraId="4471AD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BOGOR</w:t>
            </w:r>
          </w:p>
        </w:tc>
        <w:tc>
          <w:tcPr>
            <w:tcW w:w="2655" w:type="dxa"/>
            <w:shd w:val="clear" w:color="auto" w:fill="auto"/>
            <w:vAlign w:val="center"/>
          </w:tcPr>
          <w:p w14:paraId="5811561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w:t>
            </w:r>
            <w:r w:rsidRPr="00BE6245">
              <w:rPr>
                <w:rFonts w:ascii="Arial" w:eastAsia="Book Antiqua" w:hAnsi="Arial" w:cs="Arial"/>
                <w:sz w:val="20"/>
                <w:szCs w:val="20"/>
              </w:rPr>
              <w:t>BANDUNG DIPERBANTUKAN PADA PA CIBINONG</w:t>
            </w:r>
          </w:p>
        </w:tc>
      </w:tr>
      <w:tr w:rsidR="00E92EE5" w14:paraId="1880F3FE" w14:textId="77777777" w:rsidTr="00014664">
        <w:trPr>
          <w:trHeight w:val="340"/>
        </w:trPr>
        <w:tc>
          <w:tcPr>
            <w:tcW w:w="710" w:type="dxa"/>
            <w:shd w:val="clear" w:color="auto" w:fill="auto"/>
            <w:vAlign w:val="center"/>
          </w:tcPr>
          <w:p w14:paraId="115846D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127</w:t>
            </w:r>
          </w:p>
        </w:tc>
        <w:tc>
          <w:tcPr>
            <w:tcW w:w="3597" w:type="dxa"/>
            <w:shd w:val="clear" w:color="auto" w:fill="auto"/>
            <w:vAlign w:val="center"/>
          </w:tcPr>
          <w:p w14:paraId="02A24B5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Hj. N.KESIH, S.Ag.</w:t>
            </w:r>
          </w:p>
        </w:tc>
        <w:tc>
          <w:tcPr>
            <w:tcW w:w="2126" w:type="dxa"/>
            <w:shd w:val="clear" w:color="auto" w:fill="auto"/>
            <w:vAlign w:val="center"/>
          </w:tcPr>
          <w:p w14:paraId="273153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PURWAKARTA</w:t>
            </w:r>
          </w:p>
        </w:tc>
        <w:tc>
          <w:tcPr>
            <w:tcW w:w="2655" w:type="dxa"/>
            <w:shd w:val="clear" w:color="auto" w:fill="auto"/>
            <w:vAlign w:val="center"/>
          </w:tcPr>
          <w:p w14:paraId="2A584CA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PURWAKARTA</w:t>
            </w:r>
          </w:p>
        </w:tc>
      </w:tr>
      <w:tr w:rsidR="00E92EE5" w14:paraId="7F3781D1" w14:textId="77777777" w:rsidTr="00014664">
        <w:trPr>
          <w:trHeight w:val="340"/>
        </w:trPr>
        <w:tc>
          <w:tcPr>
            <w:tcW w:w="710" w:type="dxa"/>
            <w:shd w:val="clear" w:color="auto" w:fill="auto"/>
            <w:vAlign w:val="center"/>
          </w:tcPr>
          <w:p w14:paraId="261D048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128</w:t>
            </w:r>
          </w:p>
        </w:tc>
        <w:tc>
          <w:tcPr>
            <w:tcW w:w="3597" w:type="dxa"/>
            <w:shd w:val="clear" w:color="auto" w:fill="auto"/>
            <w:vAlign w:val="center"/>
          </w:tcPr>
          <w:p w14:paraId="4243A42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N. IMAS</w:t>
            </w:r>
          </w:p>
        </w:tc>
        <w:tc>
          <w:tcPr>
            <w:tcW w:w="2126" w:type="dxa"/>
            <w:shd w:val="clear" w:color="auto" w:fill="auto"/>
            <w:vAlign w:val="center"/>
          </w:tcPr>
          <w:p w14:paraId="37FD68B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CIREBON</w:t>
            </w:r>
          </w:p>
        </w:tc>
        <w:tc>
          <w:tcPr>
            <w:tcW w:w="2655" w:type="dxa"/>
            <w:shd w:val="clear" w:color="auto" w:fill="auto"/>
            <w:vAlign w:val="center"/>
          </w:tcPr>
          <w:p w14:paraId="0FA670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CIREBON</w:t>
            </w:r>
          </w:p>
        </w:tc>
      </w:tr>
      <w:tr w:rsidR="00E92EE5" w14:paraId="31F7992C" w14:textId="77777777" w:rsidTr="00014664">
        <w:trPr>
          <w:trHeight w:val="340"/>
        </w:trPr>
        <w:tc>
          <w:tcPr>
            <w:tcW w:w="710" w:type="dxa"/>
            <w:shd w:val="clear" w:color="auto" w:fill="auto"/>
            <w:vAlign w:val="center"/>
          </w:tcPr>
          <w:p w14:paraId="0F7C37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129</w:t>
            </w:r>
          </w:p>
        </w:tc>
        <w:tc>
          <w:tcPr>
            <w:tcW w:w="3597" w:type="dxa"/>
            <w:shd w:val="clear" w:color="auto" w:fill="auto"/>
            <w:vAlign w:val="center"/>
          </w:tcPr>
          <w:p w14:paraId="2B6AC84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H. FAUZAN, </w:t>
            </w:r>
            <w:r w:rsidRPr="00BE6245">
              <w:rPr>
                <w:rFonts w:ascii="Arial" w:eastAsia="Book Antiqua" w:hAnsi="Arial" w:cs="Arial"/>
                <w:sz w:val="20"/>
                <w:szCs w:val="20"/>
              </w:rPr>
              <w:t>S.H., M.H.., M.M.</w:t>
            </w:r>
          </w:p>
        </w:tc>
        <w:tc>
          <w:tcPr>
            <w:tcW w:w="2126" w:type="dxa"/>
            <w:shd w:val="clear" w:color="auto" w:fill="auto"/>
            <w:vAlign w:val="center"/>
          </w:tcPr>
          <w:p w14:paraId="3A911E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BEKASI</w:t>
            </w:r>
          </w:p>
        </w:tc>
        <w:tc>
          <w:tcPr>
            <w:tcW w:w="2655" w:type="dxa"/>
            <w:shd w:val="clear" w:color="auto" w:fill="auto"/>
            <w:vAlign w:val="center"/>
          </w:tcPr>
          <w:p w14:paraId="6C486FD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BEKASI</w:t>
            </w:r>
          </w:p>
        </w:tc>
      </w:tr>
      <w:tr w:rsidR="00E92EE5" w14:paraId="7DE0C320" w14:textId="77777777" w:rsidTr="00014664">
        <w:trPr>
          <w:trHeight w:val="340"/>
        </w:trPr>
        <w:tc>
          <w:tcPr>
            <w:tcW w:w="710" w:type="dxa"/>
            <w:shd w:val="clear" w:color="auto" w:fill="auto"/>
            <w:vAlign w:val="center"/>
          </w:tcPr>
          <w:p w14:paraId="02BBEF7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130</w:t>
            </w:r>
          </w:p>
        </w:tc>
        <w:tc>
          <w:tcPr>
            <w:tcW w:w="3597" w:type="dxa"/>
            <w:shd w:val="clear" w:color="auto" w:fill="auto"/>
            <w:vAlign w:val="center"/>
          </w:tcPr>
          <w:p w14:paraId="7EDDC6A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MASNIARTI</w:t>
            </w:r>
          </w:p>
        </w:tc>
        <w:tc>
          <w:tcPr>
            <w:tcW w:w="2126" w:type="dxa"/>
            <w:shd w:val="clear" w:color="auto" w:fill="auto"/>
            <w:vAlign w:val="center"/>
          </w:tcPr>
          <w:p w14:paraId="1D1BA1A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BEKASI</w:t>
            </w:r>
          </w:p>
        </w:tc>
        <w:tc>
          <w:tcPr>
            <w:tcW w:w="2655" w:type="dxa"/>
            <w:shd w:val="clear" w:color="auto" w:fill="auto"/>
            <w:vAlign w:val="center"/>
          </w:tcPr>
          <w:p w14:paraId="48158D7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BEKASI</w:t>
            </w:r>
          </w:p>
        </w:tc>
      </w:tr>
      <w:tr w:rsidR="00E92EE5" w14:paraId="75997CFE" w14:textId="77777777" w:rsidTr="00014664">
        <w:trPr>
          <w:trHeight w:val="340"/>
        </w:trPr>
        <w:tc>
          <w:tcPr>
            <w:tcW w:w="710" w:type="dxa"/>
            <w:shd w:val="clear" w:color="auto" w:fill="auto"/>
            <w:vAlign w:val="center"/>
          </w:tcPr>
          <w:p w14:paraId="32AAABF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131</w:t>
            </w:r>
          </w:p>
        </w:tc>
        <w:tc>
          <w:tcPr>
            <w:tcW w:w="3597" w:type="dxa"/>
            <w:shd w:val="clear" w:color="auto" w:fill="auto"/>
            <w:vAlign w:val="center"/>
          </w:tcPr>
          <w:p w14:paraId="589420F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BISRI</w:t>
            </w:r>
          </w:p>
        </w:tc>
        <w:tc>
          <w:tcPr>
            <w:tcW w:w="2126" w:type="dxa"/>
            <w:shd w:val="clear" w:color="auto" w:fill="auto"/>
            <w:vAlign w:val="center"/>
          </w:tcPr>
          <w:p w14:paraId="45C23FD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KUNINGAN</w:t>
            </w:r>
          </w:p>
        </w:tc>
        <w:tc>
          <w:tcPr>
            <w:tcW w:w="2655" w:type="dxa"/>
            <w:shd w:val="clear" w:color="auto" w:fill="auto"/>
            <w:vAlign w:val="center"/>
          </w:tcPr>
          <w:p w14:paraId="4818AC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BANDUNG </w:t>
            </w:r>
            <w:r w:rsidRPr="00BE6245">
              <w:rPr>
                <w:rFonts w:ascii="Arial" w:eastAsia="Book Antiqua" w:hAnsi="Arial" w:cs="Arial"/>
                <w:sz w:val="20"/>
                <w:szCs w:val="20"/>
              </w:rPr>
              <w:t>DIPERBANTUKAN PADA PA KUNINGAN</w:t>
            </w:r>
          </w:p>
        </w:tc>
      </w:tr>
      <w:tr w:rsidR="00E92EE5" w14:paraId="40A25E31" w14:textId="77777777" w:rsidTr="00014664">
        <w:trPr>
          <w:trHeight w:val="340"/>
        </w:trPr>
        <w:tc>
          <w:tcPr>
            <w:tcW w:w="710" w:type="dxa"/>
            <w:shd w:val="clear" w:color="auto" w:fill="auto"/>
            <w:vAlign w:val="center"/>
          </w:tcPr>
          <w:p w14:paraId="1C5D1D3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132</w:t>
            </w:r>
          </w:p>
        </w:tc>
        <w:tc>
          <w:tcPr>
            <w:tcW w:w="3597" w:type="dxa"/>
            <w:shd w:val="clear" w:color="auto" w:fill="auto"/>
            <w:vAlign w:val="center"/>
          </w:tcPr>
          <w:p w14:paraId="3B3704C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MOCHAMAD JALALUDIN</w:t>
            </w:r>
          </w:p>
        </w:tc>
        <w:tc>
          <w:tcPr>
            <w:tcW w:w="2126" w:type="dxa"/>
            <w:shd w:val="clear" w:color="auto" w:fill="auto"/>
            <w:vAlign w:val="center"/>
          </w:tcPr>
          <w:p w14:paraId="48BEFD7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KUNINGAN</w:t>
            </w:r>
          </w:p>
        </w:tc>
        <w:tc>
          <w:tcPr>
            <w:tcW w:w="2655" w:type="dxa"/>
            <w:shd w:val="clear" w:color="auto" w:fill="auto"/>
            <w:vAlign w:val="center"/>
          </w:tcPr>
          <w:p w14:paraId="620DA5E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CIREBON</w:t>
            </w:r>
          </w:p>
        </w:tc>
      </w:tr>
      <w:tr w:rsidR="00E92EE5" w14:paraId="0E2E8ECD" w14:textId="77777777" w:rsidTr="00014664">
        <w:trPr>
          <w:trHeight w:val="340"/>
        </w:trPr>
        <w:tc>
          <w:tcPr>
            <w:tcW w:w="710" w:type="dxa"/>
            <w:shd w:val="clear" w:color="auto" w:fill="auto"/>
            <w:vAlign w:val="center"/>
          </w:tcPr>
          <w:p w14:paraId="30045E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133</w:t>
            </w:r>
          </w:p>
        </w:tc>
        <w:tc>
          <w:tcPr>
            <w:tcW w:w="3597" w:type="dxa"/>
            <w:shd w:val="clear" w:color="auto" w:fill="auto"/>
            <w:vAlign w:val="center"/>
          </w:tcPr>
          <w:p w14:paraId="32A5B49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NANI NUR’AENI, S.H.</w:t>
            </w:r>
          </w:p>
        </w:tc>
        <w:tc>
          <w:tcPr>
            <w:tcW w:w="2126" w:type="dxa"/>
            <w:shd w:val="clear" w:color="auto" w:fill="auto"/>
            <w:vAlign w:val="center"/>
          </w:tcPr>
          <w:p w14:paraId="1A0EAAC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DEPOK</w:t>
            </w:r>
          </w:p>
        </w:tc>
        <w:tc>
          <w:tcPr>
            <w:tcW w:w="2655" w:type="dxa"/>
            <w:shd w:val="clear" w:color="auto" w:fill="auto"/>
            <w:vAlign w:val="center"/>
          </w:tcPr>
          <w:p w14:paraId="3FBB440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DEPOK</w:t>
            </w:r>
          </w:p>
        </w:tc>
      </w:tr>
      <w:tr w:rsidR="00E92EE5" w14:paraId="5298628A" w14:textId="77777777" w:rsidTr="00014664">
        <w:trPr>
          <w:trHeight w:val="340"/>
        </w:trPr>
        <w:tc>
          <w:tcPr>
            <w:tcW w:w="710" w:type="dxa"/>
            <w:shd w:val="clear" w:color="auto" w:fill="auto"/>
            <w:vAlign w:val="center"/>
          </w:tcPr>
          <w:p w14:paraId="2B290D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134</w:t>
            </w:r>
          </w:p>
        </w:tc>
        <w:tc>
          <w:tcPr>
            <w:tcW w:w="3597" w:type="dxa"/>
            <w:shd w:val="clear" w:color="auto" w:fill="auto"/>
            <w:vAlign w:val="center"/>
          </w:tcPr>
          <w:p w14:paraId="60F4652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 A. FADHILAH, S.H., M.H.</w:t>
            </w:r>
          </w:p>
        </w:tc>
        <w:tc>
          <w:tcPr>
            <w:tcW w:w="2126" w:type="dxa"/>
            <w:shd w:val="clear" w:color="auto" w:fill="auto"/>
            <w:vAlign w:val="center"/>
          </w:tcPr>
          <w:p w14:paraId="1AD9C4F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BANGKO</w:t>
            </w:r>
          </w:p>
        </w:tc>
        <w:tc>
          <w:tcPr>
            <w:tcW w:w="2655" w:type="dxa"/>
            <w:shd w:val="clear" w:color="auto" w:fill="auto"/>
            <w:vAlign w:val="center"/>
          </w:tcPr>
          <w:p w14:paraId="2F650C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w:t>
            </w:r>
          </w:p>
        </w:tc>
      </w:tr>
      <w:tr w:rsidR="00E92EE5" w14:paraId="2F5DA4F0" w14:textId="77777777" w:rsidTr="00014664">
        <w:trPr>
          <w:trHeight w:val="340"/>
        </w:trPr>
        <w:tc>
          <w:tcPr>
            <w:tcW w:w="710" w:type="dxa"/>
            <w:shd w:val="clear" w:color="auto" w:fill="auto"/>
            <w:vAlign w:val="center"/>
          </w:tcPr>
          <w:p w14:paraId="3B0933A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135</w:t>
            </w:r>
          </w:p>
        </w:tc>
        <w:tc>
          <w:tcPr>
            <w:tcW w:w="3597" w:type="dxa"/>
            <w:shd w:val="clear" w:color="auto" w:fill="auto"/>
            <w:vAlign w:val="center"/>
          </w:tcPr>
          <w:p w14:paraId="6B0F809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ASOP RIDWAN, M.H.</w:t>
            </w:r>
          </w:p>
        </w:tc>
        <w:tc>
          <w:tcPr>
            <w:tcW w:w="2126" w:type="dxa"/>
            <w:shd w:val="clear" w:color="auto" w:fill="auto"/>
            <w:vAlign w:val="center"/>
          </w:tcPr>
          <w:p w14:paraId="4CC5AC9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CIAMIS</w:t>
            </w:r>
          </w:p>
        </w:tc>
        <w:tc>
          <w:tcPr>
            <w:tcW w:w="2655" w:type="dxa"/>
            <w:shd w:val="clear" w:color="auto" w:fill="auto"/>
            <w:vAlign w:val="center"/>
          </w:tcPr>
          <w:p w14:paraId="567A5D6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w:t>
            </w:r>
          </w:p>
        </w:tc>
      </w:tr>
      <w:tr w:rsidR="00E92EE5" w14:paraId="58E8039C" w14:textId="77777777" w:rsidTr="00014664">
        <w:trPr>
          <w:trHeight w:val="340"/>
        </w:trPr>
        <w:tc>
          <w:tcPr>
            <w:tcW w:w="710" w:type="dxa"/>
            <w:shd w:val="clear" w:color="auto" w:fill="auto"/>
            <w:vAlign w:val="center"/>
          </w:tcPr>
          <w:p w14:paraId="368D5C5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136</w:t>
            </w:r>
          </w:p>
        </w:tc>
        <w:tc>
          <w:tcPr>
            <w:tcW w:w="3597" w:type="dxa"/>
            <w:shd w:val="clear" w:color="auto" w:fill="auto"/>
            <w:vAlign w:val="center"/>
          </w:tcPr>
          <w:p w14:paraId="681C1E3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ZAENAL HASAN,  S.Sy.</w:t>
            </w:r>
          </w:p>
        </w:tc>
        <w:tc>
          <w:tcPr>
            <w:tcW w:w="2126" w:type="dxa"/>
            <w:shd w:val="clear" w:color="auto" w:fill="auto"/>
            <w:vAlign w:val="center"/>
          </w:tcPr>
          <w:p w14:paraId="19C00F0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INDRAMAYU</w:t>
            </w:r>
          </w:p>
        </w:tc>
        <w:tc>
          <w:tcPr>
            <w:tcW w:w="2655" w:type="dxa"/>
            <w:shd w:val="clear" w:color="auto" w:fill="auto"/>
            <w:vAlign w:val="center"/>
          </w:tcPr>
          <w:p w14:paraId="780E553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SUMBER</w:t>
            </w:r>
          </w:p>
        </w:tc>
      </w:tr>
      <w:tr w:rsidR="00E92EE5" w14:paraId="37BA0151" w14:textId="77777777" w:rsidTr="00014664">
        <w:trPr>
          <w:trHeight w:val="340"/>
        </w:trPr>
        <w:tc>
          <w:tcPr>
            <w:tcW w:w="710" w:type="dxa"/>
            <w:shd w:val="clear" w:color="auto" w:fill="auto"/>
            <w:vAlign w:val="center"/>
          </w:tcPr>
          <w:p w14:paraId="57DF4F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137</w:t>
            </w:r>
          </w:p>
        </w:tc>
        <w:tc>
          <w:tcPr>
            <w:tcW w:w="3597" w:type="dxa"/>
            <w:shd w:val="clear" w:color="auto" w:fill="auto"/>
            <w:vAlign w:val="center"/>
          </w:tcPr>
          <w:p w14:paraId="2CF663E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H. JAENAL, M.H.</w:t>
            </w:r>
          </w:p>
        </w:tc>
        <w:tc>
          <w:tcPr>
            <w:tcW w:w="2126" w:type="dxa"/>
            <w:shd w:val="clear" w:color="auto" w:fill="auto"/>
            <w:vAlign w:val="center"/>
          </w:tcPr>
          <w:p w14:paraId="0362AEC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INDRAMAYU</w:t>
            </w:r>
          </w:p>
        </w:tc>
        <w:tc>
          <w:tcPr>
            <w:tcW w:w="2655" w:type="dxa"/>
            <w:shd w:val="clear" w:color="auto" w:fill="auto"/>
            <w:vAlign w:val="center"/>
          </w:tcPr>
          <w:p w14:paraId="7BD8657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w:t>
            </w:r>
            <w:r w:rsidRPr="00BE6245">
              <w:rPr>
                <w:rFonts w:ascii="Arial" w:eastAsia="Book Antiqua" w:hAnsi="Arial" w:cs="Arial"/>
                <w:sz w:val="20"/>
                <w:szCs w:val="20"/>
              </w:rPr>
              <w:t>BANDUNG DIPERBANTUKAN PADA PA SUMBER</w:t>
            </w:r>
          </w:p>
        </w:tc>
      </w:tr>
      <w:tr w:rsidR="00E92EE5" w14:paraId="7396176C" w14:textId="77777777" w:rsidTr="00014664">
        <w:trPr>
          <w:trHeight w:val="340"/>
        </w:trPr>
        <w:tc>
          <w:tcPr>
            <w:tcW w:w="710" w:type="dxa"/>
            <w:shd w:val="clear" w:color="auto" w:fill="auto"/>
            <w:vAlign w:val="center"/>
          </w:tcPr>
          <w:p w14:paraId="75D14D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138</w:t>
            </w:r>
          </w:p>
        </w:tc>
        <w:tc>
          <w:tcPr>
            <w:tcW w:w="3597" w:type="dxa"/>
            <w:shd w:val="clear" w:color="auto" w:fill="auto"/>
            <w:vAlign w:val="center"/>
          </w:tcPr>
          <w:p w14:paraId="79A9499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ATIKAH KOMARIAH, S.Ag.</w:t>
            </w:r>
          </w:p>
        </w:tc>
        <w:tc>
          <w:tcPr>
            <w:tcW w:w="2126" w:type="dxa"/>
            <w:shd w:val="clear" w:color="auto" w:fill="auto"/>
            <w:vAlign w:val="center"/>
          </w:tcPr>
          <w:p w14:paraId="6E78CA5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SUMBER</w:t>
            </w:r>
          </w:p>
        </w:tc>
        <w:tc>
          <w:tcPr>
            <w:tcW w:w="2655" w:type="dxa"/>
            <w:shd w:val="clear" w:color="auto" w:fill="auto"/>
            <w:vAlign w:val="center"/>
          </w:tcPr>
          <w:p w14:paraId="2AF77D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SUMBER</w:t>
            </w:r>
          </w:p>
        </w:tc>
      </w:tr>
      <w:tr w:rsidR="00E92EE5" w14:paraId="223FD2BA" w14:textId="77777777" w:rsidTr="00014664">
        <w:trPr>
          <w:trHeight w:val="340"/>
        </w:trPr>
        <w:tc>
          <w:tcPr>
            <w:tcW w:w="710" w:type="dxa"/>
            <w:shd w:val="clear" w:color="auto" w:fill="auto"/>
            <w:vAlign w:val="center"/>
          </w:tcPr>
          <w:p w14:paraId="600D83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139</w:t>
            </w:r>
          </w:p>
        </w:tc>
        <w:tc>
          <w:tcPr>
            <w:tcW w:w="3597" w:type="dxa"/>
            <w:shd w:val="clear" w:color="auto" w:fill="auto"/>
            <w:vAlign w:val="center"/>
          </w:tcPr>
          <w:p w14:paraId="0179688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YEYEN HERYANI</w:t>
            </w:r>
          </w:p>
        </w:tc>
        <w:tc>
          <w:tcPr>
            <w:tcW w:w="2126" w:type="dxa"/>
            <w:shd w:val="clear" w:color="auto" w:fill="auto"/>
            <w:vAlign w:val="center"/>
          </w:tcPr>
          <w:p w14:paraId="29AC36B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CIAMIS</w:t>
            </w:r>
          </w:p>
        </w:tc>
        <w:tc>
          <w:tcPr>
            <w:tcW w:w="2655" w:type="dxa"/>
            <w:shd w:val="clear" w:color="auto" w:fill="auto"/>
            <w:vAlign w:val="center"/>
          </w:tcPr>
          <w:p w14:paraId="4EBC20B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CIAMIS</w:t>
            </w:r>
          </w:p>
        </w:tc>
      </w:tr>
      <w:tr w:rsidR="00E92EE5" w14:paraId="659EA333" w14:textId="77777777" w:rsidTr="00014664">
        <w:trPr>
          <w:trHeight w:val="340"/>
        </w:trPr>
        <w:tc>
          <w:tcPr>
            <w:tcW w:w="710" w:type="dxa"/>
            <w:shd w:val="clear" w:color="auto" w:fill="auto"/>
            <w:vAlign w:val="center"/>
          </w:tcPr>
          <w:p w14:paraId="0583FB3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140</w:t>
            </w:r>
          </w:p>
        </w:tc>
        <w:tc>
          <w:tcPr>
            <w:tcW w:w="3597" w:type="dxa"/>
            <w:shd w:val="clear" w:color="auto" w:fill="auto"/>
            <w:vAlign w:val="center"/>
          </w:tcPr>
          <w:p w14:paraId="334A52E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ADAM ISKANDAR, S.Ag.</w:t>
            </w:r>
          </w:p>
        </w:tc>
        <w:tc>
          <w:tcPr>
            <w:tcW w:w="2126" w:type="dxa"/>
            <w:shd w:val="clear" w:color="auto" w:fill="auto"/>
            <w:vAlign w:val="center"/>
          </w:tcPr>
          <w:p w14:paraId="455BA9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TASIKMALAYA</w:t>
            </w:r>
          </w:p>
        </w:tc>
        <w:tc>
          <w:tcPr>
            <w:tcW w:w="2655" w:type="dxa"/>
            <w:shd w:val="clear" w:color="auto" w:fill="auto"/>
            <w:vAlign w:val="center"/>
          </w:tcPr>
          <w:p w14:paraId="68782E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BANDUNG</w:t>
            </w:r>
          </w:p>
        </w:tc>
      </w:tr>
      <w:tr w:rsidR="00E92EE5" w14:paraId="12475E22" w14:textId="77777777" w:rsidTr="00014664">
        <w:trPr>
          <w:trHeight w:val="340"/>
        </w:trPr>
        <w:tc>
          <w:tcPr>
            <w:tcW w:w="710" w:type="dxa"/>
            <w:shd w:val="clear" w:color="auto" w:fill="auto"/>
            <w:vAlign w:val="center"/>
          </w:tcPr>
          <w:p w14:paraId="11E7BC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141</w:t>
            </w:r>
          </w:p>
        </w:tc>
        <w:tc>
          <w:tcPr>
            <w:tcW w:w="3597" w:type="dxa"/>
            <w:shd w:val="clear" w:color="auto" w:fill="auto"/>
            <w:vAlign w:val="center"/>
          </w:tcPr>
          <w:p w14:paraId="0233DCA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BAGUS TUKUL WIBISONO, S.H.</w:t>
            </w:r>
          </w:p>
        </w:tc>
        <w:tc>
          <w:tcPr>
            <w:tcW w:w="2126" w:type="dxa"/>
            <w:shd w:val="clear" w:color="auto" w:fill="auto"/>
            <w:vAlign w:val="center"/>
          </w:tcPr>
          <w:p w14:paraId="1AA53B6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KARAWANG</w:t>
            </w:r>
          </w:p>
        </w:tc>
        <w:tc>
          <w:tcPr>
            <w:tcW w:w="2655" w:type="dxa"/>
            <w:shd w:val="clear" w:color="auto" w:fill="auto"/>
            <w:vAlign w:val="center"/>
          </w:tcPr>
          <w:p w14:paraId="4FE4A97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KARAWANG</w:t>
            </w:r>
          </w:p>
        </w:tc>
      </w:tr>
      <w:tr w:rsidR="00E92EE5" w14:paraId="3CD3048A" w14:textId="77777777" w:rsidTr="00014664">
        <w:trPr>
          <w:trHeight w:val="340"/>
        </w:trPr>
        <w:tc>
          <w:tcPr>
            <w:tcW w:w="710" w:type="dxa"/>
            <w:shd w:val="clear" w:color="auto" w:fill="auto"/>
            <w:vAlign w:val="center"/>
          </w:tcPr>
          <w:p w14:paraId="56F2EE8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142</w:t>
            </w:r>
          </w:p>
        </w:tc>
        <w:tc>
          <w:tcPr>
            <w:tcW w:w="3597" w:type="dxa"/>
            <w:shd w:val="clear" w:color="auto" w:fill="auto"/>
            <w:vAlign w:val="center"/>
          </w:tcPr>
          <w:p w14:paraId="40B5A96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BUDIANA, S.H.I.</w:t>
            </w:r>
          </w:p>
        </w:tc>
        <w:tc>
          <w:tcPr>
            <w:tcW w:w="2126" w:type="dxa"/>
            <w:shd w:val="clear" w:color="auto" w:fill="auto"/>
            <w:vAlign w:val="center"/>
          </w:tcPr>
          <w:p w14:paraId="142FBD2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SUBANG</w:t>
            </w:r>
          </w:p>
        </w:tc>
        <w:tc>
          <w:tcPr>
            <w:tcW w:w="2655" w:type="dxa"/>
            <w:shd w:val="clear" w:color="auto" w:fill="auto"/>
            <w:vAlign w:val="center"/>
          </w:tcPr>
          <w:p w14:paraId="0677CBD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w:t>
            </w:r>
            <w:r w:rsidRPr="00BE6245">
              <w:rPr>
                <w:rFonts w:ascii="Arial" w:eastAsia="Book Antiqua" w:hAnsi="Arial" w:cs="Arial"/>
                <w:sz w:val="20"/>
                <w:szCs w:val="20"/>
              </w:rPr>
              <w:t>BANDUNG DIPERBANTUKAN PADA PA SUBANG</w:t>
            </w:r>
          </w:p>
        </w:tc>
      </w:tr>
      <w:tr w:rsidR="00E92EE5" w14:paraId="2FA9245A" w14:textId="77777777" w:rsidTr="00014664">
        <w:trPr>
          <w:trHeight w:val="340"/>
        </w:trPr>
        <w:tc>
          <w:tcPr>
            <w:tcW w:w="710" w:type="dxa"/>
            <w:shd w:val="clear" w:color="auto" w:fill="auto"/>
            <w:vAlign w:val="center"/>
          </w:tcPr>
          <w:p w14:paraId="0662066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143</w:t>
            </w:r>
          </w:p>
        </w:tc>
        <w:tc>
          <w:tcPr>
            <w:tcW w:w="3597" w:type="dxa"/>
            <w:shd w:val="clear" w:color="auto" w:fill="auto"/>
            <w:vAlign w:val="center"/>
          </w:tcPr>
          <w:p w14:paraId="799BDF2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UDIN RAMDAN, S.H.</w:t>
            </w:r>
          </w:p>
        </w:tc>
        <w:tc>
          <w:tcPr>
            <w:tcW w:w="2126" w:type="dxa"/>
            <w:shd w:val="clear" w:color="auto" w:fill="auto"/>
            <w:vAlign w:val="center"/>
          </w:tcPr>
          <w:p w14:paraId="6BCCB72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DEPOK</w:t>
            </w:r>
          </w:p>
        </w:tc>
        <w:tc>
          <w:tcPr>
            <w:tcW w:w="2655" w:type="dxa"/>
            <w:shd w:val="clear" w:color="auto" w:fill="auto"/>
            <w:vAlign w:val="center"/>
          </w:tcPr>
          <w:p w14:paraId="279C3BA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DEPOK</w:t>
            </w:r>
          </w:p>
        </w:tc>
      </w:tr>
      <w:tr w:rsidR="00E92EE5" w14:paraId="79C37E3E" w14:textId="77777777" w:rsidTr="00014664">
        <w:trPr>
          <w:trHeight w:val="340"/>
        </w:trPr>
        <w:tc>
          <w:tcPr>
            <w:tcW w:w="710" w:type="dxa"/>
            <w:shd w:val="clear" w:color="auto" w:fill="auto"/>
            <w:vAlign w:val="center"/>
          </w:tcPr>
          <w:p w14:paraId="06E44A6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144</w:t>
            </w:r>
          </w:p>
        </w:tc>
        <w:tc>
          <w:tcPr>
            <w:tcW w:w="3597" w:type="dxa"/>
            <w:shd w:val="clear" w:color="auto" w:fill="auto"/>
            <w:vAlign w:val="center"/>
          </w:tcPr>
          <w:p w14:paraId="7F06B2E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TATI SUPRAPTI, S.H.</w:t>
            </w:r>
          </w:p>
        </w:tc>
        <w:tc>
          <w:tcPr>
            <w:tcW w:w="2126" w:type="dxa"/>
            <w:shd w:val="clear" w:color="auto" w:fill="auto"/>
            <w:vAlign w:val="center"/>
          </w:tcPr>
          <w:p w14:paraId="3F0AE4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KOTA TASIKMALAYA</w:t>
            </w:r>
          </w:p>
        </w:tc>
        <w:tc>
          <w:tcPr>
            <w:tcW w:w="2655" w:type="dxa"/>
            <w:shd w:val="clear" w:color="auto" w:fill="auto"/>
            <w:vAlign w:val="center"/>
          </w:tcPr>
          <w:p w14:paraId="1FE6F14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PTA BANDUNG DIPERBANTUKAN PADA PA KOTA </w:t>
            </w:r>
            <w:r w:rsidRPr="00BE6245">
              <w:rPr>
                <w:rFonts w:ascii="Arial" w:eastAsia="Book Antiqua" w:hAnsi="Arial" w:cs="Arial"/>
                <w:sz w:val="20"/>
                <w:szCs w:val="20"/>
              </w:rPr>
              <w:t>TASIKMALAYA</w:t>
            </w:r>
          </w:p>
        </w:tc>
      </w:tr>
      <w:tr w:rsidR="00E92EE5" w14:paraId="128159D3" w14:textId="77777777" w:rsidTr="00014664">
        <w:trPr>
          <w:trHeight w:val="340"/>
        </w:trPr>
        <w:tc>
          <w:tcPr>
            <w:tcW w:w="710" w:type="dxa"/>
            <w:shd w:val="clear" w:color="auto" w:fill="auto"/>
            <w:vAlign w:val="center"/>
          </w:tcPr>
          <w:p w14:paraId="5BCF12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145</w:t>
            </w:r>
          </w:p>
        </w:tc>
        <w:tc>
          <w:tcPr>
            <w:tcW w:w="3597" w:type="dxa"/>
            <w:shd w:val="clear" w:color="auto" w:fill="auto"/>
            <w:vAlign w:val="center"/>
          </w:tcPr>
          <w:p w14:paraId="3217BD7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AINUL MARDHIYAH</w:t>
            </w:r>
          </w:p>
        </w:tc>
        <w:tc>
          <w:tcPr>
            <w:tcW w:w="2126" w:type="dxa"/>
            <w:shd w:val="clear" w:color="auto" w:fill="auto"/>
            <w:vAlign w:val="center"/>
          </w:tcPr>
          <w:p w14:paraId="53CB498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MEDAN</w:t>
            </w:r>
          </w:p>
        </w:tc>
        <w:tc>
          <w:tcPr>
            <w:tcW w:w="2655" w:type="dxa"/>
            <w:shd w:val="clear" w:color="auto" w:fill="auto"/>
            <w:vAlign w:val="center"/>
          </w:tcPr>
          <w:p w14:paraId="38CFAF3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PTA BANDUNG DIPERBANTUKAN PADA PA BANDUNG</w:t>
            </w:r>
          </w:p>
        </w:tc>
      </w:tr>
      <w:tr w:rsidR="00E92EE5" w14:paraId="6DC7AB6D" w14:textId="77777777" w:rsidTr="00014664">
        <w:trPr>
          <w:trHeight w:val="340"/>
        </w:trPr>
        <w:tc>
          <w:tcPr>
            <w:tcW w:w="710" w:type="dxa"/>
            <w:shd w:val="clear" w:color="auto" w:fill="auto"/>
            <w:vAlign w:val="center"/>
          </w:tcPr>
          <w:p w14:paraId="075FB7C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146</w:t>
            </w:r>
          </w:p>
        </w:tc>
        <w:tc>
          <w:tcPr>
            <w:tcW w:w="3597" w:type="dxa"/>
            <w:shd w:val="clear" w:color="auto" w:fill="auto"/>
            <w:vAlign w:val="center"/>
          </w:tcPr>
          <w:p w14:paraId="7E1991F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FAUZIN, S.H.I.</w:t>
            </w:r>
          </w:p>
        </w:tc>
        <w:tc>
          <w:tcPr>
            <w:tcW w:w="2126" w:type="dxa"/>
            <w:shd w:val="clear" w:color="auto" w:fill="auto"/>
            <w:vAlign w:val="center"/>
          </w:tcPr>
          <w:p w14:paraId="3600F6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CIBADAK</w:t>
            </w:r>
          </w:p>
        </w:tc>
        <w:tc>
          <w:tcPr>
            <w:tcW w:w="2655" w:type="dxa"/>
            <w:shd w:val="clear" w:color="auto" w:fill="auto"/>
            <w:vAlign w:val="center"/>
          </w:tcPr>
          <w:p w14:paraId="5DFDD45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BANDUNG</w:t>
            </w:r>
          </w:p>
        </w:tc>
      </w:tr>
      <w:tr w:rsidR="00E92EE5" w14:paraId="0A35E9C4" w14:textId="77777777" w:rsidTr="00014664">
        <w:trPr>
          <w:trHeight w:val="340"/>
        </w:trPr>
        <w:tc>
          <w:tcPr>
            <w:tcW w:w="710" w:type="dxa"/>
            <w:shd w:val="clear" w:color="auto" w:fill="auto"/>
            <w:vAlign w:val="center"/>
          </w:tcPr>
          <w:p w14:paraId="200859A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147</w:t>
            </w:r>
          </w:p>
        </w:tc>
        <w:tc>
          <w:tcPr>
            <w:tcW w:w="3597" w:type="dxa"/>
            <w:shd w:val="clear" w:color="auto" w:fill="auto"/>
            <w:vAlign w:val="center"/>
          </w:tcPr>
          <w:p w14:paraId="7B651D0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ABDUL GHAFFAR MUBTADI, S.H.I., M.M.</w:t>
            </w:r>
          </w:p>
        </w:tc>
        <w:tc>
          <w:tcPr>
            <w:tcW w:w="2126" w:type="dxa"/>
            <w:shd w:val="clear" w:color="auto" w:fill="auto"/>
            <w:vAlign w:val="center"/>
          </w:tcPr>
          <w:p w14:paraId="7117BE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KARAWANG</w:t>
            </w:r>
          </w:p>
        </w:tc>
        <w:tc>
          <w:tcPr>
            <w:tcW w:w="2655" w:type="dxa"/>
            <w:shd w:val="clear" w:color="auto" w:fill="auto"/>
            <w:vAlign w:val="center"/>
          </w:tcPr>
          <w:p w14:paraId="36EBAC1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PA </w:t>
            </w:r>
            <w:r w:rsidRPr="00BE6245">
              <w:rPr>
                <w:rFonts w:ascii="Arial" w:eastAsia="Book Antiqua" w:hAnsi="Arial" w:cs="Arial"/>
                <w:sz w:val="20"/>
                <w:szCs w:val="20"/>
              </w:rPr>
              <w:t>BANDUNG</w:t>
            </w:r>
          </w:p>
        </w:tc>
      </w:tr>
      <w:tr w:rsidR="00E92EE5" w14:paraId="471C1961" w14:textId="77777777" w:rsidTr="00014664">
        <w:trPr>
          <w:trHeight w:val="340"/>
        </w:trPr>
        <w:tc>
          <w:tcPr>
            <w:tcW w:w="710" w:type="dxa"/>
            <w:shd w:val="clear" w:color="auto" w:fill="auto"/>
            <w:vAlign w:val="center"/>
          </w:tcPr>
          <w:p w14:paraId="5155BDE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148</w:t>
            </w:r>
          </w:p>
        </w:tc>
        <w:tc>
          <w:tcPr>
            <w:tcW w:w="3597" w:type="dxa"/>
            <w:shd w:val="clear" w:color="auto" w:fill="auto"/>
            <w:vAlign w:val="center"/>
          </w:tcPr>
          <w:p w14:paraId="6162F52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DEWI AFIYANI, S.H.</w:t>
            </w:r>
          </w:p>
        </w:tc>
        <w:tc>
          <w:tcPr>
            <w:tcW w:w="2126" w:type="dxa"/>
            <w:shd w:val="clear" w:color="auto" w:fill="auto"/>
            <w:vAlign w:val="center"/>
          </w:tcPr>
          <w:p w14:paraId="2C638F6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NGAMPRAH</w:t>
            </w:r>
          </w:p>
        </w:tc>
        <w:tc>
          <w:tcPr>
            <w:tcW w:w="2655" w:type="dxa"/>
            <w:shd w:val="clear" w:color="auto" w:fill="auto"/>
            <w:vAlign w:val="center"/>
          </w:tcPr>
          <w:p w14:paraId="0281C2D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BANDUNG</w:t>
            </w:r>
          </w:p>
        </w:tc>
      </w:tr>
      <w:tr w:rsidR="00E92EE5" w14:paraId="43C9CE58" w14:textId="77777777" w:rsidTr="00014664">
        <w:trPr>
          <w:trHeight w:val="340"/>
        </w:trPr>
        <w:tc>
          <w:tcPr>
            <w:tcW w:w="710" w:type="dxa"/>
            <w:shd w:val="clear" w:color="auto" w:fill="auto"/>
            <w:vAlign w:val="center"/>
          </w:tcPr>
          <w:p w14:paraId="1C067A5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149</w:t>
            </w:r>
          </w:p>
        </w:tc>
        <w:tc>
          <w:tcPr>
            <w:tcW w:w="3597" w:type="dxa"/>
            <w:shd w:val="clear" w:color="auto" w:fill="auto"/>
            <w:vAlign w:val="center"/>
          </w:tcPr>
          <w:p w14:paraId="3F8FBC1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DUDI HARYADI, S.I.P., M.H.</w:t>
            </w:r>
          </w:p>
        </w:tc>
        <w:tc>
          <w:tcPr>
            <w:tcW w:w="2126" w:type="dxa"/>
            <w:shd w:val="clear" w:color="auto" w:fill="auto"/>
            <w:vAlign w:val="center"/>
          </w:tcPr>
          <w:p w14:paraId="082E79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NGAMPRAH</w:t>
            </w:r>
          </w:p>
        </w:tc>
        <w:tc>
          <w:tcPr>
            <w:tcW w:w="2655" w:type="dxa"/>
            <w:shd w:val="clear" w:color="auto" w:fill="auto"/>
            <w:vAlign w:val="center"/>
          </w:tcPr>
          <w:p w14:paraId="79FB968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BANDUNG</w:t>
            </w:r>
          </w:p>
        </w:tc>
      </w:tr>
      <w:tr w:rsidR="00E92EE5" w14:paraId="4B9860A3" w14:textId="77777777" w:rsidTr="00014664">
        <w:trPr>
          <w:trHeight w:val="340"/>
        </w:trPr>
        <w:tc>
          <w:tcPr>
            <w:tcW w:w="710" w:type="dxa"/>
            <w:shd w:val="clear" w:color="auto" w:fill="auto"/>
            <w:vAlign w:val="center"/>
          </w:tcPr>
          <w:p w14:paraId="2FFDECF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150</w:t>
            </w:r>
          </w:p>
        </w:tc>
        <w:tc>
          <w:tcPr>
            <w:tcW w:w="3597" w:type="dxa"/>
            <w:shd w:val="clear" w:color="auto" w:fill="auto"/>
            <w:vAlign w:val="center"/>
          </w:tcPr>
          <w:p w14:paraId="3B79C31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ENDI SUPRIADI</w:t>
            </w:r>
          </w:p>
        </w:tc>
        <w:tc>
          <w:tcPr>
            <w:tcW w:w="2126" w:type="dxa"/>
            <w:shd w:val="clear" w:color="auto" w:fill="auto"/>
            <w:vAlign w:val="center"/>
          </w:tcPr>
          <w:p w14:paraId="493EE62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BANDUNG</w:t>
            </w:r>
          </w:p>
        </w:tc>
        <w:tc>
          <w:tcPr>
            <w:tcW w:w="2655" w:type="dxa"/>
            <w:shd w:val="clear" w:color="auto" w:fill="auto"/>
            <w:vAlign w:val="center"/>
          </w:tcPr>
          <w:p w14:paraId="0D10765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BANDUNG</w:t>
            </w:r>
          </w:p>
        </w:tc>
      </w:tr>
      <w:tr w:rsidR="00E92EE5" w14:paraId="1139186D" w14:textId="77777777" w:rsidTr="00014664">
        <w:trPr>
          <w:trHeight w:val="340"/>
        </w:trPr>
        <w:tc>
          <w:tcPr>
            <w:tcW w:w="710" w:type="dxa"/>
            <w:shd w:val="clear" w:color="auto" w:fill="auto"/>
            <w:vAlign w:val="center"/>
          </w:tcPr>
          <w:p w14:paraId="2FC02B2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151</w:t>
            </w:r>
          </w:p>
        </w:tc>
        <w:tc>
          <w:tcPr>
            <w:tcW w:w="3597" w:type="dxa"/>
            <w:shd w:val="clear" w:color="auto" w:fill="auto"/>
            <w:vAlign w:val="center"/>
          </w:tcPr>
          <w:p w14:paraId="7A452EA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MUNAJAT, S.H.</w:t>
            </w:r>
          </w:p>
        </w:tc>
        <w:tc>
          <w:tcPr>
            <w:tcW w:w="2126" w:type="dxa"/>
            <w:shd w:val="clear" w:color="auto" w:fill="auto"/>
            <w:vAlign w:val="center"/>
          </w:tcPr>
          <w:p w14:paraId="4B1B4CD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CIREBON</w:t>
            </w:r>
          </w:p>
        </w:tc>
        <w:tc>
          <w:tcPr>
            <w:tcW w:w="2655" w:type="dxa"/>
            <w:shd w:val="clear" w:color="auto" w:fill="auto"/>
            <w:vAlign w:val="center"/>
          </w:tcPr>
          <w:p w14:paraId="71602A0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BANDUNG</w:t>
            </w:r>
          </w:p>
        </w:tc>
      </w:tr>
      <w:tr w:rsidR="00E92EE5" w14:paraId="6DB65365" w14:textId="77777777" w:rsidTr="00014664">
        <w:trPr>
          <w:trHeight w:val="340"/>
        </w:trPr>
        <w:tc>
          <w:tcPr>
            <w:tcW w:w="710" w:type="dxa"/>
            <w:shd w:val="clear" w:color="auto" w:fill="auto"/>
            <w:vAlign w:val="center"/>
          </w:tcPr>
          <w:p w14:paraId="566AC4F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152</w:t>
            </w:r>
          </w:p>
        </w:tc>
        <w:tc>
          <w:tcPr>
            <w:tcW w:w="3597" w:type="dxa"/>
            <w:shd w:val="clear" w:color="auto" w:fill="auto"/>
            <w:vAlign w:val="center"/>
          </w:tcPr>
          <w:p w14:paraId="591340D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MUJAHIDIN, S.Ag.</w:t>
            </w:r>
          </w:p>
        </w:tc>
        <w:tc>
          <w:tcPr>
            <w:tcW w:w="2126" w:type="dxa"/>
            <w:shd w:val="clear" w:color="auto" w:fill="auto"/>
            <w:vAlign w:val="center"/>
          </w:tcPr>
          <w:p w14:paraId="52ABAE1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SOREANG</w:t>
            </w:r>
          </w:p>
        </w:tc>
        <w:tc>
          <w:tcPr>
            <w:tcW w:w="2655" w:type="dxa"/>
            <w:shd w:val="clear" w:color="auto" w:fill="auto"/>
            <w:vAlign w:val="center"/>
          </w:tcPr>
          <w:p w14:paraId="1F43238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INDRAMAYU</w:t>
            </w:r>
          </w:p>
        </w:tc>
      </w:tr>
      <w:tr w:rsidR="00E92EE5" w14:paraId="67310C14" w14:textId="77777777" w:rsidTr="00014664">
        <w:trPr>
          <w:trHeight w:val="340"/>
        </w:trPr>
        <w:tc>
          <w:tcPr>
            <w:tcW w:w="710" w:type="dxa"/>
            <w:shd w:val="clear" w:color="auto" w:fill="auto"/>
            <w:vAlign w:val="center"/>
          </w:tcPr>
          <w:p w14:paraId="06AA3EB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153</w:t>
            </w:r>
          </w:p>
        </w:tc>
        <w:tc>
          <w:tcPr>
            <w:tcW w:w="3597" w:type="dxa"/>
            <w:shd w:val="clear" w:color="auto" w:fill="auto"/>
            <w:vAlign w:val="center"/>
          </w:tcPr>
          <w:p w14:paraId="4C355B4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KHAERU SOLEH, S.Sy.</w:t>
            </w:r>
          </w:p>
        </w:tc>
        <w:tc>
          <w:tcPr>
            <w:tcW w:w="2126" w:type="dxa"/>
            <w:shd w:val="clear" w:color="auto" w:fill="auto"/>
            <w:vAlign w:val="center"/>
          </w:tcPr>
          <w:p w14:paraId="35FBC0B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INDRAMAYU</w:t>
            </w:r>
          </w:p>
        </w:tc>
        <w:tc>
          <w:tcPr>
            <w:tcW w:w="2655" w:type="dxa"/>
            <w:shd w:val="clear" w:color="auto" w:fill="auto"/>
            <w:vAlign w:val="center"/>
          </w:tcPr>
          <w:p w14:paraId="161CBA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INDRAMAYU</w:t>
            </w:r>
          </w:p>
        </w:tc>
      </w:tr>
      <w:tr w:rsidR="00E92EE5" w14:paraId="728A0A1F" w14:textId="77777777" w:rsidTr="00014664">
        <w:trPr>
          <w:trHeight w:val="340"/>
        </w:trPr>
        <w:tc>
          <w:tcPr>
            <w:tcW w:w="710" w:type="dxa"/>
            <w:shd w:val="clear" w:color="auto" w:fill="auto"/>
            <w:vAlign w:val="center"/>
          </w:tcPr>
          <w:p w14:paraId="5FA947A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154</w:t>
            </w:r>
          </w:p>
        </w:tc>
        <w:tc>
          <w:tcPr>
            <w:tcW w:w="3597" w:type="dxa"/>
            <w:shd w:val="clear" w:color="auto" w:fill="auto"/>
            <w:vAlign w:val="center"/>
          </w:tcPr>
          <w:p w14:paraId="7C2FFE6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SANDRA AGUSTI PUTRI, S.H., M.Si.</w:t>
            </w:r>
          </w:p>
        </w:tc>
        <w:tc>
          <w:tcPr>
            <w:tcW w:w="2126" w:type="dxa"/>
            <w:shd w:val="clear" w:color="auto" w:fill="auto"/>
            <w:vAlign w:val="center"/>
          </w:tcPr>
          <w:p w14:paraId="583FC2F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CIREBON</w:t>
            </w:r>
          </w:p>
        </w:tc>
        <w:tc>
          <w:tcPr>
            <w:tcW w:w="2655" w:type="dxa"/>
            <w:shd w:val="clear" w:color="auto" w:fill="auto"/>
            <w:vAlign w:val="center"/>
          </w:tcPr>
          <w:p w14:paraId="21270F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MAJALENGKA</w:t>
            </w:r>
          </w:p>
        </w:tc>
      </w:tr>
      <w:tr w:rsidR="00E92EE5" w14:paraId="35FD711F" w14:textId="77777777" w:rsidTr="00014664">
        <w:trPr>
          <w:trHeight w:val="340"/>
        </w:trPr>
        <w:tc>
          <w:tcPr>
            <w:tcW w:w="710" w:type="dxa"/>
            <w:shd w:val="clear" w:color="auto" w:fill="auto"/>
            <w:vAlign w:val="center"/>
          </w:tcPr>
          <w:p w14:paraId="34B32DB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155</w:t>
            </w:r>
          </w:p>
        </w:tc>
        <w:tc>
          <w:tcPr>
            <w:tcW w:w="3597" w:type="dxa"/>
            <w:shd w:val="clear" w:color="auto" w:fill="auto"/>
            <w:vAlign w:val="center"/>
          </w:tcPr>
          <w:p w14:paraId="58EC9E7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LELA NURLAELA MEITIAWATY, S.Ag.</w:t>
            </w:r>
          </w:p>
        </w:tc>
        <w:tc>
          <w:tcPr>
            <w:tcW w:w="2126" w:type="dxa"/>
            <w:shd w:val="clear" w:color="auto" w:fill="auto"/>
            <w:vAlign w:val="center"/>
          </w:tcPr>
          <w:p w14:paraId="088819C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MAJALENGKA</w:t>
            </w:r>
          </w:p>
        </w:tc>
        <w:tc>
          <w:tcPr>
            <w:tcW w:w="2655" w:type="dxa"/>
            <w:shd w:val="clear" w:color="auto" w:fill="auto"/>
            <w:vAlign w:val="center"/>
          </w:tcPr>
          <w:p w14:paraId="68523D1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MAJALENGKA</w:t>
            </w:r>
          </w:p>
        </w:tc>
      </w:tr>
      <w:tr w:rsidR="00E92EE5" w14:paraId="6F760409" w14:textId="77777777" w:rsidTr="00014664">
        <w:trPr>
          <w:trHeight w:val="340"/>
        </w:trPr>
        <w:tc>
          <w:tcPr>
            <w:tcW w:w="710" w:type="dxa"/>
            <w:shd w:val="clear" w:color="auto" w:fill="auto"/>
            <w:vAlign w:val="center"/>
          </w:tcPr>
          <w:p w14:paraId="56E971B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156</w:t>
            </w:r>
          </w:p>
        </w:tc>
        <w:tc>
          <w:tcPr>
            <w:tcW w:w="3597" w:type="dxa"/>
            <w:shd w:val="clear" w:color="auto" w:fill="auto"/>
            <w:vAlign w:val="center"/>
          </w:tcPr>
          <w:p w14:paraId="54BCC0A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DIDIN JAMALUDIN, S.H., M.H.</w:t>
            </w:r>
          </w:p>
        </w:tc>
        <w:tc>
          <w:tcPr>
            <w:tcW w:w="2126" w:type="dxa"/>
            <w:shd w:val="clear" w:color="auto" w:fill="auto"/>
            <w:vAlign w:val="center"/>
          </w:tcPr>
          <w:p w14:paraId="683725C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CIKARANG</w:t>
            </w:r>
          </w:p>
        </w:tc>
        <w:tc>
          <w:tcPr>
            <w:tcW w:w="2655" w:type="dxa"/>
            <w:shd w:val="clear" w:color="auto" w:fill="auto"/>
            <w:vAlign w:val="center"/>
          </w:tcPr>
          <w:p w14:paraId="26B100B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SUMBER</w:t>
            </w:r>
          </w:p>
        </w:tc>
      </w:tr>
      <w:tr w:rsidR="00E92EE5" w14:paraId="6454A66E" w14:textId="77777777" w:rsidTr="00014664">
        <w:trPr>
          <w:trHeight w:val="340"/>
        </w:trPr>
        <w:tc>
          <w:tcPr>
            <w:tcW w:w="710" w:type="dxa"/>
            <w:shd w:val="clear" w:color="auto" w:fill="auto"/>
            <w:vAlign w:val="center"/>
          </w:tcPr>
          <w:p w14:paraId="1D85C20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157</w:t>
            </w:r>
          </w:p>
        </w:tc>
        <w:tc>
          <w:tcPr>
            <w:tcW w:w="3597" w:type="dxa"/>
            <w:shd w:val="clear" w:color="auto" w:fill="auto"/>
            <w:vAlign w:val="center"/>
          </w:tcPr>
          <w:p w14:paraId="2F70A09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LELA NURMALA, S.Ag.</w:t>
            </w:r>
          </w:p>
        </w:tc>
        <w:tc>
          <w:tcPr>
            <w:tcW w:w="2126" w:type="dxa"/>
            <w:shd w:val="clear" w:color="auto" w:fill="auto"/>
            <w:vAlign w:val="center"/>
          </w:tcPr>
          <w:p w14:paraId="0ECCAC5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CIREBON</w:t>
            </w:r>
          </w:p>
        </w:tc>
        <w:tc>
          <w:tcPr>
            <w:tcW w:w="2655" w:type="dxa"/>
            <w:shd w:val="clear" w:color="auto" w:fill="auto"/>
            <w:vAlign w:val="center"/>
          </w:tcPr>
          <w:p w14:paraId="5CFCABB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SUMBER</w:t>
            </w:r>
          </w:p>
        </w:tc>
      </w:tr>
      <w:tr w:rsidR="00E92EE5" w14:paraId="2CC5F77D" w14:textId="77777777" w:rsidTr="00014664">
        <w:trPr>
          <w:trHeight w:val="340"/>
        </w:trPr>
        <w:tc>
          <w:tcPr>
            <w:tcW w:w="710" w:type="dxa"/>
            <w:shd w:val="clear" w:color="auto" w:fill="auto"/>
            <w:vAlign w:val="center"/>
          </w:tcPr>
          <w:p w14:paraId="1E81BC1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158</w:t>
            </w:r>
          </w:p>
        </w:tc>
        <w:tc>
          <w:tcPr>
            <w:tcW w:w="3597" w:type="dxa"/>
            <w:shd w:val="clear" w:color="auto" w:fill="auto"/>
            <w:vAlign w:val="center"/>
          </w:tcPr>
          <w:p w14:paraId="7219173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MOCH. SUYANA. </w:t>
            </w:r>
            <w:r w:rsidRPr="00BE6245">
              <w:rPr>
                <w:rFonts w:ascii="Arial" w:eastAsia="Book Antiqua" w:hAnsi="Arial" w:cs="Arial"/>
                <w:sz w:val="20"/>
                <w:szCs w:val="20"/>
              </w:rPr>
              <w:t>S.E.I., M.H.I.</w:t>
            </w:r>
          </w:p>
        </w:tc>
        <w:tc>
          <w:tcPr>
            <w:tcW w:w="2126" w:type="dxa"/>
            <w:shd w:val="clear" w:color="auto" w:fill="auto"/>
            <w:vAlign w:val="center"/>
          </w:tcPr>
          <w:p w14:paraId="479D866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CIREBON</w:t>
            </w:r>
          </w:p>
        </w:tc>
        <w:tc>
          <w:tcPr>
            <w:tcW w:w="2655" w:type="dxa"/>
            <w:shd w:val="clear" w:color="auto" w:fill="auto"/>
            <w:vAlign w:val="center"/>
          </w:tcPr>
          <w:p w14:paraId="013A186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SUMBER</w:t>
            </w:r>
          </w:p>
        </w:tc>
      </w:tr>
      <w:tr w:rsidR="00E92EE5" w14:paraId="759E7423" w14:textId="77777777" w:rsidTr="00014664">
        <w:trPr>
          <w:trHeight w:val="340"/>
        </w:trPr>
        <w:tc>
          <w:tcPr>
            <w:tcW w:w="710" w:type="dxa"/>
            <w:shd w:val="clear" w:color="auto" w:fill="auto"/>
            <w:vAlign w:val="center"/>
          </w:tcPr>
          <w:p w14:paraId="41B43D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159</w:t>
            </w:r>
          </w:p>
        </w:tc>
        <w:tc>
          <w:tcPr>
            <w:tcW w:w="3597" w:type="dxa"/>
            <w:shd w:val="clear" w:color="auto" w:fill="auto"/>
            <w:vAlign w:val="center"/>
          </w:tcPr>
          <w:p w14:paraId="3AA3250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Hj. LATIFAH, S.H., M.H.</w:t>
            </w:r>
          </w:p>
        </w:tc>
        <w:tc>
          <w:tcPr>
            <w:tcW w:w="2126" w:type="dxa"/>
            <w:shd w:val="clear" w:color="auto" w:fill="auto"/>
            <w:vAlign w:val="center"/>
          </w:tcPr>
          <w:p w14:paraId="1FCFCEC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SEKRETARIS PA SUMBER</w:t>
            </w:r>
          </w:p>
        </w:tc>
        <w:tc>
          <w:tcPr>
            <w:tcW w:w="2655" w:type="dxa"/>
            <w:shd w:val="clear" w:color="auto" w:fill="auto"/>
            <w:vAlign w:val="center"/>
          </w:tcPr>
          <w:p w14:paraId="023CE80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SUMBER</w:t>
            </w:r>
          </w:p>
        </w:tc>
      </w:tr>
      <w:tr w:rsidR="00E92EE5" w14:paraId="13E25DE1" w14:textId="77777777" w:rsidTr="00014664">
        <w:trPr>
          <w:trHeight w:val="340"/>
        </w:trPr>
        <w:tc>
          <w:tcPr>
            <w:tcW w:w="710" w:type="dxa"/>
            <w:shd w:val="clear" w:color="auto" w:fill="auto"/>
            <w:vAlign w:val="center"/>
          </w:tcPr>
          <w:p w14:paraId="5ADA5ED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160</w:t>
            </w:r>
          </w:p>
        </w:tc>
        <w:tc>
          <w:tcPr>
            <w:tcW w:w="3597" w:type="dxa"/>
            <w:shd w:val="clear" w:color="auto" w:fill="auto"/>
            <w:vAlign w:val="center"/>
          </w:tcPr>
          <w:p w14:paraId="0676810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SITI SOFIA EMALIA, S.Ag.</w:t>
            </w:r>
          </w:p>
        </w:tc>
        <w:tc>
          <w:tcPr>
            <w:tcW w:w="2126" w:type="dxa"/>
            <w:shd w:val="clear" w:color="auto" w:fill="auto"/>
            <w:vAlign w:val="center"/>
          </w:tcPr>
          <w:p w14:paraId="0B40D89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KOTA BANJAR</w:t>
            </w:r>
          </w:p>
        </w:tc>
        <w:tc>
          <w:tcPr>
            <w:tcW w:w="2655" w:type="dxa"/>
            <w:shd w:val="clear" w:color="auto" w:fill="auto"/>
            <w:vAlign w:val="center"/>
          </w:tcPr>
          <w:p w14:paraId="51C1D3A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CIAMIS</w:t>
            </w:r>
          </w:p>
        </w:tc>
      </w:tr>
      <w:tr w:rsidR="00E92EE5" w14:paraId="7C6F4F55" w14:textId="77777777" w:rsidTr="00014664">
        <w:trPr>
          <w:trHeight w:val="340"/>
        </w:trPr>
        <w:tc>
          <w:tcPr>
            <w:tcW w:w="710" w:type="dxa"/>
            <w:shd w:val="clear" w:color="auto" w:fill="auto"/>
            <w:vAlign w:val="center"/>
          </w:tcPr>
          <w:p w14:paraId="6E3845E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161</w:t>
            </w:r>
          </w:p>
        </w:tc>
        <w:tc>
          <w:tcPr>
            <w:tcW w:w="3597" w:type="dxa"/>
            <w:shd w:val="clear" w:color="auto" w:fill="auto"/>
            <w:vAlign w:val="center"/>
          </w:tcPr>
          <w:p w14:paraId="7FDE552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IIS MARLINA</w:t>
            </w:r>
          </w:p>
        </w:tc>
        <w:tc>
          <w:tcPr>
            <w:tcW w:w="2126" w:type="dxa"/>
            <w:shd w:val="clear" w:color="auto" w:fill="auto"/>
            <w:vAlign w:val="center"/>
          </w:tcPr>
          <w:p w14:paraId="0F74C56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CIAMIS</w:t>
            </w:r>
          </w:p>
        </w:tc>
        <w:tc>
          <w:tcPr>
            <w:tcW w:w="2655" w:type="dxa"/>
            <w:shd w:val="clear" w:color="auto" w:fill="auto"/>
            <w:vAlign w:val="center"/>
          </w:tcPr>
          <w:p w14:paraId="0DC5E8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PANMUD </w:t>
            </w:r>
            <w:r w:rsidRPr="00BE6245">
              <w:rPr>
                <w:rFonts w:ascii="Arial" w:eastAsia="Book Antiqua" w:hAnsi="Arial" w:cs="Arial"/>
                <w:sz w:val="20"/>
                <w:szCs w:val="20"/>
              </w:rPr>
              <w:t>GUGATAN PA CIAMIS</w:t>
            </w:r>
          </w:p>
        </w:tc>
      </w:tr>
      <w:tr w:rsidR="00E92EE5" w14:paraId="284E6602" w14:textId="77777777" w:rsidTr="00014664">
        <w:trPr>
          <w:trHeight w:val="340"/>
        </w:trPr>
        <w:tc>
          <w:tcPr>
            <w:tcW w:w="710" w:type="dxa"/>
            <w:shd w:val="clear" w:color="auto" w:fill="auto"/>
            <w:vAlign w:val="center"/>
          </w:tcPr>
          <w:p w14:paraId="554368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162</w:t>
            </w:r>
          </w:p>
        </w:tc>
        <w:tc>
          <w:tcPr>
            <w:tcW w:w="3597" w:type="dxa"/>
            <w:shd w:val="clear" w:color="auto" w:fill="auto"/>
            <w:vAlign w:val="center"/>
          </w:tcPr>
          <w:p w14:paraId="15FEF51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SRI WELAS INDRAYANI, S.H.</w:t>
            </w:r>
          </w:p>
        </w:tc>
        <w:tc>
          <w:tcPr>
            <w:tcW w:w="2126" w:type="dxa"/>
            <w:shd w:val="clear" w:color="auto" w:fill="auto"/>
            <w:vAlign w:val="center"/>
          </w:tcPr>
          <w:p w14:paraId="710D15D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KOTA BANJAR</w:t>
            </w:r>
          </w:p>
        </w:tc>
        <w:tc>
          <w:tcPr>
            <w:tcW w:w="2655" w:type="dxa"/>
            <w:shd w:val="clear" w:color="auto" w:fill="auto"/>
            <w:vAlign w:val="center"/>
          </w:tcPr>
          <w:p w14:paraId="1E0B08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CIAMIS</w:t>
            </w:r>
          </w:p>
        </w:tc>
      </w:tr>
      <w:tr w:rsidR="00E92EE5" w14:paraId="700010DA" w14:textId="77777777" w:rsidTr="00014664">
        <w:trPr>
          <w:trHeight w:val="340"/>
        </w:trPr>
        <w:tc>
          <w:tcPr>
            <w:tcW w:w="710" w:type="dxa"/>
            <w:shd w:val="clear" w:color="auto" w:fill="auto"/>
            <w:vAlign w:val="center"/>
          </w:tcPr>
          <w:p w14:paraId="62AC279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163</w:t>
            </w:r>
          </w:p>
        </w:tc>
        <w:tc>
          <w:tcPr>
            <w:tcW w:w="3597" w:type="dxa"/>
            <w:shd w:val="clear" w:color="auto" w:fill="auto"/>
            <w:vAlign w:val="center"/>
          </w:tcPr>
          <w:p w14:paraId="017826B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EKO SUGENG PRIYANTO, A.Md</w:t>
            </w:r>
          </w:p>
        </w:tc>
        <w:tc>
          <w:tcPr>
            <w:tcW w:w="2126" w:type="dxa"/>
            <w:shd w:val="clear" w:color="auto" w:fill="auto"/>
            <w:vAlign w:val="center"/>
          </w:tcPr>
          <w:p w14:paraId="797250A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KOTA TASIKMALAYA</w:t>
            </w:r>
          </w:p>
        </w:tc>
        <w:tc>
          <w:tcPr>
            <w:tcW w:w="2655" w:type="dxa"/>
            <w:shd w:val="clear" w:color="auto" w:fill="auto"/>
            <w:vAlign w:val="center"/>
          </w:tcPr>
          <w:p w14:paraId="318C575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CIAMIS</w:t>
            </w:r>
          </w:p>
        </w:tc>
      </w:tr>
      <w:tr w:rsidR="00E92EE5" w14:paraId="2DC66BBB" w14:textId="77777777" w:rsidTr="00014664">
        <w:trPr>
          <w:trHeight w:val="340"/>
        </w:trPr>
        <w:tc>
          <w:tcPr>
            <w:tcW w:w="710" w:type="dxa"/>
            <w:shd w:val="clear" w:color="auto" w:fill="auto"/>
            <w:vAlign w:val="center"/>
          </w:tcPr>
          <w:p w14:paraId="4D9370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164</w:t>
            </w:r>
          </w:p>
        </w:tc>
        <w:tc>
          <w:tcPr>
            <w:tcW w:w="3597" w:type="dxa"/>
            <w:shd w:val="clear" w:color="auto" w:fill="auto"/>
            <w:vAlign w:val="center"/>
          </w:tcPr>
          <w:p w14:paraId="2C4B3CB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PIPIH PARIDA, S.Ag.</w:t>
            </w:r>
          </w:p>
        </w:tc>
        <w:tc>
          <w:tcPr>
            <w:tcW w:w="2126" w:type="dxa"/>
            <w:shd w:val="clear" w:color="auto" w:fill="auto"/>
            <w:vAlign w:val="center"/>
          </w:tcPr>
          <w:p w14:paraId="5D65F0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KOTA TASIKMALAYA</w:t>
            </w:r>
          </w:p>
        </w:tc>
        <w:tc>
          <w:tcPr>
            <w:tcW w:w="2655" w:type="dxa"/>
            <w:shd w:val="clear" w:color="auto" w:fill="auto"/>
            <w:vAlign w:val="center"/>
          </w:tcPr>
          <w:p w14:paraId="2AB646C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TASIKMALAYA</w:t>
            </w:r>
          </w:p>
        </w:tc>
      </w:tr>
      <w:tr w:rsidR="00E92EE5" w14:paraId="1911BB99" w14:textId="77777777" w:rsidTr="00014664">
        <w:trPr>
          <w:trHeight w:val="340"/>
        </w:trPr>
        <w:tc>
          <w:tcPr>
            <w:tcW w:w="710" w:type="dxa"/>
            <w:shd w:val="clear" w:color="auto" w:fill="auto"/>
            <w:vAlign w:val="center"/>
          </w:tcPr>
          <w:p w14:paraId="301FAF3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165</w:t>
            </w:r>
          </w:p>
        </w:tc>
        <w:tc>
          <w:tcPr>
            <w:tcW w:w="3597" w:type="dxa"/>
            <w:shd w:val="clear" w:color="auto" w:fill="auto"/>
            <w:vAlign w:val="center"/>
          </w:tcPr>
          <w:p w14:paraId="4A909E8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ASEP JERI MARTA </w:t>
            </w:r>
            <w:r w:rsidRPr="00BE6245">
              <w:rPr>
                <w:rFonts w:ascii="Arial" w:eastAsia="Book Antiqua" w:hAnsi="Arial" w:cs="Arial"/>
                <w:sz w:val="20"/>
                <w:szCs w:val="20"/>
              </w:rPr>
              <w:t>KUSUMAH, S.H.I.</w:t>
            </w:r>
          </w:p>
        </w:tc>
        <w:tc>
          <w:tcPr>
            <w:tcW w:w="2126" w:type="dxa"/>
            <w:shd w:val="clear" w:color="auto" w:fill="auto"/>
            <w:vAlign w:val="center"/>
          </w:tcPr>
          <w:p w14:paraId="291D7B1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CIKARANG</w:t>
            </w:r>
          </w:p>
        </w:tc>
        <w:tc>
          <w:tcPr>
            <w:tcW w:w="2655" w:type="dxa"/>
            <w:shd w:val="clear" w:color="auto" w:fill="auto"/>
            <w:vAlign w:val="center"/>
          </w:tcPr>
          <w:p w14:paraId="6B077B4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TASIKMALAYA</w:t>
            </w:r>
          </w:p>
        </w:tc>
      </w:tr>
      <w:tr w:rsidR="00E92EE5" w14:paraId="47F0BFD7" w14:textId="77777777" w:rsidTr="00014664">
        <w:trPr>
          <w:trHeight w:val="340"/>
        </w:trPr>
        <w:tc>
          <w:tcPr>
            <w:tcW w:w="710" w:type="dxa"/>
            <w:shd w:val="clear" w:color="auto" w:fill="auto"/>
            <w:vAlign w:val="center"/>
          </w:tcPr>
          <w:p w14:paraId="58569DD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166</w:t>
            </w:r>
          </w:p>
        </w:tc>
        <w:tc>
          <w:tcPr>
            <w:tcW w:w="3597" w:type="dxa"/>
            <w:shd w:val="clear" w:color="auto" w:fill="auto"/>
            <w:vAlign w:val="center"/>
          </w:tcPr>
          <w:p w14:paraId="0DF2495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ERVINA OKTRIANI, S.H.</w:t>
            </w:r>
          </w:p>
        </w:tc>
        <w:tc>
          <w:tcPr>
            <w:tcW w:w="2126" w:type="dxa"/>
            <w:shd w:val="clear" w:color="auto" w:fill="auto"/>
            <w:vAlign w:val="center"/>
          </w:tcPr>
          <w:p w14:paraId="22F3D78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TASIKMALAYA</w:t>
            </w:r>
          </w:p>
        </w:tc>
        <w:tc>
          <w:tcPr>
            <w:tcW w:w="2655" w:type="dxa"/>
            <w:shd w:val="clear" w:color="auto" w:fill="auto"/>
            <w:vAlign w:val="center"/>
          </w:tcPr>
          <w:p w14:paraId="7FA0693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TASIKMALAYA</w:t>
            </w:r>
          </w:p>
        </w:tc>
      </w:tr>
      <w:tr w:rsidR="00E92EE5" w14:paraId="71F936A0" w14:textId="77777777" w:rsidTr="00014664">
        <w:trPr>
          <w:trHeight w:val="340"/>
        </w:trPr>
        <w:tc>
          <w:tcPr>
            <w:tcW w:w="710" w:type="dxa"/>
            <w:shd w:val="clear" w:color="auto" w:fill="auto"/>
            <w:vAlign w:val="center"/>
          </w:tcPr>
          <w:p w14:paraId="79FC6DC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167</w:t>
            </w:r>
          </w:p>
        </w:tc>
        <w:tc>
          <w:tcPr>
            <w:tcW w:w="3597" w:type="dxa"/>
            <w:shd w:val="clear" w:color="auto" w:fill="auto"/>
            <w:vAlign w:val="center"/>
          </w:tcPr>
          <w:p w14:paraId="640B460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ZAINAL ABIDIN, S.H., M.H.</w:t>
            </w:r>
          </w:p>
        </w:tc>
        <w:tc>
          <w:tcPr>
            <w:tcW w:w="2126" w:type="dxa"/>
            <w:shd w:val="clear" w:color="auto" w:fill="auto"/>
            <w:vAlign w:val="center"/>
          </w:tcPr>
          <w:p w14:paraId="1F89538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METRO</w:t>
            </w:r>
          </w:p>
        </w:tc>
        <w:tc>
          <w:tcPr>
            <w:tcW w:w="2655" w:type="dxa"/>
            <w:shd w:val="clear" w:color="auto" w:fill="auto"/>
            <w:vAlign w:val="center"/>
          </w:tcPr>
          <w:p w14:paraId="7256409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KARAWANG</w:t>
            </w:r>
          </w:p>
        </w:tc>
      </w:tr>
      <w:tr w:rsidR="00E92EE5" w14:paraId="71122ECD" w14:textId="77777777" w:rsidTr="00014664">
        <w:trPr>
          <w:trHeight w:val="340"/>
        </w:trPr>
        <w:tc>
          <w:tcPr>
            <w:tcW w:w="710" w:type="dxa"/>
            <w:shd w:val="clear" w:color="auto" w:fill="auto"/>
            <w:vAlign w:val="center"/>
          </w:tcPr>
          <w:p w14:paraId="00B17A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168</w:t>
            </w:r>
          </w:p>
        </w:tc>
        <w:tc>
          <w:tcPr>
            <w:tcW w:w="3597" w:type="dxa"/>
            <w:shd w:val="clear" w:color="auto" w:fill="auto"/>
            <w:vAlign w:val="center"/>
          </w:tcPr>
          <w:p w14:paraId="33B593B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ACHMAD SADIKIN, S.H.</w:t>
            </w:r>
          </w:p>
        </w:tc>
        <w:tc>
          <w:tcPr>
            <w:tcW w:w="2126" w:type="dxa"/>
            <w:shd w:val="clear" w:color="auto" w:fill="auto"/>
            <w:vAlign w:val="center"/>
          </w:tcPr>
          <w:p w14:paraId="57F16A3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PA </w:t>
            </w:r>
            <w:r w:rsidRPr="00BE6245">
              <w:rPr>
                <w:rFonts w:ascii="Arial" w:eastAsia="Book Antiqua" w:hAnsi="Arial" w:cs="Arial"/>
                <w:sz w:val="20"/>
                <w:szCs w:val="20"/>
              </w:rPr>
              <w:t>BANDUNG</w:t>
            </w:r>
          </w:p>
        </w:tc>
        <w:tc>
          <w:tcPr>
            <w:tcW w:w="2655" w:type="dxa"/>
            <w:shd w:val="clear" w:color="auto" w:fill="auto"/>
            <w:vAlign w:val="center"/>
          </w:tcPr>
          <w:p w14:paraId="638499E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KARAWANG</w:t>
            </w:r>
          </w:p>
        </w:tc>
      </w:tr>
      <w:tr w:rsidR="00E92EE5" w14:paraId="42F93FA4" w14:textId="77777777" w:rsidTr="00014664">
        <w:trPr>
          <w:trHeight w:val="340"/>
        </w:trPr>
        <w:tc>
          <w:tcPr>
            <w:tcW w:w="710" w:type="dxa"/>
            <w:shd w:val="clear" w:color="auto" w:fill="auto"/>
            <w:vAlign w:val="center"/>
          </w:tcPr>
          <w:p w14:paraId="619A6B8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169</w:t>
            </w:r>
          </w:p>
        </w:tc>
        <w:tc>
          <w:tcPr>
            <w:tcW w:w="3597" w:type="dxa"/>
            <w:shd w:val="clear" w:color="auto" w:fill="auto"/>
            <w:vAlign w:val="center"/>
          </w:tcPr>
          <w:p w14:paraId="7C1BFA0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WIYONO, S.H.</w:t>
            </w:r>
          </w:p>
        </w:tc>
        <w:tc>
          <w:tcPr>
            <w:tcW w:w="2126" w:type="dxa"/>
            <w:shd w:val="clear" w:color="auto" w:fill="auto"/>
            <w:vAlign w:val="center"/>
          </w:tcPr>
          <w:p w14:paraId="5853AC2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KARAWANG</w:t>
            </w:r>
          </w:p>
        </w:tc>
        <w:tc>
          <w:tcPr>
            <w:tcW w:w="2655" w:type="dxa"/>
            <w:shd w:val="clear" w:color="auto" w:fill="auto"/>
            <w:vAlign w:val="center"/>
          </w:tcPr>
          <w:p w14:paraId="1D00CE5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KARAWANG</w:t>
            </w:r>
          </w:p>
        </w:tc>
      </w:tr>
      <w:tr w:rsidR="00E92EE5" w14:paraId="06B970FC" w14:textId="77777777" w:rsidTr="00014664">
        <w:trPr>
          <w:trHeight w:val="340"/>
        </w:trPr>
        <w:tc>
          <w:tcPr>
            <w:tcW w:w="710" w:type="dxa"/>
            <w:shd w:val="clear" w:color="auto" w:fill="auto"/>
            <w:vAlign w:val="center"/>
          </w:tcPr>
          <w:p w14:paraId="6F0B547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170</w:t>
            </w:r>
          </w:p>
        </w:tc>
        <w:tc>
          <w:tcPr>
            <w:tcW w:w="3597" w:type="dxa"/>
            <w:shd w:val="clear" w:color="auto" w:fill="auto"/>
            <w:vAlign w:val="center"/>
          </w:tcPr>
          <w:p w14:paraId="20B4239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KUSTIWA, S.H.</w:t>
            </w:r>
          </w:p>
        </w:tc>
        <w:tc>
          <w:tcPr>
            <w:tcW w:w="2126" w:type="dxa"/>
            <w:shd w:val="clear" w:color="auto" w:fill="auto"/>
            <w:vAlign w:val="center"/>
          </w:tcPr>
          <w:p w14:paraId="39C505F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PURWAKARTA</w:t>
            </w:r>
          </w:p>
        </w:tc>
        <w:tc>
          <w:tcPr>
            <w:tcW w:w="2655" w:type="dxa"/>
            <w:shd w:val="clear" w:color="auto" w:fill="auto"/>
            <w:vAlign w:val="center"/>
          </w:tcPr>
          <w:p w14:paraId="568350A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CIMAHI</w:t>
            </w:r>
          </w:p>
        </w:tc>
      </w:tr>
      <w:tr w:rsidR="00E92EE5" w14:paraId="469A4298" w14:textId="77777777" w:rsidTr="00014664">
        <w:trPr>
          <w:trHeight w:val="340"/>
        </w:trPr>
        <w:tc>
          <w:tcPr>
            <w:tcW w:w="710" w:type="dxa"/>
            <w:shd w:val="clear" w:color="auto" w:fill="auto"/>
            <w:vAlign w:val="center"/>
          </w:tcPr>
          <w:p w14:paraId="133019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171</w:t>
            </w:r>
          </w:p>
        </w:tc>
        <w:tc>
          <w:tcPr>
            <w:tcW w:w="3597" w:type="dxa"/>
            <w:shd w:val="clear" w:color="auto" w:fill="auto"/>
            <w:vAlign w:val="center"/>
          </w:tcPr>
          <w:p w14:paraId="373C5B0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NENG ENDAH, S.H.I.</w:t>
            </w:r>
          </w:p>
        </w:tc>
        <w:tc>
          <w:tcPr>
            <w:tcW w:w="2126" w:type="dxa"/>
            <w:shd w:val="clear" w:color="auto" w:fill="auto"/>
            <w:vAlign w:val="center"/>
          </w:tcPr>
          <w:p w14:paraId="217D45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BANDUNG</w:t>
            </w:r>
          </w:p>
        </w:tc>
        <w:tc>
          <w:tcPr>
            <w:tcW w:w="2655" w:type="dxa"/>
            <w:shd w:val="clear" w:color="auto" w:fill="auto"/>
            <w:vAlign w:val="center"/>
          </w:tcPr>
          <w:p w14:paraId="5DCE18C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CIMAHI</w:t>
            </w:r>
          </w:p>
        </w:tc>
      </w:tr>
      <w:tr w:rsidR="00E92EE5" w14:paraId="3A0095B4" w14:textId="77777777" w:rsidTr="00014664">
        <w:trPr>
          <w:trHeight w:val="340"/>
        </w:trPr>
        <w:tc>
          <w:tcPr>
            <w:tcW w:w="710" w:type="dxa"/>
            <w:shd w:val="clear" w:color="auto" w:fill="auto"/>
            <w:vAlign w:val="center"/>
          </w:tcPr>
          <w:p w14:paraId="26F99E0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172</w:t>
            </w:r>
          </w:p>
        </w:tc>
        <w:tc>
          <w:tcPr>
            <w:tcW w:w="3597" w:type="dxa"/>
            <w:shd w:val="clear" w:color="auto" w:fill="auto"/>
            <w:vAlign w:val="center"/>
          </w:tcPr>
          <w:p w14:paraId="51315AF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UMAR DANI, S.Sy.</w:t>
            </w:r>
          </w:p>
        </w:tc>
        <w:tc>
          <w:tcPr>
            <w:tcW w:w="2126" w:type="dxa"/>
            <w:shd w:val="clear" w:color="auto" w:fill="auto"/>
            <w:vAlign w:val="center"/>
          </w:tcPr>
          <w:p w14:paraId="6D7AEA4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SOREANG</w:t>
            </w:r>
          </w:p>
        </w:tc>
        <w:tc>
          <w:tcPr>
            <w:tcW w:w="2655" w:type="dxa"/>
            <w:shd w:val="clear" w:color="auto" w:fill="auto"/>
            <w:vAlign w:val="center"/>
          </w:tcPr>
          <w:p w14:paraId="1F7A830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CIMAHI</w:t>
            </w:r>
          </w:p>
        </w:tc>
      </w:tr>
      <w:tr w:rsidR="00E92EE5" w14:paraId="504CE604" w14:textId="77777777" w:rsidTr="00014664">
        <w:trPr>
          <w:trHeight w:val="340"/>
        </w:trPr>
        <w:tc>
          <w:tcPr>
            <w:tcW w:w="710" w:type="dxa"/>
            <w:shd w:val="clear" w:color="auto" w:fill="auto"/>
            <w:vAlign w:val="center"/>
          </w:tcPr>
          <w:p w14:paraId="437BFA2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173</w:t>
            </w:r>
          </w:p>
        </w:tc>
        <w:tc>
          <w:tcPr>
            <w:tcW w:w="3597" w:type="dxa"/>
            <w:shd w:val="clear" w:color="auto" w:fill="auto"/>
            <w:vAlign w:val="center"/>
          </w:tcPr>
          <w:p w14:paraId="063862E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ASRI SRIKANTI HERIAWAN, S.H.</w:t>
            </w:r>
          </w:p>
        </w:tc>
        <w:tc>
          <w:tcPr>
            <w:tcW w:w="2126" w:type="dxa"/>
            <w:shd w:val="clear" w:color="auto" w:fill="auto"/>
            <w:vAlign w:val="center"/>
          </w:tcPr>
          <w:p w14:paraId="3C368B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NGAMPRAH</w:t>
            </w:r>
          </w:p>
        </w:tc>
        <w:tc>
          <w:tcPr>
            <w:tcW w:w="2655" w:type="dxa"/>
            <w:shd w:val="clear" w:color="auto" w:fill="auto"/>
            <w:vAlign w:val="center"/>
          </w:tcPr>
          <w:p w14:paraId="1394D8C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CIMAHI</w:t>
            </w:r>
          </w:p>
        </w:tc>
      </w:tr>
      <w:tr w:rsidR="00E92EE5" w14:paraId="1944B70B" w14:textId="77777777" w:rsidTr="00014664">
        <w:trPr>
          <w:trHeight w:val="340"/>
        </w:trPr>
        <w:tc>
          <w:tcPr>
            <w:tcW w:w="710" w:type="dxa"/>
            <w:shd w:val="clear" w:color="auto" w:fill="auto"/>
            <w:vAlign w:val="center"/>
          </w:tcPr>
          <w:p w14:paraId="312109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174</w:t>
            </w:r>
          </w:p>
        </w:tc>
        <w:tc>
          <w:tcPr>
            <w:tcW w:w="3597" w:type="dxa"/>
            <w:shd w:val="clear" w:color="auto" w:fill="auto"/>
            <w:vAlign w:val="center"/>
          </w:tcPr>
          <w:p w14:paraId="5B6C1E3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Dra. N.EUIS SITI PALAHIAH</w:t>
            </w:r>
          </w:p>
        </w:tc>
        <w:tc>
          <w:tcPr>
            <w:tcW w:w="2126" w:type="dxa"/>
            <w:shd w:val="clear" w:color="auto" w:fill="auto"/>
            <w:vAlign w:val="center"/>
          </w:tcPr>
          <w:p w14:paraId="5DCFC82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SUBANG</w:t>
            </w:r>
          </w:p>
        </w:tc>
        <w:tc>
          <w:tcPr>
            <w:tcW w:w="2655" w:type="dxa"/>
            <w:shd w:val="clear" w:color="auto" w:fill="auto"/>
            <w:vAlign w:val="center"/>
          </w:tcPr>
          <w:p w14:paraId="073F0F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SUBANG</w:t>
            </w:r>
          </w:p>
        </w:tc>
      </w:tr>
      <w:tr w:rsidR="00E92EE5" w14:paraId="44C29295" w14:textId="77777777" w:rsidTr="00014664">
        <w:trPr>
          <w:trHeight w:val="340"/>
        </w:trPr>
        <w:tc>
          <w:tcPr>
            <w:tcW w:w="710" w:type="dxa"/>
            <w:shd w:val="clear" w:color="auto" w:fill="auto"/>
            <w:vAlign w:val="center"/>
          </w:tcPr>
          <w:p w14:paraId="7C2EEF8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175</w:t>
            </w:r>
          </w:p>
        </w:tc>
        <w:tc>
          <w:tcPr>
            <w:tcW w:w="3597" w:type="dxa"/>
            <w:shd w:val="clear" w:color="auto" w:fill="auto"/>
            <w:vAlign w:val="center"/>
          </w:tcPr>
          <w:p w14:paraId="2FA7A8F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EMBAY BAYINAH, S.Ag.</w:t>
            </w:r>
          </w:p>
        </w:tc>
        <w:tc>
          <w:tcPr>
            <w:tcW w:w="2126" w:type="dxa"/>
            <w:shd w:val="clear" w:color="auto" w:fill="auto"/>
            <w:vAlign w:val="center"/>
          </w:tcPr>
          <w:p w14:paraId="4E09077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SUBANG</w:t>
            </w:r>
          </w:p>
        </w:tc>
        <w:tc>
          <w:tcPr>
            <w:tcW w:w="2655" w:type="dxa"/>
            <w:shd w:val="clear" w:color="auto" w:fill="auto"/>
            <w:vAlign w:val="center"/>
          </w:tcPr>
          <w:p w14:paraId="4B70E3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SUBANG</w:t>
            </w:r>
          </w:p>
        </w:tc>
      </w:tr>
      <w:tr w:rsidR="00E92EE5" w14:paraId="56605A32" w14:textId="77777777" w:rsidTr="00014664">
        <w:trPr>
          <w:trHeight w:val="340"/>
        </w:trPr>
        <w:tc>
          <w:tcPr>
            <w:tcW w:w="710" w:type="dxa"/>
            <w:shd w:val="clear" w:color="auto" w:fill="auto"/>
            <w:vAlign w:val="center"/>
          </w:tcPr>
          <w:p w14:paraId="777E2E7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176</w:t>
            </w:r>
          </w:p>
        </w:tc>
        <w:tc>
          <w:tcPr>
            <w:tcW w:w="3597" w:type="dxa"/>
            <w:shd w:val="clear" w:color="auto" w:fill="auto"/>
            <w:vAlign w:val="center"/>
          </w:tcPr>
          <w:p w14:paraId="3EC8E73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Rd.ADE</w:t>
            </w:r>
            <w:r w:rsidRPr="00BE6245">
              <w:rPr>
                <w:rFonts w:ascii="Arial" w:eastAsia="Book Antiqua" w:hAnsi="Arial" w:cs="Arial"/>
                <w:sz w:val="20"/>
                <w:szCs w:val="20"/>
              </w:rPr>
              <w:t xml:space="preserve"> SOLEHAH NURLAELA, S.H.</w:t>
            </w:r>
          </w:p>
        </w:tc>
        <w:tc>
          <w:tcPr>
            <w:tcW w:w="2126" w:type="dxa"/>
            <w:shd w:val="clear" w:color="auto" w:fill="auto"/>
            <w:vAlign w:val="center"/>
          </w:tcPr>
          <w:p w14:paraId="3C5A0E8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SUBANG</w:t>
            </w:r>
          </w:p>
        </w:tc>
        <w:tc>
          <w:tcPr>
            <w:tcW w:w="2655" w:type="dxa"/>
            <w:shd w:val="clear" w:color="auto" w:fill="auto"/>
            <w:vAlign w:val="center"/>
          </w:tcPr>
          <w:p w14:paraId="65ED29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SUBANG</w:t>
            </w:r>
          </w:p>
        </w:tc>
      </w:tr>
      <w:tr w:rsidR="00E92EE5" w14:paraId="12A82552" w14:textId="77777777" w:rsidTr="00014664">
        <w:trPr>
          <w:trHeight w:val="340"/>
        </w:trPr>
        <w:tc>
          <w:tcPr>
            <w:tcW w:w="710" w:type="dxa"/>
            <w:shd w:val="clear" w:color="auto" w:fill="auto"/>
            <w:vAlign w:val="center"/>
          </w:tcPr>
          <w:p w14:paraId="497104A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177</w:t>
            </w:r>
          </w:p>
        </w:tc>
        <w:tc>
          <w:tcPr>
            <w:tcW w:w="3597" w:type="dxa"/>
            <w:shd w:val="clear" w:color="auto" w:fill="auto"/>
            <w:vAlign w:val="center"/>
          </w:tcPr>
          <w:p w14:paraId="0FCD833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AGUS KURNIA, S.Sy.</w:t>
            </w:r>
          </w:p>
        </w:tc>
        <w:tc>
          <w:tcPr>
            <w:tcW w:w="2126" w:type="dxa"/>
            <w:shd w:val="clear" w:color="auto" w:fill="auto"/>
            <w:vAlign w:val="center"/>
          </w:tcPr>
          <w:p w14:paraId="5A2FC66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SUMEDANG</w:t>
            </w:r>
          </w:p>
        </w:tc>
        <w:tc>
          <w:tcPr>
            <w:tcW w:w="2655" w:type="dxa"/>
            <w:shd w:val="clear" w:color="auto" w:fill="auto"/>
            <w:vAlign w:val="center"/>
          </w:tcPr>
          <w:p w14:paraId="75DBF73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SUMEDANG</w:t>
            </w:r>
          </w:p>
        </w:tc>
      </w:tr>
      <w:tr w:rsidR="00E92EE5" w14:paraId="5E161969" w14:textId="77777777" w:rsidTr="00014664">
        <w:trPr>
          <w:trHeight w:val="340"/>
        </w:trPr>
        <w:tc>
          <w:tcPr>
            <w:tcW w:w="710" w:type="dxa"/>
            <w:shd w:val="clear" w:color="auto" w:fill="auto"/>
            <w:vAlign w:val="center"/>
          </w:tcPr>
          <w:p w14:paraId="57AC659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178</w:t>
            </w:r>
          </w:p>
        </w:tc>
        <w:tc>
          <w:tcPr>
            <w:tcW w:w="3597" w:type="dxa"/>
            <w:shd w:val="clear" w:color="auto" w:fill="auto"/>
            <w:vAlign w:val="center"/>
          </w:tcPr>
          <w:p w14:paraId="0BC1876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SURYANA, S.H.I.</w:t>
            </w:r>
          </w:p>
        </w:tc>
        <w:tc>
          <w:tcPr>
            <w:tcW w:w="2126" w:type="dxa"/>
            <w:shd w:val="clear" w:color="auto" w:fill="auto"/>
            <w:vAlign w:val="center"/>
          </w:tcPr>
          <w:p w14:paraId="1A7358F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SUMEDANG</w:t>
            </w:r>
          </w:p>
        </w:tc>
        <w:tc>
          <w:tcPr>
            <w:tcW w:w="2655" w:type="dxa"/>
            <w:shd w:val="clear" w:color="auto" w:fill="auto"/>
            <w:vAlign w:val="center"/>
          </w:tcPr>
          <w:p w14:paraId="56282B6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SUMEDANG</w:t>
            </w:r>
          </w:p>
        </w:tc>
      </w:tr>
      <w:tr w:rsidR="00E92EE5" w14:paraId="331BE4BC" w14:textId="77777777" w:rsidTr="00014664">
        <w:trPr>
          <w:trHeight w:val="340"/>
        </w:trPr>
        <w:tc>
          <w:tcPr>
            <w:tcW w:w="710" w:type="dxa"/>
            <w:shd w:val="clear" w:color="auto" w:fill="auto"/>
            <w:vAlign w:val="center"/>
          </w:tcPr>
          <w:p w14:paraId="10D9A8D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179</w:t>
            </w:r>
          </w:p>
        </w:tc>
        <w:tc>
          <w:tcPr>
            <w:tcW w:w="3597" w:type="dxa"/>
            <w:shd w:val="clear" w:color="auto" w:fill="auto"/>
            <w:vAlign w:val="center"/>
          </w:tcPr>
          <w:p w14:paraId="092DFAF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MUCHAMAD RAHMAT ZAENUDIN, S.H.I.</w:t>
            </w:r>
          </w:p>
        </w:tc>
        <w:tc>
          <w:tcPr>
            <w:tcW w:w="2126" w:type="dxa"/>
            <w:shd w:val="clear" w:color="auto" w:fill="auto"/>
            <w:vAlign w:val="center"/>
          </w:tcPr>
          <w:p w14:paraId="4401D9E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GARUT</w:t>
            </w:r>
          </w:p>
        </w:tc>
        <w:tc>
          <w:tcPr>
            <w:tcW w:w="2655" w:type="dxa"/>
            <w:shd w:val="clear" w:color="auto" w:fill="auto"/>
            <w:vAlign w:val="center"/>
          </w:tcPr>
          <w:p w14:paraId="16115C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w:t>
            </w:r>
            <w:r w:rsidRPr="00BE6245">
              <w:rPr>
                <w:rFonts w:ascii="Arial" w:eastAsia="Book Antiqua" w:hAnsi="Arial" w:cs="Arial"/>
                <w:sz w:val="20"/>
                <w:szCs w:val="20"/>
              </w:rPr>
              <w:t>PA SUMEDANG</w:t>
            </w:r>
          </w:p>
        </w:tc>
      </w:tr>
      <w:tr w:rsidR="00E92EE5" w14:paraId="47DA47F0" w14:textId="77777777" w:rsidTr="00014664">
        <w:trPr>
          <w:trHeight w:val="340"/>
        </w:trPr>
        <w:tc>
          <w:tcPr>
            <w:tcW w:w="710" w:type="dxa"/>
            <w:shd w:val="clear" w:color="auto" w:fill="auto"/>
            <w:vAlign w:val="center"/>
          </w:tcPr>
          <w:p w14:paraId="5022BC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180</w:t>
            </w:r>
          </w:p>
        </w:tc>
        <w:tc>
          <w:tcPr>
            <w:tcW w:w="3597" w:type="dxa"/>
            <w:shd w:val="clear" w:color="auto" w:fill="auto"/>
            <w:vAlign w:val="center"/>
          </w:tcPr>
          <w:p w14:paraId="5F93B66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GILANG KHARISMA NIRWANA, S.Sy</w:t>
            </w:r>
          </w:p>
        </w:tc>
        <w:tc>
          <w:tcPr>
            <w:tcW w:w="2126" w:type="dxa"/>
            <w:shd w:val="clear" w:color="auto" w:fill="auto"/>
            <w:vAlign w:val="center"/>
          </w:tcPr>
          <w:p w14:paraId="40C8614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SUMEDANG</w:t>
            </w:r>
          </w:p>
        </w:tc>
        <w:tc>
          <w:tcPr>
            <w:tcW w:w="2655" w:type="dxa"/>
            <w:shd w:val="clear" w:color="auto" w:fill="auto"/>
            <w:vAlign w:val="center"/>
          </w:tcPr>
          <w:p w14:paraId="6249E4C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GARUT</w:t>
            </w:r>
          </w:p>
        </w:tc>
      </w:tr>
      <w:tr w:rsidR="00E92EE5" w14:paraId="764188B9" w14:textId="77777777" w:rsidTr="00014664">
        <w:trPr>
          <w:trHeight w:val="340"/>
        </w:trPr>
        <w:tc>
          <w:tcPr>
            <w:tcW w:w="710" w:type="dxa"/>
            <w:shd w:val="clear" w:color="auto" w:fill="auto"/>
            <w:vAlign w:val="center"/>
          </w:tcPr>
          <w:p w14:paraId="1C068B0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181</w:t>
            </w:r>
          </w:p>
        </w:tc>
        <w:tc>
          <w:tcPr>
            <w:tcW w:w="3597" w:type="dxa"/>
            <w:shd w:val="clear" w:color="auto" w:fill="auto"/>
            <w:vAlign w:val="center"/>
          </w:tcPr>
          <w:p w14:paraId="4210079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NUNU KARSA NUGRAHA, S.H.</w:t>
            </w:r>
          </w:p>
        </w:tc>
        <w:tc>
          <w:tcPr>
            <w:tcW w:w="2126" w:type="dxa"/>
            <w:shd w:val="clear" w:color="auto" w:fill="auto"/>
            <w:vAlign w:val="center"/>
          </w:tcPr>
          <w:p w14:paraId="7BFF543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SUMEDANG</w:t>
            </w:r>
          </w:p>
        </w:tc>
        <w:tc>
          <w:tcPr>
            <w:tcW w:w="2655" w:type="dxa"/>
            <w:shd w:val="clear" w:color="auto" w:fill="auto"/>
            <w:vAlign w:val="center"/>
          </w:tcPr>
          <w:p w14:paraId="0D4DA1B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GARUT</w:t>
            </w:r>
          </w:p>
        </w:tc>
      </w:tr>
      <w:tr w:rsidR="00E92EE5" w14:paraId="0F099F16" w14:textId="77777777" w:rsidTr="00014664">
        <w:trPr>
          <w:trHeight w:val="340"/>
        </w:trPr>
        <w:tc>
          <w:tcPr>
            <w:tcW w:w="710" w:type="dxa"/>
            <w:shd w:val="clear" w:color="auto" w:fill="auto"/>
            <w:vAlign w:val="center"/>
          </w:tcPr>
          <w:p w14:paraId="4B27179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182</w:t>
            </w:r>
          </w:p>
        </w:tc>
        <w:tc>
          <w:tcPr>
            <w:tcW w:w="3597" w:type="dxa"/>
            <w:shd w:val="clear" w:color="auto" w:fill="auto"/>
            <w:vAlign w:val="center"/>
          </w:tcPr>
          <w:p w14:paraId="35C0FBC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DADANG MAJID</w:t>
            </w:r>
          </w:p>
        </w:tc>
        <w:tc>
          <w:tcPr>
            <w:tcW w:w="2126" w:type="dxa"/>
            <w:shd w:val="clear" w:color="auto" w:fill="auto"/>
            <w:vAlign w:val="center"/>
          </w:tcPr>
          <w:p w14:paraId="47871DA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KOTA TASIKMALAYA</w:t>
            </w:r>
          </w:p>
        </w:tc>
        <w:tc>
          <w:tcPr>
            <w:tcW w:w="2655" w:type="dxa"/>
            <w:shd w:val="clear" w:color="auto" w:fill="auto"/>
            <w:vAlign w:val="center"/>
          </w:tcPr>
          <w:p w14:paraId="2588E01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GARUT</w:t>
            </w:r>
          </w:p>
        </w:tc>
      </w:tr>
      <w:tr w:rsidR="00E92EE5" w14:paraId="7E662E72" w14:textId="77777777" w:rsidTr="00014664">
        <w:trPr>
          <w:trHeight w:val="340"/>
        </w:trPr>
        <w:tc>
          <w:tcPr>
            <w:tcW w:w="710" w:type="dxa"/>
            <w:shd w:val="clear" w:color="auto" w:fill="auto"/>
            <w:vAlign w:val="center"/>
          </w:tcPr>
          <w:p w14:paraId="7F28C2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183</w:t>
            </w:r>
          </w:p>
        </w:tc>
        <w:tc>
          <w:tcPr>
            <w:tcW w:w="3597" w:type="dxa"/>
            <w:shd w:val="clear" w:color="auto" w:fill="auto"/>
            <w:vAlign w:val="center"/>
          </w:tcPr>
          <w:p w14:paraId="59B9474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LINA NURAENI, S.Ag</w:t>
            </w:r>
          </w:p>
        </w:tc>
        <w:tc>
          <w:tcPr>
            <w:tcW w:w="2126" w:type="dxa"/>
            <w:shd w:val="clear" w:color="auto" w:fill="auto"/>
            <w:vAlign w:val="center"/>
          </w:tcPr>
          <w:p w14:paraId="33EFD53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APP PA GARUT</w:t>
            </w:r>
          </w:p>
        </w:tc>
        <w:tc>
          <w:tcPr>
            <w:tcW w:w="2655" w:type="dxa"/>
            <w:shd w:val="clear" w:color="auto" w:fill="auto"/>
            <w:vAlign w:val="center"/>
          </w:tcPr>
          <w:p w14:paraId="12D487B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GARUT</w:t>
            </w:r>
          </w:p>
        </w:tc>
      </w:tr>
      <w:tr w:rsidR="00E92EE5" w14:paraId="7BC3E31D" w14:textId="77777777" w:rsidTr="00014664">
        <w:trPr>
          <w:trHeight w:val="340"/>
        </w:trPr>
        <w:tc>
          <w:tcPr>
            <w:tcW w:w="710" w:type="dxa"/>
            <w:shd w:val="clear" w:color="auto" w:fill="auto"/>
            <w:vAlign w:val="center"/>
          </w:tcPr>
          <w:p w14:paraId="3110BE8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184</w:t>
            </w:r>
          </w:p>
        </w:tc>
        <w:tc>
          <w:tcPr>
            <w:tcW w:w="3597" w:type="dxa"/>
            <w:shd w:val="clear" w:color="auto" w:fill="auto"/>
            <w:vAlign w:val="center"/>
          </w:tcPr>
          <w:p w14:paraId="6A6934B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ANDRI DIAN SOPIAN, A.Md.Ak.</w:t>
            </w:r>
          </w:p>
        </w:tc>
        <w:tc>
          <w:tcPr>
            <w:tcW w:w="2126" w:type="dxa"/>
            <w:shd w:val="clear" w:color="auto" w:fill="auto"/>
            <w:vAlign w:val="center"/>
          </w:tcPr>
          <w:p w14:paraId="6117AF1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GARUT</w:t>
            </w:r>
          </w:p>
        </w:tc>
        <w:tc>
          <w:tcPr>
            <w:tcW w:w="2655" w:type="dxa"/>
            <w:shd w:val="clear" w:color="auto" w:fill="auto"/>
            <w:vAlign w:val="center"/>
          </w:tcPr>
          <w:p w14:paraId="64A3D23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GARUT</w:t>
            </w:r>
          </w:p>
        </w:tc>
      </w:tr>
      <w:tr w:rsidR="00E92EE5" w14:paraId="408D19D5" w14:textId="77777777" w:rsidTr="00014664">
        <w:trPr>
          <w:trHeight w:val="340"/>
        </w:trPr>
        <w:tc>
          <w:tcPr>
            <w:tcW w:w="710" w:type="dxa"/>
            <w:shd w:val="clear" w:color="auto" w:fill="auto"/>
            <w:vAlign w:val="center"/>
          </w:tcPr>
          <w:p w14:paraId="24ECC1A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185</w:t>
            </w:r>
          </w:p>
        </w:tc>
        <w:tc>
          <w:tcPr>
            <w:tcW w:w="3597" w:type="dxa"/>
            <w:shd w:val="clear" w:color="auto" w:fill="auto"/>
            <w:vAlign w:val="center"/>
          </w:tcPr>
          <w:p w14:paraId="29CDEFB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MOHAMAD KHOTIB, S.H., M.H.</w:t>
            </w:r>
          </w:p>
        </w:tc>
        <w:tc>
          <w:tcPr>
            <w:tcW w:w="2126" w:type="dxa"/>
            <w:shd w:val="clear" w:color="auto" w:fill="auto"/>
            <w:vAlign w:val="center"/>
          </w:tcPr>
          <w:p w14:paraId="5C724DB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JAKARTA SELATAN</w:t>
            </w:r>
          </w:p>
        </w:tc>
        <w:tc>
          <w:tcPr>
            <w:tcW w:w="2655" w:type="dxa"/>
            <w:shd w:val="clear" w:color="auto" w:fill="auto"/>
            <w:vAlign w:val="center"/>
          </w:tcPr>
          <w:p w14:paraId="281B761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KUNINGAN</w:t>
            </w:r>
          </w:p>
        </w:tc>
      </w:tr>
      <w:tr w:rsidR="00E92EE5" w14:paraId="66119F8D" w14:textId="77777777" w:rsidTr="00014664">
        <w:trPr>
          <w:trHeight w:val="340"/>
        </w:trPr>
        <w:tc>
          <w:tcPr>
            <w:tcW w:w="710" w:type="dxa"/>
            <w:shd w:val="clear" w:color="auto" w:fill="auto"/>
            <w:vAlign w:val="center"/>
          </w:tcPr>
          <w:p w14:paraId="0024C7F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186</w:t>
            </w:r>
          </w:p>
        </w:tc>
        <w:tc>
          <w:tcPr>
            <w:tcW w:w="3597" w:type="dxa"/>
            <w:shd w:val="clear" w:color="auto" w:fill="auto"/>
            <w:vAlign w:val="center"/>
          </w:tcPr>
          <w:p w14:paraId="1E17079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LUKMANUL HAKIM, S.H.I.</w:t>
            </w:r>
          </w:p>
        </w:tc>
        <w:tc>
          <w:tcPr>
            <w:tcW w:w="2126" w:type="dxa"/>
            <w:shd w:val="clear" w:color="auto" w:fill="auto"/>
            <w:vAlign w:val="center"/>
          </w:tcPr>
          <w:p w14:paraId="748A4D8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KUNINGAN</w:t>
            </w:r>
          </w:p>
        </w:tc>
        <w:tc>
          <w:tcPr>
            <w:tcW w:w="2655" w:type="dxa"/>
            <w:shd w:val="clear" w:color="auto" w:fill="auto"/>
            <w:vAlign w:val="center"/>
          </w:tcPr>
          <w:p w14:paraId="78CCDB9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KUNINGAN</w:t>
            </w:r>
          </w:p>
        </w:tc>
      </w:tr>
      <w:tr w:rsidR="00E92EE5" w14:paraId="4CC8330B" w14:textId="77777777" w:rsidTr="00014664">
        <w:trPr>
          <w:trHeight w:val="340"/>
        </w:trPr>
        <w:tc>
          <w:tcPr>
            <w:tcW w:w="710" w:type="dxa"/>
            <w:shd w:val="clear" w:color="auto" w:fill="auto"/>
            <w:vAlign w:val="center"/>
          </w:tcPr>
          <w:p w14:paraId="4D22C0C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187</w:t>
            </w:r>
          </w:p>
        </w:tc>
        <w:tc>
          <w:tcPr>
            <w:tcW w:w="3597" w:type="dxa"/>
            <w:shd w:val="clear" w:color="auto" w:fill="auto"/>
            <w:vAlign w:val="center"/>
          </w:tcPr>
          <w:p w14:paraId="4949B8D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UUM UMI </w:t>
            </w:r>
            <w:r w:rsidRPr="00BE6245">
              <w:rPr>
                <w:rFonts w:ascii="Arial" w:eastAsia="Book Antiqua" w:hAnsi="Arial" w:cs="Arial"/>
                <w:sz w:val="20"/>
                <w:szCs w:val="20"/>
              </w:rPr>
              <w:t>KULSUM, S.H.I.</w:t>
            </w:r>
          </w:p>
        </w:tc>
        <w:tc>
          <w:tcPr>
            <w:tcW w:w="2126" w:type="dxa"/>
            <w:shd w:val="clear" w:color="auto" w:fill="auto"/>
            <w:vAlign w:val="center"/>
          </w:tcPr>
          <w:p w14:paraId="2C447B8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KUNINGAN</w:t>
            </w:r>
          </w:p>
        </w:tc>
        <w:tc>
          <w:tcPr>
            <w:tcW w:w="2655" w:type="dxa"/>
            <w:shd w:val="clear" w:color="auto" w:fill="auto"/>
            <w:vAlign w:val="center"/>
          </w:tcPr>
          <w:p w14:paraId="5A42B93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PEMOHONAN PA KUNINGAN</w:t>
            </w:r>
          </w:p>
        </w:tc>
      </w:tr>
      <w:tr w:rsidR="00E92EE5" w14:paraId="4A87639A" w14:textId="77777777" w:rsidTr="00014664">
        <w:trPr>
          <w:trHeight w:val="340"/>
        </w:trPr>
        <w:tc>
          <w:tcPr>
            <w:tcW w:w="710" w:type="dxa"/>
            <w:shd w:val="clear" w:color="auto" w:fill="auto"/>
            <w:vAlign w:val="center"/>
          </w:tcPr>
          <w:p w14:paraId="375B127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188</w:t>
            </w:r>
          </w:p>
        </w:tc>
        <w:tc>
          <w:tcPr>
            <w:tcW w:w="3597" w:type="dxa"/>
            <w:shd w:val="clear" w:color="auto" w:fill="auto"/>
            <w:vAlign w:val="center"/>
          </w:tcPr>
          <w:p w14:paraId="3BDF9D5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SUANDI, S.H.</w:t>
            </w:r>
          </w:p>
        </w:tc>
        <w:tc>
          <w:tcPr>
            <w:tcW w:w="2126" w:type="dxa"/>
            <w:shd w:val="clear" w:color="auto" w:fill="auto"/>
            <w:vAlign w:val="center"/>
          </w:tcPr>
          <w:p w14:paraId="0CA505F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KUNINGAN</w:t>
            </w:r>
          </w:p>
        </w:tc>
        <w:tc>
          <w:tcPr>
            <w:tcW w:w="2655" w:type="dxa"/>
            <w:shd w:val="clear" w:color="auto" w:fill="auto"/>
            <w:vAlign w:val="center"/>
          </w:tcPr>
          <w:p w14:paraId="31E21D3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KUNINGAN</w:t>
            </w:r>
          </w:p>
        </w:tc>
      </w:tr>
      <w:tr w:rsidR="00E92EE5" w14:paraId="096688DC" w14:textId="77777777" w:rsidTr="00014664">
        <w:trPr>
          <w:trHeight w:val="340"/>
        </w:trPr>
        <w:tc>
          <w:tcPr>
            <w:tcW w:w="710" w:type="dxa"/>
            <w:shd w:val="clear" w:color="auto" w:fill="auto"/>
            <w:vAlign w:val="center"/>
          </w:tcPr>
          <w:p w14:paraId="4704F39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189</w:t>
            </w:r>
          </w:p>
        </w:tc>
        <w:tc>
          <w:tcPr>
            <w:tcW w:w="3597" w:type="dxa"/>
            <w:shd w:val="clear" w:color="auto" w:fill="auto"/>
            <w:vAlign w:val="center"/>
          </w:tcPr>
          <w:p w14:paraId="2402EB1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WAWAN GUNAWAN</w:t>
            </w:r>
          </w:p>
        </w:tc>
        <w:tc>
          <w:tcPr>
            <w:tcW w:w="2126" w:type="dxa"/>
            <w:shd w:val="clear" w:color="auto" w:fill="auto"/>
            <w:vAlign w:val="center"/>
          </w:tcPr>
          <w:p w14:paraId="1F017A0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MAJALENGKA</w:t>
            </w:r>
          </w:p>
        </w:tc>
        <w:tc>
          <w:tcPr>
            <w:tcW w:w="2655" w:type="dxa"/>
            <w:shd w:val="clear" w:color="auto" w:fill="auto"/>
            <w:vAlign w:val="center"/>
          </w:tcPr>
          <w:p w14:paraId="16B3C3A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KUNINGAN</w:t>
            </w:r>
          </w:p>
        </w:tc>
      </w:tr>
      <w:tr w:rsidR="00E92EE5" w14:paraId="2BBC88F4" w14:textId="77777777" w:rsidTr="00014664">
        <w:trPr>
          <w:trHeight w:val="340"/>
        </w:trPr>
        <w:tc>
          <w:tcPr>
            <w:tcW w:w="710" w:type="dxa"/>
            <w:shd w:val="clear" w:color="auto" w:fill="auto"/>
            <w:vAlign w:val="center"/>
          </w:tcPr>
          <w:p w14:paraId="3D9D1E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190</w:t>
            </w:r>
          </w:p>
        </w:tc>
        <w:tc>
          <w:tcPr>
            <w:tcW w:w="3597" w:type="dxa"/>
            <w:shd w:val="clear" w:color="auto" w:fill="auto"/>
            <w:vAlign w:val="center"/>
          </w:tcPr>
          <w:p w14:paraId="4FAA4E7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RADEN RORO DEWI YULIKASARI, S.H.</w:t>
            </w:r>
          </w:p>
        </w:tc>
        <w:tc>
          <w:tcPr>
            <w:tcW w:w="2126" w:type="dxa"/>
            <w:shd w:val="clear" w:color="auto" w:fill="auto"/>
            <w:vAlign w:val="center"/>
          </w:tcPr>
          <w:p w14:paraId="5390B7A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KUNINGAN</w:t>
            </w:r>
          </w:p>
        </w:tc>
        <w:tc>
          <w:tcPr>
            <w:tcW w:w="2655" w:type="dxa"/>
            <w:shd w:val="clear" w:color="auto" w:fill="auto"/>
            <w:vAlign w:val="center"/>
          </w:tcPr>
          <w:p w14:paraId="71E2FAC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KUNINGAN</w:t>
            </w:r>
          </w:p>
        </w:tc>
      </w:tr>
      <w:tr w:rsidR="00E92EE5" w14:paraId="5AB23419" w14:textId="77777777" w:rsidTr="00014664">
        <w:trPr>
          <w:trHeight w:val="340"/>
        </w:trPr>
        <w:tc>
          <w:tcPr>
            <w:tcW w:w="710" w:type="dxa"/>
            <w:shd w:val="clear" w:color="auto" w:fill="auto"/>
            <w:vAlign w:val="center"/>
          </w:tcPr>
          <w:p w14:paraId="7ADEC3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191</w:t>
            </w:r>
          </w:p>
        </w:tc>
        <w:tc>
          <w:tcPr>
            <w:tcW w:w="3597" w:type="dxa"/>
            <w:shd w:val="clear" w:color="auto" w:fill="auto"/>
            <w:vAlign w:val="center"/>
          </w:tcPr>
          <w:p w14:paraId="4EFEA43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IYUS MOHAMAD YUSUP, S.Ag.</w:t>
            </w:r>
          </w:p>
        </w:tc>
        <w:tc>
          <w:tcPr>
            <w:tcW w:w="2126" w:type="dxa"/>
            <w:shd w:val="clear" w:color="auto" w:fill="auto"/>
            <w:vAlign w:val="center"/>
          </w:tcPr>
          <w:p w14:paraId="19EEE47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CIREBON</w:t>
            </w:r>
          </w:p>
        </w:tc>
        <w:tc>
          <w:tcPr>
            <w:tcW w:w="2655" w:type="dxa"/>
            <w:shd w:val="clear" w:color="auto" w:fill="auto"/>
            <w:vAlign w:val="center"/>
          </w:tcPr>
          <w:p w14:paraId="7CBF873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BOGOR</w:t>
            </w:r>
          </w:p>
        </w:tc>
      </w:tr>
      <w:tr w:rsidR="00E92EE5" w14:paraId="5F3320E5" w14:textId="77777777" w:rsidTr="00014664">
        <w:trPr>
          <w:trHeight w:val="340"/>
        </w:trPr>
        <w:tc>
          <w:tcPr>
            <w:tcW w:w="710" w:type="dxa"/>
            <w:shd w:val="clear" w:color="auto" w:fill="auto"/>
            <w:vAlign w:val="center"/>
          </w:tcPr>
          <w:p w14:paraId="0185801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192</w:t>
            </w:r>
          </w:p>
        </w:tc>
        <w:tc>
          <w:tcPr>
            <w:tcW w:w="3597" w:type="dxa"/>
            <w:shd w:val="clear" w:color="auto" w:fill="auto"/>
            <w:vAlign w:val="center"/>
          </w:tcPr>
          <w:p w14:paraId="798EF5F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SITI MUNAWAROH, S.H.I.</w:t>
            </w:r>
          </w:p>
        </w:tc>
        <w:tc>
          <w:tcPr>
            <w:tcW w:w="2126" w:type="dxa"/>
            <w:shd w:val="clear" w:color="auto" w:fill="auto"/>
            <w:vAlign w:val="center"/>
          </w:tcPr>
          <w:p w14:paraId="7C7F3D9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BOGOR</w:t>
            </w:r>
          </w:p>
        </w:tc>
        <w:tc>
          <w:tcPr>
            <w:tcW w:w="2655" w:type="dxa"/>
            <w:shd w:val="clear" w:color="auto" w:fill="auto"/>
            <w:vAlign w:val="center"/>
          </w:tcPr>
          <w:p w14:paraId="386A405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BOGOR</w:t>
            </w:r>
          </w:p>
        </w:tc>
      </w:tr>
      <w:tr w:rsidR="00E92EE5" w14:paraId="79A29AB9" w14:textId="77777777" w:rsidTr="00014664">
        <w:trPr>
          <w:trHeight w:val="340"/>
        </w:trPr>
        <w:tc>
          <w:tcPr>
            <w:tcW w:w="710" w:type="dxa"/>
            <w:shd w:val="clear" w:color="auto" w:fill="auto"/>
            <w:vAlign w:val="center"/>
          </w:tcPr>
          <w:p w14:paraId="4781E27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193</w:t>
            </w:r>
          </w:p>
        </w:tc>
        <w:tc>
          <w:tcPr>
            <w:tcW w:w="3597" w:type="dxa"/>
            <w:shd w:val="clear" w:color="auto" w:fill="auto"/>
            <w:vAlign w:val="center"/>
          </w:tcPr>
          <w:p w14:paraId="5CDA7B1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HERMINIDA FITRI ASTUTI, A.Md., S.H.</w:t>
            </w:r>
          </w:p>
        </w:tc>
        <w:tc>
          <w:tcPr>
            <w:tcW w:w="2126" w:type="dxa"/>
            <w:shd w:val="clear" w:color="auto" w:fill="auto"/>
            <w:vAlign w:val="center"/>
          </w:tcPr>
          <w:p w14:paraId="44B155E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SUKABUMI</w:t>
            </w:r>
          </w:p>
        </w:tc>
        <w:tc>
          <w:tcPr>
            <w:tcW w:w="2655" w:type="dxa"/>
            <w:shd w:val="clear" w:color="auto" w:fill="auto"/>
            <w:vAlign w:val="center"/>
          </w:tcPr>
          <w:p w14:paraId="623A823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BOGOR</w:t>
            </w:r>
          </w:p>
        </w:tc>
      </w:tr>
      <w:tr w:rsidR="00E92EE5" w14:paraId="39B5D25A" w14:textId="77777777" w:rsidTr="00014664">
        <w:trPr>
          <w:trHeight w:val="340"/>
        </w:trPr>
        <w:tc>
          <w:tcPr>
            <w:tcW w:w="710" w:type="dxa"/>
            <w:shd w:val="clear" w:color="auto" w:fill="auto"/>
            <w:vAlign w:val="center"/>
          </w:tcPr>
          <w:p w14:paraId="6E16992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194</w:t>
            </w:r>
          </w:p>
        </w:tc>
        <w:tc>
          <w:tcPr>
            <w:tcW w:w="3597" w:type="dxa"/>
            <w:shd w:val="clear" w:color="auto" w:fill="auto"/>
            <w:vAlign w:val="center"/>
          </w:tcPr>
          <w:p w14:paraId="73FD4C7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DANI NURWAHYUDI, S.H., M.H.</w:t>
            </w:r>
          </w:p>
        </w:tc>
        <w:tc>
          <w:tcPr>
            <w:tcW w:w="2126" w:type="dxa"/>
            <w:shd w:val="clear" w:color="auto" w:fill="auto"/>
            <w:vAlign w:val="center"/>
          </w:tcPr>
          <w:p w14:paraId="576A99F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CILEGON</w:t>
            </w:r>
          </w:p>
        </w:tc>
        <w:tc>
          <w:tcPr>
            <w:tcW w:w="2655" w:type="dxa"/>
            <w:shd w:val="clear" w:color="auto" w:fill="auto"/>
            <w:vAlign w:val="center"/>
          </w:tcPr>
          <w:p w14:paraId="2FA0750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PA </w:t>
            </w:r>
            <w:r w:rsidRPr="00BE6245">
              <w:rPr>
                <w:rFonts w:ascii="Arial" w:eastAsia="Book Antiqua" w:hAnsi="Arial" w:cs="Arial"/>
                <w:sz w:val="20"/>
                <w:szCs w:val="20"/>
              </w:rPr>
              <w:t>BOGOR</w:t>
            </w:r>
          </w:p>
        </w:tc>
      </w:tr>
      <w:tr w:rsidR="00E92EE5" w14:paraId="633BCDD2" w14:textId="77777777" w:rsidTr="00014664">
        <w:trPr>
          <w:trHeight w:val="340"/>
        </w:trPr>
        <w:tc>
          <w:tcPr>
            <w:tcW w:w="710" w:type="dxa"/>
            <w:shd w:val="clear" w:color="auto" w:fill="auto"/>
            <w:vAlign w:val="center"/>
          </w:tcPr>
          <w:p w14:paraId="0F538D8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195</w:t>
            </w:r>
          </w:p>
        </w:tc>
        <w:tc>
          <w:tcPr>
            <w:tcW w:w="3597" w:type="dxa"/>
            <w:shd w:val="clear" w:color="auto" w:fill="auto"/>
            <w:vAlign w:val="center"/>
          </w:tcPr>
          <w:p w14:paraId="13685A4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SURYADI, S.Ag.</w:t>
            </w:r>
          </w:p>
        </w:tc>
        <w:tc>
          <w:tcPr>
            <w:tcW w:w="2126" w:type="dxa"/>
            <w:shd w:val="clear" w:color="auto" w:fill="auto"/>
            <w:vAlign w:val="center"/>
          </w:tcPr>
          <w:p w14:paraId="255CAD3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DEPOK</w:t>
            </w:r>
          </w:p>
        </w:tc>
        <w:tc>
          <w:tcPr>
            <w:tcW w:w="2655" w:type="dxa"/>
            <w:shd w:val="clear" w:color="auto" w:fill="auto"/>
            <w:vAlign w:val="center"/>
          </w:tcPr>
          <w:p w14:paraId="6F6DD2C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BOGOR</w:t>
            </w:r>
          </w:p>
        </w:tc>
      </w:tr>
      <w:tr w:rsidR="00E92EE5" w14:paraId="11740630" w14:textId="77777777" w:rsidTr="00014664">
        <w:trPr>
          <w:trHeight w:val="340"/>
        </w:trPr>
        <w:tc>
          <w:tcPr>
            <w:tcW w:w="710" w:type="dxa"/>
            <w:shd w:val="clear" w:color="auto" w:fill="auto"/>
            <w:vAlign w:val="center"/>
          </w:tcPr>
          <w:p w14:paraId="0853CDA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196</w:t>
            </w:r>
          </w:p>
        </w:tc>
        <w:tc>
          <w:tcPr>
            <w:tcW w:w="3597" w:type="dxa"/>
            <w:shd w:val="clear" w:color="auto" w:fill="auto"/>
            <w:vAlign w:val="center"/>
          </w:tcPr>
          <w:p w14:paraId="12063E4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NURUL JARIYAH MUFLIHAH, A.Md.</w:t>
            </w:r>
          </w:p>
        </w:tc>
        <w:tc>
          <w:tcPr>
            <w:tcW w:w="2126" w:type="dxa"/>
            <w:shd w:val="clear" w:color="auto" w:fill="auto"/>
            <w:vAlign w:val="center"/>
          </w:tcPr>
          <w:p w14:paraId="148F771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BOGOR</w:t>
            </w:r>
          </w:p>
        </w:tc>
        <w:tc>
          <w:tcPr>
            <w:tcW w:w="2655" w:type="dxa"/>
            <w:shd w:val="clear" w:color="auto" w:fill="auto"/>
            <w:vAlign w:val="center"/>
          </w:tcPr>
          <w:p w14:paraId="5ED7A2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BOGOR</w:t>
            </w:r>
          </w:p>
        </w:tc>
      </w:tr>
      <w:tr w:rsidR="00E92EE5" w14:paraId="2F0043F4" w14:textId="77777777" w:rsidTr="00014664">
        <w:trPr>
          <w:trHeight w:val="340"/>
        </w:trPr>
        <w:tc>
          <w:tcPr>
            <w:tcW w:w="710" w:type="dxa"/>
            <w:shd w:val="clear" w:color="auto" w:fill="auto"/>
            <w:vAlign w:val="center"/>
          </w:tcPr>
          <w:p w14:paraId="2B1E21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197</w:t>
            </w:r>
          </w:p>
        </w:tc>
        <w:tc>
          <w:tcPr>
            <w:tcW w:w="3597" w:type="dxa"/>
            <w:shd w:val="clear" w:color="auto" w:fill="auto"/>
            <w:vAlign w:val="center"/>
          </w:tcPr>
          <w:p w14:paraId="3DF333B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MOH. DUDI WAHYUDI KADANG, S.H., M.H.</w:t>
            </w:r>
          </w:p>
        </w:tc>
        <w:tc>
          <w:tcPr>
            <w:tcW w:w="2126" w:type="dxa"/>
            <w:shd w:val="clear" w:color="auto" w:fill="auto"/>
            <w:vAlign w:val="center"/>
          </w:tcPr>
          <w:p w14:paraId="3613FD8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JAKARTA UTARA</w:t>
            </w:r>
          </w:p>
        </w:tc>
        <w:tc>
          <w:tcPr>
            <w:tcW w:w="2655" w:type="dxa"/>
            <w:shd w:val="clear" w:color="auto" w:fill="auto"/>
            <w:vAlign w:val="center"/>
          </w:tcPr>
          <w:p w14:paraId="37F0E14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BEKASI</w:t>
            </w:r>
          </w:p>
        </w:tc>
      </w:tr>
      <w:tr w:rsidR="00E92EE5" w14:paraId="394BA8B0" w14:textId="77777777" w:rsidTr="00014664">
        <w:trPr>
          <w:trHeight w:val="340"/>
        </w:trPr>
        <w:tc>
          <w:tcPr>
            <w:tcW w:w="710" w:type="dxa"/>
            <w:shd w:val="clear" w:color="auto" w:fill="auto"/>
            <w:vAlign w:val="center"/>
          </w:tcPr>
          <w:p w14:paraId="383BC0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198</w:t>
            </w:r>
          </w:p>
        </w:tc>
        <w:tc>
          <w:tcPr>
            <w:tcW w:w="3597" w:type="dxa"/>
            <w:shd w:val="clear" w:color="auto" w:fill="auto"/>
            <w:vAlign w:val="center"/>
          </w:tcPr>
          <w:p w14:paraId="6757DEE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ZAELANI AZIS, S.H., M.H.</w:t>
            </w:r>
          </w:p>
        </w:tc>
        <w:tc>
          <w:tcPr>
            <w:tcW w:w="2126" w:type="dxa"/>
            <w:shd w:val="clear" w:color="auto" w:fill="auto"/>
            <w:vAlign w:val="center"/>
          </w:tcPr>
          <w:p w14:paraId="310F4EC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BEKASI</w:t>
            </w:r>
          </w:p>
        </w:tc>
        <w:tc>
          <w:tcPr>
            <w:tcW w:w="2655" w:type="dxa"/>
            <w:shd w:val="clear" w:color="auto" w:fill="auto"/>
            <w:vAlign w:val="center"/>
          </w:tcPr>
          <w:p w14:paraId="334D589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BEKASI</w:t>
            </w:r>
          </w:p>
        </w:tc>
      </w:tr>
      <w:tr w:rsidR="00E92EE5" w14:paraId="3F684008" w14:textId="77777777" w:rsidTr="00014664">
        <w:trPr>
          <w:trHeight w:val="340"/>
        </w:trPr>
        <w:tc>
          <w:tcPr>
            <w:tcW w:w="710" w:type="dxa"/>
            <w:shd w:val="clear" w:color="auto" w:fill="auto"/>
            <w:vAlign w:val="center"/>
          </w:tcPr>
          <w:p w14:paraId="2693450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199</w:t>
            </w:r>
          </w:p>
        </w:tc>
        <w:tc>
          <w:tcPr>
            <w:tcW w:w="3597" w:type="dxa"/>
            <w:shd w:val="clear" w:color="auto" w:fill="auto"/>
            <w:vAlign w:val="center"/>
          </w:tcPr>
          <w:p w14:paraId="7ACADB6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SUPRIANTO, S.E., S.H.</w:t>
            </w:r>
          </w:p>
        </w:tc>
        <w:tc>
          <w:tcPr>
            <w:tcW w:w="2126" w:type="dxa"/>
            <w:shd w:val="clear" w:color="auto" w:fill="auto"/>
            <w:vAlign w:val="center"/>
          </w:tcPr>
          <w:p w14:paraId="534FE66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BEKASI</w:t>
            </w:r>
          </w:p>
        </w:tc>
        <w:tc>
          <w:tcPr>
            <w:tcW w:w="2655" w:type="dxa"/>
            <w:shd w:val="clear" w:color="auto" w:fill="auto"/>
            <w:vAlign w:val="center"/>
          </w:tcPr>
          <w:p w14:paraId="3B47753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BEKASI</w:t>
            </w:r>
          </w:p>
        </w:tc>
      </w:tr>
      <w:tr w:rsidR="00E92EE5" w14:paraId="70CC0A49" w14:textId="77777777" w:rsidTr="00014664">
        <w:trPr>
          <w:trHeight w:val="340"/>
        </w:trPr>
        <w:tc>
          <w:tcPr>
            <w:tcW w:w="710" w:type="dxa"/>
            <w:shd w:val="clear" w:color="auto" w:fill="auto"/>
            <w:vAlign w:val="center"/>
          </w:tcPr>
          <w:p w14:paraId="1D6D3B3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200</w:t>
            </w:r>
          </w:p>
        </w:tc>
        <w:tc>
          <w:tcPr>
            <w:tcW w:w="3597" w:type="dxa"/>
            <w:shd w:val="clear" w:color="auto" w:fill="auto"/>
            <w:vAlign w:val="center"/>
          </w:tcPr>
          <w:p w14:paraId="02856B5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SUHANDYANA SOMANTRI, A.Md.A.B.</w:t>
            </w:r>
          </w:p>
        </w:tc>
        <w:tc>
          <w:tcPr>
            <w:tcW w:w="2126" w:type="dxa"/>
            <w:shd w:val="clear" w:color="auto" w:fill="auto"/>
            <w:vAlign w:val="center"/>
          </w:tcPr>
          <w:p w14:paraId="5373076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BEKASI</w:t>
            </w:r>
          </w:p>
        </w:tc>
        <w:tc>
          <w:tcPr>
            <w:tcW w:w="2655" w:type="dxa"/>
            <w:shd w:val="clear" w:color="auto" w:fill="auto"/>
            <w:vAlign w:val="center"/>
          </w:tcPr>
          <w:p w14:paraId="7EF0A3E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BEKASI</w:t>
            </w:r>
          </w:p>
        </w:tc>
      </w:tr>
      <w:tr w:rsidR="00E92EE5" w14:paraId="6388DB2B" w14:textId="77777777" w:rsidTr="00014664">
        <w:trPr>
          <w:trHeight w:val="340"/>
        </w:trPr>
        <w:tc>
          <w:tcPr>
            <w:tcW w:w="710" w:type="dxa"/>
            <w:shd w:val="clear" w:color="auto" w:fill="auto"/>
            <w:vAlign w:val="center"/>
          </w:tcPr>
          <w:p w14:paraId="5EB396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201</w:t>
            </w:r>
          </w:p>
        </w:tc>
        <w:tc>
          <w:tcPr>
            <w:tcW w:w="3597" w:type="dxa"/>
            <w:shd w:val="clear" w:color="auto" w:fill="auto"/>
            <w:vAlign w:val="center"/>
          </w:tcPr>
          <w:p w14:paraId="2A8F0F4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Hj. NISRIN, S.H., M.H.</w:t>
            </w:r>
          </w:p>
        </w:tc>
        <w:tc>
          <w:tcPr>
            <w:tcW w:w="2126" w:type="dxa"/>
            <w:shd w:val="clear" w:color="auto" w:fill="auto"/>
            <w:vAlign w:val="center"/>
          </w:tcPr>
          <w:p w14:paraId="4D49683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w:t>
            </w:r>
            <w:r w:rsidRPr="00BE6245">
              <w:rPr>
                <w:rFonts w:ascii="Arial" w:eastAsia="Book Antiqua" w:hAnsi="Arial" w:cs="Arial"/>
                <w:sz w:val="20"/>
                <w:szCs w:val="20"/>
              </w:rPr>
              <w:t>PTA JAKARTA</w:t>
            </w:r>
          </w:p>
        </w:tc>
        <w:tc>
          <w:tcPr>
            <w:tcW w:w="2655" w:type="dxa"/>
            <w:shd w:val="clear" w:color="auto" w:fill="auto"/>
            <w:vAlign w:val="center"/>
          </w:tcPr>
          <w:p w14:paraId="142ED40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CIBINONG</w:t>
            </w:r>
          </w:p>
        </w:tc>
      </w:tr>
      <w:tr w:rsidR="00E92EE5" w14:paraId="56C1DBB9" w14:textId="77777777" w:rsidTr="00014664">
        <w:trPr>
          <w:trHeight w:val="340"/>
        </w:trPr>
        <w:tc>
          <w:tcPr>
            <w:tcW w:w="710" w:type="dxa"/>
            <w:shd w:val="clear" w:color="auto" w:fill="auto"/>
            <w:vAlign w:val="center"/>
          </w:tcPr>
          <w:p w14:paraId="144CFD8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202</w:t>
            </w:r>
          </w:p>
        </w:tc>
        <w:tc>
          <w:tcPr>
            <w:tcW w:w="3597" w:type="dxa"/>
            <w:shd w:val="clear" w:color="auto" w:fill="auto"/>
            <w:vAlign w:val="center"/>
          </w:tcPr>
          <w:p w14:paraId="68A6F60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SYARIF MAULANA, S.H., M.H</w:t>
            </w:r>
          </w:p>
        </w:tc>
        <w:tc>
          <w:tcPr>
            <w:tcW w:w="2126" w:type="dxa"/>
            <w:shd w:val="clear" w:color="auto" w:fill="auto"/>
            <w:vAlign w:val="center"/>
          </w:tcPr>
          <w:p w14:paraId="6838C65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JAKARTA BARAT</w:t>
            </w:r>
          </w:p>
        </w:tc>
        <w:tc>
          <w:tcPr>
            <w:tcW w:w="2655" w:type="dxa"/>
            <w:shd w:val="clear" w:color="auto" w:fill="auto"/>
            <w:vAlign w:val="center"/>
          </w:tcPr>
          <w:p w14:paraId="651E4EC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CIBINONG</w:t>
            </w:r>
          </w:p>
        </w:tc>
      </w:tr>
      <w:tr w:rsidR="00E92EE5" w14:paraId="48BEDEC9" w14:textId="77777777" w:rsidTr="00014664">
        <w:trPr>
          <w:trHeight w:val="340"/>
        </w:trPr>
        <w:tc>
          <w:tcPr>
            <w:tcW w:w="710" w:type="dxa"/>
            <w:shd w:val="clear" w:color="auto" w:fill="auto"/>
            <w:vAlign w:val="center"/>
          </w:tcPr>
          <w:p w14:paraId="66172C7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203</w:t>
            </w:r>
          </w:p>
        </w:tc>
        <w:tc>
          <w:tcPr>
            <w:tcW w:w="3597" w:type="dxa"/>
            <w:shd w:val="clear" w:color="auto" w:fill="auto"/>
            <w:vAlign w:val="center"/>
          </w:tcPr>
          <w:p w14:paraId="2211860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ADE SUTISNA</w:t>
            </w:r>
          </w:p>
        </w:tc>
        <w:tc>
          <w:tcPr>
            <w:tcW w:w="2126" w:type="dxa"/>
            <w:shd w:val="clear" w:color="auto" w:fill="auto"/>
            <w:vAlign w:val="center"/>
          </w:tcPr>
          <w:p w14:paraId="1550A31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CIBINONG</w:t>
            </w:r>
          </w:p>
        </w:tc>
        <w:tc>
          <w:tcPr>
            <w:tcW w:w="2655" w:type="dxa"/>
            <w:shd w:val="clear" w:color="auto" w:fill="auto"/>
            <w:vAlign w:val="center"/>
          </w:tcPr>
          <w:p w14:paraId="518DD20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CIBINONG</w:t>
            </w:r>
          </w:p>
        </w:tc>
      </w:tr>
      <w:tr w:rsidR="00E92EE5" w14:paraId="677D1A9D" w14:textId="77777777" w:rsidTr="00014664">
        <w:trPr>
          <w:trHeight w:val="340"/>
        </w:trPr>
        <w:tc>
          <w:tcPr>
            <w:tcW w:w="710" w:type="dxa"/>
            <w:shd w:val="clear" w:color="auto" w:fill="auto"/>
            <w:vAlign w:val="center"/>
          </w:tcPr>
          <w:p w14:paraId="5D759E1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204</w:t>
            </w:r>
          </w:p>
        </w:tc>
        <w:tc>
          <w:tcPr>
            <w:tcW w:w="3597" w:type="dxa"/>
            <w:shd w:val="clear" w:color="auto" w:fill="auto"/>
            <w:vAlign w:val="center"/>
          </w:tcPr>
          <w:p w14:paraId="043F70E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WASKITO, S.E.I.</w:t>
            </w:r>
          </w:p>
        </w:tc>
        <w:tc>
          <w:tcPr>
            <w:tcW w:w="2126" w:type="dxa"/>
            <w:shd w:val="clear" w:color="auto" w:fill="auto"/>
            <w:vAlign w:val="center"/>
          </w:tcPr>
          <w:p w14:paraId="10DA90B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DEPOK</w:t>
            </w:r>
          </w:p>
        </w:tc>
        <w:tc>
          <w:tcPr>
            <w:tcW w:w="2655" w:type="dxa"/>
            <w:shd w:val="clear" w:color="auto" w:fill="auto"/>
            <w:vAlign w:val="center"/>
          </w:tcPr>
          <w:p w14:paraId="2BEE13D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DEPOK</w:t>
            </w:r>
          </w:p>
        </w:tc>
      </w:tr>
      <w:tr w:rsidR="00E92EE5" w14:paraId="34BD8958" w14:textId="77777777" w:rsidTr="00014664">
        <w:trPr>
          <w:trHeight w:val="340"/>
        </w:trPr>
        <w:tc>
          <w:tcPr>
            <w:tcW w:w="710" w:type="dxa"/>
            <w:shd w:val="clear" w:color="auto" w:fill="auto"/>
            <w:vAlign w:val="center"/>
          </w:tcPr>
          <w:p w14:paraId="4572F99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205</w:t>
            </w:r>
          </w:p>
        </w:tc>
        <w:tc>
          <w:tcPr>
            <w:tcW w:w="3597" w:type="dxa"/>
            <w:shd w:val="clear" w:color="auto" w:fill="auto"/>
            <w:vAlign w:val="center"/>
          </w:tcPr>
          <w:p w14:paraId="66DECA2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TOTIH RODIATUL AMANAH, S.H.</w:t>
            </w:r>
          </w:p>
        </w:tc>
        <w:tc>
          <w:tcPr>
            <w:tcW w:w="2126" w:type="dxa"/>
            <w:shd w:val="clear" w:color="auto" w:fill="auto"/>
            <w:vAlign w:val="center"/>
          </w:tcPr>
          <w:p w14:paraId="0BFF583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DEPOK</w:t>
            </w:r>
          </w:p>
        </w:tc>
        <w:tc>
          <w:tcPr>
            <w:tcW w:w="2655" w:type="dxa"/>
            <w:shd w:val="clear" w:color="auto" w:fill="auto"/>
            <w:vAlign w:val="center"/>
          </w:tcPr>
          <w:p w14:paraId="5DE852C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DEPOK</w:t>
            </w:r>
          </w:p>
        </w:tc>
      </w:tr>
      <w:tr w:rsidR="00E92EE5" w14:paraId="46E83DD7" w14:textId="77777777" w:rsidTr="00014664">
        <w:trPr>
          <w:trHeight w:val="340"/>
        </w:trPr>
        <w:tc>
          <w:tcPr>
            <w:tcW w:w="710" w:type="dxa"/>
            <w:shd w:val="clear" w:color="auto" w:fill="auto"/>
            <w:vAlign w:val="center"/>
          </w:tcPr>
          <w:p w14:paraId="664ACD0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206</w:t>
            </w:r>
          </w:p>
        </w:tc>
        <w:tc>
          <w:tcPr>
            <w:tcW w:w="3597" w:type="dxa"/>
            <w:shd w:val="clear" w:color="auto" w:fill="auto"/>
            <w:vAlign w:val="center"/>
          </w:tcPr>
          <w:p w14:paraId="5EA7AFF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HERMANSYAH, S.H.I.</w:t>
            </w:r>
          </w:p>
        </w:tc>
        <w:tc>
          <w:tcPr>
            <w:tcW w:w="2126" w:type="dxa"/>
            <w:shd w:val="clear" w:color="auto" w:fill="auto"/>
            <w:vAlign w:val="center"/>
          </w:tcPr>
          <w:p w14:paraId="6216D30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BOGOR</w:t>
            </w:r>
          </w:p>
        </w:tc>
        <w:tc>
          <w:tcPr>
            <w:tcW w:w="2655" w:type="dxa"/>
            <w:shd w:val="clear" w:color="auto" w:fill="auto"/>
            <w:vAlign w:val="center"/>
          </w:tcPr>
          <w:p w14:paraId="20AA78C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DEPOK</w:t>
            </w:r>
          </w:p>
        </w:tc>
      </w:tr>
      <w:tr w:rsidR="00E92EE5" w14:paraId="43FA0C57" w14:textId="77777777" w:rsidTr="00014664">
        <w:trPr>
          <w:trHeight w:val="340"/>
        </w:trPr>
        <w:tc>
          <w:tcPr>
            <w:tcW w:w="710" w:type="dxa"/>
            <w:shd w:val="clear" w:color="auto" w:fill="auto"/>
            <w:vAlign w:val="center"/>
          </w:tcPr>
          <w:p w14:paraId="569928E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207</w:t>
            </w:r>
          </w:p>
        </w:tc>
        <w:tc>
          <w:tcPr>
            <w:tcW w:w="3597" w:type="dxa"/>
            <w:shd w:val="clear" w:color="auto" w:fill="auto"/>
            <w:vAlign w:val="center"/>
          </w:tcPr>
          <w:p w14:paraId="4CC266C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SITI AISAH, S.H.</w:t>
            </w:r>
          </w:p>
        </w:tc>
        <w:tc>
          <w:tcPr>
            <w:tcW w:w="2126" w:type="dxa"/>
            <w:shd w:val="clear" w:color="auto" w:fill="auto"/>
            <w:vAlign w:val="center"/>
          </w:tcPr>
          <w:p w14:paraId="58ECCF3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APP PA DEPOK</w:t>
            </w:r>
          </w:p>
        </w:tc>
        <w:tc>
          <w:tcPr>
            <w:tcW w:w="2655" w:type="dxa"/>
            <w:shd w:val="clear" w:color="auto" w:fill="auto"/>
            <w:vAlign w:val="center"/>
          </w:tcPr>
          <w:p w14:paraId="0FD6F1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DEPOK</w:t>
            </w:r>
          </w:p>
        </w:tc>
      </w:tr>
      <w:tr w:rsidR="00E92EE5" w14:paraId="4FEA4E44" w14:textId="77777777" w:rsidTr="00014664">
        <w:trPr>
          <w:trHeight w:val="340"/>
        </w:trPr>
        <w:tc>
          <w:tcPr>
            <w:tcW w:w="710" w:type="dxa"/>
            <w:shd w:val="clear" w:color="auto" w:fill="auto"/>
            <w:vAlign w:val="center"/>
          </w:tcPr>
          <w:p w14:paraId="6AB8429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208</w:t>
            </w:r>
          </w:p>
        </w:tc>
        <w:tc>
          <w:tcPr>
            <w:tcW w:w="3597" w:type="dxa"/>
            <w:shd w:val="clear" w:color="auto" w:fill="auto"/>
            <w:vAlign w:val="center"/>
          </w:tcPr>
          <w:p w14:paraId="39DF84A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PUJI SRIANDARU, S.E.</w:t>
            </w:r>
          </w:p>
        </w:tc>
        <w:tc>
          <w:tcPr>
            <w:tcW w:w="2126" w:type="dxa"/>
            <w:shd w:val="clear" w:color="auto" w:fill="auto"/>
            <w:vAlign w:val="center"/>
          </w:tcPr>
          <w:p w14:paraId="4EF0E6C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PURWOREJO</w:t>
            </w:r>
          </w:p>
        </w:tc>
        <w:tc>
          <w:tcPr>
            <w:tcW w:w="2655" w:type="dxa"/>
            <w:shd w:val="clear" w:color="auto" w:fill="auto"/>
            <w:vAlign w:val="center"/>
          </w:tcPr>
          <w:p w14:paraId="0AD2B15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PA </w:t>
            </w:r>
            <w:r w:rsidRPr="00BE6245">
              <w:rPr>
                <w:rFonts w:ascii="Arial" w:eastAsia="Book Antiqua" w:hAnsi="Arial" w:cs="Arial"/>
                <w:sz w:val="20"/>
                <w:szCs w:val="20"/>
              </w:rPr>
              <w:t>DEPOK</w:t>
            </w:r>
          </w:p>
        </w:tc>
      </w:tr>
      <w:tr w:rsidR="00E92EE5" w14:paraId="317CF533" w14:textId="77777777" w:rsidTr="00014664">
        <w:trPr>
          <w:trHeight w:val="340"/>
        </w:trPr>
        <w:tc>
          <w:tcPr>
            <w:tcW w:w="710" w:type="dxa"/>
            <w:shd w:val="clear" w:color="auto" w:fill="auto"/>
            <w:vAlign w:val="center"/>
          </w:tcPr>
          <w:p w14:paraId="6AC9639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209</w:t>
            </w:r>
          </w:p>
        </w:tc>
        <w:tc>
          <w:tcPr>
            <w:tcW w:w="3597" w:type="dxa"/>
            <w:shd w:val="clear" w:color="auto" w:fill="auto"/>
            <w:vAlign w:val="center"/>
          </w:tcPr>
          <w:p w14:paraId="4AFF60D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AGUS WACHYU ABIKUSNA</w:t>
            </w:r>
          </w:p>
        </w:tc>
        <w:tc>
          <w:tcPr>
            <w:tcW w:w="2126" w:type="dxa"/>
            <w:shd w:val="clear" w:color="auto" w:fill="auto"/>
            <w:vAlign w:val="center"/>
          </w:tcPr>
          <w:p w14:paraId="4233EE9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CIMAHI</w:t>
            </w:r>
          </w:p>
        </w:tc>
        <w:tc>
          <w:tcPr>
            <w:tcW w:w="2655" w:type="dxa"/>
            <w:shd w:val="clear" w:color="auto" w:fill="auto"/>
            <w:vAlign w:val="center"/>
          </w:tcPr>
          <w:p w14:paraId="5D556E7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PURWAKARTA</w:t>
            </w:r>
          </w:p>
        </w:tc>
      </w:tr>
      <w:tr w:rsidR="00E92EE5" w14:paraId="6E416CF6" w14:textId="77777777" w:rsidTr="00014664">
        <w:trPr>
          <w:trHeight w:val="340"/>
        </w:trPr>
        <w:tc>
          <w:tcPr>
            <w:tcW w:w="710" w:type="dxa"/>
            <w:shd w:val="clear" w:color="auto" w:fill="auto"/>
            <w:vAlign w:val="center"/>
          </w:tcPr>
          <w:p w14:paraId="21D7710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210</w:t>
            </w:r>
          </w:p>
        </w:tc>
        <w:tc>
          <w:tcPr>
            <w:tcW w:w="3597" w:type="dxa"/>
            <w:shd w:val="clear" w:color="auto" w:fill="auto"/>
            <w:vAlign w:val="center"/>
          </w:tcPr>
          <w:p w14:paraId="6119038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USHWATUN KHASANAH, S.H.I.</w:t>
            </w:r>
          </w:p>
        </w:tc>
        <w:tc>
          <w:tcPr>
            <w:tcW w:w="2126" w:type="dxa"/>
            <w:shd w:val="clear" w:color="auto" w:fill="auto"/>
            <w:vAlign w:val="center"/>
          </w:tcPr>
          <w:p w14:paraId="17A8F29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PURWAKARTA</w:t>
            </w:r>
          </w:p>
        </w:tc>
        <w:tc>
          <w:tcPr>
            <w:tcW w:w="2655" w:type="dxa"/>
            <w:shd w:val="clear" w:color="auto" w:fill="auto"/>
            <w:vAlign w:val="center"/>
          </w:tcPr>
          <w:p w14:paraId="476E51B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PURWAKARTA</w:t>
            </w:r>
          </w:p>
        </w:tc>
      </w:tr>
      <w:tr w:rsidR="00E92EE5" w14:paraId="57D016F9" w14:textId="77777777" w:rsidTr="00014664">
        <w:trPr>
          <w:trHeight w:val="340"/>
        </w:trPr>
        <w:tc>
          <w:tcPr>
            <w:tcW w:w="710" w:type="dxa"/>
            <w:shd w:val="clear" w:color="auto" w:fill="auto"/>
            <w:vAlign w:val="center"/>
          </w:tcPr>
          <w:p w14:paraId="5EFDFBE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211</w:t>
            </w:r>
          </w:p>
        </w:tc>
        <w:tc>
          <w:tcPr>
            <w:tcW w:w="3597" w:type="dxa"/>
            <w:shd w:val="clear" w:color="auto" w:fill="auto"/>
            <w:vAlign w:val="center"/>
          </w:tcPr>
          <w:p w14:paraId="50B57B0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EROS ROSITA, S.H.</w:t>
            </w:r>
          </w:p>
        </w:tc>
        <w:tc>
          <w:tcPr>
            <w:tcW w:w="2126" w:type="dxa"/>
            <w:shd w:val="clear" w:color="auto" w:fill="auto"/>
            <w:vAlign w:val="center"/>
          </w:tcPr>
          <w:p w14:paraId="5D3C7DA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KOTA TASIKMALAYA</w:t>
            </w:r>
          </w:p>
        </w:tc>
        <w:tc>
          <w:tcPr>
            <w:tcW w:w="2655" w:type="dxa"/>
            <w:shd w:val="clear" w:color="auto" w:fill="auto"/>
            <w:vAlign w:val="center"/>
          </w:tcPr>
          <w:p w14:paraId="74AE250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PURWAKARTA</w:t>
            </w:r>
          </w:p>
        </w:tc>
      </w:tr>
      <w:tr w:rsidR="00E92EE5" w14:paraId="5884FA5F" w14:textId="77777777" w:rsidTr="00014664">
        <w:trPr>
          <w:trHeight w:val="340"/>
        </w:trPr>
        <w:tc>
          <w:tcPr>
            <w:tcW w:w="710" w:type="dxa"/>
            <w:shd w:val="clear" w:color="auto" w:fill="auto"/>
            <w:vAlign w:val="center"/>
          </w:tcPr>
          <w:p w14:paraId="650E319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212</w:t>
            </w:r>
          </w:p>
        </w:tc>
        <w:tc>
          <w:tcPr>
            <w:tcW w:w="3597" w:type="dxa"/>
            <w:shd w:val="clear" w:color="auto" w:fill="auto"/>
            <w:vAlign w:val="center"/>
          </w:tcPr>
          <w:p w14:paraId="6C912D3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HERI SULISTIANTO, A.Md.</w:t>
            </w:r>
          </w:p>
        </w:tc>
        <w:tc>
          <w:tcPr>
            <w:tcW w:w="2126" w:type="dxa"/>
            <w:shd w:val="clear" w:color="auto" w:fill="auto"/>
            <w:vAlign w:val="center"/>
          </w:tcPr>
          <w:p w14:paraId="188196F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PURWAKARTA</w:t>
            </w:r>
          </w:p>
        </w:tc>
        <w:tc>
          <w:tcPr>
            <w:tcW w:w="2655" w:type="dxa"/>
            <w:shd w:val="clear" w:color="auto" w:fill="auto"/>
            <w:vAlign w:val="center"/>
          </w:tcPr>
          <w:p w14:paraId="3E8A3E4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PURWAKARTA</w:t>
            </w:r>
          </w:p>
        </w:tc>
      </w:tr>
      <w:tr w:rsidR="00E92EE5" w14:paraId="297E2901" w14:textId="77777777" w:rsidTr="00014664">
        <w:trPr>
          <w:trHeight w:val="340"/>
        </w:trPr>
        <w:tc>
          <w:tcPr>
            <w:tcW w:w="710" w:type="dxa"/>
            <w:shd w:val="clear" w:color="auto" w:fill="auto"/>
            <w:vAlign w:val="center"/>
          </w:tcPr>
          <w:p w14:paraId="0085E5A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213</w:t>
            </w:r>
          </w:p>
        </w:tc>
        <w:tc>
          <w:tcPr>
            <w:tcW w:w="3597" w:type="dxa"/>
            <w:shd w:val="clear" w:color="auto" w:fill="auto"/>
            <w:vAlign w:val="center"/>
          </w:tcPr>
          <w:p w14:paraId="2BC81B0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NANING MUSRIFATUL SA'ADAH, S.H.</w:t>
            </w:r>
          </w:p>
        </w:tc>
        <w:tc>
          <w:tcPr>
            <w:tcW w:w="2126" w:type="dxa"/>
            <w:shd w:val="clear" w:color="auto" w:fill="auto"/>
            <w:vAlign w:val="center"/>
          </w:tcPr>
          <w:p w14:paraId="36C1897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CIANJUR</w:t>
            </w:r>
          </w:p>
        </w:tc>
        <w:tc>
          <w:tcPr>
            <w:tcW w:w="2655" w:type="dxa"/>
            <w:shd w:val="clear" w:color="auto" w:fill="auto"/>
            <w:vAlign w:val="center"/>
          </w:tcPr>
          <w:p w14:paraId="39C3D9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CIANJUR</w:t>
            </w:r>
          </w:p>
        </w:tc>
      </w:tr>
      <w:tr w:rsidR="00E92EE5" w14:paraId="58A98DE9" w14:textId="77777777" w:rsidTr="00014664">
        <w:trPr>
          <w:trHeight w:val="340"/>
        </w:trPr>
        <w:tc>
          <w:tcPr>
            <w:tcW w:w="710" w:type="dxa"/>
            <w:shd w:val="clear" w:color="auto" w:fill="auto"/>
            <w:vAlign w:val="center"/>
          </w:tcPr>
          <w:p w14:paraId="67F7CD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214</w:t>
            </w:r>
          </w:p>
        </w:tc>
        <w:tc>
          <w:tcPr>
            <w:tcW w:w="3597" w:type="dxa"/>
            <w:shd w:val="clear" w:color="auto" w:fill="auto"/>
            <w:vAlign w:val="center"/>
          </w:tcPr>
          <w:p w14:paraId="28A5B5A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RIFANY, A.Md.</w:t>
            </w:r>
          </w:p>
        </w:tc>
        <w:tc>
          <w:tcPr>
            <w:tcW w:w="2126" w:type="dxa"/>
            <w:shd w:val="clear" w:color="auto" w:fill="auto"/>
            <w:vAlign w:val="center"/>
          </w:tcPr>
          <w:p w14:paraId="7836AC9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CIANJUR</w:t>
            </w:r>
          </w:p>
        </w:tc>
        <w:tc>
          <w:tcPr>
            <w:tcW w:w="2655" w:type="dxa"/>
            <w:shd w:val="clear" w:color="auto" w:fill="auto"/>
            <w:vAlign w:val="center"/>
          </w:tcPr>
          <w:p w14:paraId="648836C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PANMUD HUKUM PA </w:t>
            </w:r>
            <w:r w:rsidRPr="00BE6245">
              <w:rPr>
                <w:rFonts w:ascii="Arial" w:eastAsia="Book Antiqua" w:hAnsi="Arial" w:cs="Arial"/>
                <w:sz w:val="20"/>
                <w:szCs w:val="20"/>
              </w:rPr>
              <w:t>CIANJUR</w:t>
            </w:r>
          </w:p>
        </w:tc>
      </w:tr>
      <w:tr w:rsidR="00E92EE5" w14:paraId="09657365" w14:textId="77777777" w:rsidTr="00014664">
        <w:trPr>
          <w:trHeight w:val="340"/>
        </w:trPr>
        <w:tc>
          <w:tcPr>
            <w:tcW w:w="710" w:type="dxa"/>
            <w:shd w:val="clear" w:color="auto" w:fill="auto"/>
            <w:vAlign w:val="center"/>
          </w:tcPr>
          <w:p w14:paraId="7BB610E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215</w:t>
            </w:r>
          </w:p>
        </w:tc>
        <w:tc>
          <w:tcPr>
            <w:tcW w:w="3597" w:type="dxa"/>
            <w:shd w:val="clear" w:color="auto" w:fill="auto"/>
            <w:vAlign w:val="center"/>
          </w:tcPr>
          <w:p w14:paraId="12B2CE3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FAHDHI SYAMSUARDI,S.H.</w:t>
            </w:r>
          </w:p>
        </w:tc>
        <w:tc>
          <w:tcPr>
            <w:tcW w:w="2126" w:type="dxa"/>
            <w:shd w:val="clear" w:color="auto" w:fill="auto"/>
            <w:vAlign w:val="center"/>
          </w:tcPr>
          <w:p w14:paraId="709E40F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CIANJUR</w:t>
            </w:r>
          </w:p>
        </w:tc>
        <w:tc>
          <w:tcPr>
            <w:tcW w:w="2655" w:type="dxa"/>
            <w:shd w:val="clear" w:color="auto" w:fill="auto"/>
            <w:vAlign w:val="center"/>
          </w:tcPr>
          <w:p w14:paraId="023013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CIANJUR</w:t>
            </w:r>
          </w:p>
        </w:tc>
      </w:tr>
      <w:tr w:rsidR="00E92EE5" w14:paraId="0623B7DB" w14:textId="77777777" w:rsidTr="00014664">
        <w:trPr>
          <w:trHeight w:val="340"/>
        </w:trPr>
        <w:tc>
          <w:tcPr>
            <w:tcW w:w="710" w:type="dxa"/>
            <w:shd w:val="clear" w:color="auto" w:fill="auto"/>
            <w:vAlign w:val="center"/>
          </w:tcPr>
          <w:p w14:paraId="1408B1C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216</w:t>
            </w:r>
          </w:p>
        </w:tc>
        <w:tc>
          <w:tcPr>
            <w:tcW w:w="3597" w:type="dxa"/>
            <w:shd w:val="clear" w:color="auto" w:fill="auto"/>
            <w:vAlign w:val="center"/>
          </w:tcPr>
          <w:p w14:paraId="2C98DFB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JAYUSMAN</w:t>
            </w:r>
          </w:p>
        </w:tc>
        <w:tc>
          <w:tcPr>
            <w:tcW w:w="2126" w:type="dxa"/>
            <w:shd w:val="clear" w:color="auto" w:fill="auto"/>
            <w:vAlign w:val="center"/>
          </w:tcPr>
          <w:p w14:paraId="7FCB8EE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CIANJUR</w:t>
            </w:r>
          </w:p>
        </w:tc>
        <w:tc>
          <w:tcPr>
            <w:tcW w:w="2655" w:type="dxa"/>
            <w:shd w:val="clear" w:color="auto" w:fill="auto"/>
            <w:vAlign w:val="center"/>
          </w:tcPr>
          <w:p w14:paraId="3F3598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CIANJUR</w:t>
            </w:r>
          </w:p>
        </w:tc>
      </w:tr>
      <w:tr w:rsidR="00E92EE5" w14:paraId="473192AB" w14:textId="77777777" w:rsidTr="00014664">
        <w:trPr>
          <w:trHeight w:val="340"/>
        </w:trPr>
        <w:tc>
          <w:tcPr>
            <w:tcW w:w="710" w:type="dxa"/>
            <w:shd w:val="clear" w:color="auto" w:fill="auto"/>
            <w:vAlign w:val="center"/>
          </w:tcPr>
          <w:p w14:paraId="2350EE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217</w:t>
            </w:r>
          </w:p>
        </w:tc>
        <w:tc>
          <w:tcPr>
            <w:tcW w:w="3597" w:type="dxa"/>
            <w:shd w:val="clear" w:color="auto" w:fill="auto"/>
            <w:vAlign w:val="center"/>
          </w:tcPr>
          <w:p w14:paraId="72D1E99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BRAMA ABDUL MALIK, A.Md.</w:t>
            </w:r>
          </w:p>
        </w:tc>
        <w:tc>
          <w:tcPr>
            <w:tcW w:w="2126" w:type="dxa"/>
            <w:shd w:val="clear" w:color="auto" w:fill="auto"/>
            <w:vAlign w:val="center"/>
          </w:tcPr>
          <w:p w14:paraId="79FB30D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CIANJUR</w:t>
            </w:r>
          </w:p>
        </w:tc>
        <w:tc>
          <w:tcPr>
            <w:tcW w:w="2655" w:type="dxa"/>
            <w:shd w:val="clear" w:color="auto" w:fill="auto"/>
            <w:vAlign w:val="center"/>
          </w:tcPr>
          <w:p w14:paraId="348E03B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CIANJUR</w:t>
            </w:r>
          </w:p>
        </w:tc>
      </w:tr>
      <w:tr w:rsidR="00E92EE5" w14:paraId="22BDA74E" w14:textId="77777777" w:rsidTr="00014664">
        <w:trPr>
          <w:trHeight w:val="340"/>
        </w:trPr>
        <w:tc>
          <w:tcPr>
            <w:tcW w:w="710" w:type="dxa"/>
            <w:shd w:val="clear" w:color="auto" w:fill="auto"/>
            <w:vAlign w:val="center"/>
          </w:tcPr>
          <w:p w14:paraId="53D4886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218</w:t>
            </w:r>
          </w:p>
        </w:tc>
        <w:tc>
          <w:tcPr>
            <w:tcW w:w="3597" w:type="dxa"/>
            <w:shd w:val="clear" w:color="auto" w:fill="auto"/>
            <w:vAlign w:val="center"/>
          </w:tcPr>
          <w:p w14:paraId="1B80DE6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WAWAN, S.Ag.</w:t>
            </w:r>
          </w:p>
        </w:tc>
        <w:tc>
          <w:tcPr>
            <w:tcW w:w="2126" w:type="dxa"/>
            <w:shd w:val="clear" w:color="auto" w:fill="auto"/>
            <w:vAlign w:val="center"/>
          </w:tcPr>
          <w:p w14:paraId="39E12E9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CIBADAK</w:t>
            </w:r>
          </w:p>
        </w:tc>
        <w:tc>
          <w:tcPr>
            <w:tcW w:w="2655" w:type="dxa"/>
            <w:shd w:val="clear" w:color="auto" w:fill="auto"/>
            <w:vAlign w:val="center"/>
          </w:tcPr>
          <w:p w14:paraId="0EC47B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CIBADAK</w:t>
            </w:r>
          </w:p>
        </w:tc>
      </w:tr>
      <w:tr w:rsidR="00E92EE5" w14:paraId="78F9D3C9" w14:textId="77777777" w:rsidTr="00014664">
        <w:trPr>
          <w:trHeight w:val="340"/>
        </w:trPr>
        <w:tc>
          <w:tcPr>
            <w:tcW w:w="710" w:type="dxa"/>
            <w:shd w:val="clear" w:color="auto" w:fill="auto"/>
            <w:vAlign w:val="center"/>
          </w:tcPr>
          <w:p w14:paraId="60C8333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219</w:t>
            </w:r>
          </w:p>
        </w:tc>
        <w:tc>
          <w:tcPr>
            <w:tcW w:w="3597" w:type="dxa"/>
            <w:shd w:val="clear" w:color="auto" w:fill="auto"/>
            <w:vAlign w:val="center"/>
          </w:tcPr>
          <w:p w14:paraId="7B62146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HAMID</w:t>
            </w:r>
          </w:p>
        </w:tc>
        <w:tc>
          <w:tcPr>
            <w:tcW w:w="2126" w:type="dxa"/>
            <w:shd w:val="clear" w:color="auto" w:fill="auto"/>
            <w:vAlign w:val="center"/>
          </w:tcPr>
          <w:p w14:paraId="7CB4C50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DEPOK</w:t>
            </w:r>
          </w:p>
        </w:tc>
        <w:tc>
          <w:tcPr>
            <w:tcW w:w="2655" w:type="dxa"/>
            <w:shd w:val="clear" w:color="auto" w:fill="auto"/>
            <w:vAlign w:val="center"/>
          </w:tcPr>
          <w:p w14:paraId="3DF8484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CIBADAK</w:t>
            </w:r>
          </w:p>
        </w:tc>
      </w:tr>
      <w:tr w:rsidR="00E92EE5" w14:paraId="24E2E2C2" w14:textId="77777777" w:rsidTr="00014664">
        <w:trPr>
          <w:trHeight w:val="340"/>
        </w:trPr>
        <w:tc>
          <w:tcPr>
            <w:tcW w:w="710" w:type="dxa"/>
            <w:shd w:val="clear" w:color="auto" w:fill="auto"/>
            <w:vAlign w:val="center"/>
          </w:tcPr>
          <w:p w14:paraId="233EB9D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220</w:t>
            </w:r>
          </w:p>
        </w:tc>
        <w:tc>
          <w:tcPr>
            <w:tcW w:w="3597" w:type="dxa"/>
            <w:shd w:val="clear" w:color="auto" w:fill="auto"/>
            <w:vAlign w:val="center"/>
          </w:tcPr>
          <w:p w14:paraId="386CFFD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FITRI HANDAYANI, A.Md.A.B.</w:t>
            </w:r>
          </w:p>
        </w:tc>
        <w:tc>
          <w:tcPr>
            <w:tcW w:w="2126" w:type="dxa"/>
            <w:shd w:val="clear" w:color="auto" w:fill="auto"/>
            <w:vAlign w:val="center"/>
          </w:tcPr>
          <w:p w14:paraId="48A0C4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CIBADAK</w:t>
            </w:r>
          </w:p>
        </w:tc>
        <w:tc>
          <w:tcPr>
            <w:tcW w:w="2655" w:type="dxa"/>
            <w:shd w:val="clear" w:color="auto" w:fill="auto"/>
            <w:vAlign w:val="center"/>
          </w:tcPr>
          <w:p w14:paraId="5A9BC50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CIBADAK</w:t>
            </w:r>
          </w:p>
        </w:tc>
      </w:tr>
      <w:tr w:rsidR="00E92EE5" w14:paraId="1DB8F7AA" w14:textId="77777777" w:rsidTr="00014664">
        <w:trPr>
          <w:trHeight w:val="340"/>
        </w:trPr>
        <w:tc>
          <w:tcPr>
            <w:tcW w:w="710" w:type="dxa"/>
            <w:shd w:val="clear" w:color="auto" w:fill="auto"/>
            <w:vAlign w:val="center"/>
          </w:tcPr>
          <w:p w14:paraId="2F21E2F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221</w:t>
            </w:r>
          </w:p>
        </w:tc>
        <w:tc>
          <w:tcPr>
            <w:tcW w:w="3597" w:type="dxa"/>
            <w:shd w:val="clear" w:color="auto" w:fill="auto"/>
            <w:vAlign w:val="center"/>
          </w:tcPr>
          <w:p w14:paraId="420C602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IRFAN, S.H.</w:t>
            </w:r>
          </w:p>
        </w:tc>
        <w:tc>
          <w:tcPr>
            <w:tcW w:w="2126" w:type="dxa"/>
            <w:shd w:val="clear" w:color="auto" w:fill="auto"/>
            <w:vAlign w:val="center"/>
          </w:tcPr>
          <w:p w14:paraId="6FD1131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JAKARTA PUSAT</w:t>
            </w:r>
          </w:p>
        </w:tc>
        <w:tc>
          <w:tcPr>
            <w:tcW w:w="2655" w:type="dxa"/>
            <w:shd w:val="clear" w:color="auto" w:fill="auto"/>
            <w:vAlign w:val="center"/>
          </w:tcPr>
          <w:p w14:paraId="42D5C37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CIKARANG</w:t>
            </w:r>
          </w:p>
        </w:tc>
      </w:tr>
      <w:tr w:rsidR="00E92EE5" w14:paraId="537581E8" w14:textId="77777777" w:rsidTr="00014664">
        <w:trPr>
          <w:trHeight w:val="340"/>
        </w:trPr>
        <w:tc>
          <w:tcPr>
            <w:tcW w:w="710" w:type="dxa"/>
            <w:shd w:val="clear" w:color="auto" w:fill="auto"/>
            <w:vAlign w:val="center"/>
          </w:tcPr>
          <w:p w14:paraId="5C01EE2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222</w:t>
            </w:r>
          </w:p>
        </w:tc>
        <w:tc>
          <w:tcPr>
            <w:tcW w:w="3597" w:type="dxa"/>
            <w:shd w:val="clear" w:color="auto" w:fill="auto"/>
            <w:vAlign w:val="center"/>
          </w:tcPr>
          <w:p w14:paraId="511A2D4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KHALIDA, S.Ag., </w:t>
            </w:r>
            <w:r w:rsidRPr="00BE6245">
              <w:rPr>
                <w:rFonts w:ascii="Arial" w:eastAsia="Book Antiqua" w:hAnsi="Arial" w:cs="Arial"/>
                <w:sz w:val="20"/>
                <w:szCs w:val="20"/>
              </w:rPr>
              <w:t>M.H.</w:t>
            </w:r>
          </w:p>
        </w:tc>
        <w:tc>
          <w:tcPr>
            <w:tcW w:w="2126" w:type="dxa"/>
            <w:shd w:val="clear" w:color="auto" w:fill="auto"/>
            <w:vAlign w:val="center"/>
          </w:tcPr>
          <w:p w14:paraId="7446DD5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CIKARANG</w:t>
            </w:r>
          </w:p>
        </w:tc>
        <w:tc>
          <w:tcPr>
            <w:tcW w:w="2655" w:type="dxa"/>
            <w:shd w:val="clear" w:color="auto" w:fill="auto"/>
            <w:vAlign w:val="center"/>
          </w:tcPr>
          <w:p w14:paraId="5DA664C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CIKARANG</w:t>
            </w:r>
          </w:p>
        </w:tc>
      </w:tr>
      <w:tr w:rsidR="00E92EE5" w14:paraId="19BEB670" w14:textId="77777777" w:rsidTr="00014664">
        <w:trPr>
          <w:trHeight w:val="340"/>
        </w:trPr>
        <w:tc>
          <w:tcPr>
            <w:tcW w:w="710" w:type="dxa"/>
            <w:shd w:val="clear" w:color="auto" w:fill="auto"/>
            <w:vAlign w:val="center"/>
          </w:tcPr>
          <w:p w14:paraId="5E058A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223</w:t>
            </w:r>
          </w:p>
        </w:tc>
        <w:tc>
          <w:tcPr>
            <w:tcW w:w="3597" w:type="dxa"/>
            <w:shd w:val="clear" w:color="auto" w:fill="auto"/>
            <w:vAlign w:val="center"/>
          </w:tcPr>
          <w:p w14:paraId="158D2C3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NINING ATIQOH, S.Ag.</w:t>
            </w:r>
          </w:p>
        </w:tc>
        <w:tc>
          <w:tcPr>
            <w:tcW w:w="2126" w:type="dxa"/>
            <w:shd w:val="clear" w:color="auto" w:fill="auto"/>
            <w:vAlign w:val="center"/>
          </w:tcPr>
          <w:p w14:paraId="63E56B7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SUKABUMI</w:t>
            </w:r>
          </w:p>
        </w:tc>
        <w:tc>
          <w:tcPr>
            <w:tcW w:w="2655" w:type="dxa"/>
            <w:shd w:val="clear" w:color="auto" w:fill="auto"/>
            <w:vAlign w:val="center"/>
          </w:tcPr>
          <w:p w14:paraId="7358338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CIKARANG</w:t>
            </w:r>
          </w:p>
        </w:tc>
      </w:tr>
      <w:tr w:rsidR="00E92EE5" w14:paraId="4D987C28" w14:textId="77777777" w:rsidTr="00014664">
        <w:trPr>
          <w:trHeight w:val="340"/>
        </w:trPr>
        <w:tc>
          <w:tcPr>
            <w:tcW w:w="710" w:type="dxa"/>
            <w:shd w:val="clear" w:color="auto" w:fill="auto"/>
            <w:vAlign w:val="center"/>
          </w:tcPr>
          <w:p w14:paraId="4469B7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224</w:t>
            </w:r>
          </w:p>
        </w:tc>
        <w:tc>
          <w:tcPr>
            <w:tcW w:w="3597" w:type="dxa"/>
            <w:shd w:val="clear" w:color="auto" w:fill="auto"/>
            <w:vAlign w:val="center"/>
          </w:tcPr>
          <w:p w14:paraId="26A75CC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AHMAD JAMALULLAYL, A.Md.</w:t>
            </w:r>
          </w:p>
        </w:tc>
        <w:tc>
          <w:tcPr>
            <w:tcW w:w="2126" w:type="dxa"/>
            <w:shd w:val="clear" w:color="auto" w:fill="auto"/>
            <w:vAlign w:val="center"/>
          </w:tcPr>
          <w:p w14:paraId="7D9E176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CIKARANG</w:t>
            </w:r>
          </w:p>
        </w:tc>
        <w:tc>
          <w:tcPr>
            <w:tcW w:w="2655" w:type="dxa"/>
            <w:shd w:val="clear" w:color="auto" w:fill="auto"/>
            <w:vAlign w:val="center"/>
          </w:tcPr>
          <w:p w14:paraId="34F59D1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CIKARANG</w:t>
            </w:r>
          </w:p>
        </w:tc>
      </w:tr>
      <w:tr w:rsidR="00E92EE5" w14:paraId="29EDDD89" w14:textId="77777777" w:rsidTr="00014664">
        <w:trPr>
          <w:trHeight w:val="340"/>
        </w:trPr>
        <w:tc>
          <w:tcPr>
            <w:tcW w:w="710" w:type="dxa"/>
            <w:shd w:val="clear" w:color="auto" w:fill="auto"/>
            <w:vAlign w:val="center"/>
          </w:tcPr>
          <w:p w14:paraId="6DDFED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225</w:t>
            </w:r>
          </w:p>
        </w:tc>
        <w:tc>
          <w:tcPr>
            <w:tcW w:w="3597" w:type="dxa"/>
            <w:shd w:val="clear" w:color="auto" w:fill="auto"/>
            <w:vAlign w:val="center"/>
          </w:tcPr>
          <w:p w14:paraId="42AA724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RITA SUSANTI</w:t>
            </w:r>
          </w:p>
        </w:tc>
        <w:tc>
          <w:tcPr>
            <w:tcW w:w="2126" w:type="dxa"/>
            <w:shd w:val="clear" w:color="auto" w:fill="auto"/>
            <w:vAlign w:val="center"/>
          </w:tcPr>
          <w:p w14:paraId="1FEEDF1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CIKARANG</w:t>
            </w:r>
          </w:p>
        </w:tc>
        <w:tc>
          <w:tcPr>
            <w:tcW w:w="2655" w:type="dxa"/>
            <w:shd w:val="clear" w:color="auto" w:fill="auto"/>
            <w:vAlign w:val="center"/>
          </w:tcPr>
          <w:p w14:paraId="29F1524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CIKARANG</w:t>
            </w:r>
          </w:p>
        </w:tc>
      </w:tr>
      <w:tr w:rsidR="00E92EE5" w14:paraId="08092A77" w14:textId="77777777" w:rsidTr="00014664">
        <w:trPr>
          <w:trHeight w:val="340"/>
        </w:trPr>
        <w:tc>
          <w:tcPr>
            <w:tcW w:w="710" w:type="dxa"/>
            <w:shd w:val="clear" w:color="auto" w:fill="auto"/>
            <w:vAlign w:val="center"/>
          </w:tcPr>
          <w:p w14:paraId="25589AA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226</w:t>
            </w:r>
          </w:p>
        </w:tc>
        <w:tc>
          <w:tcPr>
            <w:tcW w:w="3597" w:type="dxa"/>
            <w:shd w:val="clear" w:color="auto" w:fill="auto"/>
            <w:vAlign w:val="center"/>
          </w:tcPr>
          <w:p w14:paraId="5331AFE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BENNY SANJAYA, A.Md.</w:t>
            </w:r>
          </w:p>
        </w:tc>
        <w:tc>
          <w:tcPr>
            <w:tcW w:w="2126" w:type="dxa"/>
            <w:shd w:val="clear" w:color="auto" w:fill="auto"/>
            <w:vAlign w:val="center"/>
          </w:tcPr>
          <w:p w14:paraId="343592A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JSP PA </w:t>
            </w:r>
            <w:r w:rsidRPr="00BE6245">
              <w:rPr>
                <w:rFonts w:ascii="Arial" w:eastAsia="Book Antiqua" w:hAnsi="Arial" w:cs="Arial"/>
                <w:sz w:val="20"/>
                <w:szCs w:val="20"/>
              </w:rPr>
              <w:t>CIKARANG</w:t>
            </w:r>
          </w:p>
        </w:tc>
        <w:tc>
          <w:tcPr>
            <w:tcW w:w="2655" w:type="dxa"/>
            <w:shd w:val="clear" w:color="auto" w:fill="auto"/>
            <w:vAlign w:val="center"/>
          </w:tcPr>
          <w:p w14:paraId="0647B57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 PA CIKARANG</w:t>
            </w:r>
          </w:p>
        </w:tc>
      </w:tr>
      <w:tr w:rsidR="00E92EE5" w14:paraId="3F892196" w14:textId="77777777" w:rsidTr="00014664">
        <w:trPr>
          <w:trHeight w:val="340"/>
        </w:trPr>
        <w:tc>
          <w:tcPr>
            <w:tcW w:w="710" w:type="dxa"/>
            <w:shd w:val="clear" w:color="auto" w:fill="auto"/>
            <w:vAlign w:val="center"/>
          </w:tcPr>
          <w:p w14:paraId="62AECC5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227</w:t>
            </w:r>
          </w:p>
        </w:tc>
        <w:tc>
          <w:tcPr>
            <w:tcW w:w="3597" w:type="dxa"/>
            <w:shd w:val="clear" w:color="auto" w:fill="auto"/>
            <w:vAlign w:val="center"/>
          </w:tcPr>
          <w:p w14:paraId="66E2909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KELLI AGUS SUSANTO, S.H.</w:t>
            </w:r>
          </w:p>
        </w:tc>
        <w:tc>
          <w:tcPr>
            <w:tcW w:w="2126" w:type="dxa"/>
            <w:shd w:val="clear" w:color="auto" w:fill="auto"/>
            <w:vAlign w:val="center"/>
          </w:tcPr>
          <w:p w14:paraId="1CD16F9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BEKASI</w:t>
            </w:r>
          </w:p>
        </w:tc>
        <w:tc>
          <w:tcPr>
            <w:tcW w:w="2655" w:type="dxa"/>
            <w:shd w:val="clear" w:color="auto" w:fill="auto"/>
            <w:vAlign w:val="center"/>
          </w:tcPr>
          <w:p w14:paraId="29B27D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SUKABUMI</w:t>
            </w:r>
          </w:p>
        </w:tc>
      </w:tr>
      <w:tr w:rsidR="00E92EE5" w14:paraId="45431941" w14:textId="77777777" w:rsidTr="00014664">
        <w:trPr>
          <w:trHeight w:val="340"/>
        </w:trPr>
        <w:tc>
          <w:tcPr>
            <w:tcW w:w="710" w:type="dxa"/>
            <w:shd w:val="clear" w:color="auto" w:fill="auto"/>
            <w:vAlign w:val="center"/>
          </w:tcPr>
          <w:p w14:paraId="0ADA4A8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228</w:t>
            </w:r>
          </w:p>
        </w:tc>
        <w:tc>
          <w:tcPr>
            <w:tcW w:w="3597" w:type="dxa"/>
            <w:shd w:val="clear" w:color="auto" w:fill="auto"/>
            <w:vAlign w:val="center"/>
          </w:tcPr>
          <w:p w14:paraId="7369675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DUDUH, A.Md.</w:t>
            </w:r>
          </w:p>
        </w:tc>
        <w:tc>
          <w:tcPr>
            <w:tcW w:w="2126" w:type="dxa"/>
            <w:shd w:val="clear" w:color="auto" w:fill="auto"/>
            <w:vAlign w:val="center"/>
          </w:tcPr>
          <w:p w14:paraId="2DAD85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SUKABUMI</w:t>
            </w:r>
          </w:p>
        </w:tc>
        <w:tc>
          <w:tcPr>
            <w:tcW w:w="2655" w:type="dxa"/>
            <w:shd w:val="clear" w:color="auto" w:fill="auto"/>
            <w:vAlign w:val="center"/>
          </w:tcPr>
          <w:p w14:paraId="74E9B7F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SUKABUMI</w:t>
            </w:r>
          </w:p>
        </w:tc>
      </w:tr>
      <w:tr w:rsidR="00E92EE5" w14:paraId="4AB302F7" w14:textId="77777777" w:rsidTr="00014664">
        <w:trPr>
          <w:trHeight w:val="340"/>
        </w:trPr>
        <w:tc>
          <w:tcPr>
            <w:tcW w:w="710" w:type="dxa"/>
            <w:shd w:val="clear" w:color="auto" w:fill="auto"/>
            <w:vAlign w:val="center"/>
          </w:tcPr>
          <w:p w14:paraId="3A2CB82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229</w:t>
            </w:r>
          </w:p>
        </w:tc>
        <w:tc>
          <w:tcPr>
            <w:tcW w:w="3597" w:type="dxa"/>
            <w:shd w:val="clear" w:color="auto" w:fill="auto"/>
            <w:vAlign w:val="center"/>
          </w:tcPr>
          <w:p w14:paraId="60A11BA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OPI SULIAMAN, S.Ag.</w:t>
            </w:r>
          </w:p>
        </w:tc>
        <w:tc>
          <w:tcPr>
            <w:tcW w:w="2126" w:type="dxa"/>
            <w:shd w:val="clear" w:color="auto" w:fill="auto"/>
            <w:vAlign w:val="center"/>
          </w:tcPr>
          <w:p w14:paraId="1FAE1EE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SUMBER</w:t>
            </w:r>
          </w:p>
        </w:tc>
        <w:tc>
          <w:tcPr>
            <w:tcW w:w="2655" w:type="dxa"/>
            <w:shd w:val="clear" w:color="auto" w:fill="auto"/>
            <w:vAlign w:val="center"/>
          </w:tcPr>
          <w:p w14:paraId="75E4197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CIREBON</w:t>
            </w:r>
          </w:p>
        </w:tc>
      </w:tr>
      <w:tr w:rsidR="00E92EE5" w14:paraId="10E0DADA" w14:textId="77777777" w:rsidTr="00014664">
        <w:trPr>
          <w:trHeight w:val="340"/>
        </w:trPr>
        <w:tc>
          <w:tcPr>
            <w:tcW w:w="710" w:type="dxa"/>
            <w:shd w:val="clear" w:color="auto" w:fill="auto"/>
            <w:vAlign w:val="center"/>
          </w:tcPr>
          <w:p w14:paraId="508591E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230</w:t>
            </w:r>
          </w:p>
        </w:tc>
        <w:tc>
          <w:tcPr>
            <w:tcW w:w="3597" w:type="dxa"/>
            <w:shd w:val="clear" w:color="auto" w:fill="auto"/>
            <w:vAlign w:val="center"/>
          </w:tcPr>
          <w:p w14:paraId="2F3A178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ULI ANISAH, </w:t>
            </w:r>
            <w:r w:rsidRPr="00BE6245">
              <w:rPr>
                <w:rFonts w:ascii="Arial" w:eastAsia="Book Antiqua" w:hAnsi="Arial" w:cs="Arial"/>
                <w:sz w:val="20"/>
                <w:szCs w:val="20"/>
              </w:rPr>
              <w:t>S.H.</w:t>
            </w:r>
          </w:p>
        </w:tc>
        <w:tc>
          <w:tcPr>
            <w:tcW w:w="2126" w:type="dxa"/>
            <w:shd w:val="clear" w:color="auto" w:fill="auto"/>
            <w:vAlign w:val="center"/>
          </w:tcPr>
          <w:p w14:paraId="62A5E8D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CIREBON</w:t>
            </w:r>
          </w:p>
        </w:tc>
        <w:tc>
          <w:tcPr>
            <w:tcW w:w="2655" w:type="dxa"/>
            <w:shd w:val="clear" w:color="auto" w:fill="auto"/>
            <w:vAlign w:val="center"/>
          </w:tcPr>
          <w:p w14:paraId="11E1720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CIREBON</w:t>
            </w:r>
          </w:p>
        </w:tc>
      </w:tr>
      <w:tr w:rsidR="00E92EE5" w14:paraId="5EDD52D5" w14:textId="77777777" w:rsidTr="00014664">
        <w:trPr>
          <w:trHeight w:val="340"/>
        </w:trPr>
        <w:tc>
          <w:tcPr>
            <w:tcW w:w="710" w:type="dxa"/>
            <w:shd w:val="clear" w:color="auto" w:fill="auto"/>
            <w:vAlign w:val="center"/>
          </w:tcPr>
          <w:p w14:paraId="1D38A24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231</w:t>
            </w:r>
          </w:p>
        </w:tc>
        <w:tc>
          <w:tcPr>
            <w:tcW w:w="3597" w:type="dxa"/>
            <w:shd w:val="clear" w:color="auto" w:fill="auto"/>
            <w:vAlign w:val="center"/>
          </w:tcPr>
          <w:p w14:paraId="20B669C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ALI MAUNGGA, S.H.</w:t>
            </w:r>
          </w:p>
        </w:tc>
        <w:tc>
          <w:tcPr>
            <w:tcW w:w="2126" w:type="dxa"/>
            <w:shd w:val="clear" w:color="auto" w:fill="auto"/>
            <w:vAlign w:val="center"/>
          </w:tcPr>
          <w:p w14:paraId="1104543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CIREBON</w:t>
            </w:r>
          </w:p>
        </w:tc>
        <w:tc>
          <w:tcPr>
            <w:tcW w:w="2655" w:type="dxa"/>
            <w:shd w:val="clear" w:color="auto" w:fill="auto"/>
            <w:vAlign w:val="center"/>
          </w:tcPr>
          <w:p w14:paraId="6E200E9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CIREBON</w:t>
            </w:r>
          </w:p>
        </w:tc>
      </w:tr>
      <w:tr w:rsidR="00E92EE5" w14:paraId="619A4EE6" w14:textId="77777777" w:rsidTr="00014664">
        <w:trPr>
          <w:trHeight w:val="340"/>
        </w:trPr>
        <w:tc>
          <w:tcPr>
            <w:tcW w:w="710" w:type="dxa"/>
            <w:shd w:val="clear" w:color="auto" w:fill="auto"/>
            <w:vAlign w:val="center"/>
          </w:tcPr>
          <w:p w14:paraId="6BBF9F6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232</w:t>
            </w:r>
          </w:p>
        </w:tc>
        <w:tc>
          <w:tcPr>
            <w:tcW w:w="3597" w:type="dxa"/>
            <w:shd w:val="clear" w:color="auto" w:fill="auto"/>
            <w:vAlign w:val="center"/>
          </w:tcPr>
          <w:p w14:paraId="31530D1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MAKHASIN, S.H.I.</w:t>
            </w:r>
          </w:p>
        </w:tc>
        <w:tc>
          <w:tcPr>
            <w:tcW w:w="2126" w:type="dxa"/>
            <w:shd w:val="clear" w:color="auto" w:fill="auto"/>
            <w:vAlign w:val="center"/>
          </w:tcPr>
          <w:p w14:paraId="5A29B0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CIREBON</w:t>
            </w:r>
          </w:p>
        </w:tc>
        <w:tc>
          <w:tcPr>
            <w:tcW w:w="2655" w:type="dxa"/>
            <w:shd w:val="clear" w:color="auto" w:fill="auto"/>
            <w:vAlign w:val="center"/>
          </w:tcPr>
          <w:p w14:paraId="0C6033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CIREBON</w:t>
            </w:r>
          </w:p>
        </w:tc>
      </w:tr>
      <w:tr w:rsidR="00E92EE5" w14:paraId="56F2CD72" w14:textId="77777777" w:rsidTr="00014664">
        <w:trPr>
          <w:trHeight w:val="340"/>
        </w:trPr>
        <w:tc>
          <w:tcPr>
            <w:tcW w:w="710" w:type="dxa"/>
            <w:shd w:val="clear" w:color="auto" w:fill="auto"/>
            <w:vAlign w:val="center"/>
          </w:tcPr>
          <w:p w14:paraId="77D1C00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233</w:t>
            </w:r>
          </w:p>
        </w:tc>
        <w:tc>
          <w:tcPr>
            <w:tcW w:w="3597" w:type="dxa"/>
            <w:shd w:val="clear" w:color="auto" w:fill="auto"/>
            <w:vAlign w:val="center"/>
          </w:tcPr>
          <w:p w14:paraId="44C154D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MUMUN MUHAEMIN, S.Sy.</w:t>
            </w:r>
          </w:p>
        </w:tc>
        <w:tc>
          <w:tcPr>
            <w:tcW w:w="2126" w:type="dxa"/>
            <w:shd w:val="clear" w:color="auto" w:fill="auto"/>
            <w:vAlign w:val="center"/>
          </w:tcPr>
          <w:p w14:paraId="47DFA2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BANYUMAS</w:t>
            </w:r>
          </w:p>
        </w:tc>
        <w:tc>
          <w:tcPr>
            <w:tcW w:w="2655" w:type="dxa"/>
            <w:shd w:val="clear" w:color="auto" w:fill="auto"/>
            <w:vAlign w:val="center"/>
          </w:tcPr>
          <w:p w14:paraId="69615B2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CIREBON</w:t>
            </w:r>
          </w:p>
        </w:tc>
      </w:tr>
      <w:tr w:rsidR="00E92EE5" w14:paraId="45817E66" w14:textId="77777777" w:rsidTr="00014664">
        <w:trPr>
          <w:trHeight w:val="340"/>
        </w:trPr>
        <w:tc>
          <w:tcPr>
            <w:tcW w:w="710" w:type="dxa"/>
            <w:shd w:val="clear" w:color="auto" w:fill="auto"/>
            <w:vAlign w:val="center"/>
          </w:tcPr>
          <w:p w14:paraId="3BC065E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234</w:t>
            </w:r>
          </w:p>
        </w:tc>
        <w:tc>
          <w:tcPr>
            <w:tcW w:w="3597" w:type="dxa"/>
            <w:shd w:val="clear" w:color="auto" w:fill="auto"/>
            <w:vAlign w:val="center"/>
          </w:tcPr>
          <w:p w14:paraId="5F133B4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FAJAR FEBRIYANA, A.Md.Akun.</w:t>
            </w:r>
          </w:p>
        </w:tc>
        <w:tc>
          <w:tcPr>
            <w:tcW w:w="2126" w:type="dxa"/>
            <w:shd w:val="clear" w:color="auto" w:fill="auto"/>
            <w:vAlign w:val="center"/>
          </w:tcPr>
          <w:p w14:paraId="7FD6924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CIREBON</w:t>
            </w:r>
          </w:p>
        </w:tc>
        <w:tc>
          <w:tcPr>
            <w:tcW w:w="2655" w:type="dxa"/>
            <w:shd w:val="clear" w:color="auto" w:fill="auto"/>
            <w:vAlign w:val="center"/>
          </w:tcPr>
          <w:p w14:paraId="65B756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CIREBON</w:t>
            </w:r>
          </w:p>
        </w:tc>
      </w:tr>
      <w:tr w:rsidR="00E92EE5" w14:paraId="2E4B5496" w14:textId="77777777" w:rsidTr="00014664">
        <w:trPr>
          <w:trHeight w:val="340"/>
        </w:trPr>
        <w:tc>
          <w:tcPr>
            <w:tcW w:w="710" w:type="dxa"/>
            <w:shd w:val="clear" w:color="auto" w:fill="auto"/>
            <w:vAlign w:val="center"/>
          </w:tcPr>
          <w:p w14:paraId="13DAFAF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235</w:t>
            </w:r>
          </w:p>
        </w:tc>
        <w:tc>
          <w:tcPr>
            <w:tcW w:w="3597" w:type="dxa"/>
            <w:shd w:val="clear" w:color="auto" w:fill="auto"/>
            <w:vAlign w:val="center"/>
          </w:tcPr>
          <w:p w14:paraId="52DA2BB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MUHAMAD FATUROHMAN, S.H., M.H.</w:t>
            </w:r>
          </w:p>
        </w:tc>
        <w:tc>
          <w:tcPr>
            <w:tcW w:w="2126" w:type="dxa"/>
            <w:shd w:val="clear" w:color="auto" w:fill="auto"/>
            <w:vAlign w:val="center"/>
          </w:tcPr>
          <w:p w14:paraId="16CB295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PANMNUD HUKUM PA SOREANG</w:t>
            </w:r>
          </w:p>
        </w:tc>
        <w:tc>
          <w:tcPr>
            <w:tcW w:w="2655" w:type="dxa"/>
            <w:shd w:val="clear" w:color="auto" w:fill="auto"/>
            <w:vAlign w:val="center"/>
          </w:tcPr>
          <w:p w14:paraId="0AFD30F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KOTA TASIKMALAYA</w:t>
            </w:r>
          </w:p>
        </w:tc>
      </w:tr>
      <w:tr w:rsidR="00E92EE5" w14:paraId="46CC8311" w14:textId="77777777" w:rsidTr="00014664">
        <w:trPr>
          <w:trHeight w:val="340"/>
        </w:trPr>
        <w:tc>
          <w:tcPr>
            <w:tcW w:w="710" w:type="dxa"/>
            <w:shd w:val="clear" w:color="auto" w:fill="auto"/>
            <w:vAlign w:val="center"/>
          </w:tcPr>
          <w:p w14:paraId="1AF8B9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236</w:t>
            </w:r>
          </w:p>
        </w:tc>
        <w:tc>
          <w:tcPr>
            <w:tcW w:w="3597" w:type="dxa"/>
            <w:shd w:val="clear" w:color="auto" w:fill="auto"/>
            <w:vAlign w:val="center"/>
          </w:tcPr>
          <w:p w14:paraId="52EFBBD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RAHAYU SLAMET KADARINAH, S.H.</w:t>
            </w:r>
          </w:p>
        </w:tc>
        <w:tc>
          <w:tcPr>
            <w:tcW w:w="2126" w:type="dxa"/>
            <w:shd w:val="clear" w:color="auto" w:fill="auto"/>
            <w:vAlign w:val="center"/>
          </w:tcPr>
          <w:p w14:paraId="5205BDA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KOTA TASIKMALAYA</w:t>
            </w:r>
          </w:p>
        </w:tc>
        <w:tc>
          <w:tcPr>
            <w:tcW w:w="2655" w:type="dxa"/>
            <w:shd w:val="clear" w:color="auto" w:fill="auto"/>
            <w:vAlign w:val="center"/>
          </w:tcPr>
          <w:p w14:paraId="4149C9B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PANMUD </w:t>
            </w:r>
            <w:r w:rsidRPr="00BE6245">
              <w:rPr>
                <w:rFonts w:ascii="Arial" w:eastAsia="Book Antiqua" w:hAnsi="Arial" w:cs="Arial"/>
                <w:sz w:val="20"/>
                <w:szCs w:val="20"/>
              </w:rPr>
              <w:t>PERMOHONAN PA KOTA TASIKMALAYA</w:t>
            </w:r>
          </w:p>
        </w:tc>
      </w:tr>
      <w:tr w:rsidR="00E92EE5" w14:paraId="5CBC5A4F" w14:textId="77777777" w:rsidTr="00014664">
        <w:trPr>
          <w:trHeight w:val="340"/>
        </w:trPr>
        <w:tc>
          <w:tcPr>
            <w:tcW w:w="710" w:type="dxa"/>
            <w:shd w:val="clear" w:color="auto" w:fill="auto"/>
            <w:vAlign w:val="center"/>
          </w:tcPr>
          <w:p w14:paraId="2ECCFA3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237</w:t>
            </w:r>
          </w:p>
        </w:tc>
        <w:tc>
          <w:tcPr>
            <w:tcW w:w="3597" w:type="dxa"/>
            <w:shd w:val="clear" w:color="auto" w:fill="auto"/>
            <w:vAlign w:val="center"/>
          </w:tcPr>
          <w:p w14:paraId="08A8F8E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MUHAMAD YUDHA PUTRA PAMUNGKAS, A,Md.</w:t>
            </w:r>
          </w:p>
        </w:tc>
        <w:tc>
          <w:tcPr>
            <w:tcW w:w="2126" w:type="dxa"/>
            <w:shd w:val="clear" w:color="auto" w:fill="auto"/>
            <w:vAlign w:val="center"/>
          </w:tcPr>
          <w:p w14:paraId="5561DB0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KOTA TASIKMALAYA</w:t>
            </w:r>
          </w:p>
        </w:tc>
        <w:tc>
          <w:tcPr>
            <w:tcW w:w="2655" w:type="dxa"/>
            <w:shd w:val="clear" w:color="auto" w:fill="auto"/>
            <w:vAlign w:val="center"/>
          </w:tcPr>
          <w:p w14:paraId="261DB52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KOTA TASIKMALAYA</w:t>
            </w:r>
          </w:p>
        </w:tc>
      </w:tr>
      <w:tr w:rsidR="00E92EE5" w14:paraId="15D7B20B" w14:textId="77777777" w:rsidTr="00014664">
        <w:trPr>
          <w:trHeight w:val="340"/>
        </w:trPr>
        <w:tc>
          <w:tcPr>
            <w:tcW w:w="710" w:type="dxa"/>
            <w:shd w:val="clear" w:color="auto" w:fill="auto"/>
            <w:vAlign w:val="center"/>
          </w:tcPr>
          <w:p w14:paraId="40E1762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238</w:t>
            </w:r>
          </w:p>
        </w:tc>
        <w:tc>
          <w:tcPr>
            <w:tcW w:w="3597" w:type="dxa"/>
            <w:shd w:val="clear" w:color="auto" w:fill="auto"/>
            <w:vAlign w:val="center"/>
          </w:tcPr>
          <w:p w14:paraId="247F37E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BARLI MEIDANI, A.Md.</w:t>
            </w:r>
          </w:p>
        </w:tc>
        <w:tc>
          <w:tcPr>
            <w:tcW w:w="2126" w:type="dxa"/>
            <w:shd w:val="clear" w:color="auto" w:fill="auto"/>
            <w:vAlign w:val="center"/>
          </w:tcPr>
          <w:p w14:paraId="3F912C9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KOTA TASIKMALAYA</w:t>
            </w:r>
          </w:p>
        </w:tc>
        <w:tc>
          <w:tcPr>
            <w:tcW w:w="2655" w:type="dxa"/>
            <w:shd w:val="clear" w:color="auto" w:fill="auto"/>
            <w:vAlign w:val="center"/>
          </w:tcPr>
          <w:p w14:paraId="3F680D6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JSP PA KOTA </w:t>
            </w:r>
            <w:r w:rsidRPr="00BE6245">
              <w:rPr>
                <w:rFonts w:ascii="Arial" w:eastAsia="Book Antiqua" w:hAnsi="Arial" w:cs="Arial"/>
                <w:sz w:val="20"/>
                <w:szCs w:val="20"/>
              </w:rPr>
              <w:t>TASIKMALAYA</w:t>
            </w:r>
          </w:p>
        </w:tc>
      </w:tr>
      <w:tr w:rsidR="00E92EE5" w14:paraId="3F0EA6B1" w14:textId="77777777" w:rsidTr="00014664">
        <w:trPr>
          <w:trHeight w:val="340"/>
        </w:trPr>
        <w:tc>
          <w:tcPr>
            <w:tcW w:w="710" w:type="dxa"/>
            <w:shd w:val="clear" w:color="auto" w:fill="auto"/>
            <w:vAlign w:val="center"/>
          </w:tcPr>
          <w:p w14:paraId="0ED6004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239</w:t>
            </w:r>
          </w:p>
        </w:tc>
        <w:tc>
          <w:tcPr>
            <w:tcW w:w="3597" w:type="dxa"/>
            <w:shd w:val="clear" w:color="auto" w:fill="auto"/>
            <w:vAlign w:val="center"/>
          </w:tcPr>
          <w:p w14:paraId="42D4703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BARKAH RAMDHANI, S.H., M.H.</w:t>
            </w:r>
          </w:p>
        </w:tc>
        <w:tc>
          <w:tcPr>
            <w:tcW w:w="2126" w:type="dxa"/>
            <w:shd w:val="clear" w:color="auto" w:fill="auto"/>
            <w:vAlign w:val="center"/>
          </w:tcPr>
          <w:p w14:paraId="6AE0D29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KOTA BANJAR</w:t>
            </w:r>
          </w:p>
        </w:tc>
        <w:tc>
          <w:tcPr>
            <w:tcW w:w="2655" w:type="dxa"/>
            <w:shd w:val="clear" w:color="auto" w:fill="auto"/>
            <w:vAlign w:val="center"/>
          </w:tcPr>
          <w:p w14:paraId="4DFB5C3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KOTA BANJAR</w:t>
            </w:r>
          </w:p>
        </w:tc>
      </w:tr>
      <w:tr w:rsidR="00E92EE5" w14:paraId="732188F6" w14:textId="77777777" w:rsidTr="00014664">
        <w:trPr>
          <w:trHeight w:val="340"/>
        </w:trPr>
        <w:tc>
          <w:tcPr>
            <w:tcW w:w="710" w:type="dxa"/>
            <w:shd w:val="clear" w:color="auto" w:fill="auto"/>
            <w:vAlign w:val="center"/>
          </w:tcPr>
          <w:p w14:paraId="301DAAE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240</w:t>
            </w:r>
          </w:p>
        </w:tc>
        <w:tc>
          <w:tcPr>
            <w:tcW w:w="3597" w:type="dxa"/>
            <w:shd w:val="clear" w:color="auto" w:fill="auto"/>
            <w:vAlign w:val="center"/>
          </w:tcPr>
          <w:p w14:paraId="7D32D24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MUMU MUHIBIN, S.Sy.</w:t>
            </w:r>
          </w:p>
        </w:tc>
        <w:tc>
          <w:tcPr>
            <w:tcW w:w="2126" w:type="dxa"/>
            <w:shd w:val="clear" w:color="auto" w:fill="auto"/>
            <w:vAlign w:val="center"/>
          </w:tcPr>
          <w:p w14:paraId="21BB11D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KOTA BANJAR</w:t>
            </w:r>
          </w:p>
        </w:tc>
        <w:tc>
          <w:tcPr>
            <w:tcW w:w="2655" w:type="dxa"/>
            <w:shd w:val="clear" w:color="auto" w:fill="auto"/>
            <w:vAlign w:val="center"/>
          </w:tcPr>
          <w:p w14:paraId="20A849B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KOTA BANJAR</w:t>
            </w:r>
          </w:p>
        </w:tc>
      </w:tr>
      <w:tr w:rsidR="00E92EE5" w14:paraId="5A183452" w14:textId="77777777" w:rsidTr="00014664">
        <w:trPr>
          <w:trHeight w:val="340"/>
        </w:trPr>
        <w:tc>
          <w:tcPr>
            <w:tcW w:w="710" w:type="dxa"/>
            <w:shd w:val="clear" w:color="auto" w:fill="auto"/>
            <w:vAlign w:val="center"/>
          </w:tcPr>
          <w:p w14:paraId="689033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241</w:t>
            </w:r>
          </w:p>
        </w:tc>
        <w:tc>
          <w:tcPr>
            <w:tcW w:w="3597" w:type="dxa"/>
            <w:shd w:val="clear" w:color="auto" w:fill="auto"/>
            <w:vAlign w:val="center"/>
          </w:tcPr>
          <w:p w14:paraId="7F06A39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Drs. WAWAN SUWANDI</w:t>
            </w:r>
          </w:p>
        </w:tc>
        <w:tc>
          <w:tcPr>
            <w:tcW w:w="2126" w:type="dxa"/>
            <w:shd w:val="clear" w:color="auto" w:fill="auto"/>
            <w:vAlign w:val="center"/>
          </w:tcPr>
          <w:p w14:paraId="3CBF154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SUKABUMI</w:t>
            </w:r>
          </w:p>
        </w:tc>
        <w:tc>
          <w:tcPr>
            <w:tcW w:w="2655" w:type="dxa"/>
            <w:shd w:val="clear" w:color="auto" w:fill="auto"/>
            <w:vAlign w:val="center"/>
          </w:tcPr>
          <w:p w14:paraId="099FFF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KOTA BANJAR</w:t>
            </w:r>
          </w:p>
        </w:tc>
      </w:tr>
      <w:tr w:rsidR="00E92EE5" w14:paraId="35CB65F6" w14:textId="77777777" w:rsidTr="00014664">
        <w:trPr>
          <w:trHeight w:val="340"/>
        </w:trPr>
        <w:tc>
          <w:tcPr>
            <w:tcW w:w="710" w:type="dxa"/>
            <w:shd w:val="clear" w:color="auto" w:fill="auto"/>
            <w:vAlign w:val="center"/>
          </w:tcPr>
          <w:p w14:paraId="6D9C218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242</w:t>
            </w:r>
          </w:p>
        </w:tc>
        <w:tc>
          <w:tcPr>
            <w:tcW w:w="3597" w:type="dxa"/>
            <w:shd w:val="clear" w:color="auto" w:fill="auto"/>
            <w:vAlign w:val="center"/>
          </w:tcPr>
          <w:p w14:paraId="19C0106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LINA PARLINAWATI, A.Md.</w:t>
            </w:r>
          </w:p>
        </w:tc>
        <w:tc>
          <w:tcPr>
            <w:tcW w:w="2126" w:type="dxa"/>
            <w:shd w:val="clear" w:color="auto" w:fill="auto"/>
            <w:vAlign w:val="center"/>
          </w:tcPr>
          <w:p w14:paraId="7842857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PENGELOLA PENANNGAN PERKARA PA KOTA BANJAR</w:t>
            </w:r>
          </w:p>
        </w:tc>
        <w:tc>
          <w:tcPr>
            <w:tcW w:w="2655" w:type="dxa"/>
            <w:shd w:val="clear" w:color="auto" w:fill="auto"/>
            <w:vAlign w:val="center"/>
          </w:tcPr>
          <w:p w14:paraId="2B068FE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KOTA BANJAR</w:t>
            </w:r>
          </w:p>
        </w:tc>
      </w:tr>
      <w:tr w:rsidR="00E92EE5" w14:paraId="455F8898" w14:textId="77777777" w:rsidTr="00014664">
        <w:trPr>
          <w:trHeight w:val="340"/>
        </w:trPr>
        <w:tc>
          <w:tcPr>
            <w:tcW w:w="710" w:type="dxa"/>
            <w:shd w:val="clear" w:color="auto" w:fill="auto"/>
            <w:vAlign w:val="center"/>
          </w:tcPr>
          <w:p w14:paraId="57136E6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243</w:t>
            </w:r>
          </w:p>
        </w:tc>
        <w:tc>
          <w:tcPr>
            <w:tcW w:w="3597" w:type="dxa"/>
            <w:shd w:val="clear" w:color="auto" w:fill="auto"/>
            <w:vAlign w:val="center"/>
          </w:tcPr>
          <w:p w14:paraId="1F80203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FITRA VATRIA NUGRAHA, S.H.., M.H.</w:t>
            </w:r>
          </w:p>
        </w:tc>
        <w:tc>
          <w:tcPr>
            <w:tcW w:w="2126" w:type="dxa"/>
            <w:shd w:val="clear" w:color="auto" w:fill="auto"/>
            <w:vAlign w:val="center"/>
          </w:tcPr>
          <w:p w14:paraId="115FD4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BANDUNG</w:t>
            </w:r>
          </w:p>
        </w:tc>
        <w:tc>
          <w:tcPr>
            <w:tcW w:w="2655" w:type="dxa"/>
            <w:shd w:val="clear" w:color="auto" w:fill="auto"/>
            <w:vAlign w:val="center"/>
          </w:tcPr>
          <w:p w14:paraId="2464AD7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SOREANG</w:t>
            </w:r>
          </w:p>
        </w:tc>
      </w:tr>
      <w:tr w:rsidR="00E92EE5" w14:paraId="47C1FA03" w14:textId="77777777" w:rsidTr="00014664">
        <w:trPr>
          <w:trHeight w:val="340"/>
        </w:trPr>
        <w:tc>
          <w:tcPr>
            <w:tcW w:w="710" w:type="dxa"/>
            <w:shd w:val="clear" w:color="auto" w:fill="auto"/>
            <w:vAlign w:val="center"/>
          </w:tcPr>
          <w:p w14:paraId="7D080B4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244</w:t>
            </w:r>
          </w:p>
        </w:tc>
        <w:tc>
          <w:tcPr>
            <w:tcW w:w="3597" w:type="dxa"/>
            <w:shd w:val="clear" w:color="auto" w:fill="auto"/>
            <w:vAlign w:val="center"/>
          </w:tcPr>
          <w:p w14:paraId="38A6923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IDA FADILAH FAJARIAH, S.T., S.H.</w:t>
            </w:r>
          </w:p>
        </w:tc>
        <w:tc>
          <w:tcPr>
            <w:tcW w:w="2126" w:type="dxa"/>
            <w:shd w:val="clear" w:color="auto" w:fill="auto"/>
            <w:vAlign w:val="center"/>
          </w:tcPr>
          <w:p w14:paraId="694525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SOREANG</w:t>
            </w:r>
          </w:p>
        </w:tc>
        <w:tc>
          <w:tcPr>
            <w:tcW w:w="2655" w:type="dxa"/>
            <w:shd w:val="clear" w:color="auto" w:fill="auto"/>
            <w:vAlign w:val="center"/>
          </w:tcPr>
          <w:p w14:paraId="1CB786F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PANMUD HUKUM PA </w:t>
            </w:r>
            <w:r w:rsidRPr="00BE6245">
              <w:rPr>
                <w:rFonts w:ascii="Arial" w:eastAsia="Book Antiqua" w:hAnsi="Arial" w:cs="Arial"/>
                <w:sz w:val="20"/>
                <w:szCs w:val="20"/>
              </w:rPr>
              <w:t>SOREANG</w:t>
            </w:r>
          </w:p>
        </w:tc>
      </w:tr>
      <w:tr w:rsidR="00E92EE5" w14:paraId="285BE907" w14:textId="77777777" w:rsidTr="00014664">
        <w:trPr>
          <w:trHeight w:val="340"/>
        </w:trPr>
        <w:tc>
          <w:tcPr>
            <w:tcW w:w="710" w:type="dxa"/>
            <w:shd w:val="clear" w:color="auto" w:fill="auto"/>
            <w:vAlign w:val="center"/>
          </w:tcPr>
          <w:p w14:paraId="77A1331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245</w:t>
            </w:r>
          </w:p>
        </w:tc>
        <w:tc>
          <w:tcPr>
            <w:tcW w:w="3597" w:type="dxa"/>
            <w:shd w:val="clear" w:color="auto" w:fill="auto"/>
            <w:vAlign w:val="center"/>
          </w:tcPr>
          <w:p w14:paraId="7E319F5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ASEP HUSNI, S.H.</w:t>
            </w:r>
          </w:p>
        </w:tc>
        <w:tc>
          <w:tcPr>
            <w:tcW w:w="2126" w:type="dxa"/>
            <w:shd w:val="clear" w:color="auto" w:fill="auto"/>
            <w:vAlign w:val="center"/>
          </w:tcPr>
          <w:p w14:paraId="50BAD06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CIANJUR</w:t>
            </w:r>
          </w:p>
        </w:tc>
        <w:tc>
          <w:tcPr>
            <w:tcW w:w="2655" w:type="dxa"/>
            <w:shd w:val="clear" w:color="auto" w:fill="auto"/>
            <w:vAlign w:val="center"/>
          </w:tcPr>
          <w:p w14:paraId="29D9ECB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PANITERA PA NGAMPRAH</w:t>
            </w:r>
          </w:p>
        </w:tc>
      </w:tr>
      <w:tr w:rsidR="00E92EE5" w14:paraId="3AFC07DA" w14:textId="77777777" w:rsidTr="00014664">
        <w:trPr>
          <w:trHeight w:val="340"/>
        </w:trPr>
        <w:tc>
          <w:tcPr>
            <w:tcW w:w="710" w:type="dxa"/>
            <w:shd w:val="clear" w:color="auto" w:fill="auto"/>
            <w:vAlign w:val="center"/>
          </w:tcPr>
          <w:p w14:paraId="6907674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246</w:t>
            </w:r>
          </w:p>
        </w:tc>
        <w:tc>
          <w:tcPr>
            <w:tcW w:w="3597" w:type="dxa"/>
            <w:shd w:val="clear" w:color="auto" w:fill="auto"/>
            <w:vAlign w:val="center"/>
          </w:tcPr>
          <w:p w14:paraId="5C117E9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ZENAL MUSTOPA, S.Sy.</w:t>
            </w:r>
          </w:p>
        </w:tc>
        <w:tc>
          <w:tcPr>
            <w:tcW w:w="2126" w:type="dxa"/>
            <w:shd w:val="clear" w:color="auto" w:fill="auto"/>
            <w:vAlign w:val="center"/>
          </w:tcPr>
          <w:p w14:paraId="2632F78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GARUT</w:t>
            </w:r>
          </w:p>
        </w:tc>
        <w:tc>
          <w:tcPr>
            <w:tcW w:w="2655" w:type="dxa"/>
            <w:shd w:val="clear" w:color="auto" w:fill="auto"/>
            <w:vAlign w:val="center"/>
          </w:tcPr>
          <w:p w14:paraId="0C4E82C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PERMOHONAN PA NGAMPRAH</w:t>
            </w:r>
          </w:p>
        </w:tc>
      </w:tr>
      <w:tr w:rsidR="00E92EE5" w14:paraId="34B50045" w14:textId="77777777" w:rsidTr="00014664">
        <w:trPr>
          <w:trHeight w:val="340"/>
        </w:trPr>
        <w:tc>
          <w:tcPr>
            <w:tcW w:w="710" w:type="dxa"/>
            <w:shd w:val="clear" w:color="auto" w:fill="auto"/>
            <w:vAlign w:val="center"/>
          </w:tcPr>
          <w:p w14:paraId="71C5FDD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247</w:t>
            </w:r>
          </w:p>
        </w:tc>
        <w:tc>
          <w:tcPr>
            <w:tcW w:w="3597" w:type="dxa"/>
            <w:shd w:val="clear" w:color="auto" w:fill="auto"/>
            <w:vAlign w:val="center"/>
          </w:tcPr>
          <w:p w14:paraId="53A77A5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SOLEH NURDIN, S.H.</w:t>
            </w:r>
          </w:p>
        </w:tc>
        <w:tc>
          <w:tcPr>
            <w:tcW w:w="2126" w:type="dxa"/>
            <w:shd w:val="clear" w:color="auto" w:fill="auto"/>
            <w:vAlign w:val="center"/>
          </w:tcPr>
          <w:p w14:paraId="5B0E45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SOREANG</w:t>
            </w:r>
          </w:p>
        </w:tc>
        <w:tc>
          <w:tcPr>
            <w:tcW w:w="2655" w:type="dxa"/>
            <w:shd w:val="clear" w:color="auto" w:fill="auto"/>
            <w:vAlign w:val="center"/>
          </w:tcPr>
          <w:p w14:paraId="4D90526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GUGATAN PA NGAMPRAH</w:t>
            </w:r>
          </w:p>
        </w:tc>
      </w:tr>
      <w:tr w:rsidR="00E92EE5" w14:paraId="4EE91678" w14:textId="77777777" w:rsidTr="00014664">
        <w:trPr>
          <w:trHeight w:val="340"/>
        </w:trPr>
        <w:tc>
          <w:tcPr>
            <w:tcW w:w="710" w:type="dxa"/>
            <w:shd w:val="clear" w:color="auto" w:fill="auto"/>
            <w:vAlign w:val="center"/>
          </w:tcPr>
          <w:p w14:paraId="1ED8374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248</w:t>
            </w:r>
          </w:p>
        </w:tc>
        <w:tc>
          <w:tcPr>
            <w:tcW w:w="3597" w:type="dxa"/>
            <w:shd w:val="clear" w:color="auto" w:fill="auto"/>
            <w:vAlign w:val="center"/>
          </w:tcPr>
          <w:p w14:paraId="67CD5AF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IMBAR PRIYATNA, S.Sy.</w:t>
            </w:r>
          </w:p>
        </w:tc>
        <w:tc>
          <w:tcPr>
            <w:tcW w:w="2126" w:type="dxa"/>
            <w:shd w:val="clear" w:color="auto" w:fill="auto"/>
            <w:vAlign w:val="center"/>
          </w:tcPr>
          <w:p w14:paraId="4C2763B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PP PA </w:t>
            </w:r>
            <w:r w:rsidRPr="00BE6245">
              <w:rPr>
                <w:rFonts w:ascii="Arial" w:eastAsia="Book Antiqua" w:hAnsi="Arial" w:cs="Arial"/>
                <w:sz w:val="20"/>
                <w:szCs w:val="20"/>
              </w:rPr>
              <w:t>NGAMPRAH</w:t>
            </w:r>
          </w:p>
        </w:tc>
        <w:tc>
          <w:tcPr>
            <w:tcW w:w="2655" w:type="dxa"/>
            <w:shd w:val="clear" w:color="auto" w:fill="auto"/>
            <w:vAlign w:val="center"/>
          </w:tcPr>
          <w:p w14:paraId="1E2A11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PANMUD HUKUM PA NGAMPRAH</w:t>
            </w:r>
          </w:p>
        </w:tc>
      </w:tr>
      <w:tr w:rsidR="00E92EE5" w14:paraId="72ADBA3C" w14:textId="77777777" w:rsidTr="00014664">
        <w:trPr>
          <w:trHeight w:val="340"/>
        </w:trPr>
        <w:tc>
          <w:tcPr>
            <w:tcW w:w="710" w:type="dxa"/>
            <w:shd w:val="clear" w:color="auto" w:fill="auto"/>
            <w:vAlign w:val="center"/>
          </w:tcPr>
          <w:p w14:paraId="5F0FD2D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249</w:t>
            </w:r>
          </w:p>
        </w:tc>
        <w:tc>
          <w:tcPr>
            <w:tcW w:w="3597" w:type="dxa"/>
            <w:shd w:val="clear" w:color="auto" w:fill="auto"/>
            <w:vAlign w:val="center"/>
          </w:tcPr>
          <w:p w14:paraId="7D181C0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SITI LISNA WATI, S.H.</w:t>
            </w:r>
          </w:p>
        </w:tc>
        <w:tc>
          <w:tcPr>
            <w:tcW w:w="2126" w:type="dxa"/>
            <w:shd w:val="clear" w:color="auto" w:fill="auto"/>
            <w:vAlign w:val="center"/>
          </w:tcPr>
          <w:p w14:paraId="20F832E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JSP PA CIKARANG</w:t>
            </w:r>
          </w:p>
        </w:tc>
        <w:tc>
          <w:tcPr>
            <w:tcW w:w="2655" w:type="dxa"/>
            <w:shd w:val="clear" w:color="auto" w:fill="auto"/>
            <w:vAlign w:val="center"/>
          </w:tcPr>
          <w:p w14:paraId="6CC5933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NGAMPRAH</w:t>
            </w:r>
          </w:p>
        </w:tc>
      </w:tr>
      <w:tr w:rsidR="00E92EE5" w14:paraId="3DEA266E" w14:textId="77777777" w:rsidTr="00014664">
        <w:trPr>
          <w:trHeight w:val="340"/>
        </w:trPr>
        <w:tc>
          <w:tcPr>
            <w:tcW w:w="710" w:type="dxa"/>
            <w:shd w:val="clear" w:color="auto" w:fill="auto"/>
            <w:vAlign w:val="center"/>
          </w:tcPr>
          <w:p w14:paraId="0DCE89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250</w:t>
            </w:r>
          </w:p>
        </w:tc>
        <w:tc>
          <w:tcPr>
            <w:tcW w:w="3597" w:type="dxa"/>
            <w:shd w:val="clear" w:color="auto" w:fill="auto"/>
            <w:vAlign w:val="center"/>
          </w:tcPr>
          <w:p w14:paraId="477A2D2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MUHAMAD FAJAR MAULANA, S.H.</w:t>
            </w:r>
          </w:p>
        </w:tc>
        <w:tc>
          <w:tcPr>
            <w:tcW w:w="2126" w:type="dxa"/>
            <w:shd w:val="clear" w:color="auto" w:fill="auto"/>
            <w:vAlign w:val="center"/>
          </w:tcPr>
          <w:p w14:paraId="352216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SINGKAWANG</w:t>
            </w:r>
          </w:p>
        </w:tc>
        <w:tc>
          <w:tcPr>
            <w:tcW w:w="2655" w:type="dxa"/>
            <w:shd w:val="clear" w:color="auto" w:fill="auto"/>
            <w:vAlign w:val="center"/>
          </w:tcPr>
          <w:p w14:paraId="77C0E3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PP PA NGAMPRAH</w:t>
            </w:r>
          </w:p>
        </w:tc>
      </w:tr>
      <w:tr w:rsidR="00E92EE5" w14:paraId="064940A4" w14:textId="77777777" w:rsidTr="00014664">
        <w:trPr>
          <w:trHeight w:val="340"/>
        </w:trPr>
        <w:tc>
          <w:tcPr>
            <w:tcW w:w="710" w:type="dxa"/>
            <w:shd w:val="clear" w:color="auto" w:fill="auto"/>
            <w:vAlign w:val="center"/>
          </w:tcPr>
          <w:p w14:paraId="5AD11C9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251</w:t>
            </w:r>
          </w:p>
        </w:tc>
        <w:tc>
          <w:tcPr>
            <w:tcW w:w="3597" w:type="dxa"/>
            <w:shd w:val="clear" w:color="auto" w:fill="auto"/>
            <w:vAlign w:val="center"/>
          </w:tcPr>
          <w:p w14:paraId="23434D9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TAUFIK MAULANI, S.H.I</w:t>
            </w:r>
          </w:p>
        </w:tc>
        <w:tc>
          <w:tcPr>
            <w:tcW w:w="2126" w:type="dxa"/>
            <w:shd w:val="clear" w:color="auto" w:fill="auto"/>
            <w:vAlign w:val="center"/>
          </w:tcPr>
          <w:p w14:paraId="68034C5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KASUBAG PTIP PA CIANJUR</w:t>
            </w:r>
          </w:p>
        </w:tc>
        <w:tc>
          <w:tcPr>
            <w:tcW w:w="2655" w:type="dxa"/>
            <w:shd w:val="clear" w:color="auto" w:fill="auto"/>
            <w:vAlign w:val="center"/>
          </w:tcPr>
          <w:p w14:paraId="6194032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KASUBAG UMUM &amp; KEUNGAN PA BANDUNG</w:t>
            </w:r>
          </w:p>
        </w:tc>
      </w:tr>
      <w:tr w:rsidR="00E92EE5" w14:paraId="49A0DA35" w14:textId="77777777" w:rsidTr="00014664">
        <w:trPr>
          <w:trHeight w:val="340"/>
        </w:trPr>
        <w:tc>
          <w:tcPr>
            <w:tcW w:w="710" w:type="dxa"/>
            <w:shd w:val="clear" w:color="auto" w:fill="auto"/>
            <w:vAlign w:val="center"/>
          </w:tcPr>
          <w:p w14:paraId="43418EC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252</w:t>
            </w:r>
          </w:p>
        </w:tc>
        <w:tc>
          <w:tcPr>
            <w:tcW w:w="3597" w:type="dxa"/>
            <w:shd w:val="clear" w:color="auto" w:fill="auto"/>
            <w:vAlign w:val="center"/>
          </w:tcPr>
          <w:p w14:paraId="450F087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RAVITA KUMARA, S.A.P.</w:t>
            </w:r>
          </w:p>
        </w:tc>
        <w:tc>
          <w:tcPr>
            <w:tcW w:w="2126" w:type="dxa"/>
            <w:shd w:val="clear" w:color="auto" w:fill="auto"/>
            <w:vAlign w:val="center"/>
          </w:tcPr>
          <w:p w14:paraId="6CC3879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PENATA LAYANAN OPERASIONAL PTA BANDUNG</w:t>
            </w:r>
          </w:p>
        </w:tc>
        <w:tc>
          <w:tcPr>
            <w:tcW w:w="2655" w:type="dxa"/>
            <w:shd w:val="clear" w:color="auto" w:fill="auto"/>
            <w:vAlign w:val="center"/>
          </w:tcPr>
          <w:p w14:paraId="243613C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KASUBAG PTIP PA SUMEDANG</w:t>
            </w:r>
          </w:p>
        </w:tc>
      </w:tr>
      <w:tr w:rsidR="00E92EE5" w14:paraId="593D1E62" w14:textId="77777777" w:rsidTr="00014664">
        <w:trPr>
          <w:trHeight w:val="340"/>
        </w:trPr>
        <w:tc>
          <w:tcPr>
            <w:tcW w:w="710" w:type="dxa"/>
            <w:shd w:val="clear" w:color="auto" w:fill="auto"/>
            <w:vAlign w:val="center"/>
          </w:tcPr>
          <w:p w14:paraId="3AE0103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253</w:t>
            </w:r>
          </w:p>
        </w:tc>
        <w:tc>
          <w:tcPr>
            <w:tcW w:w="3597" w:type="dxa"/>
            <w:shd w:val="clear" w:color="auto" w:fill="auto"/>
            <w:vAlign w:val="center"/>
          </w:tcPr>
          <w:p w14:paraId="40DA526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NITA SETYANINGRUM, S.T., M.Si.</w:t>
            </w:r>
          </w:p>
        </w:tc>
        <w:tc>
          <w:tcPr>
            <w:tcW w:w="2126" w:type="dxa"/>
            <w:shd w:val="clear" w:color="auto" w:fill="auto"/>
            <w:vAlign w:val="center"/>
          </w:tcPr>
          <w:p w14:paraId="129876D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KASUBAG PTIP PA DEPOK</w:t>
            </w:r>
          </w:p>
        </w:tc>
        <w:tc>
          <w:tcPr>
            <w:tcW w:w="2655" w:type="dxa"/>
            <w:shd w:val="clear" w:color="auto" w:fill="auto"/>
            <w:vAlign w:val="center"/>
          </w:tcPr>
          <w:p w14:paraId="7E13D0C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KASUBAG UMUM &amp; KEUNGAN PA DEPOK</w:t>
            </w:r>
          </w:p>
        </w:tc>
      </w:tr>
      <w:tr w:rsidR="00E92EE5" w14:paraId="3AFD855D" w14:textId="77777777" w:rsidTr="00014664">
        <w:trPr>
          <w:trHeight w:val="340"/>
        </w:trPr>
        <w:tc>
          <w:tcPr>
            <w:tcW w:w="710" w:type="dxa"/>
            <w:shd w:val="clear" w:color="auto" w:fill="auto"/>
            <w:vAlign w:val="center"/>
          </w:tcPr>
          <w:p w14:paraId="18C3898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254</w:t>
            </w:r>
          </w:p>
        </w:tc>
        <w:tc>
          <w:tcPr>
            <w:tcW w:w="3597" w:type="dxa"/>
            <w:shd w:val="clear" w:color="auto" w:fill="auto"/>
            <w:vAlign w:val="center"/>
          </w:tcPr>
          <w:p w14:paraId="207F66B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INTAN MAHARANI, S.I.A.</w:t>
            </w:r>
          </w:p>
        </w:tc>
        <w:tc>
          <w:tcPr>
            <w:tcW w:w="2126" w:type="dxa"/>
            <w:shd w:val="clear" w:color="auto" w:fill="auto"/>
            <w:vAlign w:val="center"/>
          </w:tcPr>
          <w:p w14:paraId="52946B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ANALIS ASDM APARATUR PA KARAWANG</w:t>
            </w:r>
          </w:p>
        </w:tc>
        <w:tc>
          <w:tcPr>
            <w:tcW w:w="2655" w:type="dxa"/>
            <w:shd w:val="clear" w:color="auto" w:fill="auto"/>
            <w:vAlign w:val="center"/>
          </w:tcPr>
          <w:p w14:paraId="22EEB7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KASUBAG PTIP PA </w:t>
            </w:r>
            <w:r w:rsidRPr="00BE6245">
              <w:rPr>
                <w:rFonts w:ascii="Arial" w:eastAsia="Book Antiqua" w:hAnsi="Arial" w:cs="Arial"/>
                <w:sz w:val="20"/>
                <w:szCs w:val="20"/>
              </w:rPr>
              <w:t>DEPOK</w:t>
            </w:r>
          </w:p>
        </w:tc>
      </w:tr>
      <w:tr w:rsidR="00E92EE5" w14:paraId="161BCC4C" w14:textId="77777777" w:rsidTr="00014664">
        <w:trPr>
          <w:trHeight w:val="340"/>
        </w:trPr>
        <w:tc>
          <w:tcPr>
            <w:tcW w:w="710" w:type="dxa"/>
            <w:shd w:val="clear" w:color="auto" w:fill="auto"/>
            <w:vAlign w:val="center"/>
          </w:tcPr>
          <w:p w14:paraId="2AF2101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255</w:t>
            </w:r>
          </w:p>
        </w:tc>
        <w:tc>
          <w:tcPr>
            <w:tcW w:w="3597" w:type="dxa"/>
            <w:shd w:val="clear" w:color="auto" w:fill="auto"/>
            <w:vAlign w:val="center"/>
          </w:tcPr>
          <w:p w14:paraId="235EF00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ADHIPRAMANA JASON WARDHANAWAN, S.H.</w:t>
            </w:r>
          </w:p>
        </w:tc>
        <w:tc>
          <w:tcPr>
            <w:tcW w:w="2126" w:type="dxa"/>
            <w:shd w:val="clear" w:color="auto" w:fill="auto"/>
            <w:vAlign w:val="center"/>
          </w:tcPr>
          <w:p w14:paraId="0C2B41E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28C942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PTA BANDUNG</w:t>
            </w:r>
          </w:p>
        </w:tc>
      </w:tr>
      <w:tr w:rsidR="00E92EE5" w14:paraId="70366481" w14:textId="77777777" w:rsidTr="00014664">
        <w:trPr>
          <w:trHeight w:val="340"/>
        </w:trPr>
        <w:tc>
          <w:tcPr>
            <w:tcW w:w="710" w:type="dxa"/>
            <w:shd w:val="clear" w:color="auto" w:fill="auto"/>
            <w:vAlign w:val="center"/>
          </w:tcPr>
          <w:p w14:paraId="4379417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256</w:t>
            </w:r>
          </w:p>
        </w:tc>
        <w:tc>
          <w:tcPr>
            <w:tcW w:w="3597" w:type="dxa"/>
            <w:shd w:val="clear" w:color="auto" w:fill="auto"/>
            <w:vAlign w:val="center"/>
          </w:tcPr>
          <w:p w14:paraId="1DD18BD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LISA TYA RAHMA ESADINA MA'SUM, S.H.</w:t>
            </w:r>
          </w:p>
        </w:tc>
        <w:tc>
          <w:tcPr>
            <w:tcW w:w="2126" w:type="dxa"/>
            <w:shd w:val="clear" w:color="auto" w:fill="auto"/>
            <w:vAlign w:val="center"/>
          </w:tcPr>
          <w:p w14:paraId="0AEE522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3D291F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PTA BANDUNG</w:t>
            </w:r>
          </w:p>
        </w:tc>
      </w:tr>
      <w:tr w:rsidR="00E92EE5" w14:paraId="5C204328" w14:textId="77777777" w:rsidTr="00014664">
        <w:trPr>
          <w:trHeight w:val="340"/>
        </w:trPr>
        <w:tc>
          <w:tcPr>
            <w:tcW w:w="710" w:type="dxa"/>
            <w:shd w:val="clear" w:color="auto" w:fill="auto"/>
            <w:vAlign w:val="center"/>
          </w:tcPr>
          <w:p w14:paraId="71BA967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257</w:t>
            </w:r>
          </w:p>
        </w:tc>
        <w:tc>
          <w:tcPr>
            <w:tcW w:w="3597" w:type="dxa"/>
            <w:shd w:val="clear" w:color="auto" w:fill="auto"/>
            <w:vAlign w:val="center"/>
          </w:tcPr>
          <w:p w14:paraId="1E2BE2F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HERRA HERLIANI, S.Sy.</w:t>
            </w:r>
          </w:p>
        </w:tc>
        <w:tc>
          <w:tcPr>
            <w:tcW w:w="2126" w:type="dxa"/>
            <w:shd w:val="clear" w:color="auto" w:fill="auto"/>
            <w:vAlign w:val="center"/>
          </w:tcPr>
          <w:p w14:paraId="14B0234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446686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BANDUNG</w:t>
            </w:r>
          </w:p>
        </w:tc>
      </w:tr>
      <w:tr w:rsidR="00E92EE5" w14:paraId="0A9E76CD" w14:textId="77777777" w:rsidTr="00014664">
        <w:trPr>
          <w:trHeight w:val="340"/>
        </w:trPr>
        <w:tc>
          <w:tcPr>
            <w:tcW w:w="710" w:type="dxa"/>
            <w:shd w:val="clear" w:color="auto" w:fill="auto"/>
            <w:vAlign w:val="center"/>
          </w:tcPr>
          <w:p w14:paraId="5CBD4C8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258</w:t>
            </w:r>
          </w:p>
        </w:tc>
        <w:tc>
          <w:tcPr>
            <w:tcW w:w="3597" w:type="dxa"/>
            <w:shd w:val="clear" w:color="auto" w:fill="auto"/>
            <w:vAlign w:val="center"/>
          </w:tcPr>
          <w:p w14:paraId="652D4EE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NABILA NARISWARI, S.H.</w:t>
            </w:r>
          </w:p>
        </w:tc>
        <w:tc>
          <w:tcPr>
            <w:tcW w:w="2126" w:type="dxa"/>
            <w:shd w:val="clear" w:color="auto" w:fill="auto"/>
            <w:vAlign w:val="center"/>
          </w:tcPr>
          <w:p w14:paraId="1637C8E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5243F5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BANDUNG</w:t>
            </w:r>
          </w:p>
        </w:tc>
      </w:tr>
      <w:tr w:rsidR="00E92EE5" w14:paraId="5B7E66C7" w14:textId="77777777" w:rsidTr="00014664">
        <w:trPr>
          <w:trHeight w:val="340"/>
        </w:trPr>
        <w:tc>
          <w:tcPr>
            <w:tcW w:w="710" w:type="dxa"/>
            <w:shd w:val="clear" w:color="auto" w:fill="auto"/>
            <w:vAlign w:val="center"/>
          </w:tcPr>
          <w:p w14:paraId="7C403E8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259</w:t>
            </w:r>
          </w:p>
        </w:tc>
        <w:tc>
          <w:tcPr>
            <w:tcW w:w="3597" w:type="dxa"/>
            <w:shd w:val="clear" w:color="auto" w:fill="auto"/>
            <w:vAlign w:val="center"/>
          </w:tcPr>
          <w:p w14:paraId="47ACD49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RANINDITA SYARADIPA, S.H.</w:t>
            </w:r>
          </w:p>
        </w:tc>
        <w:tc>
          <w:tcPr>
            <w:tcW w:w="2126" w:type="dxa"/>
            <w:shd w:val="clear" w:color="auto" w:fill="auto"/>
            <w:vAlign w:val="center"/>
          </w:tcPr>
          <w:p w14:paraId="4C65246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F33A64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BANDUNG</w:t>
            </w:r>
          </w:p>
        </w:tc>
      </w:tr>
      <w:tr w:rsidR="00E92EE5" w14:paraId="0FB9A9EA" w14:textId="77777777" w:rsidTr="00014664">
        <w:trPr>
          <w:trHeight w:val="340"/>
        </w:trPr>
        <w:tc>
          <w:tcPr>
            <w:tcW w:w="710" w:type="dxa"/>
            <w:shd w:val="clear" w:color="auto" w:fill="auto"/>
            <w:vAlign w:val="center"/>
          </w:tcPr>
          <w:p w14:paraId="1B39C5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260</w:t>
            </w:r>
          </w:p>
        </w:tc>
        <w:tc>
          <w:tcPr>
            <w:tcW w:w="3597" w:type="dxa"/>
            <w:shd w:val="clear" w:color="auto" w:fill="auto"/>
            <w:vAlign w:val="center"/>
          </w:tcPr>
          <w:p w14:paraId="125E483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QONITA KUMALA DEWI, S.H.</w:t>
            </w:r>
          </w:p>
        </w:tc>
        <w:tc>
          <w:tcPr>
            <w:tcW w:w="2126" w:type="dxa"/>
            <w:shd w:val="clear" w:color="auto" w:fill="auto"/>
            <w:vAlign w:val="center"/>
          </w:tcPr>
          <w:p w14:paraId="460614D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25A5D4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INDRAMAYU</w:t>
            </w:r>
          </w:p>
        </w:tc>
      </w:tr>
      <w:tr w:rsidR="00E92EE5" w14:paraId="59259C04" w14:textId="77777777" w:rsidTr="00014664">
        <w:trPr>
          <w:trHeight w:val="340"/>
        </w:trPr>
        <w:tc>
          <w:tcPr>
            <w:tcW w:w="710" w:type="dxa"/>
            <w:shd w:val="clear" w:color="auto" w:fill="auto"/>
            <w:vAlign w:val="center"/>
          </w:tcPr>
          <w:p w14:paraId="60B83B2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261</w:t>
            </w:r>
          </w:p>
        </w:tc>
        <w:tc>
          <w:tcPr>
            <w:tcW w:w="3597" w:type="dxa"/>
            <w:shd w:val="clear" w:color="auto" w:fill="auto"/>
            <w:vAlign w:val="center"/>
          </w:tcPr>
          <w:p w14:paraId="16C2AD3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WIDYA APRILIANINGRUM, S.H.</w:t>
            </w:r>
          </w:p>
        </w:tc>
        <w:tc>
          <w:tcPr>
            <w:tcW w:w="2126" w:type="dxa"/>
            <w:shd w:val="clear" w:color="auto" w:fill="auto"/>
            <w:vAlign w:val="center"/>
          </w:tcPr>
          <w:p w14:paraId="457B496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5BCDAE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INDRAMAYU</w:t>
            </w:r>
          </w:p>
        </w:tc>
      </w:tr>
      <w:tr w:rsidR="00E92EE5" w14:paraId="50A0B66B" w14:textId="77777777" w:rsidTr="00014664">
        <w:trPr>
          <w:trHeight w:val="340"/>
        </w:trPr>
        <w:tc>
          <w:tcPr>
            <w:tcW w:w="710" w:type="dxa"/>
            <w:shd w:val="clear" w:color="auto" w:fill="auto"/>
            <w:vAlign w:val="center"/>
          </w:tcPr>
          <w:p w14:paraId="12DF1AB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262</w:t>
            </w:r>
          </w:p>
        </w:tc>
        <w:tc>
          <w:tcPr>
            <w:tcW w:w="3597" w:type="dxa"/>
            <w:shd w:val="clear" w:color="auto" w:fill="auto"/>
            <w:vAlign w:val="center"/>
          </w:tcPr>
          <w:p w14:paraId="1410F9C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VALAH MUTIARA AZ ZAHRA, S.H.</w:t>
            </w:r>
          </w:p>
        </w:tc>
        <w:tc>
          <w:tcPr>
            <w:tcW w:w="2126" w:type="dxa"/>
            <w:shd w:val="clear" w:color="auto" w:fill="auto"/>
            <w:vAlign w:val="center"/>
          </w:tcPr>
          <w:p w14:paraId="6A4C426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A9D53B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INDRAMAYU</w:t>
            </w:r>
          </w:p>
        </w:tc>
      </w:tr>
      <w:tr w:rsidR="00E92EE5" w14:paraId="57C14B2B" w14:textId="77777777" w:rsidTr="00014664">
        <w:trPr>
          <w:trHeight w:val="340"/>
        </w:trPr>
        <w:tc>
          <w:tcPr>
            <w:tcW w:w="710" w:type="dxa"/>
            <w:shd w:val="clear" w:color="auto" w:fill="auto"/>
            <w:vAlign w:val="center"/>
          </w:tcPr>
          <w:p w14:paraId="4083102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263</w:t>
            </w:r>
          </w:p>
        </w:tc>
        <w:tc>
          <w:tcPr>
            <w:tcW w:w="3597" w:type="dxa"/>
            <w:shd w:val="clear" w:color="auto" w:fill="auto"/>
            <w:vAlign w:val="center"/>
          </w:tcPr>
          <w:p w14:paraId="7F0F3D2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LEORIS HEMANDA PUTRI, S.H.</w:t>
            </w:r>
          </w:p>
        </w:tc>
        <w:tc>
          <w:tcPr>
            <w:tcW w:w="2126" w:type="dxa"/>
            <w:shd w:val="clear" w:color="auto" w:fill="auto"/>
            <w:vAlign w:val="center"/>
          </w:tcPr>
          <w:p w14:paraId="06A9AF4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6B4F90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w:t>
            </w:r>
            <w:r w:rsidRPr="00BE6245">
              <w:rPr>
                <w:rFonts w:ascii="Arial" w:eastAsia="Book Antiqua" w:hAnsi="Arial" w:cs="Arial"/>
                <w:sz w:val="20"/>
                <w:szCs w:val="20"/>
              </w:rPr>
              <w:t>PERKARA PERADILAN PA MAJALENGKA</w:t>
            </w:r>
          </w:p>
        </w:tc>
      </w:tr>
      <w:tr w:rsidR="00E92EE5" w14:paraId="62C707A2" w14:textId="77777777" w:rsidTr="00014664">
        <w:trPr>
          <w:trHeight w:val="340"/>
        </w:trPr>
        <w:tc>
          <w:tcPr>
            <w:tcW w:w="710" w:type="dxa"/>
            <w:shd w:val="clear" w:color="auto" w:fill="auto"/>
            <w:vAlign w:val="center"/>
          </w:tcPr>
          <w:p w14:paraId="2D6D861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264</w:t>
            </w:r>
          </w:p>
        </w:tc>
        <w:tc>
          <w:tcPr>
            <w:tcW w:w="3597" w:type="dxa"/>
            <w:shd w:val="clear" w:color="auto" w:fill="auto"/>
            <w:vAlign w:val="center"/>
          </w:tcPr>
          <w:p w14:paraId="5DBEEA0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FINA NOVITASARI, S.H.</w:t>
            </w:r>
          </w:p>
        </w:tc>
        <w:tc>
          <w:tcPr>
            <w:tcW w:w="2126" w:type="dxa"/>
            <w:shd w:val="clear" w:color="auto" w:fill="auto"/>
            <w:vAlign w:val="center"/>
          </w:tcPr>
          <w:p w14:paraId="002563D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574F42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MAJALENGKA</w:t>
            </w:r>
          </w:p>
        </w:tc>
      </w:tr>
      <w:tr w:rsidR="00E92EE5" w14:paraId="51383391" w14:textId="77777777" w:rsidTr="00014664">
        <w:trPr>
          <w:trHeight w:val="340"/>
        </w:trPr>
        <w:tc>
          <w:tcPr>
            <w:tcW w:w="710" w:type="dxa"/>
            <w:shd w:val="clear" w:color="auto" w:fill="auto"/>
            <w:vAlign w:val="center"/>
          </w:tcPr>
          <w:p w14:paraId="087CB21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265</w:t>
            </w:r>
          </w:p>
        </w:tc>
        <w:tc>
          <w:tcPr>
            <w:tcW w:w="3597" w:type="dxa"/>
            <w:shd w:val="clear" w:color="auto" w:fill="auto"/>
            <w:vAlign w:val="center"/>
          </w:tcPr>
          <w:p w14:paraId="32C7CBF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LAILA SETYOWATI, S.H.</w:t>
            </w:r>
          </w:p>
        </w:tc>
        <w:tc>
          <w:tcPr>
            <w:tcW w:w="2126" w:type="dxa"/>
            <w:shd w:val="clear" w:color="auto" w:fill="auto"/>
            <w:vAlign w:val="center"/>
          </w:tcPr>
          <w:p w14:paraId="35E9308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DF87F4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MAJALENGKA</w:t>
            </w:r>
          </w:p>
        </w:tc>
      </w:tr>
      <w:tr w:rsidR="00E92EE5" w14:paraId="2BD1FA4B" w14:textId="77777777" w:rsidTr="00014664">
        <w:trPr>
          <w:trHeight w:val="340"/>
        </w:trPr>
        <w:tc>
          <w:tcPr>
            <w:tcW w:w="710" w:type="dxa"/>
            <w:shd w:val="clear" w:color="auto" w:fill="auto"/>
            <w:vAlign w:val="center"/>
          </w:tcPr>
          <w:p w14:paraId="741F1AE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266</w:t>
            </w:r>
          </w:p>
        </w:tc>
        <w:tc>
          <w:tcPr>
            <w:tcW w:w="3597" w:type="dxa"/>
            <w:shd w:val="clear" w:color="auto" w:fill="auto"/>
            <w:vAlign w:val="center"/>
          </w:tcPr>
          <w:p w14:paraId="685869A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YUNI SETIANI, S.H.</w:t>
            </w:r>
          </w:p>
        </w:tc>
        <w:tc>
          <w:tcPr>
            <w:tcW w:w="2126" w:type="dxa"/>
            <w:shd w:val="clear" w:color="auto" w:fill="auto"/>
            <w:vAlign w:val="center"/>
          </w:tcPr>
          <w:p w14:paraId="22DA4C8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BB7234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SUMBER</w:t>
            </w:r>
          </w:p>
        </w:tc>
      </w:tr>
      <w:tr w:rsidR="00E92EE5" w14:paraId="0697D9EB" w14:textId="77777777" w:rsidTr="00014664">
        <w:trPr>
          <w:trHeight w:val="340"/>
        </w:trPr>
        <w:tc>
          <w:tcPr>
            <w:tcW w:w="710" w:type="dxa"/>
            <w:shd w:val="clear" w:color="auto" w:fill="auto"/>
            <w:vAlign w:val="center"/>
          </w:tcPr>
          <w:p w14:paraId="317BE75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267</w:t>
            </w:r>
          </w:p>
        </w:tc>
        <w:tc>
          <w:tcPr>
            <w:tcW w:w="3597" w:type="dxa"/>
            <w:shd w:val="clear" w:color="auto" w:fill="auto"/>
            <w:vAlign w:val="center"/>
          </w:tcPr>
          <w:p w14:paraId="7967A5A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USWATUN KHASANAH, S.H.</w:t>
            </w:r>
          </w:p>
        </w:tc>
        <w:tc>
          <w:tcPr>
            <w:tcW w:w="2126" w:type="dxa"/>
            <w:shd w:val="clear" w:color="auto" w:fill="auto"/>
            <w:vAlign w:val="center"/>
          </w:tcPr>
          <w:p w14:paraId="184A49A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4F8C48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SUMBER</w:t>
            </w:r>
          </w:p>
        </w:tc>
      </w:tr>
      <w:tr w:rsidR="00E92EE5" w14:paraId="6F220487" w14:textId="77777777" w:rsidTr="00014664">
        <w:trPr>
          <w:trHeight w:val="340"/>
        </w:trPr>
        <w:tc>
          <w:tcPr>
            <w:tcW w:w="710" w:type="dxa"/>
            <w:shd w:val="clear" w:color="auto" w:fill="auto"/>
            <w:vAlign w:val="center"/>
          </w:tcPr>
          <w:p w14:paraId="0A8FB77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268</w:t>
            </w:r>
          </w:p>
        </w:tc>
        <w:tc>
          <w:tcPr>
            <w:tcW w:w="3597" w:type="dxa"/>
            <w:shd w:val="clear" w:color="auto" w:fill="auto"/>
            <w:vAlign w:val="center"/>
          </w:tcPr>
          <w:p w14:paraId="467DC7F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ANNA SILVIANA DEWI, S.H.</w:t>
            </w:r>
          </w:p>
        </w:tc>
        <w:tc>
          <w:tcPr>
            <w:tcW w:w="2126" w:type="dxa"/>
            <w:shd w:val="clear" w:color="auto" w:fill="auto"/>
            <w:vAlign w:val="center"/>
          </w:tcPr>
          <w:p w14:paraId="626E0F7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3556C2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SUMBER</w:t>
            </w:r>
          </w:p>
        </w:tc>
      </w:tr>
      <w:tr w:rsidR="00E92EE5" w14:paraId="78BA04CA" w14:textId="77777777" w:rsidTr="00014664">
        <w:trPr>
          <w:trHeight w:val="340"/>
        </w:trPr>
        <w:tc>
          <w:tcPr>
            <w:tcW w:w="710" w:type="dxa"/>
            <w:shd w:val="clear" w:color="auto" w:fill="auto"/>
            <w:vAlign w:val="center"/>
          </w:tcPr>
          <w:p w14:paraId="0714A7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269</w:t>
            </w:r>
          </w:p>
        </w:tc>
        <w:tc>
          <w:tcPr>
            <w:tcW w:w="3597" w:type="dxa"/>
            <w:shd w:val="clear" w:color="auto" w:fill="auto"/>
            <w:vAlign w:val="center"/>
          </w:tcPr>
          <w:p w14:paraId="3E66034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INEU AYU LESTARI, S.H.</w:t>
            </w:r>
          </w:p>
        </w:tc>
        <w:tc>
          <w:tcPr>
            <w:tcW w:w="2126" w:type="dxa"/>
            <w:shd w:val="clear" w:color="auto" w:fill="auto"/>
            <w:vAlign w:val="center"/>
          </w:tcPr>
          <w:p w14:paraId="6A98F98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9AACE5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PERADILAN PA </w:t>
            </w:r>
            <w:r w:rsidRPr="00BE6245">
              <w:rPr>
                <w:rFonts w:ascii="Arial" w:eastAsia="Book Antiqua" w:hAnsi="Arial" w:cs="Arial"/>
                <w:sz w:val="20"/>
                <w:szCs w:val="20"/>
              </w:rPr>
              <w:t>CIAMIS</w:t>
            </w:r>
          </w:p>
        </w:tc>
      </w:tr>
      <w:tr w:rsidR="00E92EE5" w14:paraId="68199AB4" w14:textId="77777777" w:rsidTr="00014664">
        <w:trPr>
          <w:trHeight w:val="340"/>
        </w:trPr>
        <w:tc>
          <w:tcPr>
            <w:tcW w:w="710" w:type="dxa"/>
            <w:shd w:val="clear" w:color="auto" w:fill="auto"/>
            <w:vAlign w:val="center"/>
          </w:tcPr>
          <w:p w14:paraId="1356B3E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270</w:t>
            </w:r>
          </w:p>
        </w:tc>
        <w:tc>
          <w:tcPr>
            <w:tcW w:w="3597" w:type="dxa"/>
            <w:shd w:val="clear" w:color="auto" w:fill="auto"/>
            <w:vAlign w:val="center"/>
          </w:tcPr>
          <w:p w14:paraId="00400B1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ADE IRAWAN, S.H.</w:t>
            </w:r>
          </w:p>
        </w:tc>
        <w:tc>
          <w:tcPr>
            <w:tcW w:w="2126" w:type="dxa"/>
            <w:shd w:val="clear" w:color="auto" w:fill="auto"/>
            <w:vAlign w:val="center"/>
          </w:tcPr>
          <w:p w14:paraId="33F571D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6A1CA60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CIAMIS</w:t>
            </w:r>
          </w:p>
        </w:tc>
      </w:tr>
      <w:tr w:rsidR="00E92EE5" w14:paraId="6D6B427D" w14:textId="77777777" w:rsidTr="00014664">
        <w:trPr>
          <w:trHeight w:val="340"/>
        </w:trPr>
        <w:tc>
          <w:tcPr>
            <w:tcW w:w="710" w:type="dxa"/>
            <w:shd w:val="clear" w:color="auto" w:fill="auto"/>
            <w:vAlign w:val="center"/>
          </w:tcPr>
          <w:p w14:paraId="3950CE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271</w:t>
            </w:r>
          </w:p>
        </w:tc>
        <w:tc>
          <w:tcPr>
            <w:tcW w:w="3597" w:type="dxa"/>
            <w:shd w:val="clear" w:color="auto" w:fill="auto"/>
            <w:vAlign w:val="center"/>
          </w:tcPr>
          <w:p w14:paraId="6C0FAA1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SOFIA NURFAJRIATI FIRDAUS, S.H.</w:t>
            </w:r>
          </w:p>
        </w:tc>
        <w:tc>
          <w:tcPr>
            <w:tcW w:w="2126" w:type="dxa"/>
            <w:shd w:val="clear" w:color="auto" w:fill="auto"/>
            <w:vAlign w:val="center"/>
          </w:tcPr>
          <w:p w14:paraId="2FFC41A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B6F06F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CIAMIS</w:t>
            </w:r>
          </w:p>
        </w:tc>
      </w:tr>
      <w:tr w:rsidR="00E92EE5" w14:paraId="054ADCCD" w14:textId="77777777" w:rsidTr="00014664">
        <w:trPr>
          <w:trHeight w:val="340"/>
        </w:trPr>
        <w:tc>
          <w:tcPr>
            <w:tcW w:w="710" w:type="dxa"/>
            <w:shd w:val="clear" w:color="auto" w:fill="auto"/>
            <w:vAlign w:val="center"/>
          </w:tcPr>
          <w:p w14:paraId="46E2B2E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272</w:t>
            </w:r>
          </w:p>
        </w:tc>
        <w:tc>
          <w:tcPr>
            <w:tcW w:w="3597" w:type="dxa"/>
            <w:shd w:val="clear" w:color="auto" w:fill="auto"/>
            <w:vAlign w:val="center"/>
          </w:tcPr>
          <w:p w14:paraId="01F69E7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TRESNA ROBIYANA SUPARYO, S.H.</w:t>
            </w:r>
          </w:p>
        </w:tc>
        <w:tc>
          <w:tcPr>
            <w:tcW w:w="2126" w:type="dxa"/>
            <w:shd w:val="clear" w:color="auto" w:fill="auto"/>
            <w:vAlign w:val="center"/>
          </w:tcPr>
          <w:p w14:paraId="6D2909F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A6F924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PERADILAN PA </w:t>
            </w:r>
            <w:r w:rsidRPr="00BE6245">
              <w:rPr>
                <w:rFonts w:ascii="Arial" w:eastAsia="Book Antiqua" w:hAnsi="Arial" w:cs="Arial"/>
                <w:sz w:val="20"/>
                <w:szCs w:val="20"/>
              </w:rPr>
              <w:t>TASIKMALAYA</w:t>
            </w:r>
          </w:p>
        </w:tc>
      </w:tr>
      <w:tr w:rsidR="00E92EE5" w14:paraId="3F3B9B5F" w14:textId="77777777" w:rsidTr="00014664">
        <w:trPr>
          <w:trHeight w:val="340"/>
        </w:trPr>
        <w:tc>
          <w:tcPr>
            <w:tcW w:w="710" w:type="dxa"/>
            <w:shd w:val="clear" w:color="auto" w:fill="auto"/>
            <w:vAlign w:val="center"/>
          </w:tcPr>
          <w:p w14:paraId="24054A6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273</w:t>
            </w:r>
          </w:p>
        </w:tc>
        <w:tc>
          <w:tcPr>
            <w:tcW w:w="3597" w:type="dxa"/>
            <w:shd w:val="clear" w:color="auto" w:fill="auto"/>
            <w:vAlign w:val="center"/>
          </w:tcPr>
          <w:p w14:paraId="7A038E5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ANGGA MUHAMMAD ARAFAT, S.H.</w:t>
            </w:r>
          </w:p>
        </w:tc>
        <w:tc>
          <w:tcPr>
            <w:tcW w:w="2126" w:type="dxa"/>
            <w:shd w:val="clear" w:color="auto" w:fill="auto"/>
            <w:vAlign w:val="center"/>
          </w:tcPr>
          <w:p w14:paraId="7579237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35216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TASIKMALAYA</w:t>
            </w:r>
          </w:p>
        </w:tc>
      </w:tr>
      <w:tr w:rsidR="00E92EE5" w14:paraId="25E8A914" w14:textId="77777777" w:rsidTr="00014664">
        <w:trPr>
          <w:trHeight w:val="340"/>
        </w:trPr>
        <w:tc>
          <w:tcPr>
            <w:tcW w:w="710" w:type="dxa"/>
            <w:shd w:val="clear" w:color="auto" w:fill="auto"/>
            <w:vAlign w:val="center"/>
          </w:tcPr>
          <w:p w14:paraId="6CC466C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274</w:t>
            </w:r>
          </w:p>
        </w:tc>
        <w:tc>
          <w:tcPr>
            <w:tcW w:w="3597" w:type="dxa"/>
            <w:shd w:val="clear" w:color="auto" w:fill="auto"/>
            <w:vAlign w:val="center"/>
          </w:tcPr>
          <w:p w14:paraId="45A79CE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LANA FUADI, S.H.</w:t>
            </w:r>
          </w:p>
        </w:tc>
        <w:tc>
          <w:tcPr>
            <w:tcW w:w="2126" w:type="dxa"/>
            <w:shd w:val="clear" w:color="auto" w:fill="auto"/>
            <w:vAlign w:val="center"/>
          </w:tcPr>
          <w:p w14:paraId="4A3B6E8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650C5A1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TASIKMALAYA</w:t>
            </w:r>
          </w:p>
        </w:tc>
      </w:tr>
      <w:tr w:rsidR="00E92EE5" w14:paraId="42EF1B94" w14:textId="77777777" w:rsidTr="00014664">
        <w:trPr>
          <w:trHeight w:val="340"/>
        </w:trPr>
        <w:tc>
          <w:tcPr>
            <w:tcW w:w="710" w:type="dxa"/>
            <w:shd w:val="clear" w:color="auto" w:fill="auto"/>
            <w:vAlign w:val="center"/>
          </w:tcPr>
          <w:p w14:paraId="69AB28B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275</w:t>
            </w:r>
          </w:p>
        </w:tc>
        <w:tc>
          <w:tcPr>
            <w:tcW w:w="3597" w:type="dxa"/>
            <w:shd w:val="clear" w:color="auto" w:fill="auto"/>
            <w:vAlign w:val="center"/>
          </w:tcPr>
          <w:p w14:paraId="6647285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ANNISA CESARISKIA FASYA, S.H.</w:t>
            </w:r>
          </w:p>
        </w:tc>
        <w:tc>
          <w:tcPr>
            <w:tcW w:w="2126" w:type="dxa"/>
            <w:shd w:val="clear" w:color="auto" w:fill="auto"/>
            <w:vAlign w:val="center"/>
          </w:tcPr>
          <w:p w14:paraId="52E35C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756405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KARAWANG</w:t>
            </w:r>
          </w:p>
        </w:tc>
      </w:tr>
      <w:tr w:rsidR="00E92EE5" w14:paraId="5793BB1B" w14:textId="77777777" w:rsidTr="00014664">
        <w:trPr>
          <w:trHeight w:val="340"/>
        </w:trPr>
        <w:tc>
          <w:tcPr>
            <w:tcW w:w="710" w:type="dxa"/>
            <w:shd w:val="clear" w:color="auto" w:fill="auto"/>
            <w:vAlign w:val="center"/>
          </w:tcPr>
          <w:p w14:paraId="6A01CBD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276</w:t>
            </w:r>
          </w:p>
        </w:tc>
        <w:tc>
          <w:tcPr>
            <w:tcW w:w="3597" w:type="dxa"/>
            <w:shd w:val="clear" w:color="auto" w:fill="auto"/>
            <w:vAlign w:val="center"/>
          </w:tcPr>
          <w:p w14:paraId="61F4DC9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ARIKA DWI OKTAVIANA, S.H.</w:t>
            </w:r>
          </w:p>
        </w:tc>
        <w:tc>
          <w:tcPr>
            <w:tcW w:w="2126" w:type="dxa"/>
            <w:shd w:val="clear" w:color="auto" w:fill="auto"/>
            <w:vAlign w:val="center"/>
          </w:tcPr>
          <w:p w14:paraId="09BFEB5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2B3676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KARAWANG</w:t>
            </w:r>
          </w:p>
        </w:tc>
      </w:tr>
      <w:tr w:rsidR="00E92EE5" w14:paraId="0CB621E7" w14:textId="77777777" w:rsidTr="00014664">
        <w:trPr>
          <w:trHeight w:val="340"/>
        </w:trPr>
        <w:tc>
          <w:tcPr>
            <w:tcW w:w="710" w:type="dxa"/>
            <w:shd w:val="clear" w:color="auto" w:fill="auto"/>
            <w:vAlign w:val="center"/>
          </w:tcPr>
          <w:p w14:paraId="597DD3F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277</w:t>
            </w:r>
          </w:p>
        </w:tc>
        <w:tc>
          <w:tcPr>
            <w:tcW w:w="3597" w:type="dxa"/>
            <w:shd w:val="clear" w:color="auto" w:fill="auto"/>
            <w:vAlign w:val="center"/>
          </w:tcPr>
          <w:p w14:paraId="4B39D72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GUSTASYA DEWANTARA, S.H.</w:t>
            </w:r>
          </w:p>
        </w:tc>
        <w:tc>
          <w:tcPr>
            <w:tcW w:w="2126" w:type="dxa"/>
            <w:shd w:val="clear" w:color="auto" w:fill="auto"/>
            <w:vAlign w:val="center"/>
          </w:tcPr>
          <w:p w14:paraId="04FF583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2E7410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KARAWANG</w:t>
            </w:r>
          </w:p>
        </w:tc>
      </w:tr>
      <w:tr w:rsidR="00E92EE5" w14:paraId="69B98973" w14:textId="77777777" w:rsidTr="00014664">
        <w:trPr>
          <w:trHeight w:val="340"/>
        </w:trPr>
        <w:tc>
          <w:tcPr>
            <w:tcW w:w="710" w:type="dxa"/>
            <w:shd w:val="clear" w:color="auto" w:fill="auto"/>
            <w:vAlign w:val="center"/>
          </w:tcPr>
          <w:p w14:paraId="423F608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278</w:t>
            </w:r>
          </w:p>
        </w:tc>
        <w:tc>
          <w:tcPr>
            <w:tcW w:w="3597" w:type="dxa"/>
            <w:shd w:val="clear" w:color="auto" w:fill="auto"/>
            <w:vAlign w:val="center"/>
          </w:tcPr>
          <w:p w14:paraId="1466EB1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GALIH BAGJA SUNDARA, S.H.</w:t>
            </w:r>
          </w:p>
        </w:tc>
        <w:tc>
          <w:tcPr>
            <w:tcW w:w="2126" w:type="dxa"/>
            <w:shd w:val="clear" w:color="auto" w:fill="auto"/>
            <w:vAlign w:val="center"/>
          </w:tcPr>
          <w:p w14:paraId="4B54C4B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E0B7CA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CIMAHI</w:t>
            </w:r>
          </w:p>
        </w:tc>
      </w:tr>
      <w:tr w:rsidR="00E92EE5" w14:paraId="2A71DF0B" w14:textId="77777777" w:rsidTr="00014664">
        <w:trPr>
          <w:trHeight w:val="340"/>
        </w:trPr>
        <w:tc>
          <w:tcPr>
            <w:tcW w:w="710" w:type="dxa"/>
            <w:shd w:val="clear" w:color="auto" w:fill="auto"/>
            <w:vAlign w:val="center"/>
          </w:tcPr>
          <w:p w14:paraId="0DDAF3D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279</w:t>
            </w:r>
          </w:p>
        </w:tc>
        <w:tc>
          <w:tcPr>
            <w:tcW w:w="3597" w:type="dxa"/>
            <w:shd w:val="clear" w:color="auto" w:fill="auto"/>
            <w:vAlign w:val="center"/>
          </w:tcPr>
          <w:p w14:paraId="23CA657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RADEN DIGYA PRADIPTA HAFIDZ WIRABRATA, S.H.</w:t>
            </w:r>
          </w:p>
        </w:tc>
        <w:tc>
          <w:tcPr>
            <w:tcW w:w="2126" w:type="dxa"/>
            <w:shd w:val="clear" w:color="auto" w:fill="auto"/>
            <w:vAlign w:val="center"/>
          </w:tcPr>
          <w:p w14:paraId="26A43E1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5EE850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CIMAHI</w:t>
            </w:r>
          </w:p>
        </w:tc>
      </w:tr>
      <w:tr w:rsidR="00E92EE5" w14:paraId="7DF7E3F7" w14:textId="77777777" w:rsidTr="00014664">
        <w:trPr>
          <w:trHeight w:val="340"/>
        </w:trPr>
        <w:tc>
          <w:tcPr>
            <w:tcW w:w="710" w:type="dxa"/>
            <w:shd w:val="clear" w:color="auto" w:fill="auto"/>
            <w:vAlign w:val="center"/>
          </w:tcPr>
          <w:p w14:paraId="6D8674B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280</w:t>
            </w:r>
          </w:p>
        </w:tc>
        <w:tc>
          <w:tcPr>
            <w:tcW w:w="3597" w:type="dxa"/>
            <w:shd w:val="clear" w:color="auto" w:fill="auto"/>
            <w:vAlign w:val="center"/>
          </w:tcPr>
          <w:p w14:paraId="5A39B5BA"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JOVITA SHAFA MAHARANI, S.H.</w:t>
            </w:r>
          </w:p>
        </w:tc>
        <w:tc>
          <w:tcPr>
            <w:tcW w:w="2126" w:type="dxa"/>
            <w:shd w:val="clear" w:color="auto" w:fill="auto"/>
            <w:vAlign w:val="center"/>
          </w:tcPr>
          <w:p w14:paraId="72FD819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261D36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CIMAHI</w:t>
            </w:r>
          </w:p>
        </w:tc>
      </w:tr>
      <w:tr w:rsidR="00E92EE5" w14:paraId="357F7BE7" w14:textId="77777777" w:rsidTr="00014664">
        <w:trPr>
          <w:trHeight w:val="340"/>
        </w:trPr>
        <w:tc>
          <w:tcPr>
            <w:tcW w:w="710" w:type="dxa"/>
            <w:shd w:val="clear" w:color="auto" w:fill="auto"/>
            <w:vAlign w:val="center"/>
          </w:tcPr>
          <w:p w14:paraId="29F17AD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281</w:t>
            </w:r>
          </w:p>
        </w:tc>
        <w:tc>
          <w:tcPr>
            <w:tcW w:w="3597" w:type="dxa"/>
            <w:shd w:val="clear" w:color="auto" w:fill="auto"/>
            <w:vAlign w:val="center"/>
          </w:tcPr>
          <w:p w14:paraId="30032BB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LUTHFY NOVA PRATAMA, S.H.</w:t>
            </w:r>
          </w:p>
        </w:tc>
        <w:tc>
          <w:tcPr>
            <w:tcW w:w="2126" w:type="dxa"/>
            <w:shd w:val="clear" w:color="auto" w:fill="auto"/>
            <w:vAlign w:val="center"/>
          </w:tcPr>
          <w:p w14:paraId="04B073C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057706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w:t>
            </w:r>
            <w:r w:rsidRPr="00BE6245">
              <w:rPr>
                <w:rFonts w:ascii="Arial" w:eastAsia="Book Antiqua" w:hAnsi="Arial" w:cs="Arial"/>
                <w:sz w:val="20"/>
                <w:szCs w:val="20"/>
              </w:rPr>
              <w:t>ANALIS PERKARA PERADILAN PA SUBANG</w:t>
            </w:r>
          </w:p>
        </w:tc>
      </w:tr>
      <w:tr w:rsidR="00E92EE5" w14:paraId="61AF178F" w14:textId="77777777" w:rsidTr="00014664">
        <w:trPr>
          <w:trHeight w:val="340"/>
        </w:trPr>
        <w:tc>
          <w:tcPr>
            <w:tcW w:w="710" w:type="dxa"/>
            <w:shd w:val="clear" w:color="auto" w:fill="auto"/>
            <w:vAlign w:val="center"/>
          </w:tcPr>
          <w:p w14:paraId="76C1230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282</w:t>
            </w:r>
          </w:p>
        </w:tc>
        <w:tc>
          <w:tcPr>
            <w:tcW w:w="3597" w:type="dxa"/>
            <w:shd w:val="clear" w:color="auto" w:fill="auto"/>
            <w:vAlign w:val="center"/>
          </w:tcPr>
          <w:p w14:paraId="6A690700"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MAYESA ANGGITA, S.H.</w:t>
            </w:r>
          </w:p>
        </w:tc>
        <w:tc>
          <w:tcPr>
            <w:tcW w:w="2126" w:type="dxa"/>
            <w:shd w:val="clear" w:color="auto" w:fill="auto"/>
            <w:vAlign w:val="center"/>
          </w:tcPr>
          <w:p w14:paraId="5A3E6DD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8084E4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SUBANG</w:t>
            </w:r>
          </w:p>
        </w:tc>
      </w:tr>
      <w:tr w:rsidR="00E92EE5" w14:paraId="0C05DAD2" w14:textId="77777777" w:rsidTr="00014664">
        <w:trPr>
          <w:trHeight w:val="340"/>
        </w:trPr>
        <w:tc>
          <w:tcPr>
            <w:tcW w:w="710" w:type="dxa"/>
            <w:shd w:val="clear" w:color="auto" w:fill="auto"/>
            <w:vAlign w:val="center"/>
          </w:tcPr>
          <w:p w14:paraId="1527C42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283</w:t>
            </w:r>
          </w:p>
        </w:tc>
        <w:tc>
          <w:tcPr>
            <w:tcW w:w="3597" w:type="dxa"/>
            <w:shd w:val="clear" w:color="auto" w:fill="auto"/>
            <w:vAlign w:val="center"/>
          </w:tcPr>
          <w:p w14:paraId="319C178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FARAH PUSPITA ARDIYA, S.H.</w:t>
            </w:r>
          </w:p>
        </w:tc>
        <w:tc>
          <w:tcPr>
            <w:tcW w:w="2126" w:type="dxa"/>
            <w:shd w:val="clear" w:color="auto" w:fill="auto"/>
            <w:vAlign w:val="center"/>
          </w:tcPr>
          <w:p w14:paraId="4C3E90D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1746A3C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SUBANG</w:t>
            </w:r>
          </w:p>
        </w:tc>
      </w:tr>
      <w:tr w:rsidR="00E92EE5" w14:paraId="706410BC" w14:textId="77777777" w:rsidTr="00014664">
        <w:trPr>
          <w:trHeight w:val="340"/>
        </w:trPr>
        <w:tc>
          <w:tcPr>
            <w:tcW w:w="710" w:type="dxa"/>
            <w:shd w:val="clear" w:color="auto" w:fill="auto"/>
            <w:vAlign w:val="center"/>
          </w:tcPr>
          <w:p w14:paraId="57A84F6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284</w:t>
            </w:r>
          </w:p>
        </w:tc>
        <w:tc>
          <w:tcPr>
            <w:tcW w:w="3597" w:type="dxa"/>
            <w:shd w:val="clear" w:color="auto" w:fill="auto"/>
            <w:vAlign w:val="center"/>
          </w:tcPr>
          <w:p w14:paraId="6EFA12B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RINI SITI JUARIAH, S.H.</w:t>
            </w:r>
          </w:p>
        </w:tc>
        <w:tc>
          <w:tcPr>
            <w:tcW w:w="2126" w:type="dxa"/>
            <w:shd w:val="clear" w:color="auto" w:fill="auto"/>
            <w:vAlign w:val="center"/>
          </w:tcPr>
          <w:p w14:paraId="0AAC74C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1508099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SUMEDANG</w:t>
            </w:r>
          </w:p>
        </w:tc>
      </w:tr>
      <w:tr w:rsidR="00E92EE5" w14:paraId="0AF43276" w14:textId="77777777" w:rsidTr="00014664">
        <w:trPr>
          <w:trHeight w:val="340"/>
        </w:trPr>
        <w:tc>
          <w:tcPr>
            <w:tcW w:w="710" w:type="dxa"/>
            <w:shd w:val="clear" w:color="auto" w:fill="auto"/>
            <w:vAlign w:val="center"/>
          </w:tcPr>
          <w:p w14:paraId="49E2EF5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285</w:t>
            </w:r>
          </w:p>
        </w:tc>
        <w:tc>
          <w:tcPr>
            <w:tcW w:w="3597" w:type="dxa"/>
            <w:shd w:val="clear" w:color="auto" w:fill="auto"/>
            <w:vAlign w:val="center"/>
          </w:tcPr>
          <w:p w14:paraId="2203A30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CANDRA IRWANSYAH, S.Sy.</w:t>
            </w:r>
          </w:p>
        </w:tc>
        <w:tc>
          <w:tcPr>
            <w:tcW w:w="2126" w:type="dxa"/>
            <w:shd w:val="clear" w:color="auto" w:fill="auto"/>
            <w:vAlign w:val="center"/>
          </w:tcPr>
          <w:p w14:paraId="0091607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642F704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SUMEDANG</w:t>
            </w:r>
          </w:p>
        </w:tc>
      </w:tr>
      <w:tr w:rsidR="00E92EE5" w14:paraId="28C0A8D6" w14:textId="77777777" w:rsidTr="00014664">
        <w:trPr>
          <w:trHeight w:val="340"/>
        </w:trPr>
        <w:tc>
          <w:tcPr>
            <w:tcW w:w="710" w:type="dxa"/>
            <w:shd w:val="clear" w:color="auto" w:fill="auto"/>
            <w:vAlign w:val="center"/>
          </w:tcPr>
          <w:p w14:paraId="55409AC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286</w:t>
            </w:r>
          </w:p>
        </w:tc>
        <w:tc>
          <w:tcPr>
            <w:tcW w:w="3597" w:type="dxa"/>
            <w:shd w:val="clear" w:color="auto" w:fill="auto"/>
            <w:vAlign w:val="center"/>
          </w:tcPr>
          <w:p w14:paraId="2A7FA4A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YUKI YUSUP, S.H.</w:t>
            </w:r>
          </w:p>
        </w:tc>
        <w:tc>
          <w:tcPr>
            <w:tcW w:w="2126" w:type="dxa"/>
            <w:shd w:val="clear" w:color="auto" w:fill="auto"/>
            <w:vAlign w:val="center"/>
          </w:tcPr>
          <w:p w14:paraId="7DDD8AD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725307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SUMEDANG</w:t>
            </w:r>
          </w:p>
        </w:tc>
      </w:tr>
      <w:tr w:rsidR="00E92EE5" w14:paraId="584CFE9A" w14:textId="77777777" w:rsidTr="00014664">
        <w:trPr>
          <w:trHeight w:val="340"/>
        </w:trPr>
        <w:tc>
          <w:tcPr>
            <w:tcW w:w="710" w:type="dxa"/>
            <w:shd w:val="clear" w:color="auto" w:fill="auto"/>
            <w:vAlign w:val="center"/>
          </w:tcPr>
          <w:p w14:paraId="0219D34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287</w:t>
            </w:r>
          </w:p>
        </w:tc>
        <w:tc>
          <w:tcPr>
            <w:tcW w:w="3597" w:type="dxa"/>
            <w:shd w:val="clear" w:color="auto" w:fill="auto"/>
            <w:vAlign w:val="center"/>
          </w:tcPr>
          <w:p w14:paraId="33CB848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HILMAN ANGGI MIFTAHUDIN, S.H.</w:t>
            </w:r>
          </w:p>
        </w:tc>
        <w:tc>
          <w:tcPr>
            <w:tcW w:w="2126" w:type="dxa"/>
            <w:shd w:val="clear" w:color="auto" w:fill="auto"/>
            <w:vAlign w:val="center"/>
          </w:tcPr>
          <w:p w14:paraId="21A886F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94F751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GARUT</w:t>
            </w:r>
          </w:p>
        </w:tc>
      </w:tr>
      <w:tr w:rsidR="00E92EE5" w14:paraId="2C66EAF3" w14:textId="77777777" w:rsidTr="00014664">
        <w:trPr>
          <w:trHeight w:val="340"/>
        </w:trPr>
        <w:tc>
          <w:tcPr>
            <w:tcW w:w="710" w:type="dxa"/>
            <w:shd w:val="clear" w:color="auto" w:fill="auto"/>
            <w:vAlign w:val="center"/>
          </w:tcPr>
          <w:p w14:paraId="1CD039B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288</w:t>
            </w:r>
          </w:p>
        </w:tc>
        <w:tc>
          <w:tcPr>
            <w:tcW w:w="3597" w:type="dxa"/>
            <w:shd w:val="clear" w:color="auto" w:fill="auto"/>
            <w:vAlign w:val="center"/>
          </w:tcPr>
          <w:p w14:paraId="7B428D79"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TANIA TRI MAWARNI, S.H.</w:t>
            </w:r>
          </w:p>
        </w:tc>
        <w:tc>
          <w:tcPr>
            <w:tcW w:w="2126" w:type="dxa"/>
            <w:shd w:val="clear" w:color="auto" w:fill="auto"/>
            <w:vAlign w:val="center"/>
          </w:tcPr>
          <w:p w14:paraId="433A480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DEB068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GARUT</w:t>
            </w:r>
          </w:p>
        </w:tc>
      </w:tr>
      <w:tr w:rsidR="00E92EE5" w14:paraId="443087AD" w14:textId="77777777" w:rsidTr="00014664">
        <w:trPr>
          <w:trHeight w:val="340"/>
        </w:trPr>
        <w:tc>
          <w:tcPr>
            <w:tcW w:w="710" w:type="dxa"/>
            <w:shd w:val="clear" w:color="auto" w:fill="auto"/>
            <w:vAlign w:val="center"/>
          </w:tcPr>
          <w:p w14:paraId="035027B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289</w:t>
            </w:r>
          </w:p>
        </w:tc>
        <w:tc>
          <w:tcPr>
            <w:tcW w:w="3597" w:type="dxa"/>
            <w:shd w:val="clear" w:color="auto" w:fill="auto"/>
            <w:vAlign w:val="center"/>
          </w:tcPr>
          <w:p w14:paraId="350FB31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MAULIDA FRIDAYANTI, S.H.</w:t>
            </w:r>
          </w:p>
        </w:tc>
        <w:tc>
          <w:tcPr>
            <w:tcW w:w="2126" w:type="dxa"/>
            <w:shd w:val="clear" w:color="auto" w:fill="auto"/>
            <w:vAlign w:val="center"/>
          </w:tcPr>
          <w:p w14:paraId="3655D0D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1538EED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GARUT</w:t>
            </w:r>
          </w:p>
        </w:tc>
      </w:tr>
      <w:tr w:rsidR="00E92EE5" w14:paraId="790887B9" w14:textId="77777777" w:rsidTr="00014664">
        <w:trPr>
          <w:trHeight w:val="340"/>
        </w:trPr>
        <w:tc>
          <w:tcPr>
            <w:tcW w:w="710" w:type="dxa"/>
            <w:shd w:val="clear" w:color="auto" w:fill="auto"/>
            <w:vAlign w:val="center"/>
          </w:tcPr>
          <w:p w14:paraId="14D1C73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290</w:t>
            </w:r>
          </w:p>
        </w:tc>
        <w:tc>
          <w:tcPr>
            <w:tcW w:w="3597" w:type="dxa"/>
            <w:shd w:val="clear" w:color="auto" w:fill="auto"/>
            <w:vAlign w:val="center"/>
          </w:tcPr>
          <w:p w14:paraId="4ED3B0B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ALMA ALDILA PUSPITA, S.H.</w:t>
            </w:r>
          </w:p>
        </w:tc>
        <w:tc>
          <w:tcPr>
            <w:tcW w:w="2126" w:type="dxa"/>
            <w:shd w:val="clear" w:color="auto" w:fill="auto"/>
            <w:vAlign w:val="center"/>
          </w:tcPr>
          <w:p w14:paraId="2A2F37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06BF7A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PERKARA PERADILAN PA </w:t>
            </w:r>
            <w:r w:rsidRPr="00BE6245">
              <w:rPr>
                <w:rFonts w:ascii="Arial" w:eastAsia="Book Antiqua" w:hAnsi="Arial" w:cs="Arial"/>
                <w:sz w:val="20"/>
                <w:szCs w:val="20"/>
              </w:rPr>
              <w:t>KUNINGAN</w:t>
            </w:r>
          </w:p>
        </w:tc>
      </w:tr>
      <w:tr w:rsidR="00E92EE5" w14:paraId="515B8CA0" w14:textId="77777777" w:rsidTr="00014664">
        <w:trPr>
          <w:trHeight w:val="340"/>
        </w:trPr>
        <w:tc>
          <w:tcPr>
            <w:tcW w:w="710" w:type="dxa"/>
            <w:shd w:val="clear" w:color="auto" w:fill="auto"/>
            <w:vAlign w:val="center"/>
          </w:tcPr>
          <w:p w14:paraId="574BBE1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291</w:t>
            </w:r>
          </w:p>
        </w:tc>
        <w:tc>
          <w:tcPr>
            <w:tcW w:w="3597" w:type="dxa"/>
            <w:shd w:val="clear" w:color="auto" w:fill="auto"/>
            <w:vAlign w:val="center"/>
          </w:tcPr>
          <w:p w14:paraId="0FC94CC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ELSA HALIDA SAPUTRI, S.H.</w:t>
            </w:r>
          </w:p>
        </w:tc>
        <w:tc>
          <w:tcPr>
            <w:tcW w:w="2126" w:type="dxa"/>
            <w:shd w:val="clear" w:color="auto" w:fill="auto"/>
            <w:vAlign w:val="center"/>
          </w:tcPr>
          <w:p w14:paraId="3892695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63E1328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KUNINGAN</w:t>
            </w:r>
          </w:p>
        </w:tc>
      </w:tr>
      <w:tr w:rsidR="00E92EE5" w14:paraId="3F3C61CF" w14:textId="77777777" w:rsidTr="00014664">
        <w:trPr>
          <w:trHeight w:val="340"/>
        </w:trPr>
        <w:tc>
          <w:tcPr>
            <w:tcW w:w="710" w:type="dxa"/>
            <w:shd w:val="clear" w:color="auto" w:fill="auto"/>
            <w:vAlign w:val="center"/>
          </w:tcPr>
          <w:p w14:paraId="402EC97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292</w:t>
            </w:r>
          </w:p>
        </w:tc>
        <w:tc>
          <w:tcPr>
            <w:tcW w:w="3597" w:type="dxa"/>
            <w:shd w:val="clear" w:color="auto" w:fill="auto"/>
            <w:vAlign w:val="center"/>
          </w:tcPr>
          <w:p w14:paraId="5DF2BC6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IBRAHIM NUR ALI, S.H.</w:t>
            </w:r>
          </w:p>
        </w:tc>
        <w:tc>
          <w:tcPr>
            <w:tcW w:w="2126" w:type="dxa"/>
            <w:shd w:val="clear" w:color="auto" w:fill="auto"/>
            <w:vAlign w:val="center"/>
          </w:tcPr>
          <w:p w14:paraId="4433B3A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E7F285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KUNINGAN</w:t>
            </w:r>
          </w:p>
        </w:tc>
      </w:tr>
      <w:tr w:rsidR="00E92EE5" w14:paraId="652D79EB" w14:textId="77777777" w:rsidTr="00014664">
        <w:trPr>
          <w:trHeight w:val="340"/>
        </w:trPr>
        <w:tc>
          <w:tcPr>
            <w:tcW w:w="710" w:type="dxa"/>
            <w:shd w:val="clear" w:color="auto" w:fill="auto"/>
            <w:vAlign w:val="center"/>
          </w:tcPr>
          <w:p w14:paraId="0A811CD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293</w:t>
            </w:r>
          </w:p>
        </w:tc>
        <w:tc>
          <w:tcPr>
            <w:tcW w:w="3597" w:type="dxa"/>
            <w:shd w:val="clear" w:color="auto" w:fill="auto"/>
            <w:vAlign w:val="center"/>
          </w:tcPr>
          <w:p w14:paraId="163D1BE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SURYANDIKA HIRAWAN, S.H.</w:t>
            </w:r>
          </w:p>
        </w:tc>
        <w:tc>
          <w:tcPr>
            <w:tcW w:w="2126" w:type="dxa"/>
            <w:shd w:val="clear" w:color="auto" w:fill="auto"/>
            <w:vAlign w:val="center"/>
          </w:tcPr>
          <w:p w14:paraId="41637F8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1200A0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BOGOR</w:t>
            </w:r>
          </w:p>
        </w:tc>
      </w:tr>
      <w:tr w:rsidR="00E92EE5" w14:paraId="78319EA8" w14:textId="77777777" w:rsidTr="00014664">
        <w:trPr>
          <w:trHeight w:val="340"/>
        </w:trPr>
        <w:tc>
          <w:tcPr>
            <w:tcW w:w="710" w:type="dxa"/>
            <w:shd w:val="clear" w:color="auto" w:fill="auto"/>
            <w:vAlign w:val="center"/>
          </w:tcPr>
          <w:p w14:paraId="1CAB22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294</w:t>
            </w:r>
          </w:p>
        </w:tc>
        <w:tc>
          <w:tcPr>
            <w:tcW w:w="3597" w:type="dxa"/>
            <w:shd w:val="clear" w:color="auto" w:fill="auto"/>
            <w:vAlign w:val="center"/>
          </w:tcPr>
          <w:p w14:paraId="6C4D26E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MOHAMAD AZANNUL ILMULYAQIN, S.H.</w:t>
            </w:r>
          </w:p>
        </w:tc>
        <w:tc>
          <w:tcPr>
            <w:tcW w:w="2126" w:type="dxa"/>
            <w:shd w:val="clear" w:color="auto" w:fill="auto"/>
            <w:vAlign w:val="center"/>
          </w:tcPr>
          <w:p w14:paraId="66DAFE6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A5DB69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BOGOR</w:t>
            </w:r>
          </w:p>
        </w:tc>
      </w:tr>
      <w:tr w:rsidR="00E92EE5" w14:paraId="1AE1FCF3" w14:textId="77777777" w:rsidTr="00014664">
        <w:trPr>
          <w:trHeight w:val="340"/>
        </w:trPr>
        <w:tc>
          <w:tcPr>
            <w:tcW w:w="710" w:type="dxa"/>
            <w:shd w:val="clear" w:color="auto" w:fill="auto"/>
            <w:vAlign w:val="center"/>
          </w:tcPr>
          <w:p w14:paraId="22A0860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295</w:t>
            </w:r>
          </w:p>
        </w:tc>
        <w:tc>
          <w:tcPr>
            <w:tcW w:w="3597" w:type="dxa"/>
            <w:shd w:val="clear" w:color="auto" w:fill="auto"/>
            <w:vAlign w:val="center"/>
          </w:tcPr>
          <w:p w14:paraId="03434D4F"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AGUS TRIWAHYUDI. S, S.H.</w:t>
            </w:r>
          </w:p>
        </w:tc>
        <w:tc>
          <w:tcPr>
            <w:tcW w:w="2126" w:type="dxa"/>
            <w:shd w:val="clear" w:color="auto" w:fill="auto"/>
            <w:vAlign w:val="center"/>
          </w:tcPr>
          <w:p w14:paraId="47F9861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A9A41F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BOGOR</w:t>
            </w:r>
          </w:p>
        </w:tc>
      </w:tr>
      <w:tr w:rsidR="00E92EE5" w14:paraId="4E686760" w14:textId="77777777" w:rsidTr="00014664">
        <w:trPr>
          <w:trHeight w:val="340"/>
        </w:trPr>
        <w:tc>
          <w:tcPr>
            <w:tcW w:w="710" w:type="dxa"/>
            <w:shd w:val="clear" w:color="auto" w:fill="auto"/>
            <w:vAlign w:val="center"/>
          </w:tcPr>
          <w:p w14:paraId="6AB1A3A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296</w:t>
            </w:r>
          </w:p>
        </w:tc>
        <w:tc>
          <w:tcPr>
            <w:tcW w:w="3597" w:type="dxa"/>
            <w:shd w:val="clear" w:color="auto" w:fill="auto"/>
            <w:vAlign w:val="center"/>
          </w:tcPr>
          <w:p w14:paraId="3BE14D4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ULYS RESPATI LESTARI, S.H.</w:t>
            </w:r>
          </w:p>
        </w:tc>
        <w:tc>
          <w:tcPr>
            <w:tcW w:w="2126" w:type="dxa"/>
            <w:shd w:val="clear" w:color="auto" w:fill="auto"/>
            <w:vAlign w:val="center"/>
          </w:tcPr>
          <w:p w14:paraId="4D5DD14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331F3F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BEKASI</w:t>
            </w:r>
          </w:p>
        </w:tc>
      </w:tr>
      <w:tr w:rsidR="00E92EE5" w14:paraId="002AFD5B" w14:textId="77777777" w:rsidTr="00014664">
        <w:trPr>
          <w:trHeight w:val="340"/>
        </w:trPr>
        <w:tc>
          <w:tcPr>
            <w:tcW w:w="710" w:type="dxa"/>
            <w:shd w:val="clear" w:color="auto" w:fill="auto"/>
            <w:vAlign w:val="center"/>
          </w:tcPr>
          <w:p w14:paraId="1652AD43"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297</w:t>
            </w:r>
          </w:p>
        </w:tc>
        <w:tc>
          <w:tcPr>
            <w:tcW w:w="3597" w:type="dxa"/>
            <w:shd w:val="clear" w:color="auto" w:fill="auto"/>
            <w:vAlign w:val="center"/>
          </w:tcPr>
          <w:p w14:paraId="7CCD9F9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ANNISA NOVITASARI, S.H.</w:t>
            </w:r>
          </w:p>
        </w:tc>
        <w:tc>
          <w:tcPr>
            <w:tcW w:w="2126" w:type="dxa"/>
            <w:shd w:val="clear" w:color="auto" w:fill="auto"/>
            <w:vAlign w:val="center"/>
          </w:tcPr>
          <w:p w14:paraId="776FF27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1CB5A94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BEKASI</w:t>
            </w:r>
          </w:p>
        </w:tc>
      </w:tr>
      <w:tr w:rsidR="00E92EE5" w14:paraId="2D3B48D6" w14:textId="77777777" w:rsidTr="00014664">
        <w:trPr>
          <w:trHeight w:val="340"/>
        </w:trPr>
        <w:tc>
          <w:tcPr>
            <w:tcW w:w="710" w:type="dxa"/>
            <w:shd w:val="clear" w:color="auto" w:fill="auto"/>
            <w:vAlign w:val="center"/>
          </w:tcPr>
          <w:p w14:paraId="0C463E4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298</w:t>
            </w:r>
          </w:p>
        </w:tc>
        <w:tc>
          <w:tcPr>
            <w:tcW w:w="3597" w:type="dxa"/>
            <w:shd w:val="clear" w:color="auto" w:fill="auto"/>
            <w:vAlign w:val="center"/>
          </w:tcPr>
          <w:p w14:paraId="7DCF5EA3"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FELI NOVITA, S.H.</w:t>
            </w:r>
          </w:p>
        </w:tc>
        <w:tc>
          <w:tcPr>
            <w:tcW w:w="2126" w:type="dxa"/>
            <w:shd w:val="clear" w:color="auto" w:fill="auto"/>
            <w:vAlign w:val="center"/>
          </w:tcPr>
          <w:p w14:paraId="176E9AA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0930B92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BEKASI</w:t>
            </w:r>
          </w:p>
        </w:tc>
      </w:tr>
      <w:tr w:rsidR="00E92EE5" w14:paraId="3D90925C" w14:textId="77777777" w:rsidTr="00014664">
        <w:trPr>
          <w:trHeight w:val="340"/>
        </w:trPr>
        <w:tc>
          <w:tcPr>
            <w:tcW w:w="710" w:type="dxa"/>
            <w:shd w:val="clear" w:color="auto" w:fill="auto"/>
            <w:vAlign w:val="center"/>
          </w:tcPr>
          <w:p w14:paraId="5665FA6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299</w:t>
            </w:r>
          </w:p>
        </w:tc>
        <w:tc>
          <w:tcPr>
            <w:tcW w:w="3597" w:type="dxa"/>
            <w:shd w:val="clear" w:color="auto" w:fill="auto"/>
            <w:vAlign w:val="center"/>
          </w:tcPr>
          <w:p w14:paraId="2144384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DEWI OKTAVIANA, S.H.</w:t>
            </w:r>
          </w:p>
        </w:tc>
        <w:tc>
          <w:tcPr>
            <w:tcW w:w="2126" w:type="dxa"/>
            <w:shd w:val="clear" w:color="auto" w:fill="auto"/>
            <w:vAlign w:val="center"/>
          </w:tcPr>
          <w:p w14:paraId="512EF2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111DC1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CIBINONG</w:t>
            </w:r>
          </w:p>
        </w:tc>
      </w:tr>
      <w:tr w:rsidR="00E92EE5" w14:paraId="0B876696" w14:textId="77777777" w:rsidTr="00014664">
        <w:trPr>
          <w:trHeight w:val="340"/>
        </w:trPr>
        <w:tc>
          <w:tcPr>
            <w:tcW w:w="710" w:type="dxa"/>
            <w:shd w:val="clear" w:color="auto" w:fill="auto"/>
            <w:vAlign w:val="center"/>
          </w:tcPr>
          <w:p w14:paraId="6E4BB16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300</w:t>
            </w:r>
          </w:p>
        </w:tc>
        <w:tc>
          <w:tcPr>
            <w:tcW w:w="3597" w:type="dxa"/>
            <w:shd w:val="clear" w:color="auto" w:fill="auto"/>
            <w:vAlign w:val="center"/>
          </w:tcPr>
          <w:p w14:paraId="68E0CDE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RAISA MAULIDYA </w:t>
            </w:r>
            <w:r w:rsidRPr="00BE6245">
              <w:rPr>
                <w:rFonts w:ascii="Arial" w:eastAsia="Book Antiqua" w:hAnsi="Arial" w:cs="Arial"/>
                <w:sz w:val="20"/>
                <w:szCs w:val="20"/>
              </w:rPr>
              <w:t>RAMADHANI, S.H.</w:t>
            </w:r>
          </w:p>
        </w:tc>
        <w:tc>
          <w:tcPr>
            <w:tcW w:w="2126" w:type="dxa"/>
            <w:shd w:val="clear" w:color="auto" w:fill="auto"/>
            <w:vAlign w:val="center"/>
          </w:tcPr>
          <w:p w14:paraId="1347CD8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4A510E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CIBINONG</w:t>
            </w:r>
          </w:p>
        </w:tc>
      </w:tr>
      <w:tr w:rsidR="00E92EE5" w14:paraId="465B5176" w14:textId="77777777" w:rsidTr="00014664">
        <w:trPr>
          <w:trHeight w:val="340"/>
        </w:trPr>
        <w:tc>
          <w:tcPr>
            <w:tcW w:w="710" w:type="dxa"/>
            <w:shd w:val="clear" w:color="auto" w:fill="auto"/>
            <w:vAlign w:val="center"/>
          </w:tcPr>
          <w:p w14:paraId="6477401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301</w:t>
            </w:r>
          </w:p>
        </w:tc>
        <w:tc>
          <w:tcPr>
            <w:tcW w:w="3597" w:type="dxa"/>
            <w:shd w:val="clear" w:color="auto" w:fill="auto"/>
            <w:vAlign w:val="center"/>
          </w:tcPr>
          <w:p w14:paraId="4DE283A7"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ABDENA GHOSAFATI, S.H.</w:t>
            </w:r>
          </w:p>
        </w:tc>
        <w:tc>
          <w:tcPr>
            <w:tcW w:w="2126" w:type="dxa"/>
            <w:shd w:val="clear" w:color="auto" w:fill="auto"/>
            <w:vAlign w:val="center"/>
          </w:tcPr>
          <w:p w14:paraId="05E17A9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628629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CIBINONG</w:t>
            </w:r>
          </w:p>
        </w:tc>
      </w:tr>
      <w:tr w:rsidR="00E92EE5" w14:paraId="01D2CAEC" w14:textId="77777777" w:rsidTr="00014664">
        <w:trPr>
          <w:trHeight w:val="340"/>
        </w:trPr>
        <w:tc>
          <w:tcPr>
            <w:tcW w:w="710" w:type="dxa"/>
            <w:shd w:val="clear" w:color="auto" w:fill="auto"/>
            <w:vAlign w:val="center"/>
          </w:tcPr>
          <w:p w14:paraId="3850F97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302</w:t>
            </w:r>
          </w:p>
        </w:tc>
        <w:tc>
          <w:tcPr>
            <w:tcW w:w="3597" w:type="dxa"/>
            <w:shd w:val="clear" w:color="auto" w:fill="auto"/>
            <w:vAlign w:val="center"/>
          </w:tcPr>
          <w:p w14:paraId="157EABF6"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FARIS FAZA GHANIYYU, S.H.</w:t>
            </w:r>
          </w:p>
        </w:tc>
        <w:tc>
          <w:tcPr>
            <w:tcW w:w="2126" w:type="dxa"/>
            <w:shd w:val="clear" w:color="auto" w:fill="auto"/>
            <w:vAlign w:val="center"/>
          </w:tcPr>
          <w:p w14:paraId="3797C78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4CE1A4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DEPOK</w:t>
            </w:r>
          </w:p>
        </w:tc>
      </w:tr>
      <w:tr w:rsidR="00E92EE5" w14:paraId="226FB243" w14:textId="77777777" w:rsidTr="00014664">
        <w:trPr>
          <w:trHeight w:val="340"/>
        </w:trPr>
        <w:tc>
          <w:tcPr>
            <w:tcW w:w="710" w:type="dxa"/>
            <w:shd w:val="clear" w:color="auto" w:fill="auto"/>
            <w:vAlign w:val="center"/>
          </w:tcPr>
          <w:p w14:paraId="0EBF6AE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303</w:t>
            </w:r>
          </w:p>
        </w:tc>
        <w:tc>
          <w:tcPr>
            <w:tcW w:w="3597" w:type="dxa"/>
            <w:shd w:val="clear" w:color="auto" w:fill="auto"/>
            <w:vAlign w:val="center"/>
          </w:tcPr>
          <w:p w14:paraId="60749EA5"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DHANNY DYAH </w:t>
            </w:r>
            <w:r w:rsidRPr="00BE6245">
              <w:rPr>
                <w:rFonts w:ascii="Arial" w:eastAsia="Book Antiqua" w:hAnsi="Arial" w:cs="Arial"/>
                <w:sz w:val="20"/>
                <w:szCs w:val="20"/>
              </w:rPr>
              <w:t>PRATIWI, S.H.</w:t>
            </w:r>
          </w:p>
        </w:tc>
        <w:tc>
          <w:tcPr>
            <w:tcW w:w="2126" w:type="dxa"/>
            <w:shd w:val="clear" w:color="auto" w:fill="auto"/>
            <w:vAlign w:val="center"/>
          </w:tcPr>
          <w:p w14:paraId="74F70D6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4CA5D7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DEPOK</w:t>
            </w:r>
          </w:p>
        </w:tc>
      </w:tr>
      <w:tr w:rsidR="00E92EE5" w14:paraId="67525CAA" w14:textId="77777777" w:rsidTr="00014664">
        <w:trPr>
          <w:trHeight w:val="340"/>
        </w:trPr>
        <w:tc>
          <w:tcPr>
            <w:tcW w:w="710" w:type="dxa"/>
            <w:shd w:val="clear" w:color="auto" w:fill="auto"/>
            <w:vAlign w:val="center"/>
          </w:tcPr>
          <w:p w14:paraId="321671A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304</w:t>
            </w:r>
          </w:p>
        </w:tc>
        <w:tc>
          <w:tcPr>
            <w:tcW w:w="3597" w:type="dxa"/>
            <w:shd w:val="clear" w:color="auto" w:fill="auto"/>
            <w:vAlign w:val="center"/>
          </w:tcPr>
          <w:p w14:paraId="22121DA8"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KIKI NDARI, S.H.</w:t>
            </w:r>
          </w:p>
        </w:tc>
        <w:tc>
          <w:tcPr>
            <w:tcW w:w="2126" w:type="dxa"/>
            <w:shd w:val="clear" w:color="auto" w:fill="auto"/>
            <w:vAlign w:val="center"/>
          </w:tcPr>
          <w:p w14:paraId="2C088CA6"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F08953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DEPOK</w:t>
            </w:r>
          </w:p>
        </w:tc>
      </w:tr>
      <w:tr w:rsidR="00E92EE5" w14:paraId="25E7C002" w14:textId="77777777" w:rsidTr="00014664">
        <w:trPr>
          <w:trHeight w:val="340"/>
        </w:trPr>
        <w:tc>
          <w:tcPr>
            <w:tcW w:w="710" w:type="dxa"/>
            <w:shd w:val="clear" w:color="auto" w:fill="auto"/>
            <w:vAlign w:val="center"/>
          </w:tcPr>
          <w:p w14:paraId="5DB9CA3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305</w:t>
            </w:r>
          </w:p>
        </w:tc>
        <w:tc>
          <w:tcPr>
            <w:tcW w:w="3597" w:type="dxa"/>
            <w:shd w:val="clear" w:color="auto" w:fill="auto"/>
            <w:vAlign w:val="center"/>
          </w:tcPr>
          <w:p w14:paraId="3B904FE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MOCHAMMAD FARIDL PRATAMA, S.H.</w:t>
            </w:r>
          </w:p>
        </w:tc>
        <w:tc>
          <w:tcPr>
            <w:tcW w:w="2126" w:type="dxa"/>
            <w:shd w:val="clear" w:color="auto" w:fill="auto"/>
            <w:vAlign w:val="center"/>
          </w:tcPr>
          <w:p w14:paraId="2A55AD7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3ECFE6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PURWAKARTA</w:t>
            </w:r>
          </w:p>
        </w:tc>
      </w:tr>
      <w:tr w:rsidR="00E92EE5" w14:paraId="1ED7E5A3" w14:textId="77777777" w:rsidTr="00014664">
        <w:trPr>
          <w:trHeight w:val="340"/>
        </w:trPr>
        <w:tc>
          <w:tcPr>
            <w:tcW w:w="710" w:type="dxa"/>
            <w:shd w:val="clear" w:color="auto" w:fill="auto"/>
            <w:vAlign w:val="center"/>
          </w:tcPr>
          <w:p w14:paraId="46BDCE5D"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306</w:t>
            </w:r>
          </w:p>
        </w:tc>
        <w:tc>
          <w:tcPr>
            <w:tcW w:w="3597" w:type="dxa"/>
            <w:shd w:val="clear" w:color="auto" w:fill="auto"/>
            <w:vAlign w:val="center"/>
          </w:tcPr>
          <w:p w14:paraId="7AA2A41E"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 xml:space="preserve">GRISSA ALLIA </w:t>
            </w:r>
            <w:r w:rsidRPr="00BE6245">
              <w:rPr>
                <w:rFonts w:ascii="Arial" w:eastAsia="Book Antiqua" w:hAnsi="Arial" w:cs="Arial"/>
                <w:sz w:val="20"/>
                <w:szCs w:val="20"/>
              </w:rPr>
              <w:t>TAJANOVA, S.H.</w:t>
            </w:r>
          </w:p>
        </w:tc>
        <w:tc>
          <w:tcPr>
            <w:tcW w:w="2126" w:type="dxa"/>
            <w:shd w:val="clear" w:color="auto" w:fill="auto"/>
            <w:vAlign w:val="center"/>
          </w:tcPr>
          <w:p w14:paraId="4C7F0709"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03DD31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PURWAKARTA</w:t>
            </w:r>
          </w:p>
        </w:tc>
      </w:tr>
      <w:tr w:rsidR="00E92EE5" w14:paraId="4F926419" w14:textId="77777777" w:rsidTr="00014664">
        <w:trPr>
          <w:trHeight w:val="340"/>
        </w:trPr>
        <w:tc>
          <w:tcPr>
            <w:tcW w:w="710" w:type="dxa"/>
            <w:shd w:val="clear" w:color="auto" w:fill="auto"/>
            <w:vAlign w:val="center"/>
          </w:tcPr>
          <w:p w14:paraId="5B914E3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307</w:t>
            </w:r>
          </w:p>
        </w:tc>
        <w:tc>
          <w:tcPr>
            <w:tcW w:w="3597" w:type="dxa"/>
            <w:shd w:val="clear" w:color="auto" w:fill="auto"/>
            <w:vAlign w:val="center"/>
          </w:tcPr>
          <w:p w14:paraId="70738AEB"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RIZKA MEIDIANI PUTRI, S.H.</w:t>
            </w:r>
          </w:p>
        </w:tc>
        <w:tc>
          <w:tcPr>
            <w:tcW w:w="2126" w:type="dxa"/>
            <w:shd w:val="clear" w:color="auto" w:fill="auto"/>
            <w:vAlign w:val="center"/>
          </w:tcPr>
          <w:p w14:paraId="1BA556E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3102B2C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CIANJUR</w:t>
            </w:r>
          </w:p>
        </w:tc>
      </w:tr>
      <w:tr w:rsidR="00E92EE5" w14:paraId="66855289" w14:textId="77777777" w:rsidTr="00014664">
        <w:trPr>
          <w:trHeight w:val="340"/>
        </w:trPr>
        <w:tc>
          <w:tcPr>
            <w:tcW w:w="710" w:type="dxa"/>
            <w:shd w:val="clear" w:color="auto" w:fill="auto"/>
            <w:vAlign w:val="center"/>
          </w:tcPr>
          <w:p w14:paraId="3E16F61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308</w:t>
            </w:r>
          </w:p>
        </w:tc>
        <w:tc>
          <w:tcPr>
            <w:tcW w:w="3597" w:type="dxa"/>
            <w:shd w:val="clear" w:color="auto" w:fill="auto"/>
            <w:vAlign w:val="center"/>
          </w:tcPr>
          <w:p w14:paraId="11EA9BA2"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ATRIA NURLAILI, S.H.</w:t>
            </w:r>
          </w:p>
        </w:tc>
        <w:tc>
          <w:tcPr>
            <w:tcW w:w="2126" w:type="dxa"/>
            <w:shd w:val="clear" w:color="auto" w:fill="auto"/>
            <w:vAlign w:val="center"/>
          </w:tcPr>
          <w:p w14:paraId="706144D4"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E9A74F2"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CIANJUR</w:t>
            </w:r>
          </w:p>
        </w:tc>
      </w:tr>
      <w:tr w:rsidR="00E92EE5" w14:paraId="2EAC1BB9" w14:textId="77777777" w:rsidTr="00014664">
        <w:trPr>
          <w:trHeight w:val="340"/>
        </w:trPr>
        <w:tc>
          <w:tcPr>
            <w:tcW w:w="710" w:type="dxa"/>
            <w:shd w:val="clear" w:color="auto" w:fill="auto"/>
            <w:vAlign w:val="center"/>
          </w:tcPr>
          <w:p w14:paraId="23BC3DD1"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309</w:t>
            </w:r>
          </w:p>
        </w:tc>
        <w:tc>
          <w:tcPr>
            <w:tcW w:w="3597" w:type="dxa"/>
            <w:shd w:val="clear" w:color="auto" w:fill="auto"/>
            <w:vAlign w:val="center"/>
          </w:tcPr>
          <w:p w14:paraId="079C51EC"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DESI NUR'AENI, S.H.</w:t>
            </w:r>
          </w:p>
        </w:tc>
        <w:tc>
          <w:tcPr>
            <w:tcW w:w="2126" w:type="dxa"/>
            <w:shd w:val="clear" w:color="auto" w:fill="auto"/>
            <w:vAlign w:val="center"/>
          </w:tcPr>
          <w:p w14:paraId="12FF79C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6DF016EB"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CIANJUR</w:t>
            </w:r>
          </w:p>
        </w:tc>
      </w:tr>
      <w:tr w:rsidR="00E92EE5" w14:paraId="427D061C" w14:textId="77777777" w:rsidTr="00014664">
        <w:trPr>
          <w:trHeight w:val="340"/>
        </w:trPr>
        <w:tc>
          <w:tcPr>
            <w:tcW w:w="710" w:type="dxa"/>
            <w:shd w:val="clear" w:color="auto" w:fill="auto"/>
            <w:vAlign w:val="center"/>
          </w:tcPr>
          <w:p w14:paraId="1BB066D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310</w:t>
            </w:r>
          </w:p>
        </w:tc>
        <w:tc>
          <w:tcPr>
            <w:tcW w:w="3597" w:type="dxa"/>
            <w:shd w:val="clear" w:color="auto" w:fill="auto"/>
            <w:vAlign w:val="center"/>
          </w:tcPr>
          <w:p w14:paraId="59662FC1"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VERAWATY, S.H.</w:t>
            </w:r>
          </w:p>
        </w:tc>
        <w:tc>
          <w:tcPr>
            <w:tcW w:w="2126" w:type="dxa"/>
            <w:shd w:val="clear" w:color="auto" w:fill="auto"/>
            <w:vAlign w:val="center"/>
          </w:tcPr>
          <w:p w14:paraId="4042DD4C"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603092CF"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CIBADAK</w:t>
            </w:r>
          </w:p>
        </w:tc>
      </w:tr>
      <w:tr w:rsidR="00E92EE5" w14:paraId="4FEC72F6" w14:textId="77777777" w:rsidTr="00014664">
        <w:trPr>
          <w:trHeight w:val="340"/>
        </w:trPr>
        <w:tc>
          <w:tcPr>
            <w:tcW w:w="710" w:type="dxa"/>
            <w:shd w:val="clear" w:color="auto" w:fill="auto"/>
            <w:vAlign w:val="center"/>
          </w:tcPr>
          <w:p w14:paraId="51604420"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311</w:t>
            </w:r>
          </w:p>
        </w:tc>
        <w:tc>
          <w:tcPr>
            <w:tcW w:w="3597" w:type="dxa"/>
            <w:shd w:val="clear" w:color="auto" w:fill="auto"/>
            <w:vAlign w:val="center"/>
          </w:tcPr>
          <w:p w14:paraId="7522654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HAURA JASMINE, S.H.</w:t>
            </w:r>
          </w:p>
        </w:tc>
        <w:tc>
          <w:tcPr>
            <w:tcW w:w="2126" w:type="dxa"/>
            <w:shd w:val="clear" w:color="auto" w:fill="auto"/>
            <w:vAlign w:val="center"/>
          </w:tcPr>
          <w:p w14:paraId="4395277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C180108"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CIBADAK</w:t>
            </w:r>
          </w:p>
        </w:tc>
      </w:tr>
      <w:tr w:rsidR="00E92EE5" w14:paraId="20D64453" w14:textId="77777777" w:rsidTr="00014664">
        <w:trPr>
          <w:trHeight w:val="340"/>
        </w:trPr>
        <w:tc>
          <w:tcPr>
            <w:tcW w:w="710" w:type="dxa"/>
            <w:shd w:val="clear" w:color="auto" w:fill="auto"/>
            <w:vAlign w:val="center"/>
          </w:tcPr>
          <w:p w14:paraId="3D032627"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312</w:t>
            </w:r>
          </w:p>
        </w:tc>
        <w:tc>
          <w:tcPr>
            <w:tcW w:w="3597" w:type="dxa"/>
            <w:shd w:val="clear" w:color="auto" w:fill="auto"/>
            <w:vAlign w:val="center"/>
          </w:tcPr>
          <w:p w14:paraId="3CDB7764"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FAISAL ABIZAR LUBIS, S.H.</w:t>
            </w:r>
          </w:p>
        </w:tc>
        <w:tc>
          <w:tcPr>
            <w:tcW w:w="2126" w:type="dxa"/>
            <w:shd w:val="clear" w:color="auto" w:fill="auto"/>
            <w:vAlign w:val="center"/>
          </w:tcPr>
          <w:p w14:paraId="4A800D4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D89F70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 xml:space="preserve">KLEREK - ANALIS </w:t>
            </w:r>
            <w:r w:rsidRPr="00BE6245">
              <w:rPr>
                <w:rFonts w:ascii="Arial" w:eastAsia="Book Antiqua" w:hAnsi="Arial" w:cs="Arial"/>
                <w:sz w:val="20"/>
                <w:szCs w:val="20"/>
              </w:rPr>
              <w:t>PERKARA PERADILAN PA CIKARANG</w:t>
            </w:r>
          </w:p>
        </w:tc>
      </w:tr>
      <w:tr w:rsidR="00E92EE5" w14:paraId="350EBAEF" w14:textId="77777777" w:rsidTr="00014664">
        <w:trPr>
          <w:trHeight w:val="340"/>
        </w:trPr>
        <w:tc>
          <w:tcPr>
            <w:tcW w:w="710" w:type="dxa"/>
            <w:shd w:val="clear" w:color="auto" w:fill="auto"/>
            <w:vAlign w:val="center"/>
          </w:tcPr>
          <w:p w14:paraId="5707DEE5"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313</w:t>
            </w:r>
          </w:p>
        </w:tc>
        <w:tc>
          <w:tcPr>
            <w:tcW w:w="3597" w:type="dxa"/>
            <w:shd w:val="clear" w:color="auto" w:fill="auto"/>
            <w:vAlign w:val="center"/>
          </w:tcPr>
          <w:p w14:paraId="63FEE09D" w14:textId="77777777" w:rsidR="00286900" w:rsidRPr="00BE6245" w:rsidRDefault="00273738" w:rsidP="005B360A">
            <w:pPr>
              <w:spacing w:before="60" w:after="60"/>
              <w:rPr>
                <w:rFonts w:ascii="Arial" w:eastAsia="Book Antiqua" w:hAnsi="Arial" w:cs="Arial"/>
                <w:sz w:val="20"/>
                <w:szCs w:val="20"/>
              </w:rPr>
            </w:pPr>
            <w:r w:rsidRPr="00BE6245">
              <w:rPr>
                <w:rFonts w:ascii="Arial" w:eastAsia="Book Antiqua" w:hAnsi="Arial" w:cs="Arial"/>
                <w:sz w:val="20"/>
                <w:szCs w:val="20"/>
              </w:rPr>
              <w:t>TABRIZA DINAH ADILLAH MUSLIMIN, S.H.</w:t>
            </w:r>
          </w:p>
        </w:tc>
        <w:tc>
          <w:tcPr>
            <w:tcW w:w="2126" w:type="dxa"/>
            <w:shd w:val="clear" w:color="auto" w:fill="auto"/>
            <w:vAlign w:val="center"/>
          </w:tcPr>
          <w:p w14:paraId="43FBD6AE"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F679D6A" w14:textId="77777777" w:rsidR="00286900" w:rsidRPr="00BE6245" w:rsidRDefault="00273738" w:rsidP="005B360A">
            <w:pPr>
              <w:spacing w:before="60" w:after="60"/>
              <w:jc w:val="center"/>
              <w:rPr>
                <w:rFonts w:ascii="Arial" w:eastAsia="Book Antiqua" w:hAnsi="Arial" w:cs="Arial"/>
                <w:sz w:val="20"/>
                <w:szCs w:val="20"/>
              </w:rPr>
            </w:pPr>
            <w:r w:rsidRPr="00BE6245">
              <w:rPr>
                <w:rFonts w:ascii="Arial" w:eastAsia="Book Antiqua" w:hAnsi="Arial" w:cs="Arial"/>
                <w:sz w:val="20"/>
                <w:szCs w:val="20"/>
              </w:rPr>
              <w:t>KLEREK - ANALIS PERKARA PERADILAN PA CIKARANG</w:t>
            </w:r>
          </w:p>
        </w:tc>
      </w:tr>
      <w:tr w:rsidR="00E92EE5" w14:paraId="40EDBECA" w14:textId="77777777" w:rsidTr="00014664">
        <w:trPr>
          <w:trHeight w:val="340"/>
        </w:trPr>
        <w:tc>
          <w:tcPr>
            <w:tcW w:w="710" w:type="dxa"/>
            <w:shd w:val="clear" w:color="auto" w:fill="auto"/>
            <w:vAlign w:val="center"/>
          </w:tcPr>
          <w:p w14:paraId="11262AFC"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314</w:t>
            </w:r>
          </w:p>
        </w:tc>
        <w:tc>
          <w:tcPr>
            <w:tcW w:w="3597" w:type="dxa"/>
            <w:shd w:val="clear" w:color="auto" w:fill="auto"/>
            <w:vAlign w:val="center"/>
          </w:tcPr>
          <w:p w14:paraId="004BB5F4"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MUHAMMAD RAFIE ARDJAWIHATAMA, S.H.</w:t>
            </w:r>
          </w:p>
        </w:tc>
        <w:tc>
          <w:tcPr>
            <w:tcW w:w="2126" w:type="dxa"/>
            <w:shd w:val="clear" w:color="auto" w:fill="auto"/>
            <w:vAlign w:val="center"/>
          </w:tcPr>
          <w:p w14:paraId="73901227"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9154B11"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PERKARA PERADILAN PA CIKARANG</w:t>
            </w:r>
          </w:p>
        </w:tc>
      </w:tr>
      <w:tr w:rsidR="00E92EE5" w14:paraId="57DC3CAC" w14:textId="77777777" w:rsidTr="00014664">
        <w:trPr>
          <w:trHeight w:val="340"/>
        </w:trPr>
        <w:tc>
          <w:tcPr>
            <w:tcW w:w="710" w:type="dxa"/>
            <w:shd w:val="clear" w:color="auto" w:fill="auto"/>
            <w:vAlign w:val="center"/>
          </w:tcPr>
          <w:p w14:paraId="7BBD2FB5"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315</w:t>
            </w:r>
          </w:p>
        </w:tc>
        <w:tc>
          <w:tcPr>
            <w:tcW w:w="3597" w:type="dxa"/>
            <w:shd w:val="clear" w:color="auto" w:fill="auto"/>
            <w:vAlign w:val="center"/>
          </w:tcPr>
          <w:p w14:paraId="23DC3B46"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RINDANG RUFAIDA, S.H.</w:t>
            </w:r>
          </w:p>
        </w:tc>
        <w:tc>
          <w:tcPr>
            <w:tcW w:w="2126" w:type="dxa"/>
            <w:shd w:val="clear" w:color="auto" w:fill="auto"/>
            <w:vAlign w:val="center"/>
          </w:tcPr>
          <w:p w14:paraId="52DAC478"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DB019D8"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PERKARA PERADILAN PA SUKABUMI</w:t>
            </w:r>
          </w:p>
        </w:tc>
      </w:tr>
      <w:tr w:rsidR="00E92EE5" w14:paraId="4F1985E9" w14:textId="77777777" w:rsidTr="00014664">
        <w:trPr>
          <w:trHeight w:val="340"/>
        </w:trPr>
        <w:tc>
          <w:tcPr>
            <w:tcW w:w="710" w:type="dxa"/>
            <w:shd w:val="clear" w:color="auto" w:fill="auto"/>
            <w:vAlign w:val="center"/>
          </w:tcPr>
          <w:p w14:paraId="37107E15"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316</w:t>
            </w:r>
          </w:p>
        </w:tc>
        <w:tc>
          <w:tcPr>
            <w:tcW w:w="3597" w:type="dxa"/>
            <w:shd w:val="clear" w:color="auto" w:fill="auto"/>
            <w:vAlign w:val="center"/>
          </w:tcPr>
          <w:p w14:paraId="0EC1BF2D"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IMAM AKBAR MAULANA, L.L.B.</w:t>
            </w:r>
          </w:p>
        </w:tc>
        <w:tc>
          <w:tcPr>
            <w:tcW w:w="2126" w:type="dxa"/>
            <w:shd w:val="clear" w:color="auto" w:fill="auto"/>
            <w:vAlign w:val="center"/>
          </w:tcPr>
          <w:p w14:paraId="39CFE921"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782F7146"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PERKARA PERADILAN PA SUKABUMI</w:t>
            </w:r>
          </w:p>
        </w:tc>
      </w:tr>
      <w:tr w:rsidR="00E92EE5" w14:paraId="64C1CDE0" w14:textId="77777777" w:rsidTr="00014664">
        <w:trPr>
          <w:trHeight w:val="340"/>
        </w:trPr>
        <w:tc>
          <w:tcPr>
            <w:tcW w:w="710" w:type="dxa"/>
            <w:shd w:val="clear" w:color="auto" w:fill="auto"/>
            <w:vAlign w:val="center"/>
          </w:tcPr>
          <w:p w14:paraId="213322AC"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317</w:t>
            </w:r>
          </w:p>
        </w:tc>
        <w:tc>
          <w:tcPr>
            <w:tcW w:w="3597" w:type="dxa"/>
            <w:shd w:val="clear" w:color="auto" w:fill="auto"/>
            <w:vAlign w:val="center"/>
          </w:tcPr>
          <w:p w14:paraId="41C5F0F5"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ADRI SABILA 'ULA, S.H.</w:t>
            </w:r>
          </w:p>
        </w:tc>
        <w:tc>
          <w:tcPr>
            <w:tcW w:w="2126" w:type="dxa"/>
            <w:shd w:val="clear" w:color="auto" w:fill="auto"/>
            <w:vAlign w:val="center"/>
          </w:tcPr>
          <w:p w14:paraId="61B9C3FD"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EA0AAB6"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PERKARA PERADILAN PA CIREBON</w:t>
            </w:r>
          </w:p>
        </w:tc>
      </w:tr>
      <w:tr w:rsidR="00E92EE5" w14:paraId="738886C7" w14:textId="77777777" w:rsidTr="00014664">
        <w:trPr>
          <w:trHeight w:val="340"/>
        </w:trPr>
        <w:tc>
          <w:tcPr>
            <w:tcW w:w="710" w:type="dxa"/>
            <w:shd w:val="clear" w:color="auto" w:fill="auto"/>
            <w:vAlign w:val="center"/>
          </w:tcPr>
          <w:p w14:paraId="7A03E855"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318</w:t>
            </w:r>
          </w:p>
        </w:tc>
        <w:tc>
          <w:tcPr>
            <w:tcW w:w="3597" w:type="dxa"/>
            <w:shd w:val="clear" w:color="auto" w:fill="auto"/>
            <w:vAlign w:val="center"/>
          </w:tcPr>
          <w:p w14:paraId="02F4FC8B"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REGI NUGRAHA PRAHASTIAN, S.H.</w:t>
            </w:r>
          </w:p>
        </w:tc>
        <w:tc>
          <w:tcPr>
            <w:tcW w:w="2126" w:type="dxa"/>
            <w:shd w:val="clear" w:color="auto" w:fill="auto"/>
            <w:vAlign w:val="center"/>
          </w:tcPr>
          <w:p w14:paraId="0B89171F"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548C3B4"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PERKARA PERADILAN PA CIREBON</w:t>
            </w:r>
          </w:p>
        </w:tc>
      </w:tr>
      <w:tr w:rsidR="00E92EE5" w14:paraId="137ABD8B" w14:textId="77777777" w:rsidTr="00014664">
        <w:trPr>
          <w:trHeight w:val="340"/>
        </w:trPr>
        <w:tc>
          <w:tcPr>
            <w:tcW w:w="710" w:type="dxa"/>
            <w:shd w:val="clear" w:color="auto" w:fill="auto"/>
            <w:vAlign w:val="center"/>
          </w:tcPr>
          <w:p w14:paraId="57A76C4D"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319</w:t>
            </w:r>
          </w:p>
        </w:tc>
        <w:tc>
          <w:tcPr>
            <w:tcW w:w="3597" w:type="dxa"/>
            <w:shd w:val="clear" w:color="auto" w:fill="auto"/>
            <w:vAlign w:val="center"/>
          </w:tcPr>
          <w:p w14:paraId="4CF2ACB3"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MUHAMMAD RIFQI, S.H.</w:t>
            </w:r>
          </w:p>
        </w:tc>
        <w:tc>
          <w:tcPr>
            <w:tcW w:w="2126" w:type="dxa"/>
            <w:shd w:val="clear" w:color="auto" w:fill="auto"/>
            <w:vAlign w:val="center"/>
          </w:tcPr>
          <w:p w14:paraId="14D829FE"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43CFBC61"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PERKARA PERADILAN PA KOTA TASIKMALAYA</w:t>
            </w:r>
          </w:p>
        </w:tc>
      </w:tr>
      <w:tr w:rsidR="00E92EE5" w14:paraId="27332B77" w14:textId="77777777" w:rsidTr="00014664">
        <w:trPr>
          <w:trHeight w:val="340"/>
        </w:trPr>
        <w:tc>
          <w:tcPr>
            <w:tcW w:w="710" w:type="dxa"/>
            <w:shd w:val="clear" w:color="auto" w:fill="auto"/>
            <w:vAlign w:val="center"/>
          </w:tcPr>
          <w:p w14:paraId="66C62AFA"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320</w:t>
            </w:r>
          </w:p>
        </w:tc>
        <w:tc>
          <w:tcPr>
            <w:tcW w:w="3597" w:type="dxa"/>
            <w:shd w:val="clear" w:color="auto" w:fill="auto"/>
            <w:vAlign w:val="center"/>
          </w:tcPr>
          <w:p w14:paraId="5B6B9C79"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SHANIA ANWAR, S.H.</w:t>
            </w:r>
          </w:p>
        </w:tc>
        <w:tc>
          <w:tcPr>
            <w:tcW w:w="2126" w:type="dxa"/>
            <w:shd w:val="clear" w:color="auto" w:fill="auto"/>
            <w:vAlign w:val="center"/>
          </w:tcPr>
          <w:p w14:paraId="4A5EBE20"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2FB0A83E"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KLEREK - ANALIS PERKKOTA BANJAR</w:t>
            </w:r>
          </w:p>
        </w:tc>
      </w:tr>
      <w:tr w:rsidR="00E92EE5" w14:paraId="0A019A1F" w14:textId="77777777" w:rsidTr="00014664">
        <w:trPr>
          <w:trHeight w:val="340"/>
        </w:trPr>
        <w:tc>
          <w:tcPr>
            <w:tcW w:w="710" w:type="dxa"/>
            <w:shd w:val="clear" w:color="auto" w:fill="auto"/>
            <w:vAlign w:val="center"/>
          </w:tcPr>
          <w:p w14:paraId="71173F02"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321</w:t>
            </w:r>
          </w:p>
        </w:tc>
        <w:tc>
          <w:tcPr>
            <w:tcW w:w="3597" w:type="dxa"/>
            <w:shd w:val="clear" w:color="auto" w:fill="auto"/>
            <w:vAlign w:val="center"/>
          </w:tcPr>
          <w:p w14:paraId="23D91435" w14:textId="77777777" w:rsidR="00286900" w:rsidRPr="00BE6245" w:rsidRDefault="00273738" w:rsidP="00263156">
            <w:pPr>
              <w:spacing w:before="120" w:after="120"/>
              <w:rPr>
                <w:rFonts w:ascii="Arial" w:eastAsia="Book Antiqua" w:hAnsi="Arial" w:cs="Arial"/>
                <w:sz w:val="20"/>
                <w:szCs w:val="20"/>
              </w:rPr>
            </w:pPr>
            <w:r w:rsidRPr="00BE6245">
              <w:rPr>
                <w:rFonts w:ascii="Arial" w:eastAsia="Book Antiqua" w:hAnsi="Arial" w:cs="Arial"/>
                <w:sz w:val="20"/>
                <w:szCs w:val="20"/>
              </w:rPr>
              <w:t>SOPHIE NANDITA, S.H.</w:t>
            </w:r>
          </w:p>
        </w:tc>
        <w:tc>
          <w:tcPr>
            <w:tcW w:w="2126" w:type="dxa"/>
            <w:shd w:val="clear" w:color="auto" w:fill="auto"/>
            <w:vAlign w:val="center"/>
          </w:tcPr>
          <w:p w14:paraId="59E8FF0F"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CPNS</w:t>
            </w:r>
          </w:p>
        </w:tc>
        <w:tc>
          <w:tcPr>
            <w:tcW w:w="2655" w:type="dxa"/>
            <w:shd w:val="clear" w:color="auto" w:fill="auto"/>
            <w:vAlign w:val="center"/>
          </w:tcPr>
          <w:p w14:paraId="5A8DB911" w14:textId="77777777" w:rsidR="00286900" w:rsidRPr="00BE6245" w:rsidRDefault="00273738" w:rsidP="00263156">
            <w:pPr>
              <w:spacing w:before="120" w:after="120"/>
              <w:jc w:val="center"/>
              <w:rPr>
                <w:rFonts w:ascii="Arial" w:eastAsia="Book Antiqua" w:hAnsi="Arial" w:cs="Arial"/>
                <w:sz w:val="20"/>
                <w:szCs w:val="20"/>
              </w:rPr>
            </w:pPr>
            <w:r w:rsidRPr="00BE6245">
              <w:rPr>
                <w:rFonts w:ascii="Arial" w:eastAsia="Book Antiqua" w:hAnsi="Arial" w:cs="Arial"/>
                <w:sz w:val="20"/>
                <w:szCs w:val="20"/>
              </w:rPr>
              <w:t xml:space="preserve">KLEREK - ANALIS PERKARA </w:t>
            </w:r>
            <w:r w:rsidRPr="00BE6245">
              <w:rPr>
                <w:rFonts w:ascii="Arial" w:eastAsia="Book Antiqua" w:hAnsi="Arial" w:cs="Arial"/>
                <w:sz w:val="20"/>
                <w:szCs w:val="20"/>
              </w:rPr>
              <w:t>PERADILAN PA SOREANG</w:t>
            </w:r>
          </w:p>
        </w:tc>
      </w:tr>
    </w:tbl>
    <w:p w14:paraId="7A823BAC" w14:textId="77777777" w:rsidR="00286900" w:rsidRPr="00263156" w:rsidRDefault="00273738" w:rsidP="00263156">
      <w:pPr>
        <w:numPr>
          <w:ilvl w:val="0"/>
          <w:numId w:val="29"/>
        </w:numPr>
        <w:pBdr>
          <w:top w:val="nil"/>
          <w:left w:val="nil"/>
          <w:bottom w:val="nil"/>
          <w:right w:val="nil"/>
          <w:between w:val="nil"/>
        </w:pBdr>
        <w:spacing w:before="360" w:after="120" w:line="360" w:lineRule="auto"/>
        <w:ind w:left="782" w:hanging="357"/>
        <w:contextualSpacing/>
        <w:rPr>
          <w:rFonts w:ascii="Arial" w:eastAsia="Bookman Old Style" w:hAnsi="Arial" w:cs="Arial"/>
          <w:b/>
          <w:bCs/>
          <w:color w:val="000000"/>
        </w:rPr>
      </w:pPr>
      <w:r w:rsidRPr="00263156">
        <w:rPr>
          <w:rFonts w:ascii="Arial" w:eastAsia="Bookman Old Style" w:hAnsi="Arial" w:cs="Arial"/>
          <w:b/>
          <w:bCs/>
          <w:color w:val="000000"/>
        </w:rPr>
        <w:t xml:space="preserve">Mutasi Keluar </w:t>
      </w:r>
    </w:p>
    <w:p w14:paraId="71384053" w14:textId="77777777" w:rsidR="00286900" w:rsidRPr="00883F39" w:rsidRDefault="00273738" w:rsidP="00286900">
      <w:pPr>
        <w:pBdr>
          <w:top w:val="nil"/>
          <w:left w:val="nil"/>
          <w:bottom w:val="nil"/>
          <w:right w:val="nil"/>
          <w:between w:val="nil"/>
        </w:pBdr>
        <w:spacing w:after="200" w:line="360" w:lineRule="auto"/>
        <w:ind w:left="851" w:firstLine="589"/>
        <w:jc w:val="both"/>
        <w:rPr>
          <w:rFonts w:ascii="Arial" w:eastAsia="Bookman Old Style" w:hAnsi="Arial" w:cs="Arial"/>
          <w:color w:val="000000"/>
        </w:rPr>
      </w:pPr>
      <w:r w:rsidRPr="00883F39">
        <w:rPr>
          <w:rFonts w:ascii="Arial" w:eastAsia="Bookman Old Style" w:hAnsi="Arial" w:cs="Arial"/>
          <w:color w:val="000000"/>
        </w:rPr>
        <w:t>Mutasi keluar yaitu mutasi pegawai dari lingkungan Pengadilan Tinggi Agama Bandung ke luar lingkungan Pengadilan Tinggi Agama Bandung. Berikut rincian mutasi keluar pegawai se</w:t>
      </w:r>
      <w:r w:rsidR="00263156">
        <w:rPr>
          <w:rFonts w:ascii="Arial" w:eastAsia="Bookman Old Style" w:hAnsi="Arial" w:cs="Arial"/>
          <w:color w:val="000000"/>
        </w:rPr>
        <w:t>-</w:t>
      </w:r>
      <w:r w:rsidRPr="00883F39">
        <w:rPr>
          <w:rFonts w:ascii="Arial" w:eastAsia="Bookman Old Style" w:hAnsi="Arial" w:cs="Arial"/>
          <w:color w:val="000000"/>
        </w:rPr>
        <w:t>wilayah PTA Bandung pada tahun 202</w:t>
      </w:r>
      <w:r>
        <w:rPr>
          <w:rFonts w:ascii="Arial" w:eastAsia="Bookman Old Style" w:hAnsi="Arial" w:cs="Arial"/>
          <w:color w:val="000000"/>
        </w:rPr>
        <w:t>4</w:t>
      </w:r>
      <w:r w:rsidRPr="00883F39">
        <w:rPr>
          <w:rFonts w:ascii="Arial" w:eastAsia="Bookman Old Style" w:hAnsi="Arial" w:cs="Arial"/>
          <w:color w:val="000000"/>
        </w:rPr>
        <w:t xml:space="preserve"> :</w:t>
      </w:r>
    </w:p>
    <w:p w14:paraId="1608A053" w14:textId="77777777" w:rsidR="00263156" w:rsidRDefault="00263156" w:rsidP="00286900">
      <w:pPr>
        <w:pBdr>
          <w:top w:val="nil"/>
          <w:left w:val="nil"/>
          <w:bottom w:val="nil"/>
          <w:right w:val="nil"/>
          <w:between w:val="nil"/>
        </w:pBdr>
        <w:spacing w:line="360" w:lineRule="auto"/>
        <w:ind w:right="57"/>
        <w:jc w:val="center"/>
        <w:rPr>
          <w:rFonts w:ascii="Arial" w:eastAsia="Bookman Old Style" w:hAnsi="Arial" w:cs="Arial"/>
          <w:b/>
          <w:color w:val="000000"/>
          <w:sz w:val="20"/>
          <w:szCs w:val="20"/>
        </w:rPr>
      </w:pPr>
    </w:p>
    <w:p w14:paraId="63FB407B" w14:textId="77777777" w:rsidR="00263156" w:rsidRDefault="00263156" w:rsidP="00286900">
      <w:pPr>
        <w:pBdr>
          <w:top w:val="nil"/>
          <w:left w:val="nil"/>
          <w:bottom w:val="nil"/>
          <w:right w:val="nil"/>
          <w:between w:val="nil"/>
        </w:pBdr>
        <w:spacing w:line="360" w:lineRule="auto"/>
        <w:ind w:right="57"/>
        <w:jc w:val="center"/>
        <w:rPr>
          <w:rFonts w:ascii="Arial" w:eastAsia="Bookman Old Style" w:hAnsi="Arial" w:cs="Arial"/>
          <w:b/>
          <w:color w:val="000000"/>
          <w:sz w:val="20"/>
          <w:szCs w:val="20"/>
        </w:rPr>
      </w:pPr>
    </w:p>
    <w:p w14:paraId="38E58E98" w14:textId="77777777" w:rsidR="00263156" w:rsidRDefault="00263156" w:rsidP="00286900">
      <w:pPr>
        <w:pBdr>
          <w:top w:val="nil"/>
          <w:left w:val="nil"/>
          <w:bottom w:val="nil"/>
          <w:right w:val="nil"/>
          <w:between w:val="nil"/>
        </w:pBdr>
        <w:spacing w:line="360" w:lineRule="auto"/>
        <w:ind w:right="57"/>
        <w:jc w:val="center"/>
        <w:rPr>
          <w:rFonts w:ascii="Arial" w:eastAsia="Bookman Old Style" w:hAnsi="Arial" w:cs="Arial"/>
          <w:b/>
          <w:color w:val="000000"/>
          <w:sz w:val="20"/>
          <w:szCs w:val="20"/>
        </w:rPr>
      </w:pPr>
    </w:p>
    <w:p w14:paraId="599C23E0" w14:textId="77777777" w:rsidR="00263156" w:rsidRDefault="00263156" w:rsidP="00286900">
      <w:pPr>
        <w:pBdr>
          <w:top w:val="nil"/>
          <w:left w:val="nil"/>
          <w:bottom w:val="nil"/>
          <w:right w:val="nil"/>
          <w:between w:val="nil"/>
        </w:pBdr>
        <w:spacing w:line="360" w:lineRule="auto"/>
        <w:ind w:right="57"/>
        <w:jc w:val="center"/>
        <w:rPr>
          <w:rFonts w:ascii="Arial" w:eastAsia="Bookman Old Style" w:hAnsi="Arial" w:cs="Arial"/>
          <w:b/>
          <w:color w:val="000000"/>
          <w:sz w:val="20"/>
          <w:szCs w:val="20"/>
        </w:rPr>
      </w:pPr>
    </w:p>
    <w:p w14:paraId="56192D3A" w14:textId="77777777" w:rsidR="00263156" w:rsidRDefault="00263156" w:rsidP="00286900">
      <w:pPr>
        <w:pBdr>
          <w:top w:val="nil"/>
          <w:left w:val="nil"/>
          <w:bottom w:val="nil"/>
          <w:right w:val="nil"/>
          <w:between w:val="nil"/>
        </w:pBdr>
        <w:spacing w:line="360" w:lineRule="auto"/>
        <w:ind w:right="57"/>
        <w:jc w:val="center"/>
        <w:rPr>
          <w:rFonts w:ascii="Arial" w:eastAsia="Bookman Old Style" w:hAnsi="Arial" w:cs="Arial"/>
          <w:b/>
          <w:color w:val="000000"/>
          <w:sz w:val="20"/>
          <w:szCs w:val="20"/>
        </w:rPr>
      </w:pPr>
    </w:p>
    <w:p w14:paraId="1EE8F6A5" w14:textId="77777777" w:rsidR="00286900" w:rsidRPr="00263156" w:rsidRDefault="00273738" w:rsidP="00263156">
      <w:pPr>
        <w:pBdr>
          <w:top w:val="nil"/>
          <w:left w:val="nil"/>
          <w:bottom w:val="nil"/>
          <w:right w:val="nil"/>
          <w:between w:val="nil"/>
        </w:pBdr>
        <w:ind w:left="567" w:right="57"/>
        <w:jc w:val="center"/>
        <w:rPr>
          <w:rFonts w:ascii="Arial" w:eastAsia="Bookman Old Style" w:hAnsi="Arial" w:cs="Arial"/>
          <w:b/>
          <w:color w:val="000000"/>
          <w:sz w:val="22"/>
          <w:szCs w:val="22"/>
        </w:rPr>
      </w:pPr>
      <w:r w:rsidRPr="00263156">
        <w:rPr>
          <w:rFonts w:ascii="Arial" w:eastAsia="Bookman Old Style" w:hAnsi="Arial" w:cs="Arial"/>
          <w:b/>
          <w:color w:val="000000"/>
          <w:sz w:val="22"/>
          <w:szCs w:val="22"/>
        </w:rPr>
        <w:t>Tabel 3.10</w:t>
      </w:r>
    </w:p>
    <w:p w14:paraId="6A4AD2FC" w14:textId="77777777" w:rsidR="00286900" w:rsidRPr="00263156" w:rsidRDefault="00273738" w:rsidP="00263156">
      <w:pPr>
        <w:pBdr>
          <w:top w:val="nil"/>
          <w:left w:val="nil"/>
          <w:bottom w:val="nil"/>
          <w:right w:val="nil"/>
          <w:between w:val="nil"/>
        </w:pBdr>
        <w:ind w:left="567" w:right="57"/>
        <w:jc w:val="center"/>
        <w:rPr>
          <w:rFonts w:ascii="Arial" w:eastAsia="Bookman Old Style" w:hAnsi="Arial" w:cs="Arial"/>
          <w:b/>
          <w:color w:val="000000"/>
          <w:sz w:val="22"/>
          <w:szCs w:val="22"/>
        </w:rPr>
      </w:pPr>
      <w:r w:rsidRPr="00263156">
        <w:rPr>
          <w:rFonts w:ascii="Arial" w:eastAsia="Bookman Old Style" w:hAnsi="Arial" w:cs="Arial"/>
          <w:b/>
          <w:color w:val="000000"/>
          <w:sz w:val="22"/>
          <w:szCs w:val="22"/>
        </w:rPr>
        <w:t xml:space="preserve">Daftar Mutasi Keluar </w:t>
      </w:r>
    </w:p>
    <w:p w14:paraId="538CEC7B" w14:textId="77777777" w:rsidR="00286900" w:rsidRPr="00263156" w:rsidRDefault="00273738" w:rsidP="00263156">
      <w:pPr>
        <w:pBdr>
          <w:top w:val="nil"/>
          <w:left w:val="nil"/>
          <w:bottom w:val="nil"/>
          <w:right w:val="nil"/>
          <w:between w:val="nil"/>
        </w:pBdr>
        <w:ind w:left="567" w:right="57"/>
        <w:jc w:val="center"/>
        <w:rPr>
          <w:rFonts w:ascii="Arial" w:eastAsia="Bookman Old Style" w:hAnsi="Arial" w:cs="Arial"/>
          <w:b/>
          <w:color w:val="000000"/>
          <w:sz w:val="22"/>
          <w:szCs w:val="22"/>
        </w:rPr>
      </w:pPr>
      <w:r w:rsidRPr="00263156">
        <w:rPr>
          <w:rFonts w:ascii="Arial" w:eastAsia="Bookman Old Style" w:hAnsi="Arial" w:cs="Arial"/>
          <w:b/>
          <w:color w:val="000000"/>
          <w:sz w:val="22"/>
          <w:szCs w:val="22"/>
        </w:rPr>
        <w:t xml:space="preserve">Pengadilan Agama di Wilayah Pengadilan Tinggi Agama Bandung </w:t>
      </w:r>
    </w:p>
    <w:tbl>
      <w:tblPr>
        <w:tblW w:w="9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61"/>
        <w:gridCol w:w="3275"/>
        <w:gridCol w:w="2301"/>
        <w:gridCol w:w="2836"/>
      </w:tblGrid>
      <w:tr w:rsidR="00E92EE5" w14:paraId="300F409D" w14:textId="77777777" w:rsidTr="00257543">
        <w:trPr>
          <w:trHeight w:val="447"/>
          <w:tblHeader/>
        </w:trPr>
        <w:tc>
          <w:tcPr>
            <w:tcW w:w="661" w:type="dxa"/>
            <w:vMerge w:val="restart"/>
            <w:shd w:val="clear" w:color="auto" w:fill="92D050"/>
            <w:vAlign w:val="center"/>
          </w:tcPr>
          <w:p w14:paraId="605909D7" w14:textId="77777777" w:rsidR="00286900" w:rsidRPr="008366A2" w:rsidRDefault="00273738" w:rsidP="00257543">
            <w:pPr>
              <w:pBdr>
                <w:top w:val="nil"/>
                <w:left w:val="nil"/>
                <w:bottom w:val="nil"/>
                <w:right w:val="nil"/>
                <w:between w:val="nil"/>
              </w:pBdr>
              <w:spacing w:before="120" w:after="120" w:line="276" w:lineRule="auto"/>
              <w:jc w:val="center"/>
              <w:rPr>
                <w:rFonts w:ascii="Arial" w:eastAsia="Book Antiqua" w:hAnsi="Arial" w:cs="Arial"/>
                <w:b/>
                <w:bCs/>
                <w:sz w:val="20"/>
                <w:szCs w:val="20"/>
              </w:rPr>
            </w:pPr>
            <w:r w:rsidRPr="008366A2">
              <w:rPr>
                <w:rFonts w:ascii="Arial" w:eastAsia="Book Antiqua" w:hAnsi="Arial" w:cs="Arial"/>
                <w:b/>
                <w:bCs/>
                <w:sz w:val="20"/>
                <w:szCs w:val="20"/>
              </w:rPr>
              <w:t>NO</w:t>
            </w:r>
          </w:p>
        </w:tc>
        <w:tc>
          <w:tcPr>
            <w:tcW w:w="3275" w:type="dxa"/>
            <w:vMerge w:val="restart"/>
            <w:shd w:val="clear" w:color="auto" w:fill="92D050"/>
            <w:vAlign w:val="center"/>
          </w:tcPr>
          <w:p w14:paraId="52DB712B" w14:textId="77777777" w:rsidR="00286900" w:rsidRPr="008366A2" w:rsidRDefault="00273738" w:rsidP="00257543">
            <w:pPr>
              <w:pBdr>
                <w:top w:val="nil"/>
                <w:left w:val="nil"/>
                <w:bottom w:val="nil"/>
                <w:right w:val="nil"/>
                <w:between w:val="nil"/>
              </w:pBdr>
              <w:spacing w:before="120" w:after="120" w:line="276" w:lineRule="auto"/>
              <w:jc w:val="center"/>
              <w:rPr>
                <w:rFonts w:ascii="Arial" w:eastAsia="Book Antiqua" w:hAnsi="Arial" w:cs="Arial"/>
                <w:b/>
                <w:bCs/>
                <w:sz w:val="20"/>
                <w:szCs w:val="20"/>
              </w:rPr>
            </w:pPr>
            <w:r w:rsidRPr="008366A2">
              <w:rPr>
                <w:rFonts w:ascii="Arial" w:eastAsia="Book Antiqua" w:hAnsi="Arial" w:cs="Arial"/>
                <w:b/>
                <w:bCs/>
                <w:sz w:val="20"/>
                <w:szCs w:val="20"/>
              </w:rPr>
              <w:t>NAMA PEGAWAI</w:t>
            </w:r>
          </w:p>
        </w:tc>
        <w:tc>
          <w:tcPr>
            <w:tcW w:w="5137" w:type="dxa"/>
            <w:gridSpan w:val="2"/>
            <w:shd w:val="clear" w:color="auto" w:fill="92D050"/>
            <w:vAlign w:val="center"/>
          </w:tcPr>
          <w:p w14:paraId="47916652" w14:textId="77777777" w:rsidR="00286900" w:rsidRPr="008366A2" w:rsidRDefault="00273738" w:rsidP="00257543">
            <w:pPr>
              <w:pBdr>
                <w:top w:val="nil"/>
                <w:left w:val="nil"/>
                <w:bottom w:val="nil"/>
                <w:right w:val="nil"/>
                <w:between w:val="nil"/>
              </w:pBdr>
              <w:spacing w:before="120" w:after="120" w:line="276" w:lineRule="auto"/>
              <w:jc w:val="center"/>
              <w:rPr>
                <w:rFonts w:ascii="Arial" w:eastAsia="Book Antiqua" w:hAnsi="Arial" w:cs="Arial"/>
                <w:b/>
                <w:bCs/>
                <w:sz w:val="20"/>
                <w:szCs w:val="20"/>
              </w:rPr>
            </w:pPr>
            <w:r w:rsidRPr="008366A2">
              <w:rPr>
                <w:rFonts w:ascii="Arial" w:eastAsia="Book Antiqua" w:hAnsi="Arial" w:cs="Arial"/>
                <w:b/>
                <w:bCs/>
                <w:sz w:val="20"/>
                <w:szCs w:val="20"/>
              </w:rPr>
              <w:t>UNIT KERJA</w:t>
            </w:r>
          </w:p>
        </w:tc>
      </w:tr>
      <w:tr w:rsidR="00E92EE5" w14:paraId="30316858" w14:textId="77777777" w:rsidTr="00257543">
        <w:trPr>
          <w:trHeight w:val="441"/>
          <w:tblHeader/>
        </w:trPr>
        <w:tc>
          <w:tcPr>
            <w:tcW w:w="661" w:type="dxa"/>
            <w:vMerge/>
            <w:shd w:val="clear" w:color="auto" w:fill="92D050"/>
            <w:vAlign w:val="center"/>
          </w:tcPr>
          <w:p w14:paraId="542EA54B" w14:textId="77777777" w:rsidR="00286900" w:rsidRPr="008366A2" w:rsidRDefault="00286900" w:rsidP="00257543">
            <w:pPr>
              <w:widowControl w:val="0"/>
              <w:pBdr>
                <w:top w:val="nil"/>
                <w:left w:val="nil"/>
                <w:bottom w:val="nil"/>
                <w:right w:val="nil"/>
                <w:between w:val="nil"/>
              </w:pBdr>
              <w:spacing w:before="120" w:after="120" w:line="276" w:lineRule="auto"/>
              <w:jc w:val="center"/>
              <w:rPr>
                <w:rFonts w:ascii="Arial" w:eastAsia="Book Antiqua" w:hAnsi="Arial" w:cs="Arial"/>
                <w:b/>
                <w:bCs/>
                <w:sz w:val="20"/>
                <w:szCs w:val="20"/>
              </w:rPr>
            </w:pPr>
          </w:p>
        </w:tc>
        <w:tc>
          <w:tcPr>
            <w:tcW w:w="3275" w:type="dxa"/>
            <w:vMerge/>
            <w:shd w:val="clear" w:color="auto" w:fill="92D050"/>
            <w:vAlign w:val="center"/>
          </w:tcPr>
          <w:p w14:paraId="1C881B6B" w14:textId="77777777" w:rsidR="00286900" w:rsidRPr="008366A2" w:rsidRDefault="00286900" w:rsidP="00257543">
            <w:pPr>
              <w:widowControl w:val="0"/>
              <w:pBdr>
                <w:top w:val="nil"/>
                <w:left w:val="nil"/>
                <w:bottom w:val="nil"/>
                <w:right w:val="nil"/>
                <w:between w:val="nil"/>
              </w:pBdr>
              <w:spacing w:before="120" w:after="120" w:line="276" w:lineRule="auto"/>
              <w:rPr>
                <w:rFonts w:ascii="Arial" w:eastAsia="Book Antiqua" w:hAnsi="Arial" w:cs="Arial"/>
                <w:b/>
                <w:bCs/>
                <w:sz w:val="20"/>
                <w:szCs w:val="20"/>
              </w:rPr>
            </w:pPr>
          </w:p>
        </w:tc>
        <w:tc>
          <w:tcPr>
            <w:tcW w:w="2301" w:type="dxa"/>
            <w:shd w:val="clear" w:color="auto" w:fill="92D050"/>
            <w:vAlign w:val="center"/>
          </w:tcPr>
          <w:p w14:paraId="2C90A44D" w14:textId="77777777" w:rsidR="00286900" w:rsidRPr="008366A2" w:rsidRDefault="00273738" w:rsidP="00257543">
            <w:pPr>
              <w:pBdr>
                <w:top w:val="nil"/>
                <w:left w:val="nil"/>
                <w:bottom w:val="nil"/>
                <w:right w:val="nil"/>
                <w:between w:val="nil"/>
              </w:pBdr>
              <w:spacing w:before="120" w:after="120" w:line="276" w:lineRule="auto"/>
              <w:jc w:val="center"/>
              <w:rPr>
                <w:rFonts w:ascii="Arial" w:eastAsia="Book Antiqua" w:hAnsi="Arial" w:cs="Arial"/>
                <w:b/>
                <w:bCs/>
                <w:sz w:val="20"/>
                <w:szCs w:val="20"/>
              </w:rPr>
            </w:pPr>
            <w:r w:rsidRPr="008366A2">
              <w:rPr>
                <w:rFonts w:ascii="Arial" w:eastAsia="Book Antiqua" w:hAnsi="Arial" w:cs="Arial"/>
                <w:b/>
                <w:bCs/>
                <w:sz w:val="20"/>
                <w:szCs w:val="20"/>
              </w:rPr>
              <w:t>LAMA</w:t>
            </w:r>
          </w:p>
        </w:tc>
        <w:tc>
          <w:tcPr>
            <w:tcW w:w="2836" w:type="dxa"/>
            <w:shd w:val="clear" w:color="auto" w:fill="92D050"/>
            <w:vAlign w:val="center"/>
          </w:tcPr>
          <w:p w14:paraId="43FBDBF0" w14:textId="77777777" w:rsidR="00286900" w:rsidRPr="008366A2" w:rsidRDefault="00273738" w:rsidP="00257543">
            <w:pPr>
              <w:pBdr>
                <w:top w:val="nil"/>
                <w:left w:val="nil"/>
                <w:bottom w:val="nil"/>
                <w:right w:val="nil"/>
                <w:between w:val="nil"/>
              </w:pBdr>
              <w:spacing w:before="120" w:after="120" w:line="276" w:lineRule="auto"/>
              <w:jc w:val="center"/>
              <w:rPr>
                <w:rFonts w:ascii="Arial" w:eastAsia="Book Antiqua" w:hAnsi="Arial" w:cs="Arial"/>
                <w:b/>
                <w:bCs/>
                <w:sz w:val="20"/>
                <w:szCs w:val="20"/>
              </w:rPr>
            </w:pPr>
            <w:r w:rsidRPr="008366A2">
              <w:rPr>
                <w:rFonts w:ascii="Arial" w:eastAsia="Book Antiqua" w:hAnsi="Arial" w:cs="Arial"/>
                <w:b/>
                <w:bCs/>
                <w:sz w:val="20"/>
                <w:szCs w:val="20"/>
              </w:rPr>
              <w:t>BARU</w:t>
            </w:r>
          </w:p>
        </w:tc>
      </w:tr>
      <w:tr w:rsidR="00E92EE5" w14:paraId="2DB0021A" w14:textId="77777777" w:rsidTr="00014664">
        <w:trPr>
          <w:trHeight w:val="397"/>
        </w:trPr>
        <w:tc>
          <w:tcPr>
            <w:tcW w:w="661" w:type="dxa"/>
            <w:shd w:val="clear" w:color="auto" w:fill="auto"/>
            <w:vAlign w:val="center"/>
          </w:tcPr>
          <w:p w14:paraId="727CCFD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w:t>
            </w:r>
          </w:p>
        </w:tc>
        <w:tc>
          <w:tcPr>
            <w:tcW w:w="3275" w:type="dxa"/>
            <w:shd w:val="clear" w:color="auto" w:fill="auto"/>
            <w:vAlign w:val="center"/>
          </w:tcPr>
          <w:p w14:paraId="393F073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SAHRUDIN, S.H., M.H.I.</w:t>
            </w:r>
          </w:p>
        </w:tc>
        <w:tc>
          <w:tcPr>
            <w:tcW w:w="2301" w:type="dxa"/>
            <w:shd w:val="clear" w:color="auto" w:fill="auto"/>
            <w:vAlign w:val="center"/>
          </w:tcPr>
          <w:p w14:paraId="42055A3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WKPTA BANDUNG</w:t>
            </w:r>
          </w:p>
        </w:tc>
        <w:tc>
          <w:tcPr>
            <w:tcW w:w="2836" w:type="dxa"/>
            <w:shd w:val="clear" w:color="auto" w:fill="auto"/>
            <w:vAlign w:val="center"/>
          </w:tcPr>
          <w:p w14:paraId="6263E75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KPTA AMBON</w:t>
            </w:r>
          </w:p>
        </w:tc>
      </w:tr>
      <w:tr w:rsidR="00E92EE5" w14:paraId="0375EA65" w14:textId="77777777" w:rsidTr="00014664">
        <w:trPr>
          <w:trHeight w:val="397"/>
        </w:trPr>
        <w:tc>
          <w:tcPr>
            <w:tcW w:w="661" w:type="dxa"/>
            <w:shd w:val="clear" w:color="auto" w:fill="auto"/>
            <w:vAlign w:val="center"/>
          </w:tcPr>
          <w:p w14:paraId="544D6A13"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w:t>
            </w:r>
          </w:p>
        </w:tc>
        <w:tc>
          <w:tcPr>
            <w:tcW w:w="3275" w:type="dxa"/>
            <w:shd w:val="clear" w:color="auto" w:fill="auto"/>
            <w:vAlign w:val="center"/>
          </w:tcPr>
          <w:p w14:paraId="38EB317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YUNADI, S.Ag.</w:t>
            </w:r>
          </w:p>
        </w:tc>
        <w:tc>
          <w:tcPr>
            <w:tcW w:w="2301" w:type="dxa"/>
            <w:shd w:val="clear" w:color="auto" w:fill="auto"/>
            <w:vAlign w:val="center"/>
          </w:tcPr>
          <w:p w14:paraId="31D4B46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BANDUNG</w:t>
            </w:r>
          </w:p>
        </w:tc>
        <w:tc>
          <w:tcPr>
            <w:tcW w:w="2836" w:type="dxa"/>
            <w:shd w:val="clear" w:color="auto" w:fill="auto"/>
            <w:vAlign w:val="center"/>
          </w:tcPr>
          <w:p w14:paraId="481908D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WKPTA AMBON</w:t>
            </w:r>
          </w:p>
        </w:tc>
      </w:tr>
      <w:tr w:rsidR="00E92EE5" w14:paraId="5690A0C2" w14:textId="77777777" w:rsidTr="00014664">
        <w:trPr>
          <w:trHeight w:val="213"/>
        </w:trPr>
        <w:tc>
          <w:tcPr>
            <w:tcW w:w="661" w:type="dxa"/>
            <w:shd w:val="clear" w:color="auto" w:fill="auto"/>
            <w:vAlign w:val="center"/>
          </w:tcPr>
          <w:p w14:paraId="5DADCB94"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w:t>
            </w:r>
          </w:p>
        </w:tc>
        <w:tc>
          <w:tcPr>
            <w:tcW w:w="3275" w:type="dxa"/>
            <w:shd w:val="clear" w:color="auto" w:fill="auto"/>
            <w:vAlign w:val="center"/>
          </w:tcPr>
          <w:p w14:paraId="6F67D10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Dra. Hj. ERPI DESRINA HASIBUAN, S.H., M.H.</w:t>
            </w:r>
          </w:p>
        </w:tc>
        <w:tc>
          <w:tcPr>
            <w:tcW w:w="2301" w:type="dxa"/>
            <w:shd w:val="clear" w:color="auto" w:fill="auto"/>
            <w:vAlign w:val="center"/>
          </w:tcPr>
          <w:p w14:paraId="7CCA880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BOGOR</w:t>
            </w:r>
          </w:p>
        </w:tc>
        <w:tc>
          <w:tcPr>
            <w:tcW w:w="2836" w:type="dxa"/>
            <w:shd w:val="clear" w:color="auto" w:fill="auto"/>
            <w:vAlign w:val="center"/>
          </w:tcPr>
          <w:p w14:paraId="00D06A7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MEDAN</w:t>
            </w:r>
          </w:p>
        </w:tc>
      </w:tr>
      <w:tr w:rsidR="00E92EE5" w14:paraId="554C2C09" w14:textId="77777777" w:rsidTr="00014664">
        <w:trPr>
          <w:trHeight w:val="397"/>
        </w:trPr>
        <w:tc>
          <w:tcPr>
            <w:tcW w:w="661" w:type="dxa"/>
            <w:shd w:val="clear" w:color="auto" w:fill="auto"/>
            <w:vAlign w:val="center"/>
          </w:tcPr>
          <w:p w14:paraId="05740A4C"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w:t>
            </w:r>
          </w:p>
        </w:tc>
        <w:tc>
          <w:tcPr>
            <w:tcW w:w="3275" w:type="dxa"/>
            <w:shd w:val="clear" w:color="auto" w:fill="auto"/>
            <w:vAlign w:val="center"/>
          </w:tcPr>
          <w:p w14:paraId="4FBBC00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KHAIRUNNAS, S.Ag., M.H.</w:t>
            </w:r>
          </w:p>
        </w:tc>
        <w:tc>
          <w:tcPr>
            <w:tcW w:w="2301" w:type="dxa"/>
            <w:shd w:val="clear" w:color="auto" w:fill="auto"/>
            <w:vAlign w:val="center"/>
          </w:tcPr>
          <w:p w14:paraId="70C3A6A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BANDUNG</w:t>
            </w:r>
          </w:p>
        </w:tc>
        <w:tc>
          <w:tcPr>
            <w:tcW w:w="2836" w:type="dxa"/>
            <w:shd w:val="clear" w:color="auto" w:fill="auto"/>
            <w:vAlign w:val="center"/>
          </w:tcPr>
          <w:p w14:paraId="1CDC94F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MUNGKID</w:t>
            </w:r>
          </w:p>
        </w:tc>
      </w:tr>
      <w:tr w:rsidR="00E92EE5" w14:paraId="6476BC45" w14:textId="77777777" w:rsidTr="00014664">
        <w:trPr>
          <w:trHeight w:val="397"/>
        </w:trPr>
        <w:tc>
          <w:tcPr>
            <w:tcW w:w="661" w:type="dxa"/>
            <w:shd w:val="clear" w:color="auto" w:fill="auto"/>
            <w:vAlign w:val="center"/>
          </w:tcPr>
          <w:p w14:paraId="664240B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w:t>
            </w:r>
          </w:p>
        </w:tc>
        <w:tc>
          <w:tcPr>
            <w:tcW w:w="3275" w:type="dxa"/>
            <w:shd w:val="clear" w:color="auto" w:fill="auto"/>
            <w:vAlign w:val="center"/>
          </w:tcPr>
          <w:p w14:paraId="16B9987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MUHAMMAD KASIM, M.H.</w:t>
            </w:r>
          </w:p>
        </w:tc>
        <w:tc>
          <w:tcPr>
            <w:tcW w:w="2301" w:type="dxa"/>
            <w:shd w:val="clear" w:color="auto" w:fill="auto"/>
            <w:vAlign w:val="center"/>
          </w:tcPr>
          <w:p w14:paraId="691A6A2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INDRAMAYU</w:t>
            </w:r>
          </w:p>
        </w:tc>
        <w:tc>
          <w:tcPr>
            <w:tcW w:w="2836" w:type="dxa"/>
            <w:shd w:val="clear" w:color="auto" w:fill="auto"/>
            <w:vAlign w:val="center"/>
          </w:tcPr>
          <w:p w14:paraId="3567A6C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TIGARAKSA</w:t>
            </w:r>
          </w:p>
        </w:tc>
      </w:tr>
      <w:tr w:rsidR="00E92EE5" w14:paraId="6A60A911" w14:textId="77777777" w:rsidTr="00014664">
        <w:trPr>
          <w:trHeight w:val="397"/>
        </w:trPr>
        <w:tc>
          <w:tcPr>
            <w:tcW w:w="661" w:type="dxa"/>
            <w:shd w:val="clear" w:color="auto" w:fill="auto"/>
            <w:vAlign w:val="center"/>
          </w:tcPr>
          <w:p w14:paraId="3A218CF1"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w:t>
            </w:r>
          </w:p>
        </w:tc>
        <w:tc>
          <w:tcPr>
            <w:tcW w:w="3275" w:type="dxa"/>
            <w:shd w:val="clear" w:color="auto" w:fill="auto"/>
            <w:vAlign w:val="center"/>
          </w:tcPr>
          <w:p w14:paraId="3428C64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SAHIDIN MUSTAFA, S.H., M.H.</w:t>
            </w:r>
          </w:p>
        </w:tc>
        <w:tc>
          <w:tcPr>
            <w:tcW w:w="2301" w:type="dxa"/>
            <w:shd w:val="clear" w:color="auto" w:fill="auto"/>
            <w:vAlign w:val="center"/>
          </w:tcPr>
          <w:p w14:paraId="1B4B6BA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KPA </w:t>
            </w:r>
            <w:r w:rsidRPr="008366A2">
              <w:rPr>
                <w:rFonts w:ascii="Arial" w:eastAsia="Book Antiqua" w:hAnsi="Arial" w:cs="Arial"/>
                <w:sz w:val="20"/>
                <w:szCs w:val="20"/>
              </w:rPr>
              <w:t>CIANJUR</w:t>
            </w:r>
          </w:p>
        </w:tc>
        <w:tc>
          <w:tcPr>
            <w:tcW w:w="2836" w:type="dxa"/>
            <w:shd w:val="clear" w:color="auto" w:fill="auto"/>
            <w:vAlign w:val="center"/>
          </w:tcPr>
          <w:p w14:paraId="376CF78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JAMBI</w:t>
            </w:r>
          </w:p>
        </w:tc>
      </w:tr>
      <w:tr w:rsidR="00E92EE5" w14:paraId="2056FFB2" w14:textId="77777777" w:rsidTr="00014664">
        <w:trPr>
          <w:trHeight w:val="397"/>
        </w:trPr>
        <w:tc>
          <w:tcPr>
            <w:tcW w:w="661" w:type="dxa"/>
            <w:shd w:val="clear" w:color="auto" w:fill="auto"/>
            <w:vAlign w:val="center"/>
          </w:tcPr>
          <w:p w14:paraId="1942E5C4"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w:t>
            </w:r>
          </w:p>
        </w:tc>
        <w:tc>
          <w:tcPr>
            <w:tcW w:w="3275" w:type="dxa"/>
            <w:shd w:val="clear" w:color="auto" w:fill="auto"/>
            <w:vAlign w:val="center"/>
          </w:tcPr>
          <w:p w14:paraId="36755BF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AMAN, S.Ag., S.E., S.H., M.H.</w:t>
            </w:r>
          </w:p>
        </w:tc>
        <w:tc>
          <w:tcPr>
            <w:tcW w:w="2301" w:type="dxa"/>
            <w:shd w:val="clear" w:color="auto" w:fill="auto"/>
            <w:vAlign w:val="center"/>
          </w:tcPr>
          <w:p w14:paraId="4F5591F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CIBADAK</w:t>
            </w:r>
          </w:p>
        </w:tc>
        <w:tc>
          <w:tcPr>
            <w:tcW w:w="2836" w:type="dxa"/>
            <w:shd w:val="clear" w:color="auto" w:fill="auto"/>
            <w:vAlign w:val="center"/>
          </w:tcPr>
          <w:p w14:paraId="20CE2B1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BATURAJA</w:t>
            </w:r>
          </w:p>
        </w:tc>
      </w:tr>
      <w:tr w:rsidR="00E92EE5" w14:paraId="0DF5FB5B" w14:textId="77777777" w:rsidTr="00014664">
        <w:trPr>
          <w:trHeight w:val="397"/>
        </w:trPr>
        <w:tc>
          <w:tcPr>
            <w:tcW w:w="661" w:type="dxa"/>
            <w:shd w:val="clear" w:color="auto" w:fill="auto"/>
            <w:vAlign w:val="center"/>
          </w:tcPr>
          <w:p w14:paraId="449C254F"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8</w:t>
            </w:r>
          </w:p>
        </w:tc>
        <w:tc>
          <w:tcPr>
            <w:tcW w:w="3275" w:type="dxa"/>
            <w:shd w:val="clear" w:color="auto" w:fill="auto"/>
            <w:vAlign w:val="center"/>
          </w:tcPr>
          <w:p w14:paraId="355012C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KHALID GAILEA, SH.</w:t>
            </w:r>
          </w:p>
        </w:tc>
        <w:tc>
          <w:tcPr>
            <w:tcW w:w="2301" w:type="dxa"/>
            <w:shd w:val="clear" w:color="auto" w:fill="auto"/>
            <w:vAlign w:val="center"/>
          </w:tcPr>
          <w:p w14:paraId="5BED364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KARAWANG</w:t>
            </w:r>
          </w:p>
        </w:tc>
        <w:tc>
          <w:tcPr>
            <w:tcW w:w="2836" w:type="dxa"/>
            <w:shd w:val="clear" w:color="auto" w:fill="auto"/>
            <w:vAlign w:val="center"/>
          </w:tcPr>
          <w:p w14:paraId="364847C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TANGERANG</w:t>
            </w:r>
          </w:p>
        </w:tc>
      </w:tr>
      <w:tr w:rsidR="00E92EE5" w14:paraId="3139760B" w14:textId="77777777" w:rsidTr="00014664">
        <w:trPr>
          <w:trHeight w:val="397"/>
        </w:trPr>
        <w:tc>
          <w:tcPr>
            <w:tcW w:w="661" w:type="dxa"/>
            <w:shd w:val="clear" w:color="auto" w:fill="auto"/>
            <w:vAlign w:val="center"/>
          </w:tcPr>
          <w:p w14:paraId="30B87AAC"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9</w:t>
            </w:r>
          </w:p>
        </w:tc>
        <w:tc>
          <w:tcPr>
            <w:tcW w:w="3275" w:type="dxa"/>
            <w:shd w:val="clear" w:color="auto" w:fill="auto"/>
            <w:vAlign w:val="center"/>
          </w:tcPr>
          <w:p w14:paraId="3046DD3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FEBRIZAL LUBIS, S.Sg., S.H., M.H.</w:t>
            </w:r>
          </w:p>
        </w:tc>
        <w:tc>
          <w:tcPr>
            <w:tcW w:w="2301" w:type="dxa"/>
            <w:shd w:val="clear" w:color="auto" w:fill="auto"/>
            <w:vAlign w:val="center"/>
          </w:tcPr>
          <w:p w14:paraId="29A0904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PURWAKARTA</w:t>
            </w:r>
          </w:p>
        </w:tc>
        <w:tc>
          <w:tcPr>
            <w:tcW w:w="2836" w:type="dxa"/>
            <w:shd w:val="clear" w:color="auto" w:fill="auto"/>
            <w:vAlign w:val="center"/>
          </w:tcPr>
          <w:p w14:paraId="0FCC71E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LUBUK PAKAM</w:t>
            </w:r>
          </w:p>
        </w:tc>
      </w:tr>
      <w:tr w:rsidR="00E92EE5" w14:paraId="1CA50FCA" w14:textId="77777777" w:rsidTr="00014664">
        <w:trPr>
          <w:trHeight w:val="397"/>
        </w:trPr>
        <w:tc>
          <w:tcPr>
            <w:tcW w:w="661" w:type="dxa"/>
            <w:shd w:val="clear" w:color="auto" w:fill="auto"/>
            <w:vAlign w:val="center"/>
          </w:tcPr>
          <w:p w14:paraId="04724B68"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10</w:t>
            </w:r>
          </w:p>
        </w:tc>
        <w:tc>
          <w:tcPr>
            <w:tcW w:w="3275" w:type="dxa"/>
            <w:shd w:val="clear" w:color="auto" w:fill="auto"/>
            <w:vAlign w:val="center"/>
          </w:tcPr>
          <w:p w14:paraId="2FC38C3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Dra. Hj. N. SITI SUWAEBAH, M.H.</w:t>
            </w:r>
          </w:p>
        </w:tc>
        <w:tc>
          <w:tcPr>
            <w:tcW w:w="2301" w:type="dxa"/>
            <w:shd w:val="clear" w:color="auto" w:fill="auto"/>
            <w:vAlign w:val="center"/>
          </w:tcPr>
          <w:p w14:paraId="7BE776C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SUBANG</w:t>
            </w:r>
          </w:p>
        </w:tc>
        <w:tc>
          <w:tcPr>
            <w:tcW w:w="2836" w:type="dxa"/>
            <w:shd w:val="clear" w:color="auto" w:fill="auto"/>
            <w:vAlign w:val="center"/>
          </w:tcPr>
          <w:p w14:paraId="79C52EE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HT PTA </w:t>
            </w:r>
            <w:r w:rsidRPr="008366A2">
              <w:rPr>
                <w:rFonts w:ascii="Arial" w:eastAsia="Book Antiqua" w:hAnsi="Arial" w:cs="Arial"/>
                <w:sz w:val="20"/>
                <w:szCs w:val="20"/>
              </w:rPr>
              <w:t>BANDAR LAMPUNG</w:t>
            </w:r>
          </w:p>
        </w:tc>
      </w:tr>
      <w:tr w:rsidR="00E92EE5" w14:paraId="72961665" w14:textId="77777777" w:rsidTr="00014664">
        <w:trPr>
          <w:trHeight w:val="397"/>
        </w:trPr>
        <w:tc>
          <w:tcPr>
            <w:tcW w:w="661" w:type="dxa"/>
            <w:shd w:val="clear" w:color="auto" w:fill="auto"/>
            <w:vAlign w:val="center"/>
          </w:tcPr>
          <w:p w14:paraId="035B70F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11</w:t>
            </w:r>
          </w:p>
        </w:tc>
        <w:tc>
          <w:tcPr>
            <w:tcW w:w="3275" w:type="dxa"/>
            <w:shd w:val="clear" w:color="auto" w:fill="auto"/>
            <w:vAlign w:val="center"/>
          </w:tcPr>
          <w:p w14:paraId="66091FC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RAHMAT ARIJAYA, S.Ag., M.Ag.</w:t>
            </w:r>
          </w:p>
        </w:tc>
        <w:tc>
          <w:tcPr>
            <w:tcW w:w="2301" w:type="dxa"/>
            <w:shd w:val="clear" w:color="auto" w:fill="auto"/>
            <w:vAlign w:val="center"/>
          </w:tcPr>
          <w:p w14:paraId="0715C92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DEPOK</w:t>
            </w:r>
          </w:p>
        </w:tc>
        <w:tc>
          <w:tcPr>
            <w:tcW w:w="2836" w:type="dxa"/>
            <w:shd w:val="clear" w:color="auto" w:fill="auto"/>
            <w:vAlign w:val="center"/>
          </w:tcPr>
          <w:p w14:paraId="69D384A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JAKARTA BARAT</w:t>
            </w:r>
          </w:p>
        </w:tc>
      </w:tr>
      <w:tr w:rsidR="00E92EE5" w14:paraId="2DAE0821" w14:textId="77777777" w:rsidTr="00014664">
        <w:trPr>
          <w:trHeight w:val="397"/>
        </w:trPr>
        <w:tc>
          <w:tcPr>
            <w:tcW w:w="661" w:type="dxa"/>
            <w:shd w:val="clear" w:color="auto" w:fill="auto"/>
            <w:vAlign w:val="center"/>
          </w:tcPr>
          <w:p w14:paraId="02E62552"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12</w:t>
            </w:r>
          </w:p>
        </w:tc>
        <w:tc>
          <w:tcPr>
            <w:tcW w:w="3275" w:type="dxa"/>
            <w:shd w:val="clear" w:color="auto" w:fill="auto"/>
            <w:vAlign w:val="center"/>
          </w:tcPr>
          <w:p w14:paraId="52325B6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DONI DERMAWAN, S.Ag., M.H.I.</w:t>
            </w:r>
          </w:p>
        </w:tc>
        <w:tc>
          <w:tcPr>
            <w:tcW w:w="2301" w:type="dxa"/>
            <w:shd w:val="clear" w:color="auto" w:fill="auto"/>
            <w:vAlign w:val="center"/>
          </w:tcPr>
          <w:p w14:paraId="70E898F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CIMAHI</w:t>
            </w:r>
          </w:p>
        </w:tc>
        <w:tc>
          <w:tcPr>
            <w:tcW w:w="2836" w:type="dxa"/>
            <w:shd w:val="clear" w:color="auto" w:fill="auto"/>
            <w:vAlign w:val="center"/>
          </w:tcPr>
          <w:p w14:paraId="26412ED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PALEMBANG</w:t>
            </w:r>
          </w:p>
        </w:tc>
      </w:tr>
      <w:tr w:rsidR="00E92EE5" w14:paraId="5CDFB7A1" w14:textId="77777777" w:rsidTr="00014664">
        <w:trPr>
          <w:trHeight w:val="397"/>
        </w:trPr>
        <w:tc>
          <w:tcPr>
            <w:tcW w:w="661" w:type="dxa"/>
            <w:shd w:val="clear" w:color="auto" w:fill="auto"/>
            <w:vAlign w:val="center"/>
          </w:tcPr>
          <w:p w14:paraId="087AABA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13</w:t>
            </w:r>
          </w:p>
        </w:tc>
        <w:tc>
          <w:tcPr>
            <w:tcW w:w="3275" w:type="dxa"/>
            <w:shd w:val="clear" w:color="auto" w:fill="auto"/>
            <w:vAlign w:val="center"/>
          </w:tcPr>
          <w:p w14:paraId="65184BC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 Dra. NURWATHON, S.H., M.H.</w:t>
            </w:r>
          </w:p>
        </w:tc>
        <w:tc>
          <w:tcPr>
            <w:tcW w:w="2301" w:type="dxa"/>
            <w:shd w:val="clear" w:color="auto" w:fill="auto"/>
            <w:vAlign w:val="center"/>
          </w:tcPr>
          <w:p w14:paraId="70202C3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BEKASI</w:t>
            </w:r>
          </w:p>
        </w:tc>
        <w:tc>
          <w:tcPr>
            <w:tcW w:w="2836" w:type="dxa"/>
            <w:shd w:val="clear" w:color="auto" w:fill="auto"/>
            <w:vAlign w:val="center"/>
          </w:tcPr>
          <w:p w14:paraId="1D4E38A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BANDAR LAMPUNG</w:t>
            </w:r>
          </w:p>
        </w:tc>
      </w:tr>
      <w:tr w:rsidR="00E92EE5" w14:paraId="7DBA3646" w14:textId="77777777" w:rsidTr="00014664">
        <w:trPr>
          <w:trHeight w:val="397"/>
        </w:trPr>
        <w:tc>
          <w:tcPr>
            <w:tcW w:w="661" w:type="dxa"/>
            <w:shd w:val="clear" w:color="auto" w:fill="auto"/>
            <w:vAlign w:val="center"/>
          </w:tcPr>
          <w:p w14:paraId="0D948358"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14</w:t>
            </w:r>
          </w:p>
        </w:tc>
        <w:tc>
          <w:tcPr>
            <w:tcW w:w="3275" w:type="dxa"/>
            <w:shd w:val="clear" w:color="auto" w:fill="auto"/>
            <w:vAlign w:val="center"/>
          </w:tcPr>
          <w:p w14:paraId="157F710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A. MAHFUDIN, S.Ag., M.H.</w:t>
            </w:r>
          </w:p>
        </w:tc>
        <w:tc>
          <w:tcPr>
            <w:tcW w:w="2301" w:type="dxa"/>
            <w:shd w:val="clear" w:color="auto" w:fill="auto"/>
            <w:vAlign w:val="center"/>
          </w:tcPr>
          <w:p w14:paraId="551F096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BEKASI</w:t>
            </w:r>
          </w:p>
        </w:tc>
        <w:tc>
          <w:tcPr>
            <w:tcW w:w="2836" w:type="dxa"/>
            <w:shd w:val="clear" w:color="auto" w:fill="auto"/>
            <w:vAlign w:val="center"/>
          </w:tcPr>
          <w:p w14:paraId="22B7BC2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KPA </w:t>
            </w:r>
            <w:r w:rsidRPr="008366A2">
              <w:rPr>
                <w:rFonts w:ascii="Arial" w:eastAsia="Book Antiqua" w:hAnsi="Arial" w:cs="Arial"/>
                <w:sz w:val="20"/>
                <w:szCs w:val="20"/>
              </w:rPr>
              <w:t>BONDOWOSO</w:t>
            </w:r>
          </w:p>
        </w:tc>
      </w:tr>
      <w:tr w:rsidR="00E92EE5" w14:paraId="5605758E" w14:textId="77777777" w:rsidTr="00014664">
        <w:trPr>
          <w:trHeight w:val="397"/>
        </w:trPr>
        <w:tc>
          <w:tcPr>
            <w:tcW w:w="661" w:type="dxa"/>
            <w:shd w:val="clear" w:color="auto" w:fill="auto"/>
            <w:vAlign w:val="center"/>
          </w:tcPr>
          <w:p w14:paraId="6BC1234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15</w:t>
            </w:r>
          </w:p>
        </w:tc>
        <w:tc>
          <w:tcPr>
            <w:tcW w:w="3275" w:type="dxa"/>
            <w:shd w:val="clear" w:color="auto" w:fill="auto"/>
            <w:vAlign w:val="center"/>
          </w:tcPr>
          <w:p w14:paraId="6B731A6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AMRIL MAWARDI, S.H., M.H.</w:t>
            </w:r>
          </w:p>
        </w:tc>
        <w:tc>
          <w:tcPr>
            <w:tcW w:w="2301" w:type="dxa"/>
            <w:shd w:val="clear" w:color="auto" w:fill="auto"/>
            <w:vAlign w:val="center"/>
          </w:tcPr>
          <w:p w14:paraId="39C8E9D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PURWAKARTA</w:t>
            </w:r>
          </w:p>
        </w:tc>
        <w:tc>
          <w:tcPr>
            <w:tcW w:w="2836" w:type="dxa"/>
            <w:shd w:val="clear" w:color="auto" w:fill="auto"/>
            <w:vAlign w:val="center"/>
          </w:tcPr>
          <w:p w14:paraId="6BC0944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JAKARTA PUSAT</w:t>
            </w:r>
          </w:p>
        </w:tc>
      </w:tr>
      <w:tr w:rsidR="00E92EE5" w14:paraId="175BCE26" w14:textId="77777777" w:rsidTr="00014664">
        <w:trPr>
          <w:trHeight w:val="397"/>
        </w:trPr>
        <w:tc>
          <w:tcPr>
            <w:tcW w:w="661" w:type="dxa"/>
            <w:shd w:val="clear" w:color="auto" w:fill="auto"/>
            <w:vAlign w:val="center"/>
          </w:tcPr>
          <w:p w14:paraId="2A7BBBE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16</w:t>
            </w:r>
          </w:p>
        </w:tc>
        <w:tc>
          <w:tcPr>
            <w:tcW w:w="3275" w:type="dxa"/>
            <w:shd w:val="clear" w:color="auto" w:fill="auto"/>
            <w:vAlign w:val="center"/>
          </w:tcPr>
          <w:p w14:paraId="67E4554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URAY GAPIMA APRIANTO, M.H.</w:t>
            </w:r>
          </w:p>
        </w:tc>
        <w:tc>
          <w:tcPr>
            <w:tcW w:w="2301" w:type="dxa"/>
            <w:shd w:val="clear" w:color="auto" w:fill="auto"/>
            <w:vAlign w:val="center"/>
          </w:tcPr>
          <w:p w14:paraId="3DA9304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TASIKMALAYA</w:t>
            </w:r>
          </w:p>
        </w:tc>
        <w:tc>
          <w:tcPr>
            <w:tcW w:w="2836" w:type="dxa"/>
            <w:shd w:val="clear" w:color="auto" w:fill="auto"/>
            <w:vAlign w:val="center"/>
          </w:tcPr>
          <w:p w14:paraId="1EAE14A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JAKARTA UTARA</w:t>
            </w:r>
          </w:p>
        </w:tc>
      </w:tr>
      <w:tr w:rsidR="00E92EE5" w14:paraId="0647ED8B" w14:textId="77777777" w:rsidTr="00014664">
        <w:trPr>
          <w:trHeight w:val="397"/>
        </w:trPr>
        <w:tc>
          <w:tcPr>
            <w:tcW w:w="661" w:type="dxa"/>
            <w:shd w:val="clear" w:color="auto" w:fill="auto"/>
            <w:vAlign w:val="center"/>
          </w:tcPr>
          <w:p w14:paraId="38003C1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17</w:t>
            </w:r>
          </w:p>
        </w:tc>
        <w:tc>
          <w:tcPr>
            <w:tcW w:w="3275" w:type="dxa"/>
            <w:shd w:val="clear" w:color="auto" w:fill="auto"/>
            <w:vAlign w:val="center"/>
          </w:tcPr>
          <w:p w14:paraId="7C0EA96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MUHAMAD SHALAHUDIN HAMDAYANI, S.H., M.A.</w:t>
            </w:r>
          </w:p>
        </w:tc>
        <w:tc>
          <w:tcPr>
            <w:tcW w:w="2301" w:type="dxa"/>
            <w:shd w:val="clear" w:color="auto" w:fill="auto"/>
            <w:vAlign w:val="center"/>
          </w:tcPr>
          <w:p w14:paraId="5985CD3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GARUT</w:t>
            </w:r>
          </w:p>
        </w:tc>
        <w:tc>
          <w:tcPr>
            <w:tcW w:w="2836" w:type="dxa"/>
            <w:shd w:val="clear" w:color="auto" w:fill="auto"/>
            <w:vAlign w:val="center"/>
          </w:tcPr>
          <w:p w14:paraId="7D1E163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DENPASAR</w:t>
            </w:r>
          </w:p>
        </w:tc>
      </w:tr>
      <w:tr w:rsidR="00E92EE5" w14:paraId="4B397ECD" w14:textId="77777777" w:rsidTr="00014664">
        <w:trPr>
          <w:trHeight w:val="397"/>
        </w:trPr>
        <w:tc>
          <w:tcPr>
            <w:tcW w:w="661" w:type="dxa"/>
            <w:shd w:val="clear" w:color="auto" w:fill="auto"/>
            <w:vAlign w:val="center"/>
          </w:tcPr>
          <w:p w14:paraId="107096C9"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18</w:t>
            </w:r>
          </w:p>
        </w:tc>
        <w:tc>
          <w:tcPr>
            <w:tcW w:w="3275" w:type="dxa"/>
            <w:shd w:val="clear" w:color="auto" w:fill="auto"/>
            <w:vAlign w:val="center"/>
          </w:tcPr>
          <w:p w14:paraId="4A5553B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Dr. H. BAMBANG SUPRIASTOTO, S.H., </w:t>
            </w:r>
            <w:r w:rsidRPr="008366A2">
              <w:rPr>
                <w:rFonts w:ascii="Arial" w:eastAsia="Book Antiqua" w:hAnsi="Arial" w:cs="Arial"/>
                <w:sz w:val="20"/>
                <w:szCs w:val="20"/>
              </w:rPr>
              <w:t>M.H.</w:t>
            </w:r>
          </w:p>
        </w:tc>
        <w:tc>
          <w:tcPr>
            <w:tcW w:w="2301" w:type="dxa"/>
            <w:shd w:val="clear" w:color="auto" w:fill="auto"/>
            <w:vAlign w:val="center"/>
          </w:tcPr>
          <w:p w14:paraId="4679843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WKPTA BANDUNG</w:t>
            </w:r>
          </w:p>
        </w:tc>
        <w:tc>
          <w:tcPr>
            <w:tcW w:w="2836" w:type="dxa"/>
            <w:shd w:val="clear" w:color="auto" w:fill="auto"/>
            <w:vAlign w:val="center"/>
          </w:tcPr>
          <w:p w14:paraId="3ED34CE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WKPTA SEMARANG</w:t>
            </w:r>
          </w:p>
        </w:tc>
      </w:tr>
      <w:tr w:rsidR="00E92EE5" w14:paraId="0CA86F71" w14:textId="77777777" w:rsidTr="00014664">
        <w:trPr>
          <w:trHeight w:val="397"/>
        </w:trPr>
        <w:tc>
          <w:tcPr>
            <w:tcW w:w="661" w:type="dxa"/>
            <w:shd w:val="clear" w:color="auto" w:fill="auto"/>
            <w:vAlign w:val="center"/>
          </w:tcPr>
          <w:p w14:paraId="77C24C3F"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19</w:t>
            </w:r>
          </w:p>
        </w:tc>
        <w:tc>
          <w:tcPr>
            <w:tcW w:w="3275" w:type="dxa"/>
            <w:shd w:val="clear" w:color="auto" w:fill="auto"/>
            <w:vAlign w:val="center"/>
          </w:tcPr>
          <w:p w14:paraId="73F3FB8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ASEP MOHAMAD ALI NURDIN, M.H.</w:t>
            </w:r>
          </w:p>
        </w:tc>
        <w:tc>
          <w:tcPr>
            <w:tcW w:w="2301" w:type="dxa"/>
            <w:shd w:val="clear" w:color="auto" w:fill="auto"/>
            <w:vAlign w:val="center"/>
          </w:tcPr>
          <w:p w14:paraId="72065B5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BANDUNG</w:t>
            </w:r>
          </w:p>
        </w:tc>
        <w:tc>
          <w:tcPr>
            <w:tcW w:w="2836" w:type="dxa"/>
            <w:shd w:val="clear" w:color="auto" w:fill="auto"/>
            <w:vAlign w:val="center"/>
          </w:tcPr>
          <w:p w14:paraId="78EBE47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SERANG</w:t>
            </w:r>
          </w:p>
        </w:tc>
      </w:tr>
      <w:tr w:rsidR="00E92EE5" w14:paraId="6BD5C26B" w14:textId="77777777" w:rsidTr="00014664">
        <w:trPr>
          <w:trHeight w:val="397"/>
        </w:trPr>
        <w:tc>
          <w:tcPr>
            <w:tcW w:w="661" w:type="dxa"/>
            <w:shd w:val="clear" w:color="auto" w:fill="auto"/>
            <w:vAlign w:val="center"/>
          </w:tcPr>
          <w:p w14:paraId="34C7FD2C"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20</w:t>
            </w:r>
          </w:p>
        </w:tc>
        <w:tc>
          <w:tcPr>
            <w:tcW w:w="3275" w:type="dxa"/>
            <w:shd w:val="clear" w:color="auto" w:fill="auto"/>
            <w:vAlign w:val="center"/>
          </w:tcPr>
          <w:p w14:paraId="7748408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AHMAD JUAENI, M.H.</w:t>
            </w:r>
          </w:p>
        </w:tc>
        <w:tc>
          <w:tcPr>
            <w:tcW w:w="2301" w:type="dxa"/>
            <w:shd w:val="clear" w:color="auto" w:fill="auto"/>
            <w:vAlign w:val="center"/>
          </w:tcPr>
          <w:p w14:paraId="29E02FB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SUMBER</w:t>
            </w:r>
          </w:p>
        </w:tc>
        <w:tc>
          <w:tcPr>
            <w:tcW w:w="2836" w:type="dxa"/>
            <w:shd w:val="clear" w:color="auto" w:fill="auto"/>
            <w:vAlign w:val="center"/>
          </w:tcPr>
          <w:p w14:paraId="189373F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CILACAP</w:t>
            </w:r>
          </w:p>
        </w:tc>
      </w:tr>
      <w:tr w:rsidR="00E92EE5" w14:paraId="3A00409C" w14:textId="77777777" w:rsidTr="00014664">
        <w:trPr>
          <w:trHeight w:val="397"/>
        </w:trPr>
        <w:tc>
          <w:tcPr>
            <w:tcW w:w="661" w:type="dxa"/>
            <w:shd w:val="clear" w:color="auto" w:fill="auto"/>
            <w:vAlign w:val="center"/>
          </w:tcPr>
          <w:p w14:paraId="0290795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21</w:t>
            </w:r>
          </w:p>
        </w:tc>
        <w:tc>
          <w:tcPr>
            <w:tcW w:w="3275" w:type="dxa"/>
            <w:shd w:val="clear" w:color="auto" w:fill="auto"/>
            <w:vAlign w:val="center"/>
          </w:tcPr>
          <w:p w14:paraId="7B8B927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ARINAL, M.H.</w:t>
            </w:r>
          </w:p>
        </w:tc>
        <w:tc>
          <w:tcPr>
            <w:tcW w:w="2301" w:type="dxa"/>
            <w:shd w:val="clear" w:color="auto" w:fill="auto"/>
            <w:vAlign w:val="center"/>
          </w:tcPr>
          <w:p w14:paraId="347E97E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KUNINGAN</w:t>
            </w:r>
          </w:p>
        </w:tc>
        <w:tc>
          <w:tcPr>
            <w:tcW w:w="2836" w:type="dxa"/>
            <w:shd w:val="clear" w:color="auto" w:fill="auto"/>
            <w:vAlign w:val="center"/>
          </w:tcPr>
          <w:p w14:paraId="7795699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BENGKULU</w:t>
            </w:r>
          </w:p>
        </w:tc>
      </w:tr>
      <w:tr w:rsidR="00E92EE5" w14:paraId="6C8A8B42" w14:textId="77777777" w:rsidTr="00014664">
        <w:trPr>
          <w:trHeight w:val="397"/>
        </w:trPr>
        <w:tc>
          <w:tcPr>
            <w:tcW w:w="661" w:type="dxa"/>
            <w:shd w:val="clear" w:color="auto" w:fill="auto"/>
            <w:vAlign w:val="center"/>
          </w:tcPr>
          <w:p w14:paraId="36BB859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22</w:t>
            </w:r>
          </w:p>
        </w:tc>
        <w:tc>
          <w:tcPr>
            <w:tcW w:w="3275" w:type="dxa"/>
            <w:shd w:val="clear" w:color="auto" w:fill="auto"/>
            <w:vAlign w:val="center"/>
          </w:tcPr>
          <w:p w14:paraId="5301321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 H. ABDUL MAJID, S.H.I., M.H.</w:t>
            </w:r>
          </w:p>
        </w:tc>
        <w:tc>
          <w:tcPr>
            <w:tcW w:w="2301" w:type="dxa"/>
            <w:shd w:val="clear" w:color="auto" w:fill="auto"/>
            <w:vAlign w:val="center"/>
          </w:tcPr>
          <w:p w14:paraId="6FECAC8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BOGOR</w:t>
            </w:r>
          </w:p>
        </w:tc>
        <w:tc>
          <w:tcPr>
            <w:tcW w:w="2836" w:type="dxa"/>
            <w:shd w:val="clear" w:color="auto" w:fill="auto"/>
            <w:vAlign w:val="center"/>
          </w:tcPr>
          <w:p w14:paraId="65A4562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WKPA </w:t>
            </w:r>
            <w:r w:rsidRPr="008366A2">
              <w:rPr>
                <w:rFonts w:ascii="Arial" w:eastAsia="Book Antiqua" w:hAnsi="Arial" w:cs="Arial"/>
                <w:sz w:val="20"/>
                <w:szCs w:val="20"/>
              </w:rPr>
              <w:t>JAKARTA TIMUR</w:t>
            </w:r>
          </w:p>
        </w:tc>
      </w:tr>
      <w:tr w:rsidR="00E92EE5" w14:paraId="4AF2C568" w14:textId="77777777" w:rsidTr="00014664">
        <w:trPr>
          <w:trHeight w:val="397"/>
        </w:trPr>
        <w:tc>
          <w:tcPr>
            <w:tcW w:w="661" w:type="dxa"/>
            <w:shd w:val="clear" w:color="auto" w:fill="auto"/>
            <w:vAlign w:val="center"/>
          </w:tcPr>
          <w:p w14:paraId="1A0D4270"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23</w:t>
            </w:r>
          </w:p>
        </w:tc>
        <w:tc>
          <w:tcPr>
            <w:tcW w:w="3275" w:type="dxa"/>
            <w:shd w:val="clear" w:color="auto" w:fill="auto"/>
            <w:vAlign w:val="center"/>
          </w:tcPr>
          <w:p w14:paraId="09BA860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 MAHRUS, Lc., M.H.</w:t>
            </w:r>
          </w:p>
        </w:tc>
        <w:tc>
          <w:tcPr>
            <w:tcW w:w="2301" w:type="dxa"/>
            <w:shd w:val="clear" w:color="auto" w:fill="auto"/>
            <w:vAlign w:val="center"/>
          </w:tcPr>
          <w:p w14:paraId="53B55F8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KOTA TASIKMALAYA</w:t>
            </w:r>
          </w:p>
        </w:tc>
        <w:tc>
          <w:tcPr>
            <w:tcW w:w="2836" w:type="dxa"/>
            <w:shd w:val="clear" w:color="auto" w:fill="auto"/>
            <w:vAlign w:val="center"/>
          </w:tcPr>
          <w:p w14:paraId="701E06A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PONOROGO</w:t>
            </w:r>
          </w:p>
        </w:tc>
      </w:tr>
      <w:tr w:rsidR="00E92EE5" w14:paraId="378AD1FB" w14:textId="77777777" w:rsidTr="00014664">
        <w:trPr>
          <w:trHeight w:val="397"/>
        </w:trPr>
        <w:tc>
          <w:tcPr>
            <w:tcW w:w="661" w:type="dxa"/>
            <w:shd w:val="clear" w:color="auto" w:fill="auto"/>
            <w:vAlign w:val="center"/>
          </w:tcPr>
          <w:p w14:paraId="5E8C073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24</w:t>
            </w:r>
          </w:p>
        </w:tc>
        <w:tc>
          <w:tcPr>
            <w:tcW w:w="3275" w:type="dxa"/>
            <w:shd w:val="clear" w:color="auto" w:fill="auto"/>
            <w:vAlign w:val="center"/>
          </w:tcPr>
          <w:p w14:paraId="3CFD9A0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ALWIN, S.Ag., M.H.</w:t>
            </w:r>
          </w:p>
        </w:tc>
        <w:tc>
          <w:tcPr>
            <w:tcW w:w="2301" w:type="dxa"/>
            <w:shd w:val="clear" w:color="auto" w:fill="auto"/>
            <w:vAlign w:val="center"/>
          </w:tcPr>
          <w:p w14:paraId="680BD31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CIBINONG</w:t>
            </w:r>
          </w:p>
        </w:tc>
        <w:tc>
          <w:tcPr>
            <w:tcW w:w="2836" w:type="dxa"/>
            <w:shd w:val="clear" w:color="auto" w:fill="auto"/>
            <w:vAlign w:val="center"/>
          </w:tcPr>
          <w:p w14:paraId="28AE088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PURBALINGGA</w:t>
            </w:r>
          </w:p>
        </w:tc>
      </w:tr>
      <w:tr w:rsidR="00E92EE5" w14:paraId="317C5426" w14:textId="77777777" w:rsidTr="00014664">
        <w:trPr>
          <w:trHeight w:val="397"/>
        </w:trPr>
        <w:tc>
          <w:tcPr>
            <w:tcW w:w="661" w:type="dxa"/>
            <w:shd w:val="clear" w:color="auto" w:fill="auto"/>
            <w:vAlign w:val="center"/>
          </w:tcPr>
          <w:p w14:paraId="63A64BF8"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25</w:t>
            </w:r>
          </w:p>
        </w:tc>
        <w:tc>
          <w:tcPr>
            <w:tcW w:w="3275" w:type="dxa"/>
            <w:shd w:val="clear" w:color="auto" w:fill="auto"/>
            <w:vAlign w:val="center"/>
          </w:tcPr>
          <w:p w14:paraId="7DBD555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 ERLAN NAOFAL, S.Ag., M.Ag.</w:t>
            </w:r>
          </w:p>
        </w:tc>
        <w:tc>
          <w:tcPr>
            <w:tcW w:w="2301" w:type="dxa"/>
            <w:shd w:val="clear" w:color="auto" w:fill="auto"/>
            <w:vAlign w:val="center"/>
          </w:tcPr>
          <w:p w14:paraId="6380BCA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KPA SUKABUMI</w:t>
            </w:r>
          </w:p>
        </w:tc>
        <w:tc>
          <w:tcPr>
            <w:tcW w:w="2836" w:type="dxa"/>
            <w:shd w:val="clear" w:color="auto" w:fill="auto"/>
            <w:vAlign w:val="center"/>
          </w:tcPr>
          <w:p w14:paraId="5CD34EA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WKPAM AMBON</w:t>
            </w:r>
          </w:p>
        </w:tc>
      </w:tr>
      <w:tr w:rsidR="00E92EE5" w14:paraId="51E76E00" w14:textId="77777777" w:rsidTr="00014664">
        <w:trPr>
          <w:trHeight w:val="397"/>
        </w:trPr>
        <w:tc>
          <w:tcPr>
            <w:tcW w:w="661" w:type="dxa"/>
            <w:shd w:val="clear" w:color="auto" w:fill="auto"/>
            <w:vAlign w:val="center"/>
          </w:tcPr>
          <w:p w14:paraId="09B51198"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26</w:t>
            </w:r>
          </w:p>
        </w:tc>
        <w:tc>
          <w:tcPr>
            <w:tcW w:w="3275" w:type="dxa"/>
            <w:shd w:val="clear" w:color="auto" w:fill="auto"/>
            <w:vAlign w:val="center"/>
          </w:tcPr>
          <w:p w14:paraId="0270BB4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Dra. IIN MARDIANI, M.H</w:t>
            </w:r>
          </w:p>
        </w:tc>
        <w:tc>
          <w:tcPr>
            <w:tcW w:w="2301" w:type="dxa"/>
            <w:shd w:val="clear" w:color="auto" w:fill="auto"/>
            <w:vAlign w:val="center"/>
          </w:tcPr>
          <w:p w14:paraId="39CC679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GARUT</w:t>
            </w:r>
          </w:p>
        </w:tc>
        <w:tc>
          <w:tcPr>
            <w:tcW w:w="2836" w:type="dxa"/>
            <w:shd w:val="clear" w:color="auto" w:fill="auto"/>
            <w:vAlign w:val="center"/>
          </w:tcPr>
          <w:p w14:paraId="71AE971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BABEL</w:t>
            </w:r>
          </w:p>
        </w:tc>
      </w:tr>
      <w:tr w:rsidR="00E92EE5" w14:paraId="089CF0E2" w14:textId="77777777" w:rsidTr="00014664">
        <w:trPr>
          <w:trHeight w:val="397"/>
        </w:trPr>
        <w:tc>
          <w:tcPr>
            <w:tcW w:w="661" w:type="dxa"/>
            <w:shd w:val="clear" w:color="auto" w:fill="auto"/>
            <w:vAlign w:val="center"/>
          </w:tcPr>
          <w:p w14:paraId="3673E0A0"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27</w:t>
            </w:r>
          </w:p>
        </w:tc>
        <w:tc>
          <w:tcPr>
            <w:tcW w:w="3275" w:type="dxa"/>
            <w:shd w:val="clear" w:color="auto" w:fill="auto"/>
            <w:vAlign w:val="center"/>
          </w:tcPr>
          <w:p w14:paraId="167D1FD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Drs. H. </w:t>
            </w:r>
            <w:r w:rsidRPr="008366A2">
              <w:rPr>
                <w:rFonts w:ascii="Arial" w:eastAsia="Book Antiqua" w:hAnsi="Arial" w:cs="Arial"/>
                <w:sz w:val="20"/>
                <w:szCs w:val="20"/>
              </w:rPr>
              <w:t>BISMAN, M.H.I.</w:t>
            </w:r>
          </w:p>
        </w:tc>
        <w:tc>
          <w:tcPr>
            <w:tcW w:w="2301" w:type="dxa"/>
            <w:shd w:val="clear" w:color="auto" w:fill="auto"/>
            <w:vAlign w:val="center"/>
          </w:tcPr>
          <w:p w14:paraId="593A1F3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MAJALENGKA</w:t>
            </w:r>
          </w:p>
        </w:tc>
        <w:tc>
          <w:tcPr>
            <w:tcW w:w="2836" w:type="dxa"/>
            <w:shd w:val="clear" w:color="auto" w:fill="auto"/>
            <w:vAlign w:val="center"/>
          </w:tcPr>
          <w:p w14:paraId="25CB703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PALANGKARAYA</w:t>
            </w:r>
          </w:p>
        </w:tc>
      </w:tr>
      <w:tr w:rsidR="00E92EE5" w14:paraId="16E26327" w14:textId="77777777" w:rsidTr="00014664">
        <w:trPr>
          <w:trHeight w:val="397"/>
        </w:trPr>
        <w:tc>
          <w:tcPr>
            <w:tcW w:w="661" w:type="dxa"/>
            <w:shd w:val="clear" w:color="auto" w:fill="auto"/>
            <w:vAlign w:val="center"/>
          </w:tcPr>
          <w:p w14:paraId="07D1CE18"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28</w:t>
            </w:r>
          </w:p>
        </w:tc>
        <w:tc>
          <w:tcPr>
            <w:tcW w:w="3275" w:type="dxa"/>
            <w:shd w:val="clear" w:color="auto" w:fill="auto"/>
            <w:vAlign w:val="center"/>
          </w:tcPr>
          <w:p w14:paraId="16DC26D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Dra. TUMISAH.</w:t>
            </w:r>
          </w:p>
        </w:tc>
        <w:tc>
          <w:tcPr>
            <w:tcW w:w="2301" w:type="dxa"/>
            <w:shd w:val="clear" w:color="auto" w:fill="auto"/>
            <w:vAlign w:val="center"/>
          </w:tcPr>
          <w:p w14:paraId="16CAE1D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DEPOK</w:t>
            </w:r>
          </w:p>
        </w:tc>
        <w:tc>
          <w:tcPr>
            <w:tcW w:w="2836" w:type="dxa"/>
            <w:shd w:val="clear" w:color="auto" w:fill="auto"/>
            <w:vAlign w:val="center"/>
          </w:tcPr>
          <w:p w14:paraId="0045F55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KENDARI</w:t>
            </w:r>
          </w:p>
        </w:tc>
      </w:tr>
      <w:tr w:rsidR="00E92EE5" w14:paraId="3BA1E82F" w14:textId="77777777" w:rsidTr="00014664">
        <w:trPr>
          <w:trHeight w:val="397"/>
        </w:trPr>
        <w:tc>
          <w:tcPr>
            <w:tcW w:w="661" w:type="dxa"/>
            <w:shd w:val="clear" w:color="auto" w:fill="auto"/>
            <w:vAlign w:val="center"/>
          </w:tcPr>
          <w:p w14:paraId="0602806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29</w:t>
            </w:r>
          </w:p>
        </w:tc>
        <w:tc>
          <w:tcPr>
            <w:tcW w:w="3275" w:type="dxa"/>
            <w:shd w:val="clear" w:color="auto" w:fill="auto"/>
            <w:vAlign w:val="center"/>
          </w:tcPr>
          <w:p w14:paraId="290497D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KOMARUDIN, M.H.</w:t>
            </w:r>
          </w:p>
        </w:tc>
        <w:tc>
          <w:tcPr>
            <w:tcW w:w="2301" w:type="dxa"/>
            <w:shd w:val="clear" w:color="auto" w:fill="auto"/>
            <w:vAlign w:val="center"/>
          </w:tcPr>
          <w:p w14:paraId="3042B7E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CIAMIS</w:t>
            </w:r>
          </w:p>
        </w:tc>
        <w:tc>
          <w:tcPr>
            <w:tcW w:w="2836" w:type="dxa"/>
            <w:shd w:val="clear" w:color="auto" w:fill="auto"/>
            <w:vAlign w:val="center"/>
          </w:tcPr>
          <w:p w14:paraId="0A961B4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KUPANG</w:t>
            </w:r>
          </w:p>
        </w:tc>
      </w:tr>
      <w:tr w:rsidR="00E92EE5" w14:paraId="5B5970C0" w14:textId="77777777" w:rsidTr="00014664">
        <w:trPr>
          <w:trHeight w:val="397"/>
        </w:trPr>
        <w:tc>
          <w:tcPr>
            <w:tcW w:w="661" w:type="dxa"/>
            <w:shd w:val="clear" w:color="auto" w:fill="auto"/>
            <w:vAlign w:val="center"/>
          </w:tcPr>
          <w:p w14:paraId="4D55280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30</w:t>
            </w:r>
          </w:p>
        </w:tc>
        <w:tc>
          <w:tcPr>
            <w:tcW w:w="3275" w:type="dxa"/>
            <w:shd w:val="clear" w:color="auto" w:fill="auto"/>
            <w:vAlign w:val="center"/>
          </w:tcPr>
          <w:p w14:paraId="56EE071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JAJANG SUHERMAN, S.H.</w:t>
            </w:r>
          </w:p>
        </w:tc>
        <w:tc>
          <w:tcPr>
            <w:tcW w:w="2301" w:type="dxa"/>
            <w:shd w:val="clear" w:color="auto" w:fill="auto"/>
            <w:vAlign w:val="center"/>
          </w:tcPr>
          <w:p w14:paraId="0492AFB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KARAWANG</w:t>
            </w:r>
          </w:p>
        </w:tc>
        <w:tc>
          <w:tcPr>
            <w:tcW w:w="2836" w:type="dxa"/>
            <w:shd w:val="clear" w:color="auto" w:fill="auto"/>
            <w:vAlign w:val="center"/>
          </w:tcPr>
          <w:p w14:paraId="0A6B8EF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KUPANG</w:t>
            </w:r>
          </w:p>
        </w:tc>
      </w:tr>
      <w:tr w:rsidR="00E92EE5" w14:paraId="202227E8" w14:textId="77777777" w:rsidTr="00014664">
        <w:trPr>
          <w:trHeight w:val="397"/>
        </w:trPr>
        <w:tc>
          <w:tcPr>
            <w:tcW w:w="661" w:type="dxa"/>
            <w:shd w:val="clear" w:color="auto" w:fill="auto"/>
            <w:vAlign w:val="center"/>
          </w:tcPr>
          <w:p w14:paraId="114764B9"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31</w:t>
            </w:r>
          </w:p>
        </w:tc>
        <w:tc>
          <w:tcPr>
            <w:tcW w:w="3275" w:type="dxa"/>
            <w:shd w:val="clear" w:color="auto" w:fill="auto"/>
            <w:vAlign w:val="center"/>
          </w:tcPr>
          <w:p w14:paraId="7AEFC10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SURAJI, M.H.</w:t>
            </w:r>
          </w:p>
        </w:tc>
        <w:tc>
          <w:tcPr>
            <w:tcW w:w="2301" w:type="dxa"/>
            <w:shd w:val="clear" w:color="auto" w:fill="auto"/>
            <w:vAlign w:val="center"/>
          </w:tcPr>
          <w:p w14:paraId="5ACE2A9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CIBINONG</w:t>
            </w:r>
          </w:p>
        </w:tc>
        <w:tc>
          <w:tcPr>
            <w:tcW w:w="2836" w:type="dxa"/>
            <w:shd w:val="clear" w:color="auto" w:fill="auto"/>
            <w:vAlign w:val="center"/>
          </w:tcPr>
          <w:p w14:paraId="32451AC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HT PTA </w:t>
            </w:r>
            <w:r w:rsidRPr="008366A2">
              <w:rPr>
                <w:rFonts w:ascii="Arial" w:eastAsia="Book Antiqua" w:hAnsi="Arial" w:cs="Arial"/>
                <w:sz w:val="20"/>
                <w:szCs w:val="20"/>
              </w:rPr>
              <w:t>KUPANG</w:t>
            </w:r>
          </w:p>
        </w:tc>
      </w:tr>
      <w:tr w:rsidR="00E92EE5" w14:paraId="2C22D7C7" w14:textId="77777777" w:rsidTr="00014664">
        <w:trPr>
          <w:trHeight w:val="397"/>
        </w:trPr>
        <w:tc>
          <w:tcPr>
            <w:tcW w:w="661" w:type="dxa"/>
            <w:shd w:val="clear" w:color="auto" w:fill="auto"/>
            <w:vAlign w:val="center"/>
          </w:tcPr>
          <w:p w14:paraId="5961A54E"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32</w:t>
            </w:r>
          </w:p>
        </w:tc>
        <w:tc>
          <w:tcPr>
            <w:tcW w:w="3275" w:type="dxa"/>
            <w:shd w:val="clear" w:color="auto" w:fill="auto"/>
            <w:vAlign w:val="center"/>
          </w:tcPr>
          <w:p w14:paraId="120F79C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AKHMAD SAIDI, M.H.</w:t>
            </w:r>
          </w:p>
        </w:tc>
        <w:tc>
          <w:tcPr>
            <w:tcW w:w="2301" w:type="dxa"/>
            <w:shd w:val="clear" w:color="auto" w:fill="auto"/>
            <w:vAlign w:val="center"/>
          </w:tcPr>
          <w:p w14:paraId="76BEA17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SUMEDANG</w:t>
            </w:r>
          </w:p>
        </w:tc>
        <w:tc>
          <w:tcPr>
            <w:tcW w:w="2836" w:type="dxa"/>
            <w:shd w:val="clear" w:color="auto" w:fill="auto"/>
            <w:vAlign w:val="center"/>
          </w:tcPr>
          <w:p w14:paraId="0A45A04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AMBON</w:t>
            </w:r>
          </w:p>
        </w:tc>
      </w:tr>
      <w:tr w:rsidR="00E92EE5" w14:paraId="6141AB61" w14:textId="77777777" w:rsidTr="00014664">
        <w:trPr>
          <w:trHeight w:val="397"/>
        </w:trPr>
        <w:tc>
          <w:tcPr>
            <w:tcW w:w="661" w:type="dxa"/>
            <w:shd w:val="clear" w:color="auto" w:fill="auto"/>
            <w:vAlign w:val="center"/>
          </w:tcPr>
          <w:p w14:paraId="4FBCBD2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33</w:t>
            </w:r>
          </w:p>
        </w:tc>
        <w:tc>
          <w:tcPr>
            <w:tcW w:w="3275" w:type="dxa"/>
            <w:shd w:val="clear" w:color="auto" w:fill="auto"/>
            <w:vAlign w:val="center"/>
          </w:tcPr>
          <w:p w14:paraId="16B1E63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QOMARU ZAMAN, M.H.</w:t>
            </w:r>
          </w:p>
        </w:tc>
        <w:tc>
          <w:tcPr>
            <w:tcW w:w="2301" w:type="dxa"/>
            <w:shd w:val="clear" w:color="auto" w:fill="auto"/>
            <w:vAlign w:val="center"/>
          </w:tcPr>
          <w:p w14:paraId="41D9FD1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CIBINONG</w:t>
            </w:r>
          </w:p>
        </w:tc>
        <w:tc>
          <w:tcPr>
            <w:tcW w:w="2836" w:type="dxa"/>
            <w:shd w:val="clear" w:color="auto" w:fill="auto"/>
            <w:vAlign w:val="center"/>
          </w:tcPr>
          <w:p w14:paraId="62D0044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MALUKU UTARA</w:t>
            </w:r>
          </w:p>
        </w:tc>
      </w:tr>
      <w:tr w:rsidR="00E92EE5" w14:paraId="0C4F64EC" w14:textId="77777777" w:rsidTr="00014664">
        <w:trPr>
          <w:trHeight w:val="397"/>
        </w:trPr>
        <w:tc>
          <w:tcPr>
            <w:tcW w:w="661" w:type="dxa"/>
            <w:shd w:val="clear" w:color="auto" w:fill="auto"/>
            <w:vAlign w:val="center"/>
          </w:tcPr>
          <w:p w14:paraId="2F5884ED"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34</w:t>
            </w:r>
          </w:p>
        </w:tc>
        <w:tc>
          <w:tcPr>
            <w:tcW w:w="3275" w:type="dxa"/>
            <w:shd w:val="clear" w:color="auto" w:fill="auto"/>
            <w:vAlign w:val="center"/>
          </w:tcPr>
          <w:p w14:paraId="71F0460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ARSUDIAN PUTRA, S.H.I.</w:t>
            </w:r>
          </w:p>
        </w:tc>
        <w:tc>
          <w:tcPr>
            <w:tcW w:w="2301" w:type="dxa"/>
            <w:shd w:val="clear" w:color="auto" w:fill="auto"/>
            <w:vAlign w:val="center"/>
          </w:tcPr>
          <w:p w14:paraId="29BB2A6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CIANJUR</w:t>
            </w:r>
          </w:p>
        </w:tc>
        <w:tc>
          <w:tcPr>
            <w:tcW w:w="2836" w:type="dxa"/>
            <w:shd w:val="clear" w:color="auto" w:fill="auto"/>
            <w:vAlign w:val="center"/>
          </w:tcPr>
          <w:p w14:paraId="0C574DC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WKMS JANTHO</w:t>
            </w:r>
          </w:p>
        </w:tc>
      </w:tr>
      <w:tr w:rsidR="00E92EE5" w14:paraId="4122E9BD" w14:textId="77777777" w:rsidTr="00014664">
        <w:trPr>
          <w:trHeight w:val="397"/>
        </w:trPr>
        <w:tc>
          <w:tcPr>
            <w:tcW w:w="661" w:type="dxa"/>
            <w:shd w:val="clear" w:color="auto" w:fill="auto"/>
            <w:vAlign w:val="center"/>
          </w:tcPr>
          <w:p w14:paraId="5CDF69D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35</w:t>
            </w:r>
          </w:p>
        </w:tc>
        <w:tc>
          <w:tcPr>
            <w:tcW w:w="3275" w:type="dxa"/>
            <w:shd w:val="clear" w:color="auto" w:fill="auto"/>
            <w:vAlign w:val="center"/>
          </w:tcPr>
          <w:p w14:paraId="01ECD24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M. NATSIR ASNAWI, S.H.I., M.H.</w:t>
            </w:r>
          </w:p>
        </w:tc>
        <w:tc>
          <w:tcPr>
            <w:tcW w:w="2301" w:type="dxa"/>
            <w:shd w:val="clear" w:color="auto" w:fill="auto"/>
            <w:vAlign w:val="center"/>
          </w:tcPr>
          <w:p w14:paraId="754B877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CIKARANG</w:t>
            </w:r>
          </w:p>
        </w:tc>
        <w:tc>
          <w:tcPr>
            <w:tcW w:w="2836" w:type="dxa"/>
            <w:shd w:val="clear" w:color="auto" w:fill="auto"/>
            <w:vAlign w:val="center"/>
          </w:tcPr>
          <w:p w14:paraId="6D99D23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HY BALITBANG KUMDIL MARI</w:t>
            </w:r>
          </w:p>
        </w:tc>
      </w:tr>
      <w:tr w:rsidR="00E92EE5" w14:paraId="4401AC12" w14:textId="77777777" w:rsidTr="00014664">
        <w:trPr>
          <w:trHeight w:val="397"/>
        </w:trPr>
        <w:tc>
          <w:tcPr>
            <w:tcW w:w="661" w:type="dxa"/>
            <w:shd w:val="clear" w:color="auto" w:fill="auto"/>
            <w:vAlign w:val="center"/>
          </w:tcPr>
          <w:p w14:paraId="736DDC70"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36</w:t>
            </w:r>
          </w:p>
        </w:tc>
        <w:tc>
          <w:tcPr>
            <w:tcW w:w="3275" w:type="dxa"/>
            <w:shd w:val="clear" w:color="auto" w:fill="auto"/>
            <w:vAlign w:val="center"/>
          </w:tcPr>
          <w:p w14:paraId="58AE9A4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 AZIZ, S.H., M.H.</w:t>
            </w:r>
          </w:p>
        </w:tc>
        <w:tc>
          <w:tcPr>
            <w:tcW w:w="2301" w:type="dxa"/>
            <w:shd w:val="clear" w:color="auto" w:fill="auto"/>
            <w:vAlign w:val="center"/>
          </w:tcPr>
          <w:p w14:paraId="3D61EE6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SUMBER</w:t>
            </w:r>
          </w:p>
        </w:tc>
        <w:tc>
          <w:tcPr>
            <w:tcW w:w="2836" w:type="dxa"/>
            <w:shd w:val="clear" w:color="auto" w:fill="auto"/>
            <w:vAlign w:val="center"/>
          </w:tcPr>
          <w:p w14:paraId="710410B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HMS BANDA ACEH DIPERBANTUKAN PD MS TAKENGON</w:t>
            </w:r>
          </w:p>
        </w:tc>
      </w:tr>
      <w:tr w:rsidR="00E92EE5" w14:paraId="599D14F4" w14:textId="77777777" w:rsidTr="00014664">
        <w:trPr>
          <w:trHeight w:val="397"/>
        </w:trPr>
        <w:tc>
          <w:tcPr>
            <w:tcW w:w="661" w:type="dxa"/>
            <w:shd w:val="clear" w:color="auto" w:fill="auto"/>
            <w:vAlign w:val="center"/>
          </w:tcPr>
          <w:p w14:paraId="0F3310EC"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37</w:t>
            </w:r>
          </w:p>
        </w:tc>
        <w:tc>
          <w:tcPr>
            <w:tcW w:w="3275" w:type="dxa"/>
            <w:shd w:val="clear" w:color="auto" w:fill="auto"/>
            <w:vAlign w:val="center"/>
          </w:tcPr>
          <w:p w14:paraId="351CF42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AHMAD YANI.</w:t>
            </w:r>
          </w:p>
        </w:tc>
        <w:tc>
          <w:tcPr>
            <w:tcW w:w="2301" w:type="dxa"/>
            <w:shd w:val="clear" w:color="auto" w:fill="auto"/>
            <w:vAlign w:val="center"/>
          </w:tcPr>
          <w:p w14:paraId="32CFE59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GARUT</w:t>
            </w:r>
          </w:p>
        </w:tc>
        <w:tc>
          <w:tcPr>
            <w:tcW w:w="2836" w:type="dxa"/>
            <w:shd w:val="clear" w:color="auto" w:fill="auto"/>
            <w:vAlign w:val="center"/>
          </w:tcPr>
          <w:p w14:paraId="6CA6E49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HMS BANDA ACEH DIPERBANTUKAN PD MS TAKENGON</w:t>
            </w:r>
          </w:p>
        </w:tc>
      </w:tr>
      <w:tr w:rsidR="00E92EE5" w14:paraId="236FE9C2" w14:textId="77777777" w:rsidTr="00014664">
        <w:trPr>
          <w:trHeight w:val="397"/>
        </w:trPr>
        <w:tc>
          <w:tcPr>
            <w:tcW w:w="661" w:type="dxa"/>
            <w:shd w:val="clear" w:color="auto" w:fill="auto"/>
            <w:vAlign w:val="center"/>
          </w:tcPr>
          <w:p w14:paraId="7A39BE3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38</w:t>
            </w:r>
          </w:p>
        </w:tc>
        <w:tc>
          <w:tcPr>
            <w:tcW w:w="3275" w:type="dxa"/>
            <w:shd w:val="clear" w:color="auto" w:fill="auto"/>
            <w:vAlign w:val="center"/>
          </w:tcPr>
          <w:p w14:paraId="14431B3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T. SYARWAN.</w:t>
            </w:r>
          </w:p>
        </w:tc>
        <w:tc>
          <w:tcPr>
            <w:tcW w:w="2301" w:type="dxa"/>
            <w:shd w:val="clear" w:color="auto" w:fill="auto"/>
            <w:vAlign w:val="center"/>
          </w:tcPr>
          <w:p w14:paraId="6D77377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DEPOK</w:t>
            </w:r>
          </w:p>
        </w:tc>
        <w:tc>
          <w:tcPr>
            <w:tcW w:w="2836" w:type="dxa"/>
            <w:shd w:val="clear" w:color="auto" w:fill="auto"/>
            <w:vAlign w:val="center"/>
          </w:tcPr>
          <w:p w14:paraId="1198869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MEDANG DIPERBANTUKAN PD PA STABAT</w:t>
            </w:r>
          </w:p>
        </w:tc>
      </w:tr>
      <w:tr w:rsidR="00E92EE5" w14:paraId="5584D062" w14:textId="77777777" w:rsidTr="00014664">
        <w:trPr>
          <w:trHeight w:val="397"/>
        </w:trPr>
        <w:tc>
          <w:tcPr>
            <w:tcW w:w="661" w:type="dxa"/>
            <w:shd w:val="clear" w:color="auto" w:fill="auto"/>
            <w:vAlign w:val="center"/>
          </w:tcPr>
          <w:p w14:paraId="176772F9"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39</w:t>
            </w:r>
          </w:p>
        </w:tc>
        <w:tc>
          <w:tcPr>
            <w:tcW w:w="3275" w:type="dxa"/>
            <w:shd w:val="clear" w:color="auto" w:fill="auto"/>
            <w:vAlign w:val="center"/>
          </w:tcPr>
          <w:p w14:paraId="76B2767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Drs. ASMAN SYARIF, </w:t>
            </w:r>
            <w:r w:rsidRPr="008366A2">
              <w:rPr>
                <w:rFonts w:ascii="Arial" w:eastAsia="Book Antiqua" w:hAnsi="Arial" w:cs="Arial"/>
                <w:sz w:val="20"/>
                <w:szCs w:val="20"/>
              </w:rPr>
              <w:t>M.H.I.</w:t>
            </w:r>
          </w:p>
        </w:tc>
        <w:tc>
          <w:tcPr>
            <w:tcW w:w="2301" w:type="dxa"/>
            <w:shd w:val="clear" w:color="auto" w:fill="auto"/>
            <w:vAlign w:val="center"/>
          </w:tcPr>
          <w:p w14:paraId="3777ECC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MAJALENGKA</w:t>
            </w:r>
          </w:p>
        </w:tc>
        <w:tc>
          <w:tcPr>
            <w:tcW w:w="2836" w:type="dxa"/>
            <w:shd w:val="clear" w:color="auto" w:fill="auto"/>
            <w:vAlign w:val="center"/>
          </w:tcPr>
          <w:p w14:paraId="0EC2781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PADANG</w:t>
            </w:r>
          </w:p>
        </w:tc>
      </w:tr>
      <w:tr w:rsidR="00E92EE5" w14:paraId="237BC48F" w14:textId="77777777" w:rsidTr="00014664">
        <w:trPr>
          <w:trHeight w:val="397"/>
        </w:trPr>
        <w:tc>
          <w:tcPr>
            <w:tcW w:w="661" w:type="dxa"/>
            <w:shd w:val="clear" w:color="auto" w:fill="auto"/>
            <w:vAlign w:val="center"/>
          </w:tcPr>
          <w:p w14:paraId="633B1FE2"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40</w:t>
            </w:r>
          </w:p>
        </w:tc>
        <w:tc>
          <w:tcPr>
            <w:tcW w:w="3275" w:type="dxa"/>
            <w:shd w:val="clear" w:color="auto" w:fill="auto"/>
            <w:vAlign w:val="center"/>
          </w:tcPr>
          <w:p w14:paraId="6E430A9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AHMAD ZAWAWI, M.H.</w:t>
            </w:r>
          </w:p>
        </w:tc>
        <w:tc>
          <w:tcPr>
            <w:tcW w:w="2301" w:type="dxa"/>
            <w:shd w:val="clear" w:color="auto" w:fill="auto"/>
            <w:vAlign w:val="center"/>
          </w:tcPr>
          <w:p w14:paraId="1CFA863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BEKASI</w:t>
            </w:r>
          </w:p>
        </w:tc>
        <w:tc>
          <w:tcPr>
            <w:tcW w:w="2836" w:type="dxa"/>
            <w:shd w:val="clear" w:color="auto" w:fill="auto"/>
            <w:vAlign w:val="center"/>
          </w:tcPr>
          <w:p w14:paraId="51FAF45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JAKARTA SELATAN</w:t>
            </w:r>
          </w:p>
        </w:tc>
      </w:tr>
      <w:tr w:rsidR="00E92EE5" w14:paraId="159B555C" w14:textId="77777777" w:rsidTr="00014664">
        <w:trPr>
          <w:trHeight w:val="397"/>
        </w:trPr>
        <w:tc>
          <w:tcPr>
            <w:tcW w:w="661" w:type="dxa"/>
            <w:shd w:val="clear" w:color="auto" w:fill="auto"/>
            <w:vAlign w:val="center"/>
          </w:tcPr>
          <w:p w14:paraId="5E30627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41</w:t>
            </w:r>
          </w:p>
        </w:tc>
        <w:tc>
          <w:tcPr>
            <w:tcW w:w="3275" w:type="dxa"/>
            <w:shd w:val="clear" w:color="auto" w:fill="auto"/>
            <w:vAlign w:val="center"/>
          </w:tcPr>
          <w:p w14:paraId="013E31C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M. AMINUDIN, M.H.</w:t>
            </w:r>
          </w:p>
        </w:tc>
        <w:tc>
          <w:tcPr>
            <w:tcW w:w="2301" w:type="dxa"/>
            <w:shd w:val="clear" w:color="auto" w:fill="auto"/>
            <w:vAlign w:val="center"/>
          </w:tcPr>
          <w:p w14:paraId="4A08116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CIBADAK</w:t>
            </w:r>
          </w:p>
        </w:tc>
        <w:tc>
          <w:tcPr>
            <w:tcW w:w="2836" w:type="dxa"/>
            <w:shd w:val="clear" w:color="auto" w:fill="auto"/>
            <w:vAlign w:val="center"/>
          </w:tcPr>
          <w:p w14:paraId="3291920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TIGARAKSA</w:t>
            </w:r>
          </w:p>
        </w:tc>
      </w:tr>
      <w:tr w:rsidR="00E92EE5" w14:paraId="08D5329B" w14:textId="77777777" w:rsidTr="00014664">
        <w:trPr>
          <w:trHeight w:val="397"/>
        </w:trPr>
        <w:tc>
          <w:tcPr>
            <w:tcW w:w="661" w:type="dxa"/>
            <w:shd w:val="clear" w:color="auto" w:fill="auto"/>
            <w:vAlign w:val="center"/>
          </w:tcPr>
          <w:p w14:paraId="03265CD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42</w:t>
            </w:r>
          </w:p>
        </w:tc>
        <w:tc>
          <w:tcPr>
            <w:tcW w:w="3275" w:type="dxa"/>
            <w:shd w:val="clear" w:color="auto" w:fill="auto"/>
            <w:vAlign w:val="center"/>
          </w:tcPr>
          <w:p w14:paraId="71C4D40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CHUSNUL CHASANAH, S.H.I., M.H.</w:t>
            </w:r>
          </w:p>
        </w:tc>
        <w:tc>
          <w:tcPr>
            <w:tcW w:w="2301" w:type="dxa"/>
            <w:shd w:val="clear" w:color="auto" w:fill="auto"/>
            <w:vAlign w:val="center"/>
          </w:tcPr>
          <w:p w14:paraId="270749F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SOREANG</w:t>
            </w:r>
          </w:p>
        </w:tc>
        <w:tc>
          <w:tcPr>
            <w:tcW w:w="2836" w:type="dxa"/>
            <w:shd w:val="clear" w:color="auto" w:fill="auto"/>
            <w:vAlign w:val="center"/>
          </w:tcPr>
          <w:p w14:paraId="5DAE754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BATANG</w:t>
            </w:r>
          </w:p>
        </w:tc>
      </w:tr>
      <w:tr w:rsidR="00E92EE5" w14:paraId="2B69B266" w14:textId="77777777" w:rsidTr="00014664">
        <w:trPr>
          <w:trHeight w:val="397"/>
        </w:trPr>
        <w:tc>
          <w:tcPr>
            <w:tcW w:w="661" w:type="dxa"/>
            <w:shd w:val="clear" w:color="auto" w:fill="auto"/>
            <w:vAlign w:val="center"/>
          </w:tcPr>
          <w:p w14:paraId="76031EAD"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43</w:t>
            </w:r>
          </w:p>
        </w:tc>
        <w:tc>
          <w:tcPr>
            <w:tcW w:w="3275" w:type="dxa"/>
            <w:shd w:val="clear" w:color="auto" w:fill="auto"/>
            <w:vAlign w:val="center"/>
          </w:tcPr>
          <w:p w14:paraId="70BCBFC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M. AFIF YUNIARTO, S.H.I., M.Ag</w:t>
            </w:r>
          </w:p>
        </w:tc>
        <w:tc>
          <w:tcPr>
            <w:tcW w:w="2301" w:type="dxa"/>
            <w:shd w:val="clear" w:color="auto" w:fill="auto"/>
            <w:vAlign w:val="center"/>
          </w:tcPr>
          <w:p w14:paraId="1416ACC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SOREANG</w:t>
            </w:r>
          </w:p>
        </w:tc>
        <w:tc>
          <w:tcPr>
            <w:tcW w:w="2836" w:type="dxa"/>
            <w:shd w:val="clear" w:color="auto" w:fill="auto"/>
            <w:vAlign w:val="center"/>
          </w:tcPr>
          <w:p w14:paraId="44EF4CF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REMBANG</w:t>
            </w:r>
          </w:p>
        </w:tc>
      </w:tr>
      <w:tr w:rsidR="00E92EE5" w14:paraId="3554DF8F" w14:textId="77777777" w:rsidTr="00014664">
        <w:trPr>
          <w:trHeight w:val="397"/>
        </w:trPr>
        <w:tc>
          <w:tcPr>
            <w:tcW w:w="661" w:type="dxa"/>
            <w:shd w:val="clear" w:color="auto" w:fill="auto"/>
            <w:vAlign w:val="center"/>
          </w:tcPr>
          <w:p w14:paraId="10EDABC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44</w:t>
            </w:r>
          </w:p>
        </w:tc>
        <w:tc>
          <w:tcPr>
            <w:tcW w:w="3275" w:type="dxa"/>
            <w:shd w:val="clear" w:color="auto" w:fill="auto"/>
            <w:vAlign w:val="center"/>
          </w:tcPr>
          <w:p w14:paraId="08E3B80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AYEP SAEPUL MIFTAH, S.H., M.H.</w:t>
            </w:r>
          </w:p>
        </w:tc>
        <w:tc>
          <w:tcPr>
            <w:tcW w:w="2301" w:type="dxa"/>
            <w:shd w:val="clear" w:color="auto" w:fill="auto"/>
            <w:vAlign w:val="center"/>
          </w:tcPr>
          <w:p w14:paraId="2317AA0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BANDUNG</w:t>
            </w:r>
          </w:p>
        </w:tc>
        <w:tc>
          <w:tcPr>
            <w:tcW w:w="2836" w:type="dxa"/>
            <w:shd w:val="clear" w:color="auto" w:fill="auto"/>
            <w:vAlign w:val="center"/>
          </w:tcPr>
          <w:p w14:paraId="5DE1AA7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WKPTA AMBON</w:t>
            </w:r>
          </w:p>
        </w:tc>
      </w:tr>
      <w:tr w:rsidR="00E92EE5" w14:paraId="31010E1A" w14:textId="77777777" w:rsidTr="00014664">
        <w:trPr>
          <w:trHeight w:val="397"/>
        </w:trPr>
        <w:tc>
          <w:tcPr>
            <w:tcW w:w="661" w:type="dxa"/>
            <w:shd w:val="clear" w:color="auto" w:fill="auto"/>
            <w:vAlign w:val="center"/>
          </w:tcPr>
          <w:p w14:paraId="14114C5D"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45</w:t>
            </w:r>
          </w:p>
        </w:tc>
        <w:tc>
          <w:tcPr>
            <w:tcW w:w="3275" w:type="dxa"/>
            <w:shd w:val="clear" w:color="auto" w:fill="auto"/>
            <w:vAlign w:val="center"/>
          </w:tcPr>
          <w:p w14:paraId="76AB565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ZULKIFLI, S.H., M.H.</w:t>
            </w:r>
          </w:p>
        </w:tc>
        <w:tc>
          <w:tcPr>
            <w:tcW w:w="2301" w:type="dxa"/>
            <w:shd w:val="clear" w:color="auto" w:fill="auto"/>
            <w:vAlign w:val="center"/>
          </w:tcPr>
          <w:p w14:paraId="261C172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KUNINGAN</w:t>
            </w:r>
          </w:p>
        </w:tc>
        <w:tc>
          <w:tcPr>
            <w:tcW w:w="2836" w:type="dxa"/>
            <w:shd w:val="clear" w:color="auto" w:fill="auto"/>
            <w:vAlign w:val="center"/>
          </w:tcPr>
          <w:p w14:paraId="1EB215F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JAMBI</w:t>
            </w:r>
          </w:p>
        </w:tc>
      </w:tr>
      <w:tr w:rsidR="00E92EE5" w14:paraId="6E570F99" w14:textId="77777777" w:rsidTr="00014664">
        <w:trPr>
          <w:trHeight w:val="397"/>
        </w:trPr>
        <w:tc>
          <w:tcPr>
            <w:tcW w:w="661" w:type="dxa"/>
            <w:shd w:val="clear" w:color="auto" w:fill="auto"/>
            <w:vAlign w:val="center"/>
          </w:tcPr>
          <w:p w14:paraId="1086DAD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46</w:t>
            </w:r>
          </w:p>
        </w:tc>
        <w:tc>
          <w:tcPr>
            <w:tcW w:w="3275" w:type="dxa"/>
            <w:shd w:val="clear" w:color="auto" w:fill="auto"/>
            <w:vAlign w:val="center"/>
          </w:tcPr>
          <w:p w14:paraId="2085D9A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SURYANA, S.H.</w:t>
            </w:r>
          </w:p>
        </w:tc>
        <w:tc>
          <w:tcPr>
            <w:tcW w:w="2301" w:type="dxa"/>
            <w:shd w:val="clear" w:color="auto" w:fill="auto"/>
            <w:vAlign w:val="center"/>
          </w:tcPr>
          <w:p w14:paraId="49FA841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CIAMIS</w:t>
            </w:r>
          </w:p>
        </w:tc>
        <w:tc>
          <w:tcPr>
            <w:tcW w:w="2836" w:type="dxa"/>
            <w:shd w:val="clear" w:color="auto" w:fill="auto"/>
            <w:vAlign w:val="center"/>
          </w:tcPr>
          <w:p w14:paraId="2AAA9D0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JAKARTA SELATAN</w:t>
            </w:r>
          </w:p>
        </w:tc>
      </w:tr>
      <w:tr w:rsidR="00E92EE5" w14:paraId="0E03EC81" w14:textId="77777777" w:rsidTr="00014664">
        <w:trPr>
          <w:trHeight w:val="397"/>
        </w:trPr>
        <w:tc>
          <w:tcPr>
            <w:tcW w:w="661" w:type="dxa"/>
            <w:shd w:val="clear" w:color="auto" w:fill="auto"/>
            <w:vAlign w:val="center"/>
          </w:tcPr>
          <w:p w14:paraId="1CFE5CA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47</w:t>
            </w:r>
          </w:p>
        </w:tc>
        <w:tc>
          <w:tcPr>
            <w:tcW w:w="3275" w:type="dxa"/>
            <w:shd w:val="clear" w:color="auto" w:fill="auto"/>
            <w:vAlign w:val="center"/>
          </w:tcPr>
          <w:p w14:paraId="6535B7C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Drs. H. AMAT </w:t>
            </w:r>
            <w:r w:rsidRPr="008366A2">
              <w:rPr>
                <w:rFonts w:ascii="Arial" w:eastAsia="Book Antiqua" w:hAnsi="Arial" w:cs="Arial"/>
                <w:sz w:val="20"/>
                <w:szCs w:val="20"/>
              </w:rPr>
              <w:t>TAZAL, S.H.</w:t>
            </w:r>
          </w:p>
        </w:tc>
        <w:tc>
          <w:tcPr>
            <w:tcW w:w="2301" w:type="dxa"/>
            <w:shd w:val="clear" w:color="auto" w:fill="auto"/>
            <w:vAlign w:val="center"/>
          </w:tcPr>
          <w:p w14:paraId="58D92FB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INDRAMAYU</w:t>
            </w:r>
          </w:p>
        </w:tc>
        <w:tc>
          <w:tcPr>
            <w:tcW w:w="2836" w:type="dxa"/>
            <w:shd w:val="clear" w:color="auto" w:fill="auto"/>
            <w:vAlign w:val="center"/>
          </w:tcPr>
          <w:p w14:paraId="1F07EC6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BREBES</w:t>
            </w:r>
          </w:p>
        </w:tc>
      </w:tr>
      <w:tr w:rsidR="00E92EE5" w14:paraId="2BF500AD" w14:textId="77777777" w:rsidTr="00014664">
        <w:trPr>
          <w:trHeight w:val="397"/>
        </w:trPr>
        <w:tc>
          <w:tcPr>
            <w:tcW w:w="661" w:type="dxa"/>
            <w:shd w:val="clear" w:color="auto" w:fill="auto"/>
            <w:vAlign w:val="center"/>
          </w:tcPr>
          <w:p w14:paraId="4794CB3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48</w:t>
            </w:r>
          </w:p>
        </w:tc>
        <w:tc>
          <w:tcPr>
            <w:tcW w:w="3275" w:type="dxa"/>
            <w:shd w:val="clear" w:color="auto" w:fill="auto"/>
            <w:vAlign w:val="center"/>
          </w:tcPr>
          <w:p w14:paraId="3245836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SULTON NUL ARIFIN, S.H.I., M.Ag.</w:t>
            </w:r>
          </w:p>
        </w:tc>
        <w:tc>
          <w:tcPr>
            <w:tcW w:w="2301" w:type="dxa"/>
            <w:shd w:val="clear" w:color="auto" w:fill="auto"/>
            <w:vAlign w:val="center"/>
          </w:tcPr>
          <w:p w14:paraId="2FCDFE2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SOREANG</w:t>
            </w:r>
          </w:p>
        </w:tc>
        <w:tc>
          <w:tcPr>
            <w:tcW w:w="2836" w:type="dxa"/>
            <w:shd w:val="clear" w:color="auto" w:fill="auto"/>
            <w:vAlign w:val="center"/>
          </w:tcPr>
          <w:p w14:paraId="0C9ADBF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BLORA</w:t>
            </w:r>
          </w:p>
        </w:tc>
      </w:tr>
      <w:tr w:rsidR="00E92EE5" w14:paraId="5796C0C9" w14:textId="77777777" w:rsidTr="00014664">
        <w:trPr>
          <w:trHeight w:val="397"/>
        </w:trPr>
        <w:tc>
          <w:tcPr>
            <w:tcW w:w="661" w:type="dxa"/>
            <w:shd w:val="clear" w:color="auto" w:fill="auto"/>
            <w:vAlign w:val="center"/>
          </w:tcPr>
          <w:p w14:paraId="7127A8F0"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49</w:t>
            </w:r>
          </w:p>
        </w:tc>
        <w:tc>
          <w:tcPr>
            <w:tcW w:w="3275" w:type="dxa"/>
            <w:shd w:val="clear" w:color="auto" w:fill="auto"/>
            <w:vAlign w:val="center"/>
          </w:tcPr>
          <w:p w14:paraId="1988F2F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ANDI ARWIN, S.H.I., M.H.I.</w:t>
            </w:r>
          </w:p>
        </w:tc>
        <w:tc>
          <w:tcPr>
            <w:tcW w:w="2301" w:type="dxa"/>
            <w:shd w:val="clear" w:color="auto" w:fill="auto"/>
            <w:vAlign w:val="center"/>
          </w:tcPr>
          <w:p w14:paraId="35DD468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SOREANG</w:t>
            </w:r>
          </w:p>
        </w:tc>
        <w:tc>
          <w:tcPr>
            <w:tcW w:w="2836" w:type="dxa"/>
            <w:shd w:val="clear" w:color="auto" w:fill="auto"/>
            <w:vAlign w:val="center"/>
          </w:tcPr>
          <w:p w14:paraId="04E81C6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BLORA</w:t>
            </w:r>
          </w:p>
        </w:tc>
      </w:tr>
      <w:tr w:rsidR="00E92EE5" w14:paraId="79466CCC" w14:textId="77777777" w:rsidTr="00014664">
        <w:trPr>
          <w:trHeight w:val="397"/>
        </w:trPr>
        <w:tc>
          <w:tcPr>
            <w:tcW w:w="661" w:type="dxa"/>
            <w:shd w:val="clear" w:color="auto" w:fill="auto"/>
            <w:vAlign w:val="center"/>
          </w:tcPr>
          <w:p w14:paraId="4D6EB44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50</w:t>
            </w:r>
          </w:p>
        </w:tc>
        <w:tc>
          <w:tcPr>
            <w:tcW w:w="3275" w:type="dxa"/>
            <w:shd w:val="clear" w:color="auto" w:fill="auto"/>
            <w:vAlign w:val="center"/>
          </w:tcPr>
          <w:p w14:paraId="2B07497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HUDAN DARDIRI ASFAQ, S.H.I., M.H.I.</w:t>
            </w:r>
          </w:p>
        </w:tc>
        <w:tc>
          <w:tcPr>
            <w:tcW w:w="2301" w:type="dxa"/>
            <w:shd w:val="clear" w:color="auto" w:fill="auto"/>
            <w:vAlign w:val="center"/>
          </w:tcPr>
          <w:p w14:paraId="519AE24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SOREANG</w:t>
            </w:r>
          </w:p>
        </w:tc>
        <w:tc>
          <w:tcPr>
            <w:tcW w:w="2836" w:type="dxa"/>
            <w:shd w:val="clear" w:color="auto" w:fill="auto"/>
            <w:vAlign w:val="center"/>
          </w:tcPr>
          <w:p w14:paraId="3DE79B8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MAGETAN</w:t>
            </w:r>
          </w:p>
        </w:tc>
      </w:tr>
      <w:tr w:rsidR="00E92EE5" w14:paraId="4551CF4D" w14:textId="77777777" w:rsidTr="00014664">
        <w:trPr>
          <w:trHeight w:val="397"/>
        </w:trPr>
        <w:tc>
          <w:tcPr>
            <w:tcW w:w="661" w:type="dxa"/>
            <w:shd w:val="clear" w:color="auto" w:fill="auto"/>
            <w:vAlign w:val="center"/>
          </w:tcPr>
          <w:p w14:paraId="1DC8B763"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51</w:t>
            </w:r>
          </w:p>
        </w:tc>
        <w:tc>
          <w:tcPr>
            <w:tcW w:w="3275" w:type="dxa"/>
            <w:shd w:val="clear" w:color="auto" w:fill="auto"/>
            <w:vAlign w:val="center"/>
          </w:tcPr>
          <w:p w14:paraId="38300C6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 H. BASUNI, S.H., M.H.</w:t>
            </w:r>
          </w:p>
        </w:tc>
        <w:tc>
          <w:tcPr>
            <w:tcW w:w="2301" w:type="dxa"/>
            <w:shd w:val="clear" w:color="auto" w:fill="auto"/>
            <w:vAlign w:val="center"/>
          </w:tcPr>
          <w:p w14:paraId="2657E70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HT PTA </w:t>
            </w:r>
            <w:r w:rsidRPr="008366A2">
              <w:rPr>
                <w:rFonts w:ascii="Arial" w:eastAsia="Book Antiqua" w:hAnsi="Arial" w:cs="Arial"/>
                <w:sz w:val="20"/>
                <w:szCs w:val="20"/>
              </w:rPr>
              <w:t>BANDUNG</w:t>
            </w:r>
          </w:p>
        </w:tc>
        <w:tc>
          <w:tcPr>
            <w:tcW w:w="2836" w:type="dxa"/>
            <w:shd w:val="clear" w:color="auto" w:fill="auto"/>
            <w:vAlign w:val="center"/>
          </w:tcPr>
          <w:p w14:paraId="15464F0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WKMS ACEH</w:t>
            </w:r>
          </w:p>
        </w:tc>
      </w:tr>
      <w:tr w:rsidR="00E92EE5" w14:paraId="18BD0E37" w14:textId="77777777" w:rsidTr="00014664">
        <w:trPr>
          <w:trHeight w:val="397"/>
        </w:trPr>
        <w:tc>
          <w:tcPr>
            <w:tcW w:w="661" w:type="dxa"/>
            <w:shd w:val="clear" w:color="auto" w:fill="auto"/>
            <w:vAlign w:val="center"/>
          </w:tcPr>
          <w:p w14:paraId="6E8A9310"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52</w:t>
            </w:r>
          </w:p>
        </w:tc>
        <w:tc>
          <w:tcPr>
            <w:tcW w:w="3275" w:type="dxa"/>
            <w:shd w:val="clear" w:color="auto" w:fill="auto"/>
            <w:vAlign w:val="center"/>
          </w:tcPr>
          <w:p w14:paraId="5538C1B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MHD. DONGAN.</w:t>
            </w:r>
          </w:p>
        </w:tc>
        <w:tc>
          <w:tcPr>
            <w:tcW w:w="2301" w:type="dxa"/>
            <w:shd w:val="clear" w:color="auto" w:fill="auto"/>
            <w:vAlign w:val="center"/>
          </w:tcPr>
          <w:p w14:paraId="7D6BD7A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BANDUNG</w:t>
            </w:r>
          </w:p>
        </w:tc>
        <w:tc>
          <w:tcPr>
            <w:tcW w:w="2836" w:type="dxa"/>
            <w:shd w:val="clear" w:color="auto" w:fill="auto"/>
            <w:vAlign w:val="center"/>
          </w:tcPr>
          <w:p w14:paraId="2D3D038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MS ACEH</w:t>
            </w:r>
          </w:p>
        </w:tc>
      </w:tr>
      <w:tr w:rsidR="00E92EE5" w14:paraId="68240E47" w14:textId="77777777" w:rsidTr="00014664">
        <w:trPr>
          <w:trHeight w:val="397"/>
        </w:trPr>
        <w:tc>
          <w:tcPr>
            <w:tcW w:w="661" w:type="dxa"/>
            <w:shd w:val="clear" w:color="auto" w:fill="auto"/>
            <w:vAlign w:val="center"/>
          </w:tcPr>
          <w:p w14:paraId="27D701FD"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53</w:t>
            </w:r>
          </w:p>
        </w:tc>
        <w:tc>
          <w:tcPr>
            <w:tcW w:w="3275" w:type="dxa"/>
            <w:shd w:val="clear" w:color="auto" w:fill="auto"/>
            <w:vAlign w:val="center"/>
          </w:tcPr>
          <w:p w14:paraId="7E740E9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KATONG PUJADI SHOLEH</w:t>
            </w:r>
          </w:p>
        </w:tc>
        <w:tc>
          <w:tcPr>
            <w:tcW w:w="2301" w:type="dxa"/>
            <w:shd w:val="clear" w:color="auto" w:fill="auto"/>
            <w:vAlign w:val="center"/>
          </w:tcPr>
          <w:p w14:paraId="456196B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DEPOK</w:t>
            </w:r>
          </w:p>
        </w:tc>
        <w:tc>
          <w:tcPr>
            <w:tcW w:w="2836" w:type="dxa"/>
            <w:shd w:val="clear" w:color="auto" w:fill="auto"/>
            <w:vAlign w:val="center"/>
          </w:tcPr>
          <w:p w14:paraId="4BDFEA1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AMBON</w:t>
            </w:r>
          </w:p>
        </w:tc>
      </w:tr>
      <w:tr w:rsidR="00E92EE5" w14:paraId="0BA4221A" w14:textId="77777777" w:rsidTr="00014664">
        <w:trPr>
          <w:trHeight w:val="397"/>
        </w:trPr>
        <w:tc>
          <w:tcPr>
            <w:tcW w:w="661" w:type="dxa"/>
            <w:shd w:val="clear" w:color="auto" w:fill="auto"/>
            <w:vAlign w:val="center"/>
          </w:tcPr>
          <w:p w14:paraId="4A44B42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54</w:t>
            </w:r>
          </w:p>
        </w:tc>
        <w:tc>
          <w:tcPr>
            <w:tcW w:w="3275" w:type="dxa"/>
            <w:shd w:val="clear" w:color="auto" w:fill="auto"/>
            <w:vAlign w:val="center"/>
          </w:tcPr>
          <w:p w14:paraId="48C0076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RAHMAT FARID, M.H.</w:t>
            </w:r>
          </w:p>
        </w:tc>
        <w:tc>
          <w:tcPr>
            <w:tcW w:w="2301" w:type="dxa"/>
            <w:shd w:val="clear" w:color="auto" w:fill="auto"/>
            <w:vAlign w:val="center"/>
          </w:tcPr>
          <w:p w14:paraId="09E8959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CIBINONG</w:t>
            </w:r>
          </w:p>
        </w:tc>
        <w:tc>
          <w:tcPr>
            <w:tcW w:w="2836" w:type="dxa"/>
            <w:shd w:val="clear" w:color="auto" w:fill="auto"/>
            <w:vAlign w:val="center"/>
          </w:tcPr>
          <w:p w14:paraId="3AC0A5C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HT PTA PAPUA BARAT</w:t>
            </w:r>
          </w:p>
        </w:tc>
      </w:tr>
      <w:tr w:rsidR="00E92EE5" w14:paraId="1759411C" w14:textId="77777777" w:rsidTr="00014664">
        <w:trPr>
          <w:trHeight w:val="397"/>
        </w:trPr>
        <w:tc>
          <w:tcPr>
            <w:tcW w:w="661" w:type="dxa"/>
            <w:shd w:val="clear" w:color="auto" w:fill="auto"/>
            <w:vAlign w:val="center"/>
          </w:tcPr>
          <w:p w14:paraId="32BD0761"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55</w:t>
            </w:r>
          </w:p>
        </w:tc>
        <w:tc>
          <w:tcPr>
            <w:tcW w:w="3275" w:type="dxa"/>
            <w:shd w:val="clear" w:color="auto" w:fill="auto"/>
            <w:vAlign w:val="center"/>
          </w:tcPr>
          <w:p w14:paraId="18D0D61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M. KAMAL SYARIF, S.Ag., M.H.</w:t>
            </w:r>
          </w:p>
        </w:tc>
        <w:tc>
          <w:tcPr>
            <w:tcW w:w="2301" w:type="dxa"/>
            <w:shd w:val="clear" w:color="auto" w:fill="auto"/>
            <w:vAlign w:val="center"/>
          </w:tcPr>
          <w:p w14:paraId="1EB2705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DEPOK</w:t>
            </w:r>
          </w:p>
        </w:tc>
        <w:tc>
          <w:tcPr>
            <w:tcW w:w="2836" w:type="dxa"/>
            <w:shd w:val="clear" w:color="auto" w:fill="auto"/>
            <w:vAlign w:val="center"/>
          </w:tcPr>
          <w:p w14:paraId="3E8BE19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WKPA SEKAYU</w:t>
            </w:r>
          </w:p>
        </w:tc>
      </w:tr>
      <w:tr w:rsidR="00E92EE5" w14:paraId="0F261FB3" w14:textId="77777777" w:rsidTr="00014664">
        <w:trPr>
          <w:trHeight w:val="397"/>
        </w:trPr>
        <w:tc>
          <w:tcPr>
            <w:tcW w:w="661" w:type="dxa"/>
            <w:shd w:val="clear" w:color="auto" w:fill="auto"/>
            <w:vAlign w:val="center"/>
          </w:tcPr>
          <w:p w14:paraId="562382F2"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56</w:t>
            </w:r>
          </w:p>
        </w:tc>
        <w:tc>
          <w:tcPr>
            <w:tcW w:w="3275" w:type="dxa"/>
            <w:shd w:val="clear" w:color="auto" w:fill="auto"/>
            <w:vAlign w:val="center"/>
          </w:tcPr>
          <w:p w14:paraId="2B636B7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Drs. M. </w:t>
            </w:r>
            <w:r w:rsidRPr="008366A2">
              <w:rPr>
                <w:rFonts w:ascii="Arial" w:eastAsia="Book Antiqua" w:hAnsi="Arial" w:cs="Arial"/>
                <w:sz w:val="20"/>
                <w:szCs w:val="20"/>
              </w:rPr>
              <w:t>SYUKRI, M.H.</w:t>
            </w:r>
          </w:p>
        </w:tc>
        <w:tc>
          <w:tcPr>
            <w:tcW w:w="2301" w:type="dxa"/>
            <w:shd w:val="clear" w:color="auto" w:fill="auto"/>
            <w:vAlign w:val="center"/>
          </w:tcPr>
          <w:p w14:paraId="201E56C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SUMBER</w:t>
            </w:r>
          </w:p>
        </w:tc>
        <w:tc>
          <w:tcPr>
            <w:tcW w:w="2836" w:type="dxa"/>
            <w:shd w:val="clear" w:color="auto" w:fill="auto"/>
            <w:vAlign w:val="center"/>
          </w:tcPr>
          <w:p w14:paraId="46F3B9A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HMS ACEH</w:t>
            </w:r>
          </w:p>
        </w:tc>
      </w:tr>
      <w:tr w:rsidR="00E92EE5" w14:paraId="7218E1B4" w14:textId="77777777" w:rsidTr="00014664">
        <w:trPr>
          <w:trHeight w:val="397"/>
        </w:trPr>
        <w:tc>
          <w:tcPr>
            <w:tcW w:w="661" w:type="dxa"/>
            <w:shd w:val="clear" w:color="auto" w:fill="auto"/>
            <w:vAlign w:val="center"/>
          </w:tcPr>
          <w:p w14:paraId="449ADC4F"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57</w:t>
            </w:r>
          </w:p>
        </w:tc>
        <w:tc>
          <w:tcPr>
            <w:tcW w:w="3275" w:type="dxa"/>
            <w:shd w:val="clear" w:color="auto" w:fill="auto"/>
            <w:vAlign w:val="center"/>
          </w:tcPr>
          <w:p w14:paraId="0402AB1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INDRAWISOL, M.H.</w:t>
            </w:r>
          </w:p>
        </w:tc>
        <w:tc>
          <w:tcPr>
            <w:tcW w:w="2301" w:type="dxa"/>
            <w:shd w:val="clear" w:color="auto" w:fill="auto"/>
            <w:vAlign w:val="center"/>
          </w:tcPr>
          <w:p w14:paraId="7569D2B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MAJALENGKA</w:t>
            </w:r>
          </w:p>
        </w:tc>
        <w:tc>
          <w:tcPr>
            <w:tcW w:w="2836" w:type="dxa"/>
            <w:shd w:val="clear" w:color="auto" w:fill="auto"/>
            <w:vAlign w:val="center"/>
          </w:tcPr>
          <w:p w14:paraId="77C5960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PADANG</w:t>
            </w:r>
          </w:p>
        </w:tc>
      </w:tr>
      <w:tr w:rsidR="00E92EE5" w14:paraId="12773679" w14:textId="77777777" w:rsidTr="00014664">
        <w:trPr>
          <w:trHeight w:val="397"/>
        </w:trPr>
        <w:tc>
          <w:tcPr>
            <w:tcW w:w="661" w:type="dxa"/>
            <w:shd w:val="clear" w:color="auto" w:fill="auto"/>
            <w:vAlign w:val="center"/>
          </w:tcPr>
          <w:p w14:paraId="3F97B6E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58</w:t>
            </w:r>
          </w:p>
        </w:tc>
        <w:tc>
          <w:tcPr>
            <w:tcW w:w="3275" w:type="dxa"/>
            <w:shd w:val="clear" w:color="auto" w:fill="auto"/>
            <w:vAlign w:val="center"/>
          </w:tcPr>
          <w:p w14:paraId="3A50367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Dra. HASDINA HASAN, S.H., M.H</w:t>
            </w:r>
          </w:p>
        </w:tc>
        <w:tc>
          <w:tcPr>
            <w:tcW w:w="2301" w:type="dxa"/>
            <w:shd w:val="clear" w:color="auto" w:fill="auto"/>
            <w:vAlign w:val="center"/>
          </w:tcPr>
          <w:p w14:paraId="3245A9A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BANDUNG</w:t>
            </w:r>
          </w:p>
        </w:tc>
        <w:tc>
          <w:tcPr>
            <w:tcW w:w="2836" w:type="dxa"/>
            <w:shd w:val="clear" w:color="auto" w:fill="auto"/>
            <w:vAlign w:val="center"/>
          </w:tcPr>
          <w:p w14:paraId="358A374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BATAM</w:t>
            </w:r>
          </w:p>
        </w:tc>
      </w:tr>
      <w:tr w:rsidR="00E92EE5" w14:paraId="1D634CE5" w14:textId="77777777" w:rsidTr="00014664">
        <w:trPr>
          <w:trHeight w:val="397"/>
        </w:trPr>
        <w:tc>
          <w:tcPr>
            <w:tcW w:w="661" w:type="dxa"/>
            <w:shd w:val="clear" w:color="auto" w:fill="auto"/>
            <w:vAlign w:val="center"/>
          </w:tcPr>
          <w:p w14:paraId="027182B9"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59</w:t>
            </w:r>
          </w:p>
        </w:tc>
        <w:tc>
          <w:tcPr>
            <w:tcW w:w="3275" w:type="dxa"/>
            <w:shd w:val="clear" w:color="auto" w:fill="auto"/>
            <w:vAlign w:val="center"/>
          </w:tcPr>
          <w:p w14:paraId="57B0A09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GUSMEN YEFRI</w:t>
            </w:r>
          </w:p>
        </w:tc>
        <w:tc>
          <w:tcPr>
            <w:tcW w:w="2301" w:type="dxa"/>
            <w:shd w:val="clear" w:color="auto" w:fill="auto"/>
            <w:vAlign w:val="center"/>
          </w:tcPr>
          <w:p w14:paraId="2E0E83B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BEKASI</w:t>
            </w:r>
          </w:p>
        </w:tc>
        <w:tc>
          <w:tcPr>
            <w:tcW w:w="2836" w:type="dxa"/>
            <w:shd w:val="clear" w:color="auto" w:fill="auto"/>
            <w:vAlign w:val="center"/>
          </w:tcPr>
          <w:p w14:paraId="7DE0352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PADANG DIPERBANTUKAN PD PA BUKIT TINGGI</w:t>
            </w:r>
          </w:p>
        </w:tc>
      </w:tr>
      <w:tr w:rsidR="00E92EE5" w14:paraId="365DA904" w14:textId="77777777" w:rsidTr="00014664">
        <w:trPr>
          <w:trHeight w:val="397"/>
        </w:trPr>
        <w:tc>
          <w:tcPr>
            <w:tcW w:w="661" w:type="dxa"/>
            <w:shd w:val="clear" w:color="auto" w:fill="auto"/>
            <w:vAlign w:val="center"/>
          </w:tcPr>
          <w:p w14:paraId="0589A44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60</w:t>
            </w:r>
          </w:p>
        </w:tc>
        <w:tc>
          <w:tcPr>
            <w:tcW w:w="3275" w:type="dxa"/>
            <w:shd w:val="clear" w:color="auto" w:fill="auto"/>
            <w:vAlign w:val="center"/>
          </w:tcPr>
          <w:p w14:paraId="0C6F8B9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SYEKH.</w:t>
            </w:r>
          </w:p>
        </w:tc>
        <w:tc>
          <w:tcPr>
            <w:tcW w:w="2301" w:type="dxa"/>
            <w:shd w:val="clear" w:color="auto" w:fill="auto"/>
            <w:vAlign w:val="center"/>
          </w:tcPr>
          <w:p w14:paraId="2E4ACCE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INDRAMAYU</w:t>
            </w:r>
          </w:p>
        </w:tc>
        <w:tc>
          <w:tcPr>
            <w:tcW w:w="2836" w:type="dxa"/>
            <w:shd w:val="clear" w:color="auto" w:fill="auto"/>
            <w:vAlign w:val="center"/>
          </w:tcPr>
          <w:p w14:paraId="06A300A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HPA </w:t>
            </w:r>
            <w:r w:rsidRPr="008366A2">
              <w:rPr>
                <w:rFonts w:ascii="Arial" w:eastAsia="Book Antiqua" w:hAnsi="Arial" w:cs="Arial"/>
                <w:sz w:val="20"/>
                <w:szCs w:val="20"/>
              </w:rPr>
              <w:t>PALEMBANG</w:t>
            </w:r>
          </w:p>
        </w:tc>
      </w:tr>
      <w:tr w:rsidR="00E92EE5" w14:paraId="4D86A6FE" w14:textId="77777777" w:rsidTr="00014664">
        <w:trPr>
          <w:trHeight w:val="397"/>
        </w:trPr>
        <w:tc>
          <w:tcPr>
            <w:tcW w:w="661" w:type="dxa"/>
            <w:shd w:val="clear" w:color="auto" w:fill="auto"/>
            <w:vAlign w:val="center"/>
          </w:tcPr>
          <w:p w14:paraId="4229D2D3"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61</w:t>
            </w:r>
          </w:p>
        </w:tc>
        <w:tc>
          <w:tcPr>
            <w:tcW w:w="3275" w:type="dxa"/>
            <w:shd w:val="clear" w:color="auto" w:fill="auto"/>
            <w:vAlign w:val="center"/>
          </w:tcPr>
          <w:p w14:paraId="5989B05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H. SYAMSUL FALAH, M.H.</w:t>
            </w:r>
          </w:p>
        </w:tc>
        <w:tc>
          <w:tcPr>
            <w:tcW w:w="2301" w:type="dxa"/>
            <w:shd w:val="clear" w:color="auto" w:fill="auto"/>
            <w:vAlign w:val="center"/>
          </w:tcPr>
          <w:p w14:paraId="123F8CB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SUMEDANG</w:t>
            </w:r>
          </w:p>
        </w:tc>
        <w:tc>
          <w:tcPr>
            <w:tcW w:w="2836" w:type="dxa"/>
            <w:shd w:val="clear" w:color="auto" w:fill="auto"/>
            <w:vAlign w:val="center"/>
          </w:tcPr>
          <w:p w14:paraId="2B072E4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PEMALANG</w:t>
            </w:r>
          </w:p>
        </w:tc>
      </w:tr>
      <w:tr w:rsidR="00E92EE5" w14:paraId="51C52ABE" w14:textId="77777777" w:rsidTr="00014664">
        <w:trPr>
          <w:trHeight w:val="397"/>
        </w:trPr>
        <w:tc>
          <w:tcPr>
            <w:tcW w:w="661" w:type="dxa"/>
            <w:shd w:val="clear" w:color="auto" w:fill="auto"/>
            <w:vAlign w:val="center"/>
          </w:tcPr>
          <w:p w14:paraId="41C1324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62</w:t>
            </w:r>
          </w:p>
        </w:tc>
        <w:tc>
          <w:tcPr>
            <w:tcW w:w="3275" w:type="dxa"/>
            <w:shd w:val="clear" w:color="auto" w:fill="auto"/>
            <w:vAlign w:val="center"/>
          </w:tcPr>
          <w:p w14:paraId="2BB24C4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MASWADI</w:t>
            </w:r>
          </w:p>
        </w:tc>
        <w:tc>
          <w:tcPr>
            <w:tcW w:w="2301" w:type="dxa"/>
            <w:shd w:val="clear" w:color="auto" w:fill="auto"/>
            <w:vAlign w:val="center"/>
          </w:tcPr>
          <w:p w14:paraId="7225C12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INDRAMAYU</w:t>
            </w:r>
          </w:p>
        </w:tc>
        <w:tc>
          <w:tcPr>
            <w:tcW w:w="2836" w:type="dxa"/>
            <w:shd w:val="clear" w:color="auto" w:fill="auto"/>
            <w:vAlign w:val="center"/>
          </w:tcPr>
          <w:p w14:paraId="2D708C5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KENDAL</w:t>
            </w:r>
          </w:p>
        </w:tc>
      </w:tr>
      <w:tr w:rsidR="00E92EE5" w14:paraId="1A9B2B92" w14:textId="77777777" w:rsidTr="00014664">
        <w:trPr>
          <w:trHeight w:val="397"/>
        </w:trPr>
        <w:tc>
          <w:tcPr>
            <w:tcW w:w="661" w:type="dxa"/>
            <w:shd w:val="clear" w:color="auto" w:fill="auto"/>
            <w:vAlign w:val="center"/>
          </w:tcPr>
          <w:p w14:paraId="140590E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63</w:t>
            </w:r>
          </w:p>
        </w:tc>
        <w:tc>
          <w:tcPr>
            <w:tcW w:w="3275" w:type="dxa"/>
            <w:shd w:val="clear" w:color="auto" w:fill="auto"/>
            <w:vAlign w:val="center"/>
          </w:tcPr>
          <w:p w14:paraId="34945AD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Drs. AKHMAD TOPURUDIN, M.H.</w:t>
            </w:r>
          </w:p>
        </w:tc>
        <w:tc>
          <w:tcPr>
            <w:tcW w:w="2301" w:type="dxa"/>
            <w:shd w:val="clear" w:color="auto" w:fill="auto"/>
            <w:vAlign w:val="center"/>
          </w:tcPr>
          <w:p w14:paraId="3A6CAB3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INDRAMAYU</w:t>
            </w:r>
          </w:p>
        </w:tc>
        <w:tc>
          <w:tcPr>
            <w:tcW w:w="2836" w:type="dxa"/>
            <w:shd w:val="clear" w:color="auto" w:fill="auto"/>
            <w:vAlign w:val="center"/>
          </w:tcPr>
          <w:p w14:paraId="75F0312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WONOSOBO</w:t>
            </w:r>
          </w:p>
        </w:tc>
      </w:tr>
      <w:tr w:rsidR="00E92EE5" w14:paraId="263A9621" w14:textId="77777777" w:rsidTr="00014664">
        <w:trPr>
          <w:trHeight w:val="397"/>
        </w:trPr>
        <w:tc>
          <w:tcPr>
            <w:tcW w:w="661" w:type="dxa"/>
            <w:shd w:val="clear" w:color="auto" w:fill="auto"/>
            <w:vAlign w:val="center"/>
          </w:tcPr>
          <w:p w14:paraId="4DE337B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64</w:t>
            </w:r>
          </w:p>
        </w:tc>
        <w:tc>
          <w:tcPr>
            <w:tcW w:w="3275" w:type="dxa"/>
            <w:shd w:val="clear" w:color="auto" w:fill="auto"/>
            <w:vAlign w:val="center"/>
          </w:tcPr>
          <w:p w14:paraId="20DD196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ICHA SATRIANI, S.H.</w:t>
            </w:r>
          </w:p>
        </w:tc>
        <w:tc>
          <w:tcPr>
            <w:tcW w:w="2301" w:type="dxa"/>
            <w:shd w:val="clear" w:color="auto" w:fill="auto"/>
            <w:vAlign w:val="center"/>
          </w:tcPr>
          <w:p w14:paraId="5D239D6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SOREANG</w:t>
            </w:r>
          </w:p>
        </w:tc>
        <w:tc>
          <w:tcPr>
            <w:tcW w:w="2836" w:type="dxa"/>
            <w:shd w:val="clear" w:color="auto" w:fill="auto"/>
            <w:vAlign w:val="center"/>
          </w:tcPr>
          <w:p w14:paraId="3A59E88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HPA SIDENRENG RAPPANG</w:t>
            </w:r>
          </w:p>
        </w:tc>
      </w:tr>
      <w:tr w:rsidR="00E92EE5" w14:paraId="326596C1" w14:textId="77777777" w:rsidTr="00014664">
        <w:trPr>
          <w:trHeight w:val="397"/>
        </w:trPr>
        <w:tc>
          <w:tcPr>
            <w:tcW w:w="661" w:type="dxa"/>
            <w:shd w:val="clear" w:color="auto" w:fill="auto"/>
            <w:vAlign w:val="center"/>
          </w:tcPr>
          <w:p w14:paraId="309E38F8"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65</w:t>
            </w:r>
          </w:p>
        </w:tc>
        <w:tc>
          <w:tcPr>
            <w:tcW w:w="3275" w:type="dxa"/>
            <w:shd w:val="clear" w:color="auto" w:fill="auto"/>
            <w:vAlign w:val="center"/>
          </w:tcPr>
          <w:p w14:paraId="40FC58C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Hj</w:t>
            </w:r>
            <w:r w:rsidRPr="008366A2">
              <w:rPr>
                <w:rFonts w:ascii="Arial" w:eastAsia="Book Antiqua" w:hAnsi="Arial" w:cs="Arial"/>
                <w:sz w:val="20"/>
                <w:szCs w:val="20"/>
              </w:rPr>
              <w:t>. QURRATUL AINI WARA HASTUTI, S.Ag., M.Hum.</w:t>
            </w:r>
          </w:p>
        </w:tc>
        <w:tc>
          <w:tcPr>
            <w:tcW w:w="2301" w:type="dxa"/>
            <w:shd w:val="clear" w:color="auto" w:fill="auto"/>
            <w:vAlign w:val="center"/>
          </w:tcPr>
          <w:p w14:paraId="2BE6F6E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BANDUNG</w:t>
            </w:r>
          </w:p>
        </w:tc>
        <w:tc>
          <w:tcPr>
            <w:tcW w:w="2836" w:type="dxa"/>
            <w:shd w:val="clear" w:color="auto" w:fill="auto"/>
            <w:vAlign w:val="center"/>
          </w:tcPr>
          <w:p w14:paraId="569BCF1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PATI</w:t>
            </w:r>
          </w:p>
        </w:tc>
      </w:tr>
      <w:tr w:rsidR="00E92EE5" w14:paraId="222B8A3A" w14:textId="77777777" w:rsidTr="00014664">
        <w:trPr>
          <w:trHeight w:val="397"/>
        </w:trPr>
        <w:tc>
          <w:tcPr>
            <w:tcW w:w="661" w:type="dxa"/>
            <w:shd w:val="clear" w:color="auto" w:fill="auto"/>
            <w:vAlign w:val="center"/>
          </w:tcPr>
          <w:p w14:paraId="7E553051"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66</w:t>
            </w:r>
          </w:p>
        </w:tc>
        <w:tc>
          <w:tcPr>
            <w:tcW w:w="3275" w:type="dxa"/>
            <w:shd w:val="clear" w:color="auto" w:fill="auto"/>
            <w:vAlign w:val="center"/>
          </w:tcPr>
          <w:p w14:paraId="252B9B3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YULISMA, S.H.</w:t>
            </w:r>
          </w:p>
        </w:tc>
        <w:tc>
          <w:tcPr>
            <w:tcW w:w="2301" w:type="dxa"/>
            <w:shd w:val="clear" w:color="auto" w:fill="auto"/>
            <w:vAlign w:val="center"/>
          </w:tcPr>
          <w:p w14:paraId="14EDAC1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PANMUD GUGATAN PA BEKASI</w:t>
            </w:r>
          </w:p>
        </w:tc>
        <w:tc>
          <w:tcPr>
            <w:tcW w:w="2836" w:type="dxa"/>
            <w:shd w:val="clear" w:color="auto" w:fill="auto"/>
            <w:vAlign w:val="center"/>
          </w:tcPr>
          <w:p w14:paraId="7CF01A3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PANMUD GUGATAN PA JAKARTA TIMUR</w:t>
            </w:r>
          </w:p>
        </w:tc>
      </w:tr>
      <w:tr w:rsidR="00E92EE5" w14:paraId="0842F5A2" w14:textId="77777777" w:rsidTr="00014664">
        <w:trPr>
          <w:trHeight w:val="397"/>
        </w:trPr>
        <w:tc>
          <w:tcPr>
            <w:tcW w:w="661" w:type="dxa"/>
            <w:shd w:val="clear" w:color="auto" w:fill="auto"/>
            <w:vAlign w:val="center"/>
          </w:tcPr>
          <w:p w14:paraId="7B62947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67</w:t>
            </w:r>
          </w:p>
        </w:tc>
        <w:tc>
          <w:tcPr>
            <w:tcW w:w="3275" w:type="dxa"/>
            <w:shd w:val="clear" w:color="auto" w:fill="auto"/>
            <w:vAlign w:val="center"/>
          </w:tcPr>
          <w:p w14:paraId="0FE7227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HAMDANI, S.H.I.</w:t>
            </w:r>
          </w:p>
        </w:tc>
        <w:tc>
          <w:tcPr>
            <w:tcW w:w="2301" w:type="dxa"/>
            <w:shd w:val="clear" w:color="auto" w:fill="auto"/>
            <w:vAlign w:val="center"/>
          </w:tcPr>
          <w:p w14:paraId="31227C7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PANMUD HUKUM PA CIBINONG</w:t>
            </w:r>
          </w:p>
        </w:tc>
        <w:tc>
          <w:tcPr>
            <w:tcW w:w="2836" w:type="dxa"/>
            <w:shd w:val="clear" w:color="auto" w:fill="auto"/>
            <w:vAlign w:val="center"/>
          </w:tcPr>
          <w:p w14:paraId="130D820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PANMUD PERMOHONAN JAKARTA SELATAN</w:t>
            </w:r>
          </w:p>
        </w:tc>
      </w:tr>
      <w:tr w:rsidR="00E92EE5" w14:paraId="57D3B776" w14:textId="77777777" w:rsidTr="00014664">
        <w:trPr>
          <w:trHeight w:val="397"/>
        </w:trPr>
        <w:tc>
          <w:tcPr>
            <w:tcW w:w="661" w:type="dxa"/>
            <w:shd w:val="clear" w:color="auto" w:fill="auto"/>
            <w:vAlign w:val="center"/>
          </w:tcPr>
          <w:p w14:paraId="0BD5F13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68</w:t>
            </w:r>
          </w:p>
        </w:tc>
        <w:tc>
          <w:tcPr>
            <w:tcW w:w="3275" w:type="dxa"/>
            <w:shd w:val="clear" w:color="auto" w:fill="auto"/>
            <w:vAlign w:val="center"/>
          </w:tcPr>
          <w:p w14:paraId="299388A6"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MUHAMAD NAWIR, S.H.</w:t>
            </w:r>
          </w:p>
        </w:tc>
        <w:tc>
          <w:tcPr>
            <w:tcW w:w="2301" w:type="dxa"/>
            <w:shd w:val="clear" w:color="auto" w:fill="auto"/>
            <w:vAlign w:val="center"/>
          </w:tcPr>
          <w:p w14:paraId="1BEE0E9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PP PA </w:t>
            </w:r>
            <w:r w:rsidRPr="008366A2">
              <w:rPr>
                <w:rFonts w:ascii="Arial" w:eastAsia="Book Antiqua" w:hAnsi="Arial" w:cs="Arial"/>
                <w:sz w:val="20"/>
                <w:szCs w:val="20"/>
              </w:rPr>
              <w:t>BEKASI</w:t>
            </w:r>
          </w:p>
        </w:tc>
        <w:tc>
          <w:tcPr>
            <w:tcW w:w="2836" w:type="dxa"/>
            <w:shd w:val="clear" w:color="auto" w:fill="auto"/>
            <w:vAlign w:val="center"/>
          </w:tcPr>
          <w:p w14:paraId="16B278D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SENGKANG</w:t>
            </w:r>
          </w:p>
        </w:tc>
      </w:tr>
      <w:tr w:rsidR="00E92EE5" w14:paraId="7613EC4A" w14:textId="77777777" w:rsidTr="00014664">
        <w:trPr>
          <w:trHeight w:val="397"/>
        </w:trPr>
        <w:tc>
          <w:tcPr>
            <w:tcW w:w="661" w:type="dxa"/>
            <w:shd w:val="clear" w:color="auto" w:fill="auto"/>
            <w:vAlign w:val="center"/>
          </w:tcPr>
          <w:p w14:paraId="70320966"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69</w:t>
            </w:r>
          </w:p>
        </w:tc>
        <w:tc>
          <w:tcPr>
            <w:tcW w:w="3275" w:type="dxa"/>
            <w:shd w:val="clear" w:color="auto" w:fill="auto"/>
            <w:vAlign w:val="center"/>
          </w:tcPr>
          <w:p w14:paraId="4A9F7E9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ALMAHSURI, S.H.I</w:t>
            </w:r>
          </w:p>
        </w:tc>
        <w:tc>
          <w:tcPr>
            <w:tcW w:w="2301" w:type="dxa"/>
            <w:shd w:val="clear" w:color="auto" w:fill="auto"/>
            <w:vAlign w:val="center"/>
          </w:tcPr>
          <w:p w14:paraId="63C886D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PP CIKARANG </w:t>
            </w:r>
          </w:p>
        </w:tc>
        <w:tc>
          <w:tcPr>
            <w:tcW w:w="2836" w:type="dxa"/>
            <w:shd w:val="clear" w:color="auto" w:fill="auto"/>
            <w:vAlign w:val="center"/>
          </w:tcPr>
          <w:p w14:paraId="1EE9454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TANGERANG</w:t>
            </w:r>
          </w:p>
        </w:tc>
      </w:tr>
      <w:tr w:rsidR="00E92EE5" w14:paraId="0FEB13ED" w14:textId="77777777" w:rsidTr="00014664">
        <w:trPr>
          <w:trHeight w:val="397"/>
        </w:trPr>
        <w:tc>
          <w:tcPr>
            <w:tcW w:w="661" w:type="dxa"/>
            <w:shd w:val="clear" w:color="auto" w:fill="auto"/>
            <w:vAlign w:val="center"/>
          </w:tcPr>
          <w:p w14:paraId="755CCCDD"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70</w:t>
            </w:r>
          </w:p>
        </w:tc>
        <w:tc>
          <w:tcPr>
            <w:tcW w:w="3275" w:type="dxa"/>
            <w:shd w:val="clear" w:color="auto" w:fill="auto"/>
            <w:vAlign w:val="center"/>
          </w:tcPr>
          <w:p w14:paraId="042C2F6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EVA ZULVA WARDIYANTI, S.H.I.</w:t>
            </w:r>
          </w:p>
        </w:tc>
        <w:tc>
          <w:tcPr>
            <w:tcW w:w="2301" w:type="dxa"/>
            <w:shd w:val="clear" w:color="auto" w:fill="auto"/>
            <w:vAlign w:val="center"/>
          </w:tcPr>
          <w:p w14:paraId="2E23324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DEPOK</w:t>
            </w:r>
          </w:p>
        </w:tc>
        <w:tc>
          <w:tcPr>
            <w:tcW w:w="2836" w:type="dxa"/>
            <w:shd w:val="clear" w:color="auto" w:fill="auto"/>
            <w:vAlign w:val="center"/>
          </w:tcPr>
          <w:p w14:paraId="174D6A13"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JAKARTA PUSAT</w:t>
            </w:r>
          </w:p>
        </w:tc>
      </w:tr>
      <w:tr w:rsidR="00E92EE5" w14:paraId="0D04D7E3" w14:textId="77777777" w:rsidTr="00014664">
        <w:trPr>
          <w:trHeight w:val="397"/>
        </w:trPr>
        <w:tc>
          <w:tcPr>
            <w:tcW w:w="661" w:type="dxa"/>
            <w:shd w:val="clear" w:color="auto" w:fill="auto"/>
            <w:vAlign w:val="center"/>
          </w:tcPr>
          <w:p w14:paraId="4868275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71</w:t>
            </w:r>
          </w:p>
        </w:tc>
        <w:tc>
          <w:tcPr>
            <w:tcW w:w="3275" w:type="dxa"/>
            <w:shd w:val="clear" w:color="auto" w:fill="auto"/>
            <w:vAlign w:val="center"/>
          </w:tcPr>
          <w:p w14:paraId="5EBA0FF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TYAS SANTIKA NINGRUM, S.H.</w:t>
            </w:r>
          </w:p>
        </w:tc>
        <w:tc>
          <w:tcPr>
            <w:tcW w:w="2301" w:type="dxa"/>
            <w:shd w:val="clear" w:color="auto" w:fill="auto"/>
            <w:vAlign w:val="center"/>
          </w:tcPr>
          <w:p w14:paraId="23027A80"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KOTA TASIKMALAYA</w:t>
            </w:r>
          </w:p>
        </w:tc>
        <w:tc>
          <w:tcPr>
            <w:tcW w:w="2836" w:type="dxa"/>
            <w:shd w:val="clear" w:color="auto" w:fill="auto"/>
            <w:vAlign w:val="center"/>
          </w:tcPr>
          <w:p w14:paraId="3122543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AMBARAWA</w:t>
            </w:r>
          </w:p>
        </w:tc>
      </w:tr>
      <w:tr w:rsidR="00E92EE5" w14:paraId="3821FE14" w14:textId="77777777" w:rsidTr="00014664">
        <w:trPr>
          <w:trHeight w:val="397"/>
        </w:trPr>
        <w:tc>
          <w:tcPr>
            <w:tcW w:w="661" w:type="dxa"/>
            <w:shd w:val="clear" w:color="auto" w:fill="auto"/>
            <w:vAlign w:val="center"/>
          </w:tcPr>
          <w:p w14:paraId="0DDACB27"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72</w:t>
            </w:r>
          </w:p>
        </w:tc>
        <w:tc>
          <w:tcPr>
            <w:tcW w:w="3275" w:type="dxa"/>
            <w:shd w:val="clear" w:color="auto" w:fill="auto"/>
            <w:vAlign w:val="center"/>
          </w:tcPr>
          <w:p w14:paraId="1DB046A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SITI KHOIRUNNISA, S.H.I.</w:t>
            </w:r>
          </w:p>
        </w:tc>
        <w:tc>
          <w:tcPr>
            <w:tcW w:w="2301" w:type="dxa"/>
            <w:shd w:val="clear" w:color="auto" w:fill="auto"/>
            <w:vAlign w:val="center"/>
          </w:tcPr>
          <w:p w14:paraId="0E941479"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PP PA KOTA </w:t>
            </w:r>
            <w:r w:rsidRPr="008366A2">
              <w:rPr>
                <w:rFonts w:ascii="Arial" w:eastAsia="Book Antiqua" w:hAnsi="Arial" w:cs="Arial"/>
                <w:sz w:val="20"/>
                <w:szCs w:val="20"/>
              </w:rPr>
              <w:t>TASIKMALAYA</w:t>
            </w:r>
          </w:p>
        </w:tc>
        <w:tc>
          <w:tcPr>
            <w:tcW w:w="2836" w:type="dxa"/>
            <w:shd w:val="clear" w:color="auto" w:fill="auto"/>
            <w:vAlign w:val="center"/>
          </w:tcPr>
          <w:p w14:paraId="61E20D3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BATANG</w:t>
            </w:r>
          </w:p>
        </w:tc>
      </w:tr>
      <w:tr w:rsidR="00E92EE5" w14:paraId="3C065AE9" w14:textId="77777777" w:rsidTr="00014664">
        <w:trPr>
          <w:trHeight w:val="397"/>
        </w:trPr>
        <w:tc>
          <w:tcPr>
            <w:tcW w:w="661" w:type="dxa"/>
            <w:shd w:val="clear" w:color="auto" w:fill="auto"/>
            <w:vAlign w:val="center"/>
          </w:tcPr>
          <w:p w14:paraId="0B1D0BDA"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73</w:t>
            </w:r>
          </w:p>
        </w:tc>
        <w:tc>
          <w:tcPr>
            <w:tcW w:w="3275" w:type="dxa"/>
            <w:shd w:val="clear" w:color="auto" w:fill="auto"/>
            <w:vAlign w:val="center"/>
          </w:tcPr>
          <w:p w14:paraId="745C61B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FITA ALFIANY AR PAPUTUNGAN, S.Kom.</w:t>
            </w:r>
          </w:p>
        </w:tc>
        <w:tc>
          <w:tcPr>
            <w:tcW w:w="2301" w:type="dxa"/>
            <w:shd w:val="clear" w:color="auto" w:fill="auto"/>
            <w:vAlign w:val="center"/>
          </w:tcPr>
          <w:p w14:paraId="171D9A2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JS PA DEPOK</w:t>
            </w:r>
          </w:p>
        </w:tc>
        <w:tc>
          <w:tcPr>
            <w:tcW w:w="2836" w:type="dxa"/>
            <w:shd w:val="clear" w:color="auto" w:fill="auto"/>
            <w:vAlign w:val="center"/>
          </w:tcPr>
          <w:p w14:paraId="65B06B04"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JS PA JAKARTA SELATAN</w:t>
            </w:r>
          </w:p>
        </w:tc>
      </w:tr>
      <w:tr w:rsidR="00E92EE5" w14:paraId="138F46AF" w14:textId="77777777" w:rsidTr="00014664">
        <w:trPr>
          <w:trHeight w:val="397"/>
        </w:trPr>
        <w:tc>
          <w:tcPr>
            <w:tcW w:w="661" w:type="dxa"/>
            <w:shd w:val="clear" w:color="auto" w:fill="auto"/>
            <w:vAlign w:val="center"/>
          </w:tcPr>
          <w:p w14:paraId="5ADA6A0B"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74</w:t>
            </w:r>
          </w:p>
        </w:tc>
        <w:tc>
          <w:tcPr>
            <w:tcW w:w="3275" w:type="dxa"/>
            <w:shd w:val="clear" w:color="auto" w:fill="auto"/>
            <w:vAlign w:val="center"/>
          </w:tcPr>
          <w:p w14:paraId="08231A31"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H. ASIR PASIMBONG ALO, S.Ag., M.H.</w:t>
            </w:r>
          </w:p>
        </w:tc>
        <w:tc>
          <w:tcPr>
            <w:tcW w:w="2301" w:type="dxa"/>
            <w:shd w:val="clear" w:color="auto" w:fill="auto"/>
            <w:vAlign w:val="center"/>
          </w:tcPr>
          <w:p w14:paraId="45B0766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PANITERA PA SUMBER</w:t>
            </w:r>
          </w:p>
        </w:tc>
        <w:tc>
          <w:tcPr>
            <w:tcW w:w="2836" w:type="dxa"/>
            <w:shd w:val="clear" w:color="auto" w:fill="auto"/>
            <w:vAlign w:val="center"/>
          </w:tcPr>
          <w:p w14:paraId="1DBA6A5D"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PTA MAKASSAR DIPERBANTUKAN PD PA MAKASSAR</w:t>
            </w:r>
          </w:p>
        </w:tc>
      </w:tr>
      <w:tr w:rsidR="00E92EE5" w14:paraId="7F37A231" w14:textId="77777777" w:rsidTr="00014664">
        <w:trPr>
          <w:trHeight w:val="397"/>
        </w:trPr>
        <w:tc>
          <w:tcPr>
            <w:tcW w:w="661" w:type="dxa"/>
            <w:shd w:val="clear" w:color="auto" w:fill="auto"/>
            <w:vAlign w:val="center"/>
          </w:tcPr>
          <w:p w14:paraId="7A975354"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75</w:t>
            </w:r>
          </w:p>
        </w:tc>
        <w:tc>
          <w:tcPr>
            <w:tcW w:w="3275" w:type="dxa"/>
            <w:shd w:val="clear" w:color="auto" w:fill="auto"/>
            <w:vAlign w:val="center"/>
          </w:tcPr>
          <w:p w14:paraId="1A64C0B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KEMAS MUHAMMAD IRFAN, S.E., S.H.</w:t>
            </w:r>
          </w:p>
        </w:tc>
        <w:tc>
          <w:tcPr>
            <w:tcW w:w="2301" w:type="dxa"/>
            <w:shd w:val="clear" w:color="auto" w:fill="auto"/>
            <w:vAlign w:val="center"/>
          </w:tcPr>
          <w:p w14:paraId="2642086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PP </w:t>
            </w:r>
            <w:r w:rsidRPr="008366A2">
              <w:rPr>
                <w:rFonts w:ascii="Arial" w:eastAsia="Book Antiqua" w:hAnsi="Arial" w:cs="Arial"/>
                <w:sz w:val="20"/>
                <w:szCs w:val="20"/>
              </w:rPr>
              <w:t>CIKARANG</w:t>
            </w:r>
          </w:p>
        </w:tc>
        <w:tc>
          <w:tcPr>
            <w:tcW w:w="2836" w:type="dxa"/>
            <w:shd w:val="clear" w:color="auto" w:fill="auto"/>
            <w:vAlign w:val="center"/>
          </w:tcPr>
          <w:p w14:paraId="4E49C5D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JAKARTA PUSAT</w:t>
            </w:r>
          </w:p>
        </w:tc>
      </w:tr>
      <w:tr w:rsidR="00E92EE5" w14:paraId="5E04E9FA" w14:textId="77777777" w:rsidTr="00014664">
        <w:trPr>
          <w:trHeight w:val="397"/>
        </w:trPr>
        <w:tc>
          <w:tcPr>
            <w:tcW w:w="661" w:type="dxa"/>
            <w:shd w:val="clear" w:color="auto" w:fill="auto"/>
            <w:vAlign w:val="center"/>
          </w:tcPr>
          <w:p w14:paraId="145630E2"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76</w:t>
            </w:r>
          </w:p>
        </w:tc>
        <w:tc>
          <w:tcPr>
            <w:tcW w:w="3275" w:type="dxa"/>
            <w:shd w:val="clear" w:color="auto" w:fill="auto"/>
            <w:vAlign w:val="center"/>
          </w:tcPr>
          <w:p w14:paraId="499E03F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JANNATIZA, S.H.I.</w:t>
            </w:r>
          </w:p>
        </w:tc>
        <w:tc>
          <w:tcPr>
            <w:tcW w:w="2301" w:type="dxa"/>
            <w:shd w:val="clear" w:color="auto" w:fill="auto"/>
            <w:vAlign w:val="center"/>
          </w:tcPr>
          <w:p w14:paraId="4E0B584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DEPOK</w:t>
            </w:r>
          </w:p>
        </w:tc>
        <w:tc>
          <w:tcPr>
            <w:tcW w:w="2836" w:type="dxa"/>
            <w:shd w:val="clear" w:color="auto" w:fill="auto"/>
            <w:vAlign w:val="center"/>
          </w:tcPr>
          <w:p w14:paraId="24474A9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BUKIT TINGGI</w:t>
            </w:r>
          </w:p>
        </w:tc>
      </w:tr>
      <w:tr w:rsidR="00E92EE5" w14:paraId="6C5C2FD0" w14:textId="77777777" w:rsidTr="00014664">
        <w:trPr>
          <w:trHeight w:val="397"/>
        </w:trPr>
        <w:tc>
          <w:tcPr>
            <w:tcW w:w="661" w:type="dxa"/>
            <w:shd w:val="clear" w:color="auto" w:fill="auto"/>
            <w:vAlign w:val="center"/>
          </w:tcPr>
          <w:p w14:paraId="7D911055"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77</w:t>
            </w:r>
          </w:p>
        </w:tc>
        <w:tc>
          <w:tcPr>
            <w:tcW w:w="3275" w:type="dxa"/>
            <w:shd w:val="clear" w:color="auto" w:fill="auto"/>
            <w:vAlign w:val="center"/>
          </w:tcPr>
          <w:p w14:paraId="412C7807"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SIRAJUDDIN HARIS, S.H.</w:t>
            </w:r>
          </w:p>
        </w:tc>
        <w:tc>
          <w:tcPr>
            <w:tcW w:w="2301" w:type="dxa"/>
            <w:shd w:val="clear" w:color="auto" w:fill="auto"/>
            <w:vAlign w:val="center"/>
          </w:tcPr>
          <w:p w14:paraId="620574C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PANMUD HUKUM PA NGAMPRAH</w:t>
            </w:r>
          </w:p>
        </w:tc>
        <w:tc>
          <w:tcPr>
            <w:tcW w:w="2836" w:type="dxa"/>
            <w:shd w:val="clear" w:color="auto" w:fill="auto"/>
            <w:vAlign w:val="center"/>
          </w:tcPr>
          <w:p w14:paraId="065E57D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JAKARTA TIMUR</w:t>
            </w:r>
          </w:p>
        </w:tc>
      </w:tr>
      <w:tr w:rsidR="00E92EE5" w14:paraId="718D5349" w14:textId="77777777" w:rsidTr="00014664">
        <w:trPr>
          <w:trHeight w:val="397"/>
        </w:trPr>
        <w:tc>
          <w:tcPr>
            <w:tcW w:w="661" w:type="dxa"/>
            <w:shd w:val="clear" w:color="auto" w:fill="auto"/>
            <w:vAlign w:val="center"/>
          </w:tcPr>
          <w:p w14:paraId="27A32990"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78</w:t>
            </w:r>
          </w:p>
        </w:tc>
        <w:tc>
          <w:tcPr>
            <w:tcW w:w="3275" w:type="dxa"/>
            <w:shd w:val="clear" w:color="auto" w:fill="auto"/>
            <w:vAlign w:val="center"/>
          </w:tcPr>
          <w:p w14:paraId="397E3B7A"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TRININGSIH SUBEKTI, S.H.</w:t>
            </w:r>
          </w:p>
        </w:tc>
        <w:tc>
          <w:tcPr>
            <w:tcW w:w="2301" w:type="dxa"/>
            <w:shd w:val="clear" w:color="auto" w:fill="auto"/>
            <w:vAlign w:val="center"/>
          </w:tcPr>
          <w:p w14:paraId="3ABC79B5"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NGAMPRAH</w:t>
            </w:r>
          </w:p>
        </w:tc>
        <w:tc>
          <w:tcPr>
            <w:tcW w:w="2836" w:type="dxa"/>
            <w:shd w:val="clear" w:color="auto" w:fill="auto"/>
            <w:vAlign w:val="center"/>
          </w:tcPr>
          <w:p w14:paraId="6B95EC0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JAKARTA SELATAN</w:t>
            </w:r>
          </w:p>
        </w:tc>
      </w:tr>
      <w:tr w:rsidR="00E92EE5" w14:paraId="3ED5A00A" w14:textId="77777777" w:rsidTr="00014664">
        <w:trPr>
          <w:trHeight w:val="397"/>
        </w:trPr>
        <w:tc>
          <w:tcPr>
            <w:tcW w:w="661" w:type="dxa"/>
            <w:shd w:val="clear" w:color="auto" w:fill="auto"/>
            <w:vAlign w:val="center"/>
          </w:tcPr>
          <w:p w14:paraId="55C109EF"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79</w:t>
            </w:r>
          </w:p>
        </w:tc>
        <w:tc>
          <w:tcPr>
            <w:tcW w:w="3275" w:type="dxa"/>
            <w:shd w:val="clear" w:color="auto" w:fill="auto"/>
            <w:vAlign w:val="center"/>
          </w:tcPr>
          <w:p w14:paraId="69A6FDBF"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MUHAMMAD ARSYI, S.H.</w:t>
            </w:r>
          </w:p>
        </w:tc>
        <w:tc>
          <w:tcPr>
            <w:tcW w:w="2301" w:type="dxa"/>
            <w:shd w:val="clear" w:color="auto" w:fill="auto"/>
            <w:vAlign w:val="center"/>
          </w:tcPr>
          <w:p w14:paraId="4661861E"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 xml:space="preserve">PP PA </w:t>
            </w:r>
            <w:r w:rsidRPr="008366A2">
              <w:rPr>
                <w:rFonts w:ascii="Arial" w:eastAsia="Book Antiqua" w:hAnsi="Arial" w:cs="Arial"/>
                <w:sz w:val="20"/>
                <w:szCs w:val="20"/>
              </w:rPr>
              <w:t>NGAMPRAH</w:t>
            </w:r>
          </w:p>
        </w:tc>
        <w:tc>
          <w:tcPr>
            <w:tcW w:w="2836" w:type="dxa"/>
            <w:shd w:val="clear" w:color="auto" w:fill="auto"/>
            <w:vAlign w:val="center"/>
          </w:tcPr>
          <w:p w14:paraId="2662FECC"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PP PA JAKARTA SELATAN</w:t>
            </w:r>
          </w:p>
        </w:tc>
      </w:tr>
      <w:tr w:rsidR="00E92EE5" w14:paraId="06949048" w14:textId="77777777" w:rsidTr="00014664">
        <w:trPr>
          <w:trHeight w:val="397"/>
        </w:trPr>
        <w:tc>
          <w:tcPr>
            <w:tcW w:w="661" w:type="dxa"/>
            <w:shd w:val="clear" w:color="auto" w:fill="auto"/>
            <w:vAlign w:val="center"/>
          </w:tcPr>
          <w:p w14:paraId="246987DC" w14:textId="77777777" w:rsidR="00286900" w:rsidRPr="008366A2" w:rsidRDefault="00273738" w:rsidP="00257543">
            <w:pPr>
              <w:spacing w:before="120" w:after="120" w:line="276" w:lineRule="auto"/>
              <w:jc w:val="center"/>
              <w:rPr>
                <w:rFonts w:ascii="Arial" w:eastAsia="Book Antiqua" w:hAnsi="Arial" w:cs="Arial"/>
                <w:sz w:val="20"/>
                <w:szCs w:val="20"/>
              </w:rPr>
            </w:pPr>
            <w:r w:rsidRPr="008366A2">
              <w:rPr>
                <w:rFonts w:ascii="Arial" w:eastAsia="Book Antiqua" w:hAnsi="Arial" w:cs="Arial"/>
                <w:sz w:val="20"/>
                <w:szCs w:val="20"/>
              </w:rPr>
              <w:t>80</w:t>
            </w:r>
          </w:p>
        </w:tc>
        <w:tc>
          <w:tcPr>
            <w:tcW w:w="3275" w:type="dxa"/>
            <w:shd w:val="clear" w:color="auto" w:fill="auto"/>
            <w:vAlign w:val="center"/>
          </w:tcPr>
          <w:p w14:paraId="7F8DCFCB"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PARIYANTO, S.H., M.H.</w:t>
            </w:r>
          </w:p>
        </w:tc>
        <w:tc>
          <w:tcPr>
            <w:tcW w:w="2301" w:type="dxa"/>
            <w:shd w:val="clear" w:color="auto" w:fill="auto"/>
            <w:vAlign w:val="center"/>
          </w:tcPr>
          <w:p w14:paraId="7E69ACE2"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PANITERA PA CIBINONG</w:t>
            </w:r>
          </w:p>
        </w:tc>
        <w:tc>
          <w:tcPr>
            <w:tcW w:w="2836" w:type="dxa"/>
            <w:shd w:val="clear" w:color="auto" w:fill="auto"/>
            <w:vAlign w:val="center"/>
          </w:tcPr>
          <w:p w14:paraId="371A49F8" w14:textId="77777777" w:rsidR="00286900" w:rsidRPr="008366A2" w:rsidRDefault="00273738" w:rsidP="00257543">
            <w:pPr>
              <w:spacing w:before="120" w:after="120" w:line="276" w:lineRule="auto"/>
              <w:rPr>
                <w:rFonts w:ascii="Arial" w:eastAsia="Book Antiqua" w:hAnsi="Arial" w:cs="Arial"/>
                <w:sz w:val="20"/>
                <w:szCs w:val="20"/>
              </w:rPr>
            </w:pPr>
            <w:r w:rsidRPr="008366A2">
              <w:rPr>
                <w:rFonts w:ascii="Arial" w:eastAsia="Book Antiqua" w:hAnsi="Arial" w:cs="Arial"/>
                <w:sz w:val="20"/>
                <w:szCs w:val="20"/>
              </w:rPr>
              <w:t>PANITERA PA SERANG</w:t>
            </w:r>
          </w:p>
        </w:tc>
      </w:tr>
    </w:tbl>
    <w:p w14:paraId="0C6FBDD3" w14:textId="77777777" w:rsidR="00286900" w:rsidRDefault="00273738" w:rsidP="00F62EEE">
      <w:pPr>
        <w:numPr>
          <w:ilvl w:val="0"/>
          <w:numId w:val="28"/>
        </w:numPr>
        <w:pBdr>
          <w:top w:val="nil"/>
          <w:left w:val="nil"/>
          <w:bottom w:val="nil"/>
          <w:right w:val="nil"/>
          <w:between w:val="nil"/>
        </w:pBdr>
        <w:spacing w:before="240" w:after="160" w:line="360" w:lineRule="auto"/>
        <w:ind w:left="357" w:hanging="357"/>
        <w:contextualSpacing/>
        <w:rPr>
          <w:rFonts w:ascii="Arial" w:eastAsia="Bookman Old Style" w:hAnsi="Arial" w:cs="Arial"/>
          <w:b/>
          <w:color w:val="000000"/>
        </w:rPr>
      </w:pPr>
      <w:r w:rsidRPr="00F62EEE">
        <w:rPr>
          <w:rFonts w:ascii="Arial" w:eastAsia="Bookman Old Style" w:hAnsi="Arial" w:cs="Arial"/>
          <w:b/>
          <w:color w:val="000000"/>
        </w:rPr>
        <w:t>PROMOSI</w:t>
      </w:r>
    </w:p>
    <w:p w14:paraId="35D20CD0" w14:textId="77777777" w:rsidR="00F62EEE" w:rsidRPr="00F62EEE" w:rsidRDefault="00273738" w:rsidP="00F62EEE">
      <w:pPr>
        <w:spacing w:after="200" w:line="360" w:lineRule="auto"/>
        <w:ind w:left="360" w:firstLine="491"/>
        <w:contextualSpacing/>
        <w:jc w:val="both"/>
        <w:rPr>
          <w:rFonts w:ascii="Arial" w:eastAsia="Bookman Old Style" w:hAnsi="Arial" w:cs="Arial"/>
          <w:color w:val="000000"/>
        </w:rPr>
      </w:pPr>
      <w:r w:rsidRPr="00F62EEE">
        <w:rPr>
          <w:rFonts w:ascii="Arial" w:eastAsia="Bookman Old Style" w:hAnsi="Arial" w:cs="Arial"/>
        </w:rPr>
        <w:t xml:space="preserve">Promosi merupakan salah satu langkah dari proses manajemen sumber daya manusia dalam organisasi. Promosi merupakan perpindahan yang </w:t>
      </w:r>
      <w:r w:rsidRPr="00F62EEE">
        <w:rPr>
          <w:rFonts w:ascii="Arial" w:eastAsia="Bookman Old Style" w:hAnsi="Arial" w:cs="Arial"/>
        </w:rPr>
        <w:t xml:space="preserve">memperbesar </w:t>
      </w:r>
      <w:r w:rsidRPr="00F62EEE">
        <w:rPr>
          <w:rFonts w:ascii="Arial" w:eastAsia="Bookman Old Style" w:hAnsi="Arial" w:cs="Arial"/>
          <w:i/>
        </w:rPr>
        <w:t xml:space="preserve">authority </w:t>
      </w:r>
      <w:r w:rsidRPr="00F62EEE">
        <w:rPr>
          <w:rFonts w:ascii="Arial" w:eastAsia="Bookman Old Style" w:hAnsi="Arial" w:cs="Arial"/>
        </w:rPr>
        <w:t xml:space="preserve">dan </w:t>
      </w:r>
      <w:r w:rsidRPr="00F62EEE">
        <w:rPr>
          <w:rFonts w:ascii="Arial" w:eastAsia="Bookman Old Style" w:hAnsi="Arial" w:cs="Arial"/>
          <w:i/>
        </w:rPr>
        <w:t xml:space="preserve">responsibility </w:t>
      </w:r>
      <w:r w:rsidRPr="00F62EEE">
        <w:rPr>
          <w:rFonts w:ascii="Arial" w:eastAsia="Bookman Old Style" w:hAnsi="Arial" w:cs="Arial"/>
        </w:rPr>
        <w:t>pegawai ke jabatan yang lebih tinggi di dalam suatu organisasi sehingga kewajiban, hak, status dan penghasilannya pun semakin besar. Adapun promosi PNS berpedoman pada Peraturan Pemerintah Nomor 13 Tahun</w:t>
      </w:r>
      <w:r w:rsidRPr="00F62EEE">
        <w:rPr>
          <w:rFonts w:ascii="Arial" w:eastAsia="Bookman Old Style" w:hAnsi="Arial" w:cs="Arial"/>
        </w:rPr>
        <w:t xml:space="preserve"> 2002 dan Keputusan Kepala Badan Kepegawaian Negara Nomor 13 Tahun 2002. </w:t>
      </w:r>
    </w:p>
    <w:p w14:paraId="56425423" w14:textId="77777777" w:rsidR="00F62EEE" w:rsidRDefault="00273738" w:rsidP="00F62EEE">
      <w:pPr>
        <w:pBdr>
          <w:top w:val="nil"/>
          <w:left w:val="nil"/>
          <w:bottom w:val="nil"/>
          <w:right w:val="nil"/>
          <w:between w:val="nil"/>
        </w:pBdr>
        <w:spacing w:after="200" w:line="360" w:lineRule="auto"/>
        <w:ind w:left="360" w:firstLine="491"/>
        <w:contextualSpacing/>
        <w:jc w:val="both"/>
        <w:rPr>
          <w:rFonts w:ascii="Arial" w:eastAsia="Bookman Old Style" w:hAnsi="Arial" w:cs="Arial"/>
          <w:color w:val="000000"/>
        </w:rPr>
      </w:pPr>
      <w:r w:rsidRPr="00F62EEE">
        <w:rPr>
          <w:rFonts w:ascii="Arial" w:eastAsia="Bookman Old Style" w:hAnsi="Arial" w:cs="Arial"/>
          <w:color w:val="000000"/>
        </w:rPr>
        <w:t>Promosi yang sudah terealisasi pada tahun 2024 di wilayah Pengadilan Tinggi Agama Bandung, baik melalui usulan PTA Bandung maupun langsung berdasarkan hasil TPM Badilag ataupun Mahka</w:t>
      </w:r>
      <w:r w:rsidRPr="00F62EEE">
        <w:rPr>
          <w:rFonts w:ascii="Arial" w:eastAsia="Bookman Old Style" w:hAnsi="Arial" w:cs="Arial"/>
          <w:color w:val="000000"/>
        </w:rPr>
        <w:t xml:space="preserve">mah Agung RI antara lain sebagai berikut : </w:t>
      </w:r>
    </w:p>
    <w:p w14:paraId="49A2B4FB" w14:textId="77777777" w:rsidR="00F62EEE" w:rsidRPr="00F62EEE" w:rsidRDefault="00F62EEE" w:rsidP="00F62EEE">
      <w:pPr>
        <w:pBdr>
          <w:top w:val="nil"/>
          <w:left w:val="nil"/>
          <w:bottom w:val="nil"/>
          <w:right w:val="nil"/>
          <w:between w:val="nil"/>
        </w:pBdr>
        <w:spacing w:after="200" w:line="360" w:lineRule="auto"/>
        <w:ind w:left="360" w:firstLine="491"/>
        <w:contextualSpacing/>
        <w:jc w:val="both"/>
        <w:rPr>
          <w:rFonts w:ascii="Arial" w:eastAsia="Bookman Old Style" w:hAnsi="Arial" w:cs="Arial"/>
          <w:color w:val="000000"/>
        </w:rPr>
      </w:pPr>
    </w:p>
    <w:p w14:paraId="0205DB1A" w14:textId="77777777" w:rsidR="00F62EEE" w:rsidRPr="00F62EEE" w:rsidRDefault="00273738" w:rsidP="00BF5646">
      <w:pPr>
        <w:pBdr>
          <w:top w:val="nil"/>
          <w:left w:val="nil"/>
          <w:bottom w:val="nil"/>
          <w:right w:val="nil"/>
          <w:between w:val="nil"/>
        </w:pBdr>
        <w:ind w:left="567" w:right="57"/>
        <w:contextualSpacing/>
        <w:jc w:val="center"/>
        <w:rPr>
          <w:rFonts w:ascii="Arial" w:eastAsia="Bookman Old Style" w:hAnsi="Arial" w:cs="Arial"/>
          <w:b/>
          <w:color w:val="000000"/>
          <w:sz w:val="22"/>
          <w:szCs w:val="22"/>
        </w:rPr>
      </w:pPr>
      <w:r w:rsidRPr="00F62EEE">
        <w:rPr>
          <w:rFonts w:ascii="Arial" w:eastAsia="Bookman Old Style" w:hAnsi="Arial" w:cs="Arial"/>
          <w:b/>
          <w:color w:val="000000"/>
          <w:sz w:val="22"/>
          <w:szCs w:val="22"/>
        </w:rPr>
        <w:t>Tabel 3.11</w:t>
      </w:r>
    </w:p>
    <w:p w14:paraId="35B326B9" w14:textId="77777777" w:rsidR="00EE5413" w:rsidRDefault="00273738" w:rsidP="00EE5413">
      <w:pPr>
        <w:pBdr>
          <w:top w:val="nil"/>
          <w:left w:val="nil"/>
          <w:bottom w:val="nil"/>
          <w:right w:val="nil"/>
          <w:between w:val="nil"/>
        </w:pBdr>
        <w:ind w:left="567" w:right="57"/>
        <w:contextualSpacing/>
        <w:jc w:val="center"/>
        <w:rPr>
          <w:rFonts w:ascii="Arial" w:eastAsia="Bookman Old Style" w:hAnsi="Arial" w:cs="Arial"/>
          <w:b/>
          <w:color w:val="000000"/>
          <w:sz w:val="22"/>
          <w:szCs w:val="22"/>
        </w:rPr>
      </w:pPr>
      <w:r w:rsidRPr="00F62EEE">
        <w:rPr>
          <w:rFonts w:ascii="Arial" w:eastAsia="Bookman Old Style" w:hAnsi="Arial" w:cs="Arial"/>
          <w:b/>
          <w:color w:val="000000"/>
          <w:sz w:val="22"/>
          <w:szCs w:val="22"/>
        </w:rPr>
        <w:t>Daftar Promosi</w:t>
      </w:r>
      <w:r>
        <w:rPr>
          <w:rFonts w:ascii="Arial" w:eastAsia="Bookman Old Style" w:hAnsi="Arial" w:cs="Arial"/>
          <w:b/>
          <w:color w:val="000000"/>
          <w:sz w:val="22"/>
          <w:szCs w:val="22"/>
        </w:rPr>
        <w:t xml:space="preserve"> </w:t>
      </w:r>
      <w:r w:rsidRPr="00EE5413">
        <w:rPr>
          <w:rFonts w:ascii="Arial" w:eastAsia="Bookman Old Style" w:hAnsi="Arial" w:cs="Arial"/>
          <w:b/>
          <w:color w:val="000000"/>
          <w:sz w:val="22"/>
          <w:szCs w:val="22"/>
        </w:rPr>
        <w:t xml:space="preserve">Pengadilan Agama di </w:t>
      </w:r>
    </w:p>
    <w:p w14:paraId="34E15C7B" w14:textId="77777777" w:rsidR="00F62EEE" w:rsidRPr="00EE5413" w:rsidRDefault="00273738" w:rsidP="00EE5413">
      <w:pPr>
        <w:pBdr>
          <w:top w:val="nil"/>
          <w:left w:val="nil"/>
          <w:bottom w:val="nil"/>
          <w:right w:val="nil"/>
          <w:between w:val="nil"/>
        </w:pBdr>
        <w:ind w:left="567" w:right="57"/>
        <w:contextualSpacing/>
        <w:jc w:val="center"/>
        <w:rPr>
          <w:rFonts w:ascii="Arial" w:eastAsia="Bookman Old Style" w:hAnsi="Arial" w:cs="Arial"/>
          <w:b/>
          <w:color w:val="000000"/>
          <w:sz w:val="22"/>
          <w:szCs w:val="22"/>
        </w:rPr>
      </w:pPr>
      <w:r w:rsidRPr="00EE5413">
        <w:rPr>
          <w:rFonts w:ascii="Arial" w:eastAsia="Bookman Old Style" w:hAnsi="Arial" w:cs="Arial"/>
          <w:b/>
          <w:color w:val="000000"/>
          <w:sz w:val="22"/>
          <w:szCs w:val="22"/>
        </w:rPr>
        <w:t>Wilayah Pengadilan Tinggi Agama Bandung</w:t>
      </w:r>
    </w:p>
    <w:tbl>
      <w:tblPr>
        <w:tblW w:w="907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61"/>
        <w:gridCol w:w="3275"/>
        <w:gridCol w:w="2301"/>
        <w:gridCol w:w="2835"/>
      </w:tblGrid>
      <w:tr w:rsidR="00E92EE5" w14:paraId="22113A3D" w14:textId="77777777" w:rsidTr="00F62EEE">
        <w:trPr>
          <w:trHeight w:val="447"/>
          <w:tblHeader/>
        </w:trPr>
        <w:tc>
          <w:tcPr>
            <w:tcW w:w="661" w:type="dxa"/>
            <w:vMerge w:val="restart"/>
            <w:shd w:val="clear" w:color="auto" w:fill="92D050"/>
            <w:vAlign w:val="center"/>
          </w:tcPr>
          <w:p w14:paraId="44A599EC" w14:textId="77777777" w:rsidR="00F62EEE" w:rsidRPr="008366A2" w:rsidRDefault="00273738" w:rsidP="007B2DD8">
            <w:pPr>
              <w:pBdr>
                <w:top w:val="nil"/>
                <w:left w:val="nil"/>
                <w:bottom w:val="nil"/>
                <w:right w:val="nil"/>
                <w:between w:val="nil"/>
              </w:pBdr>
              <w:spacing w:before="240" w:after="200" w:line="360" w:lineRule="auto"/>
              <w:jc w:val="center"/>
              <w:rPr>
                <w:rFonts w:ascii="Arial" w:eastAsia="Book Antiqua" w:hAnsi="Arial" w:cs="Arial"/>
                <w:b/>
                <w:bCs/>
                <w:sz w:val="20"/>
                <w:szCs w:val="20"/>
              </w:rPr>
            </w:pPr>
            <w:r w:rsidRPr="008366A2">
              <w:rPr>
                <w:rFonts w:ascii="Arial" w:eastAsia="Book Antiqua" w:hAnsi="Arial" w:cs="Arial"/>
                <w:b/>
                <w:bCs/>
                <w:sz w:val="20"/>
                <w:szCs w:val="20"/>
              </w:rPr>
              <w:t>NO</w:t>
            </w:r>
          </w:p>
        </w:tc>
        <w:tc>
          <w:tcPr>
            <w:tcW w:w="3275" w:type="dxa"/>
            <w:vMerge w:val="restart"/>
            <w:shd w:val="clear" w:color="auto" w:fill="92D050"/>
            <w:vAlign w:val="center"/>
          </w:tcPr>
          <w:p w14:paraId="200ED844" w14:textId="77777777" w:rsidR="00F62EEE" w:rsidRPr="008366A2" w:rsidRDefault="00273738" w:rsidP="007B2DD8">
            <w:pPr>
              <w:pBdr>
                <w:top w:val="nil"/>
                <w:left w:val="nil"/>
                <w:bottom w:val="nil"/>
                <w:right w:val="nil"/>
                <w:between w:val="nil"/>
              </w:pBdr>
              <w:spacing w:line="360" w:lineRule="auto"/>
              <w:jc w:val="center"/>
              <w:rPr>
                <w:rFonts w:ascii="Arial" w:eastAsia="Book Antiqua" w:hAnsi="Arial" w:cs="Arial"/>
                <w:b/>
                <w:bCs/>
                <w:sz w:val="20"/>
                <w:szCs w:val="20"/>
              </w:rPr>
            </w:pPr>
            <w:r w:rsidRPr="008366A2">
              <w:rPr>
                <w:rFonts w:ascii="Arial" w:eastAsia="Book Antiqua" w:hAnsi="Arial" w:cs="Arial"/>
                <w:b/>
                <w:bCs/>
                <w:sz w:val="20"/>
                <w:szCs w:val="20"/>
              </w:rPr>
              <w:t>NAMA PEGAWAI</w:t>
            </w:r>
          </w:p>
        </w:tc>
        <w:tc>
          <w:tcPr>
            <w:tcW w:w="5136" w:type="dxa"/>
            <w:gridSpan w:val="2"/>
            <w:shd w:val="clear" w:color="auto" w:fill="92D050"/>
            <w:vAlign w:val="center"/>
          </w:tcPr>
          <w:p w14:paraId="748B60E5" w14:textId="77777777" w:rsidR="00F62EEE" w:rsidRPr="008366A2" w:rsidRDefault="00273738" w:rsidP="007B2DD8">
            <w:pPr>
              <w:pBdr>
                <w:top w:val="nil"/>
                <w:left w:val="nil"/>
                <w:bottom w:val="nil"/>
                <w:right w:val="nil"/>
                <w:between w:val="nil"/>
              </w:pBdr>
              <w:spacing w:line="360" w:lineRule="auto"/>
              <w:jc w:val="center"/>
              <w:rPr>
                <w:rFonts w:ascii="Arial" w:eastAsia="Book Antiqua" w:hAnsi="Arial" w:cs="Arial"/>
                <w:b/>
                <w:bCs/>
                <w:sz w:val="20"/>
                <w:szCs w:val="20"/>
              </w:rPr>
            </w:pPr>
            <w:r w:rsidRPr="008366A2">
              <w:rPr>
                <w:rFonts w:ascii="Arial" w:eastAsia="Book Antiqua" w:hAnsi="Arial" w:cs="Arial"/>
                <w:b/>
                <w:bCs/>
                <w:sz w:val="20"/>
                <w:szCs w:val="20"/>
              </w:rPr>
              <w:t>UNIT KERJA</w:t>
            </w:r>
          </w:p>
        </w:tc>
      </w:tr>
      <w:tr w:rsidR="00E92EE5" w14:paraId="24F969B6" w14:textId="77777777" w:rsidTr="00F62EEE">
        <w:trPr>
          <w:trHeight w:val="441"/>
          <w:tblHeader/>
        </w:trPr>
        <w:tc>
          <w:tcPr>
            <w:tcW w:w="661" w:type="dxa"/>
            <w:vMerge/>
            <w:shd w:val="clear" w:color="auto" w:fill="92D050"/>
            <w:vAlign w:val="center"/>
          </w:tcPr>
          <w:p w14:paraId="09F3F22E" w14:textId="77777777" w:rsidR="00F62EEE" w:rsidRPr="008366A2" w:rsidRDefault="00F62EEE" w:rsidP="007B2DD8">
            <w:pPr>
              <w:widowControl w:val="0"/>
              <w:pBdr>
                <w:top w:val="nil"/>
                <w:left w:val="nil"/>
                <w:bottom w:val="nil"/>
                <w:right w:val="nil"/>
                <w:between w:val="nil"/>
              </w:pBdr>
              <w:spacing w:after="200" w:line="276" w:lineRule="auto"/>
              <w:jc w:val="center"/>
              <w:rPr>
                <w:rFonts w:ascii="Arial" w:eastAsia="Book Antiqua" w:hAnsi="Arial" w:cs="Arial"/>
                <w:b/>
                <w:bCs/>
                <w:sz w:val="20"/>
                <w:szCs w:val="20"/>
              </w:rPr>
            </w:pPr>
          </w:p>
        </w:tc>
        <w:tc>
          <w:tcPr>
            <w:tcW w:w="3275" w:type="dxa"/>
            <w:vMerge/>
            <w:shd w:val="clear" w:color="auto" w:fill="92D050"/>
            <w:vAlign w:val="center"/>
          </w:tcPr>
          <w:p w14:paraId="6E9E9524" w14:textId="77777777" w:rsidR="00F62EEE" w:rsidRPr="008366A2" w:rsidRDefault="00F62EEE" w:rsidP="007B2DD8">
            <w:pPr>
              <w:widowControl w:val="0"/>
              <w:pBdr>
                <w:top w:val="nil"/>
                <w:left w:val="nil"/>
                <w:bottom w:val="nil"/>
                <w:right w:val="nil"/>
                <w:between w:val="nil"/>
              </w:pBdr>
              <w:spacing w:after="200" w:line="276" w:lineRule="auto"/>
              <w:rPr>
                <w:rFonts w:ascii="Arial" w:eastAsia="Book Antiqua" w:hAnsi="Arial" w:cs="Arial"/>
                <w:b/>
                <w:bCs/>
                <w:sz w:val="20"/>
                <w:szCs w:val="20"/>
              </w:rPr>
            </w:pPr>
          </w:p>
        </w:tc>
        <w:tc>
          <w:tcPr>
            <w:tcW w:w="2301" w:type="dxa"/>
            <w:shd w:val="clear" w:color="auto" w:fill="92D050"/>
            <w:vAlign w:val="center"/>
          </w:tcPr>
          <w:p w14:paraId="54CC7C64" w14:textId="77777777" w:rsidR="00F62EEE" w:rsidRPr="008366A2" w:rsidRDefault="00273738" w:rsidP="007B2DD8">
            <w:pPr>
              <w:pBdr>
                <w:top w:val="nil"/>
                <w:left w:val="nil"/>
                <w:bottom w:val="nil"/>
                <w:right w:val="nil"/>
                <w:between w:val="nil"/>
              </w:pBdr>
              <w:spacing w:line="360" w:lineRule="auto"/>
              <w:jc w:val="center"/>
              <w:rPr>
                <w:rFonts w:ascii="Arial" w:eastAsia="Book Antiqua" w:hAnsi="Arial" w:cs="Arial"/>
                <w:b/>
                <w:bCs/>
                <w:sz w:val="20"/>
                <w:szCs w:val="20"/>
              </w:rPr>
            </w:pPr>
            <w:r w:rsidRPr="008366A2">
              <w:rPr>
                <w:rFonts w:ascii="Arial" w:eastAsia="Book Antiqua" w:hAnsi="Arial" w:cs="Arial"/>
                <w:b/>
                <w:bCs/>
                <w:sz w:val="20"/>
                <w:szCs w:val="20"/>
              </w:rPr>
              <w:t>LAMA</w:t>
            </w:r>
          </w:p>
        </w:tc>
        <w:tc>
          <w:tcPr>
            <w:tcW w:w="2835" w:type="dxa"/>
            <w:shd w:val="clear" w:color="auto" w:fill="92D050"/>
            <w:vAlign w:val="center"/>
          </w:tcPr>
          <w:p w14:paraId="43CCDAF9" w14:textId="77777777" w:rsidR="00F62EEE" w:rsidRPr="008366A2" w:rsidRDefault="00273738" w:rsidP="007B2DD8">
            <w:pPr>
              <w:pBdr>
                <w:top w:val="nil"/>
                <w:left w:val="nil"/>
                <w:bottom w:val="nil"/>
                <w:right w:val="nil"/>
                <w:between w:val="nil"/>
              </w:pBdr>
              <w:spacing w:line="360" w:lineRule="auto"/>
              <w:jc w:val="center"/>
              <w:rPr>
                <w:rFonts w:ascii="Arial" w:eastAsia="Book Antiqua" w:hAnsi="Arial" w:cs="Arial"/>
                <w:b/>
                <w:bCs/>
                <w:sz w:val="20"/>
                <w:szCs w:val="20"/>
              </w:rPr>
            </w:pPr>
            <w:r w:rsidRPr="008366A2">
              <w:rPr>
                <w:rFonts w:ascii="Arial" w:eastAsia="Book Antiqua" w:hAnsi="Arial" w:cs="Arial"/>
                <w:b/>
                <w:bCs/>
                <w:sz w:val="20"/>
                <w:szCs w:val="20"/>
              </w:rPr>
              <w:t>BARU</w:t>
            </w:r>
          </w:p>
        </w:tc>
      </w:tr>
      <w:tr w:rsidR="00E92EE5" w14:paraId="5F26FF9E" w14:textId="77777777" w:rsidTr="00EE5413">
        <w:trPr>
          <w:trHeight w:val="397"/>
        </w:trPr>
        <w:tc>
          <w:tcPr>
            <w:tcW w:w="661" w:type="dxa"/>
            <w:shd w:val="clear" w:color="auto" w:fill="auto"/>
            <w:vAlign w:val="center"/>
          </w:tcPr>
          <w:p w14:paraId="0F592A2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w:t>
            </w:r>
          </w:p>
        </w:tc>
        <w:tc>
          <w:tcPr>
            <w:tcW w:w="3275" w:type="dxa"/>
            <w:shd w:val="clear" w:color="auto" w:fill="auto"/>
            <w:vAlign w:val="center"/>
          </w:tcPr>
          <w:p w14:paraId="6AB22AF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FIRDAUS, S.Ag., M.H.</w:t>
            </w:r>
          </w:p>
        </w:tc>
        <w:tc>
          <w:tcPr>
            <w:tcW w:w="2301" w:type="dxa"/>
            <w:shd w:val="clear" w:color="auto" w:fill="auto"/>
            <w:vAlign w:val="center"/>
          </w:tcPr>
          <w:p w14:paraId="50277D6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MAJALENGKA</w:t>
            </w:r>
          </w:p>
        </w:tc>
        <w:tc>
          <w:tcPr>
            <w:tcW w:w="2835" w:type="dxa"/>
            <w:shd w:val="clear" w:color="auto" w:fill="auto"/>
            <w:vAlign w:val="center"/>
          </w:tcPr>
          <w:p w14:paraId="1601D3C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SUMBER</w:t>
            </w:r>
          </w:p>
        </w:tc>
      </w:tr>
      <w:tr w:rsidR="00E92EE5" w14:paraId="31D3F000" w14:textId="77777777" w:rsidTr="00EE5413">
        <w:trPr>
          <w:trHeight w:val="397"/>
        </w:trPr>
        <w:tc>
          <w:tcPr>
            <w:tcW w:w="661" w:type="dxa"/>
            <w:shd w:val="clear" w:color="auto" w:fill="auto"/>
            <w:vAlign w:val="center"/>
          </w:tcPr>
          <w:p w14:paraId="7629275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w:t>
            </w:r>
          </w:p>
        </w:tc>
        <w:tc>
          <w:tcPr>
            <w:tcW w:w="3275" w:type="dxa"/>
            <w:shd w:val="clear" w:color="auto" w:fill="auto"/>
            <w:vAlign w:val="center"/>
          </w:tcPr>
          <w:p w14:paraId="23D61CE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YUNADI, S.Ag.</w:t>
            </w:r>
          </w:p>
        </w:tc>
        <w:tc>
          <w:tcPr>
            <w:tcW w:w="2301" w:type="dxa"/>
            <w:shd w:val="clear" w:color="auto" w:fill="auto"/>
            <w:vAlign w:val="center"/>
          </w:tcPr>
          <w:p w14:paraId="681E9E1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WKPA </w:t>
            </w:r>
            <w:r w:rsidRPr="008366A2">
              <w:rPr>
                <w:rFonts w:ascii="Arial" w:eastAsia="Book Antiqua" w:hAnsi="Arial" w:cs="Arial"/>
                <w:sz w:val="20"/>
                <w:szCs w:val="20"/>
              </w:rPr>
              <w:t>JAKARTA TIMUR</w:t>
            </w:r>
          </w:p>
        </w:tc>
        <w:tc>
          <w:tcPr>
            <w:tcW w:w="2835" w:type="dxa"/>
            <w:shd w:val="clear" w:color="auto" w:fill="auto"/>
            <w:vAlign w:val="center"/>
          </w:tcPr>
          <w:p w14:paraId="79A45EC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CIAMIS</w:t>
            </w:r>
          </w:p>
        </w:tc>
      </w:tr>
      <w:tr w:rsidR="00E92EE5" w14:paraId="3FE26A15" w14:textId="77777777" w:rsidTr="00EE5413">
        <w:trPr>
          <w:trHeight w:val="213"/>
        </w:trPr>
        <w:tc>
          <w:tcPr>
            <w:tcW w:w="661" w:type="dxa"/>
            <w:shd w:val="clear" w:color="auto" w:fill="auto"/>
            <w:vAlign w:val="center"/>
          </w:tcPr>
          <w:p w14:paraId="2AAAFA6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w:t>
            </w:r>
          </w:p>
        </w:tc>
        <w:tc>
          <w:tcPr>
            <w:tcW w:w="3275" w:type="dxa"/>
            <w:shd w:val="clear" w:color="auto" w:fill="auto"/>
            <w:vAlign w:val="center"/>
          </w:tcPr>
          <w:p w14:paraId="7C55296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HAMZAH, S.Ag., M.H.</w:t>
            </w:r>
          </w:p>
        </w:tc>
        <w:tc>
          <w:tcPr>
            <w:tcW w:w="2301" w:type="dxa"/>
            <w:shd w:val="clear" w:color="auto" w:fill="auto"/>
            <w:vAlign w:val="center"/>
          </w:tcPr>
          <w:p w14:paraId="6A22CC3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KOTA BANJAR</w:t>
            </w:r>
          </w:p>
        </w:tc>
        <w:tc>
          <w:tcPr>
            <w:tcW w:w="2835" w:type="dxa"/>
            <w:shd w:val="clear" w:color="auto" w:fill="auto"/>
            <w:vAlign w:val="center"/>
          </w:tcPr>
          <w:p w14:paraId="5400DB1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CIAMIS</w:t>
            </w:r>
          </w:p>
        </w:tc>
      </w:tr>
      <w:tr w:rsidR="00E92EE5" w14:paraId="5E2D00E0" w14:textId="77777777" w:rsidTr="00EE5413">
        <w:trPr>
          <w:trHeight w:val="397"/>
        </w:trPr>
        <w:tc>
          <w:tcPr>
            <w:tcW w:w="661" w:type="dxa"/>
            <w:shd w:val="clear" w:color="auto" w:fill="auto"/>
            <w:vAlign w:val="center"/>
          </w:tcPr>
          <w:p w14:paraId="6C0C883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w:t>
            </w:r>
          </w:p>
        </w:tc>
        <w:tc>
          <w:tcPr>
            <w:tcW w:w="3275" w:type="dxa"/>
            <w:shd w:val="clear" w:color="auto" w:fill="auto"/>
            <w:vAlign w:val="center"/>
          </w:tcPr>
          <w:p w14:paraId="37D25EA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 SUGIRI PERMANA, S.Ag., M.H.</w:t>
            </w:r>
          </w:p>
        </w:tc>
        <w:tc>
          <w:tcPr>
            <w:tcW w:w="2301" w:type="dxa"/>
            <w:shd w:val="clear" w:color="auto" w:fill="auto"/>
            <w:vAlign w:val="center"/>
          </w:tcPr>
          <w:p w14:paraId="1C8506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INDRAMAYU</w:t>
            </w:r>
          </w:p>
        </w:tc>
        <w:tc>
          <w:tcPr>
            <w:tcW w:w="2835" w:type="dxa"/>
            <w:shd w:val="clear" w:color="auto" w:fill="auto"/>
            <w:vAlign w:val="center"/>
          </w:tcPr>
          <w:p w14:paraId="364DB53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TASIKMALAYA</w:t>
            </w:r>
          </w:p>
        </w:tc>
      </w:tr>
      <w:tr w:rsidR="00E92EE5" w14:paraId="48CD18F2" w14:textId="77777777" w:rsidTr="00EE5413">
        <w:trPr>
          <w:trHeight w:val="397"/>
        </w:trPr>
        <w:tc>
          <w:tcPr>
            <w:tcW w:w="661" w:type="dxa"/>
            <w:shd w:val="clear" w:color="auto" w:fill="auto"/>
            <w:vAlign w:val="center"/>
          </w:tcPr>
          <w:p w14:paraId="7F8776A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w:t>
            </w:r>
          </w:p>
        </w:tc>
        <w:tc>
          <w:tcPr>
            <w:tcW w:w="3275" w:type="dxa"/>
            <w:shd w:val="clear" w:color="auto" w:fill="auto"/>
            <w:vAlign w:val="center"/>
          </w:tcPr>
          <w:p w14:paraId="0AE0BAD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DJULIA HERJANARA, S.Ag., S.H., M.H.</w:t>
            </w:r>
          </w:p>
        </w:tc>
        <w:tc>
          <w:tcPr>
            <w:tcW w:w="2301" w:type="dxa"/>
            <w:shd w:val="clear" w:color="auto" w:fill="auto"/>
            <w:vAlign w:val="center"/>
          </w:tcPr>
          <w:p w14:paraId="6A6D9F6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JAKARTA BARAT</w:t>
            </w:r>
          </w:p>
        </w:tc>
        <w:tc>
          <w:tcPr>
            <w:tcW w:w="2835" w:type="dxa"/>
            <w:shd w:val="clear" w:color="auto" w:fill="auto"/>
            <w:vAlign w:val="center"/>
          </w:tcPr>
          <w:p w14:paraId="0A891A9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KOTA CIMAHI</w:t>
            </w:r>
          </w:p>
        </w:tc>
      </w:tr>
      <w:tr w:rsidR="00E92EE5" w14:paraId="4636A215" w14:textId="77777777" w:rsidTr="00EE5413">
        <w:trPr>
          <w:trHeight w:val="397"/>
        </w:trPr>
        <w:tc>
          <w:tcPr>
            <w:tcW w:w="661" w:type="dxa"/>
            <w:shd w:val="clear" w:color="auto" w:fill="auto"/>
            <w:vAlign w:val="center"/>
          </w:tcPr>
          <w:p w14:paraId="7F42E7C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w:t>
            </w:r>
          </w:p>
        </w:tc>
        <w:tc>
          <w:tcPr>
            <w:tcW w:w="3275" w:type="dxa"/>
            <w:shd w:val="clear" w:color="auto" w:fill="auto"/>
            <w:vAlign w:val="center"/>
          </w:tcPr>
          <w:p w14:paraId="44C3DF9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Dr. AL FITRI, S.Ag., S.H., </w:t>
            </w:r>
            <w:r w:rsidRPr="008366A2">
              <w:rPr>
                <w:rFonts w:ascii="Arial" w:eastAsia="Book Antiqua" w:hAnsi="Arial" w:cs="Arial"/>
                <w:sz w:val="20"/>
                <w:szCs w:val="20"/>
              </w:rPr>
              <w:t>M.H.I.</w:t>
            </w:r>
          </w:p>
        </w:tc>
        <w:tc>
          <w:tcPr>
            <w:tcW w:w="2301" w:type="dxa"/>
            <w:shd w:val="clear" w:color="auto" w:fill="auto"/>
            <w:vAlign w:val="center"/>
          </w:tcPr>
          <w:p w14:paraId="29668E2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KALIANDA</w:t>
            </w:r>
          </w:p>
        </w:tc>
        <w:tc>
          <w:tcPr>
            <w:tcW w:w="2835" w:type="dxa"/>
            <w:shd w:val="clear" w:color="auto" w:fill="auto"/>
            <w:vAlign w:val="center"/>
          </w:tcPr>
          <w:p w14:paraId="5E67911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KOTA CIMAHI</w:t>
            </w:r>
          </w:p>
        </w:tc>
      </w:tr>
      <w:tr w:rsidR="00E92EE5" w14:paraId="06B1776A" w14:textId="77777777" w:rsidTr="00EE5413">
        <w:trPr>
          <w:trHeight w:val="397"/>
        </w:trPr>
        <w:tc>
          <w:tcPr>
            <w:tcW w:w="661" w:type="dxa"/>
            <w:shd w:val="clear" w:color="auto" w:fill="auto"/>
            <w:vAlign w:val="center"/>
          </w:tcPr>
          <w:p w14:paraId="38F4E15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w:t>
            </w:r>
          </w:p>
        </w:tc>
        <w:tc>
          <w:tcPr>
            <w:tcW w:w="3275" w:type="dxa"/>
            <w:shd w:val="clear" w:color="auto" w:fill="auto"/>
            <w:vAlign w:val="center"/>
          </w:tcPr>
          <w:p w14:paraId="257574B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ZAKIRUDDIN.</w:t>
            </w:r>
          </w:p>
        </w:tc>
        <w:tc>
          <w:tcPr>
            <w:tcW w:w="2301" w:type="dxa"/>
            <w:shd w:val="clear" w:color="auto" w:fill="auto"/>
            <w:vAlign w:val="center"/>
          </w:tcPr>
          <w:p w14:paraId="260A529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CIBINONG</w:t>
            </w:r>
          </w:p>
        </w:tc>
        <w:tc>
          <w:tcPr>
            <w:tcW w:w="2835" w:type="dxa"/>
            <w:shd w:val="clear" w:color="auto" w:fill="auto"/>
            <w:vAlign w:val="center"/>
          </w:tcPr>
          <w:p w14:paraId="751020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GARUT</w:t>
            </w:r>
          </w:p>
        </w:tc>
      </w:tr>
      <w:tr w:rsidR="00E92EE5" w14:paraId="3E1AA230" w14:textId="77777777" w:rsidTr="00EE5413">
        <w:trPr>
          <w:trHeight w:val="397"/>
        </w:trPr>
        <w:tc>
          <w:tcPr>
            <w:tcW w:w="661" w:type="dxa"/>
            <w:shd w:val="clear" w:color="auto" w:fill="auto"/>
            <w:vAlign w:val="center"/>
          </w:tcPr>
          <w:p w14:paraId="613EDA4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w:t>
            </w:r>
          </w:p>
        </w:tc>
        <w:tc>
          <w:tcPr>
            <w:tcW w:w="3275" w:type="dxa"/>
            <w:shd w:val="clear" w:color="auto" w:fill="auto"/>
            <w:vAlign w:val="center"/>
          </w:tcPr>
          <w:p w14:paraId="4348952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RUSLAN, S.Ag., S.H., M.H.</w:t>
            </w:r>
          </w:p>
        </w:tc>
        <w:tc>
          <w:tcPr>
            <w:tcW w:w="2301" w:type="dxa"/>
            <w:shd w:val="clear" w:color="auto" w:fill="auto"/>
            <w:vAlign w:val="center"/>
          </w:tcPr>
          <w:p w14:paraId="528FF92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JAKARTA SELATAN</w:t>
            </w:r>
          </w:p>
        </w:tc>
        <w:tc>
          <w:tcPr>
            <w:tcW w:w="2835" w:type="dxa"/>
            <w:shd w:val="clear" w:color="auto" w:fill="auto"/>
            <w:vAlign w:val="center"/>
          </w:tcPr>
          <w:p w14:paraId="785709A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BOGOR</w:t>
            </w:r>
          </w:p>
        </w:tc>
      </w:tr>
      <w:tr w:rsidR="00E92EE5" w14:paraId="2ECBE20B" w14:textId="77777777" w:rsidTr="00EE5413">
        <w:trPr>
          <w:trHeight w:val="397"/>
        </w:trPr>
        <w:tc>
          <w:tcPr>
            <w:tcW w:w="661" w:type="dxa"/>
            <w:shd w:val="clear" w:color="auto" w:fill="auto"/>
            <w:vAlign w:val="center"/>
          </w:tcPr>
          <w:p w14:paraId="1ECCE6C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w:t>
            </w:r>
          </w:p>
        </w:tc>
        <w:tc>
          <w:tcPr>
            <w:tcW w:w="3275" w:type="dxa"/>
            <w:shd w:val="clear" w:color="auto" w:fill="auto"/>
            <w:vAlign w:val="center"/>
          </w:tcPr>
          <w:p w14:paraId="35BE23E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MURSYIDA, S.Ag., M.H.</w:t>
            </w:r>
          </w:p>
        </w:tc>
        <w:tc>
          <w:tcPr>
            <w:tcW w:w="2301" w:type="dxa"/>
            <w:shd w:val="clear" w:color="auto" w:fill="auto"/>
            <w:vAlign w:val="center"/>
          </w:tcPr>
          <w:p w14:paraId="5A73426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JAKARTA PUSAT</w:t>
            </w:r>
          </w:p>
        </w:tc>
        <w:tc>
          <w:tcPr>
            <w:tcW w:w="2835" w:type="dxa"/>
            <w:shd w:val="clear" w:color="auto" w:fill="auto"/>
            <w:vAlign w:val="center"/>
          </w:tcPr>
          <w:p w14:paraId="12C8720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BEKASI</w:t>
            </w:r>
          </w:p>
        </w:tc>
      </w:tr>
      <w:tr w:rsidR="00E92EE5" w14:paraId="4BC569ED" w14:textId="77777777" w:rsidTr="00EE5413">
        <w:trPr>
          <w:trHeight w:val="397"/>
        </w:trPr>
        <w:tc>
          <w:tcPr>
            <w:tcW w:w="661" w:type="dxa"/>
            <w:shd w:val="clear" w:color="auto" w:fill="auto"/>
            <w:vAlign w:val="center"/>
          </w:tcPr>
          <w:p w14:paraId="5EAB95D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w:t>
            </w:r>
          </w:p>
        </w:tc>
        <w:tc>
          <w:tcPr>
            <w:tcW w:w="3275" w:type="dxa"/>
            <w:shd w:val="clear" w:color="auto" w:fill="auto"/>
            <w:vAlign w:val="center"/>
          </w:tcPr>
          <w:p w14:paraId="77A11F4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ACHMAD CHOLIL, S.Ag., S.H., LL.M.</w:t>
            </w:r>
          </w:p>
        </w:tc>
        <w:tc>
          <w:tcPr>
            <w:tcW w:w="2301" w:type="dxa"/>
            <w:shd w:val="clear" w:color="auto" w:fill="auto"/>
            <w:vAlign w:val="center"/>
          </w:tcPr>
          <w:p w14:paraId="7B3967B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CIREBON</w:t>
            </w:r>
          </w:p>
        </w:tc>
        <w:tc>
          <w:tcPr>
            <w:tcW w:w="2835" w:type="dxa"/>
            <w:shd w:val="clear" w:color="auto" w:fill="auto"/>
            <w:vAlign w:val="center"/>
          </w:tcPr>
          <w:p w14:paraId="644BD20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WKPA </w:t>
            </w:r>
            <w:r w:rsidRPr="008366A2">
              <w:rPr>
                <w:rFonts w:ascii="Arial" w:eastAsia="Book Antiqua" w:hAnsi="Arial" w:cs="Arial"/>
                <w:sz w:val="20"/>
                <w:szCs w:val="20"/>
              </w:rPr>
              <w:t>CIBINONG</w:t>
            </w:r>
          </w:p>
        </w:tc>
      </w:tr>
      <w:tr w:rsidR="00E92EE5" w14:paraId="381CD9C5" w14:textId="77777777" w:rsidTr="00EE5413">
        <w:trPr>
          <w:trHeight w:val="397"/>
        </w:trPr>
        <w:tc>
          <w:tcPr>
            <w:tcW w:w="661" w:type="dxa"/>
            <w:shd w:val="clear" w:color="auto" w:fill="auto"/>
            <w:vAlign w:val="center"/>
          </w:tcPr>
          <w:p w14:paraId="6F7D8DF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w:t>
            </w:r>
          </w:p>
        </w:tc>
        <w:tc>
          <w:tcPr>
            <w:tcW w:w="3275" w:type="dxa"/>
            <w:shd w:val="clear" w:color="auto" w:fill="auto"/>
            <w:vAlign w:val="center"/>
          </w:tcPr>
          <w:p w14:paraId="3EBB8FD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LAILA NOFERA BAKAR, S.Ag., M.Ag.</w:t>
            </w:r>
          </w:p>
        </w:tc>
        <w:tc>
          <w:tcPr>
            <w:tcW w:w="2301" w:type="dxa"/>
            <w:shd w:val="clear" w:color="auto" w:fill="auto"/>
            <w:vAlign w:val="center"/>
          </w:tcPr>
          <w:p w14:paraId="3C8A595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BUKIT TINGGI</w:t>
            </w:r>
          </w:p>
        </w:tc>
        <w:tc>
          <w:tcPr>
            <w:tcW w:w="2835" w:type="dxa"/>
            <w:shd w:val="clear" w:color="auto" w:fill="auto"/>
            <w:vAlign w:val="center"/>
          </w:tcPr>
          <w:p w14:paraId="229137F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DEPOK</w:t>
            </w:r>
          </w:p>
        </w:tc>
      </w:tr>
      <w:tr w:rsidR="00E92EE5" w14:paraId="4ABBDAAC" w14:textId="77777777" w:rsidTr="00EE5413">
        <w:trPr>
          <w:trHeight w:val="397"/>
        </w:trPr>
        <w:tc>
          <w:tcPr>
            <w:tcW w:w="661" w:type="dxa"/>
            <w:shd w:val="clear" w:color="auto" w:fill="auto"/>
            <w:vAlign w:val="center"/>
          </w:tcPr>
          <w:p w14:paraId="45DB28A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w:t>
            </w:r>
          </w:p>
        </w:tc>
        <w:tc>
          <w:tcPr>
            <w:tcW w:w="3275" w:type="dxa"/>
            <w:shd w:val="clear" w:color="auto" w:fill="auto"/>
            <w:vAlign w:val="center"/>
          </w:tcPr>
          <w:p w14:paraId="03B2FFC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FAKHRURAZI, S.Ag., M.H.I</w:t>
            </w:r>
          </w:p>
        </w:tc>
        <w:tc>
          <w:tcPr>
            <w:tcW w:w="2301" w:type="dxa"/>
            <w:shd w:val="clear" w:color="auto" w:fill="auto"/>
            <w:vAlign w:val="center"/>
          </w:tcPr>
          <w:p w14:paraId="050A89B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JAKARTA SELATAN</w:t>
            </w:r>
          </w:p>
        </w:tc>
        <w:tc>
          <w:tcPr>
            <w:tcW w:w="2835" w:type="dxa"/>
            <w:shd w:val="clear" w:color="auto" w:fill="auto"/>
            <w:vAlign w:val="center"/>
          </w:tcPr>
          <w:p w14:paraId="005151C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PURWAKARTA</w:t>
            </w:r>
          </w:p>
        </w:tc>
      </w:tr>
      <w:tr w:rsidR="00E92EE5" w14:paraId="232C6BC0" w14:textId="77777777" w:rsidTr="00EE5413">
        <w:trPr>
          <w:trHeight w:val="397"/>
        </w:trPr>
        <w:tc>
          <w:tcPr>
            <w:tcW w:w="661" w:type="dxa"/>
            <w:shd w:val="clear" w:color="auto" w:fill="auto"/>
            <w:vAlign w:val="center"/>
          </w:tcPr>
          <w:p w14:paraId="23C0D0F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w:t>
            </w:r>
          </w:p>
        </w:tc>
        <w:tc>
          <w:tcPr>
            <w:tcW w:w="3275" w:type="dxa"/>
            <w:shd w:val="clear" w:color="auto" w:fill="auto"/>
            <w:vAlign w:val="center"/>
          </w:tcPr>
          <w:p w14:paraId="371DDC8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PADLI, S.Ag., M.H.</w:t>
            </w:r>
          </w:p>
        </w:tc>
        <w:tc>
          <w:tcPr>
            <w:tcW w:w="2301" w:type="dxa"/>
            <w:shd w:val="clear" w:color="auto" w:fill="auto"/>
            <w:vAlign w:val="center"/>
          </w:tcPr>
          <w:p w14:paraId="0FA26C2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UNNAHA</w:t>
            </w:r>
          </w:p>
        </w:tc>
        <w:tc>
          <w:tcPr>
            <w:tcW w:w="2835" w:type="dxa"/>
            <w:shd w:val="clear" w:color="auto" w:fill="auto"/>
            <w:vAlign w:val="center"/>
          </w:tcPr>
          <w:p w14:paraId="651CF69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CIBADAK</w:t>
            </w:r>
          </w:p>
        </w:tc>
      </w:tr>
      <w:tr w:rsidR="00E92EE5" w14:paraId="1175B1B9" w14:textId="77777777" w:rsidTr="00EE5413">
        <w:trPr>
          <w:trHeight w:val="397"/>
        </w:trPr>
        <w:tc>
          <w:tcPr>
            <w:tcW w:w="661" w:type="dxa"/>
            <w:shd w:val="clear" w:color="auto" w:fill="auto"/>
            <w:vAlign w:val="center"/>
          </w:tcPr>
          <w:p w14:paraId="7A2E725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w:t>
            </w:r>
          </w:p>
        </w:tc>
        <w:tc>
          <w:tcPr>
            <w:tcW w:w="3275" w:type="dxa"/>
            <w:shd w:val="clear" w:color="auto" w:fill="auto"/>
            <w:vAlign w:val="center"/>
          </w:tcPr>
          <w:p w14:paraId="62E6AD9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ELIS MARLIANI, S.Ag.</w:t>
            </w:r>
          </w:p>
        </w:tc>
        <w:tc>
          <w:tcPr>
            <w:tcW w:w="2301" w:type="dxa"/>
            <w:shd w:val="clear" w:color="auto" w:fill="auto"/>
            <w:vAlign w:val="center"/>
          </w:tcPr>
          <w:p w14:paraId="469F005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GUNUNG SUGIH</w:t>
            </w:r>
          </w:p>
        </w:tc>
        <w:tc>
          <w:tcPr>
            <w:tcW w:w="2835" w:type="dxa"/>
            <w:shd w:val="clear" w:color="auto" w:fill="auto"/>
            <w:vAlign w:val="center"/>
          </w:tcPr>
          <w:p w14:paraId="5CDC7B5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SUKABUMI</w:t>
            </w:r>
          </w:p>
        </w:tc>
      </w:tr>
      <w:tr w:rsidR="00E92EE5" w14:paraId="571BB1BA" w14:textId="77777777" w:rsidTr="00EE5413">
        <w:trPr>
          <w:trHeight w:val="397"/>
        </w:trPr>
        <w:tc>
          <w:tcPr>
            <w:tcW w:w="661" w:type="dxa"/>
            <w:shd w:val="clear" w:color="auto" w:fill="auto"/>
            <w:vAlign w:val="center"/>
          </w:tcPr>
          <w:p w14:paraId="6B2FC14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w:t>
            </w:r>
          </w:p>
        </w:tc>
        <w:tc>
          <w:tcPr>
            <w:tcW w:w="3275" w:type="dxa"/>
            <w:shd w:val="clear" w:color="auto" w:fill="auto"/>
            <w:vAlign w:val="center"/>
          </w:tcPr>
          <w:p w14:paraId="2215933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 H. NASICH SALAM SUHARTO, LC., LLM.,</w:t>
            </w:r>
          </w:p>
        </w:tc>
        <w:tc>
          <w:tcPr>
            <w:tcW w:w="2301" w:type="dxa"/>
            <w:shd w:val="clear" w:color="auto" w:fill="auto"/>
            <w:vAlign w:val="center"/>
          </w:tcPr>
          <w:p w14:paraId="30BC514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NGAMPRAH</w:t>
            </w:r>
          </w:p>
        </w:tc>
        <w:tc>
          <w:tcPr>
            <w:tcW w:w="2835" w:type="dxa"/>
            <w:shd w:val="clear" w:color="auto" w:fill="auto"/>
            <w:vAlign w:val="center"/>
          </w:tcPr>
          <w:p w14:paraId="4388185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CIREBON</w:t>
            </w:r>
          </w:p>
        </w:tc>
      </w:tr>
      <w:tr w:rsidR="00E92EE5" w14:paraId="003DFFCF" w14:textId="77777777" w:rsidTr="00EE5413">
        <w:trPr>
          <w:trHeight w:val="397"/>
        </w:trPr>
        <w:tc>
          <w:tcPr>
            <w:tcW w:w="661" w:type="dxa"/>
            <w:shd w:val="clear" w:color="auto" w:fill="auto"/>
            <w:vAlign w:val="center"/>
          </w:tcPr>
          <w:p w14:paraId="5C7E15C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w:t>
            </w:r>
          </w:p>
        </w:tc>
        <w:tc>
          <w:tcPr>
            <w:tcW w:w="3275" w:type="dxa"/>
            <w:shd w:val="clear" w:color="auto" w:fill="auto"/>
            <w:vAlign w:val="center"/>
          </w:tcPr>
          <w:p w14:paraId="6C16014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 MUHAMMAD IHSAN, S.Ag., M.Ag.</w:t>
            </w:r>
          </w:p>
        </w:tc>
        <w:tc>
          <w:tcPr>
            <w:tcW w:w="2301" w:type="dxa"/>
            <w:shd w:val="clear" w:color="auto" w:fill="auto"/>
            <w:vAlign w:val="center"/>
          </w:tcPr>
          <w:p w14:paraId="233CE5E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KOTA BANJAR</w:t>
            </w:r>
          </w:p>
        </w:tc>
        <w:tc>
          <w:tcPr>
            <w:tcW w:w="2835" w:type="dxa"/>
            <w:shd w:val="clear" w:color="auto" w:fill="auto"/>
            <w:vAlign w:val="center"/>
          </w:tcPr>
          <w:p w14:paraId="724C9D5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CIREBON</w:t>
            </w:r>
          </w:p>
        </w:tc>
      </w:tr>
      <w:tr w:rsidR="00E92EE5" w14:paraId="10F62576" w14:textId="77777777" w:rsidTr="00EE5413">
        <w:trPr>
          <w:trHeight w:val="397"/>
        </w:trPr>
        <w:tc>
          <w:tcPr>
            <w:tcW w:w="661" w:type="dxa"/>
            <w:shd w:val="clear" w:color="auto" w:fill="auto"/>
            <w:vAlign w:val="center"/>
          </w:tcPr>
          <w:p w14:paraId="658B67F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w:t>
            </w:r>
          </w:p>
        </w:tc>
        <w:tc>
          <w:tcPr>
            <w:tcW w:w="3275" w:type="dxa"/>
            <w:shd w:val="clear" w:color="auto" w:fill="auto"/>
            <w:vAlign w:val="center"/>
          </w:tcPr>
          <w:p w14:paraId="3020385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ENDANG ROSMALA DEWI, S.Ag., M.Ag.</w:t>
            </w:r>
          </w:p>
        </w:tc>
        <w:tc>
          <w:tcPr>
            <w:tcW w:w="2301" w:type="dxa"/>
            <w:shd w:val="clear" w:color="auto" w:fill="auto"/>
            <w:vAlign w:val="center"/>
          </w:tcPr>
          <w:p w14:paraId="5F1D252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RENGAT</w:t>
            </w:r>
          </w:p>
        </w:tc>
        <w:tc>
          <w:tcPr>
            <w:tcW w:w="2835" w:type="dxa"/>
            <w:shd w:val="clear" w:color="auto" w:fill="auto"/>
            <w:vAlign w:val="center"/>
          </w:tcPr>
          <w:p w14:paraId="7C27766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KOTA TASIKMALAYA</w:t>
            </w:r>
          </w:p>
        </w:tc>
      </w:tr>
      <w:tr w:rsidR="00E92EE5" w14:paraId="03F956B9" w14:textId="77777777" w:rsidTr="00EE5413">
        <w:trPr>
          <w:trHeight w:val="397"/>
        </w:trPr>
        <w:tc>
          <w:tcPr>
            <w:tcW w:w="661" w:type="dxa"/>
            <w:shd w:val="clear" w:color="auto" w:fill="auto"/>
            <w:vAlign w:val="center"/>
          </w:tcPr>
          <w:p w14:paraId="4E07E3D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18</w:t>
            </w:r>
          </w:p>
        </w:tc>
        <w:tc>
          <w:tcPr>
            <w:tcW w:w="3275" w:type="dxa"/>
            <w:shd w:val="clear" w:color="auto" w:fill="auto"/>
            <w:vAlign w:val="center"/>
          </w:tcPr>
          <w:p w14:paraId="1FBC0C3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 ISEP RIJAL MUHAROM, S.Ag., M.H.</w:t>
            </w:r>
          </w:p>
        </w:tc>
        <w:tc>
          <w:tcPr>
            <w:tcW w:w="2301" w:type="dxa"/>
            <w:shd w:val="clear" w:color="auto" w:fill="auto"/>
            <w:vAlign w:val="center"/>
          </w:tcPr>
          <w:p w14:paraId="0C2C74E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WKPA </w:t>
            </w:r>
            <w:r w:rsidRPr="008366A2">
              <w:rPr>
                <w:rFonts w:ascii="Arial" w:eastAsia="Book Antiqua" w:hAnsi="Arial" w:cs="Arial"/>
                <w:sz w:val="20"/>
                <w:szCs w:val="20"/>
              </w:rPr>
              <w:t>SUKABUMI</w:t>
            </w:r>
          </w:p>
        </w:tc>
        <w:tc>
          <w:tcPr>
            <w:tcW w:w="2835" w:type="dxa"/>
            <w:shd w:val="clear" w:color="auto" w:fill="auto"/>
            <w:vAlign w:val="center"/>
          </w:tcPr>
          <w:p w14:paraId="208E08E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KOTA BANJAR</w:t>
            </w:r>
          </w:p>
        </w:tc>
      </w:tr>
      <w:tr w:rsidR="00E92EE5" w14:paraId="6D187F4F" w14:textId="77777777" w:rsidTr="00EE5413">
        <w:trPr>
          <w:trHeight w:val="397"/>
        </w:trPr>
        <w:tc>
          <w:tcPr>
            <w:tcW w:w="661" w:type="dxa"/>
            <w:shd w:val="clear" w:color="auto" w:fill="auto"/>
            <w:vAlign w:val="center"/>
          </w:tcPr>
          <w:p w14:paraId="0F80BCE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19</w:t>
            </w:r>
          </w:p>
        </w:tc>
        <w:tc>
          <w:tcPr>
            <w:tcW w:w="3275" w:type="dxa"/>
            <w:shd w:val="clear" w:color="auto" w:fill="auto"/>
            <w:vAlign w:val="center"/>
          </w:tcPr>
          <w:p w14:paraId="58DB4DD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WARHAN LATIEF, S.Ag., M.H.</w:t>
            </w:r>
          </w:p>
        </w:tc>
        <w:tc>
          <w:tcPr>
            <w:tcW w:w="2301" w:type="dxa"/>
            <w:shd w:val="clear" w:color="auto" w:fill="auto"/>
            <w:vAlign w:val="center"/>
          </w:tcPr>
          <w:p w14:paraId="704546B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KOTA TASIKMALAYA</w:t>
            </w:r>
          </w:p>
        </w:tc>
        <w:tc>
          <w:tcPr>
            <w:tcW w:w="2835" w:type="dxa"/>
            <w:shd w:val="clear" w:color="auto" w:fill="auto"/>
            <w:vAlign w:val="center"/>
          </w:tcPr>
          <w:p w14:paraId="2CB66A4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NGAMPRAH</w:t>
            </w:r>
          </w:p>
        </w:tc>
      </w:tr>
      <w:tr w:rsidR="00E92EE5" w14:paraId="4DB08F09" w14:textId="77777777" w:rsidTr="00EE5413">
        <w:trPr>
          <w:trHeight w:val="397"/>
        </w:trPr>
        <w:tc>
          <w:tcPr>
            <w:tcW w:w="661" w:type="dxa"/>
            <w:shd w:val="clear" w:color="auto" w:fill="auto"/>
            <w:vAlign w:val="center"/>
          </w:tcPr>
          <w:p w14:paraId="5FD8DF2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20</w:t>
            </w:r>
          </w:p>
        </w:tc>
        <w:tc>
          <w:tcPr>
            <w:tcW w:w="3275" w:type="dxa"/>
            <w:shd w:val="clear" w:color="auto" w:fill="auto"/>
            <w:vAlign w:val="center"/>
          </w:tcPr>
          <w:p w14:paraId="1DF5B2E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H. SAHRUDIN, S.H., M.H.I.</w:t>
            </w:r>
          </w:p>
        </w:tc>
        <w:tc>
          <w:tcPr>
            <w:tcW w:w="2301" w:type="dxa"/>
            <w:shd w:val="clear" w:color="auto" w:fill="auto"/>
            <w:vAlign w:val="center"/>
          </w:tcPr>
          <w:p w14:paraId="75DD630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WKPTA BANDUNG</w:t>
            </w:r>
          </w:p>
        </w:tc>
        <w:tc>
          <w:tcPr>
            <w:tcW w:w="2835" w:type="dxa"/>
            <w:shd w:val="clear" w:color="auto" w:fill="auto"/>
            <w:vAlign w:val="center"/>
          </w:tcPr>
          <w:p w14:paraId="492C908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KPTA AMBON</w:t>
            </w:r>
          </w:p>
        </w:tc>
      </w:tr>
      <w:tr w:rsidR="00E92EE5" w14:paraId="603A6B53" w14:textId="77777777" w:rsidTr="00EE5413">
        <w:trPr>
          <w:trHeight w:val="397"/>
        </w:trPr>
        <w:tc>
          <w:tcPr>
            <w:tcW w:w="661" w:type="dxa"/>
            <w:shd w:val="clear" w:color="auto" w:fill="auto"/>
            <w:vAlign w:val="center"/>
          </w:tcPr>
          <w:p w14:paraId="096C34E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21</w:t>
            </w:r>
          </w:p>
        </w:tc>
        <w:tc>
          <w:tcPr>
            <w:tcW w:w="3275" w:type="dxa"/>
            <w:shd w:val="clear" w:color="auto" w:fill="auto"/>
            <w:vAlign w:val="center"/>
          </w:tcPr>
          <w:p w14:paraId="1735185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Hj. ERPI DESRINA HASIBUAN, S.H., M.H.</w:t>
            </w:r>
          </w:p>
        </w:tc>
        <w:tc>
          <w:tcPr>
            <w:tcW w:w="2301" w:type="dxa"/>
            <w:shd w:val="clear" w:color="auto" w:fill="auto"/>
            <w:vAlign w:val="center"/>
          </w:tcPr>
          <w:p w14:paraId="6AF4A15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BOGOR</w:t>
            </w:r>
          </w:p>
        </w:tc>
        <w:tc>
          <w:tcPr>
            <w:tcW w:w="2835" w:type="dxa"/>
            <w:shd w:val="clear" w:color="auto" w:fill="auto"/>
            <w:vAlign w:val="center"/>
          </w:tcPr>
          <w:p w14:paraId="45DD921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MEDANG</w:t>
            </w:r>
          </w:p>
        </w:tc>
      </w:tr>
      <w:tr w:rsidR="00E92EE5" w14:paraId="534C2CE9" w14:textId="77777777" w:rsidTr="00EE5413">
        <w:trPr>
          <w:trHeight w:val="397"/>
        </w:trPr>
        <w:tc>
          <w:tcPr>
            <w:tcW w:w="661" w:type="dxa"/>
            <w:shd w:val="clear" w:color="auto" w:fill="auto"/>
            <w:vAlign w:val="center"/>
          </w:tcPr>
          <w:p w14:paraId="3C34295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22</w:t>
            </w:r>
          </w:p>
        </w:tc>
        <w:tc>
          <w:tcPr>
            <w:tcW w:w="3275" w:type="dxa"/>
            <w:shd w:val="clear" w:color="auto" w:fill="auto"/>
            <w:vAlign w:val="center"/>
          </w:tcPr>
          <w:p w14:paraId="3823C94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KHAIRUNNAS, S.Ag., M.H.</w:t>
            </w:r>
          </w:p>
        </w:tc>
        <w:tc>
          <w:tcPr>
            <w:tcW w:w="2301" w:type="dxa"/>
            <w:shd w:val="clear" w:color="auto" w:fill="auto"/>
            <w:vAlign w:val="center"/>
          </w:tcPr>
          <w:p w14:paraId="4FEE53C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BANDUNG</w:t>
            </w:r>
          </w:p>
        </w:tc>
        <w:tc>
          <w:tcPr>
            <w:tcW w:w="2835" w:type="dxa"/>
            <w:shd w:val="clear" w:color="auto" w:fill="auto"/>
            <w:vAlign w:val="center"/>
          </w:tcPr>
          <w:p w14:paraId="0510099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MUNGKID</w:t>
            </w:r>
          </w:p>
        </w:tc>
      </w:tr>
      <w:tr w:rsidR="00E92EE5" w14:paraId="4EA22713" w14:textId="77777777" w:rsidTr="00EE5413">
        <w:trPr>
          <w:trHeight w:val="397"/>
        </w:trPr>
        <w:tc>
          <w:tcPr>
            <w:tcW w:w="661" w:type="dxa"/>
            <w:shd w:val="clear" w:color="auto" w:fill="auto"/>
            <w:vAlign w:val="center"/>
          </w:tcPr>
          <w:p w14:paraId="2C63BEB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23</w:t>
            </w:r>
          </w:p>
        </w:tc>
        <w:tc>
          <w:tcPr>
            <w:tcW w:w="3275" w:type="dxa"/>
            <w:shd w:val="clear" w:color="auto" w:fill="auto"/>
            <w:vAlign w:val="center"/>
          </w:tcPr>
          <w:p w14:paraId="099729D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SAHIDIN MUSTAFA, S.H., M.H.</w:t>
            </w:r>
          </w:p>
        </w:tc>
        <w:tc>
          <w:tcPr>
            <w:tcW w:w="2301" w:type="dxa"/>
            <w:shd w:val="clear" w:color="auto" w:fill="auto"/>
            <w:vAlign w:val="center"/>
          </w:tcPr>
          <w:p w14:paraId="072C4CD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CIANJUR</w:t>
            </w:r>
          </w:p>
        </w:tc>
        <w:tc>
          <w:tcPr>
            <w:tcW w:w="2835" w:type="dxa"/>
            <w:shd w:val="clear" w:color="auto" w:fill="auto"/>
            <w:vAlign w:val="center"/>
          </w:tcPr>
          <w:p w14:paraId="498D592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JAMBI</w:t>
            </w:r>
          </w:p>
        </w:tc>
      </w:tr>
      <w:tr w:rsidR="00E92EE5" w14:paraId="76D5C5CF" w14:textId="77777777" w:rsidTr="00EE5413">
        <w:trPr>
          <w:trHeight w:val="397"/>
        </w:trPr>
        <w:tc>
          <w:tcPr>
            <w:tcW w:w="661" w:type="dxa"/>
            <w:shd w:val="clear" w:color="auto" w:fill="auto"/>
            <w:vAlign w:val="center"/>
          </w:tcPr>
          <w:p w14:paraId="3DC1F20C"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24</w:t>
            </w:r>
          </w:p>
        </w:tc>
        <w:tc>
          <w:tcPr>
            <w:tcW w:w="3275" w:type="dxa"/>
            <w:shd w:val="clear" w:color="auto" w:fill="auto"/>
            <w:vAlign w:val="center"/>
          </w:tcPr>
          <w:p w14:paraId="546F90A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Hj. N. SITI SUWAEBAH, M.H.</w:t>
            </w:r>
          </w:p>
        </w:tc>
        <w:tc>
          <w:tcPr>
            <w:tcW w:w="2301" w:type="dxa"/>
            <w:shd w:val="clear" w:color="auto" w:fill="auto"/>
            <w:vAlign w:val="center"/>
          </w:tcPr>
          <w:p w14:paraId="570D056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SUBANG</w:t>
            </w:r>
          </w:p>
        </w:tc>
        <w:tc>
          <w:tcPr>
            <w:tcW w:w="2835" w:type="dxa"/>
            <w:shd w:val="clear" w:color="auto" w:fill="auto"/>
            <w:vAlign w:val="center"/>
          </w:tcPr>
          <w:p w14:paraId="2995E74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BANDAR LAMPUNG</w:t>
            </w:r>
          </w:p>
        </w:tc>
      </w:tr>
      <w:tr w:rsidR="00E92EE5" w14:paraId="1186A7CA" w14:textId="77777777" w:rsidTr="00EE5413">
        <w:trPr>
          <w:trHeight w:val="397"/>
        </w:trPr>
        <w:tc>
          <w:tcPr>
            <w:tcW w:w="661" w:type="dxa"/>
            <w:shd w:val="clear" w:color="auto" w:fill="auto"/>
            <w:vAlign w:val="center"/>
          </w:tcPr>
          <w:p w14:paraId="0212998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25</w:t>
            </w:r>
          </w:p>
        </w:tc>
        <w:tc>
          <w:tcPr>
            <w:tcW w:w="3275" w:type="dxa"/>
            <w:shd w:val="clear" w:color="auto" w:fill="auto"/>
            <w:vAlign w:val="center"/>
          </w:tcPr>
          <w:p w14:paraId="1E9979B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 Dra. NURWATHON, S.H., M.H.</w:t>
            </w:r>
          </w:p>
        </w:tc>
        <w:tc>
          <w:tcPr>
            <w:tcW w:w="2301" w:type="dxa"/>
            <w:shd w:val="clear" w:color="auto" w:fill="auto"/>
            <w:vAlign w:val="center"/>
          </w:tcPr>
          <w:p w14:paraId="00DFEE0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BEKASI</w:t>
            </w:r>
          </w:p>
        </w:tc>
        <w:tc>
          <w:tcPr>
            <w:tcW w:w="2835" w:type="dxa"/>
            <w:shd w:val="clear" w:color="auto" w:fill="auto"/>
            <w:vAlign w:val="center"/>
          </w:tcPr>
          <w:p w14:paraId="29BB4D0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BANDAR LAMPUNG</w:t>
            </w:r>
          </w:p>
        </w:tc>
      </w:tr>
      <w:tr w:rsidR="00E92EE5" w14:paraId="20559022" w14:textId="77777777" w:rsidTr="00EE5413">
        <w:trPr>
          <w:trHeight w:val="397"/>
        </w:trPr>
        <w:tc>
          <w:tcPr>
            <w:tcW w:w="661" w:type="dxa"/>
            <w:shd w:val="clear" w:color="auto" w:fill="auto"/>
            <w:vAlign w:val="center"/>
          </w:tcPr>
          <w:p w14:paraId="75DFAFB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26</w:t>
            </w:r>
          </w:p>
        </w:tc>
        <w:tc>
          <w:tcPr>
            <w:tcW w:w="3275" w:type="dxa"/>
            <w:shd w:val="clear" w:color="auto" w:fill="auto"/>
            <w:vAlign w:val="center"/>
          </w:tcPr>
          <w:p w14:paraId="21659C1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 MAHFUDIN, S.Ag., M.H.</w:t>
            </w:r>
          </w:p>
        </w:tc>
        <w:tc>
          <w:tcPr>
            <w:tcW w:w="2301" w:type="dxa"/>
            <w:shd w:val="clear" w:color="auto" w:fill="auto"/>
            <w:vAlign w:val="center"/>
          </w:tcPr>
          <w:p w14:paraId="5222306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BEKASI</w:t>
            </w:r>
          </w:p>
        </w:tc>
        <w:tc>
          <w:tcPr>
            <w:tcW w:w="2835" w:type="dxa"/>
            <w:shd w:val="clear" w:color="auto" w:fill="auto"/>
            <w:vAlign w:val="center"/>
          </w:tcPr>
          <w:p w14:paraId="04A746D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BONDOWOSO</w:t>
            </w:r>
          </w:p>
        </w:tc>
      </w:tr>
      <w:tr w:rsidR="00E92EE5" w14:paraId="153D93D6" w14:textId="77777777" w:rsidTr="00EE5413">
        <w:trPr>
          <w:trHeight w:val="397"/>
        </w:trPr>
        <w:tc>
          <w:tcPr>
            <w:tcW w:w="661" w:type="dxa"/>
            <w:shd w:val="clear" w:color="auto" w:fill="auto"/>
            <w:vAlign w:val="center"/>
          </w:tcPr>
          <w:p w14:paraId="0D871CA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27</w:t>
            </w:r>
          </w:p>
        </w:tc>
        <w:tc>
          <w:tcPr>
            <w:tcW w:w="3275" w:type="dxa"/>
            <w:shd w:val="clear" w:color="auto" w:fill="auto"/>
            <w:vAlign w:val="center"/>
          </w:tcPr>
          <w:p w14:paraId="1363044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MUHAMAD SHALAHUDIN HAMDAYANI, S.H., M.A.</w:t>
            </w:r>
          </w:p>
        </w:tc>
        <w:tc>
          <w:tcPr>
            <w:tcW w:w="2301" w:type="dxa"/>
            <w:shd w:val="clear" w:color="auto" w:fill="auto"/>
            <w:vAlign w:val="center"/>
          </w:tcPr>
          <w:p w14:paraId="58A7772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GARUT</w:t>
            </w:r>
          </w:p>
        </w:tc>
        <w:tc>
          <w:tcPr>
            <w:tcW w:w="2835" w:type="dxa"/>
            <w:shd w:val="clear" w:color="auto" w:fill="auto"/>
            <w:vAlign w:val="center"/>
          </w:tcPr>
          <w:p w14:paraId="2B91D8F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DENPASAR</w:t>
            </w:r>
          </w:p>
        </w:tc>
      </w:tr>
      <w:tr w:rsidR="00E92EE5" w14:paraId="512D744A" w14:textId="77777777" w:rsidTr="00EE5413">
        <w:trPr>
          <w:trHeight w:val="397"/>
        </w:trPr>
        <w:tc>
          <w:tcPr>
            <w:tcW w:w="661" w:type="dxa"/>
            <w:shd w:val="clear" w:color="auto" w:fill="auto"/>
            <w:vAlign w:val="center"/>
          </w:tcPr>
          <w:p w14:paraId="765D483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28</w:t>
            </w:r>
          </w:p>
        </w:tc>
        <w:tc>
          <w:tcPr>
            <w:tcW w:w="3275" w:type="dxa"/>
            <w:shd w:val="clear" w:color="auto" w:fill="auto"/>
            <w:vAlign w:val="center"/>
          </w:tcPr>
          <w:p w14:paraId="73A941A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 MAHRUS, Lc., M.H.</w:t>
            </w:r>
          </w:p>
        </w:tc>
        <w:tc>
          <w:tcPr>
            <w:tcW w:w="2301" w:type="dxa"/>
            <w:shd w:val="clear" w:color="auto" w:fill="auto"/>
            <w:vAlign w:val="center"/>
          </w:tcPr>
          <w:p w14:paraId="3F484FF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KOTA TASIKMALAYA</w:t>
            </w:r>
          </w:p>
        </w:tc>
        <w:tc>
          <w:tcPr>
            <w:tcW w:w="2835" w:type="dxa"/>
            <w:shd w:val="clear" w:color="auto" w:fill="auto"/>
            <w:vAlign w:val="center"/>
          </w:tcPr>
          <w:p w14:paraId="5430049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PONOROGO</w:t>
            </w:r>
          </w:p>
        </w:tc>
      </w:tr>
      <w:tr w:rsidR="00E92EE5" w14:paraId="3277A5FB" w14:textId="77777777" w:rsidTr="00EE5413">
        <w:trPr>
          <w:trHeight w:val="397"/>
        </w:trPr>
        <w:tc>
          <w:tcPr>
            <w:tcW w:w="661" w:type="dxa"/>
            <w:shd w:val="clear" w:color="auto" w:fill="auto"/>
            <w:vAlign w:val="center"/>
          </w:tcPr>
          <w:p w14:paraId="57D32DB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29</w:t>
            </w:r>
          </w:p>
        </w:tc>
        <w:tc>
          <w:tcPr>
            <w:tcW w:w="3275" w:type="dxa"/>
            <w:shd w:val="clear" w:color="auto" w:fill="auto"/>
            <w:vAlign w:val="center"/>
          </w:tcPr>
          <w:p w14:paraId="5B8EE3A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 ERLAN NAOFAL, S.Ag., M.Ag.</w:t>
            </w:r>
          </w:p>
        </w:tc>
        <w:tc>
          <w:tcPr>
            <w:tcW w:w="2301" w:type="dxa"/>
            <w:shd w:val="clear" w:color="auto" w:fill="auto"/>
            <w:vAlign w:val="center"/>
          </w:tcPr>
          <w:p w14:paraId="13C18E9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KPA SUKABUMI</w:t>
            </w:r>
          </w:p>
        </w:tc>
        <w:tc>
          <w:tcPr>
            <w:tcW w:w="2835" w:type="dxa"/>
            <w:shd w:val="clear" w:color="auto" w:fill="auto"/>
            <w:vAlign w:val="center"/>
          </w:tcPr>
          <w:p w14:paraId="0388CEF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AMBON</w:t>
            </w:r>
          </w:p>
        </w:tc>
      </w:tr>
      <w:tr w:rsidR="00E92EE5" w14:paraId="4CF511CB" w14:textId="77777777" w:rsidTr="00EE5413">
        <w:trPr>
          <w:trHeight w:val="397"/>
        </w:trPr>
        <w:tc>
          <w:tcPr>
            <w:tcW w:w="661" w:type="dxa"/>
            <w:shd w:val="clear" w:color="auto" w:fill="auto"/>
            <w:vAlign w:val="center"/>
          </w:tcPr>
          <w:p w14:paraId="33274B0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30</w:t>
            </w:r>
          </w:p>
        </w:tc>
        <w:tc>
          <w:tcPr>
            <w:tcW w:w="3275" w:type="dxa"/>
            <w:shd w:val="clear" w:color="auto" w:fill="auto"/>
            <w:vAlign w:val="center"/>
          </w:tcPr>
          <w:p w14:paraId="057611E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IIN MARDIANI, M.H</w:t>
            </w:r>
          </w:p>
        </w:tc>
        <w:tc>
          <w:tcPr>
            <w:tcW w:w="2301" w:type="dxa"/>
            <w:shd w:val="clear" w:color="auto" w:fill="auto"/>
            <w:vAlign w:val="center"/>
          </w:tcPr>
          <w:p w14:paraId="1D9993E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GARUT</w:t>
            </w:r>
          </w:p>
        </w:tc>
        <w:tc>
          <w:tcPr>
            <w:tcW w:w="2835" w:type="dxa"/>
            <w:shd w:val="clear" w:color="auto" w:fill="auto"/>
            <w:vAlign w:val="center"/>
          </w:tcPr>
          <w:p w14:paraId="27CBB54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HT </w:t>
            </w:r>
            <w:r w:rsidRPr="008366A2">
              <w:rPr>
                <w:rFonts w:ascii="Arial" w:eastAsia="Book Antiqua" w:hAnsi="Arial" w:cs="Arial"/>
                <w:sz w:val="20"/>
                <w:szCs w:val="20"/>
              </w:rPr>
              <w:t>PTA BANGKA BELITUNG</w:t>
            </w:r>
          </w:p>
        </w:tc>
      </w:tr>
      <w:tr w:rsidR="00E92EE5" w14:paraId="082B4747" w14:textId="77777777" w:rsidTr="00EE5413">
        <w:trPr>
          <w:trHeight w:val="397"/>
        </w:trPr>
        <w:tc>
          <w:tcPr>
            <w:tcW w:w="661" w:type="dxa"/>
            <w:shd w:val="clear" w:color="auto" w:fill="auto"/>
            <w:vAlign w:val="center"/>
          </w:tcPr>
          <w:p w14:paraId="70B885C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31</w:t>
            </w:r>
          </w:p>
        </w:tc>
        <w:tc>
          <w:tcPr>
            <w:tcW w:w="3275" w:type="dxa"/>
            <w:shd w:val="clear" w:color="auto" w:fill="auto"/>
            <w:vAlign w:val="center"/>
          </w:tcPr>
          <w:p w14:paraId="71F0950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H. BISMAN, M.H.I.</w:t>
            </w:r>
          </w:p>
        </w:tc>
        <w:tc>
          <w:tcPr>
            <w:tcW w:w="2301" w:type="dxa"/>
            <w:shd w:val="clear" w:color="auto" w:fill="auto"/>
            <w:vAlign w:val="center"/>
          </w:tcPr>
          <w:p w14:paraId="359326C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MAJALENGKA</w:t>
            </w:r>
          </w:p>
        </w:tc>
        <w:tc>
          <w:tcPr>
            <w:tcW w:w="2835" w:type="dxa"/>
            <w:shd w:val="clear" w:color="auto" w:fill="auto"/>
            <w:vAlign w:val="center"/>
          </w:tcPr>
          <w:p w14:paraId="69449C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PALANGKARAYA</w:t>
            </w:r>
          </w:p>
        </w:tc>
      </w:tr>
      <w:tr w:rsidR="00E92EE5" w14:paraId="6C29EBC5" w14:textId="77777777" w:rsidTr="00EE5413">
        <w:trPr>
          <w:trHeight w:val="397"/>
        </w:trPr>
        <w:tc>
          <w:tcPr>
            <w:tcW w:w="661" w:type="dxa"/>
            <w:shd w:val="clear" w:color="auto" w:fill="auto"/>
            <w:vAlign w:val="center"/>
          </w:tcPr>
          <w:p w14:paraId="7F5A243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32</w:t>
            </w:r>
          </w:p>
        </w:tc>
        <w:tc>
          <w:tcPr>
            <w:tcW w:w="3275" w:type="dxa"/>
            <w:shd w:val="clear" w:color="auto" w:fill="auto"/>
            <w:vAlign w:val="center"/>
          </w:tcPr>
          <w:p w14:paraId="402C3F6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TUMISAH.</w:t>
            </w:r>
          </w:p>
        </w:tc>
        <w:tc>
          <w:tcPr>
            <w:tcW w:w="2301" w:type="dxa"/>
            <w:shd w:val="clear" w:color="auto" w:fill="auto"/>
            <w:vAlign w:val="center"/>
          </w:tcPr>
          <w:p w14:paraId="7C88273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DEPOK</w:t>
            </w:r>
          </w:p>
        </w:tc>
        <w:tc>
          <w:tcPr>
            <w:tcW w:w="2835" w:type="dxa"/>
            <w:shd w:val="clear" w:color="auto" w:fill="auto"/>
            <w:vAlign w:val="center"/>
          </w:tcPr>
          <w:p w14:paraId="0E54F43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KENDARI</w:t>
            </w:r>
          </w:p>
        </w:tc>
      </w:tr>
      <w:tr w:rsidR="00E92EE5" w14:paraId="26EEB2C4" w14:textId="77777777" w:rsidTr="00EE5413">
        <w:trPr>
          <w:trHeight w:val="397"/>
        </w:trPr>
        <w:tc>
          <w:tcPr>
            <w:tcW w:w="661" w:type="dxa"/>
            <w:shd w:val="clear" w:color="auto" w:fill="auto"/>
            <w:vAlign w:val="center"/>
          </w:tcPr>
          <w:p w14:paraId="1F46E63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33</w:t>
            </w:r>
          </w:p>
        </w:tc>
        <w:tc>
          <w:tcPr>
            <w:tcW w:w="3275" w:type="dxa"/>
            <w:shd w:val="clear" w:color="auto" w:fill="auto"/>
            <w:vAlign w:val="center"/>
          </w:tcPr>
          <w:p w14:paraId="7DF9C8E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H. KOMARUDIN, M.H.</w:t>
            </w:r>
          </w:p>
        </w:tc>
        <w:tc>
          <w:tcPr>
            <w:tcW w:w="2301" w:type="dxa"/>
            <w:shd w:val="clear" w:color="auto" w:fill="auto"/>
            <w:vAlign w:val="center"/>
          </w:tcPr>
          <w:p w14:paraId="729E383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CIAMIS</w:t>
            </w:r>
          </w:p>
        </w:tc>
        <w:tc>
          <w:tcPr>
            <w:tcW w:w="2835" w:type="dxa"/>
            <w:shd w:val="clear" w:color="auto" w:fill="auto"/>
            <w:vAlign w:val="center"/>
          </w:tcPr>
          <w:p w14:paraId="3ADF63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KUPANG</w:t>
            </w:r>
          </w:p>
        </w:tc>
      </w:tr>
      <w:tr w:rsidR="00E92EE5" w14:paraId="6961BCB5" w14:textId="77777777" w:rsidTr="00EE5413">
        <w:trPr>
          <w:trHeight w:val="397"/>
        </w:trPr>
        <w:tc>
          <w:tcPr>
            <w:tcW w:w="661" w:type="dxa"/>
            <w:shd w:val="clear" w:color="auto" w:fill="auto"/>
            <w:vAlign w:val="center"/>
          </w:tcPr>
          <w:p w14:paraId="2E4CC4F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34</w:t>
            </w:r>
          </w:p>
        </w:tc>
        <w:tc>
          <w:tcPr>
            <w:tcW w:w="3275" w:type="dxa"/>
            <w:shd w:val="clear" w:color="auto" w:fill="auto"/>
            <w:vAlign w:val="center"/>
          </w:tcPr>
          <w:p w14:paraId="522E428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JAJANG SUHERMAN, S.H.</w:t>
            </w:r>
          </w:p>
        </w:tc>
        <w:tc>
          <w:tcPr>
            <w:tcW w:w="2301" w:type="dxa"/>
            <w:shd w:val="clear" w:color="auto" w:fill="auto"/>
            <w:vAlign w:val="center"/>
          </w:tcPr>
          <w:p w14:paraId="53BB115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KARAWANG</w:t>
            </w:r>
          </w:p>
        </w:tc>
        <w:tc>
          <w:tcPr>
            <w:tcW w:w="2835" w:type="dxa"/>
            <w:shd w:val="clear" w:color="auto" w:fill="auto"/>
            <w:vAlign w:val="center"/>
          </w:tcPr>
          <w:p w14:paraId="4A95A18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KUPANG</w:t>
            </w:r>
          </w:p>
        </w:tc>
      </w:tr>
      <w:tr w:rsidR="00E92EE5" w14:paraId="41E56E68" w14:textId="77777777" w:rsidTr="00EE5413">
        <w:trPr>
          <w:trHeight w:val="397"/>
        </w:trPr>
        <w:tc>
          <w:tcPr>
            <w:tcW w:w="661" w:type="dxa"/>
            <w:shd w:val="clear" w:color="auto" w:fill="auto"/>
            <w:vAlign w:val="center"/>
          </w:tcPr>
          <w:p w14:paraId="65916CB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35</w:t>
            </w:r>
          </w:p>
        </w:tc>
        <w:tc>
          <w:tcPr>
            <w:tcW w:w="3275" w:type="dxa"/>
            <w:shd w:val="clear" w:color="auto" w:fill="auto"/>
            <w:vAlign w:val="center"/>
          </w:tcPr>
          <w:p w14:paraId="1704266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Drs. </w:t>
            </w:r>
            <w:r w:rsidRPr="008366A2">
              <w:rPr>
                <w:rFonts w:ascii="Arial" w:eastAsia="Book Antiqua" w:hAnsi="Arial" w:cs="Arial"/>
                <w:sz w:val="20"/>
                <w:szCs w:val="20"/>
              </w:rPr>
              <w:t>SURAJI, M.H.</w:t>
            </w:r>
          </w:p>
        </w:tc>
        <w:tc>
          <w:tcPr>
            <w:tcW w:w="2301" w:type="dxa"/>
            <w:shd w:val="clear" w:color="auto" w:fill="auto"/>
            <w:vAlign w:val="center"/>
          </w:tcPr>
          <w:p w14:paraId="1541542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CIBINONG</w:t>
            </w:r>
          </w:p>
        </w:tc>
        <w:tc>
          <w:tcPr>
            <w:tcW w:w="2835" w:type="dxa"/>
            <w:shd w:val="clear" w:color="auto" w:fill="auto"/>
            <w:vAlign w:val="center"/>
          </w:tcPr>
          <w:p w14:paraId="0645E16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KUPANG</w:t>
            </w:r>
          </w:p>
        </w:tc>
      </w:tr>
      <w:tr w:rsidR="00E92EE5" w14:paraId="2D16800F" w14:textId="77777777" w:rsidTr="00EE5413">
        <w:trPr>
          <w:trHeight w:val="397"/>
        </w:trPr>
        <w:tc>
          <w:tcPr>
            <w:tcW w:w="661" w:type="dxa"/>
            <w:shd w:val="clear" w:color="auto" w:fill="auto"/>
            <w:vAlign w:val="center"/>
          </w:tcPr>
          <w:p w14:paraId="19C96FE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36</w:t>
            </w:r>
          </w:p>
        </w:tc>
        <w:tc>
          <w:tcPr>
            <w:tcW w:w="3275" w:type="dxa"/>
            <w:shd w:val="clear" w:color="auto" w:fill="auto"/>
            <w:vAlign w:val="center"/>
          </w:tcPr>
          <w:p w14:paraId="5FD624B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AKHMAD SAIDI, M.H.</w:t>
            </w:r>
          </w:p>
        </w:tc>
        <w:tc>
          <w:tcPr>
            <w:tcW w:w="2301" w:type="dxa"/>
            <w:shd w:val="clear" w:color="auto" w:fill="auto"/>
            <w:vAlign w:val="center"/>
          </w:tcPr>
          <w:p w14:paraId="354B64B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SUMEDANG</w:t>
            </w:r>
          </w:p>
        </w:tc>
        <w:tc>
          <w:tcPr>
            <w:tcW w:w="2835" w:type="dxa"/>
            <w:shd w:val="clear" w:color="auto" w:fill="auto"/>
            <w:vAlign w:val="center"/>
          </w:tcPr>
          <w:p w14:paraId="28645B7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AMBON</w:t>
            </w:r>
          </w:p>
        </w:tc>
      </w:tr>
      <w:tr w:rsidR="00E92EE5" w14:paraId="0680C873" w14:textId="77777777" w:rsidTr="00EE5413">
        <w:trPr>
          <w:trHeight w:val="397"/>
        </w:trPr>
        <w:tc>
          <w:tcPr>
            <w:tcW w:w="661" w:type="dxa"/>
            <w:shd w:val="clear" w:color="auto" w:fill="auto"/>
            <w:vAlign w:val="center"/>
          </w:tcPr>
          <w:p w14:paraId="533B9B6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37</w:t>
            </w:r>
          </w:p>
        </w:tc>
        <w:tc>
          <w:tcPr>
            <w:tcW w:w="3275" w:type="dxa"/>
            <w:shd w:val="clear" w:color="auto" w:fill="auto"/>
            <w:vAlign w:val="center"/>
          </w:tcPr>
          <w:p w14:paraId="30C4F9E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QOMARU ZAMAN, M.H.</w:t>
            </w:r>
          </w:p>
        </w:tc>
        <w:tc>
          <w:tcPr>
            <w:tcW w:w="2301" w:type="dxa"/>
            <w:shd w:val="clear" w:color="auto" w:fill="auto"/>
            <w:vAlign w:val="center"/>
          </w:tcPr>
          <w:p w14:paraId="0FB51EE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CIBINONG</w:t>
            </w:r>
          </w:p>
        </w:tc>
        <w:tc>
          <w:tcPr>
            <w:tcW w:w="2835" w:type="dxa"/>
            <w:shd w:val="clear" w:color="auto" w:fill="auto"/>
            <w:vAlign w:val="center"/>
          </w:tcPr>
          <w:p w14:paraId="326FCFB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MALUKU UTARA</w:t>
            </w:r>
          </w:p>
        </w:tc>
      </w:tr>
      <w:tr w:rsidR="00E92EE5" w14:paraId="28F47B1F" w14:textId="77777777" w:rsidTr="00EE5413">
        <w:trPr>
          <w:trHeight w:val="397"/>
        </w:trPr>
        <w:tc>
          <w:tcPr>
            <w:tcW w:w="661" w:type="dxa"/>
            <w:shd w:val="clear" w:color="auto" w:fill="auto"/>
            <w:vAlign w:val="center"/>
          </w:tcPr>
          <w:p w14:paraId="159687E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38</w:t>
            </w:r>
          </w:p>
        </w:tc>
        <w:tc>
          <w:tcPr>
            <w:tcW w:w="3275" w:type="dxa"/>
            <w:shd w:val="clear" w:color="auto" w:fill="auto"/>
            <w:vAlign w:val="center"/>
          </w:tcPr>
          <w:p w14:paraId="4AE824C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ARSUDIAN PUTRA, S.H.I.</w:t>
            </w:r>
          </w:p>
        </w:tc>
        <w:tc>
          <w:tcPr>
            <w:tcW w:w="2301" w:type="dxa"/>
            <w:shd w:val="clear" w:color="auto" w:fill="auto"/>
            <w:vAlign w:val="center"/>
          </w:tcPr>
          <w:p w14:paraId="46D8805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CIANJUR</w:t>
            </w:r>
          </w:p>
        </w:tc>
        <w:tc>
          <w:tcPr>
            <w:tcW w:w="2835" w:type="dxa"/>
            <w:shd w:val="clear" w:color="auto" w:fill="auto"/>
            <w:vAlign w:val="center"/>
          </w:tcPr>
          <w:p w14:paraId="7ABFBE4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WKMS JATHO</w:t>
            </w:r>
          </w:p>
        </w:tc>
      </w:tr>
      <w:tr w:rsidR="00E92EE5" w14:paraId="62419890" w14:textId="77777777" w:rsidTr="00EE5413">
        <w:trPr>
          <w:trHeight w:val="397"/>
        </w:trPr>
        <w:tc>
          <w:tcPr>
            <w:tcW w:w="661" w:type="dxa"/>
            <w:shd w:val="clear" w:color="auto" w:fill="auto"/>
            <w:vAlign w:val="center"/>
          </w:tcPr>
          <w:p w14:paraId="4624248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39</w:t>
            </w:r>
          </w:p>
        </w:tc>
        <w:tc>
          <w:tcPr>
            <w:tcW w:w="3275" w:type="dxa"/>
            <w:shd w:val="clear" w:color="auto" w:fill="auto"/>
            <w:vAlign w:val="center"/>
          </w:tcPr>
          <w:p w14:paraId="73997DA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 NATSIR ASNAWI, S.H.I., M.H.</w:t>
            </w:r>
          </w:p>
        </w:tc>
        <w:tc>
          <w:tcPr>
            <w:tcW w:w="2301" w:type="dxa"/>
            <w:shd w:val="clear" w:color="auto" w:fill="auto"/>
            <w:vAlign w:val="center"/>
          </w:tcPr>
          <w:p w14:paraId="6276FF4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HPA </w:t>
            </w:r>
            <w:r w:rsidRPr="008366A2">
              <w:rPr>
                <w:rFonts w:ascii="Arial" w:eastAsia="Book Antiqua" w:hAnsi="Arial" w:cs="Arial"/>
                <w:sz w:val="20"/>
                <w:szCs w:val="20"/>
              </w:rPr>
              <w:t>CIKARANG</w:t>
            </w:r>
          </w:p>
        </w:tc>
        <w:tc>
          <w:tcPr>
            <w:tcW w:w="2835" w:type="dxa"/>
            <w:shd w:val="clear" w:color="auto" w:fill="auto"/>
            <w:vAlign w:val="center"/>
          </w:tcPr>
          <w:p w14:paraId="0A2C58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HY BALITBANG KUMDIL MARI</w:t>
            </w:r>
          </w:p>
        </w:tc>
      </w:tr>
      <w:tr w:rsidR="00E92EE5" w14:paraId="4EF4CAAC" w14:textId="77777777" w:rsidTr="00EE5413">
        <w:trPr>
          <w:trHeight w:val="397"/>
        </w:trPr>
        <w:tc>
          <w:tcPr>
            <w:tcW w:w="661" w:type="dxa"/>
            <w:shd w:val="clear" w:color="auto" w:fill="auto"/>
            <w:vAlign w:val="center"/>
          </w:tcPr>
          <w:p w14:paraId="0986B0F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40</w:t>
            </w:r>
          </w:p>
        </w:tc>
        <w:tc>
          <w:tcPr>
            <w:tcW w:w="3275" w:type="dxa"/>
            <w:shd w:val="clear" w:color="auto" w:fill="auto"/>
            <w:vAlign w:val="center"/>
          </w:tcPr>
          <w:p w14:paraId="0F3EE53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H. AYEP SAEPUL MIFTAH, S.H., M.H.</w:t>
            </w:r>
          </w:p>
        </w:tc>
        <w:tc>
          <w:tcPr>
            <w:tcW w:w="2301" w:type="dxa"/>
            <w:shd w:val="clear" w:color="auto" w:fill="auto"/>
            <w:vAlign w:val="center"/>
          </w:tcPr>
          <w:p w14:paraId="7AEC5CB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BANDUNG</w:t>
            </w:r>
          </w:p>
        </w:tc>
        <w:tc>
          <w:tcPr>
            <w:tcW w:w="2835" w:type="dxa"/>
            <w:shd w:val="clear" w:color="auto" w:fill="auto"/>
            <w:vAlign w:val="center"/>
          </w:tcPr>
          <w:p w14:paraId="58AF0F8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WKPTA AMBON</w:t>
            </w:r>
          </w:p>
        </w:tc>
      </w:tr>
      <w:tr w:rsidR="00E92EE5" w14:paraId="6314A22D" w14:textId="77777777" w:rsidTr="00EE5413">
        <w:trPr>
          <w:trHeight w:val="397"/>
        </w:trPr>
        <w:tc>
          <w:tcPr>
            <w:tcW w:w="661" w:type="dxa"/>
            <w:shd w:val="clear" w:color="auto" w:fill="auto"/>
            <w:vAlign w:val="center"/>
          </w:tcPr>
          <w:p w14:paraId="20100DA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41</w:t>
            </w:r>
          </w:p>
        </w:tc>
        <w:tc>
          <w:tcPr>
            <w:tcW w:w="3275" w:type="dxa"/>
            <w:shd w:val="clear" w:color="auto" w:fill="auto"/>
            <w:vAlign w:val="center"/>
          </w:tcPr>
          <w:p w14:paraId="22E8084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 H. BASUNI, S.H., M.H.</w:t>
            </w:r>
          </w:p>
        </w:tc>
        <w:tc>
          <w:tcPr>
            <w:tcW w:w="2301" w:type="dxa"/>
            <w:shd w:val="clear" w:color="auto" w:fill="auto"/>
            <w:vAlign w:val="center"/>
          </w:tcPr>
          <w:p w14:paraId="3A931C8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BANDUNG</w:t>
            </w:r>
          </w:p>
        </w:tc>
        <w:tc>
          <w:tcPr>
            <w:tcW w:w="2835" w:type="dxa"/>
            <w:shd w:val="clear" w:color="auto" w:fill="auto"/>
            <w:vAlign w:val="center"/>
          </w:tcPr>
          <w:p w14:paraId="38BA6DD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WKMS ACEH</w:t>
            </w:r>
          </w:p>
        </w:tc>
      </w:tr>
      <w:tr w:rsidR="00E92EE5" w14:paraId="50C75AFD" w14:textId="77777777" w:rsidTr="00EE5413">
        <w:trPr>
          <w:trHeight w:val="397"/>
        </w:trPr>
        <w:tc>
          <w:tcPr>
            <w:tcW w:w="661" w:type="dxa"/>
            <w:shd w:val="clear" w:color="auto" w:fill="auto"/>
            <w:vAlign w:val="center"/>
          </w:tcPr>
          <w:p w14:paraId="299E86B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42</w:t>
            </w:r>
          </w:p>
        </w:tc>
        <w:tc>
          <w:tcPr>
            <w:tcW w:w="3275" w:type="dxa"/>
            <w:shd w:val="clear" w:color="auto" w:fill="auto"/>
            <w:vAlign w:val="center"/>
          </w:tcPr>
          <w:p w14:paraId="41A309A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H. MHD. DONGAN.</w:t>
            </w:r>
          </w:p>
        </w:tc>
        <w:tc>
          <w:tcPr>
            <w:tcW w:w="2301" w:type="dxa"/>
            <w:shd w:val="clear" w:color="auto" w:fill="auto"/>
            <w:vAlign w:val="center"/>
          </w:tcPr>
          <w:p w14:paraId="26B6FA9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BANDUNG</w:t>
            </w:r>
          </w:p>
        </w:tc>
        <w:tc>
          <w:tcPr>
            <w:tcW w:w="2835" w:type="dxa"/>
            <w:shd w:val="clear" w:color="auto" w:fill="auto"/>
            <w:vAlign w:val="center"/>
          </w:tcPr>
          <w:p w14:paraId="54B8CE1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PALEMBANG</w:t>
            </w:r>
          </w:p>
        </w:tc>
      </w:tr>
      <w:tr w:rsidR="00E92EE5" w14:paraId="31997061" w14:textId="77777777" w:rsidTr="00EE5413">
        <w:trPr>
          <w:trHeight w:val="397"/>
        </w:trPr>
        <w:tc>
          <w:tcPr>
            <w:tcW w:w="661" w:type="dxa"/>
            <w:shd w:val="clear" w:color="auto" w:fill="auto"/>
            <w:vAlign w:val="center"/>
          </w:tcPr>
          <w:p w14:paraId="0AFA87C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43</w:t>
            </w:r>
          </w:p>
        </w:tc>
        <w:tc>
          <w:tcPr>
            <w:tcW w:w="3275" w:type="dxa"/>
            <w:shd w:val="clear" w:color="auto" w:fill="auto"/>
            <w:vAlign w:val="center"/>
          </w:tcPr>
          <w:p w14:paraId="4838D9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KATONG PUJADI SHOLEH</w:t>
            </w:r>
          </w:p>
        </w:tc>
        <w:tc>
          <w:tcPr>
            <w:tcW w:w="2301" w:type="dxa"/>
            <w:shd w:val="clear" w:color="auto" w:fill="auto"/>
            <w:vAlign w:val="center"/>
          </w:tcPr>
          <w:p w14:paraId="47F3704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DEPOK</w:t>
            </w:r>
          </w:p>
        </w:tc>
        <w:tc>
          <w:tcPr>
            <w:tcW w:w="2835" w:type="dxa"/>
            <w:shd w:val="clear" w:color="auto" w:fill="auto"/>
            <w:vAlign w:val="center"/>
          </w:tcPr>
          <w:p w14:paraId="6127093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HT </w:t>
            </w:r>
            <w:r w:rsidRPr="008366A2">
              <w:rPr>
                <w:rFonts w:ascii="Arial" w:eastAsia="Book Antiqua" w:hAnsi="Arial" w:cs="Arial"/>
                <w:sz w:val="20"/>
                <w:szCs w:val="20"/>
              </w:rPr>
              <w:t>PTA AMBON</w:t>
            </w:r>
          </w:p>
        </w:tc>
      </w:tr>
      <w:tr w:rsidR="00E92EE5" w14:paraId="217F5200" w14:textId="77777777" w:rsidTr="00EE5413">
        <w:trPr>
          <w:trHeight w:val="397"/>
        </w:trPr>
        <w:tc>
          <w:tcPr>
            <w:tcW w:w="661" w:type="dxa"/>
            <w:shd w:val="clear" w:color="auto" w:fill="auto"/>
            <w:vAlign w:val="center"/>
          </w:tcPr>
          <w:p w14:paraId="6678F43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44</w:t>
            </w:r>
          </w:p>
        </w:tc>
        <w:tc>
          <w:tcPr>
            <w:tcW w:w="3275" w:type="dxa"/>
            <w:shd w:val="clear" w:color="auto" w:fill="auto"/>
            <w:vAlign w:val="center"/>
          </w:tcPr>
          <w:p w14:paraId="493D6D3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RAHMAT FARID, M.H.</w:t>
            </w:r>
          </w:p>
        </w:tc>
        <w:tc>
          <w:tcPr>
            <w:tcW w:w="2301" w:type="dxa"/>
            <w:shd w:val="clear" w:color="auto" w:fill="auto"/>
            <w:vAlign w:val="center"/>
          </w:tcPr>
          <w:p w14:paraId="5493E09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CIBINONG</w:t>
            </w:r>
          </w:p>
        </w:tc>
        <w:tc>
          <w:tcPr>
            <w:tcW w:w="2835" w:type="dxa"/>
            <w:shd w:val="clear" w:color="auto" w:fill="auto"/>
            <w:vAlign w:val="center"/>
          </w:tcPr>
          <w:p w14:paraId="481D277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HT PTA PAPUA BARAT</w:t>
            </w:r>
          </w:p>
        </w:tc>
      </w:tr>
      <w:tr w:rsidR="00E92EE5" w14:paraId="79AF7192" w14:textId="77777777" w:rsidTr="00EE5413">
        <w:trPr>
          <w:trHeight w:val="397"/>
        </w:trPr>
        <w:tc>
          <w:tcPr>
            <w:tcW w:w="661" w:type="dxa"/>
            <w:shd w:val="clear" w:color="auto" w:fill="auto"/>
            <w:vAlign w:val="center"/>
          </w:tcPr>
          <w:p w14:paraId="2C79A11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45</w:t>
            </w:r>
          </w:p>
        </w:tc>
        <w:tc>
          <w:tcPr>
            <w:tcW w:w="3275" w:type="dxa"/>
            <w:shd w:val="clear" w:color="auto" w:fill="auto"/>
            <w:vAlign w:val="center"/>
          </w:tcPr>
          <w:p w14:paraId="5124E59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 KAMAL SYARIF, S.Ag., M.H.</w:t>
            </w:r>
          </w:p>
        </w:tc>
        <w:tc>
          <w:tcPr>
            <w:tcW w:w="2301" w:type="dxa"/>
            <w:shd w:val="clear" w:color="auto" w:fill="auto"/>
            <w:vAlign w:val="center"/>
          </w:tcPr>
          <w:p w14:paraId="0F879DB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DEPOK</w:t>
            </w:r>
          </w:p>
        </w:tc>
        <w:tc>
          <w:tcPr>
            <w:tcW w:w="2835" w:type="dxa"/>
            <w:shd w:val="clear" w:color="auto" w:fill="auto"/>
            <w:vAlign w:val="center"/>
          </w:tcPr>
          <w:p w14:paraId="60BACF4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WKPA SEKAYU</w:t>
            </w:r>
          </w:p>
        </w:tc>
      </w:tr>
      <w:tr w:rsidR="00E92EE5" w14:paraId="3DCFCAC5" w14:textId="77777777" w:rsidTr="00EE5413">
        <w:trPr>
          <w:trHeight w:val="397"/>
        </w:trPr>
        <w:tc>
          <w:tcPr>
            <w:tcW w:w="661" w:type="dxa"/>
            <w:shd w:val="clear" w:color="auto" w:fill="auto"/>
            <w:vAlign w:val="center"/>
          </w:tcPr>
          <w:p w14:paraId="5AA4DB8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46</w:t>
            </w:r>
          </w:p>
        </w:tc>
        <w:tc>
          <w:tcPr>
            <w:tcW w:w="3275" w:type="dxa"/>
            <w:shd w:val="clear" w:color="auto" w:fill="auto"/>
            <w:vAlign w:val="center"/>
          </w:tcPr>
          <w:p w14:paraId="0185F29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MUHAMMAD NURMADANI, S.Ag.</w:t>
            </w:r>
          </w:p>
        </w:tc>
        <w:tc>
          <w:tcPr>
            <w:tcW w:w="2301" w:type="dxa"/>
            <w:shd w:val="clear" w:color="auto" w:fill="auto"/>
            <w:vAlign w:val="center"/>
          </w:tcPr>
          <w:p w14:paraId="0AB8D8C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CIREBON</w:t>
            </w:r>
          </w:p>
        </w:tc>
        <w:tc>
          <w:tcPr>
            <w:tcW w:w="2835" w:type="dxa"/>
            <w:shd w:val="clear" w:color="auto" w:fill="auto"/>
            <w:vAlign w:val="center"/>
          </w:tcPr>
          <w:p w14:paraId="70606A0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JAKARTA UTARA</w:t>
            </w:r>
          </w:p>
        </w:tc>
      </w:tr>
      <w:tr w:rsidR="00E92EE5" w14:paraId="17A11997" w14:textId="77777777" w:rsidTr="00EE5413">
        <w:trPr>
          <w:trHeight w:val="397"/>
        </w:trPr>
        <w:tc>
          <w:tcPr>
            <w:tcW w:w="661" w:type="dxa"/>
            <w:shd w:val="clear" w:color="auto" w:fill="auto"/>
            <w:vAlign w:val="center"/>
          </w:tcPr>
          <w:p w14:paraId="67A2C959"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47</w:t>
            </w:r>
          </w:p>
        </w:tc>
        <w:tc>
          <w:tcPr>
            <w:tcW w:w="3275" w:type="dxa"/>
            <w:shd w:val="clear" w:color="auto" w:fill="auto"/>
            <w:vAlign w:val="center"/>
          </w:tcPr>
          <w:p w14:paraId="6B1336B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FATULLAH, S.Ag.</w:t>
            </w:r>
          </w:p>
        </w:tc>
        <w:tc>
          <w:tcPr>
            <w:tcW w:w="2301" w:type="dxa"/>
            <w:shd w:val="clear" w:color="auto" w:fill="auto"/>
            <w:vAlign w:val="center"/>
          </w:tcPr>
          <w:p w14:paraId="5B2807F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SOREANG</w:t>
            </w:r>
          </w:p>
        </w:tc>
        <w:tc>
          <w:tcPr>
            <w:tcW w:w="2835" w:type="dxa"/>
            <w:shd w:val="clear" w:color="auto" w:fill="auto"/>
            <w:vAlign w:val="center"/>
          </w:tcPr>
          <w:p w14:paraId="29C5783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HPA SERANG</w:t>
            </w:r>
          </w:p>
        </w:tc>
      </w:tr>
      <w:tr w:rsidR="00E92EE5" w14:paraId="44FBEF01" w14:textId="77777777" w:rsidTr="00EE5413">
        <w:trPr>
          <w:trHeight w:val="397"/>
        </w:trPr>
        <w:tc>
          <w:tcPr>
            <w:tcW w:w="661" w:type="dxa"/>
            <w:shd w:val="clear" w:color="auto" w:fill="auto"/>
            <w:vAlign w:val="center"/>
          </w:tcPr>
          <w:p w14:paraId="1A5F804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48</w:t>
            </w:r>
          </w:p>
        </w:tc>
        <w:tc>
          <w:tcPr>
            <w:tcW w:w="3275" w:type="dxa"/>
            <w:shd w:val="clear" w:color="auto" w:fill="auto"/>
            <w:vAlign w:val="center"/>
          </w:tcPr>
          <w:p w14:paraId="5CC84BF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HIDAYAT, S.H.</w:t>
            </w:r>
          </w:p>
        </w:tc>
        <w:tc>
          <w:tcPr>
            <w:tcW w:w="2301" w:type="dxa"/>
            <w:shd w:val="clear" w:color="auto" w:fill="auto"/>
            <w:vAlign w:val="center"/>
          </w:tcPr>
          <w:p w14:paraId="0B17942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NGAMPRAH</w:t>
            </w:r>
          </w:p>
        </w:tc>
        <w:tc>
          <w:tcPr>
            <w:tcW w:w="2835" w:type="dxa"/>
            <w:shd w:val="clear" w:color="auto" w:fill="auto"/>
            <w:vAlign w:val="center"/>
          </w:tcPr>
          <w:p w14:paraId="229B904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PTA BANDUNG </w:t>
            </w:r>
          </w:p>
        </w:tc>
      </w:tr>
      <w:tr w:rsidR="00E92EE5" w14:paraId="0560A4BC" w14:textId="77777777" w:rsidTr="00EE5413">
        <w:trPr>
          <w:trHeight w:val="397"/>
        </w:trPr>
        <w:tc>
          <w:tcPr>
            <w:tcW w:w="661" w:type="dxa"/>
            <w:shd w:val="clear" w:color="auto" w:fill="auto"/>
            <w:vAlign w:val="center"/>
          </w:tcPr>
          <w:p w14:paraId="100CDE1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49</w:t>
            </w:r>
          </w:p>
        </w:tc>
        <w:tc>
          <w:tcPr>
            <w:tcW w:w="3275" w:type="dxa"/>
            <w:shd w:val="clear" w:color="auto" w:fill="auto"/>
            <w:vAlign w:val="center"/>
          </w:tcPr>
          <w:p w14:paraId="58B010C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UDIN BAHRUDIN</w:t>
            </w:r>
          </w:p>
        </w:tc>
        <w:tc>
          <w:tcPr>
            <w:tcW w:w="2301" w:type="dxa"/>
            <w:shd w:val="clear" w:color="auto" w:fill="auto"/>
            <w:vAlign w:val="center"/>
          </w:tcPr>
          <w:p w14:paraId="7581BED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MAJALENGKA</w:t>
            </w:r>
          </w:p>
        </w:tc>
        <w:tc>
          <w:tcPr>
            <w:tcW w:w="2835" w:type="dxa"/>
            <w:shd w:val="clear" w:color="auto" w:fill="auto"/>
            <w:vAlign w:val="center"/>
          </w:tcPr>
          <w:p w14:paraId="0D83690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MAJALENGKA</w:t>
            </w:r>
          </w:p>
        </w:tc>
      </w:tr>
      <w:tr w:rsidR="00E92EE5" w14:paraId="47EF28A6" w14:textId="77777777" w:rsidTr="00EE5413">
        <w:trPr>
          <w:trHeight w:val="397"/>
        </w:trPr>
        <w:tc>
          <w:tcPr>
            <w:tcW w:w="661" w:type="dxa"/>
            <w:shd w:val="clear" w:color="auto" w:fill="auto"/>
            <w:vAlign w:val="center"/>
          </w:tcPr>
          <w:p w14:paraId="679C717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50</w:t>
            </w:r>
          </w:p>
        </w:tc>
        <w:tc>
          <w:tcPr>
            <w:tcW w:w="3275" w:type="dxa"/>
            <w:shd w:val="clear" w:color="auto" w:fill="auto"/>
            <w:vAlign w:val="center"/>
          </w:tcPr>
          <w:p w14:paraId="77B9289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AMINUDIN</w:t>
            </w:r>
          </w:p>
        </w:tc>
        <w:tc>
          <w:tcPr>
            <w:tcW w:w="2301" w:type="dxa"/>
            <w:shd w:val="clear" w:color="auto" w:fill="auto"/>
            <w:vAlign w:val="center"/>
          </w:tcPr>
          <w:p w14:paraId="1557CEB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TASIKMALAYA</w:t>
            </w:r>
          </w:p>
        </w:tc>
        <w:tc>
          <w:tcPr>
            <w:tcW w:w="2835" w:type="dxa"/>
            <w:shd w:val="clear" w:color="auto" w:fill="auto"/>
            <w:vAlign w:val="center"/>
          </w:tcPr>
          <w:p w14:paraId="64A2785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TASIKMALAYA</w:t>
            </w:r>
          </w:p>
        </w:tc>
      </w:tr>
      <w:tr w:rsidR="00E92EE5" w14:paraId="2CD109CD" w14:textId="77777777" w:rsidTr="00EE5413">
        <w:trPr>
          <w:trHeight w:val="397"/>
        </w:trPr>
        <w:tc>
          <w:tcPr>
            <w:tcW w:w="661" w:type="dxa"/>
            <w:shd w:val="clear" w:color="auto" w:fill="auto"/>
            <w:vAlign w:val="center"/>
          </w:tcPr>
          <w:p w14:paraId="3CF744F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51</w:t>
            </w:r>
          </w:p>
        </w:tc>
        <w:tc>
          <w:tcPr>
            <w:tcW w:w="3275" w:type="dxa"/>
            <w:shd w:val="clear" w:color="auto" w:fill="auto"/>
            <w:vAlign w:val="center"/>
          </w:tcPr>
          <w:p w14:paraId="751E923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Dra. </w:t>
            </w:r>
            <w:r w:rsidRPr="008366A2">
              <w:rPr>
                <w:rFonts w:ascii="Arial" w:eastAsia="Book Antiqua" w:hAnsi="Arial" w:cs="Arial"/>
                <w:sz w:val="20"/>
                <w:szCs w:val="20"/>
              </w:rPr>
              <w:t>ZAHARATUL HASANAH, S.H.</w:t>
            </w:r>
          </w:p>
        </w:tc>
        <w:tc>
          <w:tcPr>
            <w:tcW w:w="2301" w:type="dxa"/>
            <w:shd w:val="clear" w:color="auto" w:fill="auto"/>
            <w:vAlign w:val="center"/>
          </w:tcPr>
          <w:p w14:paraId="30DB84C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TASIKMALAYA</w:t>
            </w:r>
          </w:p>
        </w:tc>
        <w:tc>
          <w:tcPr>
            <w:tcW w:w="2835" w:type="dxa"/>
            <w:shd w:val="clear" w:color="auto" w:fill="auto"/>
            <w:vAlign w:val="center"/>
          </w:tcPr>
          <w:p w14:paraId="7081561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TASIKMALAYA</w:t>
            </w:r>
          </w:p>
        </w:tc>
      </w:tr>
      <w:tr w:rsidR="00E92EE5" w14:paraId="4D6D61B3" w14:textId="77777777" w:rsidTr="00EE5413">
        <w:trPr>
          <w:trHeight w:val="397"/>
        </w:trPr>
        <w:tc>
          <w:tcPr>
            <w:tcW w:w="661" w:type="dxa"/>
            <w:shd w:val="clear" w:color="auto" w:fill="auto"/>
            <w:vAlign w:val="center"/>
          </w:tcPr>
          <w:p w14:paraId="6A71B5B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52</w:t>
            </w:r>
          </w:p>
        </w:tc>
        <w:tc>
          <w:tcPr>
            <w:tcW w:w="3275" w:type="dxa"/>
            <w:shd w:val="clear" w:color="auto" w:fill="auto"/>
            <w:vAlign w:val="center"/>
          </w:tcPr>
          <w:p w14:paraId="275623A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ROHILI, S.H.</w:t>
            </w:r>
          </w:p>
        </w:tc>
        <w:tc>
          <w:tcPr>
            <w:tcW w:w="2301" w:type="dxa"/>
            <w:shd w:val="clear" w:color="auto" w:fill="auto"/>
            <w:vAlign w:val="center"/>
          </w:tcPr>
          <w:p w14:paraId="2EA35BA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KARAWANG</w:t>
            </w:r>
          </w:p>
        </w:tc>
        <w:tc>
          <w:tcPr>
            <w:tcW w:w="2835" w:type="dxa"/>
            <w:shd w:val="clear" w:color="auto" w:fill="auto"/>
            <w:vAlign w:val="center"/>
          </w:tcPr>
          <w:p w14:paraId="4C00955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PURWAKARTA</w:t>
            </w:r>
          </w:p>
        </w:tc>
      </w:tr>
      <w:tr w:rsidR="00E92EE5" w14:paraId="799C8BA4" w14:textId="77777777" w:rsidTr="00EE5413">
        <w:trPr>
          <w:trHeight w:val="397"/>
        </w:trPr>
        <w:tc>
          <w:tcPr>
            <w:tcW w:w="661" w:type="dxa"/>
            <w:shd w:val="clear" w:color="auto" w:fill="auto"/>
            <w:vAlign w:val="center"/>
          </w:tcPr>
          <w:p w14:paraId="7849F3F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53</w:t>
            </w:r>
          </w:p>
        </w:tc>
        <w:tc>
          <w:tcPr>
            <w:tcW w:w="3275" w:type="dxa"/>
            <w:shd w:val="clear" w:color="auto" w:fill="auto"/>
            <w:vAlign w:val="center"/>
          </w:tcPr>
          <w:p w14:paraId="4821C9D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JUJU HERLINA, S.H.</w:t>
            </w:r>
          </w:p>
        </w:tc>
        <w:tc>
          <w:tcPr>
            <w:tcW w:w="2301" w:type="dxa"/>
            <w:shd w:val="clear" w:color="auto" w:fill="auto"/>
            <w:vAlign w:val="center"/>
          </w:tcPr>
          <w:p w14:paraId="5349E97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SUMEDANG</w:t>
            </w:r>
          </w:p>
        </w:tc>
        <w:tc>
          <w:tcPr>
            <w:tcW w:w="2835" w:type="dxa"/>
            <w:shd w:val="clear" w:color="auto" w:fill="auto"/>
            <w:vAlign w:val="center"/>
          </w:tcPr>
          <w:p w14:paraId="558F682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PTA </w:t>
            </w:r>
            <w:r w:rsidRPr="008366A2">
              <w:rPr>
                <w:rFonts w:ascii="Arial" w:eastAsia="Book Antiqua" w:hAnsi="Arial" w:cs="Arial"/>
                <w:sz w:val="20"/>
                <w:szCs w:val="20"/>
              </w:rPr>
              <w:t>BANDUNG DIPERBANTUKAN PD PA SUMEDANG</w:t>
            </w:r>
          </w:p>
        </w:tc>
      </w:tr>
      <w:tr w:rsidR="00E92EE5" w14:paraId="68AC7795" w14:textId="77777777" w:rsidTr="00EE5413">
        <w:trPr>
          <w:trHeight w:val="397"/>
        </w:trPr>
        <w:tc>
          <w:tcPr>
            <w:tcW w:w="661" w:type="dxa"/>
            <w:shd w:val="clear" w:color="auto" w:fill="auto"/>
            <w:vAlign w:val="center"/>
          </w:tcPr>
          <w:p w14:paraId="05A6181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54</w:t>
            </w:r>
          </w:p>
        </w:tc>
        <w:tc>
          <w:tcPr>
            <w:tcW w:w="3275" w:type="dxa"/>
            <w:shd w:val="clear" w:color="auto" w:fill="auto"/>
            <w:vAlign w:val="center"/>
          </w:tcPr>
          <w:p w14:paraId="4FF76B4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NANANG PATONI, S.H., M.H.</w:t>
            </w:r>
          </w:p>
        </w:tc>
        <w:tc>
          <w:tcPr>
            <w:tcW w:w="2301" w:type="dxa"/>
            <w:shd w:val="clear" w:color="auto" w:fill="auto"/>
            <w:vAlign w:val="center"/>
          </w:tcPr>
          <w:p w14:paraId="61DC11E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BOGOR</w:t>
            </w:r>
          </w:p>
        </w:tc>
        <w:tc>
          <w:tcPr>
            <w:tcW w:w="2835" w:type="dxa"/>
            <w:shd w:val="clear" w:color="auto" w:fill="auto"/>
            <w:vAlign w:val="center"/>
          </w:tcPr>
          <w:p w14:paraId="52A6EBA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CIBINONG</w:t>
            </w:r>
          </w:p>
        </w:tc>
      </w:tr>
      <w:tr w:rsidR="00E92EE5" w14:paraId="1AA6A18E" w14:textId="77777777" w:rsidTr="00EE5413">
        <w:trPr>
          <w:trHeight w:val="397"/>
        </w:trPr>
        <w:tc>
          <w:tcPr>
            <w:tcW w:w="661" w:type="dxa"/>
            <w:shd w:val="clear" w:color="auto" w:fill="auto"/>
            <w:vAlign w:val="center"/>
          </w:tcPr>
          <w:p w14:paraId="3B74754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55</w:t>
            </w:r>
          </w:p>
        </w:tc>
        <w:tc>
          <w:tcPr>
            <w:tcW w:w="3275" w:type="dxa"/>
            <w:shd w:val="clear" w:color="auto" w:fill="auto"/>
            <w:vAlign w:val="center"/>
          </w:tcPr>
          <w:p w14:paraId="7DC32E8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Hj. N.KESIH, S.Ag.</w:t>
            </w:r>
          </w:p>
        </w:tc>
        <w:tc>
          <w:tcPr>
            <w:tcW w:w="2301" w:type="dxa"/>
            <w:shd w:val="clear" w:color="auto" w:fill="auto"/>
            <w:vAlign w:val="center"/>
          </w:tcPr>
          <w:p w14:paraId="43DDE5A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PURWAKARTA</w:t>
            </w:r>
          </w:p>
        </w:tc>
        <w:tc>
          <w:tcPr>
            <w:tcW w:w="2835" w:type="dxa"/>
            <w:shd w:val="clear" w:color="auto" w:fill="auto"/>
            <w:vAlign w:val="center"/>
          </w:tcPr>
          <w:p w14:paraId="32C069C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PURWAKARTA</w:t>
            </w:r>
          </w:p>
        </w:tc>
      </w:tr>
      <w:tr w:rsidR="00E92EE5" w14:paraId="3CD493E4" w14:textId="77777777" w:rsidTr="00EE5413">
        <w:trPr>
          <w:trHeight w:val="397"/>
        </w:trPr>
        <w:tc>
          <w:tcPr>
            <w:tcW w:w="661" w:type="dxa"/>
            <w:shd w:val="clear" w:color="auto" w:fill="auto"/>
            <w:vAlign w:val="center"/>
          </w:tcPr>
          <w:p w14:paraId="0590892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56</w:t>
            </w:r>
          </w:p>
        </w:tc>
        <w:tc>
          <w:tcPr>
            <w:tcW w:w="3275" w:type="dxa"/>
            <w:shd w:val="clear" w:color="auto" w:fill="auto"/>
            <w:vAlign w:val="center"/>
          </w:tcPr>
          <w:p w14:paraId="14EA320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N. IMAS</w:t>
            </w:r>
          </w:p>
        </w:tc>
        <w:tc>
          <w:tcPr>
            <w:tcW w:w="2301" w:type="dxa"/>
            <w:shd w:val="clear" w:color="auto" w:fill="auto"/>
            <w:vAlign w:val="center"/>
          </w:tcPr>
          <w:p w14:paraId="778CF08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CIREBON</w:t>
            </w:r>
          </w:p>
        </w:tc>
        <w:tc>
          <w:tcPr>
            <w:tcW w:w="2835" w:type="dxa"/>
            <w:shd w:val="clear" w:color="auto" w:fill="auto"/>
            <w:vAlign w:val="center"/>
          </w:tcPr>
          <w:p w14:paraId="74F3822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CIREBON</w:t>
            </w:r>
          </w:p>
        </w:tc>
      </w:tr>
      <w:tr w:rsidR="00E92EE5" w14:paraId="68056840" w14:textId="77777777" w:rsidTr="00EE5413">
        <w:trPr>
          <w:trHeight w:val="397"/>
        </w:trPr>
        <w:tc>
          <w:tcPr>
            <w:tcW w:w="661" w:type="dxa"/>
            <w:shd w:val="clear" w:color="auto" w:fill="auto"/>
            <w:vAlign w:val="center"/>
          </w:tcPr>
          <w:p w14:paraId="423A729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57</w:t>
            </w:r>
          </w:p>
        </w:tc>
        <w:tc>
          <w:tcPr>
            <w:tcW w:w="3275" w:type="dxa"/>
            <w:shd w:val="clear" w:color="auto" w:fill="auto"/>
            <w:vAlign w:val="center"/>
          </w:tcPr>
          <w:p w14:paraId="5749C4E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 FAUZAN, S.H., M.H.., M.M.</w:t>
            </w:r>
          </w:p>
        </w:tc>
        <w:tc>
          <w:tcPr>
            <w:tcW w:w="2301" w:type="dxa"/>
            <w:shd w:val="clear" w:color="auto" w:fill="auto"/>
            <w:vAlign w:val="center"/>
          </w:tcPr>
          <w:p w14:paraId="4413631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BEKASI</w:t>
            </w:r>
          </w:p>
        </w:tc>
        <w:tc>
          <w:tcPr>
            <w:tcW w:w="2835" w:type="dxa"/>
            <w:shd w:val="clear" w:color="auto" w:fill="auto"/>
            <w:vAlign w:val="center"/>
          </w:tcPr>
          <w:p w14:paraId="36CCC09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BEKASI</w:t>
            </w:r>
          </w:p>
        </w:tc>
      </w:tr>
      <w:tr w:rsidR="00E92EE5" w14:paraId="0B28EAEA" w14:textId="77777777" w:rsidTr="00EE5413">
        <w:trPr>
          <w:trHeight w:val="397"/>
        </w:trPr>
        <w:tc>
          <w:tcPr>
            <w:tcW w:w="661" w:type="dxa"/>
            <w:shd w:val="clear" w:color="auto" w:fill="auto"/>
            <w:vAlign w:val="center"/>
          </w:tcPr>
          <w:p w14:paraId="327D41B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58</w:t>
            </w:r>
          </w:p>
        </w:tc>
        <w:tc>
          <w:tcPr>
            <w:tcW w:w="3275" w:type="dxa"/>
            <w:shd w:val="clear" w:color="auto" w:fill="auto"/>
            <w:vAlign w:val="center"/>
          </w:tcPr>
          <w:p w14:paraId="0A4E8A2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MASNIARTI</w:t>
            </w:r>
          </w:p>
        </w:tc>
        <w:tc>
          <w:tcPr>
            <w:tcW w:w="2301" w:type="dxa"/>
            <w:shd w:val="clear" w:color="auto" w:fill="auto"/>
            <w:vAlign w:val="center"/>
          </w:tcPr>
          <w:p w14:paraId="0216EC5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BEKASI</w:t>
            </w:r>
          </w:p>
        </w:tc>
        <w:tc>
          <w:tcPr>
            <w:tcW w:w="2835" w:type="dxa"/>
            <w:shd w:val="clear" w:color="auto" w:fill="auto"/>
            <w:vAlign w:val="center"/>
          </w:tcPr>
          <w:p w14:paraId="4476585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PTA BANDUNG DIPERBANTUKAN PD PA </w:t>
            </w:r>
            <w:r w:rsidRPr="008366A2">
              <w:rPr>
                <w:rFonts w:ascii="Arial" w:eastAsia="Book Antiqua" w:hAnsi="Arial" w:cs="Arial"/>
                <w:sz w:val="20"/>
                <w:szCs w:val="20"/>
              </w:rPr>
              <w:t>BEKASI</w:t>
            </w:r>
          </w:p>
        </w:tc>
      </w:tr>
      <w:tr w:rsidR="00E92EE5" w14:paraId="2204FDDD" w14:textId="77777777" w:rsidTr="00EE5413">
        <w:trPr>
          <w:trHeight w:val="397"/>
        </w:trPr>
        <w:tc>
          <w:tcPr>
            <w:tcW w:w="661" w:type="dxa"/>
            <w:shd w:val="clear" w:color="auto" w:fill="auto"/>
            <w:vAlign w:val="center"/>
          </w:tcPr>
          <w:p w14:paraId="3BC8D88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59</w:t>
            </w:r>
          </w:p>
        </w:tc>
        <w:tc>
          <w:tcPr>
            <w:tcW w:w="3275" w:type="dxa"/>
            <w:shd w:val="clear" w:color="auto" w:fill="auto"/>
            <w:vAlign w:val="center"/>
          </w:tcPr>
          <w:p w14:paraId="2328158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BISRI</w:t>
            </w:r>
          </w:p>
        </w:tc>
        <w:tc>
          <w:tcPr>
            <w:tcW w:w="2301" w:type="dxa"/>
            <w:shd w:val="clear" w:color="auto" w:fill="auto"/>
            <w:vAlign w:val="center"/>
          </w:tcPr>
          <w:p w14:paraId="53CF9FE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KUNINGAN</w:t>
            </w:r>
          </w:p>
        </w:tc>
        <w:tc>
          <w:tcPr>
            <w:tcW w:w="2835" w:type="dxa"/>
            <w:shd w:val="clear" w:color="auto" w:fill="auto"/>
            <w:vAlign w:val="center"/>
          </w:tcPr>
          <w:p w14:paraId="5F357CE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KUNINGAN</w:t>
            </w:r>
          </w:p>
        </w:tc>
      </w:tr>
      <w:tr w:rsidR="00E92EE5" w14:paraId="57433DBE" w14:textId="77777777" w:rsidTr="00EE5413">
        <w:trPr>
          <w:trHeight w:val="397"/>
        </w:trPr>
        <w:tc>
          <w:tcPr>
            <w:tcW w:w="661" w:type="dxa"/>
            <w:shd w:val="clear" w:color="auto" w:fill="auto"/>
            <w:vAlign w:val="center"/>
          </w:tcPr>
          <w:p w14:paraId="348BC24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60</w:t>
            </w:r>
          </w:p>
        </w:tc>
        <w:tc>
          <w:tcPr>
            <w:tcW w:w="3275" w:type="dxa"/>
            <w:shd w:val="clear" w:color="auto" w:fill="auto"/>
            <w:vAlign w:val="center"/>
          </w:tcPr>
          <w:p w14:paraId="70A80F9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MOCHAMAD JALALUDIN</w:t>
            </w:r>
          </w:p>
        </w:tc>
        <w:tc>
          <w:tcPr>
            <w:tcW w:w="2301" w:type="dxa"/>
            <w:shd w:val="clear" w:color="auto" w:fill="auto"/>
            <w:vAlign w:val="center"/>
          </w:tcPr>
          <w:p w14:paraId="7A6A840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KUNINGAN</w:t>
            </w:r>
          </w:p>
        </w:tc>
        <w:tc>
          <w:tcPr>
            <w:tcW w:w="2835" w:type="dxa"/>
            <w:shd w:val="clear" w:color="auto" w:fill="auto"/>
            <w:vAlign w:val="center"/>
          </w:tcPr>
          <w:p w14:paraId="63588DC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CIREBON</w:t>
            </w:r>
          </w:p>
        </w:tc>
      </w:tr>
      <w:tr w:rsidR="00E92EE5" w14:paraId="1634307F" w14:textId="77777777" w:rsidTr="00EE5413">
        <w:trPr>
          <w:trHeight w:val="397"/>
        </w:trPr>
        <w:tc>
          <w:tcPr>
            <w:tcW w:w="661" w:type="dxa"/>
            <w:shd w:val="clear" w:color="auto" w:fill="auto"/>
            <w:vAlign w:val="center"/>
          </w:tcPr>
          <w:p w14:paraId="49A47BF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61</w:t>
            </w:r>
          </w:p>
        </w:tc>
        <w:tc>
          <w:tcPr>
            <w:tcW w:w="3275" w:type="dxa"/>
            <w:shd w:val="clear" w:color="auto" w:fill="auto"/>
            <w:vAlign w:val="center"/>
          </w:tcPr>
          <w:p w14:paraId="46337ED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NANI NUR’AENI, S.H.</w:t>
            </w:r>
          </w:p>
        </w:tc>
        <w:tc>
          <w:tcPr>
            <w:tcW w:w="2301" w:type="dxa"/>
            <w:shd w:val="clear" w:color="auto" w:fill="auto"/>
            <w:vAlign w:val="center"/>
          </w:tcPr>
          <w:p w14:paraId="4095604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DEPOK</w:t>
            </w:r>
          </w:p>
        </w:tc>
        <w:tc>
          <w:tcPr>
            <w:tcW w:w="2835" w:type="dxa"/>
            <w:shd w:val="clear" w:color="auto" w:fill="auto"/>
            <w:vAlign w:val="center"/>
          </w:tcPr>
          <w:p w14:paraId="3D9B9F1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PTA BANDUNG </w:t>
            </w:r>
            <w:r w:rsidRPr="008366A2">
              <w:rPr>
                <w:rFonts w:ascii="Arial" w:eastAsia="Book Antiqua" w:hAnsi="Arial" w:cs="Arial"/>
                <w:sz w:val="20"/>
                <w:szCs w:val="20"/>
              </w:rPr>
              <w:t>DIPERBANTUKAN PD PA DEPOK</w:t>
            </w:r>
          </w:p>
        </w:tc>
      </w:tr>
      <w:tr w:rsidR="00E92EE5" w14:paraId="3AA487B7" w14:textId="77777777" w:rsidTr="00EE5413">
        <w:trPr>
          <w:trHeight w:val="397"/>
        </w:trPr>
        <w:tc>
          <w:tcPr>
            <w:tcW w:w="661" w:type="dxa"/>
            <w:shd w:val="clear" w:color="auto" w:fill="auto"/>
            <w:vAlign w:val="center"/>
          </w:tcPr>
          <w:p w14:paraId="6B352F8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62</w:t>
            </w:r>
          </w:p>
        </w:tc>
        <w:tc>
          <w:tcPr>
            <w:tcW w:w="3275" w:type="dxa"/>
            <w:shd w:val="clear" w:color="auto" w:fill="auto"/>
            <w:vAlign w:val="center"/>
          </w:tcPr>
          <w:p w14:paraId="726C70F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 A. FADHILAH, S.H., M.H.</w:t>
            </w:r>
          </w:p>
        </w:tc>
        <w:tc>
          <w:tcPr>
            <w:tcW w:w="2301" w:type="dxa"/>
            <w:shd w:val="clear" w:color="auto" w:fill="auto"/>
            <w:vAlign w:val="center"/>
          </w:tcPr>
          <w:p w14:paraId="4537369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BANGKO</w:t>
            </w:r>
          </w:p>
        </w:tc>
        <w:tc>
          <w:tcPr>
            <w:tcW w:w="2835" w:type="dxa"/>
            <w:shd w:val="clear" w:color="auto" w:fill="auto"/>
            <w:vAlign w:val="center"/>
          </w:tcPr>
          <w:p w14:paraId="7236C80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w:t>
            </w:r>
          </w:p>
        </w:tc>
      </w:tr>
      <w:tr w:rsidR="00E92EE5" w14:paraId="0A9429CD" w14:textId="77777777" w:rsidTr="00EE5413">
        <w:trPr>
          <w:trHeight w:val="397"/>
        </w:trPr>
        <w:tc>
          <w:tcPr>
            <w:tcW w:w="661" w:type="dxa"/>
            <w:shd w:val="clear" w:color="auto" w:fill="auto"/>
            <w:vAlign w:val="center"/>
          </w:tcPr>
          <w:p w14:paraId="54F742E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63</w:t>
            </w:r>
          </w:p>
        </w:tc>
        <w:tc>
          <w:tcPr>
            <w:tcW w:w="3275" w:type="dxa"/>
            <w:shd w:val="clear" w:color="auto" w:fill="auto"/>
            <w:vAlign w:val="center"/>
          </w:tcPr>
          <w:p w14:paraId="2CCFA14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ASOP RIDWAN, M.H.</w:t>
            </w:r>
          </w:p>
        </w:tc>
        <w:tc>
          <w:tcPr>
            <w:tcW w:w="2301" w:type="dxa"/>
            <w:shd w:val="clear" w:color="auto" w:fill="auto"/>
            <w:vAlign w:val="center"/>
          </w:tcPr>
          <w:p w14:paraId="346B854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CIAMIS</w:t>
            </w:r>
          </w:p>
        </w:tc>
        <w:tc>
          <w:tcPr>
            <w:tcW w:w="2835" w:type="dxa"/>
            <w:shd w:val="clear" w:color="auto" w:fill="auto"/>
            <w:vAlign w:val="center"/>
          </w:tcPr>
          <w:p w14:paraId="1BE3BB4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w:t>
            </w:r>
          </w:p>
        </w:tc>
      </w:tr>
      <w:tr w:rsidR="00E92EE5" w14:paraId="4A9CC854" w14:textId="77777777" w:rsidTr="00EE5413">
        <w:trPr>
          <w:trHeight w:val="397"/>
        </w:trPr>
        <w:tc>
          <w:tcPr>
            <w:tcW w:w="661" w:type="dxa"/>
            <w:shd w:val="clear" w:color="auto" w:fill="auto"/>
            <w:vAlign w:val="center"/>
          </w:tcPr>
          <w:p w14:paraId="711447E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64</w:t>
            </w:r>
          </w:p>
        </w:tc>
        <w:tc>
          <w:tcPr>
            <w:tcW w:w="3275" w:type="dxa"/>
            <w:shd w:val="clear" w:color="auto" w:fill="auto"/>
            <w:vAlign w:val="center"/>
          </w:tcPr>
          <w:p w14:paraId="32167B9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ZAENAL HASAN,  S.Sy.</w:t>
            </w:r>
          </w:p>
        </w:tc>
        <w:tc>
          <w:tcPr>
            <w:tcW w:w="2301" w:type="dxa"/>
            <w:shd w:val="clear" w:color="auto" w:fill="auto"/>
            <w:vAlign w:val="center"/>
          </w:tcPr>
          <w:p w14:paraId="239075F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INDRAMAYU</w:t>
            </w:r>
          </w:p>
        </w:tc>
        <w:tc>
          <w:tcPr>
            <w:tcW w:w="2835" w:type="dxa"/>
            <w:shd w:val="clear" w:color="auto" w:fill="auto"/>
            <w:vAlign w:val="center"/>
          </w:tcPr>
          <w:p w14:paraId="780A9FA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SUMBER</w:t>
            </w:r>
          </w:p>
        </w:tc>
      </w:tr>
      <w:tr w:rsidR="00E92EE5" w14:paraId="7C24D5E0" w14:textId="77777777" w:rsidTr="00EE5413">
        <w:trPr>
          <w:trHeight w:val="397"/>
        </w:trPr>
        <w:tc>
          <w:tcPr>
            <w:tcW w:w="661" w:type="dxa"/>
            <w:shd w:val="clear" w:color="auto" w:fill="auto"/>
            <w:vAlign w:val="center"/>
          </w:tcPr>
          <w:p w14:paraId="7BBE0A9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65</w:t>
            </w:r>
          </w:p>
        </w:tc>
        <w:tc>
          <w:tcPr>
            <w:tcW w:w="3275" w:type="dxa"/>
            <w:shd w:val="clear" w:color="auto" w:fill="auto"/>
            <w:vAlign w:val="center"/>
          </w:tcPr>
          <w:p w14:paraId="44A8448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H. JAENAL, M.H.</w:t>
            </w:r>
          </w:p>
        </w:tc>
        <w:tc>
          <w:tcPr>
            <w:tcW w:w="2301" w:type="dxa"/>
            <w:shd w:val="clear" w:color="auto" w:fill="auto"/>
            <w:vAlign w:val="center"/>
          </w:tcPr>
          <w:p w14:paraId="0659BF9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INDRAMAYU</w:t>
            </w:r>
          </w:p>
        </w:tc>
        <w:tc>
          <w:tcPr>
            <w:tcW w:w="2835" w:type="dxa"/>
            <w:shd w:val="clear" w:color="auto" w:fill="auto"/>
            <w:vAlign w:val="center"/>
          </w:tcPr>
          <w:p w14:paraId="3C17E7C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SUMBER</w:t>
            </w:r>
          </w:p>
        </w:tc>
      </w:tr>
      <w:tr w:rsidR="00E92EE5" w14:paraId="5BB96338" w14:textId="77777777" w:rsidTr="00EE5413">
        <w:trPr>
          <w:trHeight w:val="397"/>
        </w:trPr>
        <w:tc>
          <w:tcPr>
            <w:tcW w:w="661" w:type="dxa"/>
            <w:shd w:val="clear" w:color="auto" w:fill="auto"/>
            <w:vAlign w:val="center"/>
          </w:tcPr>
          <w:p w14:paraId="2C2DDED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66</w:t>
            </w:r>
          </w:p>
        </w:tc>
        <w:tc>
          <w:tcPr>
            <w:tcW w:w="3275" w:type="dxa"/>
            <w:shd w:val="clear" w:color="auto" w:fill="auto"/>
            <w:vAlign w:val="center"/>
          </w:tcPr>
          <w:p w14:paraId="76CBEB7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ATIKAH KOMARIAH, S.Ag.</w:t>
            </w:r>
          </w:p>
        </w:tc>
        <w:tc>
          <w:tcPr>
            <w:tcW w:w="2301" w:type="dxa"/>
            <w:shd w:val="clear" w:color="auto" w:fill="auto"/>
            <w:vAlign w:val="center"/>
          </w:tcPr>
          <w:p w14:paraId="08147DD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SUMBER</w:t>
            </w:r>
          </w:p>
        </w:tc>
        <w:tc>
          <w:tcPr>
            <w:tcW w:w="2835" w:type="dxa"/>
            <w:shd w:val="clear" w:color="auto" w:fill="auto"/>
            <w:vAlign w:val="center"/>
          </w:tcPr>
          <w:p w14:paraId="152C335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SUMBER</w:t>
            </w:r>
          </w:p>
        </w:tc>
      </w:tr>
      <w:tr w:rsidR="00E92EE5" w14:paraId="774C1637" w14:textId="77777777" w:rsidTr="00EE5413">
        <w:trPr>
          <w:trHeight w:val="397"/>
        </w:trPr>
        <w:tc>
          <w:tcPr>
            <w:tcW w:w="661" w:type="dxa"/>
            <w:shd w:val="clear" w:color="auto" w:fill="auto"/>
            <w:vAlign w:val="center"/>
          </w:tcPr>
          <w:p w14:paraId="72204F6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67</w:t>
            </w:r>
          </w:p>
        </w:tc>
        <w:tc>
          <w:tcPr>
            <w:tcW w:w="3275" w:type="dxa"/>
            <w:shd w:val="clear" w:color="auto" w:fill="auto"/>
            <w:vAlign w:val="center"/>
          </w:tcPr>
          <w:p w14:paraId="5C93307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YEYEN HERYANI</w:t>
            </w:r>
          </w:p>
        </w:tc>
        <w:tc>
          <w:tcPr>
            <w:tcW w:w="2301" w:type="dxa"/>
            <w:shd w:val="clear" w:color="auto" w:fill="auto"/>
            <w:vAlign w:val="center"/>
          </w:tcPr>
          <w:p w14:paraId="15B7C78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CIAMIS</w:t>
            </w:r>
          </w:p>
        </w:tc>
        <w:tc>
          <w:tcPr>
            <w:tcW w:w="2835" w:type="dxa"/>
            <w:shd w:val="clear" w:color="auto" w:fill="auto"/>
            <w:vAlign w:val="center"/>
          </w:tcPr>
          <w:p w14:paraId="466DA47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PTA BANDUNG </w:t>
            </w:r>
            <w:r w:rsidRPr="008366A2">
              <w:rPr>
                <w:rFonts w:ascii="Arial" w:eastAsia="Book Antiqua" w:hAnsi="Arial" w:cs="Arial"/>
                <w:sz w:val="20"/>
                <w:szCs w:val="20"/>
              </w:rPr>
              <w:t>DIPERBANTUKAN PD PA CIAMIS</w:t>
            </w:r>
          </w:p>
        </w:tc>
      </w:tr>
      <w:tr w:rsidR="00E92EE5" w14:paraId="3132C305" w14:textId="77777777" w:rsidTr="00EE5413">
        <w:trPr>
          <w:trHeight w:val="397"/>
        </w:trPr>
        <w:tc>
          <w:tcPr>
            <w:tcW w:w="661" w:type="dxa"/>
            <w:shd w:val="clear" w:color="auto" w:fill="auto"/>
            <w:vAlign w:val="center"/>
          </w:tcPr>
          <w:p w14:paraId="3CFD2EC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68</w:t>
            </w:r>
          </w:p>
        </w:tc>
        <w:tc>
          <w:tcPr>
            <w:tcW w:w="3275" w:type="dxa"/>
            <w:shd w:val="clear" w:color="auto" w:fill="auto"/>
            <w:vAlign w:val="center"/>
          </w:tcPr>
          <w:p w14:paraId="57F81FE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ADAM ISKANDAR, S.Ag.</w:t>
            </w:r>
          </w:p>
        </w:tc>
        <w:tc>
          <w:tcPr>
            <w:tcW w:w="2301" w:type="dxa"/>
            <w:shd w:val="clear" w:color="auto" w:fill="auto"/>
            <w:vAlign w:val="center"/>
          </w:tcPr>
          <w:p w14:paraId="64EC765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TASIKMALAYA</w:t>
            </w:r>
          </w:p>
        </w:tc>
        <w:tc>
          <w:tcPr>
            <w:tcW w:w="2835" w:type="dxa"/>
            <w:shd w:val="clear" w:color="auto" w:fill="auto"/>
            <w:vAlign w:val="center"/>
          </w:tcPr>
          <w:p w14:paraId="5E850C3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BANDUNG</w:t>
            </w:r>
          </w:p>
        </w:tc>
      </w:tr>
      <w:tr w:rsidR="00E92EE5" w14:paraId="6F15A686" w14:textId="77777777" w:rsidTr="00EE5413">
        <w:trPr>
          <w:trHeight w:val="397"/>
        </w:trPr>
        <w:tc>
          <w:tcPr>
            <w:tcW w:w="661" w:type="dxa"/>
            <w:shd w:val="clear" w:color="auto" w:fill="auto"/>
            <w:vAlign w:val="center"/>
          </w:tcPr>
          <w:p w14:paraId="0370684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69</w:t>
            </w:r>
          </w:p>
        </w:tc>
        <w:tc>
          <w:tcPr>
            <w:tcW w:w="3275" w:type="dxa"/>
            <w:shd w:val="clear" w:color="auto" w:fill="auto"/>
            <w:vAlign w:val="center"/>
          </w:tcPr>
          <w:p w14:paraId="0A5CBD3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BAGUS TUKUL WIBISONO, S.H.</w:t>
            </w:r>
          </w:p>
        </w:tc>
        <w:tc>
          <w:tcPr>
            <w:tcW w:w="2301" w:type="dxa"/>
            <w:shd w:val="clear" w:color="auto" w:fill="auto"/>
            <w:vAlign w:val="center"/>
          </w:tcPr>
          <w:p w14:paraId="22D2B50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KARAWANG</w:t>
            </w:r>
          </w:p>
        </w:tc>
        <w:tc>
          <w:tcPr>
            <w:tcW w:w="2835" w:type="dxa"/>
            <w:shd w:val="clear" w:color="auto" w:fill="auto"/>
            <w:vAlign w:val="center"/>
          </w:tcPr>
          <w:p w14:paraId="0877982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KARAWANG</w:t>
            </w:r>
          </w:p>
        </w:tc>
      </w:tr>
      <w:tr w:rsidR="00E92EE5" w14:paraId="3296019C" w14:textId="77777777" w:rsidTr="00EE5413">
        <w:trPr>
          <w:trHeight w:val="397"/>
        </w:trPr>
        <w:tc>
          <w:tcPr>
            <w:tcW w:w="661" w:type="dxa"/>
            <w:shd w:val="clear" w:color="auto" w:fill="auto"/>
            <w:vAlign w:val="center"/>
          </w:tcPr>
          <w:p w14:paraId="2CA25B0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70</w:t>
            </w:r>
          </w:p>
        </w:tc>
        <w:tc>
          <w:tcPr>
            <w:tcW w:w="3275" w:type="dxa"/>
            <w:shd w:val="clear" w:color="auto" w:fill="auto"/>
            <w:vAlign w:val="center"/>
          </w:tcPr>
          <w:p w14:paraId="6B8A778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BUDIANA, S.H.I.</w:t>
            </w:r>
          </w:p>
        </w:tc>
        <w:tc>
          <w:tcPr>
            <w:tcW w:w="2301" w:type="dxa"/>
            <w:shd w:val="clear" w:color="auto" w:fill="auto"/>
            <w:vAlign w:val="center"/>
          </w:tcPr>
          <w:p w14:paraId="3A175B8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SUBANG</w:t>
            </w:r>
          </w:p>
        </w:tc>
        <w:tc>
          <w:tcPr>
            <w:tcW w:w="2835" w:type="dxa"/>
            <w:shd w:val="clear" w:color="auto" w:fill="auto"/>
            <w:vAlign w:val="center"/>
          </w:tcPr>
          <w:p w14:paraId="2D1FA8A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SUBANG</w:t>
            </w:r>
          </w:p>
        </w:tc>
      </w:tr>
      <w:tr w:rsidR="00E92EE5" w14:paraId="11113B2B" w14:textId="77777777" w:rsidTr="00EE5413">
        <w:trPr>
          <w:trHeight w:val="397"/>
        </w:trPr>
        <w:tc>
          <w:tcPr>
            <w:tcW w:w="661" w:type="dxa"/>
            <w:shd w:val="clear" w:color="auto" w:fill="auto"/>
            <w:vAlign w:val="center"/>
          </w:tcPr>
          <w:p w14:paraId="3FC8899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71</w:t>
            </w:r>
          </w:p>
        </w:tc>
        <w:tc>
          <w:tcPr>
            <w:tcW w:w="3275" w:type="dxa"/>
            <w:shd w:val="clear" w:color="auto" w:fill="auto"/>
            <w:vAlign w:val="center"/>
          </w:tcPr>
          <w:p w14:paraId="0B52A65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UDIN RAMDAN, S.H.</w:t>
            </w:r>
          </w:p>
        </w:tc>
        <w:tc>
          <w:tcPr>
            <w:tcW w:w="2301" w:type="dxa"/>
            <w:shd w:val="clear" w:color="auto" w:fill="auto"/>
            <w:vAlign w:val="center"/>
          </w:tcPr>
          <w:p w14:paraId="7CC34A1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DEPOK</w:t>
            </w:r>
          </w:p>
        </w:tc>
        <w:tc>
          <w:tcPr>
            <w:tcW w:w="2835" w:type="dxa"/>
            <w:shd w:val="clear" w:color="auto" w:fill="auto"/>
            <w:vAlign w:val="center"/>
          </w:tcPr>
          <w:p w14:paraId="6AFD437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DEPOK</w:t>
            </w:r>
          </w:p>
        </w:tc>
      </w:tr>
      <w:tr w:rsidR="00E92EE5" w14:paraId="46A4C444" w14:textId="77777777" w:rsidTr="00EE5413">
        <w:trPr>
          <w:trHeight w:val="397"/>
        </w:trPr>
        <w:tc>
          <w:tcPr>
            <w:tcW w:w="661" w:type="dxa"/>
            <w:shd w:val="clear" w:color="auto" w:fill="auto"/>
            <w:vAlign w:val="center"/>
          </w:tcPr>
          <w:p w14:paraId="5D17908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72</w:t>
            </w:r>
          </w:p>
        </w:tc>
        <w:tc>
          <w:tcPr>
            <w:tcW w:w="3275" w:type="dxa"/>
            <w:shd w:val="clear" w:color="auto" w:fill="auto"/>
            <w:vAlign w:val="center"/>
          </w:tcPr>
          <w:p w14:paraId="6C0F5AF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TATI SUPRAPTI, S.H.</w:t>
            </w:r>
          </w:p>
        </w:tc>
        <w:tc>
          <w:tcPr>
            <w:tcW w:w="2301" w:type="dxa"/>
            <w:shd w:val="clear" w:color="auto" w:fill="auto"/>
            <w:vAlign w:val="center"/>
          </w:tcPr>
          <w:p w14:paraId="24216EC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KOTA TASIKMALAYA</w:t>
            </w:r>
          </w:p>
        </w:tc>
        <w:tc>
          <w:tcPr>
            <w:tcW w:w="2835" w:type="dxa"/>
            <w:shd w:val="clear" w:color="auto" w:fill="auto"/>
            <w:vAlign w:val="center"/>
          </w:tcPr>
          <w:p w14:paraId="31A29E6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PTA BANDUNG </w:t>
            </w:r>
            <w:r w:rsidRPr="008366A2">
              <w:rPr>
                <w:rFonts w:ascii="Arial" w:eastAsia="Book Antiqua" w:hAnsi="Arial" w:cs="Arial"/>
                <w:sz w:val="20"/>
                <w:szCs w:val="20"/>
              </w:rPr>
              <w:t>DIPERBANTUKAN PD PA KOTA TASIKMALAYA</w:t>
            </w:r>
          </w:p>
        </w:tc>
      </w:tr>
      <w:tr w:rsidR="00E92EE5" w14:paraId="6541E637" w14:textId="77777777" w:rsidTr="00EE5413">
        <w:trPr>
          <w:trHeight w:val="397"/>
        </w:trPr>
        <w:tc>
          <w:tcPr>
            <w:tcW w:w="661" w:type="dxa"/>
            <w:shd w:val="clear" w:color="auto" w:fill="auto"/>
            <w:vAlign w:val="center"/>
          </w:tcPr>
          <w:p w14:paraId="3A0A4A8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73</w:t>
            </w:r>
          </w:p>
        </w:tc>
        <w:tc>
          <w:tcPr>
            <w:tcW w:w="3275" w:type="dxa"/>
            <w:shd w:val="clear" w:color="auto" w:fill="auto"/>
            <w:vAlign w:val="center"/>
          </w:tcPr>
          <w:p w14:paraId="37DA177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AINUL MARDHIYAH</w:t>
            </w:r>
          </w:p>
        </w:tc>
        <w:tc>
          <w:tcPr>
            <w:tcW w:w="2301" w:type="dxa"/>
            <w:shd w:val="clear" w:color="auto" w:fill="auto"/>
            <w:vAlign w:val="center"/>
          </w:tcPr>
          <w:p w14:paraId="44C3758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MEDAN</w:t>
            </w:r>
          </w:p>
        </w:tc>
        <w:tc>
          <w:tcPr>
            <w:tcW w:w="2835" w:type="dxa"/>
            <w:shd w:val="clear" w:color="auto" w:fill="auto"/>
            <w:vAlign w:val="center"/>
          </w:tcPr>
          <w:p w14:paraId="19802CC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BANDUNG</w:t>
            </w:r>
          </w:p>
        </w:tc>
      </w:tr>
      <w:tr w:rsidR="00E92EE5" w14:paraId="0EDA329E" w14:textId="77777777" w:rsidTr="00EE5413">
        <w:trPr>
          <w:trHeight w:val="397"/>
        </w:trPr>
        <w:tc>
          <w:tcPr>
            <w:tcW w:w="661" w:type="dxa"/>
            <w:shd w:val="clear" w:color="auto" w:fill="auto"/>
            <w:vAlign w:val="center"/>
          </w:tcPr>
          <w:p w14:paraId="2C29C0B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74</w:t>
            </w:r>
          </w:p>
        </w:tc>
        <w:tc>
          <w:tcPr>
            <w:tcW w:w="3275" w:type="dxa"/>
            <w:shd w:val="clear" w:color="auto" w:fill="auto"/>
            <w:vAlign w:val="center"/>
          </w:tcPr>
          <w:p w14:paraId="58D32C8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FAUZIN, S.H.I.</w:t>
            </w:r>
          </w:p>
        </w:tc>
        <w:tc>
          <w:tcPr>
            <w:tcW w:w="2301" w:type="dxa"/>
            <w:shd w:val="clear" w:color="auto" w:fill="auto"/>
            <w:vAlign w:val="center"/>
          </w:tcPr>
          <w:p w14:paraId="3860478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CIBADAK</w:t>
            </w:r>
          </w:p>
        </w:tc>
        <w:tc>
          <w:tcPr>
            <w:tcW w:w="2835" w:type="dxa"/>
            <w:shd w:val="clear" w:color="auto" w:fill="auto"/>
            <w:vAlign w:val="center"/>
          </w:tcPr>
          <w:p w14:paraId="60A4017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BANDUNG</w:t>
            </w:r>
          </w:p>
        </w:tc>
      </w:tr>
      <w:tr w:rsidR="00E92EE5" w14:paraId="01AD9AC3" w14:textId="77777777" w:rsidTr="00EE5413">
        <w:trPr>
          <w:trHeight w:val="397"/>
        </w:trPr>
        <w:tc>
          <w:tcPr>
            <w:tcW w:w="661" w:type="dxa"/>
            <w:shd w:val="clear" w:color="auto" w:fill="auto"/>
            <w:vAlign w:val="center"/>
          </w:tcPr>
          <w:p w14:paraId="63D483D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75</w:t>
            </w:r>
          </w:p>
        </w:tc>
        <w:tc>
          <w:tcPr>
            <w:tcW w:w="3275" w:type="dxa"/>
            <w:shd w:val="clear" w:color="auto" w:fill="auto"/>
            <w:vAlign w:val="center"/>
          </w:tcPr>
          <w:p w14:paraId="6AD2513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DEWI AFIYANI, S.H.</w:t>
            </w:r>
          </w:p>
        </w:tc>
        <w:tc>
          <w:tcPr>
            <w:tcW w:w="2301" w:type="dxa"/>
            <w:shd w:val="clear" w:color="auto" w:fill="auto"/>
            <w:vAlign w:val="center"/>
          </w:tcPr>
          <w:p w14:paraId="2182150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NGAMPRAH</w:t>
            </w:r>
          </w:p>
        </w:tc>
        <w:tc>
          <w:tcPr>
            <w:tcW w:w="2835" w:type="dxa"/>
            <w:shd w:val="clear" w:color="auto" w:fill="auto"/>
            <w:vAlign w:val="center"/>
          </w:tcPr>
          <w:p w14:paraId="166D7EF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PA </w:t>
            </w:r>
            <w:r w:rsidRPr="008366A2">
              <w:rPr>
                <w:rFonts w:ascii="Arial" w:eastAsia="Book Antiqua" w:hAnsi="Arial" w:cs="Arial"/>
                <w:sz w:val="20"/>
                <w:szCs w:val="20"/>
              </w:rPr>
              <w:t>BANDUNG</w:t>
            </w:r>
          </w:p>
        </w:tc>
      </w:tr>
      <w:tr w:rsidR="00E92EE5" w14:paraId="1C1235D8" w14:textId="77777777" w:rsidTr="00EE5413">
        <w:trPr>
          <w:trHeight w:val="397"/>
        </w:trPr>
        <w:tc>
          <w:tcPr>
            <w:tcW w:w="661" w:type="dxa"/>
            <w:shd w:val="clear" w:color="auto" w:fill="auto"/>
            <w:vAlign w:val="center"/>
          </w:tcPr>
          <w:p w14:paraId="7C16DF1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76</w:t>
            </w:r>
          </w:p>
        </w:tc>
        <w:tc>
          <w:tcPr>
            <w:tcW w:w="3275" w:type="dxa"/>
            <w:shd w:val="clear" w:color="auto" w:fill="auto"/>
            <w:vAlign w:val="center"/>
          </w:tcPr>
          <w:p w14:paraId="147859C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DUDI HARYADI, S.I.P., M.H.</w:t>
            </w:r>
          </w:p>
        </w:tc>
        <w:tc>
          <w:tcPr>
            <w:tcW w:w="2301" w:type="dxa"/>
            <w:shd w:val="clear" w:color="auto" w:fill="auto"/>
            <w:vAlign w:val="center"/>
          </w:tcPr>
          <w:p w14:paraId="681A217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NGAMPRAH</w:t>
            </w:r>
          </w:p>
        </w:tc>
        <w:tc>
          <w:tcPr>
            <w:tcW w:w="2835" w:type="dxa"/>
            <w:shd w:val="clear" w:color="auto" w:fill="auto"/>
            <w:vAlign w:val="center"/>
          </w:tcPr>
          <w:p w14:paraId="4D82556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BANDUNG</w:t>
            </w:r>
          </w:p>
        </w:tc>
      </w:tr>
      <w:tr w:rsidR="00E92EE5" w14:paraId="63AF3F7B" w14:textId="77777777" w:rsidTr="00EE5413">
        <w:trPr>
          <w:trHeight w:val="397"/>
        </w:trPr>
        <w:tc>
          <w:tcPr>
            <w:tcW w:w="661" w:type="dxa"/>
            <w:shd w:val="clear" w:color="auto" w:fill="auto"/>
            <w:vAlign w:val="center"/>
          </w:tcPr>
          <w:p w14:paraId="01A85D8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78</w:t>
            </w:r>
          </w:p>
        </w:tc>
        <w:tc>
          <w:tcPr>
            <w:tcW w:w="3275" w:type="dxa"/>
            <w:shd w:val="clear" w:color="auto" w:fill="auto"/>
            <w:vAlign w:val="center"/>
          </w:tcPr>
          <w:p w14:paraId="33182D5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ENDI SUPRIADI</w:t>
            </w:r>
          </w:p>
        </w:tc>
        <w:tc>
          <w:tcPr>
            <w:tcW w:w="2301" w:type="dxa"/>
            <w:shd w:val="clear" w:color="auto" w:fill="auto"/>
            <w:vAlign w:val="center"/>
          </w:tcPr>
          <w:p w14:paraId="4190A97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BANDUNG</w:t>
            </w:r>
          </w:p>
        </w:tc>
        <w:tc>
          <w:tcPr>
            <w:tcW w:w="2835" w:type="dxa"/>
            <w:shd w:val="clear" w:color="auto" w:fill="auto"/>
            <w:vAlign w:val="center"/>
          </w:tcPr>
          <w:p w14:paraId="65C2226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BANDUNG</w:t>
            </w:r>
          </w:p>
        </w:tc>
      </w:tr>
      <w:tr w:rsidR="00E92EE5" w14:paraId="47A87D09" w14:textId="77777777" w:rsidTr="00EE5413">
        <w:trPr>
          <w:trHeight w:val="397"/>
        </w:trPr>
        <w:tc>
          <w:tcPr>
            <w:tcW w:w="661" w:type="dxa"/>
            <w:shd w:val="clear" w:color="auto" w:fill="auto"/>
            <w:vAlign w:val="center"/>
          </w:tcPr>
          <w:p w14:paraId="55233F0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79</w:t>
            </w:r>
          </w:p>
        </w:tc>
        <w:tc>
          <w:tcPr>
            <w:tcW w:w="3275" w:type="dxa"/>
            <w:shd w:val="clear" w:color="auto" w:fill="auto"/>
            <w:vAlign w:val="center"/>
          </w:tcPr>
          <w:p w14:paraId="4434E3B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ASEP MUNAJAT, S.H.</w:t>
            </w:r>
          </w:p>
        </w:tc>
        <w:tc>
          <w:tcPr>
            <w:tcW w:w="2301" w:type="dxa"/>
            <w:shd w:val="clear" w:color="auto" w:fill="auto"/>
            <w:vAlign w:val="center"/>
          </w:tcPr>
          <w:p w14:paraId="3C1132A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CIREBON</w:t>
            </w:r>
          </w:p>
        </w:tc>
        <w:tc>
          <w:tcPr>
            <w:tcW w:w="2835" w:type="dxa"/>
            <w:shd w:val="clear" w:color="auto" w:fill="auto"/>
            <w:vAlign w:val="center"/>
          </w:tcPr>
          <w:p w14:paraId="7AD139E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BANDUNG</w:t>
            </w:r>
          </w:p>
        </w:tc>
      </w:tr>
      <w:tr w:rsidR="00E92EE5" w14:paraId="6D4387F3" w14:textId="77777777" w:rsidTr="00EE5413">
        <w:trPr>
          <w:trHeight w:val="397"/>
        </w:trPr>
        <w:tc>
          <w:tcPr>
            <w:tcW w:w="661" w:type="dxa"/>
            <w:shd w:val="clear" w:color="auto" w:fill="auto"/>
            <w:vAlign w:val="center"/>
          </w:tcPr>
          <w:p w14:paraId="25D19BD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80</w:t>
            </w:r>
          </w:p>
        </w:tc>
        <w:tc>
          <w:tcPr>
            <w:tcW w:w="3275" w:type="dxa"/>
            <w:shd w:val="clear" w:color="auto" w:fill="auto"/>
            <w:vAlign w:val="center"/>
          </w:tcPr>
          <w:p w14:paraId="7553305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MUJAHIDIN, S.Ag.</w:t>
            </w:r>
          </w:p>
        </w:tc>
        <w:tc>
          <w:tcPr>
            <w:tcW w:w="2301" w:type="dxa"/>
            <w:shd w:val="clear" w:color="auto" w:fill="auto"/>
            <w:vAlign w:val="center"/>
          </w:tcPr>
          <w:p w14:paraId="1373234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SOREANG</w:t>
            </w:r>
          </w:p>
        </w:tc>
        <w:tc>
          <w:tcPr>
            <w:tcW w:w="2835" w:type="dxa"/>
            <w:shd w:val="clear" w:color="auto" w:fill="auto"/>
            <w:vAlign w:val="center"/>
          </w:tcPr>
          <w:p w14:paraId="431DE76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INDRAMAYU</w:t>
            </w:r>
          </w:p>
        </w:tc>
      </w:tr>
      <w:tr w:rsidR="00E92EE5" w14:paraId="0F4E0CCE" w14:textId="77777777" w:rsidTr="00EE5413">
        <w:trPr>
          <w:trHeight w:val="397"/>
        </w:trPr>
        <w:tc>
          <w:tcPr>
            <w:tcW w:w="661" w:type="dxa"/>
            <w:shd w:val="clear" w:color="auto" w:fill="auto"/>
            <w:vAlign w:val="center"/>
          </w:tcPr>
          <w:p w14:paraId="52C3693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81</w:t>
            </w:r>
          </w:p>
        </w:tc>
        <w:tc>
          <w:tcPr>
            <w:tcW w:w="3275" w:type="dxa"/>
            <w:shd w:val="clear" w:color="auto" w:fill="auto"/>
            <w:vAlign w:val="center"/>
          </w:tcPr>
          <w:p w14:paraId="2DA756A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KHAERU SOLEH, S.Sy.</w:t>
            </w:r>
          </w:p>
        </w:tc>
        <w:tc>
          <w:tcPr>
            <w:tcW w:w="2301" w:type="dxa"/>
            <w:shd w:val="clear" w:color="auto" w:fill="auto"/>
            <w:vAlign w:val="center"/>
          </w:tcPr>
          <w:p w14:paraId="07B3A3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INDRAMAYU</w:t>
            </w:r>
          </w:p>
        </w:tc>
        <w:tc>
          <w:tcPr>
            <w:tcW w:w="2835" w:type="dxa"/>
            <w:shd w:val="clear" w:color="auto" w:fill="auto"/>
            <w:vAlign w:val="center"/>
          </w:tcPr>
          <w:p w14:paraId="118AA7A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INDRAMAYU</w:t>
            </w:r>
          </w:p>
        </w:tc>
      </w:tr>
      <w:tr w:rsidR="00E92EE5" w14:paraId="5066A190" w14:textId="77777777" w:rsidTr="00EE5413">
        <w:trPr>
          <w:trHeight w:val="397"/>
        </w:trPr>
        <w:tc>
          <w:tcPr>
            <w:tcW w:w="661" w:type="dxa"/>
            <w:shd w:val="clear" w:color="auto" w:fill="auto"/>
            <w:vAlign w:val="center"/>
          </w:tcPr>
          <w:p w14:paraId="404E069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82</w:t>
            </w:r>
          </w:p>
        </w:tc>
        <w:tc>
          <w:tcPr>
            <w:tcW w:w="3275" w:type="dxa"/>
            <w:shd w:val="clear" w:color="auto" w:fill="auto"/>
            <w:vAlign w:val="center"/>
          </w:tcPr>
          <w:p w14:paraId="0C5F9AD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SANDRA AGUSTI PUTRI, S.H., M.Si.</w:t>
            </w:r>
          </w:p>
        </w:tc>
        <w:tc>
          <w:tcPr>
            <w:tcW w:w="2301" w:type="dxa"/>
            <w:shd w:val="clear" w:color="auto" w:fill="auto"/>
            <w:vAlign w:val="center"/>
          </w:tcPr>
          <w:p w14:paraId="4AC3BE4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CIREBON</w:t>
            </w:r>
          </w:p>
        </w:tc>
        <w:tc>
          <w:tcPr>
            <w:tcW w:w="2835" w:type="dxa"/>
            <w:shd w:val="clear" w:color="auto" w:fill="auto"/>
            <w:vAlign w:val="center"/>
          </w:tcPr>
          <w:p w14:paraId="5266E4D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MAJALENGKA</w:t>
            </w:r>
          </w:p>
        </w:tc>
      </w:tr>
      <w:tr w:rsidR="00E92EE5" w14:paraId="0549FBC6" w14:textId="77777777" w:rsidTr="00EE5413">
        <w:trPr>
          <w:trHeight w:val="397"/>
        </w:trPr>
        <w:tc>
          <w:tcPr>
            <w:tcW w:w="661" w:type="dxa"/>
            <w:shd w:val="clear" w:color="auto" w:fill="auto"/>
            <w:vAlign w:val="center"/>
          </w:tcPr>
          <w:p w14:paraId="0C5102C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83</w:t>
            </w:r>
          </w:p>
        </w:tc>
        <w:tc>
          <w:tcPr>
            <w:tcW w:w="3275" w:type="dxa"/>
            <w:shd w:val="clear" w:color="auto" w:fill="auto"/>
            <w:vAlign w:val="center"/>
          </w:tcPr>
          <w:p w14:paraId="1AE3801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LELA NURLAELA MEITIAWATY, S.Ag.</w:t>
            </w:r>
          </w:p>
        </w:tc>
        <w:tc>
          <w:tcPr>
            <w:tcW w:w="2301" w:type="dxa"/>
            <w:shd w:val="clear" w:color="auto" w:fill="auto"/>
            <w:vAlign w:val="center"/>
          </w:tcPr>
          <w:p w14:paraId="24B6450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MAJALENGKA</w:t>
            </w:r>
          </w:p>
        </w:tc>
        <w:tc>
          <w:tcPr>
            <w:tcW w:w="2835" w:type="dxa"/>
            <w:shd w:val="clear" w:color="auto" w:fill="auto"/>
            <w:vAlign w:val="center"/>
          </w:tcPr>
          <w:p w14:paraId="7F83FB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MAJALENGKA</w:t>
            </w:r>
          </w:p>
        </w:tc>
      </w:tr>
      <w:tr w:rsidR="00E92EE5" w14:paraId="14560F83" w14:textId="77777777" w:rsidTr="00EE5413">
        <w:trPr>
          <w:trHeight w:val="397"/>
        </w:trPr>
        <w:tc>
          <w:tcPr>
            <w:tcW w:w="661" w:type="dxa"/>
            <w:shd w:val="clear" w:color="auto" w:fill="auto"/>
            <w:vAlign w:val="center"/>
          </w:tcPr>
          <w:p w14:paraId="024C9FC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84</w:t>
            </w:r>
          </w:p>
        </w:tc>
        <w:tc>
          <w:tcPr>
            <w:tcW w:w="3275" w:type="dxa"/>
            <w:shd w:val="clear" w:color="auto" w:fill="auto"/>
            <w:vAlign w:val="center"/>
          </w:tcPr>
          <w:p w14:paraId="509ADF7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LELA NURMALA, S.Ag.</w:t>
            </w:r>
          </w:p>
        </w:tc>
        <w:tc>
          <w:tcPr>
            <w:tcW w:w="2301" w:type="dxa"/>
            <w:shd w:val="clear" w:color="auto" w:fill="auto"/>
            <w:vAlign w:val="center"/>
          </w:tcPr>
          <w:p w14:paraId="607B1B2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w:t>
            </w:r>
            <w:r w:rsidRPr="008366A2">
              <w:rPr>
                <w:rFonts w:ascii="Arial" w:eastAsia="Book Antiqua" w:hAnsi="Arial" w:cs="Arial"/>
                <w:sz w:val="20"/>
                <w:szCs w:val="20"/>
              </w:rPr>
              <w:t>HUKUM PA CIREBON</w:t>
            </w:r>
          </w:p>
        </w:tc>
        <w:tc>
          <w:tcPr>
            <w:tcW w:w="2835" w:type="dxa"/>
            <w:shd w:val="clear" w:color="auto" w:fill="auto"/>
            <w:vAlign w:val="center"/>
          </w:tcPr>
          <w:p w14:paraId="6DCE09A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SUMBER</w:t>
            </w:r>
          </w:p>
        </w:tc>
      </w:tr>
      <w:tr w:rsidR="00E92EE5" w14:paraId="7CDDE9C7" w14:textId="77777777" w:rsidTr="00EE5413">
        <w:trPr>
          <w:trHeight w:val="397"/>
        </w:trPr>
        <w:tc>
          <w:tcPr>
            <w:tcW w:w="661" w:type="dxa"/>
            <w:shd w:val="clear" w:color="auto" w:fill="auto"/>
            <w:vAlign w:val="center"/>
          </w:tcPr>
          <w:p w14:paraId="449DCA2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85</w:t>
            </w:r>
          </w:p>
        </w:tc>
        <w:tc>
          <w:tcPr>
            <w:tcW w:w="3275" w:type="dxa"/>
            <w:shd w:val="clear" w:color="auto" w:fill="auto"/>
            <w:vAlign w:val="center"/>
          </w:tcPr>
          <w:p w14:paraId="7461823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MOCH. SUYANA. S.E.I., M.H.I.</w:t>
            </w:r>
          </w:p>
        </w:tc>
        <w:tc>
          <w:tcPr>
            <w:tcW w:w="2301" w:type="dxa"/>
            <w:shd w:val="clear" w:color="auto" w:fill="auto"/>
            <w:vAlign w:val="center"/>
          </w:tcPr>
          <w:p w14:paraId="5BCDC42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CIREBON</w:t>
            </w:r>
          </w:p>
        </w:tc>
        <w:tc>
          <w:tcPr>
            <w:tcW w:w="2835" w:type="dxa"/>
            <w:shd w:val="clear" w:color="auto" w:fill="auto"/>
            <w:vAlign w:val="center"/>
          </w:tcPr>
          <w:p w14:paraId="7FEB31A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SUMBER</w:t>
            </w:r>
          </w:p>
        </w:tc>
      </w:tr>
      <w:tr w:rsidR="00E92EE5" w14:paraId="36D98AA5" w14:textId="77777777" w:rsidTr="00EE5413">
        <w:trPr>
          <w:trHeight w:val="397"/>
        </w:trPr>
        <w:tc>
          <w:tcPr>
            <w:tcW w:w="661" w:type="dxa"/>
            <w:shd w:val="clear" w:color="auto" w:fill="auto"/>
            <w:vAlign w:val="center"/>
          </w:tcPr>
          <w:p w14:paraId="685E640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86</w:t>
            </w:r>
          </w:p>
        </w:tc>
        <w:tc>
          <w:tcPr>
            <w:tcW w:w="3275" w:type="dxa"/>
            <w:shd w:val="clear" w:color="auto" w:fill="auto"/>
            <w:vAlign w:val="center"/>
          </w:tcPr>
          <w:p w14:paraId="082FB68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Hj. LATIFAH, S.H., M.H.</w:t>
            </w:r>
          </w:p>
        </w:tc>
        <w:tc>
          <w:tcPr>
            <w:tcW w:w="2301" w:type="dxa"/>
            <w:shd w:val="clear" w:color="auto" w:fill="auto"/>
            <w:vAlign w:val="center"/>
          </w:tcPr>
          <w:p w14:paraId="297976E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SEKRETARIS PA SUMBER</w:t>
            </w:r>
          </w:p>
        </w:tc>
        <w:tc>
          <w:tcPr>
            <w:tcW w:w="2835" w:type="dxa"/>
            <w:shd w:val="clear" w:color="auto" w:fill="auto"/>
            <w:vAlign w:val="center"/>
          </w:tcPr>
          <w:p w14:paraId="33D2BE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SUMBER</w:t>
            </w:r>
          </w:p>
        </w:tc>
      </w:tr>
      <w:tr w:rsidR="00E92EE5" w14:paraId="71084FE0" w14:textId="77777777" w:rsidTr="00EE5413">
        <w:trPr>
          <w:trHeight w:val="397"/>
        </w:trPr>
        <w:tc>
          <w:tcPr>
            <w:tcW w:w="661" w:type="dxa"/>
            <w:shd w:val="clear" w:color="auto" w:fill="auto"/>
            <w:vAlign w:val="center"/>
          </w:tcPr>
          <w:p w14:paraId="52A8BD4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87</w:t>
            </w:r>
          </w:p>
        </w:tc>
        <w:tc>
          <w:tcPr>
            <w:tcW w:w="3275" w:type="dxa"/>
            <w:shd w:val="clear" w:color="auto" w:fill="auto"/>
            <w:vAlign w:val="center"/>
          </w:tcPr>
          <w:p w14:paraId="2E71FE6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SITI SOFIA EMALIA, S.Ag.</w:t>
            </w:r>
          </w:p>
        </w:tc>
        <w:tc>
          <w:tcPr>
            <w:tcW w:w="2301" w:type="dxa"/>
            <w:shd w:val="clear" w:color="auto" w:fill="auto"/>
            <w:vAlign w:val="center"/>
          </w:tcPr>
          <w:p w14:paraId="66394BF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KOTA BANJAR</w:t>
            </w:r>
          </w:p>
        </w:tc>
        <w:tc>
          <w:tcPr>
            <w:tcW w:w="2835" w:type="dxa"/>
            <w:shd w:val="clear" w:color="auto" w:fill="auto"/>
            <w:vAlign w:val="center"/>
          </w:tcPr>
          <w:p w14:paraId="3F245CC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CIAMIS</w:t>
            </w:r>
          </w:p>
        </w:tc>
      </w:tr>
      <w:tr w:rsidR="00E92EE5" w14:paraId="6C7A575A" w14:textId="77777777" w:rsidTr="00EE5413">
        <w:trPr>
          <w:trHeight w:val="397"/>
        </w:trPr>
        <w:tc>
          <w:tcPr>
            <w:tcW w:w="661" w:type="dxa"/>
            <w:shd w:val="clear" w:color="auto" w:fill="auto"/>
            <w:vAlign w:val="center"/>
          </w:tcPr>
          <w:p w14:paraId="66ED41C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88</w:t>
            </w:r>
          </w:p>
        </w:tc>
        <w:tc>
          <w:tcPr>
            <w:tcW w:w="3275" w:type="dxa"/>
            <w:shd w:val="clear" w:color="auto" w:fill="auto"/>
            <w:vAlign w:val="center"/>
          </w:tcPr>
          <w:p w14:paraId="3702586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IIS MARLINA</w:t>
            </w:r>
          </w:p>
        </w:tc>
        <w:tc>
          <w:tcPr>
            <w:tcW w:w="2301" w:type="dxa"/>
            <w:shd w:val="clear" w:color="auto" w:fill="auto"/>
            <w:vAlign w:val="center"/>
          </w:tcPr>
          <w:p w14:paraId="70051AD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CIAMIS</w:t>
            </w:r>
          </w:p>
        </w:tc>
        <w:tc>
          <w:tcPr>
            <w:tcW w:w="2835" w:type="dxa"/>
            <w:shd w:val="clear" w:color="auto" w:fill="auto"/>
            <w:vAlign w:val="center"/>
          </w:tcPr>
          <w:p w14:paraId="0EE46EC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CIAMIS</w:t>
            </w:r>
          </w:p>
        </w:tc>
      </w:tr>
      <w:tr w:rsidR="00E92EE5" w14:paraId="706831DA" w14:textId="77777777" w:rsidTr="00EE5413">
        <w:trPr>
          <w:trHeight w:val="397"/>
        </w:trPr>
        <w:tc>
          <w:tcPr>
            <w:tcW w:w="661" w:type="dxa"/>
            <w:shd w:val="clear" w:color="auto" w:fill="auto"/>
            <w:vAlign w:val="center"/>
          </w:tcPr>
          <w:p w14:paraId="2C76051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89</w:t>
            </w:r>
          </w:p>
        </w:tc>
        <w:tc>
          <w:tcPr>
            <w:tcW w:w="3275" w:type="dxa"/>
            <w:shd w:val="clear" w:color="auto" w:fill="auto"/>
            <w:vAlign w:val="center"/>
          </w:tcPr>
          <w:p w14:paraId="46AE24B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SRI WELAS INDRAYANI, S.H.</w:t>
            </w:r>
          </w:p>
        </w:tc>
        <w:tc>
          <w:tcPr>
            <w:tcW w:w="2301" w:type="dxa"/>
            <w:shd w:val="clear" w:color="auto" w:fill="auto"/>
            <w:vAlign w:val="center"/>
          </w:tcPr>
          <w:p w14:paraId="21C24BE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KOTA BANJAR</w:t>
            </w:r>
          </w:p>
        </w:tc>
        <w:tc>
          <w:tcPr>
            <w:tcW w:w="2835" w:type="dxa"/>
            <w:shd w:val="clear" w:color="auto" w:fill="auto"/>
            <w:vAlign w:val="center"/>
          </w:tcPr>
          <w:p w14:paraId="35E6C03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CIAMIS</w:t>
            </w:r>
          </w:p>
        </w:tc>
      </w:tr>
      <w:tr w:rsidR="00E92EE5" w14:paraId="062B249A" w14:textId="77777777" w:rsidTr="00EE5413">
        <w:trPr>
          <w:trHeight w:val="397"/>
        </w:trPr>
        <w:tc>
          <w:tcPr>
            <w:tcW w:w="661" w:type="dxa"/>
            <w:shd w:val="clear" w:color="auto" w:fill="auto"/>
            <w:vAlign w:val="center"/>
          </w:tcPr>
          <w:p w14:paraId="684D636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90</w:t>
            </w:r>
          </w:p>
        </w:tc>
        <w:tc>
          <w:tcPr>
            <w:tcW w:w="3275" w:type="dxa"/>
            <w:shd w:val="clear" w:color="auto" w:fill="auto"/>
            <w:vAlign w:val="center"/>
          </w:tcPr>
          <w:p w14:paraId="7BEBD70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EKO SUGENG PRIYANTO, A.Md</w:t>
            </w:r>
          </w:p>
        </w:tc>
        <w:tc>
          <w:tcPr>
            <w:tcW w:w="2301" w:type="dxa"/>
            <w:shd w:val="clear" w:color="auto" w:fill="auto"/>
            <w:vAlign w:val="center"/>
          </w:tcPr>
          <w:p w14:paraId="21A4717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KOTA TASIKMALAYA</w:t>
            </w:r>
          </w:p>
        </w:tc>
        <w:tc>
          <w:tcPr>
            <w:tcW w:w="2835" w:type="dxa"/>
            <w:shd w:val="clear" w:color="auto" w:fill="auto"/>
            <w:vAlign w:val="center"/>
          </w:tcPr>
          <w:p w14:paraId="3CA0F6D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CIAMIS</w:t>
            </w:r>
          </w:p>
        </w:tc>
      </w:tr>
      <w:tr w:rsidR="00E92EE5" w14:paraId="206F6F79" w14:textId="77777777" w:rsidTr="00EE5413">
        <w:trPr>
          <w:trHeight w:val="397"/>
        </w:trPr>
        <w:tc>
          <w:tcPr>
            <w:tcW w:w="661" w:type="dxa"/>
            <w:shd w:val="clear" w:color="auto" w:fill="auto"/>
            <w:vAlign w:val="center"/>
          </w:tcPr>
          <w:p w14:paraId="4027D0C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91</w:t>
            </w:r>
          </w:p>
        </w:tc>
        <w:tc>
          <w:tcPr>
            <w:tcW w:w="3275" w:type="dxa"/>
            <w:shd w:val="clear" w:color="auto" w:fill="auto"/>
            <w:vAlign w:val="center"/>
          </w:tcPr>
          <w:p w14:paraId="5281624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PIPIH PARIDA, S.Ag.</w:t>
            </w:r>
          </w:p>
        </w:tc>
        <w:tc>
          <w:tcPr>
            <w:tcW w:w="2301" w:type="dxa"/>
            <w:shd w:val="clear" w:color="auto" w:fill="auto"/>
            <w:vAlign w:val="center"/>
          </w:tcPr>
          <w:p w14:paraId="48A3D43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PANITERA PA KOTA </w:t>
            </w:r>
            <w:r w:rsidRPr="008366A2">
              <w:rPr>
                <w:rFonts w:ascii="Arial" w:eastAsia="Book Antiqua" w:hAnsi="Arial" w:cs="Arial"/>
                <w:sz w:val="20"/>
                <w:szCs w:val="20"/>
              </w:rPr>
              <w:t>TASIKMALAYA</w:t>
            </w:r>
          </w:p>
        </w:tc>
        <w:tc>
          <w:tcPr>
            <w:tcW w:w="2835" w:type="dxa"/>
            <w:shd w:val="clear" w:color="auto" w:fill="auto"/>
            <w:vAlign w:val="center"/>
          </w:tcPr>
          <w:p w14:paraId="501067E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TASIKMALAYA</w:t>
            </w:r>
          </w:p>
        </w:tc>
      </w:tr>
      <w:tr w:rsidR="00E92EE5" w14:paraId="40DB96CB" w14:textId="77777777" w:rsidTr="00EE5413">
        <w:trPr>
          <w:trHeight w:val="397"/>
        </w:trPr>
        <w:tc>
          <w:tcPr>
            <w:tcW w:w="661" w:type="dxa"/>
            <w:shd w:val="clear" w:color="auto" w:fill="auto"/>
            <w:vAlign w:val="center"/>
          </w:tcPr>
          <w:p w14:paraId="6E144B4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92</w:t>
            </w:r>
          </w:p>
        </w:tc>
        <w:tc>
          <w:tcPr>
            <w:tcW w:w="3275" w:type="dxa"/>
            <w:shd w:val="clear" w:color="auto" w:fill="auto"/>
            <w:vAlign w:val="center"/>
          </w:tcPr>
          <w:p w14:paraId="1B989FD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ASEP JERI MARTA KUSUMAH, S.H.I.</w:t>
            </w:r>
          </w:p>
        </w:tc>
        <w:tc>
          <w:tcPr>
            <w:tcW w:w="2301" w:type="dxa"/>
            <w:shd w:val="clear" w:color="auto" w:fill="auto"/>
            <w:vAlign w:val="center"/>
          </w:tcPr>
          <w:p w14:paraId="4939964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CIKARANG</w:t>
            </w:r>
          </w:p>
        </w:tc>
        <w:tc>
          <w:tcPr>
            <w:tcW w:w="2835" w:type="dxa"/>
            <w:shd w:val="clear" w:color="auto" w:fill="auto"/>
            <w:vAlign w:val="center"/>
          </w:tcPr>
          <w:p w14:paraId="41464BE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TASIKMALAYA</w:t>
            </w:r>
          </w:p>
        </w:tc>
      </w:tr>
      <w:tr w:rsidR="00E92EE5" w14:paraId="1A4B10DE" w14:textId="77777777" w:rsidTr="00EE5413">
        <w:trPr>
          <w:trHeight w:val="397"/>
        </w:trPr>
        <w:tc>
          <w:tcPr>
            <w:tcW w:w="661" w:type="dxa"/>
            <w:shd w:val="clear" w:color="auto" w:fill="auto"/>
            <w:vAlign w:val="center"/>
          </w:tcPr>
          <w:p w14:paraId="4334BF7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93</w:t>
            </w:r>
          </w:p>
        </w:tc>
        <w:tc>
          <w:tcPr>
            <w:tcW w:w="3275" w:type="dxa"/>
            <w:shd w:val="clear" w:color="auto" w:fill="auto"/>
            <w:vAlign w:val="center"/>
          </w:tcPr>
          <w:p w14:paraId="59A20A4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ERVINA OKTRIANI, S.H.</w:t>
            </w:r>
          </w:p>
        </w:tc>
        <w:tc>
          <w:tcPr>
            <w:tcW w:w="2301" w:type="dxa"/>
            <w:shd w:val="clear" w:color="auto" w:fill="auto"/>
            <w:vAlign w:val="center"/>
          </w:tcPr>
          <w:p w14:paraId="38711BA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TASIKMALAYA</w:t>
            </w:r>
          </w:p>
        </w:tc>
        <w:tc>
          <w:tcPr>
            <w:tcW w:w="2835" w:type="dxa"/>
            <w:shd w:val="clear" w:color="auto" w:fill="auto"/>
            <w:vAlign w:val="center"/>
          </w:tcPr>
          <w:p w14:paraId="663F026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TASIKMALAYA</w:t>
            </w:r>
          </w:p>
        </w:tc>
      </w:tr>
      <w:tr w:rsidR="00E92EE5" w14:paraId="1CBBF6C6" w14:textId="77777777" w:rsidTr="00EE5413">
        <w:trPr>
          <w:trHeight w:val="397"/>
        </w:trPr>
        <w:tc>
          <w:tcPr>
            <w:tcW w:w="661" w:type="dxa"/>
            <w:shd w:val="clear" w:color="auto" w:fill="auto"/>
            <w:vAlign w:val="center"/>
          </w:tcPr>
          <w:p w14:paraId="4CD2CF0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94</w:t>
            </w:r>
          </w:p>
        </w:tc>
        <w:tc>
          <w:tcPr>
            <w:tcW w:w="3275" w:type="dxa"/>
            <w:shd w:val="clear" w:color="auto" w:fill="auto"/>
            <w:vAlign w:val="center"/>
          </w:tcPr>
          <w:p w14:paraId="4E5CB96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ZAINAL ABIDIN, S.H., M.H.</w:t>
            </w:r>
          </w:p>
        </w:tc>
        <w:tc>
          <w:tcPr>
            <w:tcW w:w="2301" w:type="dxa"/>
            <w:shd w:val="clear" w:color="auto" w:fill="auto"/>
            <w:vAlign w:val="center"/>
          </w:tcPr>
          <w:p w14:paraId="56415BF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METRO</w:t>
            </w:r>
          </w:p>
        </w:tc>
        <w:tc>
          <w:tcPr>
            <w:tcW w:w="2835" w:type="dxa"/>
            <w:shd w:val="clear" w:color="auto" w:fill="auto"/>
            <w:vAlign w:val="center"/>
          </w:tcPr>
          <w:p w14:paraId="2470F6E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KARAWANG</w:t>
            </w:r>
          </w:p>
        </w:tc>
      </w:tr>
      <w:tr w:rsidR="00E92EE5" w14:paraId="7A80F1ED" w14:textId="77777777" w:rsidTr="00EE5413">
        <w:trPr>
          <w:trHeight w:val="397"/>
        </w:trPr>
        <w:tc>
          <w:tcPr>
            <w:tcW w:w="661" w:type="dxa"/>
            <w:shd w:val="clear" w:color="auto" w:fill="auto"/>
            <w:vAlign w:val="center"/>
          </w:tcPr>
          <w:p w14:paraId="71F6C60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95</w:t>
            </w:r>
          </w:p>
        </w:tc>
        <w:tc>
          <w:tcPr>
            <w:tcW w:w="3275" w:type="dxa"/>
            <w:shd w:val="clear" w:color="auto" w:fill="auto"/>
            <w:vAlign w:val="center"/>
          </w:tcPr>
          <w:p w14:paraId="2317A19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ACHMAD SADIKIN, S.H.</w:t>
            </w:r>
          </w:p>
        </w:tc>
        <w:tc>
          <w:tcPr>
            <w:tcW w:w="2301" w:type="dxa"/>
            <w:shd w:val="clear" w:color="auto" w:fill="auto"/>
            <w:vAlign w:val="center"/>
          </w:tcPr>
          <w:p w14:paraId="5C9E9D0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BANDUNG</w:t>
            </w:r>
          </w:p>
        </w:tc>
        <w:tc>
          <w:tcPr>
            <w:tcW w:w="2835" w:type="dxa"/>
            <w:shd w:val="clear" w:color="auto" w:fill="auto"/>
            <w:vAlign w:val="center"/>
          </w:tcPr>
          <w:p w14:paraId="4BFB15D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KARAWANG</w:t>
            </w:r>
          </w:p>
        </w:tc>
      </w:tr>
      <w:tr w:rsidR="00E92EE5" w14:paraId="1AEBB876" w14:textId="77777777" w:rsidTr="00EE5413">
        <w:trPr>
          <w:trHeight w:val="397"/>
        </w:trPr>
        <w:tc>
          <w:tcPr>
            <w:tcW w:w="661" w:type="dxa"/>
            <w:shd w:val="clear" w:color="auto" w:fill="auto"/>
            <w:vAlign w:val="center"/>
          </w:tcPr>
          <w:p w14:paraId="3FCE0CB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96</w:t>
            </w:r>
          </w:p>
        </w:tc>
        <w:tc>
          <w:tcPr>
            <w:tcW w:w="3275" w:type="dxa"/>
            <w:shd w:val="clear" w:color="auto" w:fill="auto"/>
            <w:vAlign w:val="center"/>
          </w:tcPr>
          <w:p w14:paraId="5ECB30A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WIYONO, S.H.</w:t>
            </w:r>
          </w:p>
        </w:tc>
        <w:tc>
          <w:tcPr>
            <w:tcW w:w="2301" w:type="dxa"/>
            <w:shd w:val="clear" w:color="auto" w:fill="auto"/>
            <w:vAlign w:val="center"/>
          </w:tcPr>
          <w:p w14:paraId="34177FB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KARAWANG</w:t>
            </w:r>
          </w:p>
        </w:tc>
        <w:tc>
          <w:tcPr>
            <w:tcW w:w="2835" w:type="dxa"/>
            <w:shd w:val="clear" w:color="auto" w:fill="auto"/>
            <w:vAlign w:val="center"/>
          </w:tcPr>
          <w:p w14:paraId="048C718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KARAWANG</w:t>
            </w:r>
          </w:p>
        </w:tc>
      </w:tr>
      <w:tr w:rsidR="00E92EE5" w14:paraId="326E71BE" w14:textId="77777777" w:rsidTr="00EE5413">
        <w:trPr>
          <w:trHeight w:val="397"/>
        </w:trPr>
        <w:tc>
          <w:tcPr>
            <w:tcW w:w="661" w:type="dxa"/>
            <w:shd w:val="clear" w:color="auto" w:fill="auto"/>
            <w:vAlign w:val="center"/>
          </w:tcPr>
          <w:p w14:paraId="601042BC"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97</w:t>
            </w:r>
          </w:p>
        </w:tc>
        <w:tc>
          <w:tcPr>
            <w:tcW w:w="3275" w:type="dxa"/>
            <w:shd w:val="clear" w:color="auto" w:fill="auto"/>
            <w:vAlign w:val="center"/>
          </w:tcPr>
          <w:p w14:paraId="6ADD052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ASEP KUSTIWA, S.H.</w:t>
            </w:r>
          </w:p>
        </w:tc>
        <w:tc>
          <w:tcPr>
            <w:tcW w:w="2301" w:type="dxa"/>
            <w:shd w:val="clear" w:color="auto" w:fill="auto"/>
            <w:vAlign w:val="center"/>
          </w:tcPr>
          <w:p w14:paraId="3C1BA7B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PURWAKARTA</w:t>
            </w:r>
          </w:p>
        </w:tc>
        <w:tc>
          <w:tcPr>
            <w:tcW w:w="2835" w:type="dxa"/>
            <w:shd w:val="clear" w:color="auto" w:fill="auto"/>
            <w:vAlign w:val="center"/>
          </w:tcPr>
          <w:p w14:paraId="0BFE361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CIMAHI</w:t>
            </w:r>
          </w:p>
        </w:tc>
      </w:tr>
      <w:tr w:rsidR="00E92EE5" w14:paraId="3FB5470C" w14:textId="77777777" w:rsidTr="00EE5413">
        <w:trPr>
          <w:trHeight w:val="397"/>
        </w:trPr>
        <w:tc>
          <w:tcPr>
            <w:tcW w:w="661" w:type="dxa"/>
            <w:shd w:val="clear" w:color="auto" w:fill="auto"/>
            <w:vAlign w:val="center"/>
          </w:tcPr>
          <w:p w14:paraId="520E47E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98</w:t>
            </w:r>
          </w:p>
        </w:tc>
        <w:tc>
          <w:tcPr>
            <w:tcW w:w="3275" w:type="dxa"/>
            <w:shd w:val="clear" w:color="auto" w:fill="auto"/>
            <w:vAlign w:val="center"/>
          </w:tcPr>
          <w:p w14:paraId="08E89C5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UMAR DANI, S.Sy.</w:t>
            </w:r>
          </w:p>
        </w:tc>
        <w:tc>
          <w:tcPr>
            <w:tcW w:w="2301" w:type="dxa"/>
            <w:shd w:val="clear" w:color="auto" w:fill="auto"/>
            <w:vAlign w:val="center"/>
          </w:tcPr>
          <w:p w14:paraId="5EC29D6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SOREANG</w:t>
            </w:r>
          </w:p>
        </w:tc>
        <w:tc>
          <w:tcPr>
            <w:tcW w:w="2835" w:type="dxa"/>
            <w:shd w:val="clear" w:color="auto" w:fill="auto"/>
            <w:vAlign w:val="center"/>
          </w:tcPr>
          <w:p w14:paraId="6B1C820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CIMAHI</w:t>
            </w:r>
          </w:p>
        </w:tc>
      </w:tr>
      <w:tr w:rsidR="00E92EE5" w14:paraId="35317AC5" w14:textId="77777777" w:rsidTr="00EE5413">
        <w:trPr>
          <w:trHeight w:val="397"/>
        </w:trPr>
        <w:tc>
          <w:tcPr>
            <w:tcW w:w="661" w:type="dxa"/>
            <w:shd w:val="clear" w:color="auto" w:fill="auto"/>
            <w:vAlign w:val="center"/>
          </w:tcPr>
          <w:p w14:paraId="28735E9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99</w:t>
            </w:r>
          </w:p>
        </w:tc>
        <w:tc>
          <w:tcPr>
            <w:tcW w:w="3275" w:type="dxa"/>
            <w:shd w:val="clear" w:color="auto" w:fill="auto"/>
            <w:vAlign w:val="center"/>
          </w:tcPr>
          <w:p w14:paraId="6D01A34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ASRI SRIKANTI HERIAWAN, S.H.</w:t>
            </w:r>
          </w:p>
        </w:tc>
        <w:tc>
          <w:tcPr>
            <w:tcW w:w="2301" w:type="dxa"/>
            <w:shd w:val="clear" w:color="auto" w:fill="auto"/>
            <w:vAlign w:val="center"/>
          </w:tcPr>
          <w:p w14:paraId="72E1800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NGAMPRAH</w:t>
            </w:r>
          </w:p>
        </w:tc>
        <w:tc>
          <w:tcPr>
            <w:tcW w:w="2835" w:type="dxa"/>
            <w:shd w:val="clear" w:color="auto" w:fill="auto"/>
            <w:vAlign w:val="center"/>
          </w:tcPr>
          <w:p w14:paraId="4FF9976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CIMAHI</w:t>
            </w:r>
          </w:p>
        </w:tc>
      </w:tr>
      <w:tr w:rsidR="00E92EE5" w14:paraId="1EB0CFBD" w14:textId="77777777" w:rsidTr="00EE5413">
        <w:trPr>
          <w:trHeight w:val="397"/>
        </w:trPr>
        <w:tc>
          <w:tcPr>
            <w:tcW w:w="661" w:type="dxa"/>
            <w:shd w:val="clear" w:color="auto" w:fill="auto"/>
            <w:vAlign w:val="center"/>
          </w:tcPr>
          <w:p w14:paraId="463FAE2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100</w:t>
            </w:r>
          </w:p>
        </w:tc>
        <w:tc>
          <w:tcPr>
            <w:tcW w:w="3275" w:type="dxa"/>
            <w:shd w:val="clear" w:color="auto" w:fill="auto"/>
            <w:vAlign w:val="center"/>
          </w:tcPr>
          <w:p w14:paraId="140A1A0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Dra. N.EUIS SITI PALAHIAH</w:t>
            </w:r>
          </w:p>
        </w:tc>
        <w:tc>
          <w:tcPr>
            <w:tcW w:w="2301" w:type="dxa"/>
            <w:shd w:val="clear" w:color="auto" w:fill="auto"/>
            <w:vAlign w:val="center"/>
          </w:tcPr>
          <w:p w14:paraId="6294D6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SUBANG</w:t>
            </w:r>
          </w:p>
        </w:tc>
        <w:tc>
          <w:tcPr>
            <w:tcW w:w="2835" w:type="dxa"/>
            <w:shd w:val="clear" w:color="auto" w:fill="auto"/>
            <w:vAlign w:val="center"/>
          </w:tcPr>
          <w:p w14:paraId="02EB79E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HUKUM PA SUBANG </w:t>
            </w:r>
          </w:p>
        </w:tc>
      </w:tr>
      <w:tr w:rsidR="00E92EE5" w14:paraId="12C67170" w14:textId="77777777" w:rsidTr="00EE5413">
        <w:trPr>
          <w:trHeight w:val="397"/>
        </w:trPr>
        <w:tc>
          <w:tcPr>
            <w:tcW w:w="661" w:type="dxa"/>
            <w:shd w:val="clear" w:color="auto" w:fill="auto"/>
            <w:vAlign w:val="center"/>
          </w:tcPr>
          <w:p w14:paraId="001E555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101</w:t>
            </w:r>
          </w:p>
        </w:tc>
        <w:tc>
          <w:tcPr>
            <w:tcW w:w="3275" w:type="dxa"/>
            <w:shd w:val="clear" w:color="auto" w:fill="auto"/>
            <w:vAlign w:val="center"/>
          </w:tcPr>
          <w:p w14:paraId="26BBABC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EMBAY BAYINAH, S.Ag.</w:t>
            </w:r>
          </w:p>
        </w:tc>
        <w:tc>
          <w:tcPr>
            <w:tcW w:w="2301" w:type="dxa"/>
            <w:shd w:val="clear" w:color="auto" w:fill="auto"/>
            <w:vAlign w:val="center"/>
          </w:tcPr>
          <w:p w14:paraId="08B93F8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SUBANG</w:t>
            </w:r>
          </w:p>
        </w:tc>
        <w:tc>
          <w:tcPr>
            <w:tcW w:w="2835" w:type="dxa"/>
            <w:shd w:val="clear" w:color="auto" w:fill="auto"/>
            <w:vAlign w:val="center"/>
          </w:tcPr>
          <w:p w14:paraId="45C7885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SUBANG</w:t>
            </w:r>
          </w:p>
        </w:tc>
      </w:tr>
      <w:tr w:rsidR="00E92EE5" w14:paraId="7A5A071B" w14:textId="77777777" w:rsidTr="00EE5413">
        <w:trPr>
          <w:trHeight w:val="397"/>
        </w:trPr>
        <w:tc>
          <w:tcPr>
            <w:tcW w:w="661" w:type="dxa"/>
            <w:shd w:val="clear" w:color="auto" w:fill="auto"/>
            <w:vAlign w:val="center"/>
          </w:tcPr>
          <w:p w14:paraId="61FA848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102</w:t>
            </w:r>
          </w:p>
        </w:tc>
        <w:tc>
          <w:tcPr>
            <w:tcW w:w="3275" w:type="dxa"/>
            <w:shd w:val="clear" w:color="auto" w:fill="auto"/>
            <w:vAlign w:val="center"/>
          </w:tcPr>
          <w:p w14:paraId="62BAA9F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Rd.ADE</w:t>
            </w:r>
            <w:r w:rsidRPr="008366A2">
              <w:rPr>
                <w:rFonts w:ascii="Arial" w:eastAsia="Book Antiqua" w:hAnsi="Arial" w:cs="Arial"/>
                <w:sz w:val="20"/>
                <w:szCs w:val="20"/>
              </w:rPr>
              <w:t xml:space="preserve"> SOLEHAH NURLAELA, S.H.</w:t>
            </w:r>
          </w:p>
        </w:tc>
        <w:tc>
          <w:tcPr>
            <w:tcW w:w="2301" w:type="dxa"/>
            <w:shd w:val="clear" w:color="auto" w:fill="auto"/>
            <w:vAlign w:val="center"/>
          </w:tcPr>
          <w:p w14:paraId="2E169BA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SUBANG</w:t>
            </w:r>
          </w:p>
        </w:tc>
        <w:tc>
          <w:tcPr>
            <w:tcW w:w="2835" w:type="dxa"/>
            <w:shd w:val="clear" w:color="auto" w:fill="auto"/>
            <w:vAlign w:val="center"/>
          </w:tcPr>
          <w:p w14:paraId="345D4CD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SUBANG</w:t>
            </w:r>
          </w:p>
        </w:tc>
      </w:tr>
      <w:tr w:rsidR="00E92EE5" w14:paraId="243D229A" w14:textId="77777777" w:rsidTr="00EE5413">
        <w:trPr>
          <w:trHeight w:val="397"/>
        </w:trPr>
        <w:tc>
          <w:tcPr>
            <w:tcW w:w="661" w:type="dxa"/>
            <w:shd w:val="clear" w:color="auto" w:fill="auto"/>
            <w:vAlign w:val="center"/>
          </w:tcPr>
          <w:p w14:paraId="6ACF94B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103</w:t>
            </w:r>
          </w:p>
        </w:tc>
        <w:tc>
          <w:tcPr>
            <w:tcW w:w="3275" w:type="dxa"/>
            <w:shd w:val="clear" w:color="auto" w:fill="auto"/>
            <w:vAlign w:val="center"/>
          </w:tcPr>
          <w:p w14:paraId="388803C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AGUS KURNIA, S.Sy.</w:t>
            </w:r>
          </w:p>
        </w:tc>
        <w:tc>
          <w:tcPr>
            <w:tcW w:w="2301" w:type="dxa"/>
            <w:shd w:val="clear" w:color="auto" w:fill="auto"/>
            <w:vAlign w:val="center"/>
          </w:tcPr>
          <w:p w14:paraId="550582B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SUMEDANG</w:t>
            </w:r>
          </w:p>
        </w:tc>
        <w:tc>
          <w:tcPr>
            <w:tcW w:w="2835" w:type="dxa"/>
            <w:shd w:val="clear" w:color="auto" w:fill="auto"/>
            <w:vAlign w:val="center"/>
          </w:tcPr>
          <w:p w14:paraId="4F73B03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SUMEDANG</w:t>
            </w:r>
          </w:p>
        </w:tc>
      </w:tr>
      <w:tr w:rsidR="00E92EE5" w14:paraId="74F7C353" w14:textId="77777777" w:rsidTr="00EE5413">
        <w:trPr>
          <w:trHeight w:val="397"/>
        </w:trPr>
        <w:tc>
          <w:tcPr>
            <w:tcW w:w="661" w:type="dxa"/>
            <w:shd w:val="clear" w:color="auto" w:fill="auto"/>
            <w:vAlign w:val="center"/>
          </w:tcPr>
          <w:p w14:paraId="58652CE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104</w:t>
            </w:r>
          </w:p>
        </w:tc>
        <w:tc>
          <w:tcPr>
            <w:tcW w:w="3275" w:type="dxa"/>
            <w:shd w:val="clear" w:color="auto" w:fill="auto"/>
            <w:vAlign w:val="center"/>
          </w:tcPr>
          <w:p w14:paraId="3C77CA1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ASEP SURYANA, S.H.I.</w:t>
            </w:r>
          </w:p>
        </w:tc>
        <w:tc>
          <w:tcPr>
            <w:tcW w:w="2301" w:type="dxa"/>
            <w:shd w:val="clear" w:color="auto" w:fill="auto"/>
            <w:vAlign w:val="center"/>
          </w:tcPr>
          <w:p w14:paraId="5A91CFF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SUMEDANG</w:t>
            </w:r>
          </w:p>
        </w:tc>
        <w:tc>
          <w:tcPr>
            <w:tcW w:w="2835" w:type="dxa"/>
            <w:shd w:val="clear" w:color="auto" w:fill="auto"/>
            <w:vAlign w:val="center"/>
          </w:tcPr>
          <w:p w14:paraId="26E331B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SUMEDANG</w:t>
            </w:r>
          </w:p>
        </w:tc>
      </w:tr>
      <w:tr w:rsidR="00E92EE5" w14:paraId="61AB0B17" w14:textId="77777777" w:rsidTr="00EE5413">
        <w:trPr>
          <w:trHeight w:val="397"/>
        </w:trPr>
        <w:tc>
          <w:tcPr>
            <w:tcW w:w="661" w:type="dxa"/>
            <w:shd w:val="clear" w:color="auto" w:fill="auto"/>
            <w:vAlign w:val="center"/>
          </w:tcPr>
          <w:p w14:paraId="600D32AC"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105</w:t>
            </w:r>
          </w:p>
        </w:tc>
        <w:tc>
          <w:tcPr>
            <w:tcW w:w="3275" w:type="dxa"/>
            <w:shd w:val="clear" w:color="auto" w:fill="auto"/>
            <w:vAlign w:val="center"/>
          </w:tcPr>
          <w:p w14:paraId="755DE37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DADANG MAJID</w:t>
            </w:r>
          </w:p>
        </w:tc>
        <w:tc>
          <w:tcPr>
            <w:tcW w:w="2301" w:type="dxa"/>
            <w:shd w:val="clear" w:color="auto" w:fill="auto"/>
            <w:vAlign w:val="center"/>
          </w:tcPr>
          <w:p w14:paraId="2DED785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KOTA TASIKMALAYA</w:t>
            </w:r>
          </w:p>
        </w:tc>
        <w:tc>
          <w:tcPr>
            <w:tcW w:w="2835" w:type="dxa"/>
            <w:shd w:val="clear" w:color="auto" w:fill="auto"/>
            <w:vAlign w:val="center"/>
          </w:tcPr>
          <w:p w14:paraId="0A2FAA7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JS PA </w:t>
            </w:r>
            <w:r w:rsidRPr="008366A2">
              <w:rPr>
                <w:rFonts w:ascii="Arial" w:eastAsia="Book Antiqua" w:hAnsi="Arial" w:cs="Arial"/>
                <w:sz w:val="20"/>
                <w:szCs w:val="20"/>
              </w:rPr>
              <w:t>GARUT</w:t>
            </w:r>
          </w:p>
        </w:tc>
      </w:tr>
      <w:tr w:rsidR="00E92EE5" w14:paraId="34AF2701" w14:textId="77777777" w:rsidTr="00EE5413">
        <w:trPr>
          <w:trHeight w:val="397"/>
        </w:trPr>
        <w:tc>
          <w:tcPr>
            <w:tcW w:w="661" w:type="dxa"/>
            <w:shd w:val="clear" w:color="auto" w:fill="auto"/>
            <w:vAlign w:val="center"/>
          </w:tcPr>
          <w:p w14:paraId="79D5613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106</w:t>
            </w:r>
          </w:p>
        </w:tc>
        <w:tc>
          <w:tcPr>
            <w:tcW w:w="3275" w:type="dxa"/>
            <w:shd w:val="clear" w:color="auto" w:fill="auto"/>
            <w:vAlign w:val="center"/>
          </w:tcPr>
          <w:p w14:paraId="09FFA8D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LINA NURAENI, S.Ag</w:t>
            </w:r>
          </w:p>
        </w:tc>
        <w:tc>
          <w:tcPr>
            <w:tcW w:w="2301" w:type="dxa"/>
            <w:shd w:val="clear" w:color="auto" w:fill="auto"/>
            <w:vAlign w:val="center"/>
          </w:tcPr>
          <w:p w14:paraId="2FFC1CF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APP PA GARUT</w:t>
            </w:r>
          </w:p>
        </w:tc>
        <w:tc>
          <w:tcPr>
            <w:tcW w:w="2835" w:type="dxa"/>
            <w:shd w:val="clear" w:color="auto" w:fill="auto"/>
            <w:vAlign w:val="center"/>
          </w:tcPr>
          <w:p w14:paraId="75F0DF3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GARUT</w:t>
            </w:r>
          </w:p>
        </w:tc>
      </w:tr>
      <w:tr w:rsidR="00E92EE5" w14:paraId="479D673B" w14:textId="77777777" w:rsidTr="00EE5413">
        <w:trPr>
          <w:trHeight w:val="397"/>
        </w:trPr>
        <w:tc>
          <w:tcPr>
            <w:tcW w:w="661" w:type="dxa"/>
            <w:shd w:val="clear" w:color="auto" w:fill="auto"/>
            <w:vAlign w:val="center"/>
          </w:tcPr>
          <w:p w14:paraId="3E7820D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107</w:t>
            </w:r>
          </w:p>
        </w:tc>
        <w:tc>
          <w:tcPr>
            <w:tcW w:w="3275" w:type="dxa"/>
            <w:shd w:val="clear" w:color="auto" w:fill="auto"/>
            <w:vAlign w:val="center"/>
          </w:tcPr>
          <w:p w14:paraId="21918D6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ANDRI DIAN SOPIAN, A.Md.Ak.</w:t>
            </w:r>
          </w:p>
        </w:tc>
        <w:tc>
          <w:tcPr>
            <w:tcW w:w="2301" w:type="dxa"/>
            <w:shd w:val="clear" w:color="auto" w:fill="auto"/>
            <w:vAlign w:val="center"/>
          </w:tcPr>
          <w:p w14:paraId="67EAC7C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GARUT</w:t>
            </w:r>
          </w:p>
        </w:tc>
        <w:tc>
          <w:tcPr>
            <w:tcW w:w="2835" w:type="dxa"/>
            <w:shd w:val="clear" w:color="auto" w:fill="auto"/>
            <w:vAlign w:val="center"/>
          </w:tcPr>
          <w:p w14:paraId="34FF77A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GARUT</w:t>
            </w:r>
          </w:p>
        </w:tc>
      </w:tr>
      <w:tr w:rsidR="00E92EE5" w14:paraId="787B5D38" w14:textId="77777777" w:rsidTr="00EE5413">
        <w:trPr>
          <w:trHeight w:val="397"/>
        </w:trPr>
        <w:tc>
          <w:tcPr>
            <w:tcW w:w="661" w:type="dxa"/>
            <w:shd w:val="clear" w:color="auto" w:fill="auto"/>
            <w:vAlign w:val="center"/>
          </w:tcPr>
          <w:p w14:paraId="7C8E130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108</w:t>
            </w:r>
          </w:p>
        </w:tc>
        <w:tc>
          <w:tcPr>
            <w:tcW w:w="3275" w:type="dxa"/>
            <w:shd w:val="clear" w:color="auto" w:fill="auto"/>
            <w:vAlign w:val="center"/>
          </w:tcPr>
          <w:p w14:paraId="717DEB0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MOHAMAD KHOTIB, S.H., M.H.</w:t>
            </w:r>
          </w:p>
        </w:tc>
        <w:tc>
          <w:tcPr>
            <w:tcW w:w="2301" w:type="dxa"/>
            <w:shd w:val="clear" w:color="auto" w:fill="auto"/>
            <w:vAlign w:val="center"/>
          </w:tcPr>
          <w:p w14:paraId="06AD8D5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JAKARTA SELATAN</w:t>
            </w:r>
          </w:p>
        </w:tc>
        <w:tc>
          <w:tcPr>
            <w:tcW w:w="2835" w:type="dxa"/>
            <w:shd w:val="clear" w:color="auto" w:fill="auto"/>
            <w:vAlign w:val="center"/>
          </w:tcPr>
          <w:p w14:paraId="4B14CFF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KUNINGAN</w:t>
            </w:r>
          </w:p>
        </w:tc>
      </w:tr>
      <w:tr w:rsidR="00E92EE5" w14:paraId="70A331A8" w14:textId="77777777" w:rsidTr="00EE5413">
        <w:trPr>
          <w:trHeight w:val="397"/>
        </w:trPr>
        <w:tc>
          <w:tcPr>
            <w:tcW w:w="661" w:type="dxa"/>
            <w:shd w:val="clear" w:color="auto" w:fill="auto"/>
            <w:vAlign w:val="center"/>
          </w:tcPr>
          <w:p w14:paraId="2FB41E69"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109</w:t>
            </w:r>
          </w:p>
        </w:tc>
        <w:tc>
          <w:tcPr>
            <w:tcW w:w="3275" w:type="dxa"/>
            <w:shd w:val="clear" w:color="auto" w:fill="auto"/>
            <w:vAlign w:val="center"/>
          </w:tcPr>
          <w:p w14:paraId="2BFF7FB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LUKMANUL HAKIM, </w:t>
            </w:r>
            <w:r w:rsidRPr="008366A2">
              <w:rPr>
                <w:rFonts w:ascii="Arial" w:eastAsia="Book Antiqua" w:hAnsi="Arial" w:cs="Arial"/>
                <w:sz w:val="20"/>
                <w:szCs w:val="20"/>
              </w:rPr>
              <w:t>S.H.I.</w:t>
            </w:r>
          </w:p>
        </w:tc>
        <w:tc>
          <w:tcPr>
            <w:tcW w:w="2301" w:type="dxa"/>
            <w:shd w:val="clear" w:color="auto" w:fill="auto"/>
            <w:vAlign w:val="center"/>
          </w:tcPr>
          <w:p w14:paraId="03D3FDC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KUNINGAN</w:t>
            </w:r>
          </w:p>
        </w:tc>
        <w:tc>
          <w:tcPr>
            <w:tcW w:w="2835" w:type="dxa"/>
            <w:shd w:val="clear" w:color="auto" w:fill="auto"/>
            <w:vAlign w:val="center"/>
          </w:tcPr>
          <w:p w14:paraId="76BAA04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KUNINGAN</w:t>
            </w:r>
          </w:p>
        </w:tc>
      </w:tr>
      <w:tr w:rsidR="00E92EE5" w14:paraId="1BA33EBE" w14:textId="77777777" w:rsidTr="00EE5413">
        <w:trPr>
          <w:trHeight w:val="397"/>
        </w:trPr>
        <w:tc>
          <w:tcPr>
            <w:tcW w:w="661" w:type="dxa"/>
            <w:shd w:val="clear" w:color="auto" w:fill="auto"/>
            <w:vAlign w:val="center"/>
          </w:tcPr>
          <w:p w14:paraId="3FB4FC0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110</w:t>
            </w:r>
          </w:p>
        </w:tc>
        <w:tc>
          <w:tcPr>
            <w:tcW w:w="3275" w:type="dxa"/>
            <w:shd w:val="clear" w:color="auto" w:fill="auto"/>
            <w:vAlign w:val="center"/>
          </w:tcPr>
          <w:p w14:paraId="1D359E7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UUM UMI KULSUM, S.H.I.</w:t>
            </w:r>
          </w:p>
        </w:tc>
        <w:tc>
          <w:tcPr>
            <w:tcW w:w="2301" w:type="dxa"/>
            <w:shd w:val="clear" w:color="auto" w:fill="auto"/>
            <w:vAlign w:val="center"/>
          </w:tcPr>
          <w:p w14:paraId="2D0C1F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KUNINGAN</w:t>
            </w:r>
          </w:p>
        </w:tc>
        <w:tc>
          <w:tcPr>
            <w:tcW w:w="2835" w:type="dxa"/>
            <w:shd w:val="clear" w:color="auto" w:fill="auto"/>
            <w:vAlign w:val="center"/>
          </w:tcPr>
          <w:p w14:paraId="4516ED8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KUNINGAN</w:t>
            </w:r>
          </w:p>
        </w:tc>
      </w:tr>
      <w:tr w:rsidR="00E92EE5" w14:paraId="7C9C352D" w14:textId="77777777" w:rsidTr="00EE5413">
        <w:trPr>
          <w:trHeight w:val="397"/>
        </w:trPr>
        <w:tc>
          <w:tcPr>
            <w:tcW w:w="661" w:type="dxa"/>
            <w:shd w:val="clear" w:color="auto" w:fill="auto"/>
            <w:vAlign w:val="center"/>
          </w:tcPr>
          <w:p w14:paraId="60AACBAC"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111</w:t>
            </w:r>
          </w:p>
        </w:tc>
        <w:tc>
          <w:tcPr>
            <w:tcW w:w="3275" w:type="dxa"/>
            <w:shd w:val="clear" w:color="auto" w:fill="auto"/>
            <w:vAlign w:val="center"/>
          </w:tcPr>
          <w:p w14:paraId="13547EB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SUANDI, S.H.</w:t>
            </w:r>
          </w:p>
        </w:tc>
        <w:tc>
          <w:tcPr>
            <w:tcW w:w="2301" w:type="dxa"/>
            <w:shd w:val="clear" w:color="auto" w:fill="auto"/>
            <w:vAlign w:val="center"/>
          </w:tcPr>
          <w:p w14:paraId="2B8E2EA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KUNINGAN</w:t>
            </w:r>
          </w:p>
        </w:tc>
        <w:tc>
          <w:tcPr>
            <w:tcW w:w="2835" w:type="dxa"/>
            <w:shd w:val="clear" w:color="auto" w:fill="auto"/>
            <w:vAlign w:val="center"/>
          </w:tcPr>
          <w:p w14:paraId="089FFC3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KUNINGAN</w:t>
            </w:r>
          </w:p>
        </w:tc>
      </w:tr>
      <w:tr w:rsidR="00E92EE5" w14:paraId="5E087D51" w14:textId="77777777" w:rsidTr="00EE5413">
        <w:trPr>
          <w:trHeight w:val="397"/>
        </w:trPr>
        <w:tc>
          <w:tcPr>
            <w:tcW w:w="661" w:type="dxa"/>
            <w:shd w:val="clear" w:color="auto" w:fill="auto"/>
            <w:vAlign w:val="center"/>
          </w:tcPr>
          <w:p w14:paraId="0FB1061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112</w:t>
            </w:r>
          </w:p>
        </w:tc>
        <w:tc>
          <w:tcPr>
            <w:tcW w:w="3275" w:type="dxa"/>
            <w:shd w:val="clear" w:color="auto" w:fill="auto"/>
            <w:vAlign w:val="center"/>
          </w:tcPr>
          <w:p w14:paraId="1542AAC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WAWAN GUNAWAN</w:t>
            </w:r>
          </w:p>
        </w:tc>
        <w:tc>
          <w:tcPr>
            <w:tcW w:w="2301" w:type="dxa"/>
            <w:shd w:val="clear" w:color="auto" w:fill="auto"/>
            <w:vAlign w:val="center"/>
          </w:tcPr>
          <w:p w14:paraId="399F07D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MAJALENGKA</w:t>
            </w:r>
          </w:p>
        </w:tc>
        <w:tc>
          <w:tcPr>
            <w:tcW w:w="2835" w:type="dxa"/>
            <w:shd w:val="clear" w:color="auto" w:fill="auto"/>
            <w:vAlign w:val="center"/>
          </w:tcPr>
          <w:p w14:paraId="24FB76C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KUNINGAN</w:t>
            </w:r>
          </w:p>
        </w:tc>
      </w:tr>
      <w:tr w:rsidR="00E92EE5" w14:paraId="59821D7B" w14:textId="77777777" w:rsidTr="00EE5413">
        <w:trPr>
          <w:trHeight w:val="397"/>
        </w:trPr>
        <w:tc>
          <w:tcPr>
            <w:tcW w:w="661" w:type="dxa"/>
            <w:shd w:val="clear" w:color="auto" w:fill="auto"/>
            <w:vAlign w:val="center"/>
          </w:tcPr>
          <w:p w14:paraId="06BC822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113</w:t>
            </w:r>
          </w:p>
        </w:tc>
        <w:tc>
          <w:tcPr>
            <w:tcW w:w="3275" w:type="dxa"/>
            <w:shd w:val="clear" w:color="auto" w:fill="auto"/>
            <w:vAlign w:val="center"/>
          </w:tcPr>
          <w:p w14:paraId="08D9604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RADEN RORO </w:t>
            </w:r>
            <w:r w:rsidRPr="008366A2">
              <w:rPr>
                <w:rFonts w:ascii="Arial" w:eastAsia="Book Antiqua" w:hAnsi="Arial" w:cs="Arial"/>
                <w:sz w:val="20"/>
                <w:szCs w:val="20"/>
              </w:rPr>
              <w:t>DEWI YULIKASARI, S.H.</w:t>
            </w:r>
          </w:p>
        </w:tc>
        <w:tc>
          <w:tcPr>
            <w:tcW w:w="2301" w:type="dxa"/>
            <w:shd w:val="clear" w:color="auto" w:fill="auto"/>
            <w:vAlign w:val="center"/>
          </w:tcPr>
          <w:p w14:paraId="164EEB9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KUNINGAN</w:t>
            </w:r>
          </w:p>
        </w:tc>
        <w:tc>
          <w:tcPr>
            <w:tcW w:w="2835" w:type="dxa"/>
            <w:shd w:val="clear" w:color="auto" w:fill="auto"/>
            <w:vAlign w:val="center"/>
          </w:tcPr>
          <w:p w14:paraId="6CB0E65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KUNINGAN</w:t>
            </w:r>
          </w:p>
        </w:tc>
      </w:tr>
      <w:tr w:rsidR="00E92EE5" w14:paraId="0F536FE3" w14:textId="77777777" w:rsidTr="00EE5413">
        <w:trPr>
          <w:trHeight w:val="397"/>
        </w:trPr>
        <w:tc>
          <w:tcPr>
            <w:tcW w:w="661" w:type="dxa"/>
            <w:shd w:val="clear" w:color="auto" w:fill="auto"/>
            <w:vAlign w:val="center"/>
          </w:tcPr>
          <w:p w14:paraId="6FB1CB3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114</w:t>
            </w:r>
          </w:p>
        </w:tc>
        <w:tc>
          <w:tcPr>
            <w:tcW w:w="3275" w:type="dxa"/>
            <w:shd w:val="clear" w:color="auto" w:fill="auto"/>
            <w:vAlign w:val="center"/>
          </w:tcPr>
          <w:p w14:paraId="12CE5E3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IYUS MOHAMAD YUSUP, S.Ag.</w:t>
            </w:r>
          </w:p>
        </w:tc>
        <w:tc>
          <w:tcPr>
            <w:tcW w:w="2301" w:type="dxa"/>
            <w:shd w:val="clear" w:color="auto" w:fill="auto"/>
            <w:vAlign w:val="center"/>
          </w:tcPr>
          <w:p w14:paraId="12013E6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CIREBON</w:t>
            </w:r>
          </w:p>
        </w:tc>
        <w:tc>
          <w:tcPr>
            <w:tcW w:w="2835" w:type="dxa"/>
            <w:shd w:val="clear" w:color="auto" w:fill="auto"/>
            <w:vAlign w:val="center"/>
          </w:tcPr>
          <w:p w14:paraId="54C471E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BOGOR</w:t>
            </w:r>
          </w:p>
        </w:tc>
      </w:tr>
      <w:tr w:rsidR="00E92EE5" w14:paraId="199B7505" w14:textId="77777777" w:rsidTr="00EE5413">
        <w:trPr>
          <w:trHeight w:val="397"/>
        </w:trPr>
        <w:tc>
          <w:tcPr>
            <w:tcW w:w="661" w:type="dxa"/>
            <w:shd w:val="clear" w:color="auto" w:fill="auto"/>
            <w:vAlign w:val="center"/>
          </w:tcPr>
          <w:p w14:paraId="0EF8025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115</w:t>
            </w:r>
          </w:p>
        </w:tc>
        <w:tc>
          <w:tcPr>
            <w:tcW w:w="3275" w:type="dxa"/>
            <w:shd w:val="clear" w:color="auto" w:fill="auto"/>
            <w:vAlign w:val="center"/>
          </w:tcPr>
          <w:p w14:paraId="5B7E001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SITI MUNAWAROH, S.H.I.</w:t>
            </w:r>
          </w:p>
        </w:tc>
        <w:tc>
          <w:tcPr>
            <w:tcW w:w="2301" w:type="dxa"/>
            <w:shd w:val="clear" w:color="auto" w:fill="auto"/>
            <w:vAlign w:val="center"/>
          </w:tcPr>
          <w:p w14:paraId="0BD67FA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BOGOR</w:t>
            </w:r>
          </w:p>
        </w:tc>
        <w:tc>
          <w:tcPr>
            <w:tcW w:w="2835" w:type="dxa"/>
            <w:shd w:val="clear" w:color="auto" w:fill="auto"/>
            <w:vAlign w:val="center"/>
          </w:tcPr>
          <w:p w14:paraId="3EECB2F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BOGOR</w:t>
            </w:r>
          </w:p>
        </w:tc>
      </w:tr>
      <w:tr w:rsidR="00E92EE5" w14:paraId="5AA5BD9C" w14:textId="77777777" w:rsidTr="00EE5413">
        <w:trPr>
          <w:trHeight w:val="397"/>
        </w:trPr>
        <w:tc>
          <w:tcPr>
            <w:tcW w:w="661" w:type="dxa"/>
            <w:shd w:val="clear" w:color="auto" w:fill="auto"/>
            <w:vAlign w:val="center"/>
          </w:tcPr>
          <w:p w14:paraId="7BE503E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116</w:t>
            </w:r>
          </w:p>
        </w:tc>
        <w:tc>
          <w:tcPr>
            <w:tcW w:w="3275" w:type="dxa"/>
            <w:shd w:val="clear" w:color="auto" w:fill="auto"/>
            <w:vAlign w:val="center"/>
          </w:tcPr>
          <w:p w14:paraId="1BD2980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HERMINIDA FITRI ASTUTI, A.Md., S.H.</w:t>
            </w:r>
          </w:p>
        </w:tc>
        <w:tc>
          <w:tcPr>
            <w:tcW w:w="2301" w:type="dxa"/>
            <w:shd w:val="clear" w:color="auto" w:fill="auto"/>
            <w:vAlign w:val="center"/>
          </w:tcPr>
          <w:p w14:paraId="791EC42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SUKABUMI</w:t>
            </w:r>
          </w:p>
        </w:tc>
        <w:tc>
          <w:tcPr>
            <w:tcW w:w="2835" w:type="dxa"/>
            <w:shd w:val="clear" w:color="auto" w:fill="auto"/>
            <w:vAlign w:val="center"/>
          </w:tcPr>
          <w:p w14:paraId="2C5882F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BOGOR</w:t>
            </w:r>
          </w:p>
        </w:tc>
      </w:tr>
      <w:tr w:rsidR="00E92EE5" w14:paraId="51F127D7" w14:textId="77777777" w:rsidTr="00EE5413">
        <w:trPr>
          <w:trHeight w:val="397"/>
        </w:trPr>
        <w:tc>
          <w:tcPr>
            <w:tcW w:w="661" w:type="dxa"/>
            <w:shd w:val="clear" w:color="auto" w:fill="auto"/>
            <w:vAlign w:val="center"/>
          </w:tcPr>
          <w:p w14:paraId="2367EF2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117</w:t>
            </w:r>
          </w:p>
        </w:tc>
        <w:tc>
          <w:tcPr>
            <w:tcW w:w="3275" w:type="dxa"/>
            <w:shd w:val="clear" w:color="auto" w:fill="auto"/>
            <w:vAlign w:val="center"/>
          </w:tcPr>
          <w:p w14:paraId="654D763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DANI NURWAHYUDI, S.H., M.H.</w:t>
            </w:r>
          </w:p>
        </w:tc>
        <w:tc>
          <w:tcPr>
            <w:tcW w:w="2301" w:type="dxa"/>
            <w:shd w:val="clear" w:color="auto" w:fill="auto"/>
            <w:vAlign w:val="center"/>
          </w:tcPr>
          <w:p w14:paraId="67BD02C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CILEGON</w:t>
            </w:r>
          </w:p>
        </w:tc>
        <w:tc>
          <w:tcPr>
            <w:tcW w:w="2835" w:type="dxa"/>
            <w:shd w:val="clear" w:color="auto" w:fill="auto"/>
            <w:vAlign w:val="center"/>
          </w:tcPr>
          <w:p w14:paraId="5920949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BOGOR</w:t>
            </w:r>
          </w:p>
        </w:tc>
      </w:tr>
      <w:tr w:rsidR="00E92EE5" w14:paraId="70E4017A" w14:textId="77777777" w:rsidTr="00EE5413">
        <w:trPr>
          <w:trHeight w:val="397"/>
        </w:trPr>
        <w:tc>
          <w:tcPr>
            <w:tcW w:w="661" w:type="dxa"/>
            <w:shd w:val="clear" w:color="auto" w:fill="auto"/>
            <w:vAlign w:val="center"/>
          </w:tcPr>
          <w:p w14:paraId="2B924BC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118</w:t>
            </w:r>
          </w:p>
        </w:tc>
        <w:tc>
          <w:tcPr>
            <w:tcW w:w="3275" w:type="dxa"/>
            <w:shd w:val="clear" w:color="auto" w:fill="auto"/>
            <w:vAlign w:val="center"/>
          </w:tcPr>
          <w:p w14:paraId="267207F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SURYADI, S.Ag.</w:t>
            </w:r>
          </w:p>
        </w:tc>
        <w:tc>
          <w:tcPr>
            <w:tcW w:w="2301" w:type="dxa"/>
            <w:shd w:val="clear" w:color="auto" w:fill="auto"/>
            <w:vAlign w:val="center"/>
          </w:tcPr>
          <w:p w14:paraId="7FA8F73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DEPOK</w:t>
            </w:r>
          </w:p>
        </w:tc>
        <w:tc>
          <w:tcPr>
            <w:tcW w:w="2835" w:type="dxa"/>
            <w:shd w:val="clear" w:color="auto" w:fill="auto"/>
            <w:vAlign w:val="center"/>
          </w:tcPr>
          <w:p w14:paraId="1021847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BOGOR</w:t>
            </w:r>
          </w:p>
        </w:tc>
      </w:tr>
      <w:tr w:rsidR="00E92EE5" w14:paraId="40477D15" w14:textId="77777777" w:rsidTr="00EE5413">
        <w:trPr>
          <w:trHeight w:val="397"/>
        </w:trPr>
        <w:tc>
          <w:tcPr>
            <w:tcW w:w="661" w:type="dxa"/>
            <w:shd w:val="clear" w:color="auto" w:fill="auto"/>
            <w:vAlign w:val="center"/>
          </w:tcPr>
          <w:p w14:paraId="7619984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119</w:t>
            </w:r>
          </w:p>
        </w:tc>
        <w:tc>
          <w:tcPr>
            <w:tcW w:w="3275" w:type="dxa"/>
            <w:shd w:val="clear" w:color="auto" w:fill="auto"/>
            <w:vAlign w:val="center"/>
          </w:tcPr>
          <w:p w14:paraId="4EF30E6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NURUL JARIYAH MUFLIHAH, A.Md.</w:t>
            </w:r>
          </w:p>
        </w:tc>
        <w:tc>
          <w:tcPr>
            <w:tcW w:w="2301" w:type="dxa"/>
            <w:shd w:val="clear" w:color="auto" w:fill="auto"/>
            <w:vAlign w:val="center"/>
          </w:tcPr>
          <w:p w14:paraId="5D7BFA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BOGOR</w:t>
            </w:r>
          </w:p>
        </w:tc>
        <w:tc>
          <w:tcPr>
            <w:tcW w:w="2835" w:type="dxa"/>
            <w:shd w:val="clear" w:color="auto" w:fill="auto"/>
            <w:vAlign w:val="center"/>
          </w:tcPr>
          <w:p w14:paraId="783C66F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BOGOR</w:t>
            </w:r>
          </w:p>
        </w:tc>
      </w:tr>
      <w:tr w:rsidR="00E92EE5" w14:paraId="619FA6FE" w14:textId="77777777" w:rsidTr="00EE5413">
        <w:trPr>
          <w:trHeight w:val="397"/>
        </w:trPr>
        <w:tc>
          <w:tcPr>
            <w:tcW w:w="661" w:type="dxa"/>
            <w:shd w:val="clear" w:color="auto" w:fill="auto"/>
            <w:vAlign w:val="center"/>
          </w:tcPr>
          <w:p w14:paraId="119656A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120</w:t>
            </w:r>
          </w:p>
        </w:tc>
        <w:tc>
          <w:tcPr>
            <w:tcW w:w="3275" w:type="dxa"/>
            <w:shd w:val="clear" w:color="auto" w:fill="auto"/>
            <w:vAlign w:val="center"/>
          </w:tcPr>
          <w:p w14:paraId="4F86740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MOH. DUDI WAHYUDI KADANG, S.H., M.H.</w:t>
            </w:r>
          </w:p>
        </w:tc>
        <w:tc>
          <w:tcPr>
            <w:tcW w:w="2301" w:type="dxa"/>
            <w:shd w:val="clear" w:color="auto" w:fill="auto"/>
            <w:vAlign w:val="center"/>
          </w:tcPr>
          <w:p w14:paraId="741EB91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GUGATAN </w:t>
            </w:r>
            <w:r w:rsidRPr="008366A2">
              <w:rPr>
                <w:rFonts w:ascii="Arial" w:eastAsia="Book Antiqua" w:hAnsi="Arial" w:cs="Arial"/>
                <w:sz w:val="20"/>
                <w:szCs w:val="20"/>
              </w:rPr>
              <w:t>JAKARTA UTARA</w:t>
            </w:r>
          </w:p>
        </w:tc>
        <w:tc>
          <w:tcPr>
            <w:tcW w:w="2835" w:type="dxa"/>
            <w:shd w:val="clear" w:color="auto" w:fill="auto"/>
            <w:vAlign w:val="center"/>
          </w:tcPr>
          <w:p w14:paraId="59B075A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BEKASI</w:t>
            </w:r>
          </w:p>
        </w:tc>
      </w:tr>
      <w:tr w:rsidR="00E92EE5" w14:paraId="5C3303EF" w14:textId="77777777" w:rsidTr="00EE5413">
        <w:trPr>
          <w:trHeight w:val="397"/>
        </w:trPr>
        <w:tc>
          <w:tcPr>
            <w:tcW w:w="661" w:type="dxa"/>
            <w:shd w:val="clear" w:color="auto" w:fill="auto"/>
            <w:vAlign w:val="center"/>
          </w:tcPr>
          <w:p w14:paraId="44D6581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121</w:t>
            </w:r>
          </w:p>
        </w:tc>
        <w:tc>
          <w:tcPr>
            <w:tcW w:w="3275" w:type="dxa"/>
            <w:shd w:val="clear" w:color="auto" w:fill="auto"/>
            <w:vAlign w:val="center"/>
          </w:tcPr>
          <w:p w14:paraId="6DFEEAF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ZAELANI AZIS, S.H., M.H.</w:t>
            </w:r>
          </w:p>
        </w:tc>
        <w:tc>
          <w:tcPr>
            <w:tcW w:w="2301" w:type="dxa"/>
            <w:shd w:val="clear" w:color="auto" w:fill="auto"/>
            <w:vAlign w:val="center"/>
          </w:tcPr>
          <w:p w14:paraId="6789A3F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BEKASI</w:t>
            </w:r>
          </w:p>
        </w:tc>
        <w:tc>
          <w:tcPr>
            <w:tcW w:w="2835" w:type="dxa"/>
            <w:shd w:val="clear" w:color="auto" w:fill="auto"/>
            <w:vAlign w:val="center"/>
          </w:tcPr>
          <w:p w14:paraId="2663C2C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BEKASI</w:t>
            </w:r>
          </w:p>
        </w:tc>
      </w:tr>
      <w:tr w:rsidR="00E92EE5" w14:paraId="3FA60D56" w14:textId="77777777" w:rsidTr="00EE5413">
        <w:trPr>
          <w:trHeight w:val="397"/>
        </w:trPr>
        <w:tc>
          <w:tcPr>
            <w:tcW w:w="661" w:type="dxa"/>
            <w:shd w:val="clear" w:color="auto" w:fill="auto"/>
            <w:vAlign w:val="center"/>
          </w:tcPr>
          <w:p w14:paraId="2C2ACCE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122</w:t>
            </w:r>
          </w:p>
        </w:tc>
        <w:tc>
          <w:tcPr>
            <w:tcW w:w="3275" w:type="dxa"/>
            <w:shd w:val="clear" w:color="auto" w:fill="auto"/>
            <w:vAlign w:val="center"/>
          </w:tcPr>
          <w:p w14:paraId="0103950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SUPRIANTO, S.E., S.H.</w:t>
            </w:r>
          </w:p>
        </w:tc>
        <w:tc>
          <w:tcPr>
            <w:tcW w:w="2301" w:type="dxa"/>
            <w:shd w:val="clear" w:color="auto" w:fill="auto"/>
            <w:vAlign w:val="center"/>
          </w:tcPr>
          <w:p w14:paraId="017928F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BEKASI</w:t>
            </w:r>
          </w:p>
        </w:tc>
        <w:tc>
          <w:tcPr>
            <w:tcW w:w="2835" w:type="dxa"/>
            <w:shd w:val="clear" w:color="auto" w:fill="auto"/>
            <w:vAlign w:val="center"/>
          </w:tcPr>
          <w:p w14:paraId="2024D25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BEKASI</w:t>
            </w:r>
          </w:p>
        </w:tc>
      </w:tr>
      <w:tr w:rsidR="00E92EE5" w14:paraId="48A8A3F4" w14:textId="77777777" w:rsidTr="00EE5413">
        <w:trPr>
          <w:trHeight w:val="397"/>
        </w:trPr>
        <w:tc>
          <w:tcPr>
            <w:tcW w:w="661" w:type="dxa"/>
            <w:shd w:val="clear" w:color="auto" w:fill="auto"/>
            <w:vAlign w:val="center"/>
          </w:tcPr>
          <w:p w14:paraId="605A707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123</w:t>
            </w:r>
          </w:p>
        </w:tc>
        <w:tc>
          <w:tcPr>
            <w:tcW w:w="3275" w:type="dxa"/>
            <w:shd w:val="clear" w:color="auto" w:fill="auto"/>
            <w:vAlign w:val="center"/>
          </w:tcPr>
          <w:p w14:paraId="089AAEF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SUHANDYANA SOMANTRI, A.Md.A.B.</w:t>
            </w:r>
          </w:p>
        </w:tc>
        <w:tc>
          <w:tcPr>
            <w:tcW w:w="2301" w:type="dxa"/>
            <w:shd w:val="clear" w:color="auto" w:fill="auto"/>
            <w:vAlign w:val="center"/>
          </w:tcPr>
          <w:p w14:paraId="3137637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BEKASI</w:t>
            </w:r>
          </w:p>
        </w:tc>
        <w:tc>
          <w:tcPr>
            <w:tcW w:w="2835" w:type="dxa"/>
            <w:shd w:val="clear" w:color="auto" w:fill="auto"/>
            <w:vAlign w:val="center"/>
          </w:tcPr>
          <w:p w14:paraId="34EECFD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JSP PA </w:t>
            </w:r>
            <w:r w:rsidRPr="008366A2">
              <w:rPr>
                <w:rFonts w:ascii="Arial" w:eastAsia="Book Antiqua" w:hAnsi="Arial" w:cs="Arial"/>
                <w:sz w:val="20"/>
                <w:szCs w:val="20"/>
              </w:rPr>
              <w:t>BEKASI</w:t>
            </w:r>
          </w:p>
        </w:tc>
      </w:tr>
      <w:tr w:rsidR="00E92EE5" w14:paraId="1CC4E66A" w14:textId="77777777" w:rsidTr="00EE5413">
        <w:trPr>
          <w:trHeight w:val="397"/>
        </w:trPr>
        <w:tc>
          <w:tcPr>
            <w:tcW w:w="661" w:type="dxa"/>
            <w:shd w:val="clear" w:color="auto" w:fill="auto"/>
            <w:vAlign w:val="center"/>
          </w:tcPr>
          <w:p w14:paraId="08A6A59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124</w:t>
            </w:r>
          </w:p>
        </w:tc>
        <w:tc>
          <w:tcPr>
            <w:tcW w:w="3275" w:type="dxa"/>
            <w:shd w:val="clear" w:color="auto" w:fill="auto"/>
            <w:vAlign w:val="center"/>
          </w:tcPr>
          <w:p w14:paraId="7C2BD63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Hj. NISRIN, S.H., M.H.</w:t>
            </w:r>
          </w:p>
        </w:tc>
        <w:tc>
          <w:tcPr>
            <w:tcW w:w="2301" w:type="dxa"/>
            <w:shd w:val="clear" w:color="auto" w:fill="auto"/>
            <w:vAlign w:val="center"/>
          </w:tcPr>
          <w:p w14:paraId="38C6E56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JAKARTA</w:t>
            </w:r>
          </w:p>
        </w:tc>
        <w:tc>
          <w:tcPr>
            <w:tcW w:w="2835" w:type="dxa"/>
            <w:shd w:val="clear" w:color="auto" w:fill="auto"/>
            <w:vAlign w:val="center"/>
          </w:tcPr>
          <w:p w14:paraId="415CB62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CIBINONG</w:t>
            </w:r>
          </w:p>
        </w:tc>
      </w:tr>
      <w:tr w:rsidR="00E92EE5" w14:paraId="7B1E23E1" w14:textId="77777777" w:rsidTr="00EE5413">
        <w:trPr>
          <w:trHeight w:val="397"/>
        </w:trPr>
        <w:tc>
          <w:tcPr>
            <w:tcW w:w="661" w:type="dxa"/>
            <w:shd w:val="clear" w:color="auto" w:fill="auto"/>
            <w:vAlign w:val="center"/>
          </w:tcPr>
          <w:p w14:paraId="48C827B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125</w:t>
            </w:r>
          </w:p>
        </w:tc>
        <w:tc>
          <w:tcPr>
            <w:tcW w:w="3275" w:type="dxa"/>
            <w:shd w:val="clear" w:color="auto" w:fill="auto"/>
            <w:vAlign w:val="center"/>
          </w:tcPr>
          <w:p w14:paraId="41A905C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SYARIF MAULANA, S.H., M.H</w:t>
            </w:r>
          </w:p>
        </w:tc>
        <w:tc>
          <w:tcPr>
            <w:tcW w:w="2301" w:type="dxa"/>
            <w:shd w:val="clear" w:color="auto" w:fill="auto"/>
            <w:vAlign w:val="center"/>
          </w:tcPr>
          <w:p w14:paraId="0C4E884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JAKARTA BARAT</w:t>
            </w:r>
          </w:p>
        </w:tc>
        <w:tc>
          <w:tcPr>
            <w:tcW w:w="2835" w:type="dxa"/>
            <w:shd w:val="clear" w:color="auto" w:fill="auto"/>
            <w:vAlign w:val="center"/>
          </w:tcPr>
          <w:p w14:paraId="3BCE79A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CIBINONG</w:t>
            </w:r>
          </w:p>
        </w:tc>
      </w:tr>
      <w:tr w:rsidR="00E92EE5" w14:paraId="32FD363C" w14:textId="77777777" w:rsidTr="00EE5413">
        <w:trPr>
          <w:trHeight w:val="397"/>
        </w:trPr>
        <w:tc>
          <w:tcPr>
            <w:tcW w:w="661" w:type="dxa"/>
            <w:shd w:val="clear" w:color="auto" w:fill="auto"/>
            <w:vAlign w:val="center"/>
          </w:tcPr>
          <w:p w14:paraId="4E53669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126</w:t>
            </w:r>
          </w:p>
        </w:tc>
        <w:tc>
          <w:tcPr>
            <w:tcW w:w="3275" w:type="dxa"/>
            <w:shd w:val="clear" w:color="auto" w:fill="auto"/>
            <w:vAlign w:val="center"/>
          </w:tcPr>
          <w:p w14:paraId="7094D39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ADE SUTISNA</w:t>
            </w:r>
          </w:p>
        </w:tc>
        <w:tc>
          <w:tcPr>
            <w:tcW w:w="2301" w:type="dxa"/>
            <w:shd w:val="clear" w:color="auto" w:fill="auto"/>
            <w:vAlign w:val="center"/>
          </w:tcPr>
          <w:p w14:paraId="1885AB3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CIBINONG</w:t>
            </w:r>
          </w:p>
        </w:tc>
        <w:tc>
          <w:tcPr>
            <w:tcW w:w="2835" w:type="dxa"/>
            <w:shd w:val="clear" w:color="auto" w:fill="auto"/>
            <w:vAlign w:val="center"/>
          </w:tcPr>
          <w:p w14:paraId="5B06E7F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CIBINONG</w:t>
            </w:r>
          </w:p>
        </w:tc>
      </w:tr>
      <w:tr w:rsidR="00E92EE5" w14:paraId="02B44FC4" w14:textId="77777777" w:rsidTr="00EE5413">
        <w:trPr>
          <w:trHeight w:val="397"/>
        </w:trPr>
        <w:tc>
          <w:tcPr>
            <w:tcW w:w="661" w:type="dxa"/>
            <w:shd w:val="clear" w:color="auto" w:fill="auto"/>
            <w:vAlign w:val="center"/>
          </w:tcPr>
          <w:p w14:paraId="37167749"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127</w:t>
            </w:r>
          </w:p>
        </w:tc>
        <w:tc>
          <w:tcPr>
            <w:tcW w:w="3275" w:type="dxa"/>
            <w:shd w:val="clear" w:color="auto" w:fill="auto"/>
            <w:vAlign w:val="center"/>
          </w:tcPr>
          <w:p w14:paraId="73EAFD0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WASKITO, S.E.I.</w:t>
            </w:r>
          </w:p>
        </w:tc>
        <w:tc>
          <w:tcPr>
            <w:tcW w:w="2301" w:type="dxa"/>
            <w:shd w:val="clear" w:color="auto" w:fill="auto"/>
            <w:vAlign w:val="center"/>
          </w:tcPr>
          <w:p w14:paraId="18FA5A7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w:t>
            </w:r>
            <w:r w:rsidRPr="008366A2">
              <w:rPr>
                <w:rFonts w:ascii="Arial" w:eastAsia="Book Antiqua" w:hAnsi="Arial" w:cs="Arial"/>
                <w:sz w:val="20"/>
                <w:szCs w:val="20"/>
              </w:rPr>
              <w:t>GUGATAN PA DEPOK</w:t>
            </w:r>
          </w:p>
        </w:tc>
        <w:tc>
          <w:tcPr>
            <w:tcW w:w="2835" w:type="dxa"/>
            <w:shd w:val="clear" w:color="auto" w:fill="auto"/>
            <w:vAlign w:val="center"/>
          </w:tcPr>
          <w:p w14:paraId="576CC45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DEPOK</w:t>
            </w:r>
          </w:p>
        </w:tc>
      </w:tr>
      <w:tr w:rsidR="00E92EE5" w14:paraId="4B98DC50" w14:textId="77777777" w:rsidTr="00EE5413">
        <w:trPr>
          <w:trHeight w:val="397"/>
        </w:trPr>
        <w:tc>
          <w:tcPr>
            <w:tcW w:w="661" w:type="dxa"/>
            <w:shd w:val="clear" w:color="auto" w:fill="auto"/>
            <w:vAlign w:val="center"/>
          </w:tcPr>
          <w:p w14:paraId="5A64BAB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128</w:t>
            </w:r>
          </w:p>
        </w:tc>
        <w:tc>
          <w:tcPr>
            <w:tcW w:w="3275" w:type="dxa"/>
            <w:shd w:val="clear" w:color="auto" w:fill="auto"/>
            <w:vAlign w:val="center"/>
          </w:tcPr>
          <w:p w14:paraId="655CC8C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TOTIH RODIATUL AMANAH, S.H.</w:t>
            </w:r>
          </w:p>
        </w:tc>
        <w:tc>
          <w:tcPr>
            <w:tcW w:w="2301" w:type="dxa"/>
            <w:shd w:val="clear" w:color="auto" w:fill="auto"/>
            <w:vAlign w:val="center"/>
          </w:tcPr>
          <w:p w14:paraId="338EEB7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DEPOK</w:t>
            </w:r>
          </w:p>
        </w:tc>
        <w:tc>
          <w:tcPr>
            <w:tcW w:w="2835" w:type="dxa"/>
            <w:shd w:val="clear" w:color="auto" w:fill="auto"/>
            <w:vAlign w:val="center"/>
          </w:tcPr>
          <w:p w14:paraId="0CEBC2B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DEPOK</w:t>
            </w:r>
          </w:p>
        </w:tc>
      </w:tr>
      <w:tr w:rsidR="00E92EE5" w14:paraId="3620CC7E" w14:textId="77777777" w:rsidTr="00EE5413">
        <w:trPr>
          <w:trHeight w:val="397"/>
        </w:trPr>
        <w:tc>
          <w:tcPr>
            <w:tcW w:w="661" w:type="dxa"/>
            <w:shd w:val="clear" w:color="auto" w:fill="auto"/>
            <w:vAlign w:val="center"/>
          </w:tcPr>
          <w:p w14:paraId="4248C50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129</w:t>
            </w:r>
          </w:p>
        </w:tc>
        <w:tc>
          <w:tcPr>
            <w:tcW w:w="3275" w:type="dxa"/>
            <w:shd w:val="clear" w:color="auto" w:fill="auto"/>
            <w:vAlign w:val="center"/>
          </w:tcPr>
          <w:p w14:paraId="7CBA65F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HERMANSYAH, S.H.I.</w:t>
            </w:r>
          </w:p>
        </w:tc>
        <w:tc>
          <w:tcPr>
            <w:tcW w:w="2301" w:type="dxa"/>
            <w:shd w:val="clear" w:color="auto" w:fill="auto"/>
            <w:vAlign w:val="center"/>
          </w:tcPr>
          <w:p w14:paraId="15E6B43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BOGOR</w:t>
            </w:r>
          </w:p>
        </w:tc>
        <w:tc>
          <w:tcPr>
            <w:tcW w:w="2835" w:type="dxa"/>
            <w:shd w:val="clear" w:color="auto" w:fill="auto"/>
            <w:vAlign w:val="center"/>
          </w:tcPr>
          <w:p w14:paraId="4E9B47D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DEPOK</w:t>
            </w:r>
          </w:p>
        </w:tc>
      </w:tr>
      <w:tr w:rsidR="00E92EE5" w14:paraId="22AAC4F0" w14:textId="77777777" w:rsidTr="00EE5413">
        <w:trPr>
          <w:trHeight w:val="397"/>
        </w:trPr>
        <w:tc>
          <w:tcPr>
            <w:tcW w:w="661" w:type="dxa"/>
            <w:shd w:val="clear" w:color="auto" w:fill="auto"/>
            <w:vAlign w:val="center"/>
          </w:tcPr>
          <w:p w14:paraId="2351C42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130</w:t>
            </w:r>
          </w:p>
        </w:tc>
        <w:tc>
          <w:tcPr>
            <w:tcW w:w="3275" w:type="dxa"/>
            <w:shd w:val="clear" w:color="auto" w:fill="auto"/>
            <w:vAlign w:val="center"/>
          </w:tcPr>
          <w:p w14:paraId="12DE155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SITI AISAH, S.H.</w:t>
            </w:r>
          </w:p>
        </w:tc>
        <w:tc>
          <w:tcPr>
            <w:tcW w:w="2301" w:type="dxa"/>
            <w:shd w:val="clear" w:color="auto" w:fill="auto"/>
            <w:vAlign w:val="center"/>
          </w:tcPr>
          <w:p w14:paraId="6CE5349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HUKUM PA SUBANG </w:t>
            </w:r>
          </w:p>
        </w:tc>
        <w:tc>
          <w:tcPr>
            <w:tcW w:w="2835" w:type="dxa"/>
            <w:shd w:val="clear" w:color="auto" w:fill="auto"/>
            <w:vAlign w:val="center"/>
          </w:tcPr>
          <w:p w14:paraId="301EA4F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BANDUNG DIPERBANTUKAN PD PA SUBANG</w:t>
            </w:r>
          </w:p>
        </w:tc>
      </w:tr>
      <w:tr w:rsidR="00E92EE5" w14:paraId="085D28BC" w14:textId="77777777" w:rsidTr="00EE5413">
        <w:trPr>
          <w:trHeight w:val="397"/>
        </w:trPr>
        <w:tc>
          <w:tcPr>
            <w:tcW w:w="661" w:type="dxa"/>
            <w:shd w:val="clear" w:color="auto" w:fill="auto"/>
            <w:vAlign w:val="center"/>
          </w:tcPr>
          <w:p w14:paraId="0C51E9A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131</w:t>
            </w:r>
          </w:p>
        </w:tc>
        <w:tc>
          <w:tcPr>
            <w:tcW w:w="3275" w:type="dxa"/>
            <w:shd w:val="clear" w:color="auto" w:fill="auto"/>
            <w:vAlign w:val="center"/>
          </w:tcPr>
          <w:p w14:paraId="3D7E7E6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PUJI SRIANDARU, S.E.</w:t>
            </w:r>
          </w:p>
        </w:tc>
        <w:tc>
          <w:tcPr>
            <w:tcW w:w="2301" w:type="dxa"/>
            <w:shd w:val="clear" w:color="auto" w:fill="auto"/>
            <w:vAlign w:val="center"/>
          </w:tcPr>
          <w:p w14:paraId="38C4B04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KASUBBAG KEPEGAWAIN &amp; ORTALA PA DEPOK</w:t>
            </w:r>
          </w:p>
        </w:tc>
        <w:tc>
          <w:tcPr>
            <w:tcW w:w="2835" w:type="dxa"/>
            <w:shd w:val="clear" w:color="auto" w:fill="auto"/>
            <w:vAlign w:val="center"/>
          </w:tcPr>
          <w:p w14:paraId="6CAB72B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SEKRETARIS PA DEPOK</w:t>
            </w:r>
          </w:p>
        </w:tc>
      </w:tr>
      <w:tr w:rsidR="00E92EE5" w14:paraId="3A1FEA17" w14:textId="77777777" w:rsidTr="00EE5413">
        <w:trPr>
          <w:trHeight w:val="397"/>
        </w:trPr>
        <w:tc>
          <w:tcPr>
            <w:tcW w:w="661" w:type="dxa"/>
            <w:shd w:val="clear" w:color="auto" w:fill="auto"/>
            <w:vAlign w:val="center"/>
          </w:tcPr>
          <w:p w14:paraId="78F05BC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132</w:t>
            </w:r>
          </w:p>
        </w:tc>
        <w:tc>
          <w:tcPr>
            <w:tcW w:w="3275" w:type="dxa"/>
            <w:shd w:val="clear" w:color="auto" w:fill="auto"/>
            <w:vAlign w:val="center"/>
          </w:tcPr>
          <w:p w14:paraId="37FDFD4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Drs. AGUS WACHYU ABIKUSNA</w:t>
            </w:r>
          </w:p>
        </w:tc>
        <w:tc>
          <w:tcPr>
            <w:tcW w:w="2301" w:type="dxa"/>
            <w:shd w:val="clear" w:color="auto" w:fill="auto"/>
            <w:vAlign w:val="center"/>
          </w:tcPr>
          <w:p w14:paraId="25EB06F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KOTA CIMAHI</w:t>
            </w:r>
          </w:p>
        </w:tc>
        <w:tc>
          <w:tcPr>
            <w:tcW w:w="2835" w:type="dxa"/>
            <w:shd w:val="clear" w:color="auto" w:fill="auto"/>
            <w:vAlign w:val="center"/>
          </w:tcPr>
          <w:p w14:paraId="447791C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CIMAHI</w:t>
            </w:r>
          </w:p>
        </w:tc>
      </w:tr>
      <w:tr w:rsidR="00E92EE5" w14:paraId="74268806" w14:textId="77777777" w:rsidTr="00EE5413">
        <w:trPr>
          <w:trHeight w:val="397"/>
        </w:trPr>
        <w:tc>
          <w:tcPr>
            <w:tcW w:w="661" w:type="dxa"/>
            <w:shd w:val="clear" w:color="auto" w:fill="auto"/>
            <w:vAlign w:val="center"/>
          </w:tcPr>
          <w:p w14:paraId="75643EA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133</w:t>
            </w:r>
          </w:p>
        </w:tc>
        <w:tc>
          <w:tcPr>
            <w:tcW w:w="3275" w:type="dxa"/>
            <w:shd w:val="clear" w:color="auto" w:fill="auto"/>
            <w:vAlign w:val="center"/>
          </w:tcPr>
          <w:p w14:paraId="21C5A09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USHWATUN </w:t>
            </w:r>
            <w:r w:rsidRPr="008366A2">
              <w:rPr>
                <w:rFonts w:ascii="Arial" w:eastAsia="Book Antiqua" w:hAnsi="Arial" w:cs="Arial"/>
                <w:sz w:val="20"/>
                <w:szCs w:val="20"/>
              </w:rPr>
              <w:t>KHASANAH, S.H.I.</w:t>
            </w:r>
          </w:p>
        </w:tc>
        <w:tc>
          <w:tcPr>
            <w:tcW w:w="2301" w:type="dxa"/>
            <w:shd w:val="clear" w:color="auto" w:fill="auto"/>
            <w:vAlign w:val="center"/>
          </w:tcPr>
          <w:p w14:paraId="35AF3CD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PURWAKARTA</w:t>
            </w:r>
          </w:p>
        </w:tc>
        <w:tc>
          <w:tcPr>
            <w:tcW w:w="2835" w:type="dxa"/>
            <w:shd w:val="clear" w:color="auto" w:fill="auto"/>
            <w:vAlign w:val="center"/>
          </w:tcPr>
          <w:p w14:paraId="1EBDD87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PUWARKATA</w:t>
            </w:r>
          </w:p>
        </w:tc>
      </w:tr>
      <w:tr w:rsidR="00E92EE5" w14:paraId="7E818999" w14:textId="77777777" w:rsidTr="00EE5413">
        <w:trPr>
          <w:trHeight w:val="397"/>
        </w:trPr>
        <w:tc>
          <w:tcPr>
            <w:tcW w:w="661" w:type="dxa"/>
            <w:shd w:val="clear" w:color="auto" w:fill="auto"/>
            <w:vAlign w:val="center"/>
          </w:tcPr>
          <w:p w14:paraId="053D47D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134</w:t>
            </w:r>
          </w:p>
        </w:tc>
        <w:tc>
          <w:tcPr>
            <w:tcW w:w="3275" w:type="dxa"/>
            <w:shd w:val="clear" w:color="auto" w:fill="auto"/>
            <w:vAlign w:val="center"/>
          </w:tcPr>
          <w:p w14:paraId="1AFAC28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HERI SULISTIANTO, A.Md.</w:t>
            </w:r>
          </w:p>
        </w:tc>
        <w:tc>
          <w:tcPr>
            <w:tcW w:w="2301" w:type="dxa"/>
            <w:shd w:val="clear" w:color="auto" w:fill="auto"/>
            <w:vAlign w:val="center"/>
          </w:tcPr>
          <w:p w14:paraId="2105755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PUWAKARTA</w:t>
            </w:r>
          </w:p>
        </w:tc>
        <w:tc>
          <w:tcPr>
            <w:tcW w:w="2835" w:type="dxa"/>
            <w:shd w:val="clear" w:color="auto" w:fill="auto"/>
            <w:vAlign w:val="center"/>
          </w:tcPr>
          <w:p w14:paraId="697311D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PUWAKARTA</w:t>
            </w:r>
          </w:p>
        </w:tc>
      </w:tr>
      <w:tr w:rsidR="00E92EE5" w14:paraId="70ED5D1C" w14:textId="77777777" w:rsidTr="00EE5413">
        <w:trPr>
          <w:trHeight w:val="397"/>
        </w:trPr>
        <w:tc>
          <w:tcPr>
            <w:tcW w:w="661" w:type="dxa"/>
            <w:shd w:val="clear" w:color="auto" w:fill="auto"/>
            <w:vAlign w:val="center"/>
          </w:tcPr>
          <w:p w14:paraId="4A88C0D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135</w:t>
            </w:r>
          </w:p>
        </w:tc>
        <w:tc>
          <w:tcPr>
            <w:tcW w:w="3275" w:type="dxa"/>
            <w:shd w:val="clear" w:color="auto" w:fill="auto"/>
            <w:vAlign w:val="center"/>
          </w:tcPr>
          <w:p w14:paraId="7B5C027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NANING MUSRIFATUL SA'ADAH, S.H.</w:t>
            </w:r>
          </w:p>
        </w:tc>
        <w:tc>
          <w:tcPr>
            <w:tcW w:w="2301" w:type="dxa"/>
            <w:shd w:val="clear" w:color="auto" w:fill="auto"/>
            <w:vAlign w:val="center"/>
          </w:tcPr>
          <w:p w14:paraId="13D6F50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CIANJUR</w:t>
            </w:r>
          </w:p>
        </w:tc>
        <w:tc>
          <w:tcPr>
            <w:tcW w:w="2835" w:type="dxa"/>
            <w:shd w:val="clear" w:color="auto" w:fill="auto"/>
            <w:vAlign w:val="center"/>
          </w:tcPr>
          <w:p w14:paraId="388211B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CIANJUR</w:t>
            </w:r>
          </w:p>
        </w:tc>
      </w:tr>
      <w:tr w:rsidR="00E92EE5" w14:paraId="2AA4D882" w14:textId="77777777" w:rsidTr="00EE5413">
        <w:trPr>
          <w:trHeight w:val="397"/>
        </w:trPr>
        <w:tc>
          <w:tcPr>
            <w:tcW w:w="661" w:type="dxa"/>
            <w:shd w:val="clear" w:color="auto" w:fill="auto"/>
            <w:vAlign w:val="center"/>
          </w:tcPr>
          <w:p w14:paraId="5D19E2A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136</w:t>
            </w:r>
          </w:p>
        </w:tc>
        <w:tc>
          <w:tcPr>
            <w:tcW w:w="3275" w:type="dxa"/>
            <w:shd w:val="clear" w:color="auto" w:fill="auto"/>
            <w:vAlign w:val="center"/>
          </w:tcPr>
          <w:p w14:paraId="4518CE4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RIFANY, A.Md.</w:t>
            </w:r>
          </w:p>
        </w:tc>
        <w:tc>
          <w:tcPr>
            <w:tcW w:w="2301" w:type="dxa"/>
            <w:shd w:val="clear" w:color="auto" w:fill="auto"/>
            <w:vAlign w:val="center"/>
          </w:tcPr>
          <w:p w14:paraId="63AF2B3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CIANJUR</w:t>
            </w:r>
          </w:p>
        </w:tc>
        <w:tc>
          <w:tcPr>
            <w:tcW w:w="2835" w:type="dxa"/>
            <w:shd w:val="clear" w:color="auto" w:fill="auto"/>
            <w:vAlign w:val="center"/>
          </w:tcPr>
          <w:p w14:paraId="52192B7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CIANJUR</w:t>
            </w:r>
          </w:p>
        </w:tc>
      </w:tr>
      <w:tr w:rsidR="00E92EE5" w14:paraId="25366377" w14:textId="77777777" w:rsidTr="00EE5413">
        <w:trPr>
          <w:trHeight w:val="397"/>
        </w:trPr>
        <w:tc>
          <w:tcPr>
            <w:tcW w:w="661" w:type="dxa"/>
            <w:shd w:val="clear" w:color="auto" w:fill="auto"/>
            <w:vAlign w:val="center"/>
          </w:tcPr>
          <w:p w14:paraId="1112C52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137</w:t>
            </w:r>
          </w:p>
        </w:tc>
        <w:tc>
          <w:tcPr>
            <w:tcW w:w="3275" w:type="dxa"/>
            <w:shd w:val="clear" w:color="auto" w:fill="auto"/>
            <w:vAlign w:val="center"/>
          </w:tcPr>
          <w:p w14:paraId="1821248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FAHDHI SYAMSUARDI,S.H.</w:t>
            </w:r>
          </w:p>
        </w:tc>
        <w:tc>
          <w:tcPr>
            <w:tcW w:w="2301" w:type="dxa"/>
            <w:shd w:val="clear" w:color="auto" w:fill="auto"/>
            <w:vAlign w:val="center"/>
          </w:tcPr>
          <w:p w14:paraId="4A8443D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CIANJUR</w:t>
            </w:r>
          </w:p>
        </w:tc>
        <w:tc>
          <w:tcPr>
            <w:tcW w:w="2835" w:type="dxa"/>
            <w:shd w:val="clear" w:color="auto" w:fill="auto"/>
            <w:vAlign w:val="center"/>
          </w:tcPr>
          <w:p w14:paraId="4F2A4F7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CIANJUR</w:t>
            </w:r>
          </w:p>
        </w:tc>
      </w:tr>
      <w:tr w:rsidR="00E92EE5" w14:paraId="3A86E395" w14:textId="77777777" w:rsidTr="00EE5413">
        <w:trPr>
          <w:trHeight w:val="397"/>
        </w:trPr>
        <w:tc>
          <w:tcPr>
            <w:tcW w:w="661" w:type="dxa"/>
            <w:shd w:val="clear" w:color="auto" w:fill="auto"/>
            <w:vAlign w:val="center"/>
          </w:tcPr>
          <w:p w14:paraId="329295A9"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138</w:t>
            </w:r>
          </w:p>
        </w:tc>
        <w:tc>
          <w:tcPr>
            <w:tcW w:w="3275" w:type="dxa"/>
            <w:shd w:val="clear" w:color="auto" w:fill="auto"/>
            <w:vAlign w:val="center"/>
          </w:tcPr>
          <w:p w14:paraId="3C844E8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ASEP JAYUSMAN</w:t>
            </w:r>
          </w:p>
        </w:tc>
        <w:tc>
          <w:tcPr>
            <w:tcW w:w="2301" w:type="dxa"/>
            <w:shd w:val="clear" w:color="auto" w:fill="auto"/>
            <w:vAlign w:val="center"/>
          </w:tcPr>
          <w:p w14:paraId="3AC5A4F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JSP PA CIANJUR </w:t>
            </w:r>
          </w:p>
        </w:tc>
        <w:tc>
          <w:tcPr>
            <w:tcW w:w="2835" w:type="dxa"/>
            <w:shd w:val="clear" w:color="auto" w:fill="auto"/>
            <w:vAlign w:val="center"/>
          </w:tcPr>
          <w:p w14:paraId="4B55ED8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CIANJUR</w:t>
            </w:r>
          </w:p>
        </w:tc>
      </w:tr>
      <w:tr w:rsidR="00E92EE5" w14:paraId="77922F59" w14:textId="77777777" w:rsidTr="00EE5413">
        <w:trPr>
          <w:trHeight w:val="397"/>
        </w:trPr>
        <w:tc>
          <w:tcPr>
            <w:tcW w:w="661" w:type="dxa"/>
            <w:shd w:val="clear" w:color="auto" w:fill="auto"/>
            <w:vAlign w:val="center"/>
          </w:tcPr>
          <w:p w14:paraId="63D5AF2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139</w:t>
            </w:r>
          </w:p>
        </w:tc>
        <w:tc>
          <w:tcPr>
            <w:tcW w:w="3275" w:type="dxa"/>
            <w:shd w:val="clear" w:color="auto" w:fill="auto"/>
            <w:vAlign w:val="center"/>
          </w:tcPr>
          <w:p w14:paraId="17AD7E2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BRAMA ABDUL MALIK, A.Md.</w:t>
            </w:r>
          </w:p>
        </w:tc>
        <w:tc>
          <w:tcPr>
            <w:tcW w:w="2301" w:type="dxa"/>
            <w:shd w:val="clear" w:color="auto" w:fill="auto"/>
            <w:vAlign w:val="center"/>
          </w:tcPr>
          <w:p w14:paraId="75CE6CB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PENGELOLA PENGANGANAN PERKARA PA CIANJUR </w:t>
            </w:r>
          </w:p>
        </w:tc>
        <w:tc>
          <w:tcPr>
            <w:tcW w:w="2835" w:type="dxa"/>
            <w:shd w:val="clear" w:color="auto" w:fill="auto"/>
            <w:vAlign w:val="center"/>
          </w:tcPr>
          <w:p w14:paraId="0B2DD00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CIANJUR</w:t>
            </w:r>
          </w:p>
        </w:tc>
      </w:tr>
      <w:tr w:rsidR="00E92EE5" w14:paraId="636862D4" w14:textId="77777777" w:rsidTr="00EE5413">
        <w:trPr>
          <w:trHeight w:val="397"/>
        </w:trPr>
        <w:tc>
          <w:tcPr>
            <w:tcW w:w="661" w:type="dxa"/>
            <w:shd w:val="clear" w:color="auto" w:fill="auto"/>
            <w:vAlign w:val="center"/>
          </w:tcPr>
          <w:p w14:paraId="3E2F59E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140</w:t>
            </w:r>
          </w:p>
        </w:tc>
        <w:tc>
          <w:tcPr>
            <w:tcW w:w="3275" w:type="dxa"/>
            <w:shd w:val="clear" w:color="auto" w:fill="auto"/>
            <w:vAlign w:val="center"/>
          </w:tcPr>
          <w:p w14:paraId="3997B99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WAWAN, S.Ag.</w:t>
            </w:r>
          </w:p>
        </w:tc>
        <w:tc>
          <w:tcPr>
            <w:tcW w:w="2301" w:type="dxa"/>
            <w:shd w:val="clear" w:color="auto" w:fill="auto"/>
            <w:vAlign w:val="center"/>
          </w:tcPr>
          <w:p w14:paraId="0CB8DB0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PENGGANTI PA CIBADAK</w:t>
            </w:r>
          </w:p>
        </w:tc>
        <w:tc>
          <w:tcPr>
            <w:tcW w:w="2835" w:type="dxa"/>
            <w:shd w:val="clear" w:color="auto" w:fill="auto"/>
            <w:vAlign w:val="center"/>
          </w:tcPr>
          <w:p w14:paraId="2AB7ACA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HUKUM PA CIBADAK </w:t>
            </w:r>
          </w:p>
        </w:tc>
      </w:tr>
      <w:tr w:rsidR="00E92EE5" w14:paraId="4CD910CE" w14:textId="77777777" w:rsidTr="00EE5413">
        <w:trPr>
          <w:trHeight w:val="397"/>
        </w:trPr>
        <w:tc>
          <w:tcPr>
            <w:tcW w:w="661" w:type="dxa"/>
            <w:shd w:val="clear" w:color="auto" w:fill="auto"/>
            <w:vAlign w:val="center"/>
          </w:tcPr>
          <w:p w14:paraId="36A4542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141</w:t>
            </w:r>
          </w:p>
        </w:tc>
        <w:tc>
          <w:tcPr>
            <w:tcW w:w="3275" w:type="dxa"/>
            <w:shd w:val="clear" w:color="auto" w:fill="auto"/>
            <w:vAlign w:val="center"/>
          </w:tcPr>
          <w:p w14:paraId="593C4C2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HAMID</w:t>
            </w:r>
          </w:p>
        </w:tc>
        <w:tc>
          <w:tcPr>
            <w:tcW w:w="2301" w:type="dxa"/>
            <w:shd w:val="clear" w:color="auto" w:fill="auto"/>
            <w:vAlign w:val="center"/>
          </w:tcPr>
          <w:p w14:paraId="7942700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DEPOK</w:t>
            </w:r>
          </w:p>
        </w:tc>
        <w:tc>
          <w:tcPr>
            <w:tcW w:w="2835" w:type="dxa"/>
            <w:shd w:val="clear" w:color="auto" w:fill="auto"/>
            <w:vAlign w:val="center"/>
          </w:tcPr>
          <w:p w14:paraId="04D079B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DEPOK</w:t>
            </w:r>
          </w:p>
        </w:tc>
      </w:tr>
      <w:tr w:rsidR="00E92EE5" w14:paraId="333FDCA9" w14:textId="77777777" w:rsidTr="00EE5413">
        <w:trPr>
          <w:trHeight w:val="397"/>
        </w:trPr>
        <w:tc>
          <w:tcPr>
            <w:tcW w:w="661" w:type="dxa"/>
            <w:shd w:val="clear" w:color="auto" w:fill="auto"/>
            <w:vAlign w:val="center"/>
          </w:tcPr>
          <w:p w14:paraId="3E668DB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142</w:t>
            </w:r>
          </w:p>
        </w:tc>
        <w:tc>
          <w:tcPr>
            <w:tcW w:w="3275" w:type="dxa"/>
            <w:shd w:val="clear" w:color="auto" w:fill="auto"/>
            <w:vAlign w:val="center"/>
          </w:tcPr>
          <w:p w14:paraId="7F56BDD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FITRI HANDAYANI, A.Md.A.B.</w:t>
            </w:r>
          </w:p>
        </w:tc>
        <w:tc>
          <w:tcPr>
            <w:tcW w:w="2301" w:type="dxa"/>
            <w:shd w:val="clear" w:color="auto" w:fill="auto"/>
            <w:vAlign w:val="center"/>
          </w:tcPr>
          <w:p w14:paraId="3DBE4C6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CIBADAK</w:t>
            </w:r>
          </w:p>
        </w:tc>
        <w:tc>
          <w:tcPr>
            <w:tcW w:w="2835" w:type="dxa"/>
            <w:shd w:val="clear" w:color="auto" w:fill="auto"/>
            <w:vAlign w:val="center"/>
          </w:tcPr>
          <w:p w14:paraId="48850C9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JSP PA </w:t>
            </w:r>
            <w:r w:rsidRPr="008366A2">
              <w:rPr>
                <w:rFonts w:ascii="Arial" w:eastAsia="Book Antiqua" w:hAnsi="Arial" w:cs="Arial"/>
                <w:sz w:val="20"/>
                <w:szCs w:val="20"/>
              </w:rPr>
              <w:t>CIBADAK</w:t>
            </w:r>
          </w:p>
        </w:tc>
      </w:tr>
      <w:tr w:rsidR="00E92EE5" w14:paraId="500B4D00" w14:textId="77777777" w:rsidTr="00EE5413">
        <w:trPr>
          <w:trHeight w:val="397"/>
        </w:trPr>
        <w:tc>
          <w:tcPr>
            <w:tcW w:w="661" w:type="dxa"/>
            <w:shd w:val="clear" w:color="auto" w:fill="auto"/>
            <w:vAlign w:val="center"/>
          </w:tcPr>
          <w:p w14:paraId="34010BE6"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143</w:t>
            </w:r>
          </w:p>
        </w:tc>
        <w:tc>
          <w:tcPr>
            <w:tcW w:w="3275" w:type="dxa"/>
            <w:shd w:val="clear" w:color="auto" w:fill="auto"/>
            <w:vAlign w:val="center"/>
          </w:tcPr>
          <w:p w14:paraId="27323B7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IRFAN, S.H.</w:t>
            </w:r>
          </w:p>
        </w:tc>
        <w:tc>
          <w:tcPr>
            <w:tcW w:w="2301" w:type="dxa"/>
            <w:shd w:val="clear" w:color="auto" w:fill="auto"/>
            <w:vAlign w:val="center"/>
          </w:tcPr>
          <w:p w14:paraId="4D21087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JAKARTA PUSAT</w:t>
            </w:r>
          </w:p>
        </w:tc>
        <w:tc>
          <w:tcPr>
            <w:tcW w:w="2835" w:type="dxa"/>
            <w:shd w:val="clear" w:color="auto" w:fill="auto"/>
            <w:vAlign w:val="center"/>
          </w:tcPr>
          <w:p w14:paraId="074DD5A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CIKARANG</w:t>
            </w:r>
          </w:p>
        </w:tc>
      </w:tr>
      <w:tr w:rsidR="00E92EE5" w14:paraId="2968DA2B" w14:textId="77777777" w:rsidTr="00EE5413">
        <w:trPr>
          <w:trHeight w:val="397"/>
        </w:trPr>
        <w:tc>
          <w:tcPr>
            <w:tcW w:w="661" w:type="dxa"/>
            <w:shd w:val="clear" w:color="auto" w:fill="auto"/>
            <w:vAlign w:val="center"/>
          </w:tcPr>
          <w:p w14:paraId="5C95DC3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144</w:t>
            </w:r>
          </w:p>
        </w:tc>
        <w:tc>
          <w:tcPr>
            <w:tcW w:w="3275" w:type="dxa"/>
            <w:shd w:val="clear" w:color="auto" w:fill="auto"/>
            <w:vAlign w:val="center"/>
          </w:tcPr>
          <w:p w14:paraId="7C2DA39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KHALIDA, S.Ag., M.H.</w:t>
            </w:r>
          </w:p>
        </w:tc>
        <w:tc>
          <w:tcPr>
            <w:tcW w:w="2301" w:type="dxa"/>
            <w:shd w:val="clear" w:color="auto" w:fill="auto"/>
            <w:vAlign w:val="center"/>
          </w:tcPr>
          <w:p w14:paraId="7DEA870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CIKARANG</w:t>
            </w:r>
          </w:p>
        </w:tc>
        <w:tc>
          <w:tcPr>
            <w:tcW w:w="2835" w:type="dxa"/>
            <w:shd w:val="clear" w:color="auto" w:fill="auto"/>
            <w:vAlign w:val="center"/>
          </w:tcPr>
          <w:p w14:paraId="294A7B4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CIKARANG</w:t>
            </w:r>
          </w:p>
        </w:tc>
      </w:tr>
      <w:tr w:rsidR="00E92EE5" w14:paraId="28D58A4D" w14:textId="77777777" w:rsidTr="00EE5413">
        <w:trPr>
          <w:trHeight w:val="397"/>
        </w:trPr>
        <w:tc>
          <w:tcPr>
            <w:tcW w:w="661" w:type="dxa"/>
            <w:shd w:val="clear" w:color="auto" w:fill="auto"/>
            <w:vAlign w:val="center"/>
          </w:tcPr>
          <w:p w14:paraId="3686690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145</w:t>
            </w:r>
          </w:p>
        </w:tc>
        <w:tc>
          <w:tcPr>
            <w:tcW w:w="3275" w:type="dxa"/>
            <w:shd w:val="clear" w:color="auto" w:fill="auto"/>
            <w:vAlign w:val="center"/>
          </w:tcPr>
          <w:p w14:paraId="5D772CD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NINING ATIQOH, S.Ag.</w:t>
            </w:r>
          </w:p>
        </w:tc>
        <w:tc>
          <w:tcPr>
            <w:tcW w:w="2301" w:type="dxa"/>
            <w:shd w:val="clear" w:color="auto" w:fill="auto"/>
            <w:vAlign w:val="center"/>
          </w:tcPr>
          <w:p w14:paraId="4000405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SUKABUMI</w:t>
            </w:r>
          </w:p>
        </w:tc>
        <w:tc>
          <w:tcPr>
            <w:tcW w:w="2835" w:type="dxa"/>
            <w:shd w:val="clear" w:color="auto" w:fill="auto"/>
            <w:vAlign w:val="center"/>
          </w:tcPr>
          <w:p w14:paraId="64B2578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CIKARANG</w:t>
            </w:r>
          </w:p>
        </w:tc>
      </w:tr>
      <w:tr w:rsidR="00E92EE5" w14:paraId="2D749982" w14:textId="77777777" w:rsidTr="00EE5413">
        <w:trPr>
          <w:trHeight w:val="397"/>
        </w:trPr>
        <w:tc>
          <w:tcPr>
            <w:tcW w:w="661" w:type="dxa"/>
            <w:shd w:val="clear" w:color="auto" w:fill="auto"/>
            <w:vAlign w:val="center"/>
          </w:tcPr>
          <w:p w14:paraId="232769C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146</w:t>
            </w:r>
          </w:p>
        </w:tc>
        <w:tc>
          <w:tcPr>
            <w:tcW w:w="3275" w:type="dxa"/>
            <w:shd w:val="clear" w:color="auto" w:fill="auto"/>
            <w:vAlign w:val="center"/>
          </w:tcPr>
          <w:p w14:paraId="3A123E9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AHMAD JAMALULLAYL, A.Md.</w:t>
            </w:r>
          </w:p>
        </w:tc>
        <w:tc>
          <w:tcPr>
            <w:tcW w:w="2301" w:type="dxa"/>
            <w:shd w:val="clear" w:color="auto" w:fill="auto"/>
            <w:vAlign w:val="center"/>
          </w:tcPr>
          <w:p w14:paraId="68F87A1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CIANJUR</w:t>
            </w:r>
          </w:p>
        </w:tc>
        <w:tc>
          <w:tcPr>
            <w:tcW w:w="2835" w:type="dxa"/>
            <w:shd w:val="clear" w:color="auto" w:fill="auto"/>
            <w:vAlign w:val="center"/>
          </w:tcPr>
          <w:p w14:paraId="1F702CD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CIANJUR</w:t>
            </w:r>
          </w:p>
        </w:tc>
      </w:tr>
      <w:tr w:rsidR="00E92EE5" w14:paraId="46F7DB7A" w14:textId="77777777" w:rsidTr="00EE5413">
        <w:trPr>
          <w:trHeight w:val="397"/>
        </w:trPr>
        <w:tc>
          <w:tcPr>
            <w:tcW w:w="661" w:type="dxa"/>
            <w:shd w:val="clear" w:color="auto" w:fill="auto"/>
            <w:vAlign w:val="center"/>
          </w:tcPr>
          <w:p w14:paraId="6D31D78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147</w:t>
            </w:r>
          </w:p>
        </w:tc>
        <w:tc>
          <w:tcPr>
            <w:tcW w:w="3275" w:type="dxa"/>
            <w:shd w:val="clear" w:color="auto" w:fill="auto"/>
            <w:vAlign w:val="center"/>
          </w:tcPr>
          <w:p w14:paraId="2C275FC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RITA SUSANTI</w:t>
            </w:r>
          </w:p>
        </w:tc>
        <w:tc>
          <w:tcPr>
            <w:tcW w:w="2301" w:type="dxa"/>
            <w:shd w:val="clear" w:color="auto" w:fill="auto"/>
            <w:vAlign w:val="center"/>
          </w:tcPr>
          <w:p w14:paraId="7D92B64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CIKARANG</w:t>
            </w:r>
          </w:p>
        </w:tc>
        <w:tc>
          <w:tcPr>
            <w:tcW w:w="2835" w:type="dxa"/>
            <w:shd w:val="clear" w:color="auto" w:fill="auto"/>
            <w:vAlign w:val="center"/>
          </w:tcPr>
          <w:p w14:paraId="006893B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CIKARANG</w:t>
            </w:r>
          </w:p>
        </w:tc>
      </w:tr>
      <w:tr w:rsidR="00E92EE5" w14:paraId="42F8C738" w14:textId="77777777" w:rsidTr="00EE5413">
        <w:trPr>
          <w:trHeight w:val="397"/>
        </w:trPr>
        <w:tc>
          <w:tcPr>
            <w:tcW w:w="661" w:type="dxa"/>
            <w:shd w:val="clear" w:color="auto" w:fill="auto"/>
            <w:vAlign w:val="center"/>
          </w:tcPr>
          <w:p w14:paraId="2DABA4CD"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148</w:t>
            </w:r>
          </w:p>
        </w:tc>
        <w:tc>
          <w:tcPr>
            <w:tcW w:w="3275" w:type="dxa"/>
            <w:shd w:val="clear" w:color="auto" w:fill="auto"/>
            <w:vAlign w:val="center"/>
          </w:tcPr>
          <w:p w14:paraId="2CDE074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BENNY SANJAYA, A.Md.</w:t>
            </w:r>
          </w:p>
        </w:tc>
        <w:tc>
          <w:tcPr>
            <w:tcW w:w="2301" w:type="dxa"/>
            <w:shd w:val="clear" w:color="auto" w:fill="auto"/>
            <w:vAlign w:val="center"/>
          </w:tcPr>
          <w:p w14:paraId="5CCA924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CIKARANG</w:t>
            </w:r>
          </w:p>
        </w:tc>
        <w:tc>
          <w:tcPr>
            <w:tcW w:w="2835" w:type="dxa"/>
            <w:shd w:val="clear" w:color="auto" w:fill="auto"/>
            <w:vAlign w:val="center"/>
          </w:tcPr>
          <w:p w14:paraId="625A72F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 PA CIKARANG</w:t>
            </w:r>
          </w:p>
        </w:tc>
      </w:tr>
      <w:tr w:rsidR="00E92EE5" w14:paraId="31A8BC70" w14:textId="77777777" w:rsidTr="00EE5413">
        <w:trPr>
          <w:trHeight w:val="397"/>
        </w:trPr>
        <w:tc>
          <w:tcPr>
            <w:tcW w:w="661" w:type="dxa"/>
            <w:shd w:val="clear" w:color="auto" w:fill="auto"/>
            <w:vAlign w:val="center"/>
          </w:tcPr>
          <w:p w14:paraId="5CFF7B3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149</w:t>
            </w:r>
          </w:p>
        </w:tc>
        <w:tc>
          <w:tcPr>
            <w:tcW w:w="3275" w:type="dxa"/>
            <w:shd w:val="clear" w:color="auto" w:fill="auto"/>
            <w:vAlign w:val="center"/>
          </w:tcPr>
          <w:p w14:paraId="5027F9C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DUDUH, A.Md.</w:t>
            </w:r>
          </w:p>
        </w:tc>
        <w:tc>
          <w:tcPr>
            <w:tcW w:w="2301" w:type="dxa"/>
            <w:shd w:val="clear" w:color="auto" w:fill="auto"/>
            <w:vAlign w:val="center"/>
          </w:tcPr>
          <w:p w14:paraId="28A7061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PERKARA PA SUKABUMI</w:t>
            </w:r>
          </w:p>
        </w:tc>
        <w:tc>
          <w:tcPr>
            <w:tcW w:w="2835" w:type="dxa"/>
            <w:shd w:val="clear" w:color="auto" w:fill="auto"/>
            <w:vAlign w:val="center"/>
          </w:tcPr>
          <w:p w14:paraId="2AA25BC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SUKABUMI</w:t>
            </w:r>
          </w:p>
        </w:tc>
      </w:tr>
      <w:tr w:rsidR="00E92EE5" w14:paraId="01EAA847" w14:textId="77777777" w:rsidTr="00EE5413">
        <w:trPr>
          <w:trHeight w:val="397"/>
        </w:trPr>
        <w:tc>
          <w:tcPr>
            <w:tcW w:w="661" w:type="dxa"/>
            <w:shd w:val="clear" w:color="auto" w:fill="auto"/>
            <w:vAlign w:val="center"/>
          </w:tcPr>
          <w:p w14:paraId="3151DCE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150</w:t>
            </w:r>
          </w:p>
        </w:tc>
        <w:tc>
          <w:tcPr>
            <w:tcW w:w="3275" w:type="dxa"/>
            <w:shd w:val="clear" w:color="auto" w:fill="auto"/>
            <w:vAlign w:val="center"/>
          </w:tcPr>
          <w:p w14:paraId="2C95011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OPI SULIAMAN, S.Ag.</w:t>
            </w:r>
          </w:p>
        </w:tc>
        <w:tc>
          <w:tcPr>
            <w:tcW w:w="2301" w:type="dxa"/>
            <w:shd w:val="clear" w:color="auto" w:fill="auto"/>
            <w:vAlign w:val="center"/>
          </w:tcPr>
          <w:p w14:paraId="6B584B9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SUMBER</w:t>
            </w:r>
          </w:p>
        </w:tc>
        <w:tc>
          <w:tcPr>
            <w:tcW w:w="2835" w:type="dxa"/>
            <w:shd w:val="clear" w:color="auto" w:fill="auto"/>
            <w:vAlign w:val="center"/>
          </w:tcPr>
          <w:p w14:paraId="3557BC9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CIREBON</w:t>
            </w:r>
          </w:p>
        </w:tc>
      </w:tr>
      <w:tr w:rsidR="00E92EE5" w14:paraId="38DF8BB7" w14:textId="77777777" w:rsidTr="00EE5413">
        <w:trPr>
          <w:trHeight w:val="397"/>
        </w:trPr>
        <w:tc>
          <w:tcPr>
            <w:tcW w:w="661" w:type="dxa"/>
            <w:shd w:val="clear" w:color="auto" w:fill="auto"/>
            <w:vAlign w:val="center"/>
          </w:tcPr>
          <w:p w14:paraId="224660D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151</w:t>
            </w:r>
          </w:p>
        </w:tc>
        <w:tc>
          <w:tcPr>
            <w:tcW w:w="3275" w:type="dxa"/>
            <w:shd w:val="clear" w:color="auto" w:fill="auto"/>
            <w:vAlign w:val="center"/>
          </w:tcPr>
          <w:p w14:paraId="00FE090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ULI ANISAH, S.H.</w:t>
            </w:r>
          </w:p>
        </w:tc>
        <w:tc>
          <w:tcPr>
            <w:tcW w:w="2301" w:type="dxa"/>
            <w:shd w:val="clear" w:color="auto" w:fill="auto"/>
            <w:vAlign w:val="center"/>
          </w:tcPr>
          <w:p w14:paraId="2CAD11C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CIREBON</w:t>
            </w:r>
          </w:p>
        </w:tc>
        <w:tc>
          <w:tcPr>
            <w:tcW w:w="2835" w:type="dxa"/>
            <w:shd w:val="clear" w:color="auto" w:fill="auto"/>
            <w:vAlign w:val="center"/>
          </w:tcPr>
          <w:p w14:paraId="068F0C8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CIREBON</w:t>
            </w:r>
          </w:p>
        </w:tc>
      </w:tr>
      <w:tr w:rsidR="00E92EE5" w14:paraId="14CEC091" w14:textId="77777777" w:rsidTr="00EE5413">
        <w:trPr>
          <w:trHeight w:val="397"/>
        </w:trPr>
        <w:tc>
          <w:tcPr>
            <w:tcW w:w="661" w:type="dxa"/>
            <w:shd w:val="clear" w:color="auto" w:fill="auto"/>
            <w:vAlign w:val="center"/>
          </w:tcPr>
          <w:p w14:paraId="72FFBB5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152</w:t>
            </w:r>
          </w:p>
        </w:tc>
        <w:tc>
          <w:tcPr>
            <w:tcW w:w="3275" w:type="dxa"/>
            <w:shd w:val="clear" w:color="auto" w:fill="auto"/>
            <w:vAlign w:val="center"/>
          </w:tcPr>
          <w:p w14:paraId="57C1EDB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ALI MAUNGGA, S.H.</w:t>
            </w:r>
          </w:p>
        </w:tc>
        <w:tc>
          <w:tcPr>
            <w:tcW w:w="2301" w:type="dxa"/>
            <w:shd w:val="clear" w:color="auto" w:fill="auto"/>
            <w:vAlign w:val="center"/>
          </w:tcPr>
          <w:p w14:paraId="45C85C1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PULAU PISANG</w:t>
            </w:r>
          </w:p>
        </w:tc>
        <w:tc>
          <w:tcPr>
            <w:tcW w:w="2835" w:type="dxa"/>
            <w:shd w:val="clear" w:color="auto" w:fill="auto"/>
            <w:vAlign w:val="center"/>
          </w:tcPr>
          <w:p w14:paraId="3280DDE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HUKUM PA CIREBON </w:t>
            </w:r>
          </w:p>
        </w:tc>
      </w:tr>
      <w:tr w:rsidR="00E92EE5" w14:paraId="03022346" w14:textId="77777777" w:rsidTr="00EE5413">
        <w:trPr>
          <w:trHeight w:val="397"/>
        </w:trPr>
        <w:tc>
          <w:tcPr>
            <w:tcW w:w="661" w:type="dxa"/>
            <w:shd w:val="clear" w:color="auto" w:fill="auto"/>
            <w:vAlign w:val="center"/>
          </w:tcPr>
          <w:p w14:paraId="5ABE2AA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153</w:t>
            </w:r>
          </w:p>
        </w:tc>
        <w:tc>
          <w:tcPr>
            <w:tcW w:w="3275" w:type="dxa"/>
            <w:shd w:val="clear" w:color="auto" w:fill="auto"/>
            <w:vAlign w:val="center"/>
          </w:tcPr>
          <w:p w14:paraId="4C7645E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MAKHASIN, S.H.I.</w:t>
            </w:r>
          </w:p>
        </w:tc>
        <w:tc>
          <w:tcPr>
            <w:tcW w:w="2301" w:type="dxa"/>
            <w:shd w:val="clear" w:color="auto" w:fill="auto"/>
            <w:vAlign w:val="center"/>
          </w:tcPr>
          <w:p w14:paraId="706523A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CIANJUR</w:t>
            </w:r>
          </w:p>
        </w:tc>
        <w:tc>
          <w:tcPr>
            <w:tcW w:w="2835" w:type="dxa"/>
            <w:shd w:val="clear" w:color="auto" w:fill="auto"/>
            <w:vAlign w:val="center"/>
          </w:tcPr>
          <w:p w14:paraId="7314E0D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CIANJUR</w:t>
            </w:r>
          </w:p>
        </w:tc>
      </w:tr>
      <w:tr w:rsidR="00E92EE5" w14:paraId="1AA870B7" w14:textId="77777777" w:rsidTr="00EE5413">
        <w:trPr>
          <w:trHeight w:val="397"/>
        </w:trPr>
        <w:tc>
          <w:tcPr>
            <w:tcW w:w="661" w:type="dxa"/>
            <w:shd w:val="clear" w:color="auto" w:fill="auto"/>
            <w:vAlign w:val="center"/>
          </w:tcPr>
          <w:p w14:paraId="040FEA7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154</w:t>
            </w:r>
          </w:p>
        </w:tc>
        <w:tc>
          <w:tcPr>
            <w:tcW w:w="3275" w:type="dxa"/>
            <w:shd w:val="clear" w:color="auto" w:fill="auto"/>
            <w:vAlign w:val="center"/>
          </w:tcPr>
          <w:p w14:paraId="71A23C8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FAJAR FEBRIYANA, A.Md.Akun.</w:t>
            </w:r>
          </w:p>
        </w:tc>
        <w:tc>
          <w:tcPr>
            <w:tcW w:w="2301" w:type="dxa"/>
            <w:shd w:val="clear" w:color="auto" w:fill="auto"/>
            <w:vAlign w:val="center"/>
          </w:tcPr>
          <w:p w14:paraId="77FA114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CIREBON</w:t>
            </w:r>
          </w:p>
        </w:tc>
        <w:tc>
          <w:tcPr>
            <w:tcW w:w="2835" w:type="dxa"/>
            <w:shd w:val="clear" w:color="auto" w:fill="auto"/>
            <w:vAlign w:val="center"/>
          </w:tcPr>
          <w:p w14:paraId="4F76C67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CIREBON</w:t>
            </w:r>
          </w:p>
        </w:tc>
      </w:tr>
      <w:tr w:rsidR="00E92EE5" w14:paraId="468FDE0E" w14:textId="77777777" w:rsidTr="00EE5413">
        <w:trPr>
          <w:trHeight w:val="397"/>
        </w:trPr>
        <w:tc>
          <w:tcPr>
            <w:tcW w:w="661" w:type="dxa"/>
            <w:shd w:val="clear" w:color="auto" w:fill="auto"/>
            <w:vAlign w:val="center"/>
          </w:tcPr>
          <w:p w14:paraId="4AF8D9C5"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155</w:t>
            </w:r>
          </w:p>
        </w:tc>
        <w:tc>
          <w:tcPr>
            <w:tcW w:w="3275" w:type="dxa"/>
            <w:shd w:val="clear" w:color="auto" w:fill="auto"/>
            <w:vAlign w:val="center"/>
          </w:tcPr>
          <w:p w14:paraId="47C74AB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MUHAMAD FATUROHMAN, S.H., M.H.</w:t>
            </w:r>
          </w:p>
        </w:tc>
        <w:tc>
          <w:tcPr>
            <w:tcW w:w="2301" w:type="dxa"/>
            <w:shd w:val="clear" w:color="auto" w:fill="auto"/>
            <w:vAlign w:val="center"/>
          </w:tcPr>
          <w:p w14:paraId="438AE4E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SOREANG</w:t>
            </w:r>
          </w:p>
        </w:tc>
        <w:tc>
          <w:tcPr>
            <w:tcW w:w="2835" w:type="dxa"/>
            <w:shd w:val="clear" w:color="auto" w:fill="auto"/>
            <w:vAlign w:val="center"/>
          </w:tcPr>
          <w:p w14:paraId="427CBDF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PANITERA PA KOTA TASIKMALAYA </w:t>
            </w:r>
          </w:p>
        </w:tc>
      </w:tr>
      <w:tr w:rsidR="00E92EE5" w14:paraId="52D5F995" w14:textId="77777777" w:rsidTr="00EE5413">
        <w:trPr>
          <w:trHeight w:val="397"/>
        </w:trPr>
        <w:tc>
          <w:tcPr>
            <w:tcW w:w="661" w:type="dxa"/>
            <w:shd w:val="clear" w:color="auto" w:fill="auto"/>
            <w:vAlign w:val="center"/>
          </w:tcPr>
          <w:p w14:paraId="1846A39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156</w:t>
            </w:r>
          </w:p>
        </w:tc>
        <w:tc>
          <w:tcPr>
            <w:tcW w:w="3275" w:type="dxa"/>
            <w:shd w:val="clear" w:color="auto" w:fill="auto"/>
            <w:vAlign w:val="center"/>
          </w:tcPr>
          <w:p w14:paraId="68FDBB6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RAHAYU SLAMET KADARINAH, S.H.</w:t>
            </w:r>
          </w:p>
        </w:tc>
        <w:tc>
          <w:tcPr>
            <w:tcW w:w="2301" w:type="dxa"/>
            <w:shd w:val="clear" w:color="auto" w:fill="auto"/>
            <w:vAlign w:val="center"/>
          </w:tcPr>
          <w:p w14:paraId="690B546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KOTA TASIKMALAYA</w:t>
            </w:r>
          </w:p>
        </w:tc>
        <w:tc>
          <w:tcPr>
            <w:tcW w:w="2835" w:type="dxa"/>
            <w:shd w:val="clear" w:color="auto" w:fill="auto"/>
            <w:vAlign w:val="center"/>
          </w:tcPr>
          <w:p w14:paraId="72B2DD0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w:t>
            </w:r>
            <w:r w:rsidRPr="008366A2">
              <w:rPr>
                <w:rFonts w:ascii="Arial" w:eastAsia="Book Antiqua" w:hAnsi="Arial" w:cs="Arial"/>
                <w:sz w:val="20"/>
                <w:szCs w:val="20"/>
              </w:rPr>
              <w:t>PERMOHONAN PA KOTA TASIKMALAYA</w:t>
            </w:r>
          </w:p>
        </w:tc>
      </w:tr>
      <w:tr w:rsidR="00E92EE5" w14:paraId="66E1DB25" w14:textId="77777777" w:rsidTr="00EE5413">
        <w:trPr>
          <w:trHeight w:val="397"/>
        </w:trPr>
        <w:tc>
          <w:tcPr>
            <w:tcW w:w="661" w:type="dxa"/>
            <w:shd w:val="clear" w:color="auto" w:fill="auto"/>
            <w:vAlign w:val="center"/>
          </w:tcPr>
          <w:p w14:paraId="75D4B13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157</w:t>
            </w:r>
          </w:p>
        </w:tc>
        <w:tc>
          <w:tcPr>
            <w:tcW w:w="3275" w:type="dxa"/>
            <w:shd w:val="clear" w:color="auto" w:fill="auto"/>
            <w:vAlign w:val="center"/>
          </w:tcPr>
          <w:p w14:paraId="7B9EFD3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MUHAMAD YUDHA PUTRA PAMUNGKAS, A,Md.</w:t>
            </w:r>
          </w:p>
        </w:tc>
        <w:tc>
          <w:tcPr>
            <w:tcW w:w="2301" w:type="dxa"/>
            <w:shd w:val="clear" w:color="auto" w:fill="auto"/>
            <w:vAlign w:val="center"/>
          </w:tcPr>
          <w:p w14:paraId="1D6430D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KOTA TASIKMALAYA</w:t>
            </w:r>
          </w:p>
        </w:tc>
        <w:tc>
          <w:tcPr>
            <w:tcW w:w="2835" w:type="dxa"/>
            <w:shd w:val="clear" w:color="auto" w:fill="auto"/>
            <w:vAlign w:val="center"/>
          </w:tcPr>
          <w:p w14:paraId="27B1B10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KOTA PATASIKMALAYA</w:t>
            </w:r>
          </w:p>
        </w:tc>
      </w:tr>
      <w:tr w:rsidR="00E92EE5" w14:paraId="044CE668" w14:textId="77777777" w:rsidTr="00EE5413">
        <w:trPr>
          <w:trHeight w:val="397"/>
        </w:trPr>
        <w:tc>
          <w:tcPr>
            <w:tcW w:w="661" w:type="dxa"/>
            <w:shd w:val="clear" w:color="auto" w:fill="auto"/>
            <w:vAlign w:val="center"/>
          </w:tcPr>
          <w:p w14:paraId="01A106B8"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158</w:t>
            </w:r>
          </w:p>
        </w:tc>
        <w:tc>
          <w:tcPr>
            <w:tcW w:w="3275" w:type="dxa"/>
            <w:shd w:val="clear" w:color="auto" w:fill="auto"/>
            <w:vAlign w:val="center"/>
          </w:tcPr>
          <w:p w14:paraId="198B600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BARLI MEIDANI, A.Md.</w:t>
            </w:r>
          </w:p>
        </w:tc>
        <w:tc>
          <w:tcPr>
            <w:tcW w:w="2301" w:type="dxa"/>
            <w:shd w:val="clear" w:color="auto" w:fill="auto"/>
            <w:vAlign w:val="center"/>
          </w:tcPr>
          <w:p w14:paraId="12EF428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PENGELOLA PENANGANAN PERKARA PA KOTA TASIKMALAYA</w:t>
            </w:r>
          </w:p>
        </w:tc>
        <w:tc>
          <w:tcPr>
            <w:tcW w:w="2835" w:type="dxa"/>
            <w:shd w:val="clear" w:color="auto" w:fill="auto"/>
            <w:vAlign w:val="center"/>
          </w:tcPr>
          <w:p w14:paraId="7FD75E6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JSP PA KOTA </w:t>
            </w:r>
            <w:r w:rsidRPr="008366A2">
              <w:rPr>
                <w:rFonts w:ascii="Arial" w:eastAsia="Book Antiqua" w:hAnsi="Arial" w:cs="Arial"/>
                <w:sz w:val="20"/>
                <w:szCs w:val="20"/>
              </w:rPr>
              <w:t>PATASIKMALAYA</w:t>
            </w:r>
          </w:p>
        </w:tc>
      </w:tr>
      <w:tr w:rsidR="00E92EE5" w14:paraId="13F1538C" w14:textId="77777777" w:rsidTr="00EE5413">
        <w:trPr>
          <w:trHeight w:val="397"/>
        </w:trPr>
        <w:tc>
          <w:tcPr>
            <w:tcW w:w="661" w:type="dxa"/>
            <w:shd w:val="clear" w:color="auto" w:fill="auto"/>
            <w:vAlign w:val="center"/>
          </w:tcPr>
          <w:p w14:paraId="152FC4F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159</w:t>
            </w:r>
          </w:p>
        </w:tc>
        <w:tc>
          <w:tcPr>
            <w:tcW w:w="3275" w:type="dxa"/>
            <w:shd w:val="clear" w:color="auto" w:fill="auto"/>
            <w:vAlign w:val="center"/>
          </w:tcPr>
          <w:p w14:paraId="64A4703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BARKAH RAMDHANI, S.H., M.H.</w:t>
            </w:r>
          </w:p>
        </w:tc>
        <w:tc>
          <w:tcPr>
            <w:tcW w:w="2301" w:type="dxa"/>
            <w:shd w:val="clear" w:color="auto" w:fill="auto"/>
            <w:vAlign w:val="center"/>
          </w:tcPr>
          <w:p w14:paraId="13715C6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KOTA BANJAR</w:t>
            </w:r>
          </w:p>
        </w:tc>
        <w:tc>
          <w:tcPr>
            <w:tcW w:w="2835" w:type="dxa"/>
            <w:shd w:val="clear" w:color="auto" w:fill="auto"/>
            <w:vAlign w:val="center"/>
          </w:tcPr>
          <w:p w14:paraId="7EF18E6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KOTA BANJAR</w:t>
            </w:r>
          </w:p>
        </w:tc>
      </w:tr>
      <w:tr w:rsidR="00E92EE5" w14:paraId="2AC19346" w14:textId="77777777" w:rsidTr="00EE5413">
        <w:trPr>
          <w:trHeight w:val="397"/>
        </w:trPr>
        <w:tc>
          <w:tcPr>
            <w:tcW w:w="661" w:type="dxa"/>
            <w:shd w:val="clear" w:color="auto" w:fill="auto"/>
            <w:vAlign w:val="center"/>
          </w:tcPr>
          <w:p w14:paraId="2C1EF003"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160</w:t>
            </w:r>
          </w:p>
        </w:tc>
        <w:tc>
          <w:tcPr>
            <w:tcW w:w="3275" w:type="dxa"/>
            <w:shd w:val="clear" w:color="auto" w:fill="auto"/>
            <w:vAlign w:val="center"/>
          </w:tcPr>
          <w:p w14:paraId="39EA67E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MUMU MUHIBIN, S.Sy.</w:t>
            </w:r>
          </w:p>
        </w:tc>
        <w:tc>
          <w:tcPr>
            <w:tcW w:w="2301" w:type="dxa"/>
            <w:shd w:val="clear" w:color="auto" w:fill="auto"/>
            <w:vAlign w:val="center"/>
          </w:tcPr>
          <w:p w14:paraId="709FCC7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KOTA BANJAR</w:t>
            </w:r>
          </w:p>
        </w:tc>
        <w:tc>
          <w:tcPr>
            <w:tcW w:w="2835" w:type="dxa"/>
            <w:shd w:val="clear" w:color="auto" w:fill="auto"/>
            <w:vAlign w:val="center"/>
          </w:tcPr>
          <w:p w14:paraId="3D741E7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KOTA BANJAR</w:t>
            </w:r>
          </w:p>
        </w:tc>
      </w:tr>
      <w:tr w:rsidR="00E92EE5" w14:paraId="36B1E8EA" w14:textId="77777777" w:rsidTr="00EE5413">
        <w:trPr>
          <w:trHeight w:val="397"/>
        </w:trPr>
        <w:tc>
          <w:tcPr>
            <w:tcW w:w="661" w:type="dxa"/>
            <w:shd w:val="clear" w:color="auto" w:fill="auto"/>
            <w:vAlign w:val="center"/>
          </w:tcPr>
          <w:p w14:paraId="5F3BA85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161</w:t>
            </w:r>
          </w:p>
        </w:tc>
        <w:tc>
          <w:tcPr>
            <w:tcW w:w="3275" w:type="dxa"/>
            <w:shd w:val="clear" w:color="auto" w:fill="auto"/>
            <w:vAlign w:val="center"/>
          </w:tcPr>
          <w:p w14:paraId="0EB4F4A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LINA PARLINAWATI, A.Md.</w:t>
            </w:r>
          </w:p>
        </w:tc>
        <w:tc>
          <w:tcPr>
            <w:tcW w:w="2301" w:type="dxa"/>
            <w:shd w:val="clear" w:color="auto" w:fill="auto"/>
            <w:vAlign w:val="center"/>
          </w:tcPr>
          <w:p w14:paraId="4F19B01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PENGELOLA PENANGANAN PERKARA PA KOTA </w:t>
            </w:r>
            <w:r w:rsidRPr="008366A2">
              <w:rPr>
                <w:rFonts w:ascii="Arial" w:eastAsia="Book Antiqua" w:hAnsi="Arial" w:cs="Arial"/>
                <w:sz w:val="20"/>
                <w:szCs w:val="20"/>
              </w:rPr>
              <w:t>BANJAR</w:t>
            </w:r>
          </w:p>
        </w:tc>
        <w:tc>
          <w:tcPr>
            <w:tcW w:w="2835" w:type="dxa"/>
            <w:shd w:val="clear" w:color="auto" w:fill="auto"/>
            <w:vAlign w:val="center"/>
          </w:tcPr>
          <w:p w14:paraId="27850F8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KOTA BANJAR</w:t>
            </w:r>
          </w:p>
        </w:tc>
      </w:tr>
      <w:tr w:rsidR="00E92EE5" w14:paraId="5A6C0CF1" w14:textId="77777777" w:rsidTr="00EE5413">
        <w:trPr>
          <w:trHeight w:val="397"/>
        </w:trPr>
        <w:tc>
          <w:tcPr>
            <w:tcW w:w="661" w:type="dxa"/>
            <w:shd w:val="clear" w:color="auto" w:fill="auto"/>
            <w:vAlign w:val="center"/>
          </w:tcPr>
          <w:p w14:paraId="6241334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162</w:t>
            </w:r>
          </w:p>
        </w:tc>
        <w:tc>
          <w:tcPr>
            <w:tcW w:w="3275" w:type="dxa"/>
            <w:shd w:val="clear" w:color="auto" w:fill="auto"/>
            <w:vAlign w:val="center"/>
          </w:tcPr>
          <w:p w14:paraId="7A59BFB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FITRA VATRIA NUGRAHA, S.H.., M.H.</w:t>
            </w:r>
          </w:p>
        </w:tc>
        <w:tc>
          <w:tcPr>
            <w:tcW w:w="2301" w:type="dxa"/>
            <w:shd w:val="clear" w:color="auto" w:fill="auto"/>
            <w:vAlign w:val="center"/>
          </w:tcPr>
          <w:p w14:paraId="601D2998"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BANDUNG</w:t>
            </w:r>
          </w:p>
        </w:tc>
        <w:tc>
          <w:tcPr>
            <w:tcW w:w="2835" w:type="dxa"/>
            <w:shd w:val="clear" w:color="auto" w:fill="auto"/>
            <w:vAlign w:val="center"/>
          </w:tcPr>
          <w:p w14:paraId="59D1A32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SOREANG</w:t>
            </w:r>
          </w:p>
        </w:tc>
      </w:tr>
      <w:tr w:rsidR="00E92EE5" w14:paraId="53766B96" w14:textId="77777777" w:rsidTr="00EE5413">
        <w:trPr>
          <w:trHeight w:val="397"/>
        </w:trPr>
        <w:tc>
          <w:tcPr>
            <w:tcW w:w="661" w:type="dxa"/>
            <w:shd w:val="clear" w:color="auto" w:fill="auto"/>
            <w:vAlign w:val="center"/>
          </w:tcPr>
          <w:p w14:paraId="7E395F3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163</w:t>
            </w:r>
          </w:p>
        </w:tc>
        <w:tc>
          <w:tcPr>
            <w:tcW w:w="3275" w:type="dxa"/>
            <w:shd w:val="clear" w:color="auto" w:fill="auto"/>
            <w:vAlign w:val="center"/>
          </w:tcPr>
          <w:p w14:paraId="7A07209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IDA FADILAH FAJARIAH, S.T., S.H.</w:t>
            </w:r>
          </w:p>
        </w:tc>
        <w:tc>
          <w:tcPr>
            <w:tcW w:w="2301" w:type="dxa"/>
            <w:shd w:val="clear" w:color="auto" w:fill="auto"/>
            <w:vAlign w:val="center"/>
          </w:tcPr>
          <w:p w14:paraId="7E79351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SOREANG</w:t>
            </w:r>
          </w:p>
        </w:tc>
        <w:tc>
          <w:tcPr>
            <w:tcW w:w="2835" w:type="dxa"/>
            <w:shd w:val="clear" w:color="auto" w:fill="auto"/>
            <w:vAlign w:val="center"/>
          </w:tcPr>
          <w:p w14:paraId="0AF77CA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SOREANG</w:t>
            </w:r>
          </w:p>
        </w:tc>
      </w:tr>
      <w:tr w:rsidR="00E92EE5" w14:paraId="24C94ED7" w14:textId="77777777" w:rsidTr="00EE5413">
        <w:trPr>
          <w:trHeight w:val="397"/>
        </w:trPr>
        <w:tc>
          <w:tcPr>
            <w:tcW w:w="661" w:type="dxa"/>
            <w:shd w:val="clear" w:color="auto" w:fill="auto"/>
            <w:vAlign w:val="center"/>
          </w:tcPr>
          <w:p w14:paraId="010A2D91"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164</w:t>
            </w:r>
          </w:p>
        </w:tc>
        <w:tc>
          <w:tcPr>
            <w:tcW w:w="3275" w:type="dxa"/>
            <w:shd w:val="clear" w:color="auto" w:fill="auto"/>
            <w:vAlign w:val="center"/>
          </w:tcPr>
          <w:p w14:paraId="7E82BF8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ASEP HUSNI, S.H.</w:t>
            </w:r>
          </w:p>
        </w:tc>
        <w:tc>
          <w:tcPr>
            <w:tcW w:w="2301" w:type="dxa"/>
            <w:shd w:val="clear" w:color="auto" w:fill="auto"/>
            <w:vAlign w:val="center"/>
          </w:tcPr>
          <w:p w14:paraId="78F9C20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PANMUD GUGATAN PA CIANJUR </w:t>
            </w:r>
          </w:p>
        </w:tc>
        <w:tc>
          <w:tcPr>
            <w:tcW w:w="2835" w:type="dxa"/>
            <w:shd w:val="clear" w:color="auto" w:fill="auto"/>
            <w:vAlign w:val="center"/>
          </w:tcPr>
          <w:p w14:paraId="2095903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NGAMPRAH</w:t>
            </w:r>
          </w:p>
        </w:tc>
      </w:tr>
      <w:tr w:rsidR="00E92EE5" w14:paraId="69C03744" w14:textId="77777777" w:rsidTr="00EE5413">
        <w:trPr>
          <w:trHeight w:val="397"/>
        </w:trPr>
        <w:tc>
          <w:tcPr>
            <w:tcW w:w="661" w:type="dxa"/>
            <w:shd w:val="clear" w:color="auto" w:fill="auto"/>
            <w:vAlign w:val="center"/>
          </w:tcPr>
          <w:p w14:paraId="59E259E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165</w:t>
            </w:r>
          </w:p>
        </w:tc>
        <w:tc>
          <w:tcPr>
            <w:tcW w:w="3275" w:type="dxa"/>
            <w:shd w:val="clear" w:color="auto" w:fill="auto"/>
            <w:vAlign w:val="center"/>
          </w:tcPr>
          <w:p w14:paraId="5BA0F8C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ZENAL MUSTOPA, S.Sy.</w:t>
            </w:r>
          </w:p>
        </w:tc>
        <w:tc>
          <w:tcPr>
            <w:tcW w:w="2301" w:type="dxa"/>
            <w:shd w:val="clear" w:color="auto" w:fill="auto"/>
            <w:vAlign w:val="center"/>
          </w:tcPr>
          <w:p w14:paraId="49747A5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GARUT</w:t>
            </w:r>
          </w:p>
        </w:tc>
        <w:tc>
          <w:tcPr>
            <w:tcW w:w="2835" w:type="dxa"/>
            <w:shd w:val="clear" w:color="auto" w:fill="auto"/>
            <w:vAlign w:val="center"/>
          </w:tcPr>
          <w:p w14:paraId="1485BD6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PERMOHONAN PA NGAMPRAH</w:t>
            </w:r>
          </w:p>
        </w:tc>
      </w:tr>
      <w:tr w:rsidR="00E92EE5" w14:paraId="1CBA68F1" w14:textId="77777777" w:rsidTr="00EE5413">
        <w:trPr>
          <w:trHeight w:val="397"/>
        </w:trPr>
        <w:tc>
          <w:tcPr>
            <w:tcW w:w="661" w:type="dxa"/>
            <w:shd w:val="clear" w:color="auto" w:fill="auto"/>
            <w:vAlign w:val="center"/>
          </w:tcPr>
          <w:p w14:paraId="0E15088B"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166</w:t>
            </w:r>
          </w:p>
        </w:tc>
        <w:tc>
          <w:tcPr>
            <w:tcW w:w="3275" w:type="dxa"/>
            <w:shd w:val="clear" w:color="auto" w:fill="auto"/>
            <w:vAlign w:val="center"/>
          </w:tcPr>
          <w:p w14:paraId="57F571F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SOLEH NURDIN, S.H.</w:t>
            </w:r>
          </w:p>
        </w:tc>
        <w:tc>
          <w:tcPr>
            <w:tcW w:w="2301" w:type="dxa"/>
            <w:shd w:val="clear" w:color="auto" w:fill="auto"/>
            <w:vAlign w:val="center"/>
          </w:tcPr>
          <w:p w14:paraId="7E2311A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SOREANG</w:t>
            </w:r>
          </w:p>
        </w:tc>
        <w:tc>
          <w:tcPr>
            <w:tcW w:w="2835" w:type="dxa"/>
            <w:shd w:val="clear" w:color="auto" w:fill="auto"/>
            <w:vAlign w:val="center"/>
          </w:tcPr>
          <w:p w14:paraId="2268776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GUGATAN PA NGAMPRAH</w:t>
            </w:r>
          </w:p>
        </w:tc>
      </w:tr>
      <w:tr w:rsidR="00E92EE5" w14:paraId="7C3D9006" w14:textId="77777777" w:rsidTr="00EE5413">
        <w:trPr>
          <w:trHeight w:val="397"/>
        </w:trPr>
        <w:tc>
          <w:tcPr>
            <w:tcW w:w="661" w:type="dxa"/>
            <w:shd w:val="clear" w:color="auto" w:fill="auto"/>
            <w:vAlign w:val="center"/>
          </w:tcPr>
          <w:p w14:paraId="36589EF2"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167</w:t>
            </w:r>
          </w:p>
        </w:tc>
        <w:tc>
          <w:tcPr>
            <w:tcW w:w="3275" w:type="dxa"/>
            <w:shd w:val="clear" w:color="auto" w:fill="auto"/>
            <w:vAlign w:val="center"/>
          </w:tcPr>
          <w:p w14:paraId="00D6890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IMBAR PRIYATNA, S.Sy.</w:t>
            </w:r>
          </w:p>
        </w:tc>
        <w:tc>
          <w:tcPr>
            <w:tcW w:w="2301" w:type="dxa"/>
            <w:shd w:val="clear" w:color="auto" w:fill="auto"/>
            <w:vAlign w:val="center"/>
          </w:tcPr>
          <w:p w14:paraId="41528BB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NGAMPRAH</w:t>
            </w:r>
          </w:p>
        </w:tc>
        <w:tc>
          <w:tcPr>
            <w:tcW w:w="2835" w:type="dxa"/>
            <w:shd w:val="clear" w:color="auto" w:fill="auto"/>
            <w:vAlign w:val="center"/>
          </w:tcPr>
          <w:p w14:paraId="16C770C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NGAMPRAH</w:t>
            </w:r>
          </w:p>
        </w:tc>
      </w:tr>
      <w:tr w:rsidR="00E92EE5" w14:paraId="165AAB90" w14:textId="77777777" w:rsidTr="00EE5413">
        <w:trPr>
          <w:trHeight w:val="397"/>
        </w:trPr>
        <w:tc>
          <w:tcPr>
            <w:tcW w:w="661" w:type="dxa"/>
            <w:shd w:val="clear" w:color="auto" w:fill="auto"/>
            <w:vAlign w:val="center"/>
          </w:tcPr>
          <w:p w14:paraId="60CB364E"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168</w:t>
            </w:r>
          </w:p>
        </w:tc>
        <w:tc>
          <w:tcPr>
            <w:tcW w:w="3275" w:type="dxa"/>
            <w:shd w:val="clear" w:color="auto" w:fill="auto"/>
            <w:vAlign w:val="center"/>
          </w:tcPr>
          <w:p w14:paraId="6EEF3F8D"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SITI LISNA WATI, S.H.</w:t>
            </w:r>
          </w:p>
        </w:tc>
        <w:tc>
          <w:tcPr>
            <w:tcW w:w="2301" w:type="dxa"/>
            <w:shd w:val="clear" w:color="auto" w:fill="auto"/>
            <w:vAlign w:val="center"/>
          </w:tcPr>
          <w:p w14:paraId="6B65EFA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CIKARANG</w:t>
            </w:r>
          </w:p>
        </w:tc>
        <w:tc>
          <w:tcPr>
            <w:tcW w:w="2835" w:type="dxa"/>
            <w:shd w:val="clear" w:color="auto" w:fill="auto"/>
            <w:vAlign w:val="center"/>
          </w:tcPr>
          <w:p w14:paraId="40A85F3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NGAMPRAH</w:t>
            </w:r>
          </w:p>
        </w:tc>
      </w:tr>
      <w:tr w:rsidR="00E92EE5" w14:paraId="56C5D4DD" w14:textId="77777777" w:rsidTr="00EE5413">
        <w:trPr>
          <w:trHeight w:val="397"/>
        </w:trPr>
        <w:tc>
          <w:tcPr>
            <w:tcW w:w="661" w:type="dxa"/>
            <w:shd w:val="clear" w:color="auto" w:fill="auto"/>
            <w:vAlign w:val="center"/>
          </w:tcPr>
          <w:p w14:paraId="2F74653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169</w:t>
            </w:r>
          </w:p>
        </w:tc>
        <w:tc>
          <w:tcPr>
            <w:tcW w:w="3275" w:type="dxa"/>
            <w:shd w:val="clear" w:color="auto" w:fill="auto"/>
            <w:vAlign w:val="center"/>
          </w:tcPr>
          <w:p w14:paraId="1F5BC7C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HAMDANI, S.H.I.</w:t>
            </w:r>
          </w:p>
        </w:tc>
        <w:tc>
          <w:tcPr>
            <w:tcW w:w="2301" w:type="dxa"/>
            <w:shd w:val="clear" w:color="auto" w:fill="auto"/>
            <w:vAlign w:val="center"/>
          </w:tcPr>
          <w:p w14:paraId="1F0BB3C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JAKARTA TIMUR</w:t>
            </w:r>
          </w:p>
        </w:tc>
        <w:tc>
          <w:tcPr>
            <w:tcW w:w="2835" w:type="dxa"/>
            <w:shd w:val="clear" w:color="auto" w:fill="auto"/>
            <w:vAlign w:val="center"/>
          </w:tcPr>
          <w:p w14:paraId="1EFC794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CIBINONG</w:t>
            </w:r>
          </w:p>
        </w:tc>
      </w:tr>
      <w:tr w:rsidR="00E92EE5" w14:paraId="0222AF54" w14:textId="77777777" w:rsidTr="00EE5413">
        <w:trPr>
          <w:trHeight w:val="397"/>
        </w:trPr>
        <w:tc>
          <w:tcPr>
            <w:tcW w:w="661" w:type="dxa"/>
            <w:shd w:val="clear" w:color="auto" w:fill="auto"/>
            <w:vAlign w:val="center"/>
          </w:tcPr>
          <w:p w14:paraId="7E83F8F9"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170</w:t>
            </w:r>
          </w:p>
        </w:tc>
        <w:tc>
          <w:tcPr>
            <w:tcW w:w="3275" w:type="dxa"/>
            <w:shd w:val="clear" w:color="auto" w:fill="auto"/>
            <w:vAlign w:val="center"/>
          </w:tcPr>
          <w:p w14:paraId="27F36EB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H. ASIR PASIMBONG ALO, S.Ag., M.H.</w:t>
            </w:r>
          </w:p>
        </w:tc>
        <w:tc>
          <w:tcPr>
            <w:tcW w:w="2301" w:type="dxa"/>
            <w:shd w:val="clear" w:color="auto" w:fill="auto"/>
            <w:vAlign w:val="center"/>
          </w:tcPr>
          <w:p w14:paraId="40EBC29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PANITERA PA SUMBER</w:t>
            </w:r>
          </w:p>
        </w:tc>
        <w:tc>
          <w:tcPr>
            <w:tcW w:w="2835" w:type="dxa"/>
            <w:shd w:val="clear" w:color="auto" w:fill="auto"/>
            <w:vAlign w:val="center"/>
          </w:tcPr>
          <w:p w14:paraId="2F94FFB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PTA MAKASSAR DIPERBANTUKAN PD PA MAKASSAR</w:t>
            </w:r>
          </w:p>
        </w:tc>
      </w:tr>
      <w:tr w:rsidR="00E92EE5" w14:paraId="2E3C6F8E" w14:textId="77777777" w:rsidTr="00EE5413">
        <w:trPr>
          <w:trHeight w:val="397"/>
        </w:trPr>
        <w:tc>
          <w:tcPr>
            <w:tcW w:w="661" w:type="dxa"/>
            <w:shd w:val="clear" w:color="auto" w:fill="auto"/>
            <w:vAlign w:val="center"/>
          </w:tcPr>
          <w:p w14:paraId="07ACE49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171</w:t>
            </w:r>
          </w:p>
        </w:tc>
        <w:tc>
          <w:tcPr>
            <w:tcW w:w="3275" w:type="dxa"/>
            <w:shd w:val="clear" w:color="auto" w:fill="auto"/>
            <w:vAlign w:val="center"/>
          </w:tcPr>
          <w:p w14:paraId="0EC920E4"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SIRAJUDDIN HARIS, S.H.</w:t>
            </w:r>
          </w:p>
        </w:tc>
        <w:tc>
          <w:tcPr>
            <w:tcW w:w="2301" w:type="dxa"/>
            <w:shd w:val="clear" w:color="auto" w:fill="auto"/>
            <w:vAlign w:val="center"/>
          </w:tcPr>
          <w:p w14:paraId="54FF744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PP </w:t>
            </w:r>
            <w:r w:rsidRPr="008366A2">
              <w:rPr>
                <w:rFonts w:ascii="Arial" w:eastAsia="Book Antiqua" w:hAnsi="Arial" w:cs="Arial"/>
                <w:sz w:val="20"/>
                <w:szCs w:val="20"/>
              </w:rPr>
              <w:t>PA NGAMPRAH</w:t>
            </w:r>
          </w:p>
        </w:tc>
        <w:tc>
          <w:tcPr>
            <w:tcW w:w="2835" w:type="dxa"/>
            <w:shd w:val="clear" w:color="auto" w:fill="auto"/>
            <w:vAlign w:val="center"/>
          </w:tcPr>
          <w:p w14:paraId="671BBD5C"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PANMUD HUKUM PA NGAMPRAH</w:t>
            </w:r>
          </w:p>
        </w:tc>
      </w:tr>
      <w:tr w:rsidR="00E92EE5" w14:paraId="7FDEDBF6" w14:textId="77777777" w:rsidTr="00EE5413">
        <w:trPr>
          <w:trHeight w:val="397"/>
        </w:trPr>
        <w:tc>
          <w:tcPr>
            <w:tcW w:w="661" w:type="dxa"/>
            <w:shd w:val="clear" w:color="auto" w:fill="auto"/>
            <w:vAlign w:val="center"/>
          </w:tcPr>
          <w:p w14:paraId="5F905B19"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172</w:t>
            </w:r>
          </w:p>
        </w:tc>
        <w:tc>
          <w:tcPr>
            <w:tcW w:w="3275" w:type="dxa"/>
            <w:shd w:val="clear" w:color="auto" w:fill="auto"/>
            <w:vAlign w:val="center"/>
          </w:tcPr>
          <w:p w14:paraId="4003B6F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TRININGSIH SUBEKTI, S.H.</w:t>
            </w:r>
          </w:p>
        </w:tc>
        <w:tc>
          <w:tcPr>
            <w:tcW w:w="2301" w:type="dxa"/>
            <w:shd w:val="clear" w:color="auto" w:fill="auto"/>
            <w:vAlign w:val="center"/>
          </w:tcPr>
          <w:p w14:paraId="698FA06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JAKARTA BARAT</w:t>
            </w:r>
          </w:p>
        </w:tc>
        <w:tc>
          <w:tcPr>
            <w:tcW w:w="2835" w:type="dxa"/>
            <w:shd w:val="clear" w:color="auto" w:fill="auto"/>
            <w:vAlign w:val="center"/>
          </w:tcPr>
          <w:p w14:paraId="4609C53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NGAMPRAH</w:t>
            </w:r>
          </w:p>
        </w:tc>
      </w:tr>
      <w:tr w:rsidR="00E92EE5" w14:paraId="5C02ED35" w14:textId="77777777" w:rsidTr="00EE5413">
        <w:trPr>
          <w:trHeight w:val="397"/>
        </w:trPr>
        <w:tc>
          <w:tcPr>
            <w:tcW w:w="661" w:type="dxa"/>
            <w:shd w:val="clear" w:color="auto" w:fill="auto"/>
            <w:vAlign w:val="center"/>
          </w:tcPr>
          <w:p w14:paraId="23A9738A"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173</w:t>
            </w:r>
          </w:p>
        </w:tc>
        <w:tc>
          <w:tcPr>
            <w:tcW w:w="3275" w:type="dxa"/>
            <w:shd w:val="clear" w:color="auto" w:fill="auto"/>
            <w:vAlign w:val="center"/>
          </w:tcPr>
          <w:p w14:paraId="36C242AF"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MUHAMMAD ARSYI, S.H.</w:t>
            </w:r>
          </w:p>
        </w:tc>
        <w:tc>
          <w:tcPr>
            <w:tcW w:w="2301" w:type="dxa"/>
            <w:shd w:val="clear" w:color="auto" w:fill="auto"/>
            <w:vAlign w:val="center"/>
          </w:tcPr>
          <w:p w14:paraId="55850D5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JSP PA JAKARTA TIMUR</w:t>
            </w:r>
          </w:p>
        </w:tc>
        <w:tc>
          <w:tcPr>
            <w:tcW w:w="2835" w:type="dxa"/>
            <w:shd w:val="clear" w:color="auto" w:fill="auto"/>
            <w:vAlign w:val="center"/>
          </w:tcPr>
          <w:p w14:paraId="6C5D8D4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PP PA NGAMPRAH</w:t>
            </w:r>
          </w:p>
        </w:tc>
      </w:tr>
      <w:tr w:rsidR="00E92EE5" w14:paraId="2D7B241C" w14:textId="77777777" w:rsidTr="00EE5413">
        <w:trPr>
          <w:trHeight w:val="397"/>
        </w:trPr>
        <w:tc>
          <w:tcPr>
            <w:tcW w:w="661" w:type="dxa"/>
            <w:shd w:val="clear" w:color="auto" w:fill="auto"/>
            <w:vAlign w:val="center"/>
          </w:tcPr>
          <w:p w14:paraId="7752FE77"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174</w:t>
            </w:r>
          </w:p>
        </w:tc>
        <w:tc>
          <w:tcPr>
            <w:tcW w:w="3275" w:type="dxa"/>
            <w:shd w:val="clear" w:color="auto" w:fill="auto"/>
            <w:vAlign w:val="center"/>
          </w:tcPr>
          <w:p w14:paraId="45F910DE"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TAUFIK MAULANI, S.H.I</w:t>
            </w:r>
          </w:p>
        </w:tc>
        <w:tc>
          <w:tcPr>
            <w:tcW w:w="2301" w:type="dxa"/>
            <w:shd w:val="clear" w:color="auto" w:fill="auto"/>
            <w:vAlign w:val="center"/>
          </w:tcPr>
          <w:p w14:paraId="7F08F561"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KASUBAG PTIP PA CIANJUR</w:t>
            </w:r>
          </w:p>
        </w:tc>
        <w:tc>
          <w:tcPr>
            <w:tcW w:w="2835" w:type="dxa"/>
            <w:shd w:val="clear" w:color="auto" w:fill="auto"/>
            <w:vAlign w:val="center"/>
          </w:tcPr>
          <w:p w14:paraId="15BA7730"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KASUBAG UMUM &amp; KEUANGAN PA </w:t>
            </w:r>
            <w:r w:rsidRPr="008366A2">
              <w:rPr>
                <w:rFonts w:ascii="Arial" w:eastAsia="Book Antiqua" w:hAnsi="Arial" w:cs="Arial"/>
                <w:sz w:val="20"/>
                <w:szCs w:val="20"/>
              </w:rPr>
              <w:t>BANDUNG</w:t>
            </w:r>
          </w:p>
        </w:tc>
      </w:tr>
      <w:tr w:rsidR="00E92EE5" w14:paraId="5532FB66" w14:textId="77777777" w:rsidTr="00EE5413">
        <w:trPr>
          <w:trHeight w:val="397"/>
        </w:trPr>
        <w:tc>
          <w:tcPr>
            <w:tcW w:w="661" w:type="dxa"/>
            <w:shd w:val="clear" w:color="auto" w:fill="auto"/>
            <w:vAlign w:val="center"/>
          </w:tcPr>
          <w:p w14:paraId="68251E6F"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175</w:t>
            </w:r>
          </w:p>
        </w:tc>
        <w:tc>
          <w:tcPr>
            <w:tcW w:w="3275" w:type="dxa"/>
            <w:shd w:val="clear" w:color="auto" w:fill="auto"/>
            <w:vAlign w:val="center"/>
          </w:tcPr>
          <w:p w14:paraId="730D877A"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RAVITA KUMARA, S.A.P.</w:t>
            </w:r>
          </w:p>
        </w:tc>
        <w:tc>
          <w:tcPr>
            <w:tcW w:w="2301" w:type="dxa"/>
            <w:shd w:val="clear" w:color="auto" w:fill="auto"/>
            <w:vAlign w:val="center"/>
          </w:tcPr>
          <w:p w14:paraId="69133686"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PENATA PELAYANAN OPERASIONAL PTA BANDUNG</w:t>
            </w:r>
          </w:p>
        </w:tc>
        <w:tc>
          <w:tcPr>
            <w:tcW w:w="2835" w:type="dxa"/>
            <w:shd w:val="clear" w:color="auto" w:fill="auto"/>
            <w:vAlign w:val="center"/>
          </w:tcPr>
          <w:p w14:paraId="211F9F6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KASUBBAG PTIP PA SUMEDANG </w:t>
            </w:r>
          </w:p>
        </w:tc>
      </w:tr>
      <w:tr w:rsidR="00E92EE5" w14:paraId="2F9CD807" w14:textId="77777777" w:rsidTr="00EE5413">
        <w:trPr>
          <w:trHeight w:val="397"/>
        </w:trPr>
        <w:tc>
          <w:tcPr>
            <w:tcW w:w="661" w:type="dxa"/>
            <w:shd w:val="clear" w:color="auto" w:fill="auto"/>
            <w:vAlign w:val="center"/>
          </w:tcPr>
          <w:p w14:paraId="1FE34EC0"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176</w:t>
            </w:r>
          </w:p>
        </w:tc>
        <w:tc>
          <w:tcPr>
            <w:tcW w:w="3275" w:type="dxa"/>
            <w:shd w:val="clear" w:color="auto" w:fill="auto"/>
            <w:vAlign w:val="center"/>
          </w:tcPr>
          <w:p w14:paraId="6E50D54B"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NITA SETYANINGRUM, S.T., M.Si.</w:t>
            </w:r>
          </w:p>
        </w:tc>
        <w:tc>
          <w:tcPr>
            <w:tcW w:w="2301" w:type="dxa"/>
            <w:shd w:val="clear" w:color="auto" w:fill="auto"/>
            <w:vAlign w:val="center"/>
          </w:tcPr>
          <w:p w14:paraId="2E138B45"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KASUBBAG PTIP PA DEPOK</w:t>
            </w:r>
          </w:p>
        </w:tc>
        <w:tc>
          <w:tcPr>
            <w:tcW w:w="2835" w:type="dxa"/>
            <w:shd w:val="clear" w:color="auto" w:fill="auto"/>
            <w:vAlign w:val="center"/>
          </w:tcPr>
          <w:p w14:paraId="3ED294A2"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KASUBBAG UMUM &amp; KEUANGAN PA DEPOK </w:t>
            </w:r>
          </w:p>
        </w:tc>
      </w:tr>
      <w:tr w:rsidR="00E92EE5" w14:paraId="3F597DD4" w14:textId="77777777" w:rsidTr="00EE5413">
        <w:trPr>
          <w:trHeight w:val="397"/>
        </w:trPr>
        <w:tc>
          <w:tcPr>
            <w:tcW w:w="661" w:type="dxa"/>
            <w:shd w:val="clear" w:color="auto" w:fill="auto"/>
            <w:vAlign w:val="center"/>
          </w:tcPr>
          <w:p w14:paraId="2F1861D4" w14:textId="77777777" w:rsidR="00F62EEE" w:rsidRPr="008366A2" w:rsidRDefault="00273738" w:rsidP="00BF5646">
            <w:pPr>
              <w:spacing w:before="60" w:after="60"/>
              <w:jc w:val="center"/>
              <w:rPr>
                <w:rFonts w:ascii="Arial" w:eastAsia="Book Antiqua" w:hAnsi="Arial" w:cs="Arial"/>
                <w:sz w:val="20"/>
                <w:szCs w:val="20"/>
              </w:rPr>
            </w:pPr>
            <w:r w:rsidRPr="008366A2">
              <w:rPr>
                <w:rFonts w:ascii="Arial" w:eastAsia="Book Antiqua" w:hAnsi="Arial" w:cs="Arial"/>
                <w:sz w:val="20"/>
                <w:szCs w:val="20"/>
              </w:rPr>
              <w:t>177</w:t>
            </w:r>
          </w:p>
        </w:tc>
        <w:tc>
          <w:tcPr>
            <w:tcW w:w="3275" w:type="dxa"/>
            <w:shd w:val="clear" w:color="auto" w:fill="auto"/>
            <w:vAlign w:val="center"/>
          </w:tcPr>
          <w:p w14:paraId="556DE153"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INTAN MAHARANI, S.I.A.</w:t>
            </w:r>
          </w:p>
        </w:tc>
        <w:tc>
          <w:tcPr>
            <w:tcW w:w="2301" w:type="dxa"/>
            <w:shd w:val="clear" w:color="auto" w:fill="auto"/>
            <w:vAlign w:val="center"/>
          </w:tcPr>
          <w:p w14:paraId="736A08C9"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 xml:space="preserve">ANALISIS SDM APARATUR AHLI </w:t>
            </w:r>
            <w:r w:rsidRPr="008366A2">
              <w:rPr>
                <w:rFonts w:ascii="Arial" w:eastAsia="Book Antiqua" w:hAnsi="Arial" w:cs="Arial"/>
                <w:sz w:val="20"/>
                <w:szCs w:val="20"/>
              </w:rPr>
              <w:t>PERTAMA PA KARAWANG</w:t>
            </w:r>
          </w:p>
        </w:tc>
        <w:tc>
          <w:tcPr>
            <w:tcW w:w="2835" w:type="dxa"/>
            <w:shd w:val="clear" w:color="auto" w:fill="auto"/>
            <w:vAlign w:val="center"/>
          </w:tcPr>
          <w:p w14:paraId="45E00CD7" w14:textId="77777777" w:rsidR="00F62EEE" w:rsidRPr="008366A2" w:rsidRDefault="00273738" w:rsidP="00BF5646">
            <w:pPr>
              <w:spacing w:before="60" w:after="60"/>
              <w:rPr>
                <w:rFonts w:ascii="Arial" w:eastAsia="Book Antiqua" w:hAnsi="Arial" w:cs="Arial"/>
                <w:sz w:val="20"/>
                <w:szCs w:val="20"/>
              </w:rPr>
            </w:pPr>
            <w:r w:rsidRPr="008366A2">
              <w:rPr>
                <w:rFonts w:ascii="Arial" w:eastAsia="Book Antiqua" w:hAnsi="Arial" w:cs="Arial"/>
                <w:sz w:val="20"/>
                <w:szCs w:val="20"/>
              </w:rPr>
              <w:t>KASUBBAG PTIP PA DEPOK</w:t>
            </w:r>
          </w:p>
        </w:tc>
      </w:tr>
    </w:tbl>
    <w:p w14:paraId="673D132B" w14:textId="77777777" w:rsidR="00286900" w:rsidRDefault="00273738" w:rsidP="00BF5646">
      <w:pPr>
        <w:numPr>
          <w:ilvl w:val="0"/>
          <w:numId w:val="28"/>
        </w:numPr>
        <w:pBdr>
          <w:top w:val="nil"/>
          <w:left w:val="nil"/>
          <w:bottom w:val="nil"/>
          <w:right w:val="nil"/>
          <w:between w:val="nil"/>
        </w:pBdr>
        <w:spacing w:before="240" w:line="360" w:lineRule="auto"/>
        <w:ind w:left="357" w:hanging="357"/>
        <w:contextualSpacing/>
        <w:rPr>
          <w:rFonts w:ascii="Arial" w:eastAsia="Bookman Old Style" w:hAnsi="Arial" w:cs="Arial"/>
          <w:b/>
          <w:color w:val="000000"/>
        </w:rPr>
      </w:pPr>
      <w:r>
        <w:rPr>
          <w:rFonts w:ascii="Arial" w:eastAsia="Bookman Old Style" w:hAnsi="Arial" w:cs="Arial"/>
          <w:b/>
          <w:color w:val="000000"/>
        </w:rPr>
        <w:t>PENSIUN</w:t>
      </w:r>
    </w:p>
    <w:p w14:paraId="2D153AB4" w14:textId="77777777" w:rsidR="00BF5646" w:rsidRPr="00883F39" w:rsidRDefault="00273738" w:rsidP="004442B9">
      <w:pPr>
        <w:pBdr>
          <w:top w:val="nil"/>
          <w:left w:val="nil"/>
          <w:bottom w:val="nil"/>
          <w:right w:val="nil"/>
          <w:between w:val="nil"/>
        </w:pBdr>
        <w:spacing w:before="120" w:line="360" w:lineRule="auto"/>
        <w:ind w:left="426" w:right="57" w:firstLine="720"/>
        <w:jc w:val="both"/>
        <w:rPr>
          <w:rFonts w:ascii="Arial" w:eastAsia="Bookman Old Style" w:hAnsi="Arial" w:cs="Arial"/>
          <w:color w:val="000000"/>
        </w:rPr>
      </w:pPr>
      <w:r w:rsidRPr="00883F39">
        <w:rPr>
          <w:rFonts w:ascii="Arial" w:eastAsia="Bookman Old Style" w:hAnsi="Arial" w:cs="Arial"/>
          <w:color w:val="000000"/>
        </w:rPr>
        <w:t xml:space="preserve">Salah satu bagian dari Manajemen ASN sebagaimana diatur dalam Undang Undang Nomor 5 Tahun 2014 adalah tentang Pemberhentian Pegawai Negeri Sipil dan secara teknis diatur dalam PP 11 Tahun 2017 </w:t>
      </w:r>
      <w:r w:rsidRPr="00883F39">
        <w:rPr>
          <w:rFonts w:ascii="Arial" w:eastAsia="Bookman Old Style" w:hAnsi="Arial" w:cs="Arial"/>
          <w:color w:val="000000"/>
        </w:rPr>
        <w:t>tentang Manajemen PNS. Pegawai Negeri Sipil akan berakhir masa kepegawaiannya disebabkan antara lain:</w:t>
      </w:r>
    </w:p>
    <w:p w14:paraId="2279DC51" w14:textId="77777777" w:rsidR="00BF5646" w:rsidRPr="00883F39" w:rsidRDefault="00273738" w:rsidP="004442B9">
      <w:pPr>
        <w:numPr>
          <w:ilvl w:val="0"/>
          <w:numId w:val="30"/>
        </w:numPr>
        <w:pBdr>
          <w:top w:val="nil"/>
          <w:left w:val="nil"/>
          <w:bottom w:val="nil"/>
          <w:right w:val="nil"/>
          <w:between w:val="nil"/>
        </w:pBdr>
        <w:spacing w:before="120" w:line="360" w:lineRule="auto"/>
        <w:ind w:left="851" w:right="57"/>
        <w:jc w:val="both"/>
        <w:rPr>
          <w:rFonts w:ascii="Arial" w:eastAsia="Bookman Old Style" w:hAnsi="Arial" w:cs="Arial"/>
          <w:color w:val="000000"/>
        </w:rPr>
      </w:pPr>
      <w:r w:rsidRPr="00883F39">
        <w:rPr>
          <w:rFonts w:ascii="Arial" w:eastAsia="Bookman Old Style" w:hAnsi="Arial" w:cs="Arial"/>
          <w:color w:val="000000"/>
        </w:rPr>
        <w:t>Pemberhentian dengan hormat karena mencapai batas usia pensiun;</w:t>
      </w:r>
    </w:p>
    <w:p w14:paraId="3805C97F" w14:textId="77777777" w:rsidR="00BF5646" w:rsidRPr="00883F39" w:rsidRDefault="00273738" w:rsidP="004442B9">
      <w:pPr>
        <w:numPr>
          <w:ilvl w:val="0"/>
          <w:numId w:val="30"/>
        </w:numPr>
        <w:pBdr>
          <w:top w:val="nil"/>
          <w:left w:val="nil"/>
          <w:bottom w:val="nil"/>
          <w:right w:val="nil"/>
          <w:between w:val="nil"/>
        </w:pBdr>
        <w:spacing w:before="120" w:line="360" w:lineRule="auto"/>
        <w:ind w:left="851" w:right="57"/>
        <w:jc w:val="both"/>
        <w:rPr>
          <w:rFonts w:ascii="Arial" w:eastAsia="Bookman Old Style" w:hAnsi="Arial" w:cs="Arial"/>
          <w:color w:val="000000"/>
        </w:rPr>
      </w:pPr>
      <w:r w:rsidRPr="00883F39">
        <w:rPr>
          <w:rFonts w:ascii="Arial" w:eastAsia="Bookman Old Style" w:hAnsi="Arial" w:cs="Arial"/>
          <w:color w:val="000000"/>
        </w:rPr>
        <w:t>Pemberhentian dengan hormat atas permintaan sendiri;</w:t>
      </w:r>
    </w:p>
    <w:p w14:paraId="510FDE35" w14:textId="77777777" w:rsidR="00BF5646" w:rsidRPr="00883F39" w:rsidRDefault="00273738" w:rsidP="004442B9">
      <w:pPr>
        <w:numPr>
          <w:ilvl w:val="0"/>
          <w:numId w:val="30"/>
        </w:numPr>
        <w:pBdr>
          <w:top w:val="nil"/>
          <w:left w:val="nil"/>
          <w:bottom w:val="nil"/>
          <w:right w:val="nil"/>
          <w:between w:val="nil"/>
        </w:pBdr>
        <w:spacing w:before="120" w:line="360" w:lineRule="auto"/>
        <w:ind w:left="851" w:right="57"/>
        <w:jc w:val="both"/>
        <w:rPr>
          <w:rFonts w:ascii="Arial" w:eastAsia="Bookman Old Style" w:hAnsi="Arial" w:cs="Arial"/>
          <w:color w:val="000000"/>
        </w:rPr>
      </w:pPr>
      <w:r w:rsidRPr="00883F39">
        <w:rPr>
          <w:rFonts w:ascii="Arial" w:eastAsia="Bookman Old Style" w:hAnsi="Arial" w:cs="Arial"/>
          <w:color w:val="000000"/>
        </w:rPr>
        <w:t>Pemberhentian dengan hormat tidak ata</w:t>
      </w:r>
      <w:r w:rsidRPr="00883F39">
        <w:rPr>
          <w:rFonts w:ascii="Arial" w:eastAsia="Bookman Old Style" w:hAnsi="Arial" w:cs="Arial"/>
          <w:color w:val="000000"/>
        </w:rPr>
        <w:t>s permintaan sendiri;</w:t>
      </w:r>
    </w:p>
    <w:p w14:paraId="68CC859F" w14:textId="77777777" w:rsidR="00BF5646" w:rsidRPr="00883F39" w:rsidRDefault="00273738" w:rsidP="004442B9">
      <w:pPr>
        <w:numPr>
          <w:ilvl w:val="0"/>
          <w:numId w:val="30"/>
        </w:numPr>
        <w:pBdr>
          <w:top w:val="nil"/>
          <w:left w:val="nil"/>
          <w:bottom w:val="nil"/>
          <w:right w:val="nil"/>
          <w:between w:val="nil"/>
        </w:pBdr>
        <w:spacing w:before="120" w:line="360" w:lineRule="auto"/>
        <w:ind w:left="851" w:right="57"/>
        <w:jc w:val="both"/>
        <w:rPr>
          <w:rFonts w:ascii="Arial" w:eastAsia="Bookman Old Style" w:hAnsi="Arial" w:cs="Arial"/>
          <w:color w:val="000000"/>
        </w:rPr>
      </w:pPr>
      <w:r w:rsidRPr="00883F39">
        <w:rPr>
          <w:rFonts w:ascii="Arial" w:eastAsia="Bookman Old Style" w:hAnsi="Arial" w:cs="Arial"/>
          <w:color w:val="000000"/>
        </w:rPr>
        <w:t>Pemberhentian tidak dengan hormat;</w:t>
      </w:r>
    </w:p>
    <w:p w14:paraId="092F13F5" w14:textId="77777777" w:rsidR="00BF5646" w:rsidRPr="00883F39" w:rsidRDefault="00273738" w:rsidP="004442B9">
      <w:pPr>
        <w:numPr>
          <w:ilvl w:val="0"/>
          <w:numId w:val="30"/>
        </w:numPr>
        <w:pBdr>
          <w:top w:val="nil"/>
          <w:left w:val="nil"/>
          <w:bottom w:val="nil"/>
          <w:right w:val="nil"/>
          <w:between w:val="nil"/>
        </w:pBdr>
        <w:spacing w:before="120" w:line="360" w:lineRule="auto"/>
        <w:ind w:left="851" w:right="57"/>
        <w:jc w:val="both"/>
        <w:rPr>
          <w:rFonts w:ascii="Arial" w:eastAsia="Bookman Old Style" w:hAnsi="Arial" w:cs="Arial"/>
          <w:color w:val="000000"/>
        </w:rPr>
      </w:pPr>
      <w:r w:rsidRPr="00883F39">
        <w:rPr>
          <w:rFonts w:ascii="Arial" w:eastAsia="Bookman Old Style" w:hAnsi="Arial" w:cs="Arial"/>
          <w:color w:val="000000"/>
        </w:rPr>
        <w:t>Meninggal dunia.</w:t>
      </w:r>
    </w:p>
    <w:p w14:paraId="6E1D66C2" w14:textId="77777777" w:rsidR="00BF5646" w:rsidRPr="00883F39" w:rsidRDefault="00273738" w:rsidP="004442B9">
      <w:pPr>
        <w:pBdr>
          <w:top w:val="nil"/>
          <w:left w:val="nil"/>
          <w:bottom w:val="nil"/>
          <w:right w:val="nil"/>
          <w:between w:val="nil"/>
        </w:pBdr>
        <w:spacing w:before="120" w:line="360" w:lineRule="auto"/>
        <w:ind w:left="426" w:right="57" w:firstLine="716"/>
        <w:jc w:val="both"/>
        <w:rPr>
          <w:rFonts w:ascii="Arial" w:eastAsia="Bookman Old Style" w:hAnsi="Arial" w:cs="Arial"/>
          <w:color w:val="000000"/>
        </w:rPr>
      </w:pPr>
      <w:r w:rsidRPr="00883F39">
        <w:rPr>
          <w:rFonts w:ascii="Arial" w:eastAsia="Bookman Old Style" w:hAnsi="Arial" w:cs="Arial"/>
          <w:color w:val="000000"/>
        </w:rPr>
        <w:t xml:space="preserve">Pemberhentian Pegawai Negeri Sipil yang </w:t>
      </w:r>
      <w:r w:rsidR="00EE5413">
        <w:rPr>
          <w:rFonts w:ascii="Arial" w:eastAsia="Bookman Old Style" w:hAnsi="Arial" w:cs="Arial"/>
          <w:color w:val="000000"/>
        </w:rPr>
        <w:t>lazim</w:t>
      </w:r>
      <w:r w:rsidRPr="00883F39">
        <w:rPr>
          <w:rFonts w:ascii="Arial" w:eastAsia="Bookman Old Style" w:hAnsi="Arial" w:cs="Arial"/>
          <w:color w:val="000000"/>
        </w:rPr>
        <w:t xml:space="preserve"> dilaksanakan dan diproses adalah karena telah mencapai batas usia pensiun dengan hak-hak pensiun sebagaimana diatur dalam </w:t>
      </w:r>
      <w:r w:rsidRPr="00883F39">
        <w:rPr>
          <w:rFonts w:ascii="Arial" w:eastAsia="Bookman Old Style" w:hAnsi="Arial" w:cs="Arial"/>
          <w:color w:val="000000"/>
        </w:rPr>
        <w:t>peraturan perundang-undangan.</w:t>
      </w:r>
    </w:p>
    <w:p w14:paraId="78FC08A0" w14:textId="77777777" w:rsidR="00BF5646" w:rsidRDefault="00273738" w:rsidP="004442B9">
      <w:pPr>
        <w:pBdr>
          <w:top w:val="nil"/>
          <w:left w:val="nil"/>
          <w:bottom w:val="nil"/>
          <w:right w:val="nil"/>
          <w:between w:val="nil"/>
        </w:pBdr>
        <w:spacing w:before="120" w:line="360" w:lineRule="auto"/>
        <w:ind w:left="426" w:right="57" w:firstLine="716"/>
        <w:jc w:val="both"/>
        <w:rPr>
          <w:rFonts w:ascii="Arial" w:eastAsia="Bookman Old Style" w:hAnsi="Arial" w:cs="Arial"/>
          <w:color w:val="000000"/>
        </w:rPr>
      </w:pPr>
      <w:r w:rsidRPr="00883F39">
        <w:rPr>
          <w:rFonts w:ascii="Arial" w:eastAsia="Bookman Old Style" w:hAnsi="Arial" w:cs="Arial"/>
          <w:color w:val="000000"/>
        </w:rPr>
        <w:t>Batas usia pensiun Pegawai Negeri Sipil di lingkungan Peradilan terdapat perbedaan dengan Pegawai Negeri Sipil lainnya, terutama untuk tenaga Teknis yaitu Hakim dan Pejabat Kepaniteraan. Sesuai dengan Undang-Undang Nomor 7 Tah</w:t>
      </w:r>
      <w:r w:rsidRPr="00883F39">
        <w:rPr>
          <w:rFonts w:ascii="Arial" w:eastAsia="Bookman Old Style" w:hAnsi="Arial" w:cs="Arial"/>
          <w:color w:val="000000"/>
        </w:rPr>
        <w:t>un 1989 sebagaimana telah diubah dengan Undang-Undang Nomor 3 Tahun 2006 dan Undang-Undang Nomor 50 Tahun 2009 Tentang Peradilan Agama, batas usia pensiun tenaga Teknis Hakim dan Pejabat Kepaniteraan ditentukan sebagai berikut :</w:t>
      </w:r>
    </w:p>
    <w:p w14:paraId="77E3CE8B" w14:textId="77777777" w:rsidR="00BF5646" w:rsidRPr="00883F39" w:rsidRDefault="00273738" w:rsidP="004442B9">
      <w:pPr>
        <w:pBdr>
          <w:top w:val="nil"/>
          <w:left w:val="nil"/>
          <w:bottom w:val="nil"/>
          <w:right w:val="nil"/>
          <w:between w:val="nil"/>
        </w:pBdr>
        <w:tabs>
          <w:tab w:val="left" w:pos="5670"/>
        </w:tabs>
        <w:spacing w:before="120" w:line="360" w:lineRule="auto"/>
        <w:ind w:left="426" w:right="57"/>
        <w:rPr>
          <w:rFonts w:ascii="Arial" w:eastAsia="Bookman Old Style" w:hAnsi="Arial" w:cs="Arial"/>
          <w:color w:val="000000"/>
        </w:rPr>
      </w:pPr>
      <w:r w:rsidRPr="00883F39">
        <w:rPr>
          <w:rFonts w:ascii="Arial" w:eastAsia="Bookman Old Style" w:hAnsi="Arial" w:cs="Arial"/>
          <w:color w:val="000000"/>
        </w:rPr>
        <w:t>Hakim Tingkat Pertama</w:t>
      </w:r>
      <w:r w:rsidRPr="00883F39">
        <w:rPr>
          <w:rFonts w:ascii="Arial" w:eastAsia="Bookman Old Style" w:hAnsi="Arial" w:cs="Arial"/>
          <w:color w:val="000000"/>
        </w:rPr>
        <w:tab/>
      </w:r>
      <w:r w:rsidRPr="00883F39">
        <w:rPr>
          <w:rFonts w:ascii="Arial" w:eastAsia="Bookman Old Style" w:hAnsi="Arial" w:cs="Arial"/>
          <w:color w:val="000000"/>
        </w:rPr>
        <w:tab/>
        <w:t>: 65</w:t>
      </w:r>
      <w:r w:rsidRPr="00883F39">
        <w:rPr>
          <w:rFonts w:ascii="Arial" w:eastAsia="Bookman Old Style" w:hAnsi="Arial" w:cs="Arial"/>
          <w:color w:val="000000"/>
        </w:rPr>
        <w:t xml:space="preserve"> Tahun</w:t>
      </w:r>
    </w:p>
    <w:p w14:paraId="7977A467" w14:textId="77777777" w:rsidR="00BF5646" w:rsidRPr="00883F39" w:rsidRDefault="00273738" w:rsidP="004442B9">
      <w:pPr>
        <w:pBdr>
          <w:top w:val="nil"/>
          <w:left w:val="nil"/>
          <w:bottom w:val="nil"/>
          <w:right w:val="nil"/>
          <w:between w:val="nil"/>
        </w:pBdr>
        <w:tabs>
          <w:tab w:val="left" w:pos="5670"/>
        </w:tabs>
        <w:spacing w:before="120" w:line="360" w:lineRule="auto"/>
        <w:ind w:left="426" w:right="57"/>
        <w:rPr>
          <w:rFonts w:ascii="Arial" w:eastAsia="Bookman Old Style" w:hAnsi="Arial" w:cs="Arial"/>
          <w:color w:val="000000"/>
        </w:rPr>
      </w:pPr>
      <w:r w:rsidRPr="00883F39">
        <w:rPr>
          <w:rFonts w:ascii="Arial" w:eastAsia="Bookman Old Style" w:hAnsi="Arial" w:cs="Arial"/>
          <w:color w:val="000000"/>
        </w:rPr>
        <w:t>Hakim Tingkat Banding</w:t>
      </w:r>
      <w:r w:rsidRPr="00883F39">
        <w:rPr>
          <w:rFonts w:ascii="Arial" w:eastAsia="Bookman Old Style" w:hAnsi="Arial" w:cs="Arial"/>
          <w:color w:val="000000"/>
        </w:rPr>
        <w:tab/>
      </w:r>
      <w:r w:rsidRPr="00883F39">
        <w:rPr>
          <w:rFonts w:ascii="Arial" w:eastAsia="Bookman Old Style" w:hAnsi="Arial" w:cs="Arial"/>
          <w:color w:val="000000"/>
        </w:rPr>
        <w:tab/>
        <w:t>: 67 Tahun</w:t>
      </w:r>
    </w:p>
    <w:p w14:paraId="7DEAF1A2" w14:textId="77777777" w:rsidR="00BF5646" w:rsidRPr="00883F39" w:rsidRDefault="00273738" w:rsidP="004442B9">
      <w:pPr>
        <w:pBdr>
          <w:top w:val="nil"/>
          <w:left w:val="nil"/>
          <w:bottom w:val="nil"/>
          <w:right w:val="nil"/>
          <w:between w:val="nil"/>
        </w:pBdr>
        <w:tabs>
          <w:tab w:val="left" w:pos="5670"/>
        </w:tabs>
        <w:spacing w:before="120" w:line="360" w:lineRule="auto"/>
        <w:ind w:left="426" w:right="57"/>
        <w:rPr>
          <w:rFonts w:ascii="Arial" w:eastAsia="Bookman Old Style" w:hAnsi="Arial" w:cs="Arial"/>
          <w:color w:val="000000"/>
        </w:rPr>
      </w:pPr>
      <w:r w:rsidRPr="00883F39">
        <w:rPr>
          <w:rFonts w:ascii="Arial" w:eastAsia="Bookman Old Style" w:hAnsi="Arial" w:cs="Arial"/>
          <w:color w:val="000000"/>
        </w:rPr>
        <w:t>Panitera, Panmud dan PP Tingkat Banding</w:t>
      </w:r>
      <w:r w:rsidRPr="00883F39">
        <w:rPr>
          <w:rFonts w:ascii="Arial" w:eastAsia="Bookman Old Style" w:hAnsi="Arial" w:cs="Arial"/>
          <w:color w:val="000000"/>
        </w:rPr>
        <w:tab/>
      </w:r>
      <w:r>
        <w:rPr>
          <w:rFonts w:ascii="Arial" w:eastAsia="Bookman Old Style" w:hAnsi="Arial" w:cs="Arial"/>
          <w:color w:val="000000"/>
        </w:rPr>
        <w:tab/>
      </w:r>
      <w:r w:rsidRPr="00883F39">
        <w:rPr>
          <w:rFonts w:ascii="Arial" w:eastAsia="Bookman Old Style" w:hAnsi="Arial" w:cs="Arial"/>
          <w:color w:val="000000"/>
        </w:rPr>
        <w:t>: 62 Tahun</w:t>
      </w:r>
    </w:p>
    <w:p w14:paraId="3944DB8C" w14:textId="77777777" w:rsidR="00BF5646" w:rsidRPr="00883F39" w:rsidRDefault="00273738" w:rsidP="004442B9">
      <w:pPr>
        <w:pBdr>
          <w:top w:val="nil"/>
          <w:left w:val="nil"/>
          <w:bottom w:val="nil"/>
          <w:right w:val="nil"/>
          <w:between w:val="nil"/>
        </w:pBdr>
        <w:tabs>
          <w:tab w:val="left" w:pos="5670"/>
        </w:tabs>
        <w:spacing w:before="120" w:line="360" w:lineRule="auto"/>
        <w:ind w:left="426" w:right="57"/>
        <w:rPr>
          <w:rFonts w:ascii="Arial" w:eastAsia="Bookman Old Style" w:hAnsi="Arial" w:cs="Arial"/>
          <w:color w:val="000000"/>
        </w:rPr>
      </w:pPr>
      <w:r w:rsidRPr="00883F39">
        <w:rPr>
          <w:rFonts w:ascii="Arial" w:eastAsia="Bookman Old Style" w:hAnsi="Arial" w:cs="Arial"/>
          <w:color w:val="000000"/>
        </w:rPr>
        <w:t>Panitera, Panmud dan PP Tingkat Pertama</w:t>
      </w:r>
      <w:r w:rsidRPr="00883F39">
        <w:rPr>
          <w:rFonts w:ascii="Arial" w:eastAsia="Bookman Old Style" w:hAnsi="Arial" w:cs="Arial"/>
          <w:color w:val="000000"/>
        </w:rPr>
        <w:tab/>
      </w:r>
      <w:r w:rsidR="00483466">
        <w:rPr>
          <w:rFonts w:ascii="Arial" w:eastAsia="Bookman Old Style" w:hAnsi="Arial" w:cs="Arial"/>
          <w:color w:val="000000"/>
        </w:rPr>
        <w:tab/>
      </w:r>
      <w:r w:rsidRPr="00883F39">
        <w:rPr>
          <w:rFonts w:ascii="Arial" w:eastAsia="Bookman Old Style" w:hAnsi="Arial" w:cs="Arial"/>
          <w:color w:val="000000"/>
        </w:rPr>
        <w:t>: 60 Tahun</w:t>
      </w:r>
    </w:p>
    <w:p w14:paraId="21A761E7" w14:textId="77777777" w:rsidR="00BF5646" w:rsidRPr="00883F39" w:rsidRDefault="00273738" w:rsidP="004442B9">
      <w:pPr>
        <w:spacing w:before="120" w:line="360" w:lineRule="auto"/>
        <w:ind w:left="425" w:firstLine="720"/>
        <w:jc w:val="both"/>
        <w:rPr>
          <w:rFonts w:ascii="Arial" w:eastAsia="Bookman Old Style" w:hAnsi="Arial" w:cs="Arial"/>
          <w:color w:val="000000"/>
        </w:rPr>
      </w:pPr>
      <w:r w:rsidRPr="00883F39">
        <w:rPr>
          <w:rFonts w:ascii="Arial" w:eastAsia="Bookman Old Style" w:hAnsi="Arial" w:cs="Arial"/>
          <w:color w:val="000000"/>
        </w:rPr>
        <w:t>Pada tahun 202</w:t>
      </w:r>
      <w:r>
        <w:rPr>
          <w:rFonts w:ascii="Arial" w:eastAsia="Bookman Old Style" w:hAnsi="Arial" w:cs="Arial"/>
          <w:color w:val="000000"/>
        </w:rPr>
        <w:t>4</w:t>
      </w:r>
      <w:r w:rsidRPr="00883F39">
        <w:rPr>
          <w:rFonts w:ascii="Arial" w:eastAsia="Bookman Old Style" w:hAnsi="Arial" w:cs="Arial"/>
          <w:color w:val="000000"/>
        </w:rPr>
        <w:t xml:space="preserve"> Pengadilan Tinggi Agama Bandung telah memproses </w:t>
      </w:r>
      <w:r>
        <w:rPr>
          <w:rFonts w:ascii="Arial" w:eastAsia="Bookman Old Style" w:hAnsi="Arial" w:cs="Arial"/>
          <w:color w:val="000000"/>
        </w:rPr>
        <w:t xml:space="preserve">34 </w:t>
      </w:r>
      <w:r w:rsidRPr="00883F39">
        <w:rPr>
          <w:rFonts w:ascii="Arial" w:eastAsia="Bookman Old Style" w:hAnsi="Arial" w:cs="Arial"/>
          <w:color w:val="000000"/>
        </w:rPr>
        <w:t xml:space="preserve">usulan </w:t>
      </w:r>
      <w:r>
        <w:rPr>
          <w:rFonts w:ascii="Arial" w:eastAsia="Bookman Old Style" w:hAnsi="Arial" w:cs="Arial"/>
          <w:color w:val="000000"/>
        </w:rPr>
        <w:t xml:space="preserve">pemberhentian pegawai </w:t>
      </w:r>
      <w:r>
        <w:rPr>
          <w:rFonts w:ascii="Arial" w:eastAsia="Bookman Old Style" w:hAnsi="Arial" w:cs="Arial"/>
          <w:color w:val="000000"/>
        </w:rPr>
        <w:t>diantaranya 1 usulan pemberhentian atas permintaan sendiri, 4 usulan pemberhentian dikarenakan meninggal dunia, dan 29 usulan pemberhentian dikarenakan telah mencapai batas usia pensiun</w:t>
      </w:r>
      <w:r w:rsidRPr="00883F39">
        <w:rPr>
          <w:rFonts w:ascii="Arial" w:eastAsia="Bookman Old Style" w:hAnsi="Arial" w:cs="Arial"/>
          <w:color w:val="000000"/>
        </w:rPr>
        <w:t xml:space="preserve"> dengan rincian data sebagai berikut :</w:t>
      </w:r>
    </w:p>
    <w:p w14:paraId="2D639ECE" w14:textId="77777777" w:rsidR="00BF5646" w:rsidRPr="00883F39" w:rsidRDefault="00273738" w:rsidP="00483466">
      <w:pPr>
        <w:pBdr>
          <w:top w:val="nil"/>
          <w:left w:val="nil"/>
          <w:bottom w:val="nil"/>
          <w:right w:val="nil"/>
          <w:between w:val="nil"/>
        </w:pBdr>
        <w:ind w:left="426" w:right="57"/>
        <w:jc w:val="center"/>
        <w:rPr>
          <w:rFonts w:ascii="Arial" w:eastAsia="Bookman Old Style" w:hAnsi="Arial" w:cs="Arial"/>
          <w:b/>
          <w:color w:val="000000"/>
          <w:sz w:val="22"/>
          <w:szCs w:val="22"/>
        </w:rPr>
      </w:pPr>
      <w:bookmarkStart w:id="43" w:name="_Hlk189655589"/>
      <w:r w:rsidRPr="00883F39">
        <w:rPr>
          <w:rFonts w:ascii="Arial" w:eastAsia="Bookman Old Style" w:hAnsi="Arial" w:cs="Arial"/>
          <w:b/>
          <w:color w:val="000000"/>
          <w:sz w:val="22"/>
          <w:szCs w:val="22"/>
        </w:rPr>
        <w:t>Tabel 3.1</w:t>
      </w:r>
      <w:r>
        <w:rPr>
          <w:rFonts w:ascii="Arial" w:eastAsia="Bookman Old Style" w:hAnsi="Arial" w:cs="Arial"/>
          <w:b/>
          <w:color w:val="000000"/>
          <w:sz w:val="22"/>
          <w:szCs w:val="22"/>
        </w:rPr>
        <w:t>2</w:t>
      </w:r>
    </w:p>
    <w:p w14:paraId="61D00E0A" w14:textId="77777777" w:rsidR="00BF5646" w:rsidRPr="00883F39" w:rsidRDefault="00273738" w:rsidP="00483466">
      <w:pPr>
        <w:pBdr>
          <w:top w:val="nil"/>
          <w:left w:val="nil"/>
          <w:bottom w:val="nil"/>
          <w:right w:val="nil"/>
          <w:between w:val="nil"/>
        </w:pBdr>
        <w:ind w:right="57"/>
        <w:jc w:val="center"/>
        <w:rPr>
          <w:rFonts w:ascii="Arial" w:eastAsia="Bookman Old Style" w:hAnsi="Arial" w:cs="Arial"/>
          <w:b/>
          <w:color w:val="000000"/>
          <w:sz w:val="22"/>
          <w:szCs w:val="22"/>
        </w:rPr>
      </w:pPr>
      <w:r w:rsidRPr="00883F39">
        <w:rPr>
          <w:rFonts w:ascii="Arial" w:eastAsia="Bookman Old Style" w:hAnsi="Arial" w:cs="Arial"/>
          <w:b/>
          <w:color w:val="000000"/>
          <w:sz w:val="22"/>
          <w:szCs w:val="22"/>
        </w:rPr>
        <w:t xml:space="preserve">Daftar </w:t>
      </w:r>
      <w:r>
        <w:rPr>
          <w:rFonts w:ascii="Arial" w:eastAsia="Bookman Old Style" w:hAnsi="Arial" w:cs="Arial"/>
          <w:b/>
          <w:color w:val="000000"/>
          <w:sz w:val="22"/>
          <w:szCs w:val="22"/>
        </w:rPr>
        <w:t>Pemberhentian Pegawai</w:t>
      </w:r>
      <w:r w:rsidRPr="00883F39">
        <w:rPr>
          <w:rFonts w:ascii="Arial" w:eastAsia="Bookman Old Style" w:hAnsi="Arial" w:cs="Arial"/>
          <w:b/>
          <w:color w:val="000000"/>
          <w:sz w:val="22"/>
          <w:szCs w:val="22"/>
        </w:rPr>
        <w:t xml:space="preserve"> </w:t>
      </w:r>
    </w:p>
    <w:p w14:paraId="05B7813C" w14:textId="77777777" w:rsidR="00BF5646" w:rsidRDefault="00273738" w:rsidP="00483466">
      <w:pPr>
        <w:pBdr>
          <w:top w:val="nil"/>
          <w:left w:val="nil"/>
          <w:bottom w:val="nil"/>
          <w:right w:val="nil"/>
          <w:between w:val="nil"/>
        </w:pBdr>
        <w:spacing w:after="120"/>
        <w:ind w:right="57"/>
        <w:jc w:val="center"/>
        <w:rPr>
          <w:rFonts w:ascii="Arial" w:eastAsia="Bookman Old Style" w:hAnsi="Arial" w:cs="Arial"/>
          <w:b/>
          <w:color w:val="000000"/>
          <w:sz w:val="22"/>
          <w:szCs w:val="22"/>
        </w:rPr>
      </w:pPr>
      <w:r w:rsidRPr="00883F39">
        <w:rPr>
          <w:rFonts w:ascii="Arial" w:eastAsia="Bookman Old Style" w:hAnsi="Arial" w:cs="Arial"/>
          <w:b/>
          <w:color w:val="000000"/>
          <w:sz w:val="22"/>
          <w:szCs w:val="22"/>
        </w:rPr>
        <w:t xml:space="preserve">Pengadilan Agama di Wilayah Pengadilan Tinggi Agama Bandung </w:t>
      </w:r>
    </w:p>
    <w:tbl>
      <w:tblPr>
        <w:tblW w:w="9215" w:type="dxa"/>
        <w:tblInd w:w="-289" w:type="dxa"/>
        <w:tblLook w:val="04A0" w:firstRow="1" w:lastRow="0" w:firstColumn="1" w:lastColumn="0" w:noHBand="0" w:noVBand="1"/>
      </w:tblPr>
      <w:tblGrid>
        <w:gridCol w:w="546"/>
        <w:gridCol w:w="2026"/>
        <w:gridCol w:w="2532"/>
        <w:gridCol w:w="2580"/>
        <w:gridCol w:w="1531"/>
      </w:tblGrid>
      <w:tr w:rsidR="00E92EE5" w14:paraId="13FAC014" w14:textId="77777777" w:rsidTr="004442B9">
        <w:trPr>
          <w:trHeight w:val="288"/>
          <w:tblHeader/>
        </w:trPr>
        <w:tc>
          <w:tcPr>
            <w:tcW w:w="546"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bookmarkEnd w:id="43"/>
          <w:p w14:paraId="6BE587FA" w14:textId="77777777" w:rsidR="00BF5646" w:rsidRPr="00600565" w:rsidRDefault="00273738" w:rsidP="004442B9">
            <w:pPr>
              <w:spacing w:before="60" w:after="60" w:line="276" w:lineRule="auto"/>
              <w:jc w:val="center"/>
              <w:rPr>
                <w:rFonts w:ascii="Arial" w:hAnsi="Arial" w:cs="Arial"/>
                <w:b/>
                <w:bCs/>
                <w:color w:val="000000"/>
                <w:sz w:val="22"/>
                <w:szCs w:val="22"/>
                <w:lang w:val="en-ID"/>
              </w:rPr>
            </w:pPr>
            <w:r w:rsidRPr="00600565">
              <w:rPr>
                <w:rFonts w:ascii="Arial" w:hAnsi="Arial" w:cs="Arial"/>
                <w:b/>
                <w:bCs/>
                <w:color w:val="000000"/>
                <w:sz w:val="22"/>
                <w:szCs w:val="22"/>
                <w:lang w:val="en-ID"/>
              </w:rPr>
              <w:t>NO</w:t>
            </w:r>
          </w:p>
        </w:tc>
        <w:tc>
          <w:tcPr>
            <w:tcW w:w="2026" w:type="dxa"/>
            <w:tcBorders>
              <w:top w:val="single" w:sz="4" w:space="0" w:color="auto"/>
              <w:left w:val="nil"/>
              <w:bottom w:val="single" w:sz="4" w:space="0" w:color="auto"/>
              <w:right w:val="single" w:sz="4" w:space="0" w:color="auto"/>
            </w:tcBorders>
            <w:shd w:val="clear" w:color="auto" w:fill="92D050"/>
            <w:noWrap/>
            <w:vAlign w:val="center"/>
            <w:hideMark/>
          </w:tcPr>
          <w:p w14:paraId="5F9E6FF7" w14:textId="77777777" w:rsidR="00BF5646" w:rsidRPr="00600565" w:rsidRDefault="00273738" w:rsidP="004442B9">
            <w:pPr>
              <w:spacing w:before="60" w:after="60" w:line="276" w:lineRule="auto"/>
              <w:jc w:val="center"/>
              <w:rPr>
                <w:rFonts w:ascii="Arial" w:hAnsi="Arial" w:cs="Arial"/>
                <w:b/>
                <w:bCs/>
                <w:color w:val="000000"/>
                <w:sz w:val="22"/>
                <w:szCs w:val="22"/>
                <w:lang w:val="en-ID"/>
              </w:rPr>
            </w:pPr>
            <w:r w:rsidRPr="00600565">
              <w:rPr>
                <w:rFonts w:ascii="Arial" w:hAnsi="Arial" w:cs="Arial"/>
                <w:b/>
                <w:bCs/>
                <w:color w:val="000000"/>
                <w:sz w:val="22"/>
                <w:szCs w:val="22"/>
                <w:lang w:val="en-ID"/>
              </w:rPr>
              <w:t>SATKER</w:t>
            </w:r>
          </w:p>
        </w:tc>
        <w:tc>
          <w:tcPr>
            <w:tcW w:w="2532" w:type="dxa"/>
            <w:tcBorders>
              <w:top w:val="single" w:sz="4" w:space="0" w:color="auto"/>
              <w:left w:val="nil"/>
              <w:bottom w:val="single" w:sz="4" w:space="0" w:color="auto"/>
              <w:right w:val="single" w:sz="4" w:space="0" w:color="auto"/>
            </w:tcBorders>
            <w:shd w:val="clear" w:color="auto" w:fill="92D050"/>
            <w:noWrap/>
            <w:vAlign w:val="center"/>
            <w:hideMark/>
          </w:tcPr>
          <w:p w14:paraId="5C3A312B" w14:textId="77777777" w:rsidR="00BF5646" w:rsidRPr="00600565" w:rsidRDefault="00273738" w:rsidP="004442B9">
            <w:pPr>
              <w:spacing w:before="60" w:after="60" w:line="276" w:lineRule="auto"/>
              <w:jc w:val="center"/>
              <w:rPr>
                <w:rFonts w:ascii="Arial" w:hAnsi="Arial" w:cs="Arial"/>
                <w:b/>
                <w:bCs/>
                <w:color w:val="000000"/>
                <w:sz w:val="22"/>
                <w:szCs w:val="22"/>
                <w:lang w:val="en-ID"/>
              </w:rPr>
            </w:pPr>
            <w:r w:rsidRPr="00600565">
              <w:rPr>
                <w:rFonts w:ascii="Arial" w:hAnsi="Arial" w:cs="Arial"/>
                <w:b/>
                <w:bCs/>
                <w:color w:val="000000"/>
                <w:sz w:val="22"/>
                <w:szCs w:val="22"/>
                <w:lang w:val="en-ID"/>
              </w:rPr>
              <w:t>NAMA</w:t>
            </w:r>
          </w:p>
        </w:tc>
        <w:tc>
          <w:tcPr>
            <w:tcW w:w="2580" w:type="dxa"/>
            <w:tcBorders>
              <w:top w:val="single" w:sz="4" w:space="0" w:color="auto"/>
              <w:left w:val="nil"/>
              <w:bottom w:val="single" w:sz="4" w:space="0" w:color="auto"/>
              <w:right w:val="single" w:sz="4" w:space="0" w:color="auto"/>
            </w:tcBorders>
            <w:shd w:val="clear" w:color="auto" w:fill="92D050"/>
            <w:noWrap/>
            <w:vAlign w:val="center"/>
            <w:hideMark/>
          </w:tcPr>
          <w:p w14:paraId="3F7D21AD" w14:textId="77777777" w:rsidR="00BF5646" w:rsidRPr="00600565" w:rsidRDefault="00273738" w:rsidP="004442B9">
            <w:pPr>
              <w:spacing w:before="60" w:after="60" w:line="276" w:lineRule="auto"/>
              <w:jc w:val="center"/>
              <w:rPr>
                <w:rFonts w:ascii="Arial" w:hAnsi="Arial" w:cs="Arial"/>
                <w:b/>
                <w:bCs/>
                <w:color w:val="000000"/>
                <w:sz w:val="22"/>
                <w:szCs w:val="22"/>
                <w:lang w:val="en-ID"/>
              </w:rPr>
            </w:pPr>
            <w:r w:rsidRPr="00600565">
              <w:rPr>
                <w:rFonts w:ascii="Arial" w:hAnsi="Arial" w:cs="Arial"/>
                <w:b/>
                <w:bCs/>
                <w:color w:val="000000"/>
                <w:sz w:val="22"/>
                <w:szCs w:val="22"/>
                <w:lang w:val="en-ID"/>
              </w:rPr>
              <w:t>JABATAN</w:t>
            </w:r>
          </w:p>
        </w:tc>
        <w:tc>
          <w:tcPr>
            <w:tcW w:w="1531" w:type="dxa"/>
            <w:tcBorders>
              <w:top w:val="single" w:sz="4" w:space="0" w:color="auto"/>
              <w:left w:val="nil"/>
              <w:bottom w:val="single" w:sz="4" w:space="0" w:color="auto"/>
              <w:right w:val="single" w:sz="4" w:space="0" w:color="auto"/>
            </w:tcBorders>
            <w:shd w:val="clear" w:color="auto" w:fill="92D050"/>
            <w:noWrap/>
            <w:vAlign w:val="center"/>
            <w:hideMark/>
          </w:tcPr>
          <w:p w14:paraId="3E81C8A2" w14:textId="77777777" w:rsidR="00BF5646" w:rsidRPr="00600565" w:rsidRDefault="00273738" w:rsidP="004442B9">
            <w:pPr>
              <w:spacing w:before="60" w:after="60" w:line="276" w:lineRule="auto"/>
              <w:jc w:val="center"/>
              <w:rPr>
                <w:rFonts w:ascii="Arial" w:hAnsi="Arial" w:cs="Arial"/>
                <w:b/>
                <w:bCs/>
                <w:color w:val="000000"/>
                <w:sz w:val="22"/>
                <w:szCs w:val="22"/>
                <w:lang w:val="en-ID"/>
              </w:rPr>
            </w:pPr>
            <w:r w:rsidRPr="00600565">
              <w:rPr>
                <w:rFonts w:ascii="Arial" w:hAnsi="Arial" w:cs="Arial"/>
                <w:b/>
                <w:bCs/>
                <w:color w:val="000000"/>
                <w:sz w:val="22"/>
                <w:szCs w:val="22"/>
                <w:lang w:val="en-ID"/>
              </w:rPr>
              <w:t>TMT</w:t>
            </w:r>
          </w:p>
        </w:tc>
      </w:tr>
      <w:tr w:rsidR="00E92EE5" w14:paraId="68031FC4"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15A76ED9"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w:t>
            </w:r>
          </w:p>
        </w:tc>
        <w:tc>
          <w:tcPr>
            <w:tcW w:w="2026" w:type="dxa"/>
            <w:tcBorders>
              <w:top w:val="nil"/>
              <w:left w:val="nil"/>
              <w:bottom w:val="single" w:sz="4" w:space="0" w:color="auto"/>
              <w:right w:val="single" w:sz="4" w:space="0" w:color="auto"/>
            </w:tcBorders>
            <w:shd w:val="clear" w:color="auto" w:fill="auto"/>
            <w:noWrap/>
            <w:vAlign w:val="center"/>
            <w:hideMark/>
          </w:tcPr>
          <w:p w14:paraId="53543B6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 xml:space="preserve">PA SUMBER </w:t>
            </w:r>
          </w:p>
        </w:tc>
        <w:tc>
          <w:tcPr>
            <w:tcW w:w="2532" w:type="dxa"/>
            <w:tcBorders>
              <w:top w:val="nil"/>
              <w:left w:val="nil"/>
              <w:bottom w:val="single" w:sz="4" w:space="0" w:color="auto"/>
              <w:right w:val="single" w:sz="4" w:space="0" w:color="auto"/>
            </w:tcBorders>
            <w:shd w:val="clear" w:color="auto" w:fill="auto"/>
            <w:noWrap/>
            <w:vAlign w:val="center"/>
            <w:hideMark/>
          </w:tcPr>
          <w:p w14:paraId="617867B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KUMAERAH, S.Sy.</w:t>
            </w:r>
          </w:p>
        </w:tc>
        <w:tc>
          <w:tcPr>
            <w:tcW w:w="2580" w:type="dxa"/>
            <w:tcBorders>
              <w:top w:val="nil"/>
              <w:left w:val="nil"/>
              <w:bottom w:val="single" w:sz="4" w:space="0" w:color="auto"/>
              <w:right w:val="single" w:sz="4" w:space="0" w:color="auto"/>
            </w:tcBorders>
            <w:shd w:val="clear" w:color="auto" w:fill="auto"/>
            <w:noWrap/>
            <w:vAlign w:val="center"/>
            <w:hideMark/>
          </w:tcPr>
          <w:p w14:paraId="63309EC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5B47AEA0"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01-01-2024</w:t>
            </w:r>
          </w:p>
        </w:tc>
      </w:tr>
      <w:tr w:rsidR="00E92EE5" w14:paraId="36211E51"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AE694C4"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w:t>
            </w:r>
          </w:p>
        </w:tc>
        <w:tc>
          <w:tcPr>
            <w:tcW w:w="2026" w:type="dxa"/>
            <w:tcBorders>
              <w:top w:val="nil"/>
              <w:left w:val="nil"/>
              <w:bottom w:val="single" w:sz="4" w:space="0" w:color="auto"/>
              <w:right w:val="single" w:sz="4" w:space="0" w:color="auto"/>
            </w:tcBorders>
            <w:shd w:val="clear" w:color="auto" w:fill="auto"/>
            <w:noWrap/>
            <w:vAlign w:val="center"/>
            <w:hideMark/>
          </w:tcPr>
          <w:p w14:paraId="5AE618F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BANDUNG</w:t>
            </w:r>
          </w:p>
        </w:tc>
        <w:tc>
          <w:tcPr>
            <w:tcW w:w="2532" w:type="dxa"/>
            <w:tcBorders>
              <w:top w:val="nil"/>
              <w:left w:val="nil"/>
              <w:bottom w:val="single" w:sz="4" w:space="0" w:color="auto"/>
              <w:right w:val="single" w:sz="4" w:space="0" w:color="auto"/>
            </w:tcBorders>
            <w:shd w:val="clear" w:color="auto" w:fill="auto"/>
            <w:noWrap/>
            <w:vAlign w:val="center"/>
            <w:hideMark/>
          </w:tcPr>
          <w:p w14:paraId="4859906E"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SETYA RINI, S.H.</w:t>
            </w:r>
          </w:p>
        </w:tc>
        <w:tc>
          <w:tcPr>
            <w:tcW w:w="2580" w:type="dxa"/>
            <w:tcBorders>
              <w:top w:val="nil"/>
              <w:left w:val="nil"/>
              <w:bottom w:val="single" w:sz="4" w:space="0" w:color="auto"/>
              <w:right w:val="single" w:sz="4" w:space="0" w:color="auto"/>
            </w:tcBorders>
            <w:shd w:val="clear" w:color="auto" w:fill="auto"/>
            <w:noWrap/>
            <w:vAlign w:val="center"/>
            <w:hideMark/>
          </w:tcPr>
          <w:p w14:paraId="2F06A2B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2C9DA07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w:t>
            </w:r>
            <w:r w:rsidRPr="004442B9">
              <w:rPr>
                <w:rFonts w:ascii="Arial" w:hAnsi="Arial" w:cs="Arial"/>
                <w:sz w:val="20"/>
                <w:szCs w:val="20"/>
                <w:lang w:val="en-ID"/>
              </w:rPr>
              <w:t xml:space="preserve"> TMT 01-02-2024</w:t>
            </w:r>
          </w:p>
        </w:tc>
      </w:tr>
      <w:tr w:rsidR="00E92EE5" w14:paraId="1BCB7E7A"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2F94C84B"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3</w:t>
            </w:r>
          </w:p>
        </w:tc>
        <w:tc>
          <w:tcPr>
            <w:tcW w:w="2026" w:type="dxa"/>
            <w:tcBorders>
              <w:top w:val="nil"/>
              <w:left w:val="nil"/>
              <w:bottom w:val="single" w:sz="4" w:space="0" w:color="auto"/>
              <w:right w:val="single" w:sz="4" w:space="0" w:color="auto"/>
            </w:tcBorders>
            <w:shd w:val="clear" w:color="auto" w:fill="auto"/>
            <w:noWrap/>
            <w:vAlign w:val="center"/>
            <w:hideMark/>
          </w:tcPr>
          <w:p w14:paraId="79D4A7EE"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CIKARANG kls.</w:t>
            </w:r>
          </w:p>
        </w:tc>
        <w:tc>
          <w:tcPr>
            <w:tcW w:w="2532" w:type="dxa"/>
            <w:tcBorders>
              <w:top w:val="nil"/>
              <w:left w:val="nil"/>
              <w:bottom w:val="single" w:sz="4" w:space="0" w:color="auto"/>
              <w:right w:val="single" w:sz="4" w:space="0" w:color="auto"/>
            </w:tcBorders>
            <w:shd w:val="clear" w:color="auto" w:fill="auto"/>
            <w:noWrap/>
            <w:vAlign w:val="center"/>
            <w:hideMark/>
          </w:tcPr>
          <w:p w14:paraId="6E3B48A0"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HIDAYAT</w:t>
            </w:r>
          </w:p>
        </w:tc>
        <w:tc>
          <w:tcPr>
            <w:tcW w:w="2580" w:type="dxa"/>
            <w:tcBorders>
              <w:top w:val="nil"/>
              <w:left w:val="nil"/>
              <w:bottom w:val="single" w:sz="4" w:space="0" w:color="auto"/>
              <w:right w:val="single" w:sz="4" w:space="0" w:color="auto"/>
            </w:tcBorders>
            <w:shd w:val="clear" w:color="auto" w:fill="auto"/>
            <w:noWrap/>
            <w:vAlign w:val="center"/>
            <w:hideMark/>
          </w:tcPr>
          <w:p w14:paraId="735E0301"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KASUBAG KEPEGAWAIAN, ORGANISASI &amp; TATALAKSANA</w:t>
            </w:r>
          </w:p>
        </w:tc>
        <w:tc>
          <w:tcPr>
            <w:tcW w:w="1531" w:type="dxa"/>
            <w:tcBorders>
              <w:top w:val="nil"/>
              <w:left w:val="nil"/>
              <w:bottom w:val="single" w:sz="4" w:space="0" w:color="auto"/>
              <w:right w:val="single" w:sz="4" w:space="0" w:color="auto"/>
            </w:tcBorders>
            <w:shd w:val="clear" w:color="auto" w:fill="auto"/>
            <w:noWrap/>
            <w:vAlign w:val="center"/>
            <w:hideMark/>
          </w:tcPr>
          <w:p w14:paraId="78A63851"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01-02-2024</w:t>
            </w:r>
          </w:p>
        </w:tc>
      </w:tr>
      <w:tr w:rsidR="00E92EE5" w14:paraId="4B44B3BE"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68BFDC52"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4</w:t>
            </w:r>
          </w:p>
        </w:tc>
        <w:tc>
          <w:tcPr>
            <w:tcW w:w="2026" w:type="dxa"/>
            <w:tcBorders>
              <w:top w:val="nil"/>
              <w:left w:val="nil"/>
              <w:bottom w:val="single" w:sz="4" w:space="0" w:color="auto"/>
              <w:right w:val="single" w:sz="4" w:space="0" w:color="auto"/>
            </w:tcBorders>
            <w:shd w:val="clear" w:color="auto" w:fill="auto"/>
            <w:noWrap/>
            <w:vAlign w:val="center"/>
            <w:hideMark/>
          </w:tcPr>
          <w:p w14:paraId="23741300"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BANDUNG kls.IA</w:t>
            </w:r>
          </w:p>
        </w:tc>
        <w:tc>
          <w:tcPr>
            <w:tcW w:w="2532" w:type="dxa"/>
            <w:tcBorders>
              <w:top w:val="nil"/>
              <w:left w:val="nil"/>
              <w:bottom w:val="single" w:sz="4" w:space="0" w:color="auto"/>
              <w:right w:val="single" w:sz="4" w:space="0" w:color="auto"/>
            </w:tcBorders>
            <w:shd w:val="clear" w:color="auto" w:fill="auto"/>
            <w:noWrap/>
            <w:vAlign w:val="center"/>
            <w:hideMark/>
          </w:tcPr>
          <w:p w14:paraId="3709BF5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W. SETIAWAN, S.H.</w:t>
            </w:r>
          </w:p>
        </w:tc>
        <w:tc>
          <w:tcPr>
            <w:tcW w:w="2580" w:type="dxa"/>
            <w:tcBorders>
              <w:top w:val="nil"/>
              <w:left w:val="nil"/>
              <w:bottom w:val="single" w:sz="4" w:space="0" w:color="auto"/>
              <w:right w:val="single" w:sz="4" w:space="0" w:color="auto"/>
            </w:tcBorders>
            <w:shd w:val="clear" w:color="auto" w:fill="auto"/>
            <w:noWrap/>
            <w:vAlign w:val="center"/>
            <w:hideMark/>
          </w:tcPr>
          <w:p w14:paraId="0BFE4C5E"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35C46AD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Meninggal Dunia 13-02-2024</w:t>
            </w:r>
          </w:p>
        </w:tc>
      </w:tr>
      <w:tr w:rsidR="00E92EE5" w14:paraId="42F8960A"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25B06BD9"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5</w:t>
            </w:r>
          </w:p>
        </w:tc>
        <w:tc>
          <w:tcPr>
            <w:tcW w:w="2026" w:type="dxa"/>
            <w:tcBorders>
              <w:top w:val="nil"/>
              <w:left w:val="nil"/>
              <w:bottom w:val="single" w:sz="4" w:space="0" w:color="auto"/>
              <w:right w:val="single" w:sz="4" w:space="0" w:color="auto"/>
            </w:tcBorders>
            <w:shd w:val="clear" w:color="auto" w:fill="auto"/>
            <w:noWrap/>
            <w:vAlign w:val="center"/>
            <w:hideMark/>
          </w:tcPr>
          <w:p w14:paraId="7C2625E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MAJALENGKA kls.IA</w:t>
            </w:r>
          </w:p>
        </w:tc>
        <w:tc>
          <w:tcPr>
            <w:tcW w:w="2532" w:type="dxa"/>
            <w:tcBorders>
              <w:top w:val="nil"/>
              <w:left w:val="nil"/>
              <w:bottom w:val="single" w:sz="4" w:space="0" w:color="auto"/>
              <w:right w:val="single" w:sz="4" w:space="0" w:color="auto"/>
            </w:tcBorders>
            <w:shd w:val="clear" w:color="auto" w:fill="auto"/>
            <w:noWrap/>
            <w:vAlign w:val="center"/>
            <w:hideMark/>
          </w:tcPr>
          <w:p w14:paraId="5E898A2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w:t>
            </w:r>
            <w:r w:rsidRPr="004442B9">
              <w:rPr>
                <w:rFonts w:ascii="Arial" w:hAnsi="Arial" w:cs="Arial"/>
                <w:sz w:val="20"/>
                <w:szCs w:val="20"/>
                <w:lang w:val="en-ID"/>
              </w:rPr>
              <w:t xml:space="preserve"> CECEP MAKMUN, S.H., M.H.</w:t>
            </w:r>
          </w:p>
        </w:tc>
        <w:tc>
          <w:tcPr>
            <w:tcW w:w="2580" w:type="dxa"/>
            <w:tcBorders>
              <w:top w:val="nil"/>
              <w:left w:val="nil"/>
              <w:bottom w:val="single" w:sz="4" w:space="0" w:color="auto"/>
              <w:right w:val="single" w:sz="4" w:space="0" w:color="auto"/>
            </w:tcBorders>
            <w:shd w:val="clear" w:color="auto" w:fill="auto"/>
            <w:noWrap/>
            <w:vAlign w:val="center"/>
            <w:hideMark/>
          </w:tcPr>
          <w:p w14:paraId="5D85D5A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72625F8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01-03-2024</w:t>
            </w:r>
          </w:p>
        </w:tc>
      </w:tr>
      <w:tr w:rsidR="00E92EE5" w14:paraId="7D2ACC23"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5A0D42D"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6</w:t>
            </w:r>
          </w:p>
        </w:tc>
        <w:tc>
          <w:tcPr>
            <w:tcW w:w="2026" w:type="dxa"/>
            <w:tcBorders>
              <w:top w:val="nil"/>
              <w:left w:val="nil"/>
              <w:bottom w:val="single" w:sz="4" w:space="0" w:color="auto"/>
              <w:right w:val="single" w:sz="4" w:space="0" w:color="auto"/>
            </w:tcBorders>
            <w:shd w:val="clear" w:color="auto" w:fill="auto"/>
            <w:noWrap/>
            <w:vAlign w:val="center"/>
            <w:hideMark/>
          </w:tcPr>
          <w:p w14:paraId="15F89452"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DEPOK kls.IA</w:t>
            </w:r>
          </w:p>
        </w:tc>
        <w:tc>
          <w:tcPr>
            <w:tcW w:w="2532" w:type="dxa"/>
            <w:tcBorders>
              <w:top w:val="nil"/>
              <w:left w:val="nil"/>
              <w:bottom w:val="single" w:sz="4" w:space="0" w:color="auto"/>
              <w:right w:val="single" w:sz="4" w:space="0" w:color="auto"/>
            </w:tcBorders>
            <w:shd w:val="clear" w:color="auto" w:fill="auto"/>
            <w:noWrap/>
            <w:vAlign w:val="center"/>
            <w:hideMark/>
          </w:tcPr>
          <w:p w14:paraId="7C5EDCA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PEPEN, S.Ag.</w:t>
            </w:r>
          </w:p>
        </w:tc>
        <w:tc>
          <w:tcPr>
            <w:tcW w:w="2580" w:type="dxa"/>
            <w:tcBorders>
              <w:top w:val="nil"/>
              <w:left w:val="nil"/>
              <w:bottom w:val="single" w:sz="4" w:space="0" w:color="auto"/>
              <w:right w:val="single" w:sz="4" w:space="0" w:color="auto"/>
            </w:tcBorders>
            <w:shd w:val="clear" w:color="auto" w:fill="auto"/>
            <w:noWrap/>
            <w:vAlign w:val="center"/>
            <w:hideMark/>
          </w:tcPr>
          <w:p w14:paraId="5E45300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1F50E340"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01-03-2024</w:t>
            </w:r>
          </w:p>
        </w:tc>
      </w:tr>
      <w:tr w:rsidR="00E92EE5" w14:paraId="5E3A9073"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6DE65C43"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7</w:t>
            </w:r>
          </w:p>
        </w:tc>
        <w:tc>
          <w:tcPr>
            <w:tcW w:w="2026" w:type="dxa"/>
            <w:tcBorders>
              <w:top w:val="nil"/>
              <w:left w:val="nil"/>
              <w:bottom w:val="single" w:sz="4" w:space="0" w:color="auto"/>
              <w:right w:val="single" w:sz="4" w:space="0" w:color="auto"/>
            </w:tcBorders>
            <w:shd w:val="clear" w:color="auto" w:fill="auto"/>
            <w:noWrap/>
            <w:vAlign w:val="center"/>
            <w:hideMark/>
          </w:tcPr>
          <w:p w14:paraId="396E78C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JAWA BARAT</w:t>
            </w:r>
          </w:p>
        </w:tc>
        <w:tc>
          <w:tcPr>
            <w:tcW w:w="2532" w:type="dxa"/>
            <w:tcBorders>
              <w:top w:val="nil"/>
              <w:left w:val="nil"/>
              <w:bottom w:val="single" w:sz="4" w:space="0" w:color="auto"/>
              <w:right w:val="single" w:sz="4" w:space="0" w:color="auto"/>
            </w:tcBorders>
            <w:shd w:val="clear" w:color="auto" w:fill="auto"/>
            <w:noWrap/>
            <w:vAlign w:val="center"/>
            <w:hideMark/>
          </w:tcPr>
          <w:p w14:paraId="5E1CC05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H. SYAMSUL ANWAR, S.H., M.H.</w:t>
            </w:r>
          </w:p>
        </w:tc>
        <w:tc>
          <w:tcPr>
            <w:tcW w:w="2580" w:type="dxa"/>
            <w:tcBorders>
              <w:top w:val="nil"/>
              <w:left w:val="nil"/>
              <w:bottom w:val="single" w:sz="4" w:space="0" w:color="auto"/>
              <w:right w:val="single" w:sz="4" w:space="0" w:color="auto"/>
            </w:tcBorders>
            <w:shd w:val="clear" w:color="auto" w:fill="auto"/>
            <w:noWrap/>
            <w:vAlign w:val="center"/>
            <w:hideMark/>
          </w:tcPr>
          <w:p w14:paraId="100C879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 TINGGI</w:t>
            </w:r>
          </w:p>
        </w:tc>
        <w:tc>
          <w:tcPr>
            <w:tcW w:w="1531" w:type="dxa"/>
            <w:tcBorders>
              <w:top w:val="nil"/>
              <w:left w:val="nil"/>
              <w:bottom w:val="single" w:sz="4" w:space="0" w:color="auto"/>
              <w:right w:val="single" w:sz="4" w:space="0" w:color="auto"/>
            </w:tcBorders>
            <w:shd w:val="clear" w:color="auto" w:fill="auto"/>
            <w:noWrap/>
            <w:vAlign w:val="center"/>
            <w:hideMark/>
          </w:tcPr>
          <w:p w14:paraId="4BBAF44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01-04-2024</w:t>
            </w:r>
          </w:p>
        </w:tc>
      </w:tr>
      <w:tr w:rsidR="00E92EE5" w14:paraId="40E5D553"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7C47641"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8</w:t>
            </w:r>
          </w:p>
        </w:tc>
        <w:tc>
          <w:tcPr>
            <w:tcW w:w="2026" w:type="dxa"/>
            <w:tcBorders>
              <w:top w:val="nil"/>
              <w:left w:val="nil"/>
              <w:bottom w:val="single" w:sz="4" w:space="0" w:color="auto"/>
              <w:right w:val="single" w:sz="4" w:space="0" w:color="auto"/>
            </w:tcBorders>
            <w:shd w:val="clear" w:color="auto" w:fill="auto"/>
            <w:noWrap/>
            <w:vAlign w:val="center"/>
            <w:hideMark/>
          </w:tcPr>
          <w:p w14:paraId="16F9535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CIMAHI kls.IA</w:t>
            </w:r>
          </w:p>
        </w:tc>
        <w:tc>
          <w:tcPr>
            <w:tcW w:w="2532" w:type="dxa"/>
            <w:tcBorders>
              <w:top w:val="nil"/>
              <w:left w:val="nil"/>
              <w:bottom w:val="single" w:sz="4" w:space="0" w:color="auto"/>
              <w:right w:val="single" w:sz="4" w:space="0" w:color="auto"/>
            </w:tcBorders>
            <w:shd w:val="clear" w:color="auto" w:fill="auto"/>
            <w:noWrap/>
            <w:vAlign w:val="center"/>
            <w:hideMark/>
          </w:tcPr>
          <w:p w14:paraId="75FFCFA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w:t>
            </w:r>
            <w:r w:rsidRPr="004442B9">
              <w:rPr>
                <w:rFonts w:ascii="Arial" w:hAnsi="Arial" w:cs="Arial"/>
                <w:sz w:val="20"/>
                <w:szCs w:val="20"/>
                <w:lang w:val="en-ID"/>
              </w:rPr>
              <w:t xml:space="preserve"> AGUS GUNAWAN, M.H</w:t>
            </w:r>
          </w:p>
        </w:tc>
        <w:tc>
          <w:tcPr>
            <w:tcW w:w="2580" w:type="dxa"/>
            <w:tcBorders>
              <w:top w:val="nil"/>
              <w:left w:val="nil"/>
              <w:bottom w:val="single" w:sz="4" w:space="0" w:color="auto"/>
              <w:right w:val="single" w:sz="4" w:space="0" w:color="auto"/>
            </w:tcBorders>
            <w:shd w:val="clear" w:color="auto" w:fill="auto"/>
            <w:noWrap/>
            <w:vAlign w:val="center"/>
            <w:hideMark/>
          </w:tcPr>
          <w:p w14:paraId="71CE34B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0EC89AC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01-04-2024</w:t>
            </w:r>
          </w:p>
        </w:tc>
      </w:tr>
      <w:tr w:rsidR="00E92EE5" w14:paraId="21427BA0"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4C35AA9E"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9</w:t>
            </w:r>
          </w:p>
        </w:tc>
        <w:tc>
          <w:tcPr>
            <w:tcW w:w="2026" w:type="dxa"/>
            <w:tcBorders>
              <w:top w:val="nil"/>
              <w:left w:val="nil"/>
              <w:bottom w:val="single" w:sz="4" w:space="0" w:color="auto"/>
              <w:right w:val="single" w:sz="4" w:space="0" w:color="auto"/>
            </w:tcBorders>
            <w:shd w:val="clear" w:color="auto" w:fill="auto"/>
            <w:noWrap/>
            <w:vAlign w:val="center"/>
            <w:hideMark/>
          </w:tcPr>
          <w:p w14:paraId="41DF449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KUNINGAN kls.IA</w:t>
            </w:r>
          </w:p>
        </w:tc>
        <w:tc>
          <w:tcPr>
            <w:tcW w:w="2532" w:type="dxa"/>
            <w:tcBorders>
              <w:top w:val="nil"/>
              <w:left w:val="nil"/>
              <w:bottom w:val="single" w:sz="4" w:space="0" w:color="auto"/>
              <w:right w:val="single" w:sz="4" w:space="0" w:color="auto"/>
            </w:tcBorders>
            <w:shd w:val="clear" w:color="auto" w:fill="auto"/>
            <w:noWrap/>
            <w:vAlign w:val="center"/>
            <w:hideMark/>
          </w:tcPr>
          <w:p w14:paraId="2D5742D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SUNARSO</w:t>
            </w:r>
          </w:p>
        </w:tc>
        <w:tc>
          <w:tcPr>
            <w:tcW w:w="2580" w:type="dxa"/>
            <w:tcBorders>
              <w:top w:val="nil"/>
              <w:left w:val="nil"/>
              <w:bottom w:val="single" w:sz="4" w:space="0" w:color="auto"/>
              <w:right w:val="single" w:sz="4" w:space="0" w:color="auto"/>
            </w:tcBorders>
            <w:shd w:val="clear" w:color="auto" w:fill="auto"/>
            <w:noWrap/>
            <w:vAlign w:val="center"/>
            <w:hideMark/>
          </w:tcPr>
          <w:p w14:paraId="07AC718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7D8CE53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01-04-2024</w:t>
            </w:r>
          </w:p>
        </w:tc>
      </w:tr>
      <w:tr w:rsidR="00E92EE5" w14:paraId="34EBF062"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E8D5A5B"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10</w:t>
            </w:r>
          </w:p>
        </w:tc>
        <w:tc>
          <w:tcPr>
            <w:tcW w:w="2026" w:type="dxa"/>
            <w:tcBorders>
              <w:top w:val="nil"/>
              <w:left w:val="nil"/>
              <w:bottom w:val="single" w:sz="4" w:space="0" w:color="auto"/>
              <w:right w:val="single" w:sz="4" w:space="0" w:color="auto"/>
            </w:tcBorders>
            <w:shd w:val="clear" w:color="auto" w:fill="auto"/>
            <w:noWrap/>
            <w:vAlign w:val="center"/>
            <w:hideMark/>
          </w:tcPr>
          <w:p w14:paraId="5FD0157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BANDUNG</w:t>
            </w:r>
          </w:p>
        </w:tc>
        <w:tc>
          <w:tcPr>
            <w:tcW w:w="2532" w:type="dxa"/>
            <w:tcBorders>
              <w:top w:val="nil"/>
              <w:left w:val="nil"/>
              <w:bottom w:val="single" w:sz="4" w:space="0" w:color="auto"/>
              <w:right w:val="single" w:sz="4" w:space="0" w:color="auto"/>
            </w:tcBorders>
            <w:shd w:val="clear" w:color="auto" w:fill="auto"/>
            <w:noWrap/>
            <w:vAlign w:val="center"/>
            <w:hideMark/>
          </w:tcPr>
          <w:p w14:paraId="4CD58B11"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H. R. M. ZAINI, S.H., M.H.I.</w:t>
            </w:r>
          </w:p>
        </w:tc>
        <w:tc>
          <w:tcPr>
            <w:tcW w:w="2580" w:type="dxa"/>
            <w:tcBorders>
              <w:top w:val="nil"/>
              <w:left w:val="nil"/>
              <w:bottom w:val="single" w:sz="4" w:space="0" w:color="auto"/>
              <w:right w:val="single" w:sz="4" w:space="0" w:color="auto"/>
            </w:tcBorders>
            <w:shd w:val="clear" w:color="auto" w:fill="auto"/>
            <w:noWrap/>
            <w:vAlign w:val="center"/>
            <w:hideMark/>
          </w:tcPr>
          <w:p w14:paraId="3744F48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KETUA</w:t>
            </w:r>
          </w:p>
        </w:tc>
        <w:tc>
          <w:tcPr>
            <w:tcW w:w="1531" w:type="dxa"/>
            <w:tcBorders>
              <w:top w:val="nil"/>
              <w:left w:val="nil"/>
              <w:bottom w:val="single" w:sz="4" w:space="0" w:color="auto"/>
              <w:right w:val="single" w:sz="4" w:space="0" w:color="auto"/>
            </w:tcBorders>
            <w:shd w:val="clear" w:color="auto" w:fill="auto"/>
            <w:noWrap/>
            <w:vAlign w:val="center"/>
            <w:hideMark/>
          </w:tcPr>
          <w:p w14:paraId="6B65A15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01-05-2024</w:t>
            </w:r>
          </w:p>
        </w:tc>
      </w:tr>
      <w:tr w:rsidR="00E92EE5" w14:paraId="1F1BFC18"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A71AEA6"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11</w:t>
            </w:r>
          </w:p>
        </w:tc>
        <w:tc>
          <w:tcPr>
            <w:tcW w:w="2026" w:type="dxa"/>
            <w:tcBorders>
              <w:top w:val="nil"/>
              <w:left w:val="nil"/>
              <w:bottom w:val="single" w:sz="4" w:space="0" w:color="auto"/>
              <w:right w:val="single" w:sz="4" w:space="0" w:color="auto"/>
            </w:tcBorders>
            <w:shd w:val="clear" w:color="auto" w:fill="auto"/>
            <w:noWrap/>
            <w:vAlign w:val="center"/>
            <w:hideMark/>
          </w:tcPr>
          <w:p w14:paraId="5646085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KARAWANG kls.IA</w:t>
            </w:r>
          </w:p>
        </w:tc>
        <w:tc>
          <w:tcPr>
            <w:tcW w:w="2532" w:type="dxa"/>
            <w:tcBorders>
              <w:top w:val="nil"/>
              <w:left w:val="nil"/>
              <w:bottom w:val="single" w:sz="4" w:space="0" w:color="auto"/>
              <w:right w:val="single" w:sz="4" w:space="0" w:color="auto"/>
            </w:tcBorders>
            <w:shd w:val="clear" w:color="auto" w:fill="auto"/>
            <w:noWrap/>
            <w:vAlign w:val="center"/>
            <w:hideMark/>
          </w:tcPr>
          <w:p w14:paraId="57BB035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w:t>
            </w:r>
            <w:r w:rsidRPr="004442B9">
              <w:rPr>
                <w:rFonts w:ascii="Arial" w:hAnsi="Arial" w:cs="Arial"/>
                <w:sz w:val="20"/>
                <w:szCs w:val="20"/>
                <w:lang w:val="en-ID"/>
              </w:rPr>
              <w:t xml:space="preserve"> H. ENDANG TAMAMI, M.H.</w:t>
            </w:r>
          </w:p>
        </w:tc>
        <w:tc>
          <w:tcPr>
            <w:tcW w:w="2580" w:type="dxa"/>
            <w:tcBorders>
              <w:top w:val="nil"/>
              <w:left w:val="nil"/>
              <w:bottom w:val="single" w:sz="4" w:space="0" w:color="auto"/>
              <w:right w:val="single" w:sz="4" w:space="0" w:color="auto"/>
            </w:tcBorders>
            <w:shd w:val="clear" w:color="auto" w:fill="auto"/>
            <w:noWrap/>
            <w:vAlign w:val="center"/>
            <w:hideMark/>
          </w:tcPr>
          <w:p w14:paraId="3C7C059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7CF005D0"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01-05-2024</w:t>
            </w:r>
          </w:p>
        </w:tc>
      </w:tr>
      <w:tr w:rsidR="00E92EE5" w14:paraId="201A25B4"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FA2DE31"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12</w:t>
            </w:r>
          </w:p>
        </w:tc>
        <w:tc>
          <w:tcPr>
            <w:tcW w:w="2026" w:type="dxa"/>
            <w:tcBorders>
              <w:top w:val="nil"/>
              <w:left w:val="nil"/>
              <w:bottom w:val="single" w:sz="4" w:space="0" w:color="auto"/>
              <w:right w:val="single" w:sz="4" w:space="0" w:color="auto"/>
            </w:tcBorders>
            <w:shd w:val="clear" w:color="auto" w:fill="auto"/>
            <w:noWrap/>
            <w:vAlign w:val="center"/>
            <w:hideMark/>
          </w:tcPr>
          <w:p w14:paraId="7632BD7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BEKASI kls.IA</w:t>
            </w:r>
          </w:p>
        </w:tc>
        <w:tc>
          <w:tcPr>
            <w:tcW w:w="2532" w:type="dxa"/>
            <w:tcBorders>
              <w:top w:val="nil"/>
              <w:left w:val="nil"/>
              <w:bottom w:val="single" w:sz="4" w:space="0" w:color="auto"/>
              <w:right w:val="single" w:sz="4" w:space="0" w:color="auto"/>
            </w:tcBorders>
            <w:shd w:val="clear" w:color="auto" w:fill="auto"/>
            <w:noWrap/>
            <w:vAlign w:val="center"/>
            <w:hideMark/>
          </w:tcPr>
          <w:p w14:paraId="139C4D6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SUKARDI</w:t>
            </w:r>
          </w:p>
        </w:tc>
        <w:tc>
          <w:tcPr>
            <w:tcW w:w="2580" w:type="dxa"/>
            <w:tcBorders>
              <w:top w:val="nil"/>
              <w:left w:val="nil"/>
              <w:bottom w:val="single" w:sz="4" w:space="0" w:color="auto"/>
              <w:right w:val="single" w:sz="4" w:space="0" w:color="auto"/>
            </w:tcBorders>
            <w:shd w:val="clear" w:color="auto" w:fill="auto"/>
            <w:noWrap/>
            <w:vAlign w:val="center"/>
            <w:hideMark/>
          </w:tcPr>
          <w:p w14:paraId="6E5194D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4AC91AE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Meninggal Dunia 12 Mei 2024</w:t>
            </w:r>
          </w:p>
        </w:tc>
      </w:tr>
      <w:tr w:rsidR="00E92EE5" w14:paraId="06EAF7C3"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262521B1"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13</w:t>
            </w:r>
          </w:p>
        </w:tc>
        <w:tc>
          <w:tcPr>
            <w:tcW w:w="2026" w:type="dxa"/>
            <w:tcBorders>
              <w:top w:val="nil"/>
              <w:left w:val="nil"/>
              <w:bottom w:val="single" w:sz="4" w:space="0" w:color="auto"/>
              <w:right w:val="single" w:sz="4" w:space="0" w:color="auto"/>
            </w:tcBorders>
            <w:shd w:val="clear" w:color="auto" w:fill="auto"/>
            <w:noWrap/>
            <w:vAlign w:val="center"/>
            <w:hideMark/>
          </w:tcPr>
          <w:p w14:paraId="798A38B9"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BANDUNG</w:t>
            </w:r>
          </w:p>
        </w:tc>
        <w:tc>
          <w:tcPr>
            <w:tcW w:w="2532" w:type="dxa"/>
            <w:tcBorders>
              <w:top w:val="nil"/>
              <w:left w:val="nil"/>
              <w:bottom w:val="single" w:sz="4" w:space="0" w:color="auto"/>
              <w:right w:val="single" w:sz="4" w:space="0" w:color="auto"/>
            </w:tcBorders>
            <w:shd w:val="clear" w:color="auto" w:fill="auto"/>
            <w:noWrap/>
            <w:vAlign w:val="center"/>
            <w:hideMark/>
          </w:tcPr>
          <w:p w14:paraId="46AEFE9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H. JEJE JAENUDIN, M.S.I.</w:t>
            </w:r>
          </w:p>
        </w:tc>
        <w:tc>
          <w:tcPr>
            <w:tcW w:w="2580" w:type="dxa"/>
            <w:tcBorders>
              <w:top w:val="nil"/>
              <w:left w:val="nil"/>
              <w:bottom w:val="single" w:sz="4" w:space="0" w:color="auto"/>
              <w:right w:val="single" w:sz="4" w:space="0" w:color="auto"/>
            </w:tcBorders>
            <w:shd w:val="clear" w:color="auto" w:fill="auto"/>
            <w:noWrap/>
            <w:vAlign w:val="center"/>
            <w:hideMark/>
          </w:tcPr>
          <w:p w14:paraId="426A3B4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 TINGGI</w:t>
            </w:r>
          </w:p>
        </w:tc>
        <w:tc>
          <w:tcPr>
            <w:tcW w:w="1531" w:type="dxa"/>
            <w:tcBorders>
              <w:top w:val="nil"/>
              <w:left w:val="nil"/>
              <w:bottom w:val="single" w:sz="4" w:space="0" w:color="auto"/>
              <w:right w:val="single" w:sz="4" w:space="0" w:color="auto"/>
            </w:tcBorders>
            <w:shd w:val="clear" w:color="auto" w:fill="auto"/>
            <w:noWrap/>
            <w:vAlign w:val="center"/>
            <w:hideMark/>
          </w:tcPr>
          <w:p w14:paraId="0070EAC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69154D0F"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7F2F9ACD"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14</w:t>
            </w:r>
          </w:p>
        </w:tc>
        <w:tc>
          <w:tcPr>
            <w:tcW w:w="2026" w:type="dxa"/>
            <w:tcBorders>
              <w:top w:val="nil"/>
              <w:left w:val="nil"/>
              <w:bottom w:val="single" w:sz="4" w:space="0" w:color="auto"/>
              <w:right w:val="single" w:sz="4" w:space="0" w:color="auto"/>
            </w:tcBorders>
            <w:shd w:val="clear" w:color="auto" w:fill="auto"/>
            <w:noWrap/>
            <w:vAlign w:val="center"/>
            <w:hideMark/>
          </w:tcPr>
          <w:p w14:paraId="6052A132"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JAWA BARAT</w:t>
            </w:r>
          </w:p>
        </w:tc>
        <w:tc>
          <w:tcPr>
            <w:tcW w:w="2532" w:type="dxa"/>
            <w:tcBorders>
              <w:top w:val="nil"/>
              <w:left w:val="nil"/>
              <w:bottom w:val="single" w:sz="4" w:space="0" w:color="auto"/>
              <w:right w:val="single" w:sz="4" w:space="0" w:color="auto"/>
            </w:tcBorders>
            <w:shd w:val="clear" w:color="auto" w:fill="auto"/>
            <w:noWrap/>
            <w:vAlign w:val="center"/>
            <w:hideMark/>
          </w:tcPr>
          <w:p w14:paraId="5CFEE0F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w:t>
            </w:r>
            <w:r w:rsidRPr="004442B9">
              <w:rPr>
                <w:rFonts w:ascii="Arial" w:hAnsi="Arial" w:cs="Arial"/>
                <w:sz w:val="20"/>
                <w:szCs w:val="20"/>
                <w:lang w:val="en-ID"/>
              </w:rPr>
              <w:t xml:space="preserve"> HERMAN KURNIADI, S.H., M.Si.</w:t>
            </w:r>
          </w:p>
        </w:tc>
        <w:tc>
          <w:tcPr>
            <w:tcW w:w="2580" w:type="dxa"/>
            <w:tcBorders>
              <w:top w:val="nil"/>
              <w:left w:val="nil"/>
              <w:bottom w:val="single" w:sz="4" w:space="0" w:color="auto"/>
              <w:right w:val="single" w:sz="4" w:space="0" w:color="auto"/>
            </w:tcBorders>
            <w:shd w:val="clear" w:color="auto" w:fill="auto"/>
            <w:noWrap/>
            <w:vAlign w:val="center"/>
            <w:hideMark/>
          </w:tcPr>
          <w:p w14:paraId="390A445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59ECB62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75C85AA2"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713A368D"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15</w:t>
            </w:r>
          </w:p>
        </w:tc>
        <w:tc>
          <w:tcPr>
            <w:tcW w:w="2026" w:type="dxa"/>
            <w:tcBorders>
              <w:top w:val="nil"/>
              <w:left w:val="nil"/>
              <w:bottom w:val="single" w:sz="4" w:space="0" w:color="auto"/>
              <w:right w:val="single" w:sz="4" w:space="0" w:color="auto"/>
            </w:tcBorders>
            <w:shd w:val="clear" w:color="auto" w:fill="auto"/>
            <w:noWrap/>
            <w:vAlign w:val="center"/>
            <w:hideMark/>
          </w:tcPr>
          <w:p w14:paraId="614BB3F6"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MAJALENGKA kls.IA</w:t>
            </w:r>
          </w:p>
        </w:tc>
        <w:tc>
          <w:tcPr>
            <w:tcW w:w="2532" w:type="dxa"/>
            <w:tcBorders>
              <w:top w:val="nil"/>
              <w:left w:val="nil"/>
              <w:bottom w:val="single" w:sz="4" w:space="0" w:color="auto"/>
              <w:right w:val="single" w:sz="4" w:space="0" w:color="auto"/>
            </w:tcBorders>
            <w:shd w:val="clear" w:color="auto" w:fill="auto"/>
            <w:noWrap/>
            <w:vAlign w:val="center"/>
            <w:hideMark/>
          </w:tcPr>
          <w:p w14:paraId="3043BE3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EPOY ROSMANA, S.H.</w:t>
            </w:r>
          </w:p>
        </w:tc>
        <w:tc>
          <w:tcPr>
            <w:tcW w:w="2580" w:type="dxa"/>
            <w:tcBorders>
              <w:top w:val="nil"/>
              <w:left w:val="nil"/>
              <w:bottom w:val="single" w:sz="4" w:space="0" w:color="auto"/>
              <w:right w:val="single" w:sz="4" w:space="0" w:color="auto"/>
            </w:tcBorders>
            <w:shd w:val="clear" w:color="auto" w:fill="auto"/>
            <w:noWrap/>
            <w:vAlign w:val="center"/>
            <w:hideMark/>
          </w:tcPr>
          <w:p w14:paraId="31E4C8E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30FD057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1FCC63CC"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2249EAF8"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16</w:t>
            </w:r>
          </w:p>
        </w:tc>
        <w:tc>
          <w:tcPr>
            <w:tcW w:w="2026" w:type="dxa"/>
            <w:tcBorders>
              <w:top w:val="nil"/>
              <w:left w:val="nil"/>
              <w:bottom w:val="single" w:sz="4" w:space="0" w:color="auto"/>
              <w:right w:val="single" w:sz="4" w:space="0" w:color="auto"/>
            </w:tcBorders>
            <w:shd w:val="clear" w:color="auto" w:fill="auto"/>
            <w:noWrap/>
            <w:vAlign w:val="center"/>
            <w:hideMark/>
          </w:tcPr>
          <w:p w14:paraId="08C7F826"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CIAMIS kls.IA</w:t>
            </w:r>
          </w:p>
        </w:tc>
        <w:tc>
          <w:tcPr>
            <w:tcW w:w="2532" w:type="dxa"/>
            <w:tcBorders>
              <w:top w:val="nil"/>
              <w:left w:val="nil"/>
              <w:bottom w:val="single" w:sz="4" w:space="0" w:color="auto"/>
              <w:right w:val="single" w:sz="4" w:space="0" w:color="auto"/>
            </w:tcBorders>
            <w:shd w:val="clear" w:color="auto" w:fill="auto"/>
            <w:noWrap/>
            <w:vAlign w:val="center"/>
            <w:hideMark/>
          </w:tcPr>
          <w:p w14:paraId="7A878B4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NUNUNG NURLELA, S.H.</w:t>
            </w:r>
          </w:p>
        </w:tc>
        <w:tc>
          <w:tcPr>
            <w:tcW w:w="2580" w:type="dxa"/>
            <w:tcBorders>
              <w:top w:val="nil"/>
              <w:left w:val="nil"/>
              <w:bottom w:val="single" w:sz="4" w:space="0" w:color="auto"/>
              <w:right w:val="single" w:sz="4" w:space="0" w:color="auto"/>
            </w:tcBorders>
            <w:shd w:val="clear" w:color="auto" w:fill="auto"/>
            <w:noWrap/>
            <w:vAlign w:val="center"/>
            <w:hideMark/>
          </w:tcPr>
          <w:p w14:paraId="3CF78CA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7FDB6C0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57F7EB23"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7F1D4A5E"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17</w:t>
            </w:r>
          </w:p>
        </w:tc>
        <w:tc>
          <w:tcPr>
            <w:tcW w:w="2026" w:type="dxa"/>
            <w:tcBorders>
              <w:top w:val="nil"/>
              <w:left w:val="nil"/>
              <w:bottom w:val="single" w:sz="4" w:space="0" w:color="auto"/>
              <w:right w:val="single" w:sz="4" w:space="0" w:color="auto"/>
            </w:tcBorders>
            <w:shd w:val="clear" w:color="auto" w:fill="auto"/>
            <w:noWrap/>
            <w:vAlign w:val="center"/>
            <w:hideMark/>
          </w:tcPr>
          <w:p w14:paraId="21BB005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 xml:space="preserve">PA BOGOR </w:t>
            </w:r>
            <w:r w:rsidRPr="004442B9">
              <w:rPr>
                <w:rFonts w:ascii="Arial" w:hAnsi="Arial" w:cs="Arial"/>
                <w:sz w:val="20"/>
                <w:szCs w:val="20"/>
                <w:lang w:val="en-ID"/>
              </w:rPr>
              <w:t>kls.IA</w:t>
            </w:r>
          </w:p>
        </w:tc>
        <w:tc>
          <w:tcPr>
            <w:tcW w:w="2532" w:type="dxa"/>
            <w:tcBorders>
              <w:top w:val="nil"/>
              <w:left w:val="nil"/>
              <w:bottom w:val="single" w:sz="4" w:space="0" w:color="auto"/>
              <w:right w:val="single" w:sz="4" w:space="0" w:color="auto"/>
            </w:tcBorders>
            <w:shd w:val="clear" w:color="auto" w:fill="auto"/>
            <w:noWrap/>
            <w:vAlign w:val="center"/>
            <w:hideMark/>
          </w:tcPr>
          <w:p w14:paraId="1E09F8AE"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RAISUL WADHIFUDDIN, S.H.</w:t>
            </w:r>
          </w:p>
        </w:tc>
        <w:tc>
          <w:tcPr>
            <w:tcW w:w="2580" w:type="dxa"/>
            <w:tcBorders>
              <w:top w:val="nil"/>
              <w:left w:val="nil"/>
              <w:bottom w:val="single" w:sz="4" w:space="0" w:color="auto"/>
              <w:right w:val="single" w:sz="4" w:space="0" w:color="auto"/>
            </w:tcBorders>
            <w:shd w:val="clear" w:color="auto" w:fill="auto"/>
            <w:noWrap/>
            <w:vAlign w:val="center"/>
            <w:hideMark/>
          </w:tcPr>
          <w:p w14:paraId="7F95FF9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387ABED6"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1CC32284"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D047DEC"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18</w:t>
            </w:r>
          </w:p>
        </w:tc>
        <w:tc>
          <w:tcPr>
            <w:tcW w:w="2026" w:type="dxa"/>
            <w:tcBorders>
              <w:top w:val="nil"/>
              <w:left w:val="nil"/>
              <w:bottom w:val="single" w:sz="4" w:space="0" w:color="auto"/>
              <w:right w:val="single" w:sz="4" w:space="0" w:color="auto"/>
            </w:tcBorders>
            <w:shd w:val="clear" w:color="auto" w:fill="auto"/>
            <w:noWrap/>
            <w:vAlign w:val="center"/>
            <w:hideMark/>
          </w:tcPr>
          <w:p w14:paraId="105FA94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BEKASI kls.IA</w:t>
            </w:r>
          </w:p>
        </w:tc>
        <w:tc>
          <w:tcPr>
            <w:tcW w:w="2532" w:type="dxa"/>
            <w:tcBorders>
              <w:top w:val="nil"/>
              <w:left w:val="nil"/>
              <w:bottom w:val="single" w:sz="4" w:space="0" w:color="auto"/>
              <w:right w:val="single" w:sz="4" w:space="0" w:color="auto"/>
            </w:tcBorders>
            <w:shd w:val="clear" w:color="auto" w:fill="auto"/>
            <w:noWrap/>
            <w:vAlign w:val="center"/>
            <w:hideMark/>
          </w:tcPr>
          <w:p w14:paraId="40ED6A1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ZULHEMI, S.H.</w:t>
            </w:r>
          </w:p>
        </w:tc>
        <w:tc>
          <w:tcPr>
            <w:tcW w:w="2580" w:type="dxa"/>
            <w:tcBorders>
              <w:top w:val="nil"/>
              <w:left w:val="nil"/>
              <w:bottom w:val="single" w:sz="4" w:space="0" w:color="auto"/>
              <w:right w:val="single" w:sz="4" w:space="0" w:color="auto"/>
            </w:tcBorders>
            <w:shd w:val="clear" w:color="auto" w:fill="auto"/>
            <w:noWrap/>
            <w:vAlign w:val="center"/>
            <w:hideMark/>
          </w:tcPr>
          <w:p w14:paraId="6F0B229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193B8DF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08D404D8"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50FE23F"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19</w:t>
            </w:r>
          </w:p>
        </w:tc>
        <w:tc>
          <w:tcPr>
            <w:tcW w:w="2026" w:type="dxa"/>
            <w:tcBorders>
              <w:top w:val="nil"/>
              <w:left w:val="nil"/>
              <w:bottom w:val="single" w:sz="4" w:space="0" w:color="auto"/>
              <w:right w:val="single" w:sz="4" w:space="0" w:color="auto"/>
            </w:tcBorders>
            <w:shd w:val="clear" w:color="auto" w:fill="auto"/>
            <w:noWrap/>
            <w:vAlign w:val="center"/>
            <w:hideMark/>
          </w:tcPr>
          <w:p w14:paraId="4D67388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BEKASI kls.IA</w:t>
            </w:r>
          </w:p>
        </w:tc>
        <w:tc>
          <w:tcPr>
            <w:tcW w:w="2532" w:type="dxa"/>
            <w:tcBorders>
              <w:top w:val="nil"/>
              <w:left w:val="nil"/>
              <w:bottom w:val="single" w:sz="4" w:space="0" w:color="auto"/>
              <w:right w:val="single" w:sz="4" w:space="0" w:color="auto"/>
            </w:tcBorders>
            <w:shd w:val="clear" w:color="auto" w:fill="auto"/>
            <w:noWrap/>
            <w:vAlign w:val="center"/>
            <w:hideMark/>
          </w:tcPr>
          <w:p w14:paraId="0BF0118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HERI SANTOSO</w:t>
            </w:r>
          </w:p>
        </w:tc>
        <w:tc>
          <w:tcPr>
            <w:tcW w:w="2580" w:type="dxa"/>
            <w:tcBorders>
              <w:top w:val="nil"/>
              <w:left w:val="nil"/>
              <w:bottom w:val="single" w:sz="4" w:space="0" w:color="auto"/>
              <w:right w:val="single" w:sz="4" w:space="0" w:color="auto"/>
            </w:tcBorders>
            <w:shd w:val="clear" w:color="auto" w:fill="auto"/>
            <w:noWrap/>
            <w:vAlign w:val="center"/>
            <w:hideMark/>
          </w:tcPr>
          <w:p w14:paraId="13DDE96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4350AB9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2CC10781"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48CA9A66"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20</w:t>
            </w:r>
          </w:p>
        </w:tc>
        <w:tc>
          <w:tcPr>
            <w:tcW w:w="2026" w:type="dxa"/>
            <w:tcBorders>
              <w:top w:val="nil"/>
              <w:left w:val="nil"/>
              <w:bottom w:val="single" w:sz="4" w:space="0" w:color="auto"/>
              <w:right w:val="single" w:sz="4" w:space="0" w:color="auto"/>
            </w:tcBorders>
            <w:shd w:val="clear" w:color="auto" w:fill="auto"/>
            <w:noWrap/>
            <w:vAlign w:val="center"/>
            <w:hideMark/>
          </w:tcPr>
          <w:p w14:paraId="1F92234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CIANJUR kls.IA</w:t>
            </w:r>
          </w:p>
        </w:tc>
        <w:tc>
          <w:tcPr>
            <w:tcW w:w="2532" w:type="dxa"/>
            <w:tcBorders>
              <w:top w:val="nil"/>
              <w:left w:val="nil"/>
              <w:bottom w:val="single" w:sz="4" w:space="0" w:color="auto"/>
              <w:right w:val="single" w:sz="4" w:space="0" w:color="auto"/>
            </w:tcBorders>
            <w:shd w:val="clear" w:color="auto" w:fill="auto"/>
            <w:noWrap/>
            <w:vAlign w:val="center"/>
            <w:hideMark/>
          </w:tcPr>
          <w:p w14:paraId="44604E0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AAS SADIAH</w:t>
            </w:r>
          </w:p>
        </w:tc>
        <w:tc>
          <w:tcPr>
            <w:tcW w:w="2580" w:type="dxa"/>
            <w:tcBorders>
              <w:top w:val="nil"/>
              <w:left w:val="nil"/>
              <w:bottom w:val="single" w:sz="4" w:space="0" w:color="auto"/>
              <w:right w:val="single" w:sz="4" w:space="0" w:color="auto"/>
            </w:tcBorders>
            <w:shd w:val="clear" w:color="auto" w:fill="auto"/>
            <w:noWrap/>
            <w:vAlign w:val="center"/>
            <w:hideMark/>
          </w:tcPr>
          <w:p w14:paraId="3D9E70A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0255B302"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6DC602F6"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449A70D"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21</w:t>
            </w:r>
          </w:p>
        </w:tc>
        <w:tc>
          <w:tcPr>
            <w:tcW w:w="2026" w:type="dxa"/>
            <w:tcBorders>
              <w:top w:val="nil"/>
              <w:left w:val="nil"/>
              <w:bottom w:val="single" w:sz="4" w:space="0" w:color="auto"/>
              <w:right w:val="single" w:sz="4" w:space="0" w:color="auto"/>
            </w:tcBorders>
            <w:shd w:val="clear" w:color="auto" w:fill="auto"/>
            <w:noWrap/>
            <w:vAlign w:val="center"/>
            <w:hideMark/>
          </w:tcPr>
          <w:p w14:paraId="189A574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SUKABUMI kls.IB</w:t>
            </w:r>
          </w:p>
        </w:tc>
        <w:tc>
          <w:tcPr>
            <w:tcW w:w="2532" w:type="dxa"/>
            <w:tcBorders>
              <w:top w:val="nil"/>
              <w:left w:val="nil"/>
              <w:bottom w:val="single" w:sz="4" w:space="0" w:color="auto"/>
              <w:right w:val="single" w:sz="4" w:space="0" w:color="auto"/>
            </w:tcBorders>
            <w:shd w:val="clear" w:color="auto" w:fill="auto"/>
            <w:noWrap/>
            <w:vAlign w:val="center"/>
            <w:hideMark/>
          </w:tcPr>
          <w:p w14:paraId="7412B8B9"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ASEP HIDAYAT, S.H.</w:t>
            </w:r>
          </w:p>
        </w:tc>
        <w:tc>
          <w:tcPr>
            <w:tcW w:w="2580" w:type="dxa"/>
            <w:tcBorders>
              <w:top w:val="nil"/>
              <w:left w:val="nil"/>
              <w:bottom w:val="single" w:sz="4" w:space="0" w:color="auto"/>
              <w:right w:val="single" w:sz="4" w:space="0" w:color="auto"/>
            </w:tcBorders>
            <w:shd w:val="clear" w:color="auto" w:fill="auto"/>
            <w:noWrap/>
            <w:vAlign w:val="center"/>
            <w:hideMark/>
          </w:tcPr>
          <w:p w14:paraId="0D457610"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3CCF0A2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1E495C78"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606C946C"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22</w:t>
            </w:r>
          </w:p>
        </w:tc>
        <w:tc>
          <w:tcPr>
            <w:tcW w:w="2026" w:type="dxa"/>
            <w:tcBorders>
              <w:top w:val="nil"/>
              <w:left w:val="nil"/>
              <w:bottom w:val="single" w:sz="4" w:space="0" w:color="auto"/>
              <w:right w:val="single" w:sz="4" w:space="0" w:color="auto"/>
            </w:tcBorders>
            <w:shd w:val="clear" w:color="auto" w:fill="auto"/>
            <w:noWrap/>
            <w:vAlign w:val="center"/>
            <w:hideMark/>
          </w:tcPr>
          <w:p w14:paraId="4086D33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NGAMPRAH kls.IB</w:t>
            </w:r>
          </w:p>
        </w:tc>
        <w:tc>
          <w:tcPr>
            <w:tcW w:w="2532" w:type="dxa"/>
            <w:tcBorders>
              <w:top w:val="nil"/>
              <w:left w:val="nil"/>
              <w:bottom w:val="single" w:sz="4" w:space="0" w:color="auto"/>
              <w:right w:val="single" w:sz="4" w:space="0" w:color="auto"/>
            </w:tcBorders>
            <w:shd w:val="clear" w:color="auto" w:fill="auto"/>
            <w:noWrap/>
            <w:vAlign w:val="center"/>
            <w:hideMark/>
          </w:tcPr>
          <w:p w14:paraId="0F61D8F9"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ASEP DADAN HERMAWAN, S.H.</w:t>
            </w:r>
          </w:p>
        </w:tc>
        <w:tc>
          <w:tcPr>
            <w:tcW w:w="2580" w:type="dxa"/>
            <w:tcBorders>
              <w:top w:val="nil"/>
              <w:left w:val="nil"/>
              <w:bottom w:val="single" w:sz="4" w:space="0" w:color="auto"/>
              <w:right w:val="single" w:sz="4" w:space="0" w:color="auto"/>
            </w:tcBorders>
            <w:shd w:val="clear" w:color="auto" w:fill="auto"/>
            <w:noWrap/>
            <w:vAlign w:val="center"/>
            <w:hideMark/>
          </w:tcPr>
          <w:p w14:paraId="37CD82D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MUDA GUGATAN</w:t>
            </w:r>
          </w:p>
        </w:tc>
        <w:tc>
          <w:tcPr>
            <w:tcW w:w="1531" w:type="dxa"/>
            <w:tcBorders>
              <w:top w:val="nil"/>
              <w:left w:val="nil"/>
              <w:bottom w:val="single" w:sz="4" w:space="0" w:color="auto"/>
              <w:right w:val="single" w:sz="4" w:space="0" w:color="auto"/>
            </w:tcBorders>
            <w:shd w:val="clear" w:color="auto" w:fill="auto"/>
            <w:noWrap/>
            <w:vAlign w:val="center"/>
            <w:hideMark/>
          </w:tcPr>
          <w:p w14:paraId="6220C599"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01-06-2024</w:t>
            </w:r>
          </w:p>
        </w:tc>
      </w:tr>
      <w:tr w:rsidR="00E92EE5" w14:paraId="329D4356"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7F6D31EB"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23</w:t>
            </w:r>
          </w:p>
        </w:tc>
        <w:tc>
          <w:tcPr>
            <w:tcW w:w="2026" w:type="dxa"/>
            <w:tcBorders>
              <w:top w:val="nil"/>
              <w:left w:val="nil"/>
              <w:bottom w:val="single" w:sz="4" w:space="0" w:color="auto"/>
              <w:right w:val="single" w:sz="4" w:space="0" w:color="auto"/>
            </w:tcBorders>
            <w:shd w:val="clear" w:color="auto" w:fill="auto"/>
            <w:noWrap/>
            <w:vAlign w:val="center"/>
            <w:hideMark/>
          </w:tcPr>
          <w:p w14:paraId="1B210BC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SUMEDANG kls.IA</w:t>
            </w:r>
          </w:p>
        </w:tc>
        <w:tc>
          <w:tcPr>
            <w:tcW w:w="2532" w:type="dxa"/>
            <w:tcBorders>
              <w:top w:val="nil"/>
              <w:left w:val="nil"/>
              <w:bottom w:val="single" w:sz="4" w:space="0" w:color="auto"/>
              <w:right w:val="single" w:sz="4" w:space="0" w:color="auto"/>
            </w:tcBorders>
            <w:shd w:val="clear" w:color="auto" w:fill="auto"/>
            <w:noWrap/>
            <w:vAlign w:val="center"/>
            <w:hideMark/>
          </w:tcPr>
          <w:p w14:paraId="5DCD40B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w:t>
            </w:r>
            <w:r w:rsidRPr="004442B9">
              <w:rPr>
                <w:rFonts w:ascii="Arial" w:hAnsi="Arial" w:cs="Arial"/>
                <w:sz w:val="20"/>
                <w:szCs w:val="20"/>
                <w:lang w:val="en-ID"/>
              </w:rPr>
              <w:t xml:space="preserve"> H. MUSTHOPA KAMAL, M.H.</w:t>
            </w:r>
          </w:p>
        </w:tc>
        <w:tc>
          <w:tcPr>
            <w:tcW w:w="2580" w:type="dxa"/>
            <w:tcBorders>
              <w:top w:val="nil"/>
              <w:left w:val="nil"/>
              <w:bottom w:val="single" w:sz="4" w:space="0" w:color="auto"/>
              <w:right w:val="single" w:sz="4" w:space="0" w:color="auto"/>
            </w:tcBorders>
            <w:shd w:val="clear" w:color="auto" w:fill="auto"/>
            <w:noWrap/>
            <w:vAlign w:val="center"/>
            <w:hideMark/>
          </w:tcPr>
          <w:p w14:paraId="263940A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KETUA</w:t>
            </w:r>
          </w:p>
        </w:tc>
        <w:tc>
          <w:tcPr>
            <w:tcW w:w="1531" w:type="dxa"/>
            <w:tcBorders>
              <w:top w:val="nil"/>
              <w:left w:val="nil"/>
              <w:bottom w:val="single" w:sz="4" w:space="0" w:color="auto"/>
              <w:right w:val="single" w:sz="4" w:space="0" w:color="auto"/>
            </w:tcBorders>
            <w:shd w:val="clear" w:color="auto" w:fill="auto"/>
            <w:noWrap/>
            <w:vAlign w:val="center"/>
            <w:hideMark/>
          </w:tcPr>
          <w:p w14:paraId="7D72A7D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Meninggal Dunia 17-06-2024</w:t>
            </w:r>
          </w:p>
        </w:tc>
      </w:tr>
      <w:tr w:rsidR="00E92EE5" w14:paraId="77EAE131"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62D137B"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24</w:t>
            </w:r>
          </w:p>
        </w:tc>
        <w:tc>
          <w:tcPr>
            <w:tcW w:w="2026" w:type="dxa"/>
            <w:tcBorders>
              <w:top w:val="nil"/>
              <w:left w:val="nil"/>
              <w:bottom w:val="single" w:sz="4" w:space="0" w:color="auto"/>
              <w:right w:val="single" w:sz="4" w:space="0" w:color="auto"/>
            </w:tcBorders>
            <w:shd w:val="clear" w:color="auto" w:fill="auto"/>
            <w:noWrap/>
            <w:vAlign w:val="center"/>
            <w:hideMark/>
          </w:tcPr>
          <w:p w14:paraId="1A513C5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DEPOK kls.IA</w:t>
            </w:r>
          </w:p>
        </w:tc>
        <w:tc>
          <w:tcPr>
            <w:tcW w:w="2532" w:type="dxa"/>
            <w:tcBorders>
              <w:top w:val="nil"/>
              <w:left w:val="nil"/>
              <w:bottom w:val="single" w:sz="4" w:space="0" w:color="auto"/>
              <w:right w:val="single" w:sz="4" w:space="0" w:color="auto"/>
            </w:tcBorders>
            <w:shd w:val="clear" w:color="auto" w:fill="auto"/>
            <w:noWrap/>
            <w:vAlign w:val="center"/>
            <w:hideMark/>
          </w:tcPr>
          <w:p w14:paraId="3984833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M. RUSLI, S.H.,M.H.</w:t>
            </w:r>
          </w:p>
        </w:tc>
        <w:tc>
          <w:tcPr>
            <w:tcW w:w="2580" w:type="dxa"/>
            <w:tcBorders>
              <w:top w:val="nil"/>
              <w:left w:val="nil"/>
              <w:bottom w:val="single" w:sz="4" w:space="0" w:color="auto"/>
              <w:right w:val="single" w:sz="4" w:space="0" w:color="auto"/>
            </w:tcBorders>
            <w:shd w:val="clear" w:color="auto" w:fill="auto"/>
            <w:noWrap/>
            <w:vAlign w:val="center"/>
            <w:hideMark/>
          </w:tcPr>
          <w:p w14:paraId="2BAB866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w:t>
            </w:r>
          </w:p>
        </w:tc>
        <w:tc>
          <w:tcPr>
            <w:tcW w:w="1531" w:type="dxa"/>
            <w:tcBorders>
              <w:top w:val="nil"/>
              <w:left w:val="nil"/>
              <w:bottom w:val="single" w:sz="4" w:space="0" w:color="auto"/>
              <w:right w:val="single" w:sz="4" w:space="0" w:color="auto"/>
            </w:tcBorders>
            <w:shd w:val="clear" w:color="auto" w:fill="auto"/>
            <w:noWrap/>
            <w:vAlign w:val="center"/>
            <w:hideMark/>
          </w:tcPr>
          <w:p w14:paraId="6E4F6BE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01-07-2024</w:t>
            </w:r>
          </w:p>
        </w:tc>
      </w:tr>
      <w:tr w:rsidR="00E92EE5" w14:paraId="0055CC09"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8CE0D37"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25</w:t>
            </w:r>
          </w:p>
        </w:tc>
        <w:tc>
          <w:tcPr>
            <w:tcW w:w="2026" w:type="dxa"/>
            <w:tcBorders>
              <w:top w:val="nil"/>
              <w:left w:val="nil"/>
              <w:bottom w:val="single" w:sz="4" w:space="0" w:color="auto"/>
              <w:right w:val="single" w:sz="4" w:space="0" w:color="auto"/>
            </w:tcBorders>
            <w:shd w:val="clear" w:color="auto" w:fill="auto"/>
            <w:noWrap/>
            <w:vAlign w:val="center"/>
            <w:hideMark/>
          </w:tcPr>
          <w:p w14:paraId="63DDA68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KARAWANG kls.IA</w:t>
            </w:r>
          </w:p>
        </w:tc>
        <w:tc>
          <w:tcPr>
            <w:tcW w:w="2532" w:type="dxa"/>
            <w:tcBorders>
              <w:top w:val="nil"/>
              <w:left w:val="nil"/>
              <w:bottom w:val="single" w:sz="4" w:space="0" w:color="auto"/>
              <w:right w:val="single" w:sz="4" w:space="0" w:color="auto"/>
            </w:tcBorders>
            <w:shd w:val="clear" w:color="auto" w:fill="auto"/>
            <w:noWrap/>
            <w:vAlign w:val="center"/>
            <w:hideMark/>
          </w:tcPr>
          <w:p w14:paraId="494BA2E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AHMAD LADUNI</w:t>
            </w:r>
          </w:p>
        </w:tc>
        <w:tc>
          <w:tcPr>
            <w:tcW w:w="2580" w:type="dxa"/>
            <w:tcBorders>
              <w:top w:val="nil"/>
              <w:left w:val="nil"/>
              <w:bottom w:val="single" w:sz="4" w:space="0" w:color="auto"/>
              <w:right w:val="single" w:sz="4" w:space="0" w:color="auto"/>
            </w:tcBorders>
            <w:shd w:val="clear" w:color="auto" w:fill="auto"/>
            <w:noWrap/>
            <w:vAlign w:val="center"/>
            <w:hideMark/>
          </w:tcPr>
          <w:p w14:paraId="75B5416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459BAD5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01-08-2024</w:t>
            </w:r>
          </w:p>
        </w:tc>
      </w:tr>
      <w:tr w:rsidR="00E92EE5" w14:paraId="19EDA6A4"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7681182F"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26</w:t>
            </w:r>
          </w:p>
        </w:tc>
        <w:tc>
          <w:tcPr>
            <w:tcW w:w="2026" w:type="dxa"/>
            <w:tcBorders>
              <w:top w:val="nil"/>
              <w:left w:val="nil"/>
              <w:bottom w:val="single" w:sz="4" w:space="0" w:color="auto"/>
              <w:right w:val="single" w:sz="4" w:space="0" w:color="auto"/>
            </w:tcBorders>
            <w:shd w:val="clear" w:color="auto" w:fill="auto"/>
            <w:noWrap/>
            <w:vAlign w:val="center"/>
            <w:hideMark/>
          </w:tcPr>
          <w:p w14:paraId="5189B5A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BANDUNG</w:t>
            </w:r>
          </w:p>
        </w:tc>
        <w:tc>
          <w:tcPr>
            <w:tcW w:w="2532" w:type="dxa"/>
            <w:tcBorders>
              <w:top w:val="nil"/>
              <w:left w:val="nil"/>
              <w:bottom w:val="single" w:sz="4" w:space="0" w:color="auto"/>
              <w:right w:val="single" w:sz="4" w:space="0" w:color="auto"/>
            </w:tcBorders>
            <w:shd w:val="clear" w:color="auto" w:fill="auto"/>
            <w:noWrap/>
            <w:vAlign w:val="center"/>
            <w:hideMark/>
          </w:tcPr>
          <w:p w14:paraId="2B0A3277"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w:t>
            </w:r>
            <w:r w:rsidRPr="004442B9">
              <w:rPr>
                <w:rFonts w:ascii="Arial" w:hAnsi="Arial" w:cs="Arial"/>
                <w:sz w:val="20"/>
                <w:szCs w:val="20"/>
                <w:lang w:val="en-ID"/>
              </w:rPr>
              <w:t xml:space="preserve"> H. DADANG ZAENAL, M.M.</w:t>
            </w:r>
          </w:p>
        </w:tc>
        <w:tc>
          <w:tcPr>
            <w:tcW w:w="2580" w:type="dxa"/>
            <w:tcBorders>
              <w:top w:val="nil"/>
              <w:left w:val="nil"/>
              <w:bottom w:val="single" w:sz="4" w:space="0" w:color="auto"/>
              <w:right w:val="single" w:sz="4" w:space="0" w:color="auto"/>
            </w:tcBorders>
            <w:shd w:val="clear" w:color="auto" w:fill="auto"/>
            <w:noWrap/>
            <w:vAlign w:val="center"/>
            <w:hideMark/>
          </w:tcPr>
          <w:p w14:paraId="413EC98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20C753F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01-09-2024</w:t>
            </w:r>
          </w:p>
        </w:tc>
      </w:tr>
      <w:tr w:rsidR="00E92EE5" w14:paraId="6FE26855"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4D1EAEFB"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27</w:t>
            </w:r>
          </w:p>
        </w:tc>
        <w:tc>
          <w:tcPr>
            <w:tcW w:w="2026" w:type="dxa"/>
            <w:tcBorders>
              <w:top w:val="nil"/>
              <w:left w:val="nil"/>
              <w:bottom w:val="single" w:sz="4" w:space="0" w:color="auto"/>
              <w:right w:val="single" w:sz="4" w:space="0" w:color="auto"/>
            </w:tcBorders>
            <w:shd w:val="clear" w:color="auto" w:fill="auto"/>
            <w:noWrap/>
            <w:vAlign w:val="center"/>
            <w:hideMark/>
          </w:tcPr>
          <w:p w14:paraId="2D2B9F0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BANDUNG</w:t>
            </w:r>
          </w:p>
        </w:tc>
        <w:tc>
          <w:tcPr>
            <w:tcW w:w="2532" w:type="dxa"/>
            <w:tcBorders>
              <w:top w:val="nil"/>
              <w:left w:val="nil"/>
              <w:bottom w:val="single" w:sz="4" w:space="0" w:color="auto"/>
              <w:right w:val="single" w:sz="4" w:space="0" w:color="auto"/>
            </w:tcBorders>
            <w:shd w:val="clear" w:color="auto" w:fill="auto"/>
            <w:noWrap/>
            <w:vAlign w:val="center"/>
            <w:hideMark/>
          </w:tcPr>
          <w:p w14:paraId="7D80090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H. DEDIH MARJUKI</w:t>
            </w:r>
          </w:p>
        </w:tc>
        <w:tc>
          <w:tcPr>
            <w:tcW w:w="2580" w:type="dxa"/>
            <w:tcBorders>
              <w:top w:val="nil"/>
              <w:left w:val="nil"/>
              <w:bottom w:val="single" w:sz="4" w:space="0" w:color="auto"/>
              <w:right w:val="single" w:sz="4" w:space="0" w:color="auto"/>
            </w:tcBorders>
            <w:shd w:val="clear" w:color="auto" w:fill="auto"/>
            <w:noWrap/>
            <w:vAlign w:val="center"/>
            <w:hideMark/>
          </w:tcPr>
          <w:p w14:paraId="33E77B08"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5267B6F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01-09-2024</w:t>
            </w:r>
          </w:p>
        </w:tc>
      </w:tr>
      <w:tr w:rsidR="00E92EE5" w14:paraId="5898215D"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BC97FD6"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28</w:t>
            </w:r>
          </w:p>
        </w:tc>
        <w:tc>
          <w:tcPr>
            <w:tcW w:w="2026" w:type="dxa"/>
            <w:tcBorders>
              <w:top w:val="nil"/>
              <w:left w:val="nil"/>
              <w:bottom w:val="single" w:sz="4" w:space="0" w:color="auto"/>
              <w:right w:val="single" w:sz="4" w:space="0" w:color="auto"/>
            </w:tcBorders>
            <w:shd w:val="clear" w:color="auto" w:fill="auto"/>
            <w:noWrap/>
            <w:vAlign w:val="center"/>
            <w:hideMark/>
          </w:tcPr>
          <w:p w14:paraId="5C3A116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BEKASI kls.IA</w:t>
            </w:r>
          </w:p>
        </w:tc>
        <w:tc>
          <w:tcPr>
            <w:tcW w:w="2532" w:type="dxa"/>
            <w:tcBorders>
              <w:top w:val="nil"/>
              <w:left w:val="nil"/>
              <w:bottom w:val="single" w:sz="4" w:space="0" w:color="auto"/>
              <w:right w:val="single" w:sz="4" w:space="0" w:color="auto"/>
            </w:tcBorders>
            <w:shd w:val="clear" w:color="auto" w:fill="auto"/>
            <w:noWrap/>
            <w:vAlign w:val="center"/>
            <w:hideMark/>
          </w:tcPr>
          <w:p w14:paraId="3ABB76E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ASNIATI</w:t>
            </w:r>
          </w:p>
        </w:tc>
        <w:tc>
          <w:tcPr>
            <w:tcW w:w="2580" w:type="dxa"/>
            <w:tcBorders>
              <w:top w:val="nil"/>
              <w:left w:val="nil"/>
              <w:bottom w:val="single" w:sz="4" w:space="0" w:color="auto"/>
              <w:right w:val="single" w:sz="4" w:space="0" w:color="auto"/>
            </w:tcBorders>
            <w:shd w:val="clear" w:color="auto" w:fill="auto"/>
            <w:noWrap/>
            <w:vAlign w:val="center"/>
            <w:hideMark/>
          </w:tcPr>
          <w:p w14:paraId="44CCB8B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7CD6D436"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01-09-2024</w:t>
            </w:r>
          </w:p>
        </w:tc>
      </w:tr>
      <w:tr w:rsidR="00E92EE5" w14:paraId="000E97FC"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5F44CF77"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29</w:t>
            </w:r>
          </w:p>
        </w:tc>
        <w:tc>
          <w:tcPr>
            <w:tcW w:w="2026" w:type="dxa"/>
            <w:tcBorders>
              <w:top w:val="nil"/>
              <w:left w:val="nil"/>
              <w:bottom w:val="single" w:sz="4" w:space="0" w:color="auto"/>
              <w:right w:val="single" w:sz="4" w:space="0" w:color="auto"/>
            </w:tcBorders>
            <w:shd w:val="clear" w:color="auto" w:fill="auto"/>
            <w:noWrap/>
            <w:vAlign w:val="center"/>
            <w:hideMark/>
          </w:tcPr>
          <w:p w14:paraId="6DD7EA89"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SOREANG kls.IB</w:t>
            </w:r>
          </w:p>
        </w:tc>
        <w:tc>
          <w:tcPr>
            <w:tcW w:w="2532" w:type="dxa"/>
            <w:tcBorders>
              <w:top w:val="nil"/>
              <w:left w:val="nil"/>
              <w:bottom w:val="single" w:sz="4" w:space="0" w:color="auto"/>
              <w:right w:val="single" w:sz="4" w:space="0" w:color="auto"/>
            </w:tcBorders>
            <w:shd w:val="clear" w:color="auto" w:fill="auto"/>
            <w:noWrap/>
            <w:vAlign w:val="center"/>
            <w:hideMark/>
          </w:tcPr>
          <w:p w14:paraId="0F4D6F9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 xml:space="preserve">DANG </w:t>
            </w:r>
            <w:r w:rsidRPr="004442B9">
              <w:rPr>
                <w:rFonts w:ascii="Arial" w:hAnsi="Arial" w:cs="Arial"/>
                <w:sz w:val="20"/>
                <w:szCs w:val="20"/>
                <w:lang w:val="en-ID"/>
              </w:rPr>
              <w:t>AGUSTAV  H.S., S.H, M.M.</w:t>
            </w:r>
          </w:p>
        </w:tc>
        <w:tc>
          <w:tcPr>
            <w:tcW w:w="2580" w:type="dxa"/>
            <w:tcBorders>
              <w:top w:val="nil"/>
              <w:left w:val="nil"/>
              <w:bottom w:val="single" w:sz="4" w:space="0" w:color="auto"/>
              <w:right w:val="single" w:sz="4" w:space="0" w:color="auto"/>
            </w:tcBorders>
            <w:shd w:val="clear" w:color="auto" w:fill="auto"/>
            <w:noWrap/>
            <w:vAlign w:val="center"/>
            <w:hideMark/>
          </w:tcPr>
          <w:p w14:paraId="28BF14B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458AFCB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01-09-2024</w:t>
            </w:r>
          </w:p>
        </w:tc>
      </w:tr>
      <w:tr w:rsidR="00E92EE5" w14:paraId="2CBE4E9E"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4AE9504D"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30</w:t>
            </w:r>
          </w:p>
        </w:tc>
        <w:tc>
          <w:tcPr>
            <w:tcW w:w="2026" w:type="dxa"/>
            <w:tcBorders>
              <w:top w:val="nil"/>
              <w:left w:val="nil"/>
              <w:bottom w:val="single" w:sz="4" w:space="0" w:color="auto"/>
              <w:right w:val="single" w:sz="4" w:space="0" w:color="auto"/>
            </w:tcBorders>
            <w:shd w:val="clear" w:color="auto" w:fill="auto"/>
            <w:noWrap/>
            <w:vAlign w:val="center"/>
            <w:hideMark/>
          </w:tcPr>
          <w:p w14:paraId="73BA64D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BEKASI kls.IA</w:t>
            </w:r>
          </w:p>
        </w:tc>
        <w:tc>
          <w:tcPr>
            <w:tcW w:w="2532" w:type="dxa"/>
            <w:tcBorders>
              <w:top w:val="nil"/>
              <w:left w:val="nil"/>
              <w:bottom w:val="single" w:sz="4" w:space="0" w:color="auto"/>
              <w:right w:val="single" w:sz="4" w:space="0" w:color="auto"/>
            </w:tcBorders>
            <w:shd w:val="clear" w:color="auto" w:fill="auto"/>
            <w:noWrap/>
            <w:vAlign w:val="center"/>
            <w:hideMark/>
          </w:tcPr>
          <w:p w14:paraId="50BAEBB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RAHMAN</w:t>
            </w:r>
          </w:p>
        </w:tc>
        <w:tc>
          <w:tcPr>
            <w:tcW w:w="2580" w:type="dxa"/>
            <w:tcBorders>
              <w:top w:val="nil"/>
              <w:left w:val="nil"/>
              <w:bottom w:val="single" w:sz="4" w:space="0" w:color="auto"/>
              <w:right w:val="single" w:sz="4" w:space="0" w:color="auto"/>
            </w:tcBorders>
            <w:shd w:val="clear" w:color="auto" w:fill="auto"/>
            <w:noWrap/>
            <w:vAlign w:val="center"/>
            <w:hideMark/>
          </w:tcPr>
          <w:p w14:paraId="2DF2798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4A2C9E36"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Meninggal Dunia 28-08-2024</w:t>
            </w:r>
          </w:p>
        </w:tc>
      </w:tr>
      <w:tr w:rsidR="00E92EE5" w14:paraId="21B3F051"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1BDAC470"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31</w:t>
            </w:r>
          </w:p>
        </w:tc>
        <w:tc>
          <w:tcPr>
            <w:tcW w:w="2026" w:type="dxa"/>
            <w:tcBorders>
              <w:top w:val="nil"/>
              <w:left w:val="nil"/>
              <w:bottom w:val="single" w:sz="4" w:space="0" w:color="auto"/>
              <w:right w:val="single" w:sz="4" w:space="0" w:color="auto"/>
            </w:tcBorders>
            <w:shd w:val="clear" w:color="auto" w:fill="auto"/>
            <w:noWrap/>
            <w:vAlign w:val="center"/>
            <w:hideMark/>
          </w:tcPr>
          <w:p w14:paraId="32AEC9A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CIBINONG kls.IA</w:t>
            </w:r>
          </w:p>
        </w:tc>
        <w:tc>
          <w:tcPr>
            <w:tcW w:w="2532" w:type="dxa"/>
            <w:tcBorders>
              <w:top w:val="nil"/>
              <w:left w:val="nil"/>
              <w:bottom w:val="single" w:sz="4" w:space="0" w:color="auto"/>
              <w:right w:val="single" w:sz="4" w:space="0" w:color="auto"/>
            </w:tcBorders>
            <w:shd w:val="clear" w:color="auto" w:fill="auto"/>
            <w:noWrap/>
            <w:vAlign w:val="center"/>
            <w:hideMark/>
          </w:tcPr>
          <w:p w14:paraId="767A60F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GUTOMO SUJANADI, S.H.</w:t>
            </w:r>
          </w:p>
        </w:tc>
        <w:tc>
          <w:tcPr>
            <w:tcW w:w="2580" w:type="dxa"/>
            <w:tcBorders>
              <w:top w:val="nil"/>
              <w:left w:val="nil"/>
              <w:bottom w:val="single" w:sz="4" w:space="0" w:color="auto"/>
              <w:right w:val="single" w:sz="4" w:space="0" w:color="auto"/>
            </w:tcBorders>
            <w:shd w:val="clear" w:color="auto" w:fill="auto"/>
            <w:noWrap/>
            <w:vAlign w:val="center"/>
            <w:hideMark/>
          </w:tcPr>
          <w:p w14:paraId="4FE682AD"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PANITERA PENGGANTI</w:t>
            </w:r>
          </w:p>
        </w:tc>
        <w:tc>
          <w:tcPr>
            <w:tcW w:w="1531" w:type="dxa"/>
            <w:tcBorders>
              <w:top w:val="nil"/>
              <w:left w:val="nil"/>
              <w:bottom w:val="single" w:sz="4" w:space="0" w:color="auto"/>
              <w:right w:val="single" w:sz="4" w:space="0" w:color="auto"/>
            </w:tcBorders>
            <w:shd w:val="clear" w:color="auto" w:fill="auto"/>
            <w:noWrap/>
            <w:vAlign w:val="center"/>
            <w:hideMark/>
          </w:tcPr>
          <w:p w14:paraId="5930016F"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01-09-2024</w:t>
            </w:r>
          </w:p>
        </w:tc>
      </w:tr>
      <w:tr w:rsidR="00E92EE5" w14:paraId="71B34D12"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F1729F9"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32</w:t>
            </w:r>
          </w:p>
        </w:tc>
        <w:tc>
          <w:tcPr>
            <w:tcW w:w="2026" w:type="dxa"/>
            <w:tcBorders>
              <w:top w:val="nil"/>
              <w:left w:val="nil"/>
              <w:bottom w:val="single" w:sz="4" w:space="0" w:color="auto"/>
              <w:right w:val="single" w:sz="4" w:space="0" w:color="auto"/>
            </w:tcBorders>
            <w:shd w:val="clear" w:color="auto" w:fill="auto"/>
            <w:noWrap/>
            <w:vAlign w:val="center"/>
            <w:hideMark/>
          </w:tcPr>
          <w:p w14:paraId="06B1E112"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INDRAMAYU kls.IA</w:t>
            </w:r>
          </w:p>
        </w:tc>
        <w:tc>
          <w:tcPr>
            <w:tcW w:w="2532" w:type="dxa"/>
            <w:tcBorders>
              <w:top w:val="nil"/>
              <w:left w:val="nil"/>
              <w:bottom w:val="single" w:sz="4" w:space="0" w:color="auto"/>
              <w:right w:val="single" w:sz="4" w:space="0" w:color="auto"/>
            </w:tcBorders>
            <w:shd w:val="clear" w:color="auto" w:fill="auto"/>
            <w:noWrap/>
            <w:vAlign w:val="center"/>
            <w:hideMark/>
          </w:tcPr>
          <w:p w14:paraId="71141813"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ADITYA RATNA ADILA, S.H.</w:t>
            </w:r>
          </w:p>
        </w:tc>
        <w:tc>
          <w:tcPr>
            <w:tcW w:w="2580" w:type="dxa"/>
            <w:tcBorders>
              <w:top w:val="nil"/>
              <w:left w:val="nil"/>
              <w:bottom w:val="single" w:sz="4" w:space="0" w:color="auto"/>
              <w:right w:val="single" w:sz="4" w:space="0" w:color="auto"/>
            </w:tcBorders>
            <w:shd w:val="clear" w:color="auto" w:fill="auto"/>
            <w:noWrap/>
            <w:vAlign w:val="center"/>
            <w:hideMark/>
          </w:tcPr>
          <w:p w14:paraId="2AEC7502"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KLEREK - ANALIS PERKARA PERADILAN</w:t>
            </w:r>
          </w:p>
        </w:tc>
        <w:tc>
          <w:tcPr>
            <w:tcW w:w="1531" w:type="dxa"/>
            <w:tcBorders>
              <w:top w:val="nil"/>
              <w:left w:val="nil"/>
              <w:bottom w:val="single" w:sz="4" w:space="0" w:color="auto"/>
              <w:right w:val="single" w:sz="4" w:space="0" w:color="auto"/>
            </w:tcBorders>
            <w:shd w:val="clear" w:color="auto" w:fill="auto"/>
            <w:noWrap/>
            <w:vAlign w:val="center"/>
            <w:hideMark/>
          </w:tcPr>
          <w:p w14:paraId="4C519AFA"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Berhenti dari PNS 01/08/2024</w:t>
            </w:r>
          </w:p>
        </w:tc>
      </w:tr>
      <w:tr w:rsidR="00E92EE5" w14:paraId="15300797"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06A0AD18"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33</w:t>
            </w:r>
          </w:p>
        </w:tc>
        <w:tc>
          <w:tcPr>
            <w:tcW w:w="2026" w:type="dxa"/>
            <w:tcBorders>
              <w:top w:val="nil"/>
              <w:left w:val="nil"/>
              <w:bottom w:val="single" w:sz="4" w:space="0" w:color="auto"/>
              <w:right w:val="single" w:sz="4" w:space="0" w:color="auto"/>
            </w:tcBorders>
            <w:shd w:val="clear" w:color="auto" w:fill="auto"/>
            <w:noWrap/>
            <w:vAlign w:val="center"/>
            <w:hideMark/>
          </w:tcPr>
          <w:p w14:paraId="5D1D2771"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PA SUMBER kls.IA</w:t>
            </w:r>
          </w:p>
        </w:tc>
        <w:tc>
          <w:tcPr>
            <w:tcW w:w="2532" w:type="dxa"/>
            <w:tcBorders>
              <w:top w:val="nil"/>
              <w:left w:val="nil"/>
              <w:bottom w:val="single" w:sz="4" w:space="0" w:color="auto"/>
              <w:right w:val="single" w:sz="4" w:space="0" w:color="auto"/>
            </w:tcBorders>
            <w:shd w:val="clear" w:color="auto" w:fill="auto"/>
            <w:noWrap/>
            <w:vAlign w:val="center"/>
            <w:hideMark/>
          </w:tcPr>
          <w:p w14:paraId="427EFCF5"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UJANG DODO, S.Sy</w:t>
            </w:r>
          </w:p>
        </w:tc>
        <w:tc>
          <w:tcPr>
            <w:tcW w:w="2580" w:type="dxa"/>
            <w:tcBorders>
              <w:top w:val="nil"/>
              <w:left w:val="nil"/>
              <w:bottom w:val="single" w:sz="4" w:space="0" w:color="auto"/>
              <w:right w:val="single" w:sz="4" w:space="0" w:color="auto"/>
            </w:tcBorders>
            <w:shd w:val="clear" w:color="auto" w:fill="auto"/>
            <w:noWrap/>
            <w:vAlign w:val="center"/>
            <w:hideMark/>
          </w:tcPr>
          <w:p w14:paraId="1CBB13DB"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JURU SITA</w:t>
            </w:r>
          </w:p>
        </w:tc>
        <w:tc>
          <w:tcPr>
            <w:tcW w:w="1531" w:type="dxa"/>
            <w:tcBorders>
              <w:top w:val="nil"/>
              <w:left w:val="nil"/>
              <w:bottom w:val="single" w:sz="4" w:space="0" w:color="auto"/>
              <w:right w:val="single" w:sz="4" w:space="0" w:color="auto"/>
            </w:tcBorders>
            <w:shd w:val="clear" w:color="auto" w:fill="auto"/>
            <w:noWrap/>
            <w:vAlign w:val="center"/>
            <w:hideMark/>
          </w:tcPr>
          <w:p w14:paraId="4FF56BA9"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 TMT 01-11-2024</w:t>
            </w:r>
          </w:p>
        </w:tc>
      </w:tr>
      <w:tr w:rsidR="00E92EE5" w14:paraId="26E6C0CF" w14:textId="77777777" w:rsidTr="00014664">
        <w:trPr>
          <w:trHeight w:val="288"/>
        </w:trPr>
        <w:tc>
          <w:tcPr>
            <w:tcW w:w="546" w:type="dxa"/>
            <w:tcBorders>
              <w:top w:val="nil"/>
              <w:left w:val="single" w:sz="4" w:space="0" w:color="auto"/>
              <w:bottom w:val="single" w:sz="4" w:space="0" w:color="auto"/>
              <w:right w:val="single" w:sz="4" w:space="0" w:color="auto"/>
            </w:tcBorders>
            <w:shd w:val="clear" w:color="auto" w:fill="auto"/>
            <w:noWrap/>
            <w:vAlign w:val="center"/>
            <w:hideMark/>
          </w:tcPr>
          <w:p w14:paraId="6E9FF37C" w14:textId="77777777" w:rsidR="00BF5646" w:rsidRPr="004442B9" w:rsidRDefault="00273738" w:rsidP="004442B9">
            <w:pPr>
              <w:spacing w:before="60" w:after="60" w:line="276" w:lineRule="auto"/>
              <w:jc w:val="center"/>
              <w:rPr>
                <w:rFonts w:ascii="Arial" w:hAnsi="Arial" w:cs="Arial"/>
                <w:color w:val="000000"/>
                <w:sz w:val="20"/>
                <w:szCs w:val="20"/>
                <w:lang w:val="en-ID"/>
              </w:rPr>
            </w:pPr>
            <w:r w:rsidRPr="004442B9">
              <w:rPr>
                <w:rFonts w:ascii="Arial" w:hAnsi="Arial" w:cs="Arial"/>
                <w:color w:val="000000"/>
                <w:sz w:val="20"/>
                <w:szCs w:val="20"/>
                <w:lang w:val="en-ID"/>
              </w:rPr>
              <w:t>34</w:t>
            </w:r>
          </w:p>
        </w:tc>
        <w:tc>
          <w:tcPr>
            <w:tcW w:w="2026" w:type="dxa"/>
            <w:tcBorders>
              <w:top w:val="nil"/>
              <w:left w:val="nil"/>
              <w:bottom w:val="single" w:sz="4" w:space="0" w:color="auto"/>
              <w:right w:val="single" w:sz="4" w:space="0" w:color="auto"/>
            </w:tcBorders>
            <w:shd w:val="clear" w:color="auto" w:fill="auto"/>
            <w:noWrap/>
            <w:vAlign w:val="center"/>
            <w:hideMark/>
          </w:tcPr>
          <w:p w14:paraId="094CCEC4"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PTA JAWA BARAT</w:t>
            </w:r>
          </w:p>
        </w:tc>
        <w:tc>
          <w:tcPr>
            <w:tcW w:w="2532" w:type="dxa"/>
            <w:tcBorders>
              <w:top w:val="nil"/>
              <w:left w:val="nil"/>
              <w:bottom w:val="single" w:sz="4" w:space="0" w:color="auto"/>
              <w:right w:val="single" w:sz="4" w:space="0" w:color="auto"/>
            </w:tcBorders>
            <w:shd w:val="clear" w:color="auto" w:fill="auto"/>
            <w:noWrap/>
            <w:vAlign w:val="center"/>
            <w:hideMark/>
          </w:tcPr>
          <w:p w14:paraId="62A4EC46"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Drs. H. ASEP SAEPUDIN, M.</w:t>
            </w:r>
          </w:p>
        </w:tc>
        <w:tc>
          <w:tcPr>
            <w:tcW w:w="2580" w:type="dxa"/>
            <w:tcBorders>
              <w:top w:val="nil"/>
              <w:left w:val="nil"/>
              <w:bottom w:val="single" w:sz="4" w:space="0" w:color="auto"/>
              <w:right w:val="single" w:sz="4" w:space="0" w:color="auto"/>
            </w:tcBorders>
            <w:shd w:val="clear" w:color="auto" w:fill="auto"/>
            <w:noWrap/>
            <w:vAlign w:val="center"/>
            <w:hideMark/>
          </w:tcPr>
          <w:p w14:paraId="6C0926AC"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HAKIM TINGGI</w:t>
            </w:r>
          </w:p>
        </w:tc>
        <w:tc>
          <w:tcPr>
            <w:tcW w:w="1531" w:type="dxa"/>
            <w:tcBorders>
              <w:top w:val="nil"/>
              <w:left w:val="nil"/>
              <w:bottom w:val="single" w:sz="4" w:space="0" w:color="auto"/>
              <w:right w:val="single" w:sz="4" w:space="0" w:color="auto"/>
            </w:tcBorders>
            <w:shd w:val="clear" w:color="auto" w:fill="auto"/>
            <w:noWrap/>
            <w:vAlign w:val="center"/>
            <w:hideMark/>
          </w:tcPr>
          <w:p w14:paraId="361D8E3E" w14:textId="77777777" w:rsidR="00BF5646" w:rsidRPr="004442B9" w:rsidRDefault="00273738" w:rsidP="004442B9">
            <w:pPr>
              <w:spacing w:before="60" w:after="60" w:line="276" w:lineRule="auto"/>
              <w:rPr>
                <w:rFonts w:ascii="Arial" w:hAnsi="Arial" w:cs="Arial"/>
                <w:sz w:val="20"/>
                <w:szCs w:val="20"/>
                <w:lang w:val="en-ID"/>
              </w:rPr>
            </w:pPr>
            <w:r w:rsidRPr="004442B9">
              <w:rPr>
                <w:rFonts w:ascii="Arial" w:hAnsi="Arial" w:cs="Arial"/>
                <w:sz w:val="20"/>
                <w:szCs w:val="20"/>
                <w:lang w:val="en-ID"/>
              </w:rPr>
              <w:t>Pensiun</w:t>
            </w:r>
            <w:r w:rsidRPr="004442B9">
              <w:rPr>
                <w:rFonts w:ascii="Arial" w:hAnsi="Arial" w:cs="Arial"/>
                <w:sz w:val="20"/>
                <w:szCs w:val="20"/>
                <w:lang w:val="en-ID"/>
              </w:rPr>
              <w:t xml:space="preserve"> TMT 01-12-2024</w:t>
            </w:r>
          </w:p>
        </w:tc>
      </w:tr>
    </w:tbl>
    <w:p w14:paraId="7D7F8855" w14:textId="77777777" w:rsidR="00F62EEE" w:rsidRPr="00F62EEE" w:rsidRDefault="00F62EEE" w:rsidP="00F62EEE">
      <w:pPr>
        <w:pBdr>
          <w:top w:val="nil"/>
          <w:left w:val="nil"/>
          <w:bottom w:val="nil"/>
          <w:right w:val="nil"/>
          <w:between w:val="nil"/>
        </w:pBdr>
        <w:spacing w:after="160" w:line="360" w:lineRule="auto"/>
        <w:ind w:left="360"/>
        <w:contextualSpacing/>
        <w:rPr>
          <w:rFonts w:ascii="Arial" w:eastAsia="Bookman Old Style" w:hAnsi="Arial" w:cs="Arial"/>
          <w:bCs/>
          <w:color w:val="000000"/>
        </w:rPr>
      </w:pPr>
    </w:p>
    <w:p w14:paraId="209E1B7E" w14:textId="77777777" w:rsidR="00286900" w:rsidRDefault="00273738" w:rsidP="006B7D9F">
      <w:pPr>
        <w:numPr>
          <w:ilvl w:val="0"/>
          <w:numId w:val="28"/>
        </w:numPr>
        <w:pBdr>
          <w:top w:val="nil"/>
          <w:left w:val="nil"/>
          <w:bottom w:val="nil"/>
          <w:right w:val="nil"/>
          <w:between w:val="nil"/>
        </w:pBdr>
        <w:spacing w:after="160"/>
        <w:ind w:left="357" w:hanging="357"/>
        <w:contextualSpacing/>
        <w:rPr>
          <w:rFonts w:ascii="Arial" w:eastAsia="Bookman Old Style" w:hAnsi="Arial" w:cs="Arial"/>
          <w:b/>
          <w:color w:val="000000"/>
        </w:rPr>
      </w:pPr>
      <w:r w:rsidRPr="00F62EEE">
        <w:rPr>
          <w:rFonts w:ascii="Arial" w:eastAsia="Bookman Old Style" w:hAnsi="Arial" w:cs="Arial"/>
          <w:b/>
          <w:color w:val="000000"/>
        </w:rPr>
        <w:t>DIKLAT (SDM TEKNIS/NON TEKNIS YANG TELAH MENGIKUTI DIKLAT)</w:t>
      </w:r>
    </w:p>
    <w:p w14:paraId="6C9178ED" w14:textId="77777777" w:rsidR="004442B9" w:rsidRPr="00883F39" w:rsidRDefault="00273738" w:rsidP="004442B9">
      <w:pPr>
        <w:spacing w:after="200" w:line="360" w:lineRule="auto"/>
        <w:ind w:left="426" w:firstLine="644"/>
        <w:jc w:val="both"/>
        <w:rPr>
          <w:rFonts w:ascii="Arial" w:eastAsia="Bookman Old Style" w:hAnsi="Arial" w:cs="Arial"/>
        </w:rPr>
      </w:pPr>
      <w:r w:rsidRPr="00883F39">
        <w:rPr>
          <w:rFonts w:ascii="Arial" w:eastAsia="Bookman Old Style" w:hAnsi="Arial" w:cs="Arial"/>
        </w:rPr>
        <w:t xml:space="preserve">Pendidikan dan Pelatihan (Diklat) merupakan bagian dari pengembangan kompetensi Pegawai Negeri Sipil sesuai dengan amanat Undang-Undang Nomor 5 Tahun 2014 tentang Aparatur </w:t>
      </w:r>
      <w:r w:rsidRPr="00883F39">
        <w:rPr>
          <w:rFonts w:ascii="Arial" w:eastAsia="Bookman Old Style" w:hAnsi="Arial" w:cs="Arial"/>
        </w:rPr>
        <w:t>Sipil Negara. Tujuan dari pelaksanaan pendidikan dan pelatihan bagi Pegawai Negeri Sipil menurut Peraturan Pemerintah Nomor 101 Tahun 2000 tentang Pendidikan dan Pelatihan Jabatan Pegawai Negeri Sipil adalah:</w:t>
      </w:r>
    </w:p>
    <w:p w14:paraId="23D9193B" w14:textId="77777777" w:rsidR="004442B9" w:rsidRPr="00883F39" w:rsidRDefault="00273738" w:rsidP="004442B9">
      <w:pPr>
        <w:numPr>
          <w:ilvl w:val="0"/>
          <w:numId w:val="31"/>
        </w:numPr>
        <w:pBdr>
          <w:top w:val="nil"/>
          <w:left w:val="nil"/>
          <w:bottom w:val="nil"/>
          <w:right w:val="nil"/>
          <w:between w:val="nil"/>
        </w:pBdr>
        <w:spacing w:line="360" w:lineRule="auto"/>
        <w:ind w:left="709" w:hanging="284"/>
        <w:jc w:val="both"/>
        <w:rPr>
          <w:rFonts w:ascii="Arial" w:eastAsia="Bookman Old Style" w:hAnsi="Arial" w:cs="Arial"/>
          <w:color w:val="000000"/>
        </w:rPr>
      </w:pPr>
      <w:r w:rsidRPr="00883F39">
        <w:rPr>
          <w:rFonts w:ascii="Arial" w:eastAsia="Bookman Old Style" w:hAnsi="Arial" w:cs="Arial"/>
          <w:color w:val="000000"/>
        </w:rPr>
        <w:t>Meningkatkan pengetahuan, keahlian, keterampila</w:t>
      </w:r>
      <w:r w:rsidRPr="00883F39">
        <w:rPr>
          <w:rFonts w:ascii="Arial" w:eastAsia="Bookman Old Style" w:hAnsi="Arial" w:cs="Arial"/>
          <w:color w:val="000000"/>
        </w:rPr>
        <w:t>n, dan sikap untuk dapat melaksanakan tugas jabatan secara profesional dengan dilandasi kepribadian dan etika PNS sesuai dengan kebutuhan instansi;</w:t>
      </w:r>
    </w:p>
    <w:p w14:paraId="5AA9AD18" w14:textId="77777777" w:rsidR="004442B9" w:rsidRPr="00883F39" w:rsidRDefault="00273738" w:rsidP="004442B9">
      <w:pPr>
        <w:numPr>
          <w:ilvl w:val="0"/>
          <w:numId w:val="31"/>
        </w:numPr>
        <w:pBdr>
          <w:top w:val="nil"/>
          <w:left w:val="nil"/>
          <w:bottom w:val="nil"/>
          <w:right w:val="nil"/>
          <w:between w:val="nil"/>
        </w:pBdr>
        <w:spacing w:line="360" w:lineRule="auto"/>
        <w:ind w:left="709" w:hanging="284"/>
        <w:jc w:val="both"/>
        <w:rPr>
          <w:rFonts w:ascii="Arial" w:eastAsia="Bookman Old Style" w:hAnsi="Arial" w:cs="Arial"/>
          <w:color w:val="000000"/>
        </w:rPr>
      </w:pPr>
      <w:r w:rsidRPr="00883F39">
        <w:rPr>
          <w:rFonts w:ascii="Arial" w:eastAsia="Bookman Old Style" w:hAnsi="Arial" w:cs="Arial"/>
          <w:color w:val="000000"/>
        </w:rPr>
        <w:t>Menciptakan aparatur yang mampu berperan sebagai pembaharu dan perekat persatuan dan kesatuan bangsa;</w:t>
      </w:r>
    </w:p>
    <w:p w14:paraId="3A62688E" w14:textId="77777777" w:rsidR="004442B9" w:rsidRPr="00883F39" w:rsidRDefault="00273738" w:rsidP="004442B9">
      <w:pPr>
        <w:numPr>
          <w:ilvl w:val="0"/>
          <w:numId w:val="31"/>
        </w:numPr>
        <w:pBdr>
          <w:top w:val="nil"/>
          <w:left w:val="nil"/>
          <w:bottom w:val="nil"/>
          <w:right w:val="nil"/>
          <w:between w:val="nil"/>
        </w:pBdr>
        <w:spacing w:line="360" w:lineRule="auto"/>
        <w:ind w:left="709" w:hanging="284"/>
        <w:jc w:val="both"/>
        <w:rPr>
          <w:rFonts w:ascii="Arial" w:eastAsia="Bookman Old Style" w:hAnsi="Arial" w:cs="Arial"/>
          <w:color w:val="000000"/>
        </w:rPr>
      </w:pPr>
      <w:r w:rsidRPr="00883F39">
        <w:rPr>
          <w:rFonts w:ascii="Arial" w:eastAsia="Bookman Old Style" w:hAnsi="Arial" w:cs="Arial"/>
          <w:color w:val="000000"/>
        </w:rPr>
        <w:t>Memant</w:t>
      </w:r>
      <w:r w:rsidRPr="00883F39">
        <w:rPr>
          <w:rFonts w:ascii="Arial" w:eastAsia="Bookman Old Style" w:hAnsi="Arial" w:cs="Arial"/>
          <w:color w:val="000000"/>
        </w:rPr>
        <w:t>apkan sikap dan semangat pengabdian yang berorientasi pada pelayanan, pengayoman, dan pemberdayaan masyarakat;</w:t>
      </w:r>
    </w:p>
    <w:p w14:paraId="6C51EC92" w14:textId="77777777" w:rsidR="004442B9" w:rsidRPr="00883F39" w:rsidRDefault="00273738" w:rsidP="004442B9">
      <w:pPr>
        <w:numPr>
          <w:ilvl w:val="0"/>
          <w:numId w:val="31"/>
        </w:numPr>
        <w:pBdr>
          <w:top w:val="nil"/>
          <w:left w:val="nil"/>
          <w:bottom w:val="nil"/>
          <w:right w:val="nil"/>
          <w:between w:val="nil"/>
        </w:pBdr>
        <w:spacing w:after="200" w:line="360" w:lineRule="auto"/>
        <w:ind w:left="709" w:hanging="284"/>
        <w:jc w:val="both"/>
        <w:rPr>
          <w:rFonts w:ascii="Arial" w:eastAsia="Bookman Old Style" w:hAnsi="Arial" w:cs="Arial"/>
          <w:color w:val="000000"/>
        </w:rPr>
      </w:pPr>
      <w:r w:rsidRPr="00883F39">
        <w:rPr>
          <w:rFonts w:ascii="Arial" w:eastAsia="Bookman Old Style" w:hAnsi="Arial" w:cs="Arial"/>
          <w:color w:val="000000"/>
        </w:rPr>
        <w:t xml:space="preserve">Menciptakan kesamaan visi dan dinamika pola pikir dalam melaksanakan tugas pemerintahan umum dan pembangunan demi terwujudnya </w:t>
      </w:r>
      <w:r w:rsidRPr="00883F39">
        <w:rPr>
          <w:rFonts w:ascii="Arial" w:eastAsia="Bookman Old Style" w:hAnsi="Arial" w:cs="Arial"/>
          <w:color w:val="000000"/>
        </w:rPr>
        <w:t>kepemerintahan yang baik.</w:t>
      </w:r>
    </w:p>
    <w:p w14:paraId="1DED86D7" w14:textId="77777777" w:rsidR="004442B9" w:rsidRDefault="00273738" w:rsidP="004442B9">
      <w:pPr>
        <w:pBdr>
          <w:top w:val="nil"/>
          <w:left w:val="nil"/>
          <w:bottom w:val="nil"/>
          <w:right w:val="nil"/>
          <w:between w:val="nil"/>
        </w:pBdr>
        <w:spacing w:after="160" w:line="360" w:lineRule="auto"/>
        <w:ind w:left="426" w:firstLine="567"/>
        <w:contextualSpacing/>
        <w:jc w:val="both"/>
        <w:rPr>
          <w:rFonts w:ascii="Arial" w:eastAsia="Bookman Old Style" w:hAnsi="Arial" w:cs="Arial"/>
        </w:rPr>
      </w:pPr>
      <w:r w:rsidRPr="00883F39">
        <w:rPr>
          <w:rFonts w:ascii="Arial" w:eastAsia="Bookman Old Style" w:hAnsi="Arial" w:cs="Arial"/>
        </w:rPr>
        <w:t>Sepanjang tahun 202</w:t>
      </w:r>
      <w:r>
        <w:rPr>
          <w:rFonts w:ascii="Arial" w:eastAsia="Bookman Old Style" w:hAnsi="Arial" w:cs="Arial"/>
        </w:rPr>
        <w:t>4</w:t>
      </w:r>
      <w:r w:rsidRPr="00883F39">
        <w:rPr>
          <w:rFonts w:ascii="Arial" w:eastAsia="Bookman Old Style" w:hAnsi="Arial" w:cs="Arial"/>
        </w:rPr>
        <w:t xml:space="preserve">, terdapat </w:t>
      </w:r>
      <w:r>
        <w:rPr>
          <w:rFonts w:ascii="Arial" w:eastAsia="Bookman Old Style" w:hAnsi="Arial" w:cs="Arial"/>
        </w:rPr>
        <w:t>867</w:t>
      </w:r>
      <w:r w:rsidRPr="00883F39">
        <w:rPr>
          <w:rFonts w:ascii="Arial" w:eastAsia="Bookman Old Style" w:hAnsi="Arial" w:cs="Arial"/>
        </w:rPr>
        <w:t xml:space="preserve"> </w:t>
      </w:r>
      <w:r>
        <w:rPr>
          <w:rFonts w:ascii="Arial" w:eastAsia="Bookman Old Style" w:hAnsi="Arial" w:cs="Arial"/>
        </w:rPr>
        <w:t xml:space="preserve">pelatihan/diklat/bimtek </w:t>
      </w:r>
      <w:r w:rsidRPr="00883F39">
        <w:rPr>
          <w:rFonts w:ascii="Arial" w:eastAsia="Bookman Old Style" w:hAnsi="Arial" w:cs="Arial"/>
        </w:rPr>
        <w:t>yang mengikuti pendidikan dan pelatihan, dengan rincian sebagai berikut:</w:t>
      </w:r>
    </w:p>
    <w:p w14:paraId="3C5AABDD" w14:textId="77777777" w:rsidR="004442B9" w:rsidRDefault="004442B9" w:rsidP="004442B9">
      <w:pPr>
        <w:pBdr>
          <w:top w:val="nil"/>
          <w:left w:val="nil"/>
          <w:bottom w:val="nil"/>
          <w:right w:val="nil"/>
          <w:between w:val="nil"/>
        </w:pBdr>
        <w:spacing w:after="160" w:line="360" w:lineRule="auto"/>
        <w:ind w:left="426" w:firstLine="567"/>
        <w:contextualSpacing/>
        <w:jc w:val="both"/>
        <w:rPr>
          <w:rFonts w:ascii="Arial" w:eastAsia="Bookman Old Style" w:hAnsi="Arial" w:cs="Arial"/>
          <w:b/>
          <w:color w:val="000000"/>
        </w:rPr>
      </w:pPr>
    </w:p>
    <w:p w14:paraId="7D801B3E" w14:textId="77777777" w:rsidR="00F62EEE" w:rsidRPr="00F62EEE" w:rsidRDefault="00F62EEE" w:rsidP="00F62EEE">
      <w:pPr>
        <w:pBdr>
          <w:top w:val="nil"/>
          <w:left w:val="nil"/>
          <w:bottom w:val="nil"/>
          <w:right w:val="nil"/>
          <w:between w:val="nil"/>
        </w:pBdr>
        <w:spacing w:after="160" w:line="360" w:lineRule="auto"/>
        <w:ind w:left="360"/>
        <w:contextualSpacing/>
        <w:rPr>
          <w:rFonts w:ascii="Arial" w:eastAsia="Bookman Old Style" w:hAnsi="Arial" w:cs="Arial"/>
          <w:bCs/>
          <w:color w:val="000000"/>
        </w:rPr>
      </w:pPr>
    </w:p>
    <w:p w14:paraId="36A2112F" w14:textId="77777777" w:rsidR="00935952" w:rsidRPr="00935952" w:rsidRDefault="00935952" w:rsidP="00935952">
      <w:pPr>
        <w:spacing w:before="240" w:line="360" w:lineRule="auto"/>
        <w:rPr>
          <w:rFonts w:ascii="Arial" w:eastAsia="Bookman Old Style" w:hAnsi="Arial" w:cs="Arial"/>
          <w:lang w:eastAsia="en-ID"/>
        </w:rPr>
      </w:pPr>
    </w:p>
    <w:p w14:paraId="027A1510" w14:textId="77777777" w:rsidR="00935952" w:rsidRPr="00935952" w:rsidRDefault="00935952" w:rsidP="00935952">
      <w:pPr>
        <w:spacing w:line="360" w:lineRule="auto"/>
        <w:ind w:left="426"/>
        <w:jc w:val="center"/>
        <w:rPr>
          <w:rFonts w:ascii="Arial" w:eastAsia="Bookman Old Style" w:hAnsi="Arial" w:cs="Arial"/>
          <w:b/>
          <w:sz w:val="22"/>
          <w:szCs w:val="22"/>
          <w:lang w:eastAsia="en-ID"/>
        </w:rPr>
      </w:pPr>
    </w:p>
    <w:p w14:paraId="2086CA40" w14:textId="77777777" w:rsidR="00935952" w:rsidRDefault="00935952" w:rsidP="00935952">
      <w:pPr>
        <w:spacing w:line="360" w:lineRule="auto"/>
        <w:ind w:left="426"/>
        <w:jc w:val="center"/>
        <w:rPr>
          <w:rFonts w:ascii="Arial" w:eastAsia="Bookman Old Style" w:hAnsi="Arial" w:cs="Arial"/>
          <w:b/>
          <w:sz w:val="22"/>
          <w:szCs w:val="22"/>
          <w:lang w:eastAsia="en-ID"/>
        </w:rPr>
      </w:pPr>
    </w:p>
    <w:p w14:paraId="6E09BF02"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06F1A4B2"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7F47E29A"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03CD3904"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731106B9"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6F3BD0DA"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64C83FE4"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7148020A"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72832F44"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2DB94ACD" w14:textId="77777777" w:rsidR="004442B9" w:rsidRDefault="004442B9" w:rsidP="00935952">
      <w:pPr>
        <w:spacing w:line="360" w:lineRule="auto"/>
        <w:ind w:left="426"/>
        <w:jc w:val="center"/>
        <w:rPr>
          <w:rFonts w:ascii="Arial" w:eastAsia="Bookman Old Style" w:hAnsi="Arial" w:cs="Arial"/>
          <w:b/>
          <w:sz w:val="22"/>
          <w:szCs w:val="22"/>
          <w:lang w:eastAsia="en-ID"/>
        </w:rPr>
      </w:pPr>
    </w:p>
    <w:p w14:paraId="38776121" w14:textId="77777777" w:rsidR="004442B9" w:rsidRDefault="004442B9" w:rsidP="00935952">
      <w:pPr>
        <w:spacing w:line="360" w:lineRule="auto"/>
        <w:ind w:left="426"/>
        <w:jc w:val="center"/>
        <w:rPr>
          <w:rFonts w:ascii="Arial" w:eastAsia="Bookman Old Style" w:hAnsi="Arial" w:cs="Arial"/>
          <w:b/>
          <w:sz w:val="22"/>
          <w:szCs w:val="22"/>
          <w:lang w:eastAsia="en-ID"/>
        </w:rPr>
        <w:sectPr w:rsidR="004442B9" w:rsidSect="00AE29BB">
          <w:headerReference w:type="even" r:id="rId34"/>
          <w:headerReference w:type="default" r:id="rId35"/>
          <w:footerReference w:type="even" r:id="rId36"/>
          <w:footerReference w:type="default" r:id="rId37"/>
          <w:headerReference w:type="first" r:id="rId38"/>
          <w:footerReference w:type="first" r:id="rId39"/>
          <w:pgSz w:w="11906" w:h="16838" w:code="9"/>
          <w:pgMar w:top="2268" w:right="1700" w:bottom="1701" w:left="2268" w:header="142" w:footer="709" w:gutter="0"/>
          <w:pgNumType w:start="42"/>
          <w:cols w:space="708"/>
          <w:docGrid w:linePitch="360"/>
        </w:sectPr>
      </w:pPr>
    </w:p>
    <w:p w14:paraId="56D613D7" w14:textId="77777777" w:rsidR="00CE75F7" w:rsidRPr="00CE75F7" w:rsidRDefault="00273738" w:rsidP="00014664">
      <w:pPr>
        <w:tabs>
          <w:tab w:val="left" w:pos="5964"/>
        </w:tabs>
        <w:ind w:left="426"/>
        <w:rPr>
          <w:rFonts w:ascii="Arial" w:eastAsia="Bookman Old Style" w:hAnsi="Arial" w:cs="Arial"/>
          <w:b/>
          <w:color w:val="000000"/>
          <w:sz w:val="22"/>
          <w:szCs w:val="22"/>
          <w:lang w:eastAsia="en-ID"/>
        </w:rPr>
      </w:pPr>
      <w:r>
        <w:rPr>
          <w:rFonts w:ascii="Arial" w:eastAsia="Bookman Old Style" w:hAnsi="Arial" w:cs="Arial"/>
          <w:b/>
          <w:sz w:val="22"/>
          <w:szCs w:val="22"/>
          <w:lang w:eastAsia="en-ID"/>
        </w:rPr>
        <w:tab/>
      </w:r>
      <w:bookmarkStart w:id="44" w:name="_Hlk189655691"/>
      <w:r w:rsidR="00014664" w:rsidRPr="00CE75F7">
        <w:rPr>
          <w:rFonts w:ascii="Arial" w:eastAsia="Bookman Old Style" w:hAnsi="Arial" w:cs="Arial"/>
          <w:b/>
          <w:color w:val="000000"/>
          <w:sz w:val="22"/>
          <w:szCs w:val="22"/>
          <w:lang w:eastAsia="en-ID"/>
        </w:rPr>
        <w:t>Tabel</w:t>
      </w:r>
      <w:r w:rsidRPr="00CE75F7">
        <w:rPr>
          <w:rFonts w:ascii="Arial" w:eastAsia="Bookman Old Style" w:hAnsi="Arial" w:cs="Arial"/>
          <w:b/>
          <w:color w:val="000000"/>
          <w:sz w:val="22"/>
          <w:szCs w:val="22"/>
          <w:lang w:eastAsia="en-ID"/>
        </w:rPr>
        <w:t xml:space="preserve"> 3.13</w:t>
      </w:r>
    </w:p>
    <w:p w14:paraId="6DC40BAD" w14:textId="77777777" w:rsidR="00CE75F7" w:rsidRPr="00CE75F7" w:rsidRDefault="00273738" w:rsidP="00014664">
      <w:pPr>
        <w:pBdr>
          <w:top w:val="nil"/>
          <w:left w:val="nil"/>
          <w:bottom w:val="nil"/>
          <w:right w:val="nil"/>
          <w:between w:val="nil"/>
        </w:pBdr>
        <w:ind w:right="57"/>
        <w:jc w:val="center"/>
        <w:rPr>
          <w:rFonts w:ascii="Arial" w:eastAsia="Bookman Old Style" w:hAnsi="Arial" w:cs="Arial"/>
          <w:b/>
          <w:color w:val="000000"/>
          <w:sz w:val="22"/>
          <w:szCs w:val="22"/>
          <w:lang w:eastAsia="en-ID"/>
        </w:rPr>
      </w:pPr>
      <w:r w:rsidRPr="00CE75F7">
        <w:rPr>
          <w:rFonts w:ascii="Arial" w:eastAsia="Bookman Old Style" w:hAnsi="Arial" w:cs="Arial"/>
          <w:b/>
          <w:color w:val="000000"/>
          <w:sz w:val="22"/>
          <w:szCs w:val="22"/>
          <w:lang w:eastAsia="en-ID"/>
        </w:rPr>
        <w:t xml:space="preserve">Daftar Pendidikan </w:t>
      </w:r>
      <w:r>
        <w:rPr>
          <w:rFonts w:ascii="Arial" w:eastAsia="Bookman Old Style" w:hAnsi="Arial" w:cs="Arial"/>
          <w:b/>
          <w:color w:val="000000"/>
          <w:sz w:val="22"/>
          <w:szCs w:val="22"/>
          <w:lang w:eastAsia="en-ID"/>
        </w:rPr>
        <w:t>d</w:t>
      </w:r>
      <w:r w:rsidRPr="00CE75F7">
        <w:rPr>
          <w:rFonts w:ascii="Arial" w:eastAsia="Bookman Old Style" w:hAnsi="Arial" w:cs="Arial"/>
          <w:b/>
          <w:color w:val="000000"/>
          <w:sz w:val="22"/>
          <w:szCs w:val="22"/>
          <w:lang w:eastAsia="en-ID"/>
        </w:rPr>
        <w:t xml:space="preserve">an Pelatihan Pengadilan Agama </w:t>
      </w:r>
    </w:p>
    <w:p w14:paraId="1500CD42" w14:textId="77777777" w:rsidR="00CE75F7" w:rsidRPr="00CE75F7" w:rsidRDefault="00273738" w:rsidP="00014664">
      <w:pPr>
        <w:pBdr>
          <w:top w:val="nil"/>
          <w:left w:val="nil"/>
          <w:bottom w:val="nil"/>
          <w:right w:val="nil"/>
          <w:between w:val="nil"/>
        </w:pBdr>
        <w:ind w:right="57"/>
        <w:jc w:val="center"/>
        <w:rPr>
          <w:rFonts w:ascii="Arial" w:eastAsia="Bookman Old Style" w:hAnsi="Arial" w:cs="Arial"/>
          <w:b/>
          <w:color w:val="000000"/>
          <w:sz w:val="22"/>
          <w:szCs w:val="22"/>
          <w:lang w:eastAsia="en-ID"/>
        </w:rPr>
      </w:pPr>
      <w:r w:rsidRPr="00CE75F7">
        <w:rPr>
          <w:rFonts w:ascii="Arial" w:eastAsia="Bookman Old Style" w:hAnsi="Arial" w:cs="Arial"/>
          <w:b/>
          <w:color w:val="000000"/>
          <w:sz w:val="22"/>
          <w:szCs w:val="22"/>
          <w:lang w:eastAsia="en-ID"/>
        </w:rPr>
        <w:t xml:space="preserve">Di Wilayah Pengadilan Tinggi Agama Bandung </w:t>
      </w:r>
    </w:p>
    <w:p w14:paraId="5ACF158C" w14:textId="77777777" w:rsidR="00CE75F7" w:rsidRPr="00CE75F7" w:rsidRDefault="00273738" w:rsidP="00014664">
      <w:pPr>
        <w:pBdr>
          <w:top w:val="nil"/>
          <w:left w:val="nil"/>
          <w:bottom w:val="nil"/>
          <w:right w:val="nil"/>
          <w:between w:val="nil"/>
        </w:pBdr>
        <w:ind w:right="57"/>
        <w:jc w:val="center"/>
        <w:rPr>
          <w:rFonts w:ascii="Arial" w:eastAsia="Bookman Old Style" w:hAnsi="Arial" w:cs="Arial"/>
          <w:b/>
          <w:color w:val="000000"/>
          <w:sz w:val="22"/>
          <w:szCs w:val="22"/>
          <w:lang w:eastAsia="en-ID"/>
        </w:rPr>
      </w:pPr>
      <w:r>
        <w:rPr>
          <w:rFonts w:ascii="Arial" w:eastAsia="Bookman Old Style" w:hAnsi="Arial" w:cs="Arial"/>
          <w:b/>
          <w:color w:val="000000"/>
          <w:sz w:val="22"/>
          <w:szCs w:val="22"/>
          <w:lang w:eastAsia="en-ID"/>
        </w:rPr>
        <w:t>T</w:t>
      </w:r>
      <w:r w:rsidRPr="00CE75F7">
        <w:rPr>
          <w:rFonts w:ascii="Arial" w:eastAsia="Bookman Old Style" w:hAnsi="Arial" w:cs="Arial"/>
          <w:b/>
          <w:color w:val="000000"/>
          <w:sz w:val="22"/>
          <w:szCs w:val="22"/>
          <w:lang w:eastAsia="en-ID"/>
        </w:rPr>
        <w:t>ahun 2024</w:t>
      </w:r>
      <w:bookmarkEnd w:id="44"/>
    </w:p>
    <w:tbl>
      <w:tblPr>
        <w:tblW w:w="15026" w:type="dxa"/>
        <w:tblInd w:w="-1281" w:type="dxa"/>
        <w:tblLayout w:type="fixed"/>
        <w:tblLook w:val="04A0" w:firstRow="1" w:lastRow="0" w:firstColumn="1" w:lastColumn="0" w:noHBand="0" w:noVBand="1"/>
      </w:tblPr>
      <w:tblGrid>
        <w:gridCol w:w="709"/>
        <w:gridCol w:w="2552"/>
        <w:gridCol w:w="2410"/>
        <w:gridCol w:w="1843"/>
        <w:gridCol w:w="7512"/>
      </w:tblGrid>
      <w:tr w:rsidR="00E92EE5" w14:paraId="7530EE39" w14:textId="77777777" w:rsidTr="007B2DD8">
        <w:trPr>
          <w:trHeight w:val="645"/>
          <w:tblHeader/>
        </w:trPr>
        <w:tc>
          <w:tcPr>
            <w:tcW w:w="709" w:type="dxa"/>
            <w:tcBorders>
              <w:top w:val="single" w:sz="4" w:space="0" w:color="auto"/>
              <w:left w:val="single" w:sz="4" w:space="0" w:color="auto"/>
              <w:bottom w:val="single" w:sz="4" w:space="0" w:color="auto"/>
              <w:right w:val="single" w:sz="4" w:space="0" w:color="auto"/>
            </w:tcBorders>
            <w:shd w:val="clear" w:color="auto" w:fill="92D050"/>
            <w:vAlign w:val="center"/>
            <w:hideMark/>
          </w:tcPr>
          <w:p w14:paraId="557A7B04" w14:textId="77777777" w:rsidR="00CE75F7" w:rsidRPr="00CE75F7" w:rsidRDefault="00273738" w:rsidP="00CE75F7">
            <w:pPr>
              <w:jc w:val="center"/>
              <w:rPr>
                <w:rFonts w:ascii="Arial" w:hAnsi="Arial" w:cs="Arial"/>
                <w:b/>
                <w:bCs/>
                <w:color w:val="000000"/>
                <w:sz w:val="22"/>
                <w:szCs w:val="22"/>
                <w:lang w:val="en-ID" w:eastAsia="en-ID"/>
              </w:rPr>
            </w:pPr>
            <w:r w:rsidRPr="00CE75F7">
              <w:rPr>
                <w:rFonts w:ascii="Arial" w:hAnsi="Arial" w:cs="Arial"/>
                <w:b/>
                <w:bCs/>
                <w:color w:val="000000"/>
                <w:sz w:val="22"/>
                <w:szCs w:val="22"/>
                <w:lang w:val="en-ID" w:eastAsia="en-ID"/>
              </w:rPr>
              <w:t>NO</w:t>
            </w:r>
          </w:p>
        </w:tc>
        <w:tc>
          <w:tcPr>
            <w:tcW w:w="2552" w:type="dxa"/>
            <w:tcBorders>
              <w:top w:val="single" w:sz="4" w:space="0" w:color="auto"/>
              <w:left w:val="nil"/>
              <w:bottom w:val="single" w:sz="4" w:space="0" w:color="auto"/>
              <w:right w:val="single" w:sz="4" w:space="0" w:color="auto"/>
            </w:tcBorders>
            <w:shd w:val="clear" w:color="auto" w:fill="92D050"/>
            <w:vAlign w:val="center"/>
            <w:hideMark/>
          </w:tcPr>
          <w:p w14:paraId="56CE3C84" w14:textId="77777777" w:rsidR="00CE75F7" w:rsidRPr="00CE75F7" w:rsidRDefault="00273738" w:rsidP="00CE75F7">
            <w:pPr>
              <w:ind w:right="180"/>
              <w:jc w:val="center"/>
              <w:rPr>
                <w:rFonts w:ascii="Arial" w:hAnsi="Arial" w:cs="Arial"/>
                <w:b/>
                <w:bCs/>
                <w:color w:val="000000"/>
                <w:sz w:val="22"/>
                <w:szCs w:val="22"/>
                <w:lang w:val="en-ID" w:eastAsia="en-ID"/>
              </w:rPr>
            </w:pPr>
            <w:r w:rsidRPr="00CE75F7">
              <w:rPr>
                <w:rFonts w:ascii="Arial" w:hAnsi="Arial" w:cs="Arial"/>
                <w:b/>
                <w:bCs/>
                <w:color w:val="000000"/>
                <w:sz w:val="22"/>
                <w:szCs w:val="22"/>
                <w:lang w:val="en-ID" w:eastAsia="en-ID"/>
              </w:rPr>
              <w:t xml:space="preserve">NAMA </w:t>
            </w:r>
          </w:p>
        </w:tc>
        <w:tc>
          <w:tcPr>
            <w:tcW w:w="2410" w:type="dxa"/>
            <w:tcBorders>
              <w:top w:val="single" w:sz="4" w:space="0" w:color="auto"/>
              <w:left w:val="nil"/>
              <w:bottom w:val="single" w:sz="4" w:space="0" w:color="auto"/>
              <w:right w:val="single" w:sz="4" w:space="0" w:color="auto"/>
            </w:tcBorders>
            <w:shd w:val="clear" w:color="auto" w:fill="92D050"/>
            <w:vAlign w:val="center"/>
            <w:hideMark/>
          </w:tcPr>
          <w:p w14:paraId="40F47BA7" w14:textId="77777777" w:rsidR="00CE75F7" w:rsidRPr="00CE75F7" w:rsidRDefault="00273738" w:rsidP="00CE75F7">
            <w:pPr>
              <w:jc w:val="center"/>
              <w:rPr>
                <w:rFonts w:ascii="Arial" w:hAnsi="Arial" w:cs="Arial"/>
                <w:b/>
                <w:bCs/>
                <w:color w:val="000000"/>
                <w:sz w:val="22"/>
                <w:szCs w:val="22"/>
                <w:lang w:val="en-ID" w:eastAsia="en-ID"/>
              </w:rPr>
            </w:pPr>
            <w:r w:rsidRPr="00CE75F7">
              <w:rPr>
                <w:rFonts w:ascii="Arial" w:hAnsi="Arial" w:cs="Arial"/>
                <w:b/>
                <w:bCs/>
                <w:color w:val="000000"/>
                <w:sz w:val="22"/>
                <w:szCs w:val="22"/>
                <w:lang w:val="en-ID" w:eastAsia="en-ID"/>
              </w:rPr>
              <w:t>JABATAN</w:t>
            </w:r>
          </w:p>
        </w:tc>
        <w:tc>
          <w:tcPr>
            <w:tcW w:w="1843" w:type="dxa"/>
            <w:tcBorders>
              <w:top w:val="single" w:sz="4" w:space="0" w:color="auto"/>
              <w:left w:val="nil"/>
              <w:bottom w:val="single" w:sz="4" w:space="0" w:color="auto"/>
              <w:right w:val="single" w:sz="4" w:space="0" w:color="auto"/>
            </w:tcBorders>
            <w:shd w:val="clear" w:color="auto" w:fill="92D050"/>
            <w:vAlign w:val="center"/>
            <w:hideMark/>
          </w:tcPr>
          <w:p w14:paraId="7E389E7D" w14:textId="77777777" w:rsidR="00CE75F7" w:rsidRPr="00CE75F7" w:rsidRDefault="00273738" w:rsidP="00CE75F7">
            <w:pPr>
              <w:jc w:val="center"/>
              <w:rPr>
                <w:rFonts w:ascii="Arial" w:hAnsi="Arial" w:cs="Arial"/>
                <w:b/>
                <w:bCs/>
                <w:color w:val="000000"/>
                <w:sz w:val="22"/>
                <w:szCs w:val="22"/>
                <w:lang w:val="en-ID" w:eastAsia="en-ID"/>
              </w:rPr>
            </w:pPr>
            <w:r w:rsidRPr="00CE75F7">
              <w:rPr>
                <w:rFonts w:ascii="Arial" w:hAnsi="Arial" w:cs="Arial"/>
                <w:b/>
                <w:bCs/>
                <w:color w:val="000000"/>
                <w:sz w:val="22"/>
                <w:szCs w:val="22"/>
                <w:lang w:val="en-ID" w:eastAsia="en-ID"/>
              </w:rPr>
              <w:t>SATUAN KERJA</w:t>
            </w:r>
          </w:p>
        </w:tc>
        <w:tc>
          <w:tcPr>
            <w:tcW w:w="7512" w:type="dxa"/>
            <w:tcBorders>
              <w:top w:val="single" w:sz="4" w:space="0" w:color="auto"/>
              <w:left w:val="nil"/>
              <w:bottom w:val="single" w:sz="4" w:space="0" w:color="auto"/>
              <w:right w:val="single" w:sz="4" w:space="0" w:color="auto"/>
            </w:tcBorders>
            <w:shd w:val="clear" w:color="auto" w:fill="92D050"/>
            <w:vAlign w:val="center"/>
            <w:hideMark/>
          </w:tcPr>
          <w:p w14:paraId="5D252608" w14:textId="77777777" w:rsidR="00CE75F7" w:rsidRPr="00CE75F7" w:rsidRDefault="00273738" w:rsidP="00CE75F7">
            <w:pPr>
              <w:jc w:val="center"/>
              <w:rPr>
                <w:rFonts w:ascii="Arial" w:hAnsi="Arial" w:cs="Arial"/>
                <w:b/>
                <w:bCs/>
                <w:color w:val="000000"/>
                <w:sz w:val="22"/>
                <w:szCs w:val="22"/>
                <w:lang w:val="en-ID" w:eastAsia="en-ID"/>
              </w:rPr>
            </w:pPr>
            <w:r w:rsidRPr="00CE75F7">
              <w:rPr>
                <w:rFonts w:ascii="Arial" w:hAnsi="Arial" w:cs="Arial"/>
                <w:b/>
                <w:bCs/>
                <w:color w:val="000000"/>
                <w:sz w:val="22"/>
                <w:szCs w:val="22"/>
                <w:lang w:val="en-ID" w:eastAsia="en-ID"/>
              </w:rPr>
              <w:t>NAMA DIKLAT</w:t>
            </w:r>
          </w:p>
        </w:tc>
      </w:tr>
      <w:tr w:rsidR="00E92EE5" w14:paraId="3A2FBC0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30016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w:t>
            </w:r>
          </w:p>
        </w:tc>
        <w:tc>
          <w:tcPr>
            <w:tcW w:w="2552" w:type="dxa"/>
            <w:tcBorders>
              <w:top w:val="nil"/>
              <w:left w:val="nil"/>
              <w:bottom w:val="single" w:sz="4" w:space="0" w:color="auto"/>
              <w:right w:val="single" w:sz="4" w:space="0" w:color="auto"/>
            </w:tcBorders>
            <w:shd w:val="clear" w:color="auto" w:fill="auto"/>
            <w:vAlign w:val="center"/>
            <w:hideMark/>
          </w:tcPr>
          <w:p w14:paraId="59B3DB8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Putty Wulandari Apriani,</w:t>
            </w:r>
            <w:r w:rsidRPr="00CE75F7">
              <w:rPr>
                <w:rFonts w:ascii="Arial" w:hAnsi="Arial" w:cs="Arial"/>
                <w:color w:val="000000"/>
                <w:sz w:val="22"/>
                <w:szCs w:val="22"/>
                <w:lang w:val="en-ID" w:eastAsia="en-ID"/>
              </w:rPr>
              <w:br/>
              <w:t>S.I.Kom.</w:t>
            </w:r>
          </w:p>
        </w:tc>
        <w:tc>
          <w:tcPr>
            <w:tcW w:w="2410" w:type="dxa"/>
            <w:tcBorders>
              <w:top w:val="nil"/>
              <w:left w:val="nil"/>
              <w:bottom w:val="single" w:sz="4" w:space="0" w:color="auto"/>
              <w:right w:val="single" w:sz="4" w:space="0" w:color="auto"/>
            </w:tcBorders>
            <w:shd w:val="clear" w:color="auto" w:fill="auto"/>
            <w:vAlign w:val="center"/>
            <w:hideMark/>
          </w:tcPr>
          <w:p w14:paraId="63FAED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Rencana Program dan Anggaran</w:t>
            </w:r>
          </w:p>
        </w:tc>
        <w:tc>
          <w:tcPr>
            <w:tcW w:w="1843" w:type="dxa"/>
            <w:tcBorders>
              <w:top w:val="nil"/>
              <w:left w:val="nil"/>
              <w:bottom w:val="single" w:sz="4" w:space="0" w:color="auto"/>
              <w:right w:val="single" w:sz="4" w:space="0" w:color="auto"/>
            </w:tcBorders>
            <w:shd w:val="clear" w:color="auto" w:fill="auto"/>
            <w:vAlign w:val="center"/>
            <w:hideMark/>
          </w:tcPr>
          <w:p w14:paraId="2C842D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65C7B9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PENGAWAS (PKP)</w:t>
            </w:r>
          </w:p>
        </w:tc>
      </w:tr>
      <w:tr w:rsidR="00E92EE5" w14:paraId="5FC127B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44C0D4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w:t>
            </w:r>
          </w:p>
        </w:tc>
        <w:tc>
          <w:tcPr>
            <w:tcW w:w="2552" w:type="dxa"/>
            <w:tcBorders>
              <w:top w:val="nil"/>
              <w:left w:val="nil"/>
              <w:bottom w:val="single" w:sz="4" w:space="0" w:color="auto"/>
              <w:right w:val="single" w:sz="4" w:space="0" w:color="auto"/>
            </w:tcBorders>
            <w:shd w:val="clear" w:color="auto" w:fill="auto"/>
            <w:vAlign w:val="center"/>
            <w:hideMark/>
          </w:tcPr>
          <w:p w14:paraId="04A5A53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Widiawaty, S.E.,M.H</w:t>
            </w:r>
          </w:p>
        </w:tc>
        <w:tc>
          <w:tcPr>
            <w:tcW w:w="2410" w:type="dxa"/>
            <w:tcBorders>
              <w:top w:val="nil"/>
              <w:left w:val="nil"/>
              <w:bottom w:val="nil"/>
              <w:right w:val="nil"/>
            </w:tcBorders>
            <w:shd w:val="clear" w:color="auto" w:fill="auto"/>
            <w:noWrap/>
            <w:vAlign w:val="center"/>
            <w:hideMark/>
          </w:tcPr>
          <w:p w14:paraId="61BF518B"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Kepala Subbagian Keuangan dan Pelaporan</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03A82E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6604C3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PENGAWAS (PKP)</w:t>
            </w:r>
          </w:p>
        </w:tc>
      </w:tr>
      <w:tr w:rsidR="00E92EE5" w14:paraId="7ED00A6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1E379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w:t>
            </w:r>
          </w:p>
        </w:tc>
        <w:tc>
          <w:tcPr>
            <w:tcW w:w="2552" w:type="dxa"/>
            <w:tcBorders>
              <w:top w:val="nil"/>
              <w:left w:val="nil"/>
              <w:bottom w:val="single" w:sz="4" w:space="0" w:color="auto"/>
              <w:right w:val="single" w:sz="4" w:space="0" w:color="auto"/>
            </w:tcBorders>
            <w:shd w:val="clear" w:color="auto" w:fill="auto"/>
            <w:vAlign w:val="center"/>
            <w:hideMark/>
          </w:tcPr>
          <w:p w14:paraId="7247124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w:t>
            </w:r>
            <w:r w:rsidRPr="00CE75F7">
              <w:rPr>
                <w:rFonts w:ascii="Arial" w:hAnsi="Arial" w:cs="Arial"/>
                <w:color w:val="000000"/>
                <w:sz w:val="22"/>
                <w:szCs w:val="22"/>
                <w:lang w:val="en-ID" w:eastAsia="en-ID"/>
              </w:rPr>
              <w:t xml:space="preserve"> H. Ma'sum Umar, S.H., M.H.</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B948A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CA37A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26AABAE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Online Manajemen Risiko Organisasi Sektor Publik Gelombang VII Tahun 2024</w:t>
            </w:r>
          </w:p>
        </w:tc>
      </w:tr>
      <w:tr w:rsidR="00E92EE5" w14:paraId="18F83C8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2BE1E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w:t>
            </w:r>
          </w:p>
        </w:tc>
        <w:tc>
          <w:tcPr>
            <w:tcW w:w="2552" w:type="dxa"/>
            <w:tcBorders>
              <w:top w:val="nil"/>
              <w:left w:val="nil"/>
              <w:bottom w:val="single" w:sz="4" w:space="0" w:color="auto"/>
              <w:right w:val="single" w:sz="4" w:space="0" w:color="auto"/>
            </w:tcBorders>
            <w:shd w:val="clear" w:color="auto" w:fill="auto"/>
            <w:vAlign w:val="center"/>
            <w:hideMark/>
          </w:tcPr>
          <w:p w14:paraId="4485C4F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Takbiran Syamsina, S.Sos.</w:t>
            </w:r>
          </w:p>
        </w:tc>
        <w:tc>
          <w:tcPr>
            <w:tcW w:w="2410" w:type="dxa"/>
            <w:tcBorders>
              <w:top w:val="nil"/>
              <w:left w:val="nil"/>
              <w:bottom w:val="single" w:sz="4" w:space="0" w:color="auto"/>
              <w:right w:val="single" w:sz="4" w:space="0" w:color="auto"/>
            </w:tcBorders>
            <w:shd w:val="clear" w:color="auto" w:fill="auto"/>
            <w:vAlign w:val="center"/>
            <w:hideMark/>
          </w:tcPr>
          <w:p w14:paraId="5AE209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Perencana Pertama</w:t>
            </w:r>
          </w:p>
        </w:tc>
        <w:tc>
          <w:tcPr>
            <w:tcW w:w="1843" w:type="dxa"/>
            <w:tcBorders>
              <w:top w:val="nil"/>
              <w:left w:val="nil"/>
              <w:bottom w:val="single" w:sz="4" w:space="0" w:color="auto"/>
              <w:right w:val="single" w:sz="4" w:space="0" w:color="auto"/>
            </w:tcBorders>
            <w:shd w:val="clear" w:color="auto" w:fill="auto"/>
            <w:vAlign w:val="center"/>
            <w:hideMark/>
          </w:tcPr>
          <w:p w14:paraId="2C840E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612664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Orientasi Pegawai Pemerintah dengan Perjanjian Kerja</w:t>
            </w:r>
            <w:r w:rsidRPr="00CE75F7">
              <w:rPr>
                <w:rFonts w:ascii="Arial" w:hAnsi="Arial" w:cs="Arial"/>
                <w:color w:val="000000"/>
                <w:sz w:val="22"/>
                <w:szCs w:val="22"/>
                <w:lang w:val="en-ID" w:eastAsia="en-ID"/>
              </w:rPr>
              <w:t xml:space="preserve"> (PPPK) </w:t>
            </w:r>
          </w:p>
        </w:tc>
      </w:tr>
      <w:tr w:rsidR="00E92EE5" w14:paraId="65B0573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37543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w:t>
            </w:r>
          </w:p>
        </w:tc>
        <w:tc>
          <w:tcPr>
            <w:tcW w:w="2552" w:type="dxa"/>
            <w:tcBorders>
              <w:top w:val="nil"/>
              <w:left w:val="nil"/>
              <w:bottom w:val="single" w:sz="4" w:space="0" w:color="auto"/>
              <w:right w:val="single" w:sz="4" w:space="0" w:color="auto"/>
            </w:tcBorders>
            <w:shd w:val="clear" w:color="auto" w:fill="auto"/>
            <w:vAlign w:val="center"/>
            <w:hideMark/>
          </w:tcPr>
          <w:p w14:paraId="13A5E8B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Kusmara, S.I.P. </w:t>
            </w:r>
          </w:p>
        </w:tc>
        <w:tc>
          <w:tcPr>
            <w:tcW w:w="2410" w:type="dxa"/>
            <w:tcBorders>
              <w:top w:val="nil"/>
              <w:left w:val="nil"/>
              <w:bottom w:val="single" w:sz="4" w:space="0" w:color="auto"/>
              <w:right w:val="single" w:sz="4" w:space="0" w:color="auto"/>
            </w:tcBorders>
            <w:shd w:val="clear" w:color="auto" w:fill="auto"/>
            <w:vAlign w:val="center"/>
            <w:hideMark/>
          </w:tcPr>
          <w:p w14:paraId="5EDE8E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Arsiparis Pertama</w:t>
            </w:r>
          </w:p>
        </w:tc>
        <w:tc>
          <w:tcPr>
            <w:tcW w:w="1843" w:type="dxa"/>
            <w:tcBorders>
              <w:top w:val="nil"/>
              <w:left w:val="nil"/>
              <w:bottom w:val="single" w:sz="4" w:space="0" w:color="auto"/>
              <w:right w:val="single" w:sz="4" w:space="0" w:color="auto"/>
            </w:tcBorders>
            <w:shd w:val="clear" w:color="auto" w:fill="auto"/>
            <w:vAlign w:val="center"/>
            <w:hideMark/>
          </w:tcPr>
          <w:p w14:paraId="1AFC58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5DCB92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Orientasi Pegawai Pemerintah dengan Perjanjian Kerja (PPPK) </w:t>
            </w:r>
          </w:p>
        </w:tc>
      </w:tr>
      <w:tr w:rsidR="00E92EE5" w14:paraId="3B30954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0FCC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w:t>
            </w:r>
          </w:p>
        </w:tc>
        <w:tc>
          <w:tcPr>
            <w:tcW w:w="2552" w:type="dxa"/>
            <w:tcBorders>
              <w:top w:val="nil"/>
              <w:left w:val="nil"/>
              <w:bottom w:val="single" w:sz="4" w:space="0" w:color="auto"/>
              <w:right w:val="single" w:sz="4" w:space="0" w:color="auto"/>
            </w:tcBorders>
            <w:shd w:val="clear" w:color="auto" w:fill="auto"/>
            <w:vAlign w:val="center"/>
            <w:hideMark/>
          </w:tcPr>
          <w:p w14:paraId="2E12EE9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Kusmara, S.I.P.</w:t>
            </w:r>
          </w:p>
        </w:tc>
        <w:tc>
          <w:tcPr>
            <w:tcW w:w="2410" w:type="dxa"/>
            <w:tcBorders>
              <w:top w:val="nil"/>
              <w:left w:val="nil"/>
              <w:bottom w:val="single" w:sz="4" w:space="0" w:color="auto"/>
              <w:right w:val="single" w:sz="4" w:space="0" w:color="auto"/>
            </w:tcBorders>
            <w:shd w:val="clear" w:color="auto" w:fill="auto"/>
            <w:vAlign w:val="center"/>
            <w:hideMark/>
          </w:tcPr>
          <w:p w14:paraId="27585D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Arsiparis Pertama</w:t>
            </w:r>
          </w:p>
        </w:tc>
        <w:tc>
          <w:tcPr>
            <w:tcW w:w="1843" w:type="dxa"/>
            <w:tcBorders>
              <w:top w:val="nil"/>
              <w:left w:val="nil"/>
              <w:bottom w:val="single" w:sz="4" w:space="0" w:color="auto"/>
              <w:right w:val="single" w:sz="4" w:space="0" w:color="auto"/>
            </w:tcBorders>
            <w:shd w:val="clear" w:color="auto" w:fill="auto"/>
            <w:vAlign w:val="center"/>
            <w:hideMark/>
          </w:tcPr>
          <w:p w14:paraId="040492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3E7C21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Tahapan Pembelajaran Pengenalan Nilai dan Etika Instansi</w:t>
            </w:r>
          </w:p>
        </w:tc>
      </w:tr>
      <w:tr w:rsidR="00E92EE5" w14:paraId="58F1614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1DC226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w:t>
            </w:r>
          </w:p>
        </w:tc>
        <w:tc>
          <w:tcPr>
            <w:tcW w:w="2552" w:type="dxa"/>
            <w:tcBorders>
              <w:top w:val="nil"/>
              <w:left w:val="nil"/>
              <w:bottom w:val="single" w:sz="4" w:space="0" w:color="auto"/>
              <w:right w:val="single" w:sz="4" w:space="0" w:color="auto"/>
            </w:tcBorders>
            <w:shd w:val="clear" w:color="auto" w:fill="auto"/>
            <w:vAlign w:val="center"/>
            <w:hideMark/>
          </w:tcPr>
          <w:p w14:paraId="0521BB0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Adhipramana Jason Wardhanawan, S.H.</w:t>
            </w:r>
          </w:p>
        </w:tc>
        <w:tc>
          <w:tcPr>
            <w:tcW w:w="2410" w:type="dxa"/>
            <w:tcBorders>
              <w:top w:val="nil"/>
              <w:left w:val="nil"/>
              <w:bottom w:val="single" w:sz="4" w:space="0" w:color="auto"/>
              <w:right w:val="single" w:sz="4" w:space="0" w:color="auto"/>
            </w:tcBorders>
            <w:shd w:val="clear" w:color="auto" w:fill="auto"/>
            <w:vAlign w:val="center"/>
            <w:hideMark/>
          </w:tcPr>
          <w:p w14:paraId="7A1149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446F9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31DBD1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 Tahun 2024</w:t>
            </w:r>
          </w:p>
        </w:tc>
      </w:tr>
      <w:tr w:rsidR="00E92EE5" w14:paraId="2131D0C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2DDF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w:t>
            </w:r>
          </w:p>
        </w:tc>
        <w:tc>
          <w:tcPr>
            <w:tcW w:w="2552" w:type="dxa"/>
            <w:tcBorders>
              <w:top w:val="nil"/>
              <w:left w:val="nil"/>
              <w:bottom w:val="single" w:sz="4" w:space="0" w:color="auto"/>
              <w:right w:val="single" w:sz="4" w:space="0" w:color="auto"/>
            </w:tcBorders>
            <w:shd w:val="clear" w:color="auto" w:fill="auto"/>
            <w:vAlign w:val="center"/>
            <w:hideMark/>
          </w:tcPr>
          <w:p w14:paraId="5DE9AAA3" w14:textId="77777777" w:rsidR="00CE75F7" w:rsidRPr="00CE75F7" w:rsidRDefault="00273738" w:rsidP="00CE75F7">
            <w:pPr>
              <w:ind w:right="-1380"/>
              <w:rPr>
                <w:rFonts w:ascii="Arial" w:hAnsi="Arial" w:cs="Arial"/>
                <w:color w:val="000000"/>
                <w:sz w:val="22"/>
                <w:szCs w:val="22"/>
                <w:lang w:val="en-ID" w:eastAsia="en-ID"/>
              </w:rPr>
            </w:pPr>
            <w:r w:rsidRPr="00CE75F7">
              <w:rPr>
                <w:rFonts w:ascii="Arial" w:hAnsi="Arial" w:cs="Arial"/>
                <w:color w:val="000000"/>
                <w:sz w:val="22"/>
                <w:szCs w:val="22"/>
                <w:lang w:val="en-ID" w:eastAsia="en-ID"/>
              </w:rPr>
              <w:t>Lisa Tya Rahma Esadina Masum, S.H.</w:t>
            </w:r>
          </w:p>
        </w:tc>
        <w:tc>
          <w:tcPr>
            <w:tcW w:w="2410" w:type="dxa"/>
            <w:tcBorders>
              <w:top w:val="nil"/>
              <w:left w:val="nil"/>
              <w:bottom w:val="single" w:sz="4" w:space="0" w:color="auto"/>
              <w:right w:val="single" w:sz="4" w:space="0" w:color="auto"/>
            </w:tcBorders>
            <w:shd w:val="clear" w:color="auto" w:fill="auto"/>
            <w:vAlign w:val="center"/>
            <w:hideMark/>
          </w:tcPr>
          <w:p w14:paraId="684406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4A934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3A6073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 Tahun 2024</w:t>
            </w:r>
          </w:p>
        </w:tc>
      </w:tr>
      <w:tr w:rsidR="00E92EE5" w14:paraId="2E791D9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22AE5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w:t>
            </w:r>
          </w:p>
        </w:tc>
        <w:tc>
          <w:tcPr>
            <w:tcW w:w="2552" w:type="dxa"/>
            <w:tcBorders>
              <w:top w:val="nil"/>
              <w:left w:val="nil"/>
              <w:bottom w:val="single" w:sz="4" w:space="0" w:color="auto"/>
              <w:right w:val="single" w:sz="4" w:space="0" w:color="auto"/>
            </w:tcBorders>
            <w:shd w:val="clear" w:color="auto" w:fill="auto"/>
            <w:vAlign w:val="center"/>
            <w:hideMark/>
          </w:tcPr>
          <w:p w14:paraId="40882AB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Faridl Muzaky, </w:t>
            </w:r>
            <w:r w:rsidRPr="00CE75F7">
              <w:rPr>
                <w:rFonts w:ascii="Arial" w:hAnsi="Arial" w:cs="Arial"/>
                <w:color w:val="000000"/>
                <w:sz w:val="22"/>
                <w:szCs w:val="22"/>
                <w:lang w:val="en-ID" w:eastAsia="en-ID"/>
              </w:rPr>
              <w:t>S.Kom.</w:t>
            </w:r>
          </w:p>
        </w:tc>
        <w:tc>
          <w:tcPr>
            <w:tcW w:w="2410" w:type="dxa"/>
            <w:tcBorders>
              <w:top w:val="nil"/>
              <w:left w:val="nil"/>
              <w:bottom w:val="single" w:sz="4" w:space="0" w:color="auto"/>
              <w:right w:val="single" w:sz="4" w:space="0" w:color="auto"/>
            </w:tcBorders>
            <w:shd w:val="clear" w:color="auto" w:fill="auto"/>
            <w:vAlign w:val="center"/>
            <w:hideMark/>
          </w:tcPr>
          <w:p w14:paraId="42DB44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Kepegawaian dan Teknologi Informasi</w:t>
            </w:r>
          </w:p>
        </w:tc>
        <w:tc>
          <w:tcPr>
            <w:tcW w:w="1843" w:type="dxa"/>
            <w:tcBorders>
              <w:top w:val="nil"/>
              <w:left w:val="nil"/>
              <w:bottom w:val="single" w:sz="4" w:space="0" w:color="auto"/>
              <w:right w:val="single" w:sz="4" w:space="0" w:color="auto"/>
            </w:tcBorders>
            <w:shd w:val="clear" w:color="auto" w:fill="auto"/>
            <w:vAlign w:val="center"/>
            <w:hideMark/>
          </w:tcPr>
          <w:p w14:paraId="70DD38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71D25E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Pengetahuan Antikorupsi Dasar dan Integritas (PADI)</w:t>
            </w:r>
          </w:p>
        </w:tc>
      </w:tr>
      <w:tr w:rsidR="00E92EE5" w14:paraId="6978917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7043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w:t>
            </w:r>
          </w:p>
        </w:tc>
        <w:tc>
          <w:tcPr>
            <w:tcW w:w="2552" w:type="dxa"/>
            <w:tcBorders>
              <w:top w:val="nil"/>
              <w:left w:val="nil"/>
              <w:bottom w:val="single" w:sz="4" w:space="0" w:color="auto"/>
              <w:right w:val="single" w:sz="4" w:space="0" w:color="auto"/>
            </w:tcBorders>
            <w:shd w:val="clear" w:color="auto" w:fill="auto"/>
            <w:vAlign w:val="center"/>
            <w:hideMark/>
          </w:tcPr>
          <w:p w14:paraId="28D1E17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Haiva Fadhillah Nur Aziz, S.I.P.</w:t>
            </w:r>
          </w:p>
        </w:tc>
        <w:tc>
          <w:tcPr>
            <w:tcW w:w="2410" w:type="dxa"/>
            <w:tcBorders>
              <w:top w:val="nil"/>
              <w:left w:val="nil"/>
              <w:bottom w:val="single" w:sz="4" w:space="0" w:color="auto"/>
              <w:right w:val="single" w:sz="4" w:space="0" w:color="auto"/>
            </w:tcBorders>
            <w:shd w:val="clear" w:color="auto" w:fill="auto"/>
            <w:vAlign w:val="center"/>
            <w:hideMark/>
          </w:tcPr>
          <w:p w14:paraId="16C2A6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447C95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7A7159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E-Learning Pengetahuan </w:t>
            </w:r>
            <w:r w:rsidRPr="00CE75F7">
              <w:rPr>
                <w:rFonts w:ascii="Arial" w:hAnsi="Arial" w:cs="Arial"/>
                <w:color w:val="000000"/>
                <w:sz w:val="22"/>
                <w:szCs w:val="22"/>
                <w:lang w:val="en-ID" w:eastAsia="en-ID"/>
              </w:rPr>
              <w:t>Antikorupsi Dasar dan Integritas (PADI)</w:t>
            </w:r>
          </w:p>
        </w:tc>
      </w:tr>
      <w:tr w:rsidR="00E92EE5" w14:paraId="3B03BE2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17126B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w:t>
            </w:r>
          </w:p>
        </w:tc>
        <w:tc>
          <w:tcPr>
            <w:tcW w:w="2552" w:type="dxa"/>
            <w:tcBorders>
              <w:top w:val="nil"/>
              <w:left w:val="nil"/>
              <w:bottom w:val="single" w:sz="4" w:space="0" w:color="auto"/>
              <w:right w:val="single" w:sz="4" w:space="0" w:color="auto"/>
            </w:tcBorders>
            <w:shd w:val="clear" w:color="auto" w:fill="auto"/>
            <w:vAlign w:val="center"/>
            <w:hideMark/>
          </w:tcPr>
          <w:p w14:paraId="7CE74C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Elvina Arraffi Widyanti, A.Md.A.B.</w:t>
            </w:r>
          </w:p>
        </w:tc>
        <w:tc>
          <w:tcPr>
            <w:tcW w:w="2410" w:type="dxa"/>
            <w:tcBorders>
              <w:top w:val="nil"/>
              <w:left w:val="nil"/>
              <w:bottom w:val="single" w:sz="4" w:space="0" w:color="auto"/>
              <w:right w:val="single" w:sz="4" w:space="0" w:color="auto"/>
            </w:tcBorders>
            <w:shd w:val="clear" w:color="auto" w:fill="auto"/>
            <w:vAlign w:val="center"/>
            <w:hideMark/>
          </w:tcPr>
          <w:p w14:paraId="50669E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Pengolah Data dan Informasi</w:t>
            </w:r>
          </w:p>
        </w:tc>
        <w:tc>
          <w:tcPr>
            <w:tcW w:w="1843" w:type="dxa"/>
            <w:tcBorders>
              <w:top w:val="nil"/>
              <w:left w:val="nil"/>
              <w:bottom w:val="single" w:sz="4" w:space="0" w:color="auto"/>
              <w:right w:val="single" w:sz="4" w:space="0" w:color="auto"/>
            </w:tcBorders>
            <w:shd w:val="clear" w:color="auto" w:fill="auto"/>
            <w:vAlign w:val="center"/>
            <w:hideMark/>
          </w:tcPr>
          <w:p w14:paraId="0BE907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05D7988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Pengetahuan Antikorupsi Dasar dan Integritas (PADI)</w:t>
            </w:r>
          </w:p>
        </w:tc>
      </w:tr>
      <w:tr w:rsidR="00E92EE5" w14:paraId="19962AD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A3883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w:t>
            </w:r>
          </w:p>
        </w:tc>
        <w:tc>
          <w:tcPr>
            <w:tcW w:w="2552" w:type="dxa"/>
            <w:tcBorders>
              <w:top w:val="nil"/>
              <w:left w:val="nil"/>
              <w:bottom w:val="single" w:sz="4" w:space="0" w:color="auto"/>
              <w:right w:val="single" w:sz="4" w:space="0" w:color="auto"/>
            </w:tcBorders>
            <w:shd w:val="clear" w:color="auto" w:fill="auto"/>
            <w:vAlign w:val="center"/>
            <w:hideMark/>
          </w:tcPr>
          <w:p w14:paraId="31AE2F0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Ardi Pratama Riyadi, S.T.</w:t>
            </w:r>
          </w:p>
        </w:tc>
        <w:tc>
          <w:tcPr>
            <w:tcW w:w="2410" w:type="dxa"/>
            <w:tcBorders>
              <w:top w:val="nil"/>
              <w:left w:val="nil"/>
              <w:bottom w:val="single" w:sz="4" w:space="0" w:color="auto"/>
              <w:right w:val="single" w:sz="4" w:space="0" w:color="auto"/>
            </w:tcBorders>
            <w:shd w:val="clear" w:color="auto" w:fill="auto"/>
            <w:vAlign w:val="center"/>
            <w:hideMark/>
          </w:tcPr>
          <w:p w14:paraId="024DFE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Pertama</w:t>
            </w:r>
          </w:p>
        </w:tc>
        <w:tc>
          <w:tcPr>
            <w:tcW w:w="1843" w:type="dxa"/>
            <w:tcBorders>
              <w:top w:val="nil"/>
              <w:left w:val="nil"/>
              <w:bottom w:val="single" w:sz="4" w:space="0" w:color="auto"/>
              <w:right w:val="single" w:sz="4" w:space="0" w:color="auto"/>
            </w:tcBorders>
            <w:shd w:val="clear" w:color="auto" w:fill="auto"/>
            <w:vAlign w:val="center"/>
            <w:hideMark/>
          </w:tcPr>
          <w:p w14:paraId="052D07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PTA </w:t>
            </w:r>
            <w:r w:rsidRPr="00CE75F7">
              <w:rPr>
                <w:rFonts w:ascii="Arial" w:hAnsi="Arial" w:cs="Arial"/>
                <w:color w:val="000000"/>
                <w:sz w:val="22"/>
                <w:szCs w:val="22"/>
                <w:lang w:val="en-ID" w:eastAsia="en-ID"/>
              </w:rPr>
              <w:t>BANDUNG</w:t>
            </w:r>
          </w:p>
        </w:tc>
        <w:tc>
          <w:tcPr>
            <w:tcW w:w="7512" w:type="dxa"/>
            <w:tcBorders>
              <w:top w:val="nil"/>
              <w:left w:val="nil"/>
              <w:bottom w:val="single" w:sz="4" w:space="0" w:color="auto"/>
              <w:right w:val="single" w:sz="4" w:space="0" w:color="auto"/>
            </w:tcBorders>
            <w:shd w:val="clear" w:color="auto" w:fill="auto"/>
            <w:vAlign w:val="center"/>
            <w:hideMark/>
          </w:tcPr>
          <w:p w14:paraId="2B7744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Pengetahuan Antikorupsi Dasar dan Integritas (PADI)</w:t>
            </w:r>
          </w:p>
        </w:tc>
      </w:tr>
      <w:tr w:rsidR="00E92EE5" w14:paraId="69C1967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F6AA0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w:t>
            </w:r>
          </w:p>
        </w:tc>
        <w:tc>
          <w:tcPr>
            <w:tcW w:w="2552" w:type="dxa"/>
            <w:tcBorders>
              <w:top w:val="nil"/>
              <w:left w:val="nil"/>
              <w:bottom w:val="single" w:sz="4" w:space="0" w:color="auto"/>
              <w:right w:val="single" w:sz="4" w:space="0" w:color="auto"/>
            </w:tcBorders>
            <w:shd w:val="clear" w:color="auto" w:fill="auto"/>
            <w:vAlign w:val="center"/>
            <w:hideMark/>
          </w:tcPr>
          <w:p w14:paraId="01E4980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Luthfi Yuda Pratama, S.Kom.</w:t>
            </w:r>
          </w:p>
        </w:tc>
        <w:tc>
          <w:tcPr>
            <w:tcW w:w="2410" w:type="dxa"/>
            <w:tcBorders>
              <w:top w:val="nil"/>
              <w:left w:val="nil"/>
              <w:bottom w:val="single" w:sz="4" w:space="0" w:color="auto"/>
              <w:right w:val="single" w:sz="4" w:space="0" w:color="auto"/>
            </w:tcBorders>
            <w:shd w:val="clear" w:color="auto" w:fill="auto"/>
            <w:vAlign w:val="center"/>
            <w:hideMark/>
          </w:tcPr>
          <w:p w14:paraId="39AA2F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Pertama</w:t>
            </w:r>
          </w:p>
        </w:tc>
        <w:tc>
          <w:tcPr>
            <w:tcW w:w="1843" w:type="dxa"/>
            <w:tcBorders>
              <w:top w:val="nil"/>
              <w:left w:val="nil"/>
              <w:bottom w:val="single" w:sz="4" w:space="0" w:color="auto"/>
              <w:right w:val="single" w:sz="4" w:space="0" w:color="auto"/>
            </w:tcBorders>
            <w:shd w:val="clear" w:color="auto" w:fill="auto"/>
            <w:vAlign w:val="center"/>
            <w:hideMark/>
          </w:tcPr>
          <w:p w14:paraId="50E5C0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190B83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Pengetahuan Antikorupsi Dasar dan Integritas (PADI)</w:t>
            </w:r>
          </w:p>
        </w:tc>
      </w:tr>
      <w:tr w:rsidR="00E92EE5" w14:paraId="3E9FC52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B5B3C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w:t>
            </w:r>
          </w:p>
        </w:tc>
        <w:tc>
          <w:tcPr>
            <w:tcW w:w="2552" w:type="dxa"/>
            <w:tcBorders>
              <w:top w:val="nil"/>
              <w:left w:val="nil"/>
              <w:bottom w:val="single" w:sz="4" w:space="0" w:color="auto"/>
              <w:right w:val="single" w:sz="4" w:space="0" w:color="auto"/>
            </w:tcBorders>
            <w:shd w:val="clear" w:color="auto" w:fill="auto"/>
            <w:vAlign w:val="center"/>
            <w:hideMark/>
          </w:tcPr>
          <w:p w14:paraId="4FBE0E9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H. Agus Yunih, S.H., M.H.I.</w:t>
            </w:r>
          </w:p>
        </w:tc>
        <w:tc>
          <w:tcPr>
            <w:tcW w:w="2410" w:type="dxa"/>
            <w:tcBorders>
              <w:top w:val="nil"/>
              <w:left w:val="nil"/>
              <w:bottom w:val="single" w:sz="4" w:space="0" w:color="auto"/>
              <w:right w:val="single" w:sz="4" w:space="0" w:color="auto"/>
            </w:tcBorders>
            <w:shd w:val="clear" w:color="auto" w:fill="auto"/>
            <w:vAlign w:val="center"/>
            <w:hideMark/>
          </w:tcPr>
          <w:p w14:paraId="49428D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Hakim </w:t>
            </w:r>
            <w:r w:rsidRPr="00CE75F7">
              <w:rPr>
                <w:rFonts w:ascii="Arial" w:hAnsi="Arial" w:cs="Arial"/>
                <w:color w:val="000000"/>
                <w:sz w:val="22"/>
                <w:szCs w:val="22"/>
                <w:lang w:val="en-ID" w:eastAsia="en-ID"/>
              </w:rPr>
              <w:t>Tinggi</w:t>
            </w:r>
          </w:p>
        </w:tc>
        <w:tc>
          <w:tcPr>
            <w:tcW w:w="1843" w:type="dxa"/>
            <w:tcBorders>
              <w:top w:val="nil"/>
              <w:left w:val="nil"/>
              <w:bottom w:val="single" w:sz="4" w:space="0" w:color="auto"/>
              <w:right w:val="single" w:sz="4" w:space="0" w:color="auto"/>
            </w:tcBorders>
            <w:shd w:val="clear" w:color="auto" w:fill="auto"/>
            <w:vAlign w:val="center"/>
            <w:hideMark/>
          </w:tcPr>
          <w:p w14:paraId="1928F4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533F4D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dalam Rangka Mewujudkan Kepastian dan Kesatuan Hukum di Lingkungan Peradilan Agama"</w:t>
            </w:r>
          </w:p>
        </w:tc>
      </w:tr>
      <w:tr w:rsidR="00E92EE5" w14:paraId="7B9C884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5AD4F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w:t>
            </w:r>
          </w:p>
        </w:tc>
        <w:tc>
          <w:tcPr>
            <w:tcW w:w="2552" w:type="dxa"/>
            <w:tcBorders>
              <w:top w:val="nil"/>
              <w:left w:val="nil"/>
              <w:bottom w:val="single" w:sz="4" w:space="0" w:color="auto"/>
              <w:right w:val="single" w:sz="4" w:space="0" w:color="auto"/>
            </w:tcBorders>
            <w:shd w:val="clear" w:color="auto" w:fill="auto"/>
            <w:vAlign w:val="center"/>
            <w:hideMark/>
          </w:tcPr>
          <w:p w14:paraId="41A7D36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Drs. Bakti </w:t>
            </w:r>
            <w:r w:rsidRPr="00CE75F7">
              <w:rPr>
                <w:rFonts w:ascii="Arial" w:hAnsi="Arial" w:cs="Arial"/>
                <w:color w:val="000000"/>
                <w:sz w:val="22"/>
                <w:szCs w:val="22"/>
                <w:lang w:val="en-ID" w:eastAsia="en-ID"/>
              </w:rPr>
              <w:t>Ritonga, S.H., M.H.</w:t>
            </w:r>
          </w:p>
        </w:tc>
        <w:tc>
          <w:tcPr>
            <w:tcW w:w="2410" w:type="dxa"/>
            <w:tcBorders>
              <w:top w:val="nil"/>
              <w:left w:val="nil"/>
              <w:bottom w:val="single" w:sz="4" w:space="0" w:color="auto"/>
              <w:right w:val="single" w:sz="4" w:space="0" w:color="auto"/>
            </w:tcBorders>
            <w:shd w:val="clear" w:color="auto" w:fill="auto"/>
            <w:vAlign w:val="center"/>
            <w:hideMark/>
          </w:tcPr>
          <w:p w14:paraId="5E6502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Tinggi</w:t>
            </w:r>
          </w:p>
        </w:tc>
        <w:tc>
          <w:tcPr>
            <w:tcW w:w="1843" w:type="dxa"/>
            <w:tcBorders>
              <w:top w:val="nil"/>
              <w:left w:val="nil"/>
              <w:bottom w:val="single" w:sz="4" w:space="0" w:color="auto"/>
              <w:right w:val="single" w:sz="4" w:space="0" w:color="auto"/>
            </w:tcBorders>
            <w:shd w:val="clear" w:color="auto" w:fill="auto"/>
            <w:vAlign w:val="center"/>
            <w:hideMark/>
          </w:tcPr>
          <w:p w14:paraId="640CE0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5D17F8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"Evaluasi Implementasi Hasil Pleno Kamar Mahkamah Agung RI Dalam Rangka Mewujudkan Kepastian dan Kesatuan Hukum di Lingkungan Peradilan Agama"</w:t>
            </w:r>
          </w:p>
        </w:tc>
      </w:tr>
      <w:tr w:rsidR="00E92EE5" w14:paraId="386DA99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25908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w:t>
            </w:r>
          </w:p>
        </w:tc>
        <w:tc>
          <w:tcPr>
            <w:tcW w:w="2552" w:type="dxa"/>
            <w:tcBorders>
              <w:top w:val="nil"/>
              <w:left w:val="nil"/>
              <w:bottom w:val="single" w:sz="4" w:space="0" w:color="auto"/>
              <w:right w:val="single" w:sz="4" w:space="0" w:color="auto"/>
            </w:tcBorders>
            <w:shd w:val="clear" w:color="auto" w:fill="auto"/>
            <w:vAlign w:val="center"/>
            <w:hideMark/>
          </w:tcPr>
          <w:p w14:paraId="1F27028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Bakti Ritonga, S.H., M.H.</w:t>
            </w:r>
          </w:p>
        </w:tc>
        <w:tc>
          <w:tcPr>
            <w:tcW w:w="2410" w:type="dxa"/>
            <w:tcBorders>
              <w:top w:val="nil"/>
              <w:left w:val="nil"/>
              <w:bottom w:val="single" w:sz="4" w:space="0" w:color="auto"/>
              <w:right w:val="single" w:sz="4" w:space="0" w:color="auto"/>
            </w:tcBorders>
            <w:shd w:val="clear" w:color="auto" w:fill="auto"/>
            <w:vAlign w:val="center"/>
            <w:hideMark/>
          </w:tcPr>
          <w:p w14:paraId="3698F3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Tinggi</w:t>
            </w:r>
          </w:p>
        </w:tc>
        <w:tc>
          <w:tcPr>
            <w:tcW w:w="1843" w:type="dxa"/>
            <w:tcBorders>
              <w:top w:val="nil"/>
              <w:left w:val="nil"/>
              <w:bottom w:val="single" w:sz="4" w:space="0" w:color="auto"/>
              <w:right w:val="single" w:sz="4" w:space="0" w:color="auto"/>
            </w:tcBorders>
            <w:shd w:val="clear" w:color="auto" w:fill="auto"/>
            <w:vAlign w:val="center"/>
            <w:hideMark/>
          </w:tcPr>
          <w:p w14:paraId="24C8E6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4A36EEA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"Penguatan Unit Pengendalian Gratifikasi dan Upaya Pemberantasan Tindak Pidana Korupsi"</w:t>
            </w:r>
          </w:p>
        </w:tc>
      </w:tr>
      <w:tr w:rsidR="00E92EE5" w14:paraId="3758B67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20F356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w:t>
            </w:r>
          </w:p>
        </w:tc>
        <w:tc>
          <w:tcPr>
            <w:tcW w:w="2552" w:type="dxa"/>
            <w:tcBorders>
              <w:top w:val="nil"/>
              <w:left w:val="nil"/>
              <w:bottom w:val="single" w:sz="4" w:space="0" w:color="auto"/>
              <w:right w:val="single" w:sz="4" w:space="0" w:color="auto"/>
            </w:tcBorders>
            <w:shd w:val="clear" w:color="auto" w:fill="auto"/>
            <w:vAlign w:val="center"/>
            <w:hideMark/>
          </w:tcPr>
          <w:p w14:paraId="7C7FC7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Dede Epul Syaepuloh Rasyid, S.Ak.</w:t>
            </w:r>
          </w:p>
        </w:tc>
        <w:tc>
          <w:tcPr>
            <w:tcW w:w="2410" w:type="dxa"/>
            <w:tcBorders>
              <w:top w:val="nil"/>
              <w:left w:val="nil"/>
              <w:bottom w:val="single" w:sz="4" w:space="0" w:color="auto"/>
              <w:right w:val="single" w:sz="4" w:space="0" w:color="auto"/>
            </w:tcBorders>
            <w:shd w:val="clear" w:color="auto" w:fill="auto"/>
            <w:vAlign w:val="center"/>
            <w:hideMark/>
          </w:tcPr>
          <w:p w14:paraId="4D0D68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199211232022031006</w:t>
            </w:r>
          </w:p>
        </w:tc>
        <w:tc>
          <w:tcPr>
            <w:tcW w:w="1843" w:type="dxa"/>
            <w:tcBorders>
              <w:top w:val="nil"/>
              <w:left w:val="nil"/>
              <w:bottom w:val="single" w:sz="4" w:space="0" w:color="auto"/>
              <w:right w:val="single" w:sz="4" w:space="0" w:color="auto"/>
            </w:tcBorders>
            <w:shd w:val="clear" w:color="auto" w:fill="auto"/>
            <w:vAlign w:val="center"/>
            <w:hideMark/>
          </w:tcPr>
          <w:p w14:paraId="16618D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37724F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Penguatan Unit Pengendalian </w:t>
            </w:r>
            <w:r w:rsidRPr="00CE75F7">
              <w:rPr>
                <w:rFonts w:ascii="Arial" w:hAnsi="Arial" w:cs="Arial"/>
                <w:color w:val="000000"/>
                <w:sz w:val="22"/>
                <w:szCs w:val="22"/>
                <w:lang w:val="en-ID" w:eastAsia="en-ID"/>
              </w:rPr>
              <w:t>Gratifikasi dan Upaya Pemberantasan Tindak Pidana Korupsi</w:t>
            </w:r>
          </w:p>
        </w:tc>
      </w:tr>
      <w:tr w:rsidR="00E92EE5" w14:paraId="45E2076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5C61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w:t>
            </w:r>
          </w:p>
        </w:tc>
        <w:tc>
          <w:tcPr>
            <w:tcW w:w="2552" w:type="dxa"/>
            <w:tcBorders>
              <w:top w:val="nil"/>
              <w:left w:val="nil"/>
              <w:bottom w:val="single" w:sz="4" w:space="0" w:color="auto"/>
              <w:right w:val="single" w:sz="4" w:space="0" w:color="auto"/>
            </w:tcBorders>
            <w:shd w:val="clear" w:color="auto" w:fill="auto"/>
            <w:vAlign w:val="center"/>
            <w:hideMark/>
          </w:tcPr>
          <w:p w14:paraId="301716C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 A. Fadhilah, S.H., M.H.</w:t>
            </w:r>
          </w:p>
        </w:tc>
        <w:tc>
          <w:tcPr>
            <w:tcW w:w="2410" w:type="dxa"/>
            <w:tcBorders>
              <w:top w:val="nil"/>
              <w:left w:val="nil"/>
              <w:bottom w:val="single" w:sz="4" w:space="0" w:color="auto"/>
              <w:right w:val="single" w:sz="4" w:space="0" w:color="auto"/>
            </w:tcBorders>
            <w:shd w:val="clear" w:color="auto" w:fill="auto"/>
            <w:vAlign w:val="center"/>
            <w:hideMark/>
          </w:tcPr>
          <w:p w14:paraId="00D248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1E43B9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PTA BANDUNG</w:t>
            </w:r>
          </w:p>
        </w:tc>
        <w:tc>
          <w:tcPr>
            <w:tcW w:w="7512" w:type="dxa"/>
            <w:tcBorders>
              <w:top w:val="nil"/>
              <w:left w:val="nil"/>
              <w:bottom w:val="single" w:sz="4" w:space="0" w:color="auto"/>
              <w:right w:val="single" w:sz="4" w:space="0" w:color="auto"/>
            </w:tcBorders>
            <w:shd w:val="clear" w:color="auto" w:fill="auto"/>
            <w:vAlign w:val="center"/>
            <w:hideMark/>
          </w:tcPr>
          <w:p w14:paraId="2742B9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Penyelesaian Administrasi perkara secara elektronik</w:t>
            </w:r>
          </w:p>
        </w:tc>
      </w:tr>
      <w:tr w:rsidR="00E92EE5" w14:paraId="2672E6B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43CD8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w:t>
            </w:r>
          </w:p>
        </w:tc>
        <w:tc>
          <w:tcPr>
            <w:tcW w:w="2552" w:type="dxa"/>
            <w:tcBorders>
              <w:top w:val="nil"/>
              <w:left w:val="nil"/>
              <w:bottom w:val="single" w:sz="4" w:space="0" w:color="auto"/>
              <w:right w:val="single" w:sz="4" w:space="0" w:color="auto"/>
            </w:tcBorders>
            <w:shd w:val="clear" w:color="auto" w:fill="auto"/>
            <w:vAlign w:val="center"/>
            <w:hideMark/>
          </w:tcPr>
          <w:p w14:paraId="432FBB6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Asma Arisman Dewi, S.E.</w:t>
            </w:r>
          </w:p>
        </w:tc>
        <w:tc>
          <w:tcPr>
            <w:tcW w:w="2410" w:type="dxa"/>
            <w:tcBorders>
              <w:top w:val="nil"/>
              <w:left w:val="nil"/>
              <w:bottom w:val="single" w:sz="4" w:space="0" w:color="auto"/>
              <w:right w:val="single" w:sz="4" w:space="0" w:color="auto"/>
            </w:tcBorders>
            <w:shd w:val="clear" w:color="auto" w:fill="auto"/>
            <w:vAlign w:val="center"/>
            <w:hideMark/>
          </w:tcPr>
          <w:p w14:paraId="193574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32B1E6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6DE287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Administrasi Peradilan</w:t>
            </w:r>
          </w:p>
        </w:tc>
      </w:tr>
      <w:tr w:rsidR="00E92EE5" w14:paraId="2B124FF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09233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w:t>
            </w:r>
          </w:p>
        </w:tc>
        <w:tc>
          <w:tcPr>
            <w:tcW w:w="2552" w:type="dxa"/>
            <w:tcBorders>
              <w:top w:val="nil"/>
              <w:left w:val="nil"/>
              <w:bottom w:val="single" w:sz="4" w:space="0" w:color="auto"/>
              <w:right w:val="single" w:sz="4" w:space="0" w:color="auto"/>
            </w:tcBorders>
            <w:shd w:val="clear" w:color="auto" w:fill="auto"/>
            <w:vAlign w:val="center"/>
            <w:hideMark/>
          </w:tcPr>
          <w:p w14:paraId="7697D12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Asma Arisman Dewi, S.E.</w:t>
            </w:r>
          </w:p>
        </w:tc>
        <w:tc>
          <w:tcPr>
            <w:tcW w:w="2410" w:type="dxa"/>
            <w:tcBorders>
              <w:top w:val="nil"/>
              <w:left w:val="nil"/>
              <w:bottom w:val="nil"/>
              <w:right w:val="nil"/>
            </w:tcBorders>
            <w:shd w:val="clear" w:color="auto" w:fill="auto"/>
            <w:noWrap/>
            <w:vAlign w:val="center"/>
            <w:hideMark/>
          </w:tcPr>
          <w:p w14:paraId="3940F5BB"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Operator - Penata Layanan Operasional</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0C1FD1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3BC5B7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Tahapan Pembelajaran Pengenalan Nilai dan Etika Instansi</w:t>
            </w:r>
          </w:p>
        </w:tc>
      </w:tr>
      <w:tr w:rsidR="00E92EE5" w14:paraId="3E06C52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93475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w:t>
            </w:r>
          </w:p>
        </w:tc>
        <w:tc>
          <w:tcPr>
            <w:tcW w:w="2552" w:type="dxa"/>
            <w:tcBorders>
              <w:top w:val="nil"/>
              <w:left w:val="nil"/>
              <w:bottom w:val="single" w:sz="4" w:space="0" w:color="auto"/>
              <w:right w:val="single" w:sz="4" w:space="0" w:color="auto"/>
            </w:tcBorders>
            <w:shd w:val="clear" w:color="auto" w:fill="auto"/>
            <w:vAlign w:val="center"/>
            <w:hideMark/>
          </w:tcPr>
          <w:p w14:paraId="4523E74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Atin Dariah, S.Ag., </w:t>
            </w:r>
            <w:r w:rsidRPr="00CE75F7">
              <w:rPr>
                <w:rFonts w:ascii="Arial" w:hAnsi="Arial" w:cs="Arial"/>
                <w:color w:val="000000"/>
                <w:sz w:val="22"/>
                <w:szCs w:val="22"/>
                <w:lang w:val="en-ID" w:eastAsia="en-ID"/>
              </w:rPr>
              <w:t>M.H.</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0D6CB4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E651C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281162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3CB4777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4C7569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w:t>
            </w:r>
          </w:p>
        </w:tc>
        <w:tc>
          <w:tcPr>
            <w:tcW w:w="2552" w:type="dxa"/>
            <w:tcBorders>
              <w:top w:val="nil"/>
              <w:left w:val="nil"/>
              <w:bottom w:val="single" w:sz="4" w:space="0" w:color="auto"/>
              <w:right w:val="single" w:sz="4" w:space="0" w:color="auto"/>
            </w:tcBorders>
            <w:shd w:val="clear" w:color="auto" w:fill="auto"/>
            <w:vAlign w:val="center"/>
            <w:hideMark/>
          </w:tcPr>
          <w:p w14:paraId="0E51D9B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Atin Dariah, S.Ag., M.H.</w:t>
            </w:r>
          </w:p>
        </w:tc>
        <w:tc>
          <w:tcPr>
            <w:tcW w:w="2410" w:type="dxa"/>
            <w:tcBorders>
              <w:top w:val="nil"/>
              <w:left w:val="nil"/>
              <w:bottom w:val="single" w:sz="4" w:space="0" w:color="auto"/>
              <w:right w:val="single" w:sz="4" w:space="0" w:color="auto"/>
            </w:tcBorders>
            <w:shd w:val="clear" w:color="auto" w:fill="auto"/>
            <w:vAlign w:val="center"/>
            <w:hideMark/>
          </w:tcPr>
          <w:p w14:paraId="751AFD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77464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373D10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53C26F2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58BF5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w:t>
            </w:r>
          </w:p>
        </w:tc>
        <w:tc>
          <w:tcPr>
            <w:tcW w:w="2552" w:type="dxa"/>
            <w:tcBorders>
              <w:top w:val="nil"/>
              <w:left w:val="nil"/>
              <w:bottom w:val="single" w:sz="4" w:space="0" w:color="auto"/>
              <w:right w:val="single" w:sz="4" w:space="0" w:color="auto"/>
            </w:tcBorders>
            <w:shd w:val="clear" w:color="auto" w:fill="auto"/>
            <w:vAlign w:val="center"/>
            <w:hideMark/>
          </w:tcPr>
          <w:p w14:paraId="51B0562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Atin Dariah, S.Ag., M.H.</w:t>
            </w:r>
          </w:p>
        </w:tc>
        <w:tc>
          <w:tcPr>
            <w:tcW w:w="2410" w:type="dxa"/>
            <w:tcBorders>
              <w:top w:val="nil"/>
              <w:left w:val="nil"/>
              <w:bottom w:val="single" w:sz="4" w:space="0" w:color="auto"/>
              <w:right w:val="single" w:sz="4" w:space="0" w:color="auto"/>
            </w:tcBorders>
            <w:shd w:val="clear" w:color="auto" w:fill="auto"/>
            <w:vAlign w:val="center"/>
            <w:hideMark/>
          </w:tcPr>
          <w:p w14:paraId="74E5D3D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FFC7F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 </w:t>
            </w:r>
            <w:r w:rsidRPr="00CE75F7">
              <w:rPr>
                <w:rFonts w:ascii="Arial" w:hAnsi="Arial" w:cs="Arial"/>
                <w:color w:val="000000"/>
                <w:sz w:val="22"/>
                <w:szCs w:val="22"/>
                <w:lang w:val="en-ID" w:eastAsia="en-ID"/>
              </w:rPr>
              <w:t>Bandung</w:t>
            </w:r>
          </w:p>
        </w:tc>
        <w:tc>
          <w:tcPr>
            <w:tcW w:w="7512" w:type="dxa"/>
            <w:tcBorders>
              <w:top w:val="nil"/>
              <w:left w:val="nil"/>
              <w:bottom w:val="single" w:sz="4" w:space="0" w:color="auto"/>
              <w:right w:val="single" w:sz="4" w:space="0" w:color="auto"/>
            </w:tcBorders>
            <w:shd w:val="clear" w:color="auto" w:fill="auto"/>
            <w:vAlign w:val="center"/>
            <w:hideMark/>
          </w:tcPr>
          <w:p w14:paraId="04A1F1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"Tata Kelola Syariah pada Lembaga Keuangan Syariah (LKS) dan Fungsi Dewan Pengawas Syariah (DPS), Relevansinya dengan Sengketa Ekonomi Syariah"</w:t>
            </w:r>
          </w:p>
        </w:tc>
      </w:tr>
      <w:tr w:rsidR="00E92EE5" w14:paraId="77CC7C7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52E8F5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w:t>
            </w:r>
          </w:p>
        </w:tc>
        <w:tc>
          <w:tcPr>
            <w:tcW w:w="2552" w:type="dxa"/>
            <w:tcBorders>
              <w:top w:val="nil"/>
              <w:left w:val="nil"/>
              <w:bottom w:val="single" w:sz="4" w:space="0" w:color="auto"/>
              <w:right w:val="single" w:sz="4" w:space="0" w:color="auto"/>
            </w:tcBorders>
            <w:shd w:val="clear" w:color="auto" w:fill="auto"/>
            <w:vAlign w:val="center"/>
            <w:hideMark/>
          </w:tcPr>
          <w:p w14:paraId="463EFA7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Syarip Hidayat</w:t>
            </w:r>
          </w:p>
        </w:tc>
        <w:tc>
          <w:tcPr>
            <w:tcW w:w="2410" w:type="dxa"/>
            <w:tcBorders>
              <w:top w:val="nil"/>
              <w:left w:val="nil"/>
              <w:bottom w:val="single" w:sz="4" w:space="0" w:color="auto"/>
              <w:right w:val="single" w:sz="4" w:space="0" w:color="auto"/>
            </w:tcBorders>
            <w:shd w:val="clear" w:color="auto" w:fill="auto"/>
            <w:vAlign w:val="center"/>
            <w:hideMark/>
          </w:tcPr>
          <w:p w14:paraId="791A8D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AA406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519262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Dalam Rangka Mewujudkan Kepastian dan Kesatuan Hukum di Lingkungan Peradilan Agama"</w:t>
            </w:r>
          </w:p>
        </w:tc>
      </w:tr>
      <w:tr w:rsidR="00E92EE5" w14:paraId="0CF0DFF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D086B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w:t>
            </w:r>
          </w:p>
        </w:tc>
        <w:tc>
          <w:tcPr>
            <w:tcW w:w="2552" w:type="dxa"/>
            <w:tcBorders>
              <w:top w:val="nil"/>
              <w:left w:val="nil"/>
              <w:bottom w:val="single" w:sz="4" w:space="0" w:color="auto"/>
              <w:right w:val="single" w:sz="4" w:space="0" w:color="auto"/>
            </w:tcBorders>
            <w:shd w:val="clear" w:color="auto" w:fill="auto"/>
            <w:vAlign w:val="center"/>
            <w:hideMark/>
          </w:tcPr>
          <w:p w14:paraId="2CCD53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Astria Lestari Ningsih, S.H.I.</w:t>
            </w:r>
          </w:p>
        </w:tc>
        <w:tc>
          <w:tcPr>
            <w:tcW w:w="2410" w:type="dxa"/>
            <w:tcBorders>
              <w:top w:val="nil"/>
              <w:left w:val="nil"/>
              <w:bottom w:val="single" w:sz="4" w:space="0" w:color="auto"/>
              <w:right w:val="single" w:sz="4" w:space="0" w:color="auto"/>
            </w:tcBorders>
            <w:shd w:val="clear" w:color="auto" w:fill="auto"/>
            <w:vAlign w:val="center"/>
            <w:hideMark/>
          </w:tcPr>
          <w:p w14:paraId="5C13DA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0BCC3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64B19D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75D01FD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CC36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w:t>
            </w:r>
          </w:p>
        </w:tc>
        <w:tc>
          <w:tcPr>
            <w:tcW w:w="2552" w:type="dxa"/>
            <w:tcBorders>
              <w:top w:val="nil"/>
              <w:left w:val="nil"/>
              <w:bottom w:val="single" w:sz="4" w:space="0" w:color="auto"/>
              <w:right w:val="single" w:sz="4" w:space="0" w:color="auto"/>
            </w:tcBorders>
            <w:shd w:val="clear" w:color="auto" w:fill="auto"/>
            <w:vAlign w:val="center"/>
            <w:hideMark/>
          </w:tcPr>
          <w:p w14:paraId="2855D82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Sutrisno, S.HI.</w:t>
            </w:r>
          </w:p>
        </w:tc>
        <w:tc>
          <w:tcPr>
            <w:tcW w:w="2410" w:type="dxa"/>
            <w:tcBorders>
              <w:top w:val="nil"/>
              <w:left w:val="nil"/>
              <w:bottom w:val="single" w:sz="4" w:space="0" w:color="auto"/>
              <w:right w:val="single" w:sz="4" w:space="0" w:color="auto"/>
            </w:tcBorders>
            <w:shd w:val="clear" w:color="auto" w:fill="auto"/>
            <w:vAlign w:val="center"/>
            <w:hideMark/>
          </w:tcPr>
          <w:p w14:paraId="00521F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992D25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409D83A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Administrator</w:t>
            </w:r>
          </w:p>
        </w:tc>
      </w:tr>
      <w:tr w:rsidR="00E92EE5" w14:paraId="1488F30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625F3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w:t>
            </w:r>
          </w:p>
        </w:tc>
        <w:tc>
          <w:tcPr>
            <w:tcW w:w="2552" w:type="dxa"/>
            <w:tcBorders>
              <w:top w:val="nil"/>
              <w:left w:val="nil"/>
              <w:bottom w:val="single" w:sz="4" w:space="0" w:color="auto"/>
              <w:right w:val="single" w:sz="4" w:space="0" w:color="auto"/>
            </w:tcBorders>
            <w:shd w:val="clear" w:color="auto" w:fill="auto"/>
            <w:vAlign w:val="center"/>
            <w:hideMark/>
          </w:tcPr>
          <w:p w14:paraId="74EB67D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Jenal Abidin, M.Kom.</w:t>
            </w:r>
          </w:p>
        </w:tc>
        <w:tc>
          <w:tcPr>
            <w:tcW w:w="2410" w:type="dxa"/>
            <w:tcBorders>
              <w:top w:val="nil"/>
              <w:left w:val="nil"/>
              <w:bottom w:val="single" w:sz="4" w:space="0" w:color="auto"/>
              <w:right w:val="single" w:sz="4" w:space="0" w:color="auto"/>
            </w:tcBorders>
            <w:shd w:val="clear" w:color="auto" w:fill="auto"/>
            <w:vAlign w:val="center"/>
            <w:hideMark/>
          </w:tcPr>
          <w:p w14:paraId="05FC93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Pranata </w:t>
            </w:r>
            <w:r w:rsidRPr="00CE75F7">
              <w:rPr>
                <w:rFonts w:ascii="Arial" w:hAnsi="Arial" w:cs="Arial"/>
                <w:color w:val="000000"/>
                <w:sz w:val="22"/>
                <w:szCs w:val="22"/>
                <w:lang w:val="en-ID" w:eastAsia="en-ID"/>
              </w:rPr>
              <w:t>Komputer Pertama</w:t>
            </w:r>
          </w:p>
        </w:tc>
        <w:tc>
          <w:tcPr>
            <w:tcW w:w="1843" w:type="dxa"/>
            <w:tcBorders>
              <w:top w:val="nil"/>
              <w:left w:val="nil"/>
              <w:bottom w:val="single" w:sz="4" w:space="0" w:color="auto"/>
              <w:right w:val="single" w:sz="4" w:space="0" w:color="auto"/>
            </w:tcBorders>
            <w:shd w:val="clear" w:color="auto" w:fill="auto"/>
            <w:vAlign w:val="center"/>
            <w:hideMark/>
          </w:tcPr>
          <w:p w14:paraId="45C2E0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602207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Administrasi Peradilan</w:t>
            </w:r>
          </w:p>
        </w:tc>
      </w:tr>
      <w:tr w:rsidR="00E92EE5" w14:paraId="1040806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DF697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w:t>
            </w:r>
          </w:p>
        </w:tc>
        <w:tc>
          <w:tcPr>
            <w:tcW w:w="2552" w:type="dxa"/>
            <w:tcBorders>
              <w:top w:val="nil"/>
              <w:left w:val="nil"/>
              <w:bottom w:val="single" w:sz="4" w:space="0" w:color="auto"/>
              <w:right w:val="single" w:sz="4" w:space="0" w:color="auto"/>
            </w:tcBorders>
            <w:shd w:val="clear" w:color="auto" w:fill="auto"/>
            <w:vAlign w:val="center"/>
            <w:hideMark/>
          </w:tcPr>
          <w:p w14:paraId="69DD0C7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Jenal Abidin, M.Kom.</w:t>
            </w:r>
          </w:p>
        </w:tc>
        <w:tc>
          <w:tcPr>
            <w:tcW w:w="2410" w:type="dxa"/>
            <w:tcBorders>
              <w:top w:val="nil"/>
              <w:left w:val="nil"/>
              <w:bottom w:val="single" w:sz="4" w:space="0" w:color="auto"/>
              <w:right w:val="single" w:sz="4" w:space="0" w:color="auto"/>
            </w:tcBorders>
            <w:shd w:val="clear" w:color="auto" w:fill="auto"/>
            <w:vAlign w:val="center"/>
            <w:hideMark/>
          </w:tcPr>
          <w:p w14:paraId="6033E0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Pertama</w:t>
            </w:r>
          </w:p>
        </w:tc>
        <w:tc>
          <w:tcPr>
            <w:tcW w:w="1843" w:type="dxa"/>
            <w:tcBorders>
              <w:top w:val="nil"/>
              <w:left w:val="nil"/>
              <w:bottom w:val="single" w:sz="4" w:space="0" w:color="auto"/>
              <w:right w:val="single" w:sz="4" w:space="0" w:color="auto"/>
            </w:tcBorders>
            <w:shd w:val="clear" w:color="auto" w:fill="auto"/>
            <w:vAlign w:val="center"/>
            <w:hideMark/>
          </w:tcPr>
          <w:p w14:paraId="41416C4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05E3D3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Dasar Bela Negara</w:t>
            </w:r>
          </w:p>
        </w:tc>
      </w:tr>
      <w:tr w:rsidR="00E92EE5" w14:paraId="334623D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58A42E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w:t>
            </w:r>
          </w:p>
        </w:tc>
        <w:tc>
          <w:tcPr>
            <w:tcW w:w="2552" w:type="dxa"/>
            <w:tcBorders>
              <w:top w:val="nil"/>
              <w:left w:val="nil"/>
              <w:bottom w:val="single" w:sz="4" w:space="0" w:color="auto"/>
              <w:right w:val="single" w:sz="4" w:space="0" w:color="auto"/>
            </w:tcBorders>
            <w:shd w:val="clear" w:color="auto" w:fill="auto"/>
            <w:vAlign w:val="center"/>
            <w:hideMark/>
          </w:tcPr>
          <w:p w14:paraId="7435C28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Mohammad Ramdani, S.H.</w:t>
            </w:r>
          </w:p>
        </w:tc>
        <w:tc>
          <w:tcPr>
            <w:tcW w:w="2410" w:type="dxa"/>
            <w:tcBorders>
              <w:top w:val="nil"/>
              <w:left w:val="nil"/>
              <w:bottom w:val="single" w:sz="4" w:space="0" w:color="auto"/>
              <w:right w:val="single" w:sz="4" w:space="0" w:color="auto"/>
            </w:tcBorders>
            <w:shd w:val="clear" w:color="auto" w:fill="auto"/>
            <w:noWrap/>
            <w:vAlign w:val="center"/>
            <w:hideMark/>
          </w:tcPr>
          <w:p w14:paraId="4D74A5BC"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0F06FE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1A57BE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w:t>
            </w:r>
            <w:r w:rsidRPr="00CE75F7">
              <w:rPr>
                <w:rFonts w:ascii="Arial" w:hAnsi="Arial" w:cs="Arial"/>
                <w:color w:val="000000"/>
                <w:sz w:val="22"/>
                <w:szCs w:val="22"/>
                <w:lang w:val="en-ID" w:eastAsia="en-ID"/>
              </w:rPr>
              <w:t xml:space="preserve"> Unit Pengendalian Gratifikasi dan Upaya Pemberantasan Tindak Pidana Korupsi</w:t>
            </w:r>
          </w:p>
        </w:tc>
      </w:tr>
      <w:tr w:rsidR="00E92EE5" w14:paraId="697FB9C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4DA7AC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w:t>
            </w:r>
          </w:p>
        </w:tc>
        <w:tc>
          <w:tcPr>
            <w:tcW w:w="2552" w:type="dxa"/>
            <w:tcBorders>
              <w:top w:val="nil"/>
              <w:left w:val="nil"/>
              <w:bottom w:val="single" w:sz="4" w:space="0" w:color="auto"/>
              <w:right w:val="single" w:sz="4" w:space="0" w:color="auto"/>
            </w:tcBorders>
            <w:shd w:val="clear" w:color="auto" w:fill="auto"/>
            <w:vAlign w:val="center"/>
            <w:hideMark/>
          </w:tcPr>
          <w:p w14:paraId="6CA3EAB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Mohammad Ramdani, S.H.</w:t>
            </w:r>
          </w:p>
        </w:tc>
        <w:tc>
          <w:tcPr>
            <w:tcW w:w="2410" w:type="dxa"/>
            <w:tcBorders>
              <w:top w:val="nil"/>
              <w:left w:val="nil"/>
              <w:bottom w:val="single" w:sz="4" w:space="0" w:color="auto"/>
              <w:right w:val="single" w:sz="4" w:space="0" w:color="auto"/>
            </w:tcBorders>
            <w:shd w:val="clear" w:color="auto" w:fill="auto"/>
            <w:noWrap/>
            <w:vAlign w:val="center"/>
            <w:hideMark/>
          </w:tcPr>
          <w:p w14:paraId="676F8B6C"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3D44A9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0E2CD8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"Hukum Wakaf dalam Putusan </w:t>
            </w:r>
            <w:r w:rsidRPr="00CE75F7">
              <w:rPr>
                <w:rFonts w:ascii="Arial" w:hAnsi="Arial" w:cs="Arial"/>
                <w:color w:val="000000"/>
                <w:sz w:val="22"/>
                <w:szCs w:val="22"/>
                <w:lang w:val="en-ID" w:eastAsia="en-ID"/>
              </w:rPr>
              <w:t>Pengadilan"</w:t>
            </w:r>
          </w:p>
        </w:tc>
      </w:tr>
      <w:tr w:rsidR="00E92EE5" w14:paraId="072465A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0816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w:t>
            </w:r>
          </w:p>
        </w:tc>
        <w:tc>
          <w:tcPr>
            <w:tcW w:w="2552" w:type="dxa"/>
            <w:tcBorders>
              <w:top w:val="nil"/>
              <w:left w:val="nil"/>
              <w:bottom w:val="single" w:sz="4" w:space="0" w:color="auto"/>
              <w:right w:val="single" w:sz="4" w:space="0" w:color="auto"/>
            </w:tcBorders>
            <w:shd w:val="clear" w:color="auto" w:fill="auto"/>
            <w:vAlign w:val="center"/>
            <w:hideMark/>
          </w:tcPr>
          <w:p w14:paraId="255FF08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Mohammad Ramdani, S.H.</w:t>
            </w:r>
          </w:p>
        </w:tc>
        <w:tc>
          <w:tcPr>
            <w:tcW w:w="2410" w:type="dxa"/>
            <w:tcBorders>
              <w:top w:val="nil"/>
              <w:left w:val="nil"/>
              <w:bottom w:val="single" w:sz="4" w:space="0" w:color="auto"/>
              <w:right w:val="single" w:sz="4" w:space="0" w:color="auto"/>
            </w:tcBorders>
            <w:shd w:val="clear" w:color="auto" w:fill="auto"/>
            <w:noWrap/>
            <w:vAlign w:val="center"/>
            <w:hideMark/>
          </w:tcPr>
          <w:p w14:paraId="6C9AF8AD"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104307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767BD1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w:t>
            </w:r>
            <w:r w:rsidRPr="00CE75F7">
              <w:rPr>
                <w:rFonts w:ascii="Arial" w:hAnsi="Arial" w:cs="Arial"/>
                <w:color w:val="000000"/>
                <w:sz w:val="22"/>
                <w:szCs w:val="22"/>
                <w:lang w:val="en-ID" w:eastAsia="en-ID"/>
              </w:rPr>
              <w:t xml:space="preserve"> Syariah (DPS), Relevansinya dengan Sengketa Ekonomi Syariah"</w:t>
            </w:r>
          </w:p>
        </w:tc>
      </w:tr>
      <w:tr w:rsidR="00E92EE5" w14:paraId="2EEB847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A5D4CD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w:t>
            </w:r>
          </w:p>
        </w:tc>
        <w:tc>
          <w:tcPr>
            <w:tcW w:w="2552" w:type="dxa"/>
            <w:tcBorders>
              <w:top w:val="nil"/>
              <w:left w:val="nil"/>
              <w:bottom w:val="single" w:sz="4" w:space="0" w:color="auto"/>
              <w:right w:val="single" w:sz="4" w:space="0" w:color="auto"/>
            </w:tcBorders>
            <w:shd w:val="clear" w:color="auto" w:fill="auto"/>
            <w:vAlign w:val="center"/>
            <w:hideMark/>
          </w:tcPr>
          <w:p w14:paraId="0859369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Mohammad Ramdani, S.H.</w:t>
            </w:r>
          </w:p>
        </w:tc>
        <w:tc>
          <w:tcPr>
            <w:tcW w:w="2410" w:type="dxa"/>
            <w:tcBorders>
              <w:top w:val="nil"/>
              <w:left w:val="nil"/>
              <w:bottom w:val="single" w:sz="4" w:space="0" w:color="auto"/>
              <w:right w:val="single" w:sz="4" w:space="0" w:color="auto"/>
            </w:tcBorders>
            <w:shd w:val="clear" w:color="auto" w:fill="auto"/>
            <w:noWrap/>
            <w:vAlign w:val="center"/>
            <w:hideMark/>
          </w:tcPr>
          <w:p w14:paraId="618FDC9A"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670EDE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40699E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40B37E5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45601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w:t>
            </w:r>
          </w:p>
        </w:tc>
        <w:tc>
          <w:tcPr>
            <w:tcW w:w="2552" w:type="dxa"/>
            <w:tcBorders>
              <w:top w:val="nil"/>
              <w:left w:val="nil"/>
              <w:bottom w:val="single" w:sz="4" w:space="0" w:color="auto"/>
              <w:right w:val="single" w:sz="4" w:space="0" w:color="auto"/>
            </w:tcBorders>
            <w:shd w:val="clear" w:color="auto" w:fill="auto"/>
            <w:vAlign w:val="center"/>
            <w:hideMark/>
          </w:tcPr>
          <w:p w14:paraId="2C83EED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Muhammad Yasin </w:t>
            </w:r>
            <w:r w:rsidRPr="00CE75F7">
              <w:rPr>
                <w:rFonts w:ascii="Arial" w:hAnsi="Arial" w:cs="Arial"/>
                <w:color w:val="000000"/>
                <w:sz w:val="22"/>
                <w:szCs w:val="22"/>
                <w:lang w:val="en-ID" w:eastAsia="en-ID"/>
              </w:rPr>
              <w:t>Izhharulhaq, S.H.</w:t>
            </w:r>
          </w:p>
        </w:tc>
        <w:tc>
          <w:tcPr>
            <w:tcW w:w="2410" w:type="dxa"/>
            <w:tcBorders>
              <w:top w:val="nil"/>
              <w:left w:val="nil"/>
              <w:bottom w:val="single" w:sz="4" w:space="0" w:color="auto"/>
              <w:right w:val="single" w:sz="4" w:space="0" w:color="auto"/>
            </w:tcBorders>
            <w:shd w:val="clear" w:color="auto" w:fill="auto"/>
            <w:vAlign w:val="center"/>
            <w:hideMark/>
          </w:tcPr>
          <w:p w14:paraId="5C6E15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64565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Bandung</w:t>
            </w:r>
          </w:p>
        </w:tc>
        <w:tc>
          <w:tcPr>
            <w:tcW w:w="7512" w:type="dxa"/>
            <w:tcBorders>
              <w:top w:val="nil"/>
              <w:left w:val="nil"/>
              <w:bottom w:val="single" w:sz="4" w:space="0" w:color="auto"/>
              <w:right w:val="single" w:sz="4" w:space="0" w:color="auto"/>
            </w:tcBorders>
            <w:shd w:val="clear" w:color="auto" w:fill="auto"/>
            <w:vAlign w:val="center"/>
            <w:hideMark/>
          </w:tcPr>
          <w:p w14:paraId="2F5A92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(PPCH) Terpadu Peradilan Agama Angkatan IV Gelombang II Seluruh Indonesia</w:t>
            </w:r>
          </w:p>
        </w:tc>
      </w:tr>
      <w:tr w:rsidR="00E92EE5" w14:paraId="157D8B3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018AE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w:t>
            </w:r>
          </w:p>
        </w:tc>
        <w:tc>
          <w:tcPr>
            <w:tcW w:w="2552" w:type="dxa"/>
            <w:tcBorders>
              <w:top w:val="nil"/>
              <w:left w:val="nil"/>
              <w:bottom w:val="single" w:sz="4" w:space="0" w:color="auto"/>
              <w:right w:val="single" w:sz="4" w:space="0" w:color="auto"/>
            </w:tcBorders>
            <w:shd w:val="clear" w:color="auto" w:fill="auto"/>
            <w:vAlign w:val="center"/>
            <w:hideMark/>
          </w:tcPr>
          <w:p w14:paraId="733B3AA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Yasin Izhharulhaq, S.H.</w:t>
            </w:r>
          </w:p>
        </w:tc>
        <w:tc>
          <w:tcPr>
            <w:tcW w:w="2410" w:type="dxa"/>
            <w:tcBorders>
              <w:top w:val="nil"/>
              <w:left w:val="nil"/>
              <w:bottom w:val="nil"/>
              <w:right w:val="nil"/>
            </w:tcBorders>
            <w:shd w:val="clear" w:color="auto" w:fill="auto"/>
            <w:noWrap/>
            <w:vAlign w:val="center"/>
            <w:hideMark/>
          </w:tcPr>
          <w:p w14:paraId="4245037C" w14:textId="77777777" w:rsidR="00CE75F7" w:rsidRPr="00CE75F7" w:rsidRDefault="00273738" w:rsidP="00CE75F7">
            <w:pPr>
              <w:rPr>
                <w:rFonts w:ascii="Arial" w:hAnsi="Arial" w:cs="Arial"/>
                <w:color w:val="212529"/>
                <w:sz w:val="22"/>
                <w:szCs w:val="22"/>
                <w:lang w:val="en-ID" w:eastAsia="en-ID"/>
              </w:rPr>
            </w:pPr>
            <w:r w:rsidRPr="00CE75F7">
              <w:rPr>
                <w:rFonts w:ascii="Arial" w:hAnsi="Arial" w:cs="Arial"/>
                <w:color w:val="212529"/>
                <w:sz w:val="22"/>
                <w:szCs w:val="22"/>
                <w:lang w:val="en-ID" w:eastAsia="en-ID"/>
              </w:rPr>
              <w:t>Klerek - Analis Perkara Peradilan</w:t>
            </w:r>
          </w:p>
        </w:tc>
        <w:tc>
          <w:tcPr>
            <w:tcW w:w="1843" w:type="dxa"/>
            <w:tcBorders>
              <w:top w:val="nil"/>
              <w:left w:val="single" w:sz="4" w:space="0" w:color="auto"/>
              <w:bottom w:val="single" w:sz="4" w:space="0" w:color="auto"/>
              <w:right w:val="single" w:sz="4" w:space="0" w:color="auto"/>
            </w:tcBorders>
            <w:shd w:val="clear" w:color="auto" w:fill="auto"/>
            <w:vAlign w:val="center"/>
            <w:hideMark/>
          </w:tcPr>
          <w:p w14:paraId="6CA393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 </w:t>
            </w:r>
            <w:r w:rsidRPr="00CE75F7">
              <w:rPr>
                <w:rFonts w:ascii="Arial" w:hAnsi="Arial" w:cs="Arial"/>
                <w:color w:val="000000"/>
                <w:sz w:val="22"/>
                <w:szCs w:val="22"/>
                <w:lang w:val="en-ID" w:eastAsia="en-ID"/>
              </w:rPr>
              <w:t>Bandung</w:t>
            </w:r>
          </w:p>
        </w:tc>
        <w:tc>
          <w:tcPr>
            <w:tcW w:w="7512" w:type="dxa"/>
            <w:tcBorders>
              <w:top w:val="nil"/>
              <w:left w:val="nil"/>
              <w:bottom w:val="single" w:sz="4" w:space="0" w:color="auto"/>
              <w:right w:val="single" w:sz="4" w:space="0" w:color="auto"/>
            </w:tcBorders>
            <w:shd w:val="clear" w:color="auto" w:fill="auto"/>
            <w:vAlign w:val="center"/>
            <w:hideMark/>
          </w:tcPr>
          <w:p w14:paraId="5A5F4F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 Seluruh Indonesia</w:t>
            </w:r>
          </w:p>
        </w:tc>
      </w:tr>
      <w:tr w:rsidR="00E92EE5" w14:paraId="14CFDF6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5235F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w:t>
            </w:r>
          </w:p>
        </w:tc>
        <w:tc>
          <w:tcPr>
            <w:tcW w:w="2552" w:type="dxa"/>
            <w:tcBorders>
              <w:top w:val="nil"/>
              <w:left w:val="nil"/>
              <w:bottom w:val="single" w:sz="4" w:space="0" w:color="auto"/>
              <w:right w:val="single" w:sz="4" w:space="0" w:color="auto"/>
            </w:tcBorders>
            <w:shd w:val="clear" w:color="auto" w:fill="auto"/>
            <w:vAlign w:val="center"/>
            <w:hideMark/>
          </w:tcPr>
          <w:p w14:paraId="48EC0F2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Nadiah Fatinah, S.E.</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30F2D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184327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6350260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Jarak Jauh (PJJ) Pejabat </w:t>
            </w:r>
            <w:r w:rsidRPr="00CE75F7">
              <w:rPr>
                <w:rFonts w:ascii="Arial" w:hAnsi="Arial" w:cs="Arial"/>
                <w:color w:val="000000"/>
                <w:sz w:val="22"/>
                <w:szCs w:val="22"/>
                <w:lang w:val="en-ID" w:eastAsia="en-ID"/>
              </w:rPr>
              <w:t xml:space="preserve">Penandatanganan SPM </w:t>
            </w:r>
          </w:p>
        </w:tc>
      </w:tr>
      <w:tr w:rsidR="00E92EE5" w14:paraId="3E1C1E7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B9DB0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w:t>
            </w:r>
          </w:p>
        </w:tc>
        <w:tc>
          <w:tcPr>
            <w:tcW w:w="2552" w:type="dxa"/>
            <w:tcBorders>
              <w:top w:val="nil"/>
              <w:left w:val="nil"/>
              <w:bottom w:val="single" w:sz="4" w:space="0" w:color="auto"/>
              <w:right w:val="single" w:sz="4" w:space="0" w:color="auto"/>
            </w:tcBorders>
            <w:shd w:val="clear" w:color="auto" w:fill="auto"/>
            <w:vAlign w:val="center"/>
            <w:hideMark/>
          </w:tcPr>
          <w:p w14:paraId="4614F50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Alma Aldila Puspita, S.H.</w:t>
            </w:r>
          </w:p>
        </w:tc>
        <w:tc>
          <w:tcPr>
            <w:tcW w:w="2410" w:type="dxa"/>
            <w:tcBorders>
              <w:top w:val="nil"/>
              <w:left w:val="nil"/>
              <w:bottom w:val="single" w:sz="4" w:space="0" w:color="auto"/>
              <w:right w:val="single" w:sz="4" w:space="0" w:color="auto"/>
            </w:tcBorders>
            <w:shd w:val="clear" w:color="auto" w:fill="auto"/>
            <w:vAlign w:val="center"/>
            <w:hideMark/>
          </w:tcPr>
          <w:p w14:paraId="2D0A25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95CE6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7C03F0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6B18954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C9F16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w:t>
            </w:r>
          </w:p>
        </w:tc>
        <w:tc>
          <w:tcPr>
            <w:tcW w:w="2552" w:type="dxa"/>
            <w:tcBorders>
              <w:top w:val="nil"/>
              <w:left w:val="nil"/>
              <w:bottom w:val="single" w:sz="4" w:space="0" w:color="auto"/>
              <w:right w:val="single" w:sz="4" w:space="0" w:color="auto"/>
            </w:tcBorders>
            <w:shd w:val="clear" w:color="auto" w:fill="auto"/>
            <w:vAlign w:val="center"/>
            <w:hideMark/>
          </w:tcPr>
          <w:p w14:paraId="793E05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Elsa Halida Saputri, S.H.</w:t>
            </w:r>
          </w:p>
        </w:tc>
        <w:tc>
          <w:tcPr>
            <w:tcW w:w="2410" w:type="dxa"/>
            <w:tcBorders>
              <w:top w:val="nil"/>
              <w:left w:val="nil"/>
              <w:bottom w:val="single" w:sz="4" w:space="0" w:color="auto"/>
              <w:right w:val="single" w:sz="4" w:space="0" w:color="auto"/>
            </w:tcBorders>
            <w:shd w:val="clear" w:color="auto" w:fill="auto"/>
            <w:vAlign w:val="center"/>
            <w:hideMark/>
          </w:tcPr>
          <w:p w14:paraId="5B747B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EAB2E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283096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4B57542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24458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w:t>
            </w:r>
          </w:p>
        </w:tc>
        <w:tc>
          <w:tcPr>
            <w:tcW w:w="2552" w:type="dxa"/>
            <w:tcBorders>
              <w:top w:val="nil"/>
              <w:left w:val="nil"/>
              <w:bottom w:val="single" w:sz="4" w:space="0" w:color="auto"/>
              <w:right w:val="single" w:sz="4" w:space="0" w:color="auto"/>
            </w:tcBorders>
            <w:shd w:val="clear" w:color="auto" w:fill="auto"/>
            <w:vAlign w:val="center"/>
            <w:hideMark/>
          </w:tcPr>
          <w:p w14:paraId="6F8AFEA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Ibrahim Nur Ali, S.H.</w:t>
            </w:r>
          </w:p>
        </w:tc>
        <w:tc>
          <w:tcPr>
            <w:tcW w:w="2410" w:type="dxa"/>
            <w:tcBorders>
              <w:top w:val="nil"/>
              <w:left w:val="nil"/>
              <w:bottom w:val="single" w:sz="4" w:space="0" w:color="auto"/>
              <w:right w:val="single" w:sz="4" w:space="0" w:color="auto"/>
            </w:tcBorders>
            <w:shd w:val="clear" w:color="auto" w:fill="auto"/>
            <w:vAlign w:val="center"/>
            <w:hideMark/>
          </w:tcPr>
          <w:p w14:paraId="42589E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CBE6C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104BE9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014B040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043E44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w:t>
            </w:r>
          </w:p>
        </w:tc>
        <w:tc>
          <w:tcPr>
            <w:tcW w:w="2552" w:type="dxa"/>
            <w:tcBorders>
              <w:top w:val="nil"/>
              <w:left w:val="nil"/>
              <w:bottom w:val="single" w:sz="4" w:space="0" w:color="auto"/>
              <w:right w:val="single" w:sz="4" w:space="0" w:color="auto"/>
            </w:tcBorders>
            <w:shd w:val="clear" w:color="auto" w:fill="auto"/>
            <w:vAlign w:val="center"/>
            <w:hideMark/>
          </w:tcPr>
          <w:p w14:paraId="7798A97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Mohamad Khotib, S.H., M.H.</w:t>
            </w:r>
          </w:p>
        </w:tc>
        <w:tc>
          <w:tcPr>
            <w:tcW w:w="2410" w:type="dxa"/>
            <w:tcBorders>
              <w:top w:val="nil"/>
              <w:left w:val="nil"/>
              <w:bottom w:val="single" w:sz="4" w:space="0" w:color="auto"/>
              <w:right w:val="single" w:sz="4" w:space="0" w:color="auto"/>
            </w:tcBorders>
            <w:shd w:val="clear" w:color="auto" w:fill="auto"/>
            <w:vAlign w:val="center"/>
            <w:hideMark/>
          </w:tcPr>
          <w:p w14:paraId="36AB27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5F22EC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59D2A6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dan Kepemimpinan bagi Panitera Pengadilan</w:t>
            </w:r>
          </w:p>
        </w:tc>
      </w:tr>
      <w:tr w:rsidR="00E92EE5" w14:paraId="4FEEFBC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E62D8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w:t>
            </w:r>
          </w:p>
        </w:tc>
        <w:tc>
          <w:tcPr>
            <w:tcW w:w="2552" w:type="dxa"/>
            <w:tcBorders>
              <w:top w:val="nil"/>
              <w:left w:val="nil"/>
              <w:bottom w:val="single" w:sz="4" w:space="0" w:color="auto"/>
              <w:right w:val="single" w:sz="4" w:space="0" w:color="auto"/>
            </w:tcBorders>
            <w:shd w:val="clear" w:color="auto" w:fill="auto"/>
            <w:vAlign w:val="center"/>
            <w:hideMark/>
          </w:tcPr>
          <w:p w14:paraId="5A6C60B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Anniza Purbaningrum, S.Sos.</w:t>
            </w:r>
          </w:p>
        </w:tc>
        <w:tc>
          <w:tcPr>
            <w:tcW w:w="2410" w:type="dxa"/>
            <w:tcBorders>
              <w:top w:val="nil"/>
              <w:left w:val="nil"/>
              <w:bottom w:val="single" w:sz="4" w:space="0" w:color="auto"/>
              <w:right w:val="single" w:sz="4" w:space="0" w:color="auto"/>
            </w:tcBorders>
            <w:shd w:val="clear" w:color="auto" w:fill="auto"/>
            <w:vAlign w:val="center"/>
            <w:hideMark/>
          </w:tcPr>
          <w:p w14:paraId="0AC824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Sumber Daya Manusia Aparatur Ahli Pertama</w:t>
            </w:r>
          </w:p>
        </w:tc>
        <w:tc>
          <w:tcPr>
            <w:tcW w:w="1843" w:type="dxa"/>
            <w:tcBorders>
              <w:top w:val="nil"/>
              <w:left w:val="nil"/>
              <w:bottom w:val="single" w:sz="4" w:space="0" w:color="auto"/>
              <w:right w:val="single" w:sz="4" w:space="0" w:color="auto"/>
            </w:tcBorders>
            <w:shd w:val="clear" w:color="auto" w:fill="auto"/>
            <w:vAlign w:val="center"/>
            <w:hideMark/>
          </w:tcPr>
          <w:p w14:paraId="3B37B2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62BEE1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Teknis Jabatan Fungsional Kepegawaian Angkatan II</w:t>
            </w:r>
          </w:p>
        </w:tc>
      </w:tr>
      <w:tr w:rsidR="00E92EE5" w14:paraId="04E7393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3E96C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w:t>
            </w:r>
          </w:p>
        </w:tc>
        <w:tc>
          <w:tcPr>
            <w:tcW w:w="2552" w:type="dxa"/>
            <w:tcBorders>
              <w:top w:val="nil"/>
              <w:left w:val="nil"/>
              <w:bottom w:val="single" w:sz="4" w:space="0" w:color="auto"/>
              <w:right w:val="single" w:sz="4" w:space="0" w:color="auto"/>
            </w:tcBorders>
            <w:shd w:val="clear" w:color="auto" w:fill="auto"/>
            <w:vAlign w:val="center"/>
            <w:hideMark/>
          </w:tcPr>
          <w:p w14:paraId="622A353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Rochwardianto, S.H.I</w:t>
            </w:r>
          </w:p>
        </w:tc>
        <w:tc>
          <w:tcPr>
            <w:tcW w:w="2410" w:type="dxa"/>
            <w:tcBorders>
              <w:top w:val="nil"/>
              <w:left w:val="nil"/>
              <w:bottom w:val="single" w:sz="4" w:space="0" w:color="auto"/>
              <w:right w:val="single" w:sz="4" w:space="0" w:color="auto"/>
            </w:tcBorders>
            <w:shd w:val="clear" w:color="auto" w:fill="auto"/>
            <w:vAlign w:val="center"/>
            <w:hideMark/>
          </w:tcPr>
          <w:p w14:paraId="084772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380B8E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Kuningan</w:t>
            </w:r>
          </w:p>
        </w:tc>
        <w:tc>
          <w:tcPr>
            <w:tcW w:w="7512" w:type="dxa"/>
            <w:tcBorders>
              <w:top w:val="nil"/>
              <w:left w:val="nil"/>
              <w:bottom w:val="single" w:sz="4" w:space="0" w:color="auto"/>
              <w:right w:val="single" w:sz="4" w:space="0" w:color="auto"/>
            </w:tcBorders>
            <w:shd w:val="clear" w:color="auto" w:fill="auto"/>
            <w:vAlign w:val="center"/>
            <w:hideMark/>
          </w:tcPr>
          <w:p w14:paraId="2E7977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Online Manajemen Pengelolaan</w:t>
            </w:r>
            <w:r w:rsidRPr="00CE75F7">
              <w:rPr>
                <w:rFonts w:ascii="Arial" w:hAnsi="Arial" w:cs="Arial"/>
                <w:color w:val="000000"/>
                <w:sz w:val="22"/>
                <w:szCs w:val="22"/>
                <w:lang w:val="en-ID" w:eastAsia="en-ID"/>
              </w:rPr>
              <w:t xml:space="preserve"> Barang Milik Negara</w:t>
            </w:r>
          </w:p>
        </w:tc>
      </w:tr>
      <w:tr w:rsidR="00E92EE5" w14:paraId="58D647B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8A915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w:t>
            </w:r>
          </w:p>
        </w:tc>
        <w:tc>
          <w:tcPr>
            <w:tcW w:w="2552" w:type="dxa"/>
            <w:tcBorders>
              <w:top w:val="nil"/>
              <w:left w:val="nil"/>
              <w:bottom w:val="single" w:sz="4" w:space="0" w:color="auto"/>
              <w:right w:val="single" w:sz="4" w:space="0" w:color="auto"/>
            </w:tcBorders>
            <w:shd w:val="clear" w:color="auto" w:fill="auto"/>
            <w:vAlign w:val="center"/>
            <w:hideMark/>
          </w:tcPr>
          <w:p w14:paraId="1FF60CA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Ihsan, M.H.</w:t>
            </w:r>
          </w:p>
        </w:tc>
        <w:tc>
          <w:tcPr>
            <w:tcW w:w="2410" w:type="dxa"/>
            <w:tcBorders>
              <w:top w:val="nil"/>
              <w:left w:val="nil"/>
              <w:bottom w:val="single" w:sz="4" w:space="0" w:color="auto"/>
              <w:right w:val="single" w:sz="4" w:space="0" w:color="auto"/>
            </w:tcBorders>
            <w:shd w:val="clear" w:color="auto" w:fill="auto"/>
            <w:vAlign w:val="center"/>
            <w:hideMark/>
          </w:tcPr>
          <w:p w14:paraId="3D4FFA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Tingkat Pertama</w:t>
            </w:r>
          </w:p>
        </w:tc>
        <w:tc>
          <w:tcPr>
            <w:tcW w:w="1843" w:type="dxa"/>
            <w:tcBorders>
              <w:top w:val="nil"/>
              <w:left w:val="nil"/>
              <w:bottom w:val="single" w:sz="4" w:space="0" w:color="auto"/>
              <w:right w:val="single" w:sz="4" w:space="0" w:color="auto"/>
            </w:tcBorders>
            <w:shd w:val="clear" w:color="auto" w:fill="auto"/>
            <w:vAlign w:val="center"/>
            <w:hideMark/>
          </w:tcPr>
          <w:p w14:paraId="404C8A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537209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6BC02DC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89AE1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w:t>
            </w:r>
          </w:p>
        </w:tc>
        <w:tc>
          <w:tcPr>
            <w:tcW w:w="2552" w:type="dxa"/>
            <w:tcBorders>
              <w:top w:val="nil"/>
              <w:left w:val="nil"/>
              <w:bottom w:val="single" w:sz="4" w:space="0" w:color="auto"/>
              <w:right w:val="single" w:sz="4" w:space="0" w:color="auto"/>
            </w:tcBorders>
            <w:shd w:val="clear" w:color="auto" w:fill="auto"/>
            <w:vAlign w:val="center"/>
            <w:hideMark/>
          </w:tcPr>
          <w:p w14:paraId="4FE973B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Ihsan, M.H.</w:t>
            </w:r>
          </w:p>
        </w:tc>
        <w:tc>
          <w:tcPr>
            <w:tcW w:w="2410" w:type="dxa"/>
            <w:tcBorders>
              <w:top w:val="nil"/>
              <w:left w:val="nil"/>
              <w:bottom w:val="single" w:sz="4" w:space="0" w:color="auto"/>
              <w:right w:val="single" w:sz="4" w:space="0" w:color="auto"/>
            </w:tcBorders>
            <w:shd w:val="clear" w:color="auto" w:fill="auto"/>
            <w:vAlign w:val="center"/>
            <w:hideMark/>
          </w:tcPr>
          <w:p w14:paraId="4A08090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Tingkat Pertama</w:t>
            </w:r>
          </w:p>
        </w:tc>
        <w:tc>
          <w:tcPr>
            <w:tcW w:w="1843" w:type="dxa"/>
            <w:tcBorders>
              <w:top w:val="nil"/>
              <w:left w:val="nil"/>
              <w:bottom w:val="single" w:sz="4" w:space="0" w:color="auto"/>
              <w:right w:val="single" w:sz="4" w:space="0" w:color="auto"/>
            </w:tcBorders>
            <w:shd w:val="clear" w:color="auto" w:fill="auto"/>
            <w:vAlign w:val="center"/>
            <w:hideMark/>
          </w:tcPr>
          <w:p w14:paraId="314ED5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Purwakarta</w:t>
            </w:r>
          </w:p>
        </w:tc>
        <w:tc>
          <w:tcPr>
            <w:tcW w:w="7512" w:type="dxa"/>
            <w:tcBorders>
              <w:top w:val="nil"/>
              <w:left w:val="nil"/>
              <w:bottom w:val="single" w:sz="4" w:space="0" w:color="auto"/>
              <w:right w:val="single" w:sz="4" w:space="0" w:color="auto"/>
            </w:tcBorders>
            <w:shd w:val="clear" w:color="F5F5F5" w:fill="F5F5F5"/>
            <w:vAlign w:val="center"/>
            <w:hideMark/>
          </w:tcPr>
          <w:p w14:paraId="386A94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Dalam Rangka Mewujudkan Kepastian dan Kesatuan Hukum di Lingkungan Peradilan Agama"</w:t>
            </w:r>
          </w:p>
        </w:tc>
      </w:tr>
      <w:tr w:rsidR="00E92EE5" w14:paraId="705C918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6A98CC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w:t>
            </w:r>
          </w:p>
        </w:tc>
        <w:tc>
          <w:tcPr>
            <w:tcW w:w="2552" w:type="dxa"/>
            <w:tcBorders>
              <w:top w:val="nil"/>
              <w:left w:val="nil"/>
              <w:bottom w:val="single" w:sz="4" w:space="0" w:color="auto"/>
              <w:right w:val="single" w:sz="4" w:space="0" w:color="auto"/>
            </w:tcBorders>
            <w:shd w:val="clear" w:color="auto" w:fill="auto"/>
            <w:vAlign w:val="center"/>
            <w:hideMark/>
          </w:tcPr>
          <w:p w14:paraId="7189910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H. Ihsan, M.H.</w:t>
            </w:r>
          </w:p>
        </w:tc>
        <w:tc>
          <w:tcPr>
            <w:tcW w:w="2410" w:type="dxa"/>
            <w:tcBorders>
              <w:top w:val="nil"/>
              <w:left w:val="nil"/>
              <w:bottom w:val="single" w:sz="4" w:space="0" w:color="auto"/>
              <w:right w:val="single" w:sz="4" w:space="0" w:color="auto"/>
            </w:tcBorders>
            <w:shd w:val="clear" w:color="auto" w:fill="auto"/>
            <w:vAlign w:val="center"/>
            <w:hideMark/>
          </w:tcPr>
          <w:p w14:paraId="458D3C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Tingkat Pertama</w:t>
            </w:r>
          </w:p>
        </w:tc>
        <w:tc>
          <w:tcPr>
            <w:tcW w:w="1843" w:type="dxa"/>
            <w:tcBorders>
              <w:top w:val="nil"/>
              <w:left w:val="nil"/>
              <w:bottom w:val="single" w:sz="4" w:space="0" w:color="auto"/>
              <w:right w:val="single" w:sz="4" w:space="0" w:color="auto"/>
            </w:tcBorders>
            <w:shd w:val="clear" w:color="auto" w:fill="auto"/>
            <w:vAlign w:val="center"/>
            <w:hideMark/>
          </w:tcPr>
          <w:p w14:paraId="56585E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1721378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0E1A4C7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47030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w:t>
            </w:r>
          </w:p>
        </w:tc>
        <w:tc>
          <w:tcPr>
            <w:tcW w:w="2552" w:type="dxa"/>
            <w:tcBorders>
              <w:top w:val="nil"/>
              <w:left w:val="nil"/>
              <w:bottom w:val="single" w:sz="4" w:space="0" w:color="auto"/>
              <w:right w:val="single" w:sz="4" w:space="0" w:color="auto"/>
            </w:tcBorders>
            <w:shd w:val="clear" w:color="auto" w:fill="auto"/>
            <w:vAlign w:val="center"/>
            <w:hideMark/>
          </w:tcPr>
          <w:p w14:paraId="014C762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Lia Yuliasih, S.Ag.</w:t>
            </w:r>
          </w:p>
        </w:tc>
        <w:tc>
          <w:tcPr>
            <w:tcW w:w="2410" w:type="dxa"/>
            <w:tcBorders>
              <w:top w:val="nil"/>
              <w:left w:val="nil"/>
              <w:bottom w:val="single" w:sz="4" w:space="0" w:color="auto"/>
              <w:right w:val="single" w:sz="4" w:space="0" w:color="auto"/>
            </w:tcBorders>
            <w:shd w:val="clear" w:color="auto" w:fill="auto"/>
            <w:vAlign w:val="center"/>
            <w:hideMark/>
          </w:tcPr>
          <w:p w14:paraId="6D5E19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Tingkat Pertama</w:t>
            </w:r>
          </w:p>
        </w:tc>
        <w:tc>
          <w:tcPr>
            <w:tcW w:w="1843" w:type="dxa"/>
            <w:tcBorders>
              <w:top w:val="nil"/>
              <w:left w:val="nil"/>
              <w:bottom w:val="single" w:sz="4" w:space="0" w:color="auto"/>
              <w:right w:val="single" w:sz="4" w:space="0" w:color="auto"/>
            </w:tcBorders>
            <w:shd w:val="clear" w:color="auto" w:fill="auto"/>
            <w:vAlign w:val="center"/>
            <w:hideMark/>
          </w:tcPr>
          <w:p w14:paraId="4E10A0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6EECD0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 Mentor Program Pendidikan Calon Hakim (PPCH) Terpadu Peradilan Agama Angkatan IV</w:t>
            </w:r>
          </w:p>
        </w:tc>
      </w:tr>
      <w:tr w:rsidR="00E92EE5" w14:paraId="6120ECD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F4EB1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w:t>
            </w:r>
          </w:p>
        </w:tc>
        <w:tc>
          <w:tcPr>
            <w:tcW w:w="2552" w:type="dxa"/>
            <w:tcBorders>
              <w:top w:val="nil"/>
              <w:left w:val="nil"/>
              <w:bottom w:val="single" w:sz="4" w:space="0" w:color="auto"/>
              <w:right w:val="single" w:sz="4" w:space="0" w:color="auto"/>
            </w:tcBorders>
            <w:shd w:val="clear" w:color="auto" w:fill="auto"/>
            <w:vAlign w:val="center"/>
            <w:hideMark/>
          </w:tcPr>
          <w:p w14:paraId="4BECAEF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Ase Saepudin H</w:t>
            </w:r>
          </w:p>
        </w:tc>
        <w:tc>
          <w:tcPr>
            <w:tcW w:w="2410" w:type="dxa"/>
            <w:tcBorders>
              <w:top w:val="nil"/>
              <w:left w:val="nil"/>
              <w:bottom w:val="single" w:sz="4" w:space="0" w:color="auto"/>
              <w:right w:val="single" w:sz="4" w:space="0" w:color="auto"/>
            </w:tcBorders>
            <w:shd w:val="clear" w:color="auto" w:fill="auto"/>
            <w:vAlign w:val="center"/>
            <w:hideMark/>
          </w:tcPr>
          <w:p w14:paraId="52014E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Tingkat Pertama</w:t>
            </w:r>
          </w:p>
        </w:tc>
        <w:tc>
          <w:tcPr>
            <w:tcW w:w="1843" w:type="dxa"/>
            <w:tcBorders>
              <w:top w:val="nil"/>
              <w:left w:val="nil"/>
              <w:bottom w:val="single" w:sz="4" w:space="0" w:color="auto"/>
              <w:right w:val="single" w:sz="4" w:space="0" w:color="auto"/>
            </w:tcBorders>
            <w:shd w:val="clear" w:color="auto" w:fill="auto"/>
            <w:vAlign w:val="center"/>
            <w:hideMark/>
          </w:tcPr>
          <w:p w14:paraId="172BF4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0C3ED2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w:t>
            </w:r>
            <w:r w:rsidRPr="00CE75F7">
              <w:rPr>
                <w:rFonts w:ascii="Arial" w:hAnsi="Arial" w:cs="Arial"/>
                <w:color w:val="000000"/>
                <w:sz w:val="22"/>
                <w:szCs w:val="22"/>
                <w:lang w:val="en-ID" w:eastAsia="en-ID"/>
              </w:rPr>
              <w:t xml:space="preserve"> Mentor Program Pendidikan Calon Hakim (PPCH) Terpadu Peradilan Agama Angkatan IV</w:t>
            </w:r>
          </w:p>
        </w:tc>
      </w:tr>
      <w:tr w:rsidR="00E92EE5" w14:paraId="7BE9206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2A46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w:t>
            </w:r>
          </w:p>
        </w:tc>
        <w:tc>
          <w:tcPr>
            <w:tcW w:w="2552" w:type="dxa"/>
            <w:tcBorders>
              <w:top w:val="nil"/>
              <w:left w:val="nil"/>
              <w:bottom w:val="single" w:sz="4" w:space="0" w:color="auto"/>
              <w:right w:val="single" w:sz="4" w:space="0" w:color="auto"/>
            </w:tcBorders>
            <w:shd w:val="clear" w:color="auto" w:fill="auto"/>
            <w:vAlign w:val="center"/>
            <w:hideMark/>
          </w:tcPr>
          <w:p w14:paraId="3BEFB7A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Ismet, S.Ag., M.H.</w:t>
            </w:r>
          </w:p>
        </w:tc>
        <w:tc>
          <w:tcPr>
            <w:tcW w:w="2410" w:type="dxa"/>
            <w:tcBorders>
              <w:top w:val="nil"/>
              <w:left w:val="nil"/>
              <w:bottom w:val="single" w:sz="4" w:space="0" w:color="auto"/>
              <w:right w:val="single" w:sz="4" w:space="0" w:color="auto"/>
            </w:tcBorders>
            <w:shd w:val="clear" w:color="auto" w:fill="auto"/>
            <w:vAlign w:val="center"/>
            <w:hideMark/>
          </w:tcPr>
          <w:p w14:paraId="76648A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w:t>
            </w:r>
          </w:p>
        </w:tc>
        <w:tc>
          <w:tcPr>
            <w:tcW w:w="1843" w:type="dxa"/>
            <w:tcBorders>
              <w:top w:val="nil"/>
              <w:left w:val="nil"/>
              <w:bottom w:val="single" w:sz="4" w:space="0" w:color="auto"/>
              <w:right w:val="single" w:sz="4" w:space="0" w:color="auto"/>
            </w:tcBorders>
            <w:shd w:val="clear" w:color="auto" w:fill="auto"/>
            <w:vAlign w:val="center"/>
            <w:hideMark/>
          </w:tcPr>
          <w:p w14:paraId="0A31C3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3236D0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5477B8D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8C025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w:t>
            </w:r>
          </w:p>
        </w:tc>
        <w:tc>
          <w:tcPr>
            <w:tcW w:w="2552" w:type="dxa"/>
            <w:tcBorders>
              <w:top w:val="nil"/>
              <w:left w:val="nil"/>
              <w:bottom w:val="single" w:sz="4" w:space="0" w:color="auto"/>
              <w:right w:val="single" w:sz="4" w:space="0" w:color="auto"/>
            </w:tcBorders>
            <w:shd w:val="clear" w:color="auto" w:fill="auto"/>
            <w:vAlign w:val="center"/>
            <w:hideMark/>
          </w:tcPr>
          <w:p w14:paraId="4B42294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Ismet, S.Ag., M.H.</w:t>
            </w:r>
          </w:p>
        </w:tc>
        <w:tc>
          <w:tcPr>
            <w:tcW w:w="2410" w:type="dxa"/>
            <w:tcBorders>
              <w:top w:val="nil"/>
              <w:left w:val="nil"/>
              <w:bottom w:val="single" w:sz="4" w:space="0" w:color="auto"/>
              <w:right w:val="single" w:sz="4" w:space="0" w:color="auto"/>
            </w:tcBorders>
            <w:shd w:val="clear" w:color="auto" w:fill="auto"/>
            <w:vAlign w:val="center"/>
            <w:hideMark/>
          </w:tcPr>
          <w:p w14:paraId="4437788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w:t>
            </w:r>
          </w:p>
        </w:tc>
        <w:tc>
          <w:tcPr>
            <w:tcW w:w="1843" w:type="dxa"/>
            <w:tcBorders>
              <w:top w:val="nil"/>
              <w:left w:val="nil"/>
              <w:bottom w:val="single" w:sz="4" w:space="0" w:color="auto"/>
              <w:right w:val="single" w:sz="4" w:space="0" w:color="auto"/>
            </w:tcBorders>
            <w:shd w:val="clear" w:color="auto" w:fill="auto"/>
            <w:vAlign w:val="center"/>
            <w:hideMark/>
          </w:tcPr>
          <w:p w14:paraId="1F1832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7E63C4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 HUKUM DI LINGKUNGAN PERADILAN AGAMA</w:t>
            </w:r>
          </w:p>
        </w:tc>
      </w:tr>
      <w:tr w:rsidR="00E92EE5" w14:paraId="5F9A6FF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FA56A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w:t>
            </w:r>
          </w:p>
        </w:tc>
        <w:tc>
          <w:tcPr>
            <w:tcW w:w="2552" w:type="dxa"/>
            <w:tcBorders>
              <w:top w:val="nil"/>
              <w:left w:val="nil"/>
              <w:bottom w:val="single" w:sz="4" w:space="0" w:color="auto"/>
              <w:right w:val="single" w:sz="4" w:space="0" w:color="auto"/>
            </w:tcBorders>
            <w:shd w:val="clear" w:color="auto" w:fill="auto"/>
            <w:vAlign w:val="center"/>
            <w:hideMark/>
          </w:tcPr>
          <w:p w14:paraId="11DA78D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Ismet, S.Ag., M.H.</w:t>
            </w:r>
          </w:p>
        </w:tc>
        <w:tc>
          <w:tcPr>
            <w:tcW w:w="2410" w:type="dxa"/>
            <w:tcBorders>
              <w:top w:val="nil"/>
              <w:left w:val="nil"/>
              <w:bottom w:val="single" w:sz="4" w:space="0" w:color="auto"/>
              <w:right w:val="single" w:sz="4" w:space="0" w:color="auto"/>
            </w:tcBorders>
            <w:shd w:val="clear" w:color="auto" w:fill="auto"/>
            <w:vAlign w:val="center"/>
            <w:hideMark/>
          </w:tcPr>
          <w:p w14:paraId="055AB0D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w:t>
            </w:r>
          </w:p>
        </w:tc>
        <w:tc>
          <w:tcPr>
            <w:tcW w:w="1843" w:type="dxa"/>
            <w:tcBorders>
              <w:top w:val="nil"/>
              <w:left w:val="nil"/>
              <w:bottom w:val="single" w:sz="4" w:space="0" w:color="auto"/>
              <w:right w:val="single" w:sz="4" w:space="0" w:color="auto"/>
            </w:tcBorders>
            <w:shd w:val="clear" w:color="auto" w:fill="auto"/>
            <w:vAlign w:val="center"/>
            <w:hideMark/>
          </w:tcPr>
          <w:p w14:paraId="033EEE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2057B3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Penerapan Hukum Acara Sebagai Bentuk Ketidakadilan (Refleksi Hasil Pembacaan Berkas Kasasi/Peninjauan Kembali Januari-April 2024)</w:t>
            </w:r>
          </w:p>
        </w:tc>
      </w:tr>
      <w:tr w:rsidR="00E92EE5" w14:paraId="7AD397C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C6E83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w:t>
            </w:r>
          </w:p>
        </w:tc>
        <w:tc>
          <w:tcPr>
            <w:tcW w:w="2552" w:type="dxa"/>
            <w:tcBorders>
              <w:top w:val="nil"/>
              <w:left w:val="nil"/>
              <w:bottom w:val="single" w:sz="4" w:space="0" w:color="auto"/>
              <w:right w:val="single" w:sz="4" w:space="0" w:color="auto"/>
            </w:tcBorders>
            <w:shd w:val="clear" w:color="auto" w:fill="auto"/>
            <w:vAlign w:val="center"/>
            <w:hideMark/>
          </w:tcPr>
          <w:p w14:paraId="63C785B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Ismet, S.Ag., M.H.</w:t>
            </w:r>
          </w:p>
        </w:tc>
        <w:tc>
          <w:tcPr>
            <w:tcW w:w="2410" w:type="dxa"/>
            <w:tcBorders>
              <w:top w:val="nil"/>
              <w:left w:val="nil"/>
              <w:bottom w:val="single" w:sz="4" w:space="0" w:color="auto"/>
              <w:right w:val="single" w:sz="4" w:space="0" w:color="auto"/>
            </w:tcBorders>
            <w:shd w:val="clear" w:color="auto" w:fill="auto"/>
            <w:vAlign w:val="center"/>
            <w:hideMark/>
          </w:tcPr>
          <w:p w14:paraId="78624B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w:t>
            </w:r>
          </w:p>
        </w:tc>
        <w:tc>
          <w:tcPr>
            <w:tcW w:w="1843" w:type="dxa"/>
            <w:tcBorders>
              <w:top w:val="nil"/>
              <w:left w:val="nil"/>
              <w:bottom w:val="single" w:sz="4" w:space="0" w:color="auto"/>
              <w:right w:val="single" w:sz="4" w:space="0" w:color="auto"/>
            </w:tcBorders>
            <w:shd w:val="clear" w:color="auto" w:fill="auto"/>
            <w:vAlign w:val="center"/>
            <w:hideMark/>
          </w:tcPr>
          <w:p w14:paraId="6DF81F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62DAB1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5AF20DF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2736AD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w:t>
            </w:r>
          </w:p>
        </w:tc>
        <w:tc>
          <w:tcPr>
            <w:tcW w:w="2552" w:type="dxa"/>
            <w:tcBorders>
              <w:top w:val="nil"/>
              <w:left w:val="nil"/>
              <w:bottom w:val="single" w:sz="4" w:space="0" w:color="auto"/>
              <w:right w:val="single" w:sz="4" w:space="0" w:color="auto"/>
            </w:tcBorders>
            <w:shd w:val="clear" w:color="auto" w:fill="auto"/>
            <w:vAlign w:val="center"/>
            <w:hideMark/>
          </w:tcPr>
          <w:p w14:paraId="40D68C2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Ismet, S.Ag., M.H.</w:t>
            </w:r>
          </w:p>
        </w:tc>
        <w:tc>
          <w:tcPr>
            <w:tcW w:w="2410" w:type="dxa"/>
            <w:tcBorders>
              <w:top w:val="nil"/>
              <w:left w:val="nil"/>
              <w:bottom w:val="single" w:sz="4" w:space="0" w:color="auto"/>
              <w:right w:val="single" w:sz="4" w:space="0" w:color="auto"/>
            </w:tcBorders>
            <w:shd w:val="clear" w:color="auto" w:fill="auto"/>
            <w:vAlign w:val="center"/>
            <w:hideMark/>
          </w:tcPr>
          <w:p w14:paraId="01CB8A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w:t>
            </w:r>
          </w:p>
        </w:tc>
        <w:tc>
          <w:tcPr>
            <w:tcW w:w="1843" w:type="dxa"/>
            <w:tcBorders>
              <w:top w:val="nil"/>
              <w:left w:val="nil"/>
              <w:bottom w:val="single" w:sz="4" w:space="0" w:color="auto"/>
              <w:right w:val="single" w:sz="4" w:space="0" w:color="auto"/>
            </w:tcBorders>
            <w:shd w:val="clear" w:color="auto" w:fill="auto"/>
            <w:vAlign w:val="center"/>
            <w:hideMark/>
          </w:tcPr>
          <w:p w14:paraId="787B5B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2F689A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Sertifikasi Mediator bagi Hakim Peradilan Agama Se</w:t>
            </w:r>
            <w:r w:rsidRPr="00CE75F7">
              <w:rPr>
                <w:rFonts w:ascii="Arial" w:hAnsi="Arial" w:cs="Arial"/>
                <w:color w:val="000000"/>
                <w:sz w:val="22"/>
                <w:szCs w:val="22"/>
                <w:lang w:val="en-ID" w:eastAsia="en-ID"/>
              </w:rPr>
              <w:t>luruh Indonesia</w:t>
            </w:r>
          </w:p>
        </w:tc>
      </w:tr>
      <w:tr w:rsidR="00E92EE5" w14:paraId="20DFB60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0ECDF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w:t>
            </w:r>
          </w:p>
        </w:tc>
        <w:tc>
          <w:tcPr>
            <w:tcW w:w="2552" w:type="dxa"/>
            <w:tcBorders>
              <w:top w:val="nil"/>
              <w:left w:val="nil"/>
              <w:bottom w:val="single" w:sz="4" w:space="0" w:color="auto"/>
              <w:right w:val="single" w:sz="4" w:space="0" w:color="auto"/>
            </w:tcBorders>
            <w:shd w:val="clear" w:color="auto" w:fill="auto"/>
            <w:vAlign w:val="center"/>
            <w:hideMark/>
          </w:tcPr>
          <w:p w14:paraId="39FF712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Ismet, S.Ag., M.H.</w:t>
            </w:r>
          </w:p>
        </w:tc>
        <w:tc>
          <w:tcPr>
            <w:tcW w:w="2410" w:type="dxa"/>
            <w:tcBorders>
              <w:top w:val="nil"/>
              <w:left w:val="nil"/>
              <w:bottom w:val="single" w:sz="4" w:space="0" w:color="auto"/>
              <w:right w:val="single" w:sz="4" w:space="0" w:color="auto"/>
            </w:tcBorders>
            <w:shd w:val="clear" w:color="auto" w:fill="auto"/>
            <w:vAlign w:val="center"/>
            <w:hideMark/>
          </w:tcPr>
          <w:p w14:paraId="17A43C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w:t>
            </w:r>
          </w:p>
        </w:tc>
        <w:tc>
          <w:tcPr>
            <w:tcW w:w="1843" w:type="dxa"/>
            <w:tcBorders>
              <w:top w:val="nil"/>
              <w:left w:val="nil"/>
              <w:bottom w:val="single" w:sz="4" w:space="0" w:color="auto"/>
              <w:right w:val="single" w:sz="4" w:space="0" w:color="auto"/>
            </w:tcBorders>
            <w:shd w:val="clear" w:color="auto" w:fill="auto"/>
            <w:vAlign w:val="center"/>
            <w:hideMark/>
          </w:tcPr>
          <w:p w14:paraId="12B9C2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7B5FAF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Sertifikasi Mediator Peradilan Agama</w:t>
            </w:r>
          </w:p>
        </w:tc>
      </w:tr>
      <w:tr w:rsidR="00E92EE5" w14:paraId="25DF23D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570EB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w:t>
            </w:r>
          </w:p>
        </w:tc>
        <w:tc>
          <w:tcPr>
            <w:tcW w:w="2552" w:type="dxa"/>
            <w:tcBorders>
              <w:top w:val="nil"/>
              <w:left w:val="nil"/>
              <w:bottom w:val="single" w:sz="4" w:space="0" w:color="auto"/>
              <w:right w:val="single" w:sz="4" w:space="0" w:color="auto"/>
            </w:tcBorders>
            <w:shd w:val="clear" w:color="auto" w:fill="auto"/>
            <w:vAlign w:val="center"/>
            <w:hideMark/>
          </w:tcPr>
          <w:p w14:paraId="43DCA3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Deni Heriansyah, S.Ag., M.H.</w:t>
            </w:r>
          </w:p>
        </w:tc>
        <w:tc>
          <w:tcPr>
            <w:tcW w:w="2410" w:type="dxa"/>
            <w:tcBorders>
              <w:top w:val="nil"/>
              <w:left w:val="nil"/>
              <w:bottom w:val="single" w:sz="4" w:space="0" w:color="auto"/>
              <w:right w:val="single" w:sz="4" w:space="0" w:color="auto"/>
            </w:tcBorders>
            <w:shd w:val="clear" w:color="auto" w:fill="auto"/>
            <w:vAlign w:val="center"/>
            <w:hideMark/>
          </w:tcPr>
          <w:p w14:paraId="02766C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Tingkat Pertama</w:t>
            </w:r>
          </w:p>
        </w:tc>
        <w:tc>
          <w:tcPr>
            <w:tcW w:w="1843" w:type="dxa"/>
            <w:tcBorders>
              <w:top w:val="nil"/>
              <w:left w:val="nil"/>
              <w:bottom w:val="single" w:sz="4" w:space="0" w:color="auto"/>
              <w:right w:val="single" w:sz="4" w:space="0" w:color="auto"/>
            </w:tcBorders>
            <w:shd w:val="clear" w:color="auto" w:fill="auto"/>
            <w:vAlign w:val="center"/>
            <w:hideMark/>
          </w:tcPr>
          <w:p w14:paraId="14361D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7B1669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0691440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6E238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w:t>
            </w:r>
          </w:p>
        </w:tc>
        <w:tc>
          <w:tcPr>
            <w:tcW w:w="2552" w:type="dxa"/>
            <w:tcBorders>
              <w:top w:val="nil"/>
              <w:left w:val="nil"/>
              <w:bottom w:val="single" w:sz="4" w:space="0" w:color="auto"/>
              <w:right w:val="single" w:sz="4" w:space="0" w:color="auto"/>
            </w:tcBorders>
            <w:shd w:val="clear" w:color="auto" w:fill="auto"/>
            <w:vAlign w:val="center"/>
            <w:hideMark/>
          </w:tcPr>
          <w:p w14:paraId="2854DB2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Agus Wachyu Abikusna</w:t>
            </w:r>
          </w:p>
        </w:tc>
        <w:tc>
          <w:tcPr>
            <w:tcW w:w="2410" w:type="dxa"/>
            <w:tcBorders>
              <w:top w:val="nil"/>
              <w:left w:val="nil"/>
              <w:bottom w:val="single" w:sz="4" w:space="0" w:color="auto"/>
              <w:right w:val="single" w:sz="4" w:space="0" w:color="auto"/>
            </w:tcBorders>
            <w:shd w:val="clear" w:color="auto" w:fill="auto"/>
            <w:vAlign w:val="center"/>
            <w:hideMark/>
          </w:tcPr>
          <w:p w14:paraId="5A67AE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Tingkat Pertama</w:t>
            </w:r>
          </w:p>
        </w:tc>
        <w:tc>
          <w:tcPr>
            <w:tcW w:w="1843" w:type="dxa"/>
            <w:tcBorders>
              <w:top w:val="nil"/>
              <w:left w:val="nil"/>
              <w:bottom w:val="single" w:sz="4" w:space="0" w:color="auto"/>
              <w:right w:val="single" w:sz="4" w:space="0" w:color="auto"/>
            </w:tcBorders>
            <w:shd w:val="clear" w:color="auto" w:fill="auto"/>
            <w:vAlign w:val="center"/>
            <w:hideMark/>
          </w:tcPr>
          <w:p w14:paraId="569C38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422AFF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3CCEF0C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EBA19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w:t>
            </w:r>
          </w:p>
        </w:tc>
        <w:tc>
          <w:tcPr>
            <w:tcW w:w="2552" w:type="dxa"/>
            <w:tcBorders>
              <w:top w:val="nil"/>
              <w:left w:val="nil"/>
              <w:bottom w:val="single" w:sz="4" w:space="0" w:color="auto"/>
              <w:right w:val="single" w:sz="4" w:space="0" w:color="auto"/>
            </w:tcBorders>
            <w:shd w:val="clear" w:color="auto" w:fill="auto"/>
            <w:vAlign w:val="center"/>
            <w:hideMark/>
          </w:tcPr>
          <w:p w14:paraId="23A266D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Alfan Alfian, S.H.</w:t>
            </w:r>
          </w:p>
        </w:tc>
        <w:tc>
          <w:tcPr>
            <w:tcW w:w="2410" w:type="dxa"/>
            <w:tcBorders>
              <w:top w:val="nil"/>
              <w:left w:val="nil"/>
              <w:bottom w:val="single" w:sz="4" w:space="0" w:color="auto"/>
              <w:right w:val="single" w:sz="4" w:space="0" w:color="auto"/>
            </w:tcBorders>
            <w:shd w:val="clear" w:color="auto" w:fill="auto"/>
            <w:vAlign w:val="center"/>
            <w:hideMark/>
          </w:tcPr>
          <w:p w14:paraId="2850D35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FC7E2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725B8A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II </w:t>
            </w:r>
            <w:r w:rsidRPr="00CE75F7">
              <w:rPr>
                <w:rFonts w:ascii="Arial" w:hAnsi="Arial" w:cs="Arial"/>
                <w:color w:val="000000"/>
                <w:sz w:val="22"/>
                <w:szCs w:val="22"/>
                <w:lang w:val="en-ID" w:eastAsia="en-ID"/>
              </w:rPr>
              <w:t>Progam Pendidikan Calon Hakim (PPCH) Terpadu Peradilan Agama Angkatan IV Gelombang III Seluruh Indonesia</w:t>
            </w:r>
          </w:p>
        </w:tc>
      </w:tr>
      <w:tr w:rsidR="00E92EE5" w14:paraId="0D5E64C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F6CAC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w:t>
            </w:r>
          </w:p>
        </w:tc>
        <w:tc>
          <w:tcPr>
            <w:tcW w:w="2552" w:type="dxa"/>
            <w:tcBorders>
              <w:top w:val="nil"/>
              <w:left w:val="nil"/>
              <w:bottom w:val="single" w:sz="4" w:space="0" w:color="auto"/>
              <w:right w:val="single" w:sz="4" w:space="0" w:color="auto"/>
            </w:tcBorders>
            <w:shd w:val="clear" w:color="auto" w:fill="auto"/>
            <w:vAlign w:val="center"/>
            <w:hideMark/>
          </w:tcPr>
          <w:p w14:paraId="3BCEADC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Alfan Alfian, S.H.</w:t>
            </w:r>
          </w:p>
        </w:tc>
        <w:tc>
          <w:tcPr>
            <w:tcW w:w="2410" w:type="dxa"/>
            <w:tcBorders>
              <w:top w:val="nil"/>
              <w:left w:val="nil"/>
              <w:bottom w:val="single" w:sz="4" w:space="0" w:color="auto"/>
              <w:right w:val="single" w:sz="4" w:space="0" w:color="auto"/>
            </w:tcBorders>
            <w:shd w:val="clear" w:color="auto" w:fill="auto"/>
            <w:vAlign w:val="center"/>
            <w:hideMark/>
          </w:tcPr>
          <w:p w14:paraId="02EE8C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48E34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2E83B2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w:t>
            </w:r>
            <w:r w:rsidRPr="00CE75F7">
              <w:rPr>
                <w:rFonts w:ascii="Arial" w:hAnsi="Arial" w:cs="Arial"/>
                <w:color w:val="000000"/>
                <w:sz w:val="22"/>
                <w:szCs w:val="22"/>
                <w:lang w:val="en-ID" w:eastAsia="en-ID"/>
              </w:rPr>
              <w:t xml:space="preserve"> Pendidikan Calon Hakim (PPCH) Terpadu Peradilan Agama Angkatan IV Gelombang III Seluruh Indonesia</w:t>
            </w:r>
          </w:p>
        </w:tc>
      </w:tr>
      <w:tr w:rsidR="00E92EE5" w14:paraId="1B5E047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94D6C6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w:t>
            </w:r>
          </w:p>
        </w:tc>
        <w:tc>
          <w:tcPr>
            <w:tcW w:w="2552" w:type="dxa"/>
            <w:tcBorders>
              <w:top w:val="nil"/>
              <w:left w:val="nil"/>
              <w:bottom w:val="single" w:sz="4" w:space="0" w:color="auto"/>
              <w:right w:val="single" w:sz="4" w:space="0" w:color="auto"/>
            </w:tcBorders>
            <w:shd w:val="clear" w:color="auto" w:fill="auto"/>
            <w:vAlign w:val="center"/>
            <w:hideMark/>
          </w:tcPr>
          <w:p w14:paraId="2A448F2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Juandi Mardin, S.H.</w:t>
            </w:r>
          </w:p>
        </w:tc>
        <w:tc>
          <w:tcPr>
            <w:tcW w:w="2410" w:type="dxa"/>
            <w:tcBorders>
              <w:top w:val="nil"/>
              <w:left w:val="nil"/>
              <w:bottom w:val="single" w:sz="4" w:space="0" w:color="auto"/>
              <w:right w:val="single" w:sz="4" w:space="0" w:color="auto"/>
            </w:tcBorders>
            <w:shd w:val="clear" w:color="auto" w:fill="auto"/>
            <w:vAlign w:val="center"/>
            <w:hideMark/>
          </w:tcPr>
          <w:p w14:paraId="233475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E9261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40A52A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w:t>
            </w:r>
            <w:r w:rsidRPr="00CE75F7">
              <w:rPr>
                <w:rFonts w:ascii="Arial" w:hAnsi="Arial" w:cs="Arial"/>
                <w:color w:val="000000"/>
                <w:sz w:val="22"/>
                <w:szCs w:val="22"/>
                <w:lang w:val="en-ID" w:eastAsia="en-ID"/>
              </w:rPr>
              <w:t xml:space="preserve"> Pendidikan Calon Hakim (PPCH) Terpadu Peradilan Agama Angkatan IV Gelombang III Seluruh Indonesia</w:t>
            </w:r>
          </w:p>
        </w:tc>
      </w:tr>
      <w:tr w:rsidR="00E92EE5" w14:paraId="03F8587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DF22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w:t>
            </w:r>
          </w:p>
        </w:tc>
        <w:tc>
          <w:tcPr>
            <w:tcW w:w="2552" w:type="dxa"/>
            <w:tcBorders>
              <w:top w:val="nil"/>
              <w:left w:val="nil"/>
              <w:bottom w:val="single" w:sz="4" w:space="0" w:color="auto"/>
              <w:right w:val="single" w:sz="4" w:space="0" w:color="auto"/>
            </w:tcBorders>
            <w:shd w:val="clear" w:color="auto" w:fill="auto"/>
            <w:vAlign w:val="center"/>
            <w:hideMark/>
          </w:tcPr>
          <w:p w14:paraId="0B2D02F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Juandi Mardin, S.H.</w:t>
            </w:r>
          </w:p>
        </w:tc>
        <w:tc>
          <w:tcPr>
            <w:tcW w:w="2410" w:type="dxa"/>
            <w:tcBorders>
              <w:top w:val="nil"/>
              <w:left w:val="nil"/>
              <w:bottom w:val="single" w:sz="4" w:space="0" w:color="auto"/>
              <w:right w:val="single" w:sz="4" w:space="0" w:color="auto"/>
            </w:tcBorders>
            <w:shd w:val="clear" w:color="auto" w:fill="auto"/>
            <w:vAlign w:val="center"/>
            <w:hideMark/>
          </w:tcPr>
          <w:p w14:paraId="58D863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07A78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757426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w:t>
            </w:r>
            <w:r w:rsidRPr="00CE75F7">
              <w:rPr>
                <w:rFonts w:ascii="Arial" w:hAnsi="Arial" w:cs="Arial"/>
                <w:color w:val="000000"/>
                <w:sz w:val="22"/>
                <w:szCs w:val="22"/>
                <w:lang w:val="en-ID" w:eastAsia="en-ID"/>
              </w:rPr>
              <w:t xml:space="preserve"> Pendidikan Calon Hakim (PPCH) Terpadu Peradilan Agama Angkatan IV Gelombang III Seluruh Indonesia</w:t>
            </w:r>
          </w:p>
        </w:tc>
      </w:tr>
      <w:tr w:rsidR="00E92EE5" w14:paraId="26C1D4F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67109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w:t>
            </w:r>
          </w:p>
        </w:tc>
        <w:tc>
          <w:tcPr>
            <w:tcW w:w="2552" w:type="dxa"/>
            <w:tcBorders>
              <w:top w:val="nil"/>
              <w:left w:val="nil"/>
              <w:bottom w:val="single" w:sz="4" w:space="0" w:color="auto"/>
              <w:right w:val="single" w:sz="4" w:space="0" w:color="auto"/>
            </w:tcBorders>
            <w:shd w:val="clear" w:color="auto" w:fill="auto"/>
            <w:vAlign w:val="center"/>
            <w:hideMark/>
          </w:tcPr>
          <w:p w14:paraId="31F3791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Ragilian Diasi Nira, Lc.</w:t>
            </w:r>
          </w:p>
        </w:tc>
        <w:tc>
          <w:tcPr>
            <w:tcW w:w="2410" w:type="dxa"/>
            <w:tcBorders>
              <w:top w:val="nil"/>
              <w:left w:val="nil"/>
              <w:bottom w:val="single" w:sz="4" w:space="0" w:color="auto"/>
              <w:right w:val="single" w:sz="4" w:space="0" w:color="auto"/>
            </w:tcBorders>
            <w:shd w:val="clear" w:color="auto" w:fill="auto"/>
            <w:vAlign w:val="center"/>
            <w:hideMark/>
          </w:tcPr>
          <w:p w14:paraId="647A6A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743AC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0A3B79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w:t>
            </w:r>
            <w:r w:rsidRPr="00CE75F7">
              <w:rPr>
                <w:rFonts w:ascii="Arial" w:hAnsi="Arial" w:cs="Arial"/>
                <w:color w:val="000000"/>
                <w:sz w:val="22"/>
                <w:szCs w:val="22"/>
                <w:lang w:val="en-ID" w:eastAsia="en-ID"/>
              </w:rPr>
              <w:t xml:space="preserve"> Pendidikan Calon Hakim (PPCH) Terpadu Peradilan Agama Angkatan IV Gelombang III Seluruh Indonesia</w:t>
            </w:r>
          </w:p>
        </w:tc>
      </w:tr>
      <w:tr w:rsidR="00E92EE5" w14:paraId="76AFD78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512D27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w:t>
            </w:r>
          </w:p>
        </w:tc>
        <w:tc>
          <w:tcPr>
            <w:tcW w:w="2552" w:type="dxa"/>
            <w:tcBorders>
              <w:top w:val="nil"/>
              <w:left w:val="nil"/>
              <w:bottom w:val="single" w:sz="4" w:space="0" w:color="auto"/>
              <w:right w:val="single" w:sz="4" w:space="0" w:color="auto"/>
            </w:tcBorders>
            <w:shd w:val="clear" w:color="auto" w:fill="auto"/>
            <w:vAlign w:val="center"/>
            <w:hideMark/>
          </w:tcPr>
          <w:p w14:paraId="6E21839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Ragilian Diasi Nira, Lc.</w:t>
            </w:r>
          </w:p>
        </w:tc>
        <w:tc>
          <w:tcPr>
            <w:tcW w:w="2410" w:type="dxa"/>
            <w:tcBorders>
              <w:top w:val="nil"/>
              <w:left w:val="nil"/>
              <w:bottom w:val="single" w:sz="4" w:space="0" w:color="auto"/>
              <w:right w:val="single" w:sz="4" w:space="0" w:color="auto"/>
            </w:tcBorders>
            <w:shd w:val="clear" w:color="auto" w:fill="auto"/>
            <w:vAlign w:val="center"/>
            <w:hideMark/>
          </w:tcPr>
          <w:p w14:paraId="16C2EA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E9B35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33704F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 Pendidikan Calon Hakim (PPCH) Terpadu Peradilan A</w:t>
            </w:r>
            <w:r w:rsidRPr="00CE75F7">
              <w:rPr>
                <w:rFonts w:ascii="Arial" w:hAnsi="Arial" w:cs="Arial"/>
                <w:color w:val="000000"/>
                <w:sz w:val="22"/>
                <w:szCs w:val="22"/>
                <w:lang w:val="en-ID" w:eastAsia="en-ID"/>
              </w:rPr>
              <w:t>gama Angkatan IV Gelombang III Seluruh Indonesia</w:t>
            </w:r>
          </w:p>
        </w:tc>
      </w:tr>
      <w:tr w:rsidR="00E92EE5" w14:paraId="2C0D1F2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2ED50E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w:t>
            </w:r>
          </w:p>
        </w:tc>
        <w:tc>
          <w:tcPr>
            <w:tcW w:w="2552" w:type="dxa"/>
            <w:tcBorders>
              <w:top w:val="nil"/>
              <w:left w:val="nil"/>
              <w:bottom w:val="single" w:sz="4" w:space="0" w:color="auto"/>
              <w:right w:val="single" w:sz="4" w:space="0" w:color="auto"/>
            </w:tcBorders>
            <w:shd w:val="clear" w:color="auto" w:fill="auto"/>
            <w:vAlign w:val="center"/>
            <w:hideMark/>
          </w:tcPr>
          <w:p w14:paraId="7544AFF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Mulia Sixtrianti, S.H.</w:t>
            </w:r>
          </w:p>
        </w:tc>
        <w:tc>
          <w:tcPr>
            <w:tcW w:w="2410" w:type="dxa"/>
            <w:tcBorders>
              <w:top w:val="nil"/>
              <w:left w:val="nil"/>
              <w:bottom w:val="single" w:sz="4" w:space="0" w:color="auto"/>
              <w:right w:val="single" w:sz="4" w:space="0" w:color="auto"/>
            </w:tcBorders>
            <w:shd w:val="clear" w:color="auto" w:fill="auto"/>
            <w:vAlign w:val="center"/>
            <w:hideMark/>
          </w:tcPr>
          <w:p w14:paraId="671F639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A3D19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54FDEA2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 Pendidikan Calon Hakim (PPCH) Terpadu Peradilan Agama Angkatan IV Gelombang III Seluruh</w:t>
            </w:r>
            <w:r w:rsidRPr="00CE75F7">
              <w:rPr>
                <w:rFonts w:ascii="Arial" w:hAnsi="Arial" w:cs="Arial"/>
                <w:color w:val="000000"/>
                <w:sz w:val="22"/>
                <w:szCs w:val="22"/>
                <w:lang w:val="en-ID" w:eastAsia="en-ID"/>
              </w:rPr>
              <w:t xml:space="preserve"> Indonesia</w:t>
            </w:r>
          </w:p>
        </w:tc>
      </w:tr>
      <w:tr w:rsidR="00E92EE5" w14:paraId="6E45A4D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71097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w:t>
            </w:r>
          </w:p>
        </w:tc>
        <w:tc>
          <w:tcPr>
            <w:tcW w:w="2552" w:type="dxa"/>
            <w:tcBorders>
              <w:top w:val="nil"/>
              <w:left w:val="nil"/>
              <w:bottom w:val="single" w:sz="4" w:space="0" w:color="auto"/>
              <w:right w:val="single" w:sz="4" w:space="0" w:color="auto"/>
            </w:tcBorders>
            <w:shd w:val="clear" w:color="auto" w:fill="auto"/>
            <w:vAlign w:val="center"/>
            <w:hideMark/>
          </w:tcPr>
          <w:p w14:paraId="2184DC1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Mulia Sixtrianti, S.H.</w:t>
            </w:r>
          </w:p>
        </w:tc>
        <w:tc>
          <w:tcPr>
            <w:tcW w:w="2410" w:type="dxa"/>
            <w:tcBorders>
              <w:top w:val="nil"/>
              <w:left w:val="nil"/>
              <w:bottom w:val="single" w:sz="4" w:space="0" w:color="auto"/>
              <w:right w:val="single" w:sz="4" w:space="0" w:color="auto"/>
            </w:tcBorders>
            <w:shd w:val="clear" w:color="auto" w:fill="auto"/>
            <w:vAlign w:val="center"/>
            <w:hideMark/>
          </w:tcPr>
          <w:p w14:paraId="00FC51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AD31B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3FE5CF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 Pendidikan Calon Hakim (PPCH) Terpadu Peradilan Agama Angkatan IV Gelombang III Seluruh Indonesia</w:t>
            </w:r>
          </w:p>
        </w:tc>
      </w:tr>
      <w:tr w:rsidR="00E92EE5" w14:paraId="420D503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D22BB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w:t>
            </w:r>
          </w:p>
        </w:tc>
        <w:tc>
          <w:tcPr>
            <w:tcW w:w="2552" w:type="dxa"/>
            <w:tcBorders>
              <w:top w:val="nil"/>
              <w:left w:val="nil"/>
              <w:bottom w:val="single" w:sz="4" w:space="0" w:color="auto"/>
              <w:right w:val="single" w:sz="4" w:space="0" w:color="auto"/>
            </w:tcBorders>
            <w:shd w:val="clear" w:color="auto" w:fill="auto"/>
            <w:vAlign w:val="center"/>
            <w:hideMark/>
          </w:tcPr>
          <w:p w14:paraId="19E2FFB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Evada Septia Nova, S.H</w:t>
            </w:r>
          </w:p>
        </w:tc>
        <w:tc>
          <w:tcPr>
            <w:tcW w:w="2410" w:type="dxa"/>
            <w:tcBorders>
              <w:top w:val="nil"/>
              <w:left w:val="nil"/>
              <w:bottom w:val="single" w:sz="4" w:space="0" w:color="auto"/>
              <w:right w:val="single" w:sz="4" w:space="0" w:color="auto"/>
            </w:tcBorders>
            <w:shd w:val="clear" w:color="auto" w:fill="auto"/>
            <w:vAlign w:val="center"/>
            <w:hideMark/>
          </w:tcPr>
          <w:p w14:paraId="3479D8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w:t>
            </w:r>
            <w:r w:rsidRPr="00CE75F7">
              <w:rPr>
                <w:rFonts w:ascii="Arial" w:hAnsi="Arial" w:cs="Arial"/>
                <w:color w:val="000000"/>
                <w:sz w:val="22"/>
                <w:szCs w:val="22"/>
                <w:lang w:val="en-ID" w:eastAsia="en-ID"/>
              </w:rPr>
              <w:t xml:space="preserve">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17BCE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9F9F9" w:fill="F9F9F9"/>
            <w:vAlign w:val="center"/>
            <w:hideMark/>
          </w:tcPr>
          <w:p w14:paraId="45B815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 Pendidikan Calon Hakim (PPCH) Terpadu Peradilan Agama Angkatan IV Gelombang III Seluruh Indonesia</w:t>
            </w:r>
          </w:p>
        </w:tc>
      </w:tr>
      <w:tr w:rsidR="00E92EE5" w14:paraId="3257B86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CB57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w:t>
            </w:r>
          </w:p>
        </w:tc>
        <w:tc>
          <w:tcPr>
            <w:tcW w:w="2552" w:type="dxa"/>
            <w:tcBorders>
              <w:top w:val="nil"/>
              <w:left w:val="nil"/>
              <w:bottom w:val="single" w:sz="4" w:space="0" w:color="auto"/>
              <w:right w:val="single" w:sz="4" w:space="0" w:color="auto"/>
            </w:tcBorders>
            <w:shd w:val="clear" w:color="auto" w:fill="auto"/>
            <w:vAlign w:val="center"/>
            <w:hideMark/>
          </w:tcPr>
          <w:p w14:paraId="7AF3223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Evada Septia Nova, S.H</w:t>
            </w:r>
          </w:p>
        </w:tc>
        <w:tc>
          <w:tcPr>
            <w:tcW w:w="2410" w:type="dxa"/>
            <w:tcBorders>
              <w:top w:val="nil"/>
              <w:left w:val="nil"/>
              <w:bottom w:val="single" w:sz="4" w:space="0" w:color="auto"/>
              <w:right w:val="single" w:sz="4" w:space="0" w:color="auto"/>
            </w:tcBorders>
            <w:shd w:val="clear" w:color="auto" w:fill="auto"/>
            <w:vAlign w:val="center"/>
            <w:hideMark/>
          </w:tcPr>
          <w:p w14:paraId="5C7394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91F94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Purwakarta</w:t>
            </w:r>
          </w:p>
        </w:tc>
        <w:tc>
          <w:tcPr>
            <w:tcW w:w="7512" w:type="dxa"/>
            <w:tcBorders>
              <w:top w:val="nil"/>
              <w:left w:val="nil"/>
              <w:bottom w:val="single" w:sz="4" w:space="0" w:color="auto"/>
              <w:right w:val="single" w:sz="4" w:space="0" w:color="auto"/>
            </w:tcBorders>
            <w:shd w:val="clear" w:color="F9F9F9" w:fill="F9F9F9"/>
            <w:vAlign w:val="center"/>
            <w:hideMark/>
          </w:tcPr>
          <w:p w14:paraId="2B929B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Progam Pendidikan Calon Hakim (PPCH) Terpadu Peradilan Agama Angkatan IV Gelombang III Seluruh Indonesia</w:t>
            </w:r>
          </w:p>
        </w:tc>
      </w:tr>
      <w:tr w:rsidR="00E92EE5" w14:paraId="5B9B3BB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4B3EC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w:t>
            </w:r>
          </w:p>
        </w:tc>
        <w:tc>
          <w:tcPr>
            <w:tcW w:w="2552" w:type="dxa"/>
            <w:tcBorders>
              <w:top w:val="nil"/>
              <w:left w:val="nil"/>
              <w:bottom w:val="single" w:sz="4" w:space="0" w:color="auto"/>
              <w:right w:val="single" w:sz="4" w:space="0" w:color="auto"/>
            </w:tcBorders>
            <w:shd w:val="clear" w:color="auto" w:fill="auto"/>
            <w:vAlign w:val="center"/>
            <w:hideMark/>
          </w:tcPr>
          <w:p w14:paraId="63B565C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Ofiq Taofiqurahman, S.E.</w:t>
            </w:r>
          </w:p>
        </w:tc>
        <w:tc>
          <w:tcPr>
            <w:tcW w:w="2410" w:type="dxa"/>
            <w:tcBorders>
              <w:top w:val="nil"/>
              <w:left w:val="nil"/>
              <w:bottom w:val="single" w:sz="4" w:space="0" w:color="auto"/>
              <w:right w:val="single" w:sz="4" w:space="0" w:color="auto"/>
            </w:tcBorders>
            <w:shd w:val="clear" w:color="auto" w:fill="auto"/>
            <w:vAlign w:val="center"/>
            <w:hideMark/>
          </w:tcPr>
          <w:p w14:paraId="410EC1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E0F66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5FE126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w:t>
            </w:r>
            <w:r w:rsidRPr="00CE75F7">
              <w:rPr>
                <w:rFonts w:ascii="Arial" w:hAnsi="Arial" w:cs="Arial"/>
                <w:color w:val="000000"/>
                <w:sz w:val="22"/>
                <w:szCs w:val="22"/>
                <w:lang w:val="en-ID" w:eastAsia="en-ID"/>
              </w:rPr>
              <w:t xml:space="preserve"> Administrator Angkatan I Tahun 2024</w:t>
            </w:r>
          </w:p>
        </w:tc>
      </w:tr>
      <w:tr w:rsidR="00E92EE5" w14:paraId="049FEE6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4E341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w:t>
            </w:r>
          </w:p>
        </w:tc>
        <w:tc>
          <w:tcPr>
            <w:tcW w:w="2552" w:type="dxa"/>
            <w:tcBorders>
              <w:top w:val="nil"/>
              <w:left w:val="nil"/>
              <w:bottom w:val="single" w:sz="4" w:space="0" w:color="auto"/>
              <w:right w:val="single" w:sz="4" w:space="0" w:color="auto"/>
            </w:tcBorders>
            <w:shd w:val="clear" w:color="auto" w:fill="auto"/>
            <w:vAlign w:val="center"/>
            <w:hideMark/>
          </w:tcPr>
          <w:p w14:paraId="6C305B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Ade Maulana, S.E.</w:t>
            </w:r>
          </w:p>
        </w:tc>
        <w:tc>
          <w:tcPr>
            <w:tcW w:w="2410" w:type="dxa"/>
            <w:tcBorders>
              <w:top w:val="nil"/>
              <w:left w:val="nil"/>
              <w:bottom w:val="single" w:sz="4" w:space="0" w:color="auto"/>
              <w:right w:val="single" w:sz="4" w:space="0" w:color="auto"/>
            </w:tcBorders>
            <w:shd w:val="clear" w:color="auto" w:fill="auto"/>
            <w:vAlign w:val="center"/>
            <w:hideMark/>
          </w:tcPr>
          <w:p w14:paraId="1634EE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07BF48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Purwakarta</w:t>
            </w:r>
          </w:p>
        </w:tc>
        <w:tc>
          <w:tcPr>
            <w:tcW w:w="7512" w:type="dxa"/>
            <w:tcBorders>
              <w:top w:val="nil"/>
              <w:left w:val="nil"/>
              <w:bottom w:val="single" w:sz="4" w:space="0" w:color="auto"/>
              <w:right w:val="single" w:sz="4" w:space="0" w:color="auto"/>
            </w:tcBorders>
            <w:shd w:val="clear" w:color="F5F5F5" w:fill="F5F5F5"/>
            <w:vAlign w:val="center"/>
            <w:hideMark/>
          </w:tcPr>
          <w:p w14:paraId="504866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Sertifikasi Bendaharaan Penerimaan</w:t>
            </w:r>
          </w:p>
        </w:tc>
      </w:tr>
      <w:tr w:rsidR="00E92EE5" w14:paraId="723B805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89BA6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w:t>
            </w:r>
          </w:p>
        </w:tc>
        <w:tc>
          <w:tcPr>
            <w:tcW w:w="2552" w:type="dxa"/>
            <w:tcBorders>
              <w:top w:val="nil"/>
              <w:left w:val="nil"/>
              <w:bottom w:val="single" w:sz="4" w:space="0" w:color="auto"/>
              <w:right w:val="single" w:sz="4" w:space="0" w:color="auto"/>
            </w:tcBorders>
            <w:shd w:val="clear" w:color="auto" w:fill="auto"/>
            <w:vAlign w:val="center"/>
            <w:hideMark/>
          </w:tcPr>
          <w:p w14:paraId="6CC0410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 Abu Jahid Darso Atmojo, LC., L.L.M., Ph.D.  </w:t>
            </w:r>
          </w:p>
        </w:tc>
        <w:tc>
          <w:tcPr>
            <w:tcW w:w="2410" w:type="dxa"/>
            <w:tcBorders>
              <w:top w:val="nil"/>
              <w:left w:val="nil"/>
              <w:bottom w:val="single" w:sz="4" w:space="0" w:color="auto"/>
              <w:right w:val="single" w:sz="4" w:space="0" w:color="auto"/>
            </w:tcBorders>
            <w:shd w:val="clear" w:color="auto" w:fill="auto"/>
            <w:vAlign w:val="center"/>
            <w:hideMark/>
          </w:tcPr>
          <w:p w14:paraId="268C8E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Ketua </w:t>
            </w:r>
          </w:p>
        </w:tc>
        <w:tc>
          <w:tcPr>
            <w:tcW w:w="1843" w:type="dxa"/>
            <w:tcBorders>
              <w:top w:val="nil"/>
              <w:left w:val="nil"/>
              <w:bottom w:val="single" w:sz="4" w:space="0" w:color="auto"/>
              <w:right w:val="single" w:sz="4" w:space="0" w:color="auto"/>
            </w:tcBorders>
            <w:shd w:val="clear" w:color="auto" w:fill="auto"/>
            <w:vAlign w:val="center"/>
            <w:hideMark/>
          </w:tcPr>
          <w:p w14:paraId="794F2A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Soreang</w:t>
            </w:r>
          </w:p>
        </w:tc>
        <w:tc>
          <w:tcPr>
            <w:tcW w:w="7512" w:type="dxa"/>
            <w:tcBorders>
              <w:top w:val="nil"/>
              <w:left w:val="nil"/>
              <w:bottom w:val="single" w:sz="4" w:space="0" w:color="auto"/>
              <w:right w:val="single" w:sz="4" w:space="0" w:color="auto"/>
            </w:tcBorders>
            <w:shd w:val="clear" w:color="auto" w:fill="auto"/>
            <w:vAlign w:val="center"/>
            <w:hideMark/>
          </w:tcPr>
          <w:p w14:paraId="6D2652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Agama bagi Pimpinan Pengadilan</w:t>
            </w:r>
          </w:p>
        </w:tc>
      </w:tr>
      <w:tr w:rsidR="00E92EE5" w14:paraId="0AC0430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B74B7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w:t>
            </w:r>
          </w:p>
        </w:tc>
        <w:tc>
          <w:tcPr>
            <w:tcW w:w="2552" w:type="dxa"/>
            <w:tcBorders>
              <w:top w:val="nil"/>
              <w:left w:val="nil"/>
              <w:bottom w:val="single" w:sz="4" w:space="0" w:color="auto"/>
              <w:right w:val="single" w:sz="4" w:space="0" w:color="auto"/>
            </w:tcBorders>
            <w:shd w:val="clear" w:color="auto" w:fill="auto"/>
            <w:vAlign w:val="center"/>
            <w:hideMark/>
          </w:tcPr>
          <w:p w14:paraId="65D7078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Mujahidin, S.Ag.</w:t>
            </w:r>
          </w:p>
        </w:tc>
        <w:tc>
          <w:tcPr>
            <w:tcW w:w="2410" w:type="dxa"/>
            <w:tcBorders>
              <w:top w:val="nil"/>
              <w:left w:val="nil"/>
              <w:bottom w:val="single" w:sz="4" w:space="0" w:color="auto"/>
              <w:right w:val="single" w:sz="4" w:space="0" w:color="auto"/>
            </w:tcBorders>
            <w:shd w:val="clear" w:color="auto" w:fill="auto"/>
            <w:vAlign w:val="center"/>
            <w:hideMark/>
          </w:tcPr>
          <w:p w14:paraId="05494E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684E45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Soreang</w:t>
            </w:r>
          </w:p>
        </w:tc>
        <w:tc>
          <w:tcPr>
            <w:tcW w:w="7512" w:type="dxa"/>
            <w:tcBorders>
              <w:top w:val="nil"/>
              <w:left w:val="nil"/>
              <w:bottom w:val="single" w:sz="4" w:space="0" w:color="auto"/>
              <w:right w:val="single" w:sz="4" w:space="0" w:color="auto"/>
            </w:tcBorders>
            <w:shd w:val="clear" w:color="auto" w:fill="auto"/>
            <w:vAlign w:val="center"/>
            <w:hideMark/>
          </w:tcPr>
          <w:p w14:paraId="1DD4E0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Agama bagi Panitera Pengadilan</w:t>
            </w:r>
          </w:p>
        </w:tc>
      </w:tr>
      <w:tr w:rsidR="00E92EE5" w14:paraId="128408D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D9473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w:t>
            </w:r>
          </w:p>
        </w:tc>
        <w:tc>
          <w:tcPr>
            <w:tcW w:w="2552" w:type="dxa"/>
            <w:tcBorders>
              <w:top w:val="nil"/>
              <w:left w:val="nil"/>
              <w:bottom w:val="single" w:sz="4" w:space="0" w:color="auto"/>
              <w:right w:val="single" w:sz="4" w:space="0" w:color="auto"/>
            </w:tcBorders>
            <w:shd w:val="clear" w:color="auto" w:fill="auto"/>
            <w:vAlign w:val="center"/>
            <w:hideMark/>
          </w:tcPr>
          <w:p w14:paraId="068E5F6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Nuzula Kautsar</w:t>
            </w:r>
            <w:r w:rsidRPr="00CE75F7">
              <w:rPr>
                <w:rFonts w:ascii="Arial" w:hAnsi="Arial" w:cs="Arial"/>
                <w:color w:val="000000"/>
                <w:sz w:val="22"/>
                <w:szCs w:val="22"/>
                <w:lang w:val="en-ID" w:eastAsia="en-ID"/>
              </w:rPr>
              <w:t xml:space="preserve"> Edwar, S.T., S.Sy., M.Si.</w:t>
            </w:r>
          </w:p>
        </w:tc>
        <w:tc>
          <w:tcPr>
            <w:tcW w:w="2410" w:type="dxa"/>
            <w:tcBorders>
              <w:top w:val="nil"/>
              <w:left w:val="nil"/>
              <w:bottom w:val="single" w:sz="4" w:space="0" w:color="auto"/>
              <w:right w:val="single" w:sz="4" w:space="0" w:color="auto"/>
            </w:tcBorders>
            <w:shd w:val="clear" w:color="auto" w:fill="auto"/>
            <w:vAlign w:val="center"/>
            <w:hideMark/>
          </w:tcPr>
          <w:p w14:paraId="1EEFAC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BC88D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Soreang</w:t>
            </w:r>
          </w:p>
        </w:tc>
        <w:tc>
          <w:tcPr>
            <w:tcW w:w="7512" w:type="dxa"/>
            <w:tcBorders>
              <w:top w:val="nil"/>
              <w:left w:val="nil"/>
              <w:bottom w:val="single" w:sz="4" w:space="0" w:color="auto"/>
              <w:right w:val="single" w:sz="4" w:space="0" w:color="auto"/>
            </w:tcBorders>
            <w:shd w:val="clear" w:color="auto" w:fill="auto"/>
            <w:vAlign w:val="center"/>
            <w:hideMark/>
          </w:tcPr>
          <w:p w14:paraId="07F9BA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Agama bagi Sekretaris Pengadilan</w:t>
            </w:r>
          </w:p>
        </w:tc>
      </w:tr>
      <w:tr w:rsidR="00E92EE5" w14:paraId="2AC2EA8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54AAB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w:t>
            </w:r>
          </w:p>
        </w:tc>
        <w:tc>
          <w:tcPr>
            <w:tcW w:w="2552" w:type="dxa"/>
            <w:tcBorders>
              <w:top w:val="nil"/>
              <w:left w:val="nil"/>
              <w:bottom w:val="single" w:sz="4" w:space="0" w:color="auto"/>
              <w:right w:val="single" w:sz="4" w:space="0" w:color="auto"/>
            </w:tcBorders>
            <w:shd w:val="clear" w:color="auto" w:fill="auto"/>
            <w:vAlign w:val="center"/>
            <w:hideMark/>
          </w:tcPr>
          <w:p w14:paraId="4125798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Sophie Nandita, S.H.</w:t>
            </w:r>
          </w:p>
        </w:tc>
        <w:tc>
          <w:tcPr>
            <w:tcW w:w="2410" w:type="dxa"/>
            <w:tcBorders>
              <w:top w:val="nil"/>
              <w:left w:val="nil"/>
              <w:bottom w:val="single" w:sz="4" w:space="0" w:color="auto"/>
              <w:right w:val="single" w:sz="4" w:space="0" w:color="auto"/>
            </w:tcBorders>
            <w:shd w:val="clear" w:color="auto" w:fill="auto"/>
            <w:vAlign w:val="center"/>
            <w:hideMark/>
          </w:tcPr>
          <w:p w14:paraId="55B33A0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7C61B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Soreang</w:t>
            </w:r>
          </w:p>
        </w:tc>
        <w:tc>
          <w:tcPr>
            <w:tcW w:w="7512" w:type="dxa"/>
            <w:tcBorders>
              <w:top w:val="nil"/>
              <w:left w:val="nil"/>
              <w:bottom w:val="single" w:sz="4" w:space="0" w:color="auto"/>
              <w:right w:val="single" w:sz="4" w:space="0" w:color="auto"/>
            </w:tcBorders>
            <w:shd w:val="clear" w:color="auto" w:fill="auto"/>
            <w:vAlign w:val="center"/>
            <w:hideMark/>
          </w:tcPr>
          <w:p w14:paraId="661ABC9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Calon Pegawai Negeri Sipil</w:t>
            </w:r>
          </w:p>
        </w:tc>
      </w:tr>
      <w:tr w:rsidR="00E92EE5" w14:paraId="08D4218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AC949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w:t>
            </w:r>
          </w:p>
        </w:tc>
        <w:tc>
          <w:tcPr>
            <w:tcW w:w="2552" w:type="dxa"/>
            <w:tcBorders>
              <w:top w:val="nil"/>
              <w:left w:val="nil"/>
              <w:bottom w:val="single" w:sz="4" w:space="0" w:color="auto"/>
              <w:right w:val="single" w:sz="4" w:space="0" w:color="auto"/>
            </w:tcBorders>
            <w:shd w:val="clear" w:color="auto" w:fill="auto"/>
            <w:vAlign w:val="center"/>
            <w:hideMark/>
          </w:tcPr>
          <w:p w14:paraId="01CE14C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Muhammad Ihsan, S.Ag., M.Ag</w:t>
            </w:r>
          </w:p>
        </w:tc>
        <w:tc>
          <w:tcPr>
            <w:tcW w:w="2410" w:type="dxa"/>
            <w:tcBorders>
              <w:top w:val="nil"/>
              <w:left w:val="nil"/>
              <w:bottom w:val="single" w:sz="4" w:space="0" w:color="auto"/>
              <w:right w:val="single" w:sz="4" w:space="0" w:color="auto"/>
            </w:tcBorders>
            <w:shd w:val="clear" w:color="auto" w:fill="auto"/>
            <w:vAlign w:val="center"/>
            <w:hideMark/>
          </w:tcPr>
          <w:p w14:paraId="59FF72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7E5F2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0B8BAF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on Preserving the Independence of the Judiciary: Constructing Judge's Ideal Terms of Office</w:t>
            </w:r>
          </w:p>
        </w:tc>
      </w:tr>
      <w:tr w:rsidR="00E92EE5" w14:paraId="63DDA9C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1763E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w:t>
            </w:r>
          </w:p>
        </w:tc>
        <w:tc>
          <w:tcPr>
            <w:tcW w:w="2552" w:type="dxa"/>
            <w:tcBorders>
              <w:top w:val="nil"/>
              <w:left w:val="nil"/>
              <w:bottom w:val="single" w:sz="4" w:space="0" w:color="auto"/>
              <w:right w:val="single" w:sz="4" w:space="0" w:color="auto"/>
            </w:tcBorders>
            <w:shd w:val="clear" w:color="auto" w:fill="auto"/>
            <w:vAlign w:val="center"/>
            <w:hideMark/>
          </w:tcPr>
          <w:p w14:paraId="15616F2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Muhammad Ihsan, S.Ag., M.Ag</w:t>
            </w:r>
          </w:p>
        </w:tc>
        <w:tc>
          <w:tcPr>
            <w:tcW w:w="2410" w:type="dxa"/>
            <w:tcBorders>
              <w:top w:val="nil"/>
              <w:left w:val="nil"/>
              <w:bottom w:val="single" w:sz="4" w:space="0" w:color="auto"/>
              <w:right w:val="single" w:sz="4" w:space="0" w:color="auto"/>
            </w:tcBorders>
            <w:shd w:val="clear" w:color="auto" w:fill="auto"/>
            <w:vAlign w:val="center"/>
            <w:hideMark/>
          </w:tcPr>
          <w:p w14:paraId="55F25F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4E4A33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 </w:t>
            </w:r>
            <w:r w:rsidRPr="00CE75F7">
              <w:rPr>
                <w:rFonts w:ascii="Arial" w:hAnsi="Arial" w:cs="Arial"/>
                <w:color w:val="000000"/>
                <w:sz w:val="22"/>
                <w:szCs w:val="22"/>
                <w:lang w:val="en-ID" w:eastAsia="en-ID"/>
              </w:rPr>
              <w:t>Cirebon</w:t>
            </w:r>
          </w:p>
        </w:tc>
        <w:tc>
          <w:tcPr>
            <w:tcW w:w="7512" w:type="dxa"/>
            <w:tcBorders>
              <w:top w:val="nil"/>
              <w:left w:val="nil"/>
              <w:bottom w:val="single" w:sz="4" w:space="0" w:color="auto"/>
              <w:right w:val="single" w:sz="4" w:space="0" w:color="auto"/>
            </w:tcBorders>
            <w:shd w:val="clear" w:color="auto" w:fill="auto"/>
            <w:vAlign w:val="center"/>
            <w:hideMark/>
          </w:tcPr>
          <w:p w14:paraId="0F950B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786F753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9C7507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w:t>
            </w:r>
          </w:p>
        </w:tc>
        <w:tc>
          <w:tcPr>
            <w:tcW w:w="2552" w:type="dxa"/>
            <w:tcBorders>
              <w:top w:val="nil"/>
              <w:left w:val="nil"/>
              <w:bottom w:val="single" w:sz="4" w:space="0" w:color="auto"/>
              <w:right w:val="single" w:sz="4" w:space="0" w:color="auto"/>
            </w:tcBorders>
            <w:shd w:val="clear" w:color="auto" w:fill="auto"/>
            <w:vAlign w:val="center"/>
            <w:hideMark/>
          </w:tcPr>
          <w:p w14:paraId="7E6609B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Muhammad Ihsan, S.Ag., M.Ag</w:t>
            </w:r>
          </w:p>
        </w:tc>
        <w:tc>
          <w:tcPr>
            <w:tcW w:w="2410" w:type="dxa"/>
            <w:tcBorders>
              <w:top w:val="nil"/>
              <w:left w:val="nil"/>
              <w:bottom w:val="single" w:sz="4" w:space="0" w:color="auto"/>
              <w:right w:val="single" w:sz="4" w:space="0" w:color="auto"/>
            </w:tcBorders>
            <w:shd w:val="clear" w:color="auto" w:fill="auto"/>
            <w:vAlign w:val="center"/>
            <w:hideMark/>
          </w:tcPr>
          <w:p w14:paraId="2B90A0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65DDC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39EA9C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w:t>
            </w:r>
            <w:r w:rsidRPr="00CE75F7">
              <w:rPr>
                <w:rFonts w:ascii="Arial" w:hAnsi="Arial" w:cs="Arial"/>
                <w:color w:val="000000"/>
                <w:sz w:val="22"/>
                <w:szCs w:val="22"/>
                <w:lang w:val="en-ID" w:eastAsia="en-ID"/>
              </w:rPr>
              <w:t>eta Perbankan Syariah dengan Kewenangan Lembaga Penjamin Simpanan (LPS)"</w:t>
            </w:r>
          </w:p>
        </w:tc>
      </w:tr>
      <w:tr w:rsidR="00E92EE5" w14:paraId="2C2A27F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F0377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w:t>
            </w:r>
          </w:p>
        </w:tc>
        <w:tc>
          <w:tcPr>
            <w:tcW w:w="2552" w:type="dxa"/>
            <w:tcBorders>
              <w:top w:val="nil"/>
              <w:left w:val="nil"/>
              <w:bottom w:val="single" w:sz="4" w:space="0" w:color="auto"/>
              <w:right w:val="single" w:sz="4" w:space="0" w:color="auto"/>
            </w:tcBorders>
            <w:shd w:val="clear" w:color="auto" w:fill="auto"/>
            <w:vAlign w:val="center"/>
            <w:hideMark/>
          </w:tcPr>
          <w:p w14:paraId="288D89F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Muhammad Ihsan, S.Ag., M.Ag</w:t>
            </w:r>
          </w:p>
        </w:tc>
        <w:tc>
          <w:tcPr>
            <w:tcW w:w="2410" w:type="dxa"/>
            <w:tcBorders>
              <w:top w:val="nil"/>
              <w:left w:val="nil"/>
              <w:bottom w:val="single" w:sz="4" w:space="0" w:color="auto"/>
              <w:right w:val="single" w:sz="4" w:space="0" w:color="auto"/>
            </w:tcBorders>
            <w:shd w:val="clear" w:color="auto" w:fill="auto"/>
            <w:vAlign w:val="center"/>
            <w:hideMark/>
          </w:tcPr>
          <w:p w14:paraId="58F243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11F50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0958BB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67C7009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4B8C1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w:t>
            </w:r>
          </w:p>
        </w:tc>
        <w:tc>
          <w:tcPr>
            <w:tcW w:w="2552" w:type="dxa"/>
            <w:tcBorders>
              <w:top w:val="nil"/>
              <w:left w:val="nil"/>
              <w:bottom w:val="single" w:sz="4" w:space="0" w:color="auto"/>
              <w:right w:val="single" w:sz="4" w:space="0" w:color="auto"/>
            </w:tcBorders>
            <w:shd w:val="clear" w:color="auto" w:fill="auto"/>
            <w:vAlign w:val="center"/>
            <w:hideMark/>
          </w:tcPr>
          <w:p w14:paraId="354B118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w:t>
            </w:r>
            <w:r w:rsidRPr="00CE75F7">
              <w:rPr>
                <w:rFonts w:ascii="Arial" w:hAnsi="Arial" w:cs="Arial"/>
                <w:color w:val="000000"/>
                <w:sz w:val="22"/>
                <w:szCs w:val="22"/>
                <w:lang w:val="en-ID" w:eastAsia="en-ID"/>
              </w:rPr>
              <w:t xml:space="preserve"> Muhammad Ihsan, S.Ag., M.Ag</w:t>
            </w:r>
          </w:p>
        </w:tc>
        <w:tc>
          <w:tcPr>
            <w:tcW w:w="2410" w:type="dxa"/>
            <w:tcBorders>
              <w:top w:val="nil"/>
              <w:left w:val="nil"/>
              <w:bottom w:val="single" w:sz="4" w:space="0" w:color="auto"/>
              <w:right w:val="single" w:sz="4" w:space="0" w:color="auto"/>
            </w:tcBorders>
            <w:shd w:val="clear" w:color="auto" w:fill="auto"/>
            <w:vAlign w:val="center"/>
            <w:hideMark/>
          </w:tcPr>
          <w:p w14:paraId="1BEC05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488D15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6784AB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Pendidikan dan pelatihan Kepemimpinan Pengadilan (DIklatpimdil)</w:t>
            </w:r>
          </w:p>
        </w:tc>
      </w:tr>
      <w:tr w:rsidR="00E92EE5" w14:paraId="0E7DEA7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6DBDF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w:t>
            </w:r>
          </w:p>
        </w:tc>
        <w:tc>
          <w:tcPr>
            <w:tcW w:w="2552" w:type="dxa"/>
            <w:tcBorders>
              <w:top w:val="nil"/>
              <w:left w:val="nil"/>
              <w:bottom w:val="single" w:sz="4" w:space="0" w:color="auto"/>
              <w:right w:val="single" w:sz="4" w:space="0" w:color="auto"/>
            </w:tcBorders>
            <w:shd w:val="clear" w:color="auto" w:fill="auto"/>
            <w:vAlign w:val="center"/>
            <w:hideMark/>
          </w:tcPr>
          <w:p w14:paraId="051CF61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Marwan Hasbialloh, S.H.I., M.H.</w:t>
            </w:r>
          </w:p>
        </w:tc>
        <w:tc>
          <w:tcPr>
            <w:tcW w:w="2410" w:type="dxa"/>
            <w:tcBorders>
              <w:top w:val="nil"/>
              <w:left w:val="nil"/>
              <w:bottom w:val="single" w:sz="4" w:space="0" w:color="auto"/>
              <w:right w:val="single" w:sz="4" w:space="0" w:color="auto"/>
            </w:tcBorders>
            <w:shd w:val="clear" w:color="auto" w:fill="auto"/>
            <w:vAlign w:val="center"/>
            <w:hideMark/>
          </w:tcPr>
          <w:p w14:paraId="431A5A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4FD82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6C7CE5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Kompetensi Manajerial dan Sosial Kultural</w:t>
            </w:r>
            <w:r w:rsidRPr="00CE75F7">
              <w:rPr>
                <w:rFonts w:ascii="Arial" w:hAnsi="Arial" w:cs="Arial"/>
                <w:color w:val="000000"/>
                <w:sz w:val="22"/>
                <w:szCs w:val="22"/>
                <w:lang w:val="en-ID" w:eastAsia="en-ID"/>
              </w:rPr>
              <w:t xml:space="preserve"> Level 4 (Advance) Angkatan II</w:t>
            </w:r>
          </w:p>
        </w:tc>
      </w:tr>
      <w:tr w:rsidR="00E92EE5" w14:paraId="3D226BA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98DEA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w:t>
            </w:r>
          </w:p>
        </w:tc>
        <w:tc>
          <w:tcPr>
            <w:tcW w:w="2552" w:type="dxa"/>
            <w:tcBorders>
              <w:top w:val="nil"/>
              <w:left w:val="nil"/>
              <w:bottom w:val="single" w:sz="4" w:space="0" w:color="auto"/>
              <w:right w:val="single" w:sz="4" w:space="0" w:color="auto"/>
            </w:tcBorders>
            <w:shd w:val="clear" w:color="auto" w:fill="auto"/>
            <w:vAlign w:val="center"/>
            <w:hideMark/>
          </w:tcPr>
          <w:p w14:paraId="76A1829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Marwan Hasbialloh, S.H.I., M.H.</w:t>
            </w:r>
          </w:p>
        </w:tc>
        <w:tc>
          <w:tcPr>
            <w:tcW w:w="2410" w:type="dxa"/>
            <w:tcBorders>
              <w:top w:val="nil"/>
              <w:left w:val="nil"/>
              <w:bottom w:val="single" w:sz="4" w:space="0" w:color="auto"/>
              <w:right w:val="single" w:sz="4" w:space="0" w:color="auto"/>
            </w:tcBorders>
            <w:shd w:val="clear" w:color="auto" w:fill="auto"/>
            <w:vAlign w:val="center"/>
            <w:hideMark/>
          </w:tcPr>
          <w:p w14:paraId="2D1B5B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0D933C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647D7C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Administrator</w:t>
            </w:r>
          </w:p>
        </w:tc>
      </w:tr>
      <w:tr w:rsidR="00E92EE5" w14:paraId="6D4F419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C89A11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w:t>
            </w:r>
          </w:p>
        </w:tc>
        <w:tc>
          <w:tcPr>
            <w:tcW w:w="2552" w:type="dxa"/>
            <w:tcBorders>
              <w:top w:val="nil"/>
              <w:left w:val="nil"/>
              <w:bottom w:val="single" w:sz="4" w:space="0" w:color="auto"/>
              <w:right w:val="single" w:sz="4" w:space="0" w:color="auto"/>
            </w:tcBorders>
            <w:shd w:val="clear" w:color="auto" w:fill="auto"/>
            <w:vAlign w:val="center"/>
            <w:hideMark/>
          </w:tcPr>
          <w:p w14:paraId="76F6CA7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Marwan Hasbialloh, S.H.I., M.H.</w:t>
            </w:r>
          </w:p>
        </w:tc>
        <w:tc>
          <w:tcPr>
            <w:tcW w:w="2410" w:type="dxa"/>
            <w:tcBorders>
              <w:top w:val="nil"/>
              <w:left w:val="nil"/>
              <w:bottom w:val="single" w:sz="4" w:space="0" w:color="auto"/>
              <w:right w:val="single" w:sz="4" w:space="0" w:color="auto"/>
            </w:tcBorders>
            <w:shd w:val="clear" w:color="auto" w:fill="auto"/>
            <w:vAlign w:val="center"/>
            <w:hideMark/>
          </w:tcPr>
          <w:p w14:paraId="74C358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0532BB9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06545B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Peningkatan Pemahaman Gratifikasi</w:t>
            </w:r>
          </w:p>
        </w:tc>
      </w:tr>
      <w:tr w:rsidR="00E92EE5" w14:paraId="0DCE6C0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94FE7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w:t>
            </w:r>
          </w:p>
        </w:tc>
        <w:tc>
          <w:tcPr>
            <w:tcW w:w="2552" w:type="dxa"/>
            <w:tcBorders>
              <w:top w:val="nil"/>
              <w:left w:val="nil"/>
              <w:bottom w:val="single" w:sz="4" w:space="0" w:color="auto"/>
              <w:right w:val="single" w:sz="4" w:space="0" w:color="auto"/>
            </w:tcBorders>
            <w:shd w:val="clear" w:color="auto" w:fill="auto"/>
            <w:vAlign w:val="center"/>
            <w:hideMark/>
          </w:tcPr>
          <w:p w14:paraId="32F34B1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Ali Maungga, S.H.</w:t>
            </w:r>
          </w:p>
        </w:tc>
        <w:tc>
          <w:tcPr>
            <w:tcW w:w="2410" w:type="dxa"/>
            <w:tcBorders>
              <w:top w:val="nil"/>
              <w:left w:val="nil"/>
              <w:bottom w:val="single" w:sz="4" w:space="0" w:color="auto"/>
              <w:right w:val="single" w:sz="4" w:space="0" w:color="auto"/>
            </w:tcBorders>
            <w:shd w:val="clear" w:color="auto" w:fill="auto"/>
            <w:vAlign w:val="center"/>
            <w:hideMark/>
          </w:tcPr>
          <w:p w14:paraId="3A9470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6BB61C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446FBD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Wakaf Dalam Putusan Pengadilan</w:t>
            </w:r>
          </w:p>
        </w:tc>
      </w:tr>
      <w:tr w:rsidR="00E92EE5" w14:paraId="0BDD084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12174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w:t>
            </w:r>
          </w:p>
        </w:tc>
        <w:tc>
          <w:tcPr>
            <w:tcW w:w="2552" w:type="dxa"/>
            <w:tcBorders>
              <w:top w:val="nil"/>
              <w:left w:val="nil"/>
              <w:bottom w:val="single" w:sz="4" w:space="0" w:color="auto"/>
              <w:right w:val="single" w:sz="4" w:space="0" w:color="auto"/>
            </w:tcBorders>
            <w:shd w:val="clear" w:color="auto" w:fill="auto"/>
            <w:vAlign w:val="center"/>
            <w:hideMark/>
          </w:tcPr>
          <w:p w14:paraId="2813485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Ali Maungga, S.H.</w:t>
            </w:r>
          </w:p>
        </w:tc>
        <w:tc>
          <w:tcPr>
            <w:tcW w:w="2410" w:type="dxa"/>
            <w:tcBorders>
              <w:top w:val="nil"/>
              <w:left w:val="nil"/>
              <w:bottom w:val="single" w:sz="4" w:space="0" w:color="auto"/>
              <w:right w:val="single" w:sz="4" w:space="0" w:color="auto"/>
            </w:tcBorders>
            <w:shd w:val="clear" w:color="auto" w:fill="auto"/>
            <w:vAlign w:val="center"/>
            <w:hideMark/>
          </w:tcPr>
          <w:p w14:paraId="06CA49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197694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7531A0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w:t>
            </w:r>
            <w:r w:rsidRPr="00CE75F7">
              <w:rPr>
                <w:rFonts w:ascii="Arial" w:hAnsi="Arial" w:cs="Arial"/>
                <w:color w:val="000000"/>
                <w:sz w:val="22"/>
                <w:szCs w:val="22"/>
                <w:lang w:val="en-ID" w:eastAsia="en-ID"/>
              </w:rPr>
              <w:t>a Ekonomi Syariah</w:t>
            </w:r>
          </w:p>
        </w:tc>
      </w:tr>
      <w:tr w:rsidR="00E92EE5" w14:paraId="6DAF8C5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931D4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w:t>
            </w:r>
          </w:p>
        </w:tc>
        <w:tc>
          <w:tcPr>
            <w:tcW w:w="2552" w:type="dxa"/>
            <w:tcBorders>
              <w:top w:val="nil"/>
              <w:left w:val="nil"/>
              <w:bottom w:val="single" w:sz="4" w:space="0" w:color="auto"/>
              <w:right w:val="single" w:sz="4" w:space="0" w:color="auto"/>
            </w:tcBorders>
            <w:shd w:val="clear" w:color="auto" w:fill="auto"/>
            <w:vAlign w:val="center"/>
            <w:hideMark/>
          </w:tcPr>
          <w:p w14:paraId="5BD6067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Novi Irawaty, S.E.</w:t>
            </w:r>
          </w:p>
        </w:tc>
        <w:tc>
          <w:tcPr>
            <w:tcW w:w="2410" w:type="dxa"/>
            <w:tcBorders>
              <w:top w:val="nil"/>
              <w:left w:val="nil"/>
              <w:bottom w:val="single" w:sz="4" w:space="0" w:color="auto"/>
              <w:right w:val="single" w:sz="4" w:space="0" w:color="auto"/>
            </w:tcBorders>
            <w:shd w:val="clear" w:color="auto" w:fill="auto"/>
            <w:vAlign w:val="center"/>
            <w:hideMark/>
          </w:tcPr>
          <w:p w14:paraId="3CC260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080423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21E1C7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Pengelolaan Barang Milik Negara Batch 2 Jakarta</w:t>
            </w:r>
          </w:p>
        </w:tc>
      </w:tr>
      <w:tr w:rsidR="00E92EE5" w14:paraId="1B9CE51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A87FD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w:t>
            </w:r>
          </w:p>
        </w:tc>
        <w:tc>
          <w:tcPr>
            <w:tcW w:w="2552" w:type="dxa"/>
            <w:tcBorders>
              <w:top w:val="nil"/>
              <w:left w:val="nil"/>
              <w:bottom w:val="single" w:sz="4" w:space="0" w:color="auto"/>
              <w:right w:val="single" w:sz="4" w:space="0" w:color="auto"/>
            </w:tcBorders>
            <w:shd w:val="clear" w:color="auto" w:fill="auto"/>
            <w:vAlign w:val="center"/>
            <w:hideMark/>
          </w:tcPr>
          <w:p w14:paraId="153DFE0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Novi Irawaty, S.E.</w:t>
            </w:r>
          </w:p>
        </w:tc>
        <w:tc>
          <w:tcPr>
            <w:tcW w:w="2410" w:type="dxa"/>
            <w:tcBorders>
              <w:top w:val="nil"/>
              <w:left w:val="nil"/>
              <w:bottom w:val="single" w:sz="4" w:space="0" w:color="auto"/>
              <w:right w:val="single" w:sz="4" w:space="0" w:color="auto"/>
            </w:tcBorders>
            <w:shd w:val="clear" w:color="auto" w:fill="auto"/>
            <w:vAlign w:val="center"/>
            <w:hideMark/>
          </w:tcPr>
          <w:p w14:paraId="06481E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17C612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24BDAC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Penyelenggaraan Sistem Pengendalian Intern Pemerintah </w:t>
            </w:r>
            <w:r w:rsidRPr="00CE75F7">
              <w:rPr>
                <w:rFonts w:ascii="Arial" w:hAnsi="Arial" w:cs="Arial"/>
                <w:color w:val="000000"/>
                <w:sz w:val="22"/>
                <w:szCs w:val="22"/>
                <w:lang w:val="en-ID" w:eastAsia="en-ID"/>
              </w:rPr>
              <w:t>Terintegrasi</w:t>
            </w:r>
          </w:p>
        </w:tc>
      </w:tr>
      <w:tr w:rsidR="00E92EE5" w14:paraId="4F70840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0D582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w:t>
            </w:r>
          </w:p>
        </w:tc>
        <w:tc>
          <w:tcPr>
            <w:tcW w:w="2552" w:type="dxa"/>
            <w:tcBorders>
              <w:top w:val="nil"/>
              <w:left w:val="nil"/>
              <w:bottom w:val="single" w:sz="4" w:space="0" w:color="auto"/>
              <w:right w:val="single" w:sz="4" w:space="0" w:color="auto"/>
            </w:tcBorders>
            <w:shd w:val="clear" w:color="auto" w:fill="auto"/>
            <w:vAlign w:val="center"/>
            <w:hideMark/>
          </w:tcPr>
          <w:p w14:paraId="33FCB8B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Elyn Purnamasari, S.E</w:t>
            </w:r>
          </w:p>
        </w:tc>
        <w:tc>
          <w:tcPr>
            <w:tcW w:w="2410" w:type="dxa"/>
            <w:tcBorders>
              <w:top w:val="nil"/>
              <w:left w:val="nil"/>
              <w:bottom w:val="single" w:sz="4" w:space="0" w:color="auto"/>
              <w:right w:val="single" w:sz="4" w:space="0" w:color="auto"/>
            </w:tcBorders>
            <w:shd w:val="clear" w:color="auto" w:fill="auto"/>
            <w:vAlign w:val="center"/>
            <w:hideMark/>
          </w:tcPr>
          <w:p w14:paraId="01476D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Perencanaan, Teknologi Informasi dan Pelaporan</w:t>
            </w:r>
          </w:p>
        </w:tc>
        <w:tc>
          <w:tcPr>
            <w:tcW w:w="1843" w:type="dxa"/>
            <w:tcBorders>
              <w:top w:val="nil"/>
              <w:left w:val="nil"/>
              <w:bottom w:val="single" w:sz="4" w:space="0" w:color="auto"/>
              <w:right w:val="single" w:sz="4" w:space="0" w:color="auto"/>
            </w:tcBorders>
            <w:shd w:val="clear" w:color="auto" w:fill="auto"/>
            <w:vAlign w:val="center"/>
            <w:hideMark/>
          </w:tcPr>
          <w:p w14:paraId="2C32F9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3A970A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PER-5/PB/2024 tentang Petunjuk Teknis Penilaian Indikator Kinerja Pelaksanaan Anggaran Belanja Kementerian/Lembaga</w:t>
            </w:r>
          </w:p>
        </w:tc>
      </w:tr>
      <w:tr w:rsidR="00E92EE5" w14:paraId="58DC0CF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8551F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w:t>
            </w:r>
          </w:p>
        </w:tc>
        <w:tc>
          <w:tcPr>
            <w:tcW w:w="2552" w:type="dxa"/>
            <w:tcBorders>
              <w:top w:val="nil"/>
              <w:left w:val="nil"/>
              <w:bottom w:val="single" w:sz="4" w:space="0" w:color="auto"/>
              <w:right w:val="single" w:sz="4" w:space="0" w:color="auto"/>
            </w:tcBorders>
            <w:shd w:val="clear" w:color="auto" w:fill="auto"/>
            <w:vAlign w:val="center"/>
            <w:hideMark/>
          </w:tcPr>
          <w:p w14:paraId="57A53EC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Adri Sabila </w:t>
            </w:r>
            <w:r w:rsidRPr="00CE75F7">
              <w:rPr>
                <w:rFonts w:ascii="Arial" w:hAnsi="Arial" w:cs="Arial"/>
                <w:color w:val="000000"/>
                <w:sz w:val="22"/>
                <w:szCs w:val="22"/>
                <w:lang w:val="en-ID" w:eastAsia="en-ID"/>
              </w:rPr>
              <w:t>'Ula, S.H.</w:t>
            </w:r>
          </w:p>
        </w:tc>
        <w:tc>
          <w:tcPr>
            <w:tcW w:w="2410" w:type="dxa"/>
            <w:tcBorders>
              <w:top w:val="nil"/>
              <w:left w:val="nil"/>
              <w:bottom w:val="single" w:sz="4" w:space="0" w:color="auto"/>
              <w:right w:val="single" w:sz="4" w:space="0" w:color="auto"/>
            </w:tcBorders>
            <w:shd w:val="clear" w:color="auto" w:fill="auto"/>
            <w:vAlign w:val="center"/>
            <w:hideMark/>
          </w:tcPr>
          <w:p w14:paraId="796622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E568E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399D0B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518387B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EA8C7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w:t>
            </w:r>
          </w:p>
        </w:tc>
        <w:tc>
          <w:tcPr>
            <w:tcW w:w="2552" w:type="dxa"/>
            <w:tcBorders>
              <w:top w:val="nil"/>
              <w:left w:val="nil"/>
              <w:bottom w:val="single" w:sz="4" w:space="0" w:color="auto"/>
              <w:right w:val="single" w:sz="4" w:space="0" w:color="auto"/>
            </w:tcBorders>
            <w:shd w:val="clear" w:color="auto" w:fill="auto"/>
            <w:vAlign w:val="center"/>
            <w:hideMark/>
          </w:tcPr>
          <w:p w14:paraId="1D1A98A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Regi Nugraha Prahastian, S.H.</w:t>
            </w:r>
          </w:p>
        </w:tc>
        <w:tc>
          <w:tcPr>
            <w:tcW w:w="2410" w:type="dxa"/>
            <w:tcBorders>
              <w:top w:val="nil"/>
              <w:left w:val="nil"/>
              <w:bottom w:val="single" w:sz="4" w:space="0" w:color="auto"/>
              <w:right w:val="single" w:sz="4" w:space="0" w:color="auto"/>
            </w:tcBorders>
            <w:shd w:val="clear" w:color="auto" w:fill="auto"/>
            <w:vAlign w:val="center"/>
            <w:hideMark/>
          </w:tcPr>
          <w:p w14:paraId="206005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EC2EB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Cirebon</w:t>
            </w:r>
          </w:p>
        </w:tc>
        <w:tc>
          <w:tcPr>
            <w:tcW w:w="7512" w:type="dxa"/>
            <w:tcBorders>
              <w:top w:val="nil"/>
              <w:left w:val="nil"/>
              <w:bottom w:val="single" w:sz="4" w:space="0" w:color="auto"/>
              <w:right w:val="single" w:sz="4" w:space="0" w:color="auto"/>
            </w:tcBorders>
            <w:shd w:val="clear" w:color="auto" w:fill="auto"/>
            <w:vAlign w:val="center"/>
            <w:hideMark/>
          </w:tcPr>
          <w:p w14:paraId="36D983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04C3AC5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DF9725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w:t>
            </w:r>
          </w:p>
        </w:tc>
        <w:tc>
          <w:tcPr>
            <w:tcW w:w="2552" w:type="dxa"/>
            <w:tcBorders>
              <w:top w:val="nil"/>
              <w:left w:val="nil"/>
              <w:bottom w:val="single" w:sz="4" w:space="0" w:color="auto"/>
              <w:right w:val="single" w:sz="4" w:space="0" w:color="auto"/>
            </w:tcBorders>
            <w:shd w:val="clear" w:color="auto" w:fill="auto"/>
            <w:vAlign w:val="center"/>
            <w:hideMark/>
          </w:tcPr>
          <w:p w14:paraId="25A4095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SUPIAN DAELANI, S.Ag, M.H.</w:t>
            </w:r>
          </w:p>
        </w:tc>
        <w:tc>
          <w:tcPr>
            <w:tcW w:w="2410" w:type="dxa"/>
            <w:tcBorders>
              <w:top w:val="nil"/>
              <w:left w:val="nil"/>
              <w:bottom w:val="single" w:sz="4" w:space="0" w:color="auto"/>
              <w:right w:val="single" w:sz="4" w:space="0" w:color="auto"/>
            </w:tcBorders>
            <w:shd w:val="clear" w:color="auto" w:fill="auto"/>
            <w:vAlign w:val="center"/>
            <w:hideMark/>
          </w:tcPr>
          <w:p w14:paraId="2106F5A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Wakil Ketua </w:t>
            </w:r>
            <w:r w:rsidRPr="00CE75F7">
              <w:rPr>
                <w:rFonts w:ascii="Arial" w:hAnsi="Arial" w:cs="Arial"/>
                <w:color w:val="000000"/>
                <w:sz w:val="22"/>
                <w:szCs w:val="22"/>
                <w:lang w:val="en-ID" w:eastAsia="en-ID"/>
              </w:rPr>
              <w:t>Pengadilan Agama Banjar</w:t>
            </w:r>
          </w:p>
        </w:tc>
        <w:tc>
          <w:tcPr>
            <w:tcW w:w="1843" w:type="dxa"/>
            <w:tcBorders>
              <w:top w:val="nil"/>
              <w:left w:val="nil"/>
              <w:bottom w:val="single" w:sz="4" w:space="0" w:color="auto"/>
              <w:right w:val="single" w:sz="4" w:space="0" w:color="auto"/>
            </w:tcBorders>
            <w:shd w:val="clear" w:color="auto" w:fill="auto"/>
            <w:vAlign w:val="center"/>
            <w:hideMark/>
          </w:tcPr>
          <w:p w14:paraId="230A86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65E106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PIMPINAN PENGADILAN ANGKATAN I</w:t>
            </w:r>
          </w:p>
        </w:tc>
      </w:tr>
      <w:tr w:rsidR="00E92EE5" w14:paraId="0AE73A1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B7CD9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87</w:t>
            </w:r>
          </w:p>
        </w:tc>
        <w:tc>
          <w:tcPr>
            <w:tcW w:w="2552" w:type="dxa"/>
            <w:tcBorders>
              <w:top w:val="nil"/>
              <w:left w:val="nil"/>
              <w:bottom w:val="single" w:sz="4" w:space="0" w:color="auto"/>
              <w:right w:val="single" w:sz="4" w:space="0" w:color="auto"/>
            </w:tcBorders>
            <w:shd w:val="clear" w:color="auto" w:fill="auto"/>
            <w:vAlign w:val="center"/>
            <w:hideMark/>
          </w:tcPr>
          <w:p w14:paraId="6356EBF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BARKAH RAMDHANI, S.H., M.H.</w:t>
            </w:r>
          </w:p>
        </w:tc>
        <w:tc>
          <w:tcPr>
            <w:tcW w:w="2410" w:type="dxa"/>
            <w:tcBorders>
              <w:top w:val="nil"/>
              <w:left w:val="nil"/>
              <w:bottom w:val="single" w:sz="4" w:space="0" w:color="auto"/>
              <w:right w:val="single" w:sz="4" w:space="0" w:color="auto"/>
            </w:tcBorders>
            <w:shd w:val="clear" w:color="auto" w:fill="auto"/>
            <w:vAlign w:val="center"/>
            <w:hideMark/>
          </w:tcPr>
          <w:p w14:paraId="18A7B2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47DB2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1544C9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Sistem Pengendalian Intern Pemerintah</w:t>
            </w:r>
          </w:p>
        </w:tc>
      </w:tr>
      <w:tr w:rsidR="00E92EE5" w14:paraId="49BB33C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AC3D4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88</w:t>
            </w:r>
          </w:p>
        </w:tc>
        <w:tc>
          <w:tcPr>
            <w:tcW w:w="2552" w:type="dxa"/>
            <w:tcBorders>
              <w:top w:val="nil"/>
              <w:left w:val="nil"/>
              <w:bottom w:val="single" w:sz="4" w:space="0" w:color="auto"/>
              <w:right w:val="single" w:sz="4" w:space="0" w:color="auto"/>
            </w:tcBorders>
            <w:shd w:val="clear" w:color="auto" w:fill="auto"/>
            <w:vAlign w:val="center"/>
            <w:hideMark/>
          </w:tcPr>
          <w:p w14:paraId="61B88E9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SHOFIYUDDIN MIFTAH FARID, S.Ag.</w:t>
            </w:r>
          </w:p>
        </w:tc>
        <w:tc>
          <w:tcPr>
            <w:tcW w:w="2410" w:type="dxa"/>
            <w:tcBorders>
              <w:top w:val="nil"/>
              <w:left w:val="nil"/>
              <w:bottom w:val="single" w:sz="4" w:space="0" w:color="auto"/>
              <w:right w:val="single" w:sz="4" w:space="0" w:color="auto"/>
            </w:tcBorders>
            <w:shd w:val="clear" w:color="auto" w:fill="auto"/>
            <w:vAlign w:val="center"/>
            <w:hideMark/>
          </w:tcPr>
          <w:p w14:paraId="0043D6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457A99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0B6200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Sekretaris Pengadilan</w:t>
            </w:r>
          </w:p>
        </w:tc>
      </w:tr>
      <w:tr w:rsidR="00E92EE5" w14:paraId="66DEF21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DBD3E7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89</w:t>
            </w:r>
          </w:p>
        </w:tc>
        <w:tc>
          <w:tcPr>
            <w:tcW w:w="2552" w:type="dxa"/>
            <w:tcBorders>
              <w:top w:val="nil"/>
              <w:left w:val="nil"/>
              <w:bottom w:val="single" w:sz="4" w:space="0" w:color="auto"/>
              <w:right w:val="single" w:sz="4" w:space="0" w:color="auto"/>
            </w:tcBorders>
            <w:shd w:val="clear" w:color="auto" w:fill="auto"/>
            <w:vAlign w:val="center"/>
            <w:hideMark/>
          </w:tcPr>
          <w:p w14:paraId="5013374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SHOFIYUDDIN MIFTAH FARID, S.Ag.</w:t>
            </w:r>
          </w:p>
        </w:tc>
        <w:tc>
          <w:tcPr>
            <w:tcW w:w="2410" w:type="dxa"/>
            <w:tcBorders>
              <w:top w:val="nil"/>
              <w:left w:val="nil"/>
              <w:bottom w:val="single" w:sz="4" w:space="0" w:color="auto"/>
              <w:right w:val="single" w:sz="4" w:space="0" w:color="auto"/>
            </w:tcBorders>
            <w:shd w:val="clear" w:color="auto" w:fill="auto"/>
            <w:vAlign w:val="center"/>
            <w:hideMark/>
          </w:tcPr>
          <w:p w14:paraId="0C3C47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7F91E5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1B13EF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SEKRETARIS PENGADILAN ANGKATAN I</w:t>
            </w:r>
          </w:p>
        </w:tc>
      </w:tr>
      <w:tr w:rsidR="00E92EE5" w14:paraId="0084C0B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1FAAE0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90</w:t>
            </w:r>
          </w:p>
        </w:tc>
        <w:tc>
          <w:tcPr>
            <w:tcW w:w="2552" w:type="dxa"/>
            <w:tcBorders>
              <w:top w:val="nil"/>
              <w:left w:val="nil"/>
              <w:bottom w:val="single" w:sz="4" w:space="0" w:color="auto"/>
              <w:right w:val="single" w:sz="4" w:space="0" w:color="auto"/>
            </w:tcBorders>
            <w:shd w:val="clear" w:color="auto" w:fill="auto"/>
            <w:vAlign w:val="center"/>
            <w:hideMark/>
          </w:tcPr>
          <w:p w14:paraId="58F23F0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SHOFIYUDDIN MIFTAH FARID, S.Ag.</w:t>
            </w:r>
          </w:p>
        </w:tc>
        <w:tc>
          <w:tcPr>
            <w:tcW w:w="2410" w:type="dxa"/>
            <w:tcBorders>
              <w:top w:val="nil"/>
              <w:left w:val="nil"/>
              <w:bottom w:val="single" w:sz="4" w:space="0" w:color="auto"/>
              <w:right w:val="single" w:sz="4" w:space="0" w:color="auto"/>
            </w:tcBorders>
            <w:shd w:val="clear" w:color="auto" w:fill="auto"/>
            <w:vAlign w:val="center"/>
            <w:hideMark/>
          </w:tcPr>
          <w:p w14:paraId="60696B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47464E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6F49E2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PKP</w:t>
            </w:r>
          </w:p>
        </w:tc>
      </w:tr>
      <w:tr w:rsidR="00E92EE5" w14:paraId="608ED4E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E12A2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91</w:t>
            </w:r>
          </w:p>
        </w:tc>
        <w:tc>
          <w:tcPr>
            <w:tcW w:w="2552" w:type="dxa"/>
            <w:tcBorders>
              <w:top w:val="nil"/>
              <w:left w:val="nil"/>
              <w:bottom w:val="single" w:sz="4" w:space="0" w:color="auto"/>
              <w:right w:val="single" w:sz="4" w:space="0" w:color="auto"/>
            </w:tcBorders>
            <w:shd w:val="clear" w:color="auto" w:fill="auto"/>
            <w:vAlign w:val="center"/>
            <w:hideMark/>
          </w:tcPr>
          <w:p w14:paraId="7C1C05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WIDYA ALIA, S.H.I.</w:t>
            </w:r>
          </w:p>
        </w:tc>
        <w:tc>
          <w:tcPr>
            <w:tcW w:w="2410" w:type="dxa"/>
            <w:tcBorders>
              <w:top w:val="nil"/>
              <w:left w:val="nil"/>
              <w:bottom w:val="single" w:sz="4" w:space="0" w:color="auto"/>
              <w:right w:val="single" w:sz="4" w:space="0" w:color="auto"/>
            </w:tcBorders>
            <w:shd w:val="clear" w:color="auto" w:fill="auto"/>
            <w:vAlign w:val="center"/>
            <w:hideMark/>
          </w:tcPr>
          <w:p w14:paraId="5A08D6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007A3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601D56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 Hukum di Lingkungan Peradilan</w:t>
            </w:r>
            <w:r w:rsidRPr="00CE75F7">
              <w:rPr>
                <w:rFonts w:ascii="Arial" w:hAnsi="Arial" w:cs="Arial"/>
                <w:color w:val="000000"/>
                <w:sz w:val="22"/>
                <w:szCs w:val="22"/>
                <w:lang w:val="en-ID" w:eastAsia="en-ID"/>
              </w:rPr>
              <w:t xml:space="preserve"> Agama</w:t>
            </w:r>
          </w:p>
        </w:tc>
      </w:tr>
      <w:tr w:rsidR="00E92EE5" w14:paraId="15FCDC1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28ADF7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92</w:t>
            </w:r>
          </w:p>
        </w:tc>
        <w:tc>
          <w:tcPr>
            <w:tcW w:w="2552" w:type="dxa"/>
            <w:tcBorders>
              <w:top w:val="nil"/>
              <w:left w:val="nil"/>
              <w:bottom w:val="single" w:sz="4" w:space="0" w:color="auto"/>
              <w:right w:val="single" w:sz="4" w:space="0" w:color="auto"/>
            </w:tcBorders>
            <w:shd w:val="clear" w:color="auto" w:fill="auto"/>
            <w:vAlign w:val="center"/>
            <w:hideMark/>
          </w:tcPr>
          <w:p w14:paraId="04AC870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WIDYA ALIA, S.H.I.</w:t>
            </w:r>
          </w:p>
        </w:tc>
        <w:tc>
          <w:tcPr>
            <w:tcW w:w="2410" w:type="dxa"/>
            <w:tcBorders>
              <w:top w:val="nil"/>
              <w:left w:val="nil"/>
              <w:bottom w:val="single" w:sz="4" w:space="0" w:color="auto"/>
              <w:right w:val="single" w:sz="4" w:space="0" w:color="auto"/>
            </w:tcBorders>
            <w:shd w:val="clear" w:color="auto" w:fill="auto"/>
            <w:vAlign w:val="center"/>
            <w:hideMark/>
          </w:tcPr>
          <w:p w14:paraId="69C47E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23C34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4AAE26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Penerapan Hukum Acara Sebagai Bentuk Ketidakadilan (Refleksi Hasil Pembacaan Berkas kasasi/Peninjauan Kembali Januari-April 2024)</w:t>
            </w:r>
          </w:p>
        </w:tc>
      </w:tr>
      <w:tr w:rsidR="00E92EE5" w14:paraId="09D3658C"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93CB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93</w:t>
            </w:r>
          </w:p>
        </w:tc>
        <w:tc>
          <w:tcPr>
            <w:tcW w:w="2552" w:type="dxa"/>
            <w:tcBorders>
              <w:top w:val="nil"/>
              <w:left w:val="nil"/>
              <w:bottom w:val="single" w:sz="4" w:space="0" w:color="auto"/>
              <w:right w:val="single" w:sz="4" w:space="0" w:color="auto"/>
            </w:tcBorders>
            <w:shd w:val="clear" w:color="auto" w:fill="auto"/>
            <w:vAlign w:val="center"/>
            <w:hideMark/>
          </w:tcPr>
          <w:p w14:paraId="60FD42F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WIDYA ALIA, S.H.I.</w:t>
            </w:r>
          </w:p>
        </w:tc>
        <w:tc>
          <w:tcPr>
            <w:tcW w:w="2410" w:type="dxa"/>
            <w:tcBorders>
              <w:top w:val="nil"/>
              <w:left w:val="nil"/>
              <w:bottom w:val="single" w:sz="4" w:space="0" w:color="auto"/>
              <w:right w:val="single" w:sz="4" w:space="0" w:color="auto"/>
            </w:tcBorders>
            <w:shd w:val="clear" w:color="auto" w:fill="auto"/>
            <w:vAlign w:val="center"/>
            <w:hideMark/>
          </w:tcPr>
          <w:p w14:paraId="6EFF0E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9D60F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3410F6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w:t>
            </w:r>
            <w:r w:rsidRPr="00CE75F7">
              <w:rPr>
                <w:rFonts w:ascii="Arial" w:hAnsi="Arial" w:cs="Arial"/>
                <w:color w:val="000000"/>
                <w:sz w:val="22"/>
                <w:szCs w:val="22"/>
                <w:lang w:val="en-ID" w:eastAsia="en-ID"/>
              </w:rPr>
              <w:t>Singgung Penyelesaian Sengketa Perbankan Syariah dengan Kewenangan Lembaga Penjamin Simpanan (LPS)</w:t>
            </w:r>
          </w:p>
        </w:tc>
      </w:tr>
      <w:tr w:rsidR="00E92EE5" w14:paraId="5302D36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EB6F8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94</w:t>
            </w:r>
          </w:p>
        </w:tc>
        <w:tc>
          <w:tcPr>
            <w:tcW w:w="2552" w:type="dxa"/>
            <w:tcBorders>
              <w:top w:val="nil"/>
              <w:left w:val="nil"/>
              <w:bottom w:val="single" w:sz="4" w:space="0" w:color="auto"/>
              <w:right w:val="single" w:sz="4" w:space="0" w:color="auto"/>
            </w:tcBorders>
            <w:shd w:val="clear" w:color="auto" w:fill="auto"/>
            <w:vAlign w:val="center"/>
            <w:hideMark/>
          </w:tcPr>
          <w:p w14:paraId="1C221BF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MUMU MUHIBIN, S.Sy.</w:t>
            </w:r>
          </w:p>
        </w:tc>
        <w:tc>
          <w:tcPr>
            <w:tcW w:w="2410" w:type="dxa"/>
            <w:tcBorders>
              <w:top w:val="nil"/>
              <w:left w:val="nil"/>
              <w:bottom w:val="single" w:sz="4" w:space="0" w:color="auto"/>
              <w:right w:val="single" w:sz="4" w:space="0" w:color="auto"/>
            </w:tcBorders>
            <w:shd w:val="clear" w:color="auto" w:fill="auto"/>
            <w:vAlign w:val="center"/>
            <w:hideMark/>
          </w:tcPr>
          <w:p w14:paraId="63983D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6286F4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6E4E75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w:t>
            </w:r>
            <w:r w:rsidRPr="00CE75F7">
              <w:rPr>
                <w:rFonts w:ascii="Arial" w:hAnsi="Arial" w:cs="Arial"/>
                <w:color w:val="000000"/>
                <w:sz w:val="22"/>
                <w:szCs w:val="22"/>
                <w:lang w:val="en-ID" w:eastAsia="en-ID"/>
              </w:rPr>
              <w:t>an Kesatuan Hukum di Lingkungan Peradilan Agama</w:t>
            </w:r>
          </w:p>
        </w:tc>
      </w:tr>
      <w:tr w:rsidR="00E92EE5" w14:paraId="3E28BF2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75592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95</w:t>
            </w:r>
          </w:p>
        </w:tc>
        <w:tc>
          <w:tcPr>
            <w:tcW w:w="2552" w:type="dxa"/>
            <w:tcBorders>
              <w:top w:val="nil"/>
              <w:left w:val="nil"/>
              <w:bottom w:val="single" w:sz="4" w:space="0" w:color="auto"/>
              <w:right w:val="single" w:sz="4" w:space="0" w:color="auto"/>
            </w:tcBorders>
            <w:shd w:val="clear" w:color="auto" w:fill="auto"/>
            <w:vAlign w:val="center"/>
            <w:hideMark/>
          </w:tcPr>
          <w:p w14:paraId="66EA309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MUMU MUHIBIN, S.Sy.</w:t>
            </w:r>
          </w:p>
        </w:tc>
        <w:tc>
          <w:tcPr>
            <w:tcW w:w="2410" w:type="dxa"/>
            <w:tcBorders>
              <w:top w:val="nil"/>
              <w:left w:val="nil"/>
              <w:bottom w:val="single" w:sz="4" w:space="0" w:color="auto"/>
              <w:right w:val="single" w:sz="4" w:space="0" w:color="auto"/>
            </w:tcBorders>
            <w:shd w:val="clear" w:color="auto" w:fill="auto"/>
            <w:vAlign w:val="center"/>
            <w:hideMark/>
          </w:tcPr>
          <w:p w14:paraId="415701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41E618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3350CF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Contra Legem</w:t>
            </w:r>
          </w:p>
        </w:tc>
      </w:tr>
      <w:tr w:rsidR="00E92EE5" w14:paraId="390F70F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38F6E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96</w:t>
            </w:r>
          </w:p>
        </w:tc>
        <w:tc>
          <w:tcPr>
            <w:tcW w:w="2552" w:type="dxa"/>
            <w:tcBorders>
              <w:top w:val="nil"/>
              <w:left w:val="nil"/>
              <w:bottom w:val="single" w:sz="4" w:space="0" w:color="auto"/>
              <w:right w:val="single" w:sz="4" w:space="0" w:color="auto"/>
            </w:tcBorders>
            <w:shd w:val="clear" w:color="auto" w:fill="auto"/>
            <w:vAlign w:val="center"/>
            <w:hideMark/>
          </w:tcPr>
          <w:p w14:paraId="7065ED2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MUMU MUHIBIN, S.Sy.</w:t>
            </w:r>
          </w:p>
        </w:tc>
        <w:tc>
          <w:tcPr>
            <w:tcW w:w="2410" w:type="dxa"/>
            <w:tcBorders>
              <w:top w:val="nil"/>
              <w:left w:val="nil"/>
              <w:bottom w:val="single" w:sz="4" w:space="0" w:color="auto"/>
              <w:right w:val="single" w:sz="4" w:space="0" w:color="auto"/>
            </w:tcBorders>
            <w:shd w:val="clear" w:color="auto" w:fill="auto"/>
            <w:vAlign w:val="center"/>
            <w:hideMark/>
          </w:tcPr>
          <w:p w14:paraId="114842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1C3B0E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20AA1C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Sengketa Perbankan Syariah dengan </w:t>
            </w:r>
            <w:r w:rsidRPr="00CE75F7">
              <w:rPr>
                <w:rFonts w:ascii="Arial" w:hAnsi="Arial" w:cs="Arial"/>
                <w:color w:val="000000"/>
                <w:sz w:val="22"/>
                <w:szCs w:val="22"/>
                <w:lang w:val="en-ID" w:eastAsia="en-ID"/>
              </w:rPr>
              <w:t>Kewenangan Lembaga Penjamin Simpanan (LPS)</w:t>
            </w:r>
          </w:p>
        </w:tc>
      </w:tr>
      <w:tr w:rsidR="00E92EE5" w14:paraId="6166831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6D37E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97</w:t>
            </w:r>
          </w:p>
        </w:tc>
        <w:tc>
          <w:tcPr>
            <w:tcW w:w="2552" w:type="dxa"/>
            <w:tcBorders>
              <w:top w:val="nil"/>
              <w:left w:val="nil"/>
              <w:bottom w:val="single" w:sz="4" w:space="0" w:color="auto"/>
              <w:right w:val="single" w:sz="4" w:space="0" w:color="auto"/>
            </w:tcBorders>
            <w:shd w:val="clear" w:color="auto" w:fill="auto"/>
            <w:vAlign w:val="center"/>
            <w:hideMark/>
          </w:tcPr>
          <w:p w14:paraId="19075F8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MUMU MUHIBIN, S.Sy.</w:t>
            </w:r>
          </w:p>
        </w:tc>
        <w:tc>
          <w:tcPr>
            <w:tcW w:w="2410" w:type="dxa"/>
            <w:tcBorders>
              <w:top w:val="nil"/>
              <w:left w:val="nil"/>
              <w:bottom w:val="single" w:sz="4" w:space="0" w:color="auto"/>
              <w:right w:val="single" w:sz="4" w:space="0" w:color="auto"/>
            </w:tcBorders>
            <w:shd w:val="clear" w:color="auto" w:fill="auto"/>
            <w:vAlign w:val="center"/>
            <w:hideMark/>
          </w:tcPr>
          <w:p w14:paraId="4AE8B5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5C86F7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40D90A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72392DD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4C08AF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98</w:t>
            </w:r>
          </w:p>
        </w:tc>
        <w:tc>
          <w:tcPr>
            <w:tcW w:w="2552" w:type="dxa"/>
            <w:tcBorders>
              <w:top w:val="nil"/>
              <w:left w:val="nil"/>
              <w:bottom w:val="single" w:sz="4" w:space="0" w:color="auto"/>
              <w:right w:val="single" w:sz="4" w:space="0" w:color="auto"/>
            </w:tcBorders>
            <w:shd w:val="clear" w:color="auto" w:fill="auto"/>
            <w:vAlign w:val="center"/>
            <w:hideMark/>
          </w:tcPr>
          <w:p w14:paraId="599FC54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DESTIARA MEISITA FAFITRASARI, S.H., M.Kn.</w:t>
            </w:r>
          </w:p>
        </w:tc>
        <w:tc>
          <w:tcPr>
            <w:tcW w:w="2410" w:type="dxa"/>
            <w:tcBorders>
              <w:top w:val="nil"/>
              <w:left w:val="nil"/>
              <w:bottom w:val="single" w:sz="4" w:space="0" w:color="auto"/>
              <w:right w:val="single" w:sz="4" w:space="0" w:color="auto"/>
            </w:tcBorders>
            <w:shd w:val="clear" w:color="auto" w:fill="auto"/>
            <w:vAlign w:val="center"/>
            <w:hideMark/>
          </w:tcPr>
          <w:p w14:paraId="615FFA5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3A1331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0D618B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Di Lingkungan Peradilan Agama Secara Daring Dengan Tema : Hukum Wakaf dalam Putusan Pengadilan</w:t>
            </w:r>
          </w:p>
        </w:tc>
      </w:tr>
      <w:tr w:rsidR="00E92EE5" w14:paraId="560B08B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9F71F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99</w:t>
            </w:r>
          </w:p>
        </w:tc>
        <w:tc>
          <w:tcPr>
            <w:tcW w:w="2552" w:type="dxa"/>
            <w:tcBorders>
              <w:top w:val="nil"/>
              <w:left w:val="nil"/>
              <w:bottom w:val="single" w:sz="4" w:space="0" w:color="auto"/>
              <w:right w:val="single" w:sz="4" w:space="0" w:color="auto"/>
            </w:tcBorders>
            <w:shd w:val="clear" w:color="auto" w:fill="auto"/>
            <w:vAlign w:val="center"/>
            <w:hideMark/>
          </w:tcPr>
          <w:p w14:paraId="7DE3A55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DESTIARA MEISITA FAFITRASARI, S.H., M.Kn.</w:t>
            </w:r>
          </w:p>
        </w:tc>
        <w:tc>
          <w:tcPr>
            <w:tcW w:w="2410" w:type="dxa"/>
            <w:tcBorders>
              <w:top w:val="nil"/>
              <w:left w:val="nil"/>
              <w:bottom w:val="single" w:sz="4" w:space="0" w:color="auto"/>
              <w:right w:val="single" w:sz="4" w:space="0" w:color="auto"/>
            </w:tcBorders>
            <w:shd w:val="clear" w:color="auto" w:fill="auto"/>
            <w:vAlign w:val="center"/>
            <w:hideMark/>
          </w:tcPr>
          <w:p w14:paraId="214AAC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8BD50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21CD24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Di Lingkungan Peradilan Agama Secara Daring Dengan Tema : Perlawanan Eksekusi</w:t>
            </w:r>
          </w:p>
        </w:tc>
      </w:tr>
      <w:tr w:rsidR="00E92EE5" w14:paraId="63AB0BA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5A79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100</w:t>
            </w:r>
          </w:p>
        </w:tc>
        <w:tc>
          <w:tcPr>
            <w:tcW w:w="2552" w:type="dxa"/>
            <w:tcBorders>
              <w:top w:val="nil"/>
              <w:left w:val="nil"/>
              <w:bottom w:val="single" w:sz="4" w:space="0" w:color="auto"/>
              <w:right w:val="single" w:sz="4" w:space="0" w:color="auto"/>
            </w:tcBorders>
            <w:shd w:val="clear" w:color="auto" w:fill="auto"/>
            <w:vAlign w:val="center"/>
            <w:hideMark/>
          </w:tcPr>
          <w:p w14:paraId="29E1B08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SHANIA ANWAR, S.H.</w:t>
            </w:r>
          </w:p>
        </w:tc>
        <w:tc>
          <w:tcPr>
            <w:tcW w:w="2410" w:type="dxa"/>
            <w:tcBorders>
              <w:top w:val="nil"/>
              <w:left w:val="nil"/>
              <w:bottom w:val="single" w:sz="4" w:space="0" w:color="auto"/>
              <w:right w:val="single" w:sz="4" w:space="0" w:color="auto"/>
            </w:tcBorders>
            <w:shd w:val="clear" w:color="auto" w:fill="auto"/>
            <w:vAlign w:val="center"/>
            <w:hideMark/>
          </w:tcPr>
          <w:p w14:paraId="523DDA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9EA9B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Kota Banjar</w:t>
            </w:r>
          </w:p>
        </w:tc>
        <w:tc>
          <w:tcPr>
            <w:tcW w:w="7512" w:type="dxa"/>
            <w:tcBorders>
              <w:top w:val="nil"/>
              <w:left w:val="nil"/>
              <w:bottom w:val="single" w:sz="4" w:space="0" w:color="auto"/>
              <w:right w:val="single" w:sz="4" w:space="0" w:color="auto"/>
            </w:tcBorders>
            <w:shd w:val="clear" w:color="auto" w:fill="auto"/>
            <w:vAlign w:val="center"/>
            <w:hideMark/>
          </w:tcPr>
          <w:p w14:paraId="2865C7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w:t>
            </w:r>
          </w:p>
        </w:tc>
      </w:tr>
      <w:tr w:rsidR="00E92EE5" w14:paraId="6CA8A59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EAAF2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101</w:t>
            </w:r>
          </w:p>
        </w:tc>
        <w:tc>
          <w:tcPr>
            <w:tcW w:w="2552" w:type="dxa"/>
            <w:tcBorders>
              <w:top w:val="nil"/>
              <w:left w:val="nil"/>
              <w:bottom w:val="single" w:sz="4" w:space="0" w:color="auto"/>
              <w:right w:val="single" w:sz="4" w:space="0" w:color="auto"/>
            </w:tcBorders>
            <w:shd w:val="clear" w:color="auto" w:fill="auto"/>
            <w:vAlign w:val="center"/>
            <w:hideMark/>
          </w:tcPr>
          <w:p w14:paraId="4D4F435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Bunga Tri Hastuti S.T.</w:t>
            </w:r>
          </w:p>
        </w:tc>
        <w:tc>
          <w:tcPr>
            <w:tcW w:w="2410" w:type="dxa"/>
            <w:tcBorders>
              <w:top w:val="nil"/>
              <w:left w:val="nil"/>
              <w:bottom w:val="single" w:sz="4" w:space="0" w:color="auto"/>
              <w:right w:val="single" w:sz="4" w:space="0" w:color="auto"/>
            </w:tcBorders>
            <w:shd w:val="clear" w:color="auto" w:fill="auto"/>
            <w:vAlign w:val="center"/>
            <w:hideMark/>
          </w:tcPr>
          <w:p w14:paraId="74D638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Pranata </w:t>
            </w:r>
            <w:r w:rsidRPr="00CE75F7">
              <w:rPr>
                <w:rFonts w:ascii="Arial" w:hAnsi="Arial" w:cs="Arial"/>
                <w:color w:val="000000"/>
                <w:sz w:val="22"/>
                <w:szCs w:val="22"/>
                <w:lang w:val="en-ID" w:eastAsia="en-ID"/>
              </w:rPr>
              <w:t>Komputer</w:t>
            </w:r>
          </w:p>
        </w:tc>
        <w:tc>
          <w:tcPr>
            <w:tcW w:w="1843" w:type="dxa"/>
            <w:tcBorders>
              <w:top w:val="nil"/>
              <w:left w:val="nil"/>
              <w:bottom w:val="single" w:sz="4" w:space="0" w:color="auto"/>
              <w:right w:val="single" w:sz="4" w:space="0" w:color="auto"/>
            </w:tcBorders>
            <w:shd w:val="clear" w:color="auto" w:fill="auto"/>
            <w:vAlign w:val="center"/>
            <w:hideMark/>
          </w:tcPr>
          <w:p w14:paraId="594116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310374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Design dan Short Video</w:t>
            </w:r>
          </w:p>
        </w:tc>
      </w:tr>
      <w:tr w:rsidR="00E92EE5" w14:paraId="4CE109C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E4C23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102</w:t>
            </w:r>
          </w:p>
        </w:tc>
        <w:tc>
          <w:tcPr>
            <w:tcW w:w="2552" w:type="dxa"/>
            <w:tcBorders>
              <w:top w:val="nil"/>
              <w:left w:val="nil"/>
              <w:bottom w:val="single" w:sz="4" w:space="0" w:color="auto"/>
              <w:right w:val="single" w:sz="4" w:space="0" w:color="auto"/>
            </w:tcBorders>
            <w:shd w:val="clear" w:color="auto" w:fill="auto"/>
            <w:vAlign w:val="center"/>
            <w:hideMark/>
          </w:tcPr>
          <w:p w14:paraId="0EFB41F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Rini Iriani S.E.</w:t>
            </w:r>
          </w:p>
        </w:tc>
        <w:tc>
          <w:tcPr>
            <w:tcW w:w="2410" w:type="dxa"/>
            <w:tcBorders>
              <w:top w:val="nil"/>
              <w:left w:val="nil"/>
              <w:bottom w:val="single" w:sz="4" w:space="0" w:color="auto"/>
              <w:right w:val="single" w:sz="4" w:space="0" w:color="auto"/>
            </w:tcBorders>
            <w:shd w:val="clear" w:color="auto" w:fill="auto"/>
            <w:vAlign w:val="center"/>
            <w:hideMark/>
          </w:tcPr>
          <w:p w14:paraId="581DC0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087B25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7532C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dan Kepemimpinan bagi Sekretaris Angakatan I</w:t>
            </w:r>
          </w:p>
        </w:tc>
      </w:tr>
      <w:tr w:rsidR="00E92EE5" w14:paraId="0C82125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04192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103</w:t>
            </w:r>
          </w:p>
        </w:tc>
        <w:tc>
          <w:tcPr>
            <w:tcW w:w="2552" w:type="dxa"/>
            <w:tcBorders>
              <w:top w:val="nil"/>
              <w:left w:val="nil"/>
              <w:bottom w:val="single" w:sz="4" w:space="0" w:color="auto"/>
              <w:right w:val="single" w:sz="4" w:space="0" w:color="auto"/>
            </w:tcBorders>
            <w:shd w:val="clear" w:color="auto" w:fill="auto"/>
            <w:vAlign w:val="center"/>
            <w:hideMark/>
          </w:tcPr>
          <w:p w14:paraId="1E93A0F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Husni S.H.</w:t>
            </w:r>
          </w:p>
        </w:tc>
        <w:tc>
          <w:tcPr>
            <w:tcW w:w="2410" w:type="dxa"/>
            <w:tcBorders>
              <w:top w:val="nil"/>
              <w:left w:val="nil"/>
              <w:bottom w:val="single" w:sz="4" w:space="0" w:color="auto"/>
              <w:right w:val="single" w:sz="4" w:space="0" w:color="auto"/>
            </w:tcBorders>
            <w:shd w:val="clear" w:color="auto" w:fill="auto"/>
            <w:vAlign w:val="center"/>
            <w:hideMark/>
          </w:tcPr>
          <w:p w14:paraId="20934B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DC415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66E9C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Tenaga Teknis</w:t>
            </w:r>
          </w:p>
        </w:tc>
      </w:tr>
      <w:tr w:rsidR="00E92EE5" w14:paraId="28329C1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50600A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104</w:t>
            </w:r>
          </w:p>
        </w:tc>
        <w:tc>
          <w:tcPr>
            <w:tcW w:w="2552" w:type="dxa"/>
            <w:tcBorders>
              <w:top w:val="nil"/>
              <w:left w:val="nil"/>
              <w:bottom w:val="single" w:sz="4" w:space="0" w:color="auto"/>
              <w:right w:val="single" w:sz="4" w:space="0" w:color="auto"/>
            </w:tcBorders>
            <w:shd w:val="clear" w:color="auto" w:fill="auto"/>
            <w:vAlign w:val="center"/>
            <w:hideMark/>
          </w:tcPr>
          <w:p w14:paraId="0253BBD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615B0C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CF348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1C23E5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14C4BA8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9B23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105</w:t>
            </w:r>
          </w:p>
        </w:tc>
        <w:tc>
          <w:tcPr>
            <w:tcW w:w="2552" w:type="dxa"/>
            <w:tcBorders>
              <w:top w:val="nil"/>
              <w:left w:val="nil"/>
              <w:bottom w:val="single" w:sz="4" w:space="0" w:color="auto"/>
              <w:right w:val="single" w:sz="4" w:space="0" w:color="auto"/>
            </w:tcBorders>
            <w:shd w:val="clear" w:color="auto" w:fill="auto"/>
            <w:vAlign w:val="center"/>
            <w:hideMark/>
          </w:tcPr>
          <w:p w14:paraId="32A53D7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08342D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4B949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338CA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1336AE0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337DF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106</w:t>
            </w:r>
          </w:p>
        </w:tc>
        <w:tc>
          <w:tcPr>
            <w:tcW w:w="2552" w:type="dxa"/>
            <w:tcBorders>
              <w:top w:val="nil"/>
              <w:left w:val="nil"/>
              <w:bottom w:val="single" w:sz="4" w:space="0" w:color="auto"/>
              <w:right w:val="single" w:sz="4" w:space="0" w:color="auto"/>
            </w:tcBorders>
            <w:shd w:val="clear" w:color="auto" w:fill="auto"/>
            <w:vAlign w:val="center"/>
            <w:hideMark/>
          </w:tcPr>
          <w:p w14:paraId="04735E4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Rivaldi Fahlepi S.H., M.H.</w:t>
            </w:r>
          </w:p>
        </w:tc>
        <w:tc>
          <w:tcPr>
            <w:tcW w:w="2410" w:type="dxa"/>
            <w:tcBorders>
              <w:top w:val="nil"/>
              <w:left w:val="nil"/>
              <w:bottom w:val="single" w:sz="4" w:space="0" w:color="auto"/>
              <w:right w:val="single" w:sz="4" w:space="0" w:color="auto"/>
            </w:tcBorders>
            <w:shd w:val="clear" w:color="auto" w:fill="auto"/>
            <w:vAlign w:val="center"/>
            <w:hideMark/>
          </w:tcPr>
          <w:p w14:paraId="58F531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17D7A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55CF77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223703A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BE503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107</w:t>
            </w:r>
          </w:p>
        </w:tc>
        <w:tc>
          <w:tcPr>
            <w:tcW w:w="2552" w:type="dxa"/>
            <w:tcBorders>
              <w:top w:val="nil"/>
              <w:left w:val="nil"/>
              <w:bottom w:val="single" w:sz="4" w:space="0" w:color="auto"/>
              <w:right w:val="single" w:sz="4" w:space="0" w:color="auto"/>
            </w:tcBorders>
            <w:shd w:val="clear" w:color="auto" w:fill="auto"/>
            <w:vAlign w:val="center"/>
            <w:hideMark/>
          </w:tcPr>
          <w:p w14:paraId="2717ADB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526F07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889A0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2F168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"Kedudukan Manfaat Polis Asuransi Syariah dalam Boedel Waris (Tirkah)"</w:t>
            </w:r>
          </w:p>
        </w:tc>
      </w:tr>
      <w:tr w:rsidR="00E92EE5" w14:paraId="59A411B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9508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108</w:t>
            </w:r>
          </w:p>
        </w:tc>
        <w:tc>
          <w:tcPr>
            <w:tcW w:w="2552" w:type="dxa"/>
            <w:tcBorders>
              <w:top w:val="nil"/>
              <w:left w:val="nil"/>
              <w:bottom w:val="single" w:sz="4" w:space="0" w:color="auto"/>
              <w:right w:val="single" w:sz="4" w:space="0" w:color="auto"/>
            </w:tcBorders>
            <w:shd w:val="clear" w:color="auto" w:fill="auto"/>
            <w:vAlign w:val="center"/>
            <w:hideMark/>
          </w:tcPr>
          <w:p w14:paraId="77840FF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206636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C57D5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09A47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Kedudukan Manfaat Polis Asuransi</w:t>
            </w:r>
            <w:r w:rsidRPr="00CE75F7">
              <w:rPr>
                <w:rFonts w:ascii="Arial" w:hAnsi="Arial" w:cs="Arial"/>
                <w:color w:val="000000"/>
                <w:sz w:val="22"/>
                <w:szCs w:val="22"/>
                <w:lang w:val="en-ID" w:eastAsia="en-ID"/>
              </w:rPr>
              <w:t xml:space="preserve"> Syariah Dalam Boedel Waris (Tirkah)</w:t>
            </w:r>
          </w:p>
        </w:tc>
      </w:tr>
      <w:tr w:rsidR="00E92EE5" w14:paraId="7716417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4967F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109</w:t>
            </w:r>
          </w:p>
        </w:tc>
        <w:tc>
          <w:tcPr>
            <w:tcW w:w="2552" w:type="dxa"/>
            <w:tcBorders>
              <w:top w:val="nil"/>
              <w:left w:val="nil"/>
              <w:bottom w:val="single" w:sz="4" w:space="0" w:color="auto"/>
              <w:right w:val="single" w:sz="4" w:space="0" w:color="auto"/>
            </w:tcBorders>
            <w:shd w:val="clear" w:color="auto" w:fill="auto"/>
            <w:vAlign w:val="center"/>
            <w:hideMark/>
          </w:tcPr>
          <w:p w14:paraId="49261C3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Husni S.H.</w:t>
            </w:r>
          </w:p>
        </w:tc>
        <w:tc>
          <w:tcPr>
            <w:tcW w:w="2410" w:type="dxa"/>
            <w:tcBorders>
              <w:top w:val="nil"/>
              <w:left w:val="nil"/>
              <w:bottom w:val="single" w:sz="4" w:space="0" w:color="auto"/>
              <w:right w:val="single" w:sz="4" w:space="0" w:color="auto"/>
            </w:tcBorders>
            <w:shd w:val="clear" w:color="auto" w:fill="auto"/>
            <w:vAlign w:val="center"/>
            <w:hideMark/>
          </w:tcPr>
          <w:p w14:paraId="561527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049072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347B3E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w:t>
            </w:r>
          </w:p>
        </w:tc>
      </w:tr>
      <w:tr w:rsidR="00E92EE5" w14:paraId="0F6D7FD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D9A3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110</w:t>
            </w:r>
          </w:p>
        </w:tc>
        <w:tc>
          <w:tcPr>
            <w:tcW w:w="2552" w:type="dxa"/>
            <w:tcBorders>
              <w:top w:val="nil"/>
              <w:left w:val="nil"/>
              <w:bottom w:val="single" w:sz="4" w:space="0" w:color="auto"/>
              <w:right w:val="single" w:sz="4" w:space="0" w:color="auto"/>
            </w:tcBorders>
            <w:shd w:val="clear" w:color="auto" w:fill="auto"/>
            <w:vAlign w:val="center"/>
            <w:hideMark/>
          </w:tcPr>
          <w:p w14:paraId="5764633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413F0C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AD503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48FC3A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70A167A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CD807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111</w:t>
            </w:r>
          </w:p>
        </w:tc>
        <w:tc>
          <w:tcPr>
            <w:tcW w:w="2552" w:type="dxa"/>
            <w:tcBorders>
              <w:top w:val="nil"/>
              <w:left w:val="nil"/>
              <w:bottom w:val="single" w:sz="4" w:space="0" w:color="auto"/>
              <w:right w:val="single" w:sz="4" w:space="0" w:color="auto"/>
            </w:tcBorders>
            <w:shd w:val="clear" w:color="auto" w:fill="auto"/>
            <w:vAlign w:val="center"/>
            <w:hideMark/>
          </w:tcPr>
          <w:p w14:paraId="44C5512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60C656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3EB7B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BF6A8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2FCA14A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1177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112</w:t>
            </w:r>
          </w:p>
        </w:tc>
        <w:tc>
          <w:tcPr>
            <w:tcW w:w="2552" w:type="dxa"/>
            <w:tcBorders>
              <w:top w:val="nil"/>
              <w:left w:val="nil"/>
              <w:bottom w:val="single" w:sz="4" w:space="0" w:color="auto"/>
              <w:right w:val="single" w:sz="4" w:space="0" w:color="auto"/>
            </w:tcBorders>
            <w:shd w:val="clear" w:color="auto" w:fill="auto"/>
            <w:vAlign w:val="center"/>
            <w:hideMark/>
          </w:tcPr>
          <w:p w14:paraId="681AFA3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Rivaldi Fahlepi S.H., M.H.</w:t>
            </w:r>
          </w:p>
        </w:tc>
        <w:tc>
          <w:tcPr>
            <w:tcW w:w="2410" w:type="dxa"/>
            <w:tcBorders>
              <w:top w:val="nil"/>
              <w:left w:val="nil"/>
              <w:bottom w:val="single" w:sz="4" w:space="0" w:color="auto"/>
              <w:right w:val="single" w:sz="4" w:space="0" w:color="auto"/>
            </w:tcBorders>
            <w:shd w:val="clear" w:color="auto" w:fill="auto"/>
            <w:vAlign w:val="center"/>
            <w:hideMark/>
          </w:tcPr>
          <w:p w14:paraId="6DFE45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EBE50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62977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71E815E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8640B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113</w:t>
            </w:r>
          </w:p>
        </w:tc>
        <w:tc>
          <w:tcPr>
            <w:tcW w:w="2552" w:type="dxa"/>
            <w:tcBorders>
              <w:top w:val="nil"/>
              <w:left w:val="nil"/>
              <w:bottom w:val="single" w:sz="4" w:space="0" w:color="auto"/>
              <w:right w:val="single" w:sz="4" w:space="0" w:color="auto"/>
            </w:tcBorders>
            <w:shd w:val="clear" w:color="auto" w:fill="auto"/>
            <w:vAlign w:val="center"/>
            <w:hideMark/>
          </w:tcPr>
          <w:p w14:paraId="176DEA0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6EB8BD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049D9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C28BD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w:t>
            </w:r>
            <w:r w:rsidRPr="00CE75F7">
              <w:rPr>
                <w:rFonts w:ascii="Arial" w:hAnsi="Arial" w:cs="Arial"/>
                <w:color w:val="000000"/>
                <w:sz w:val="22"/>
                <w:szCs w:val="22"/>
                <w:lang w:val="en-ID" w:eastAsia="en-ID"/>
              </w:rPr>
              <w:t>i Dewan Pengawas Syariah (DPS), Relevansinya dengan Sengketa Ekonomi Syariah</w:t>
            </w:r>
          </w:p>
        </w:tc>
      </w:tr>
      <w:tr w:rsidR="00E92EE5" w14:paraId="164D5BA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9DE60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114</w:t>
            </w:r>
          </w:p>
        </w:tc>
        <w:tc>
          <w:tcPr>
            <w:tcW w:w="2552" w:type="dxa"/>
            <w:tcBorders>
              <w:top w:val="nil"/>
              <w:left w:val="nil"/>
              <w:bottom w:val="single" w:sz="4" w:space="0" w:color="auto"/>
              <w:right w:val="single" w:sz="4" w:space="0" w:color="auto"/>
            </w:tcBorders>
            <w:shd w:val="clear" w:color="auto" w:fill="auto"/>
            <w:vAlign w:val="center"/>
            <w:hideMark/>
          </w:tcPr>
          <w:p w14:paraId="178FB9E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Husni S.H.</w:t>
            </w:r>
          </w:p>
        </w:tc>
        <w:tc>
          <w:tcPr>
            <w:tcW w:w="2410" w:type="dxa"/>
            <w:tcBorders>
              <w:top w:val="nil"/>
              <w:left w:val="nil"/>
              <w:bottom w:val="single" w:sz="4" w:space="0" w:color="auto"/>
              <w:right w:val="single" w:sz="4" w:space="0" w:color="auto"/>
            </w:tcBorders>
            <w:shd w:val="clear" w:color="auto" w:fill="auto"/>
            <w:vAlign w:val="center"/>
            <w:hideMark/>
          </w:tcPr>
          <w:p w14:paraId="7FDA73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A8FFC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00DF6C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tenaga teknis</w:t>
            </w:r>
          </w:p>
        </w:tc>
      </w:tr>
      <w:tr w:rsidR="00E92EE5" w14:paraId="448AD94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C1885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115</w:t>
            </w:r>
          </w:p>
        </w:tc>
        <w:tc>
          <w:tcPr>
            <w:tcW w:w="2552" w:type="dxa"/>
            <w:tcBorders>
              <w:top w:val="nil"/>
              <w:left w:val="nil"/>
              <w:bottom w:val="single" w:sz="4" w:space="0" w:color="auto"/>
              <w:right w:val="single" w:sz="4" w:space="0" w:color="auto"/>
            </w:tcBorders>
            <w:shd w:val="clear" w:color="auto" w:fill="auto"/>
            <w:vAlign w:val="center"/>
            <w:hideMark/>
          </w:tcPr>
          <w:p w14:paraId="0B97FD7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60E43C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EF790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A61C9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"Hukum Wakaf dalam Putusan Pengadilan"</w:t>
            </w:r>
          </w:p>
        </w:tc>
      </w:tr>
      <w:tr w:rsidR="00E92EE5" w14:paraId="08BEE60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BDCA5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116</w:t>
            </w:r>
          </w:p>
        </w:tc>
        <w:tc>
          <w:tcPr>
            <w:tcW w:w="2552" w:type="dxa"/>
            <w:tcBorders>
              <w:top w:val="nil"/>
              <w:left w:val="nil"/>
              <w:bottom w:val="single" w:sz="4" w:space="0" w:color="auto"/>
              <w:right w:val="single" w:sz="4" w:space="0" w:color="auto"/>
            </w:tcBorders>
            <w:shd w:val="clear" w:color="auto" w:fill="auto"/>
            <w:vAlign w:val="center"/>
            <w:hideMark/>
          </w:tcPr>
          <w:p w14:paraId="15082DC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75D0A0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FBB87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385AA6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669A155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8BCB0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117</w:t>
            </w:r>
          </w:p>
        </w:tc>
        <w:tc>
          <w:tcPr>
            <w:tcW w:w="2552" w:type="dxa"/>
            <w:tcBorders>
              <w:top w:val="nil"/>
              <w:left w:val="nil"/>
              <w:bottom w:val="single" w:sz="4" w:space="0" w:color="auto"/>
              <w:right w:val="single" w:sz="4" w:space="0" w:color="auto"/>
            </w:tcBorders>
            <w:shd w:val="clear" w:color="auto" w:fill="auto"/>
            <w:vAlign w:val="center"/>
            <w:hideMark/>
          </w:tcPr>
          <w:p w14:paraId="73F78FC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Rivaldi Fahlepi S.H., M.H.</w:t>
            </w:r>
          </w:p>
        </w:tc>
        <w:tc>
          <w:tcPr>
            <w:tcW w:w="2410" w:type="dxa"/>
            <w:tcBorders>
              <w:top w:val="nil"/>
              <w:left w:val="nil"/>
              <w:bottom w:val="single" w:sz="4" w:space="0" w:color="auto"/>
              <w:right w:val="single" w:sz="4" w:space="0" w:color="auto"/>
            </w:tcBorders>
            <w:shd w:val="clear" w:color="auto" w:fill="auto"/>
            <w:vAlign w:val="center"/>
            <w:hideMark/>
          </w:tcPr>
          <w:p w14:paraId="7B5371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B333B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079127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4014910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31727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118</w:t>
            </w:r>
          </w:p>
        </w:tc>
        <w:tc>
          <w:tcPr>
            <w:tcW w:w="2552" w:type="dxa"/>
            <w:tcBorders>
              <w:top w:val="nil"/>
              <w:left w:val="nil"/>
              <w:bottom w:val="single" w:sz="4" w:space="0" w:color="auto"/>
              <w:right w:val="single" w:sz="4" w:space="0" w:color="auto"/>
            </w:tcBorders>
            <w:shd w:val="clear" w:color="auto" w:fill="auto"/>
            <w:vAlign w:val="center"/>
            <w:hideMark/>
          </w:tcPr>
          <w:p w14:paraId="4400FA2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Wawan </w:t>
            </w:r>
            <w:r w:rsidRPr="00CE75F7">
              <w:rPr>
                <w:rFonts w:ascii="Arial" w:hAnsi="Arial" w:cs="Arial"/>
                <w:color w:val="000000"/>
                <w:sz w:val="22"/>
                <w:szCs w:val="22"/>
                <w:lang w:val="en-ID" w:eastAsia="en-ID"/>
              </w:rPr>
              <w:t>Mulyawan Lc., M.H.</w:t>
            </w:r>
          </w:p>
        </w:tc>
        <w:tc>
          <w:tcPr>
            <w:tcW w:w="2410" w:type="dxa"/>
            <w:tcBorders>
              <w:top w:val="nil"/>
              <w:left w:val="nil"/>
              <w:bottom w:val="single" w:sz="4" w:space="0" w:color="auto"/>
              <w:right w:val="single" w:sz="4" w:space="0" w:color="auto"/>
            </w:tcBorders>
            <w:shd w:val="clear" w:color="auto" w:fill="auto"/>
            <w:vAlign w:val="center"/>
            <w:hideMark/>
          </w:tcPr>
          <w:p w14:paraId="74886E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108B12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358165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522E89F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00B72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119</w:t>
            </w:r>
          </w:p>
        </w:tc>
        <w:tc>
          <w:tcPr>
            <w:tcW w:w="2552" w:type="dxa"/>
            <w:tcBorders>
              <w:top w:val="nil"/>
              <w:left w:val="nil"/>
              <w:bottom w:val="single" w:sz="4" w:space="0" w:color="auto"/>
              <w:right w:val="single" w:sz="4" w:space="0" w:color="auto"/>
            </w:tcBorders>
            <w:shd w:val="clear" w:color="auto" w:fill="auto"/>
            <w:vAlign w:val="center"/>
            <w:hideMark/>
          </w:tcPr>
          <w:p w14:paraId="022D1B3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Husni S.H.</w:t>
            </w:r>
          </w:p>
        </w:tc>
        <w:tc>
          <w:tcPr>
            <w:tcW w:w="2410" w:type="dxa"/>
            <w:tcBorders>
              <w:top w:val="nil"/>
              <w:left w:val="nil"/>
              <w:bottom w:val="single" w:sz="4" w:space="0" w:color="auto"/>
              <w:right w:val="single" w:sz="4" w:space="0" w:color="auto"/>
            </w:tcBorders>
            <w:shd w:val="clear" w:color="auto" w:fill="auto"/>
            <w:vAlign w:val="center"/>
            <w:hideMark/>
          </w:tcPr>
          <w:p w14:paraId="1779D0A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3745FE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133779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w:t>
            </w:r>
          </w:p>
        </w:tc>
      </w:tr>
      <w:tr w:rsidR="00E92EE5" w14:paraId="5DDEAC0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70355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120</w:t>
            </w:r>
          </w:p>
        </w:tc>
        <w:tc>
          <w:tcPr>
            <w:tcW w:w="2552" w:type="dxa"/>
            <w:tcBorders>
              <w:top w:val="nil"/>
              <w:left w:val="nil"/>
              <w:bottom w:val="single" w:sz="4" w:space="0" w:color="auto"/>
              <w:right w:val="single" w:sz="4" w:space="0" w:color="auto"/>
            </w:tcBorders>
            <w:shd w:val="clear" w:color="auto" w:fill="auto"/>
            <w:vAlign w:val="center"/>
            <w:hideMark/>
          </w:tcPr>
          <w:p w14:paraId="11BBAF5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68434B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8AD35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7F0D9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"Titik Singgung Penyelesaian Sengketa Perbankan Syariah dengan Kewenangan Lembaga Penjamin Simpanan (LPS)"</w:t>
            </w:r>
          </w:p>
        </w:tc>
      </w:tr>
      <w:tr w:rsidR="00E92EE5" w14:paraId="43B58D7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7AB6D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121</w:t>
            </w:r>
          </w:p>
        </w:tc>
        <w:tc>
          <w:tcPr>
            <w:tcW w:w="2552" w:type="dxa"/>
            <w:tcBorders>
              <w:top w:val="nil"/>
              <w:left w:val="nil"/>
              <w:bottom w:val="single" w:sz="4" w:space="0" w:color="auto"/>
              <w:right w:val="single" w:sz="4" w:space="0" w:color="auto"/>
            </w:tcBorders>
            <w:shd w:val="clear" w:color="auto" w:fill="auto"/>
            <w:vAlign w:val="center"/>
            <w:hideMark/>
          </w:tcPr>
          <w:p w14:paraId="78C4A98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2BA850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328CC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F282F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Sengketa Perbankan Syariah dengan </w:t>
            </w:r>
            <w:r w:rsidRPr="00CE75F7">
              <w:rPr>
                <w:rFonts w:ascii="Arial" w:hAnsi="Arial" w:cs="Arial"/>
                <w:color w:val="000000"/>
                <w:sz w:val="22"/>
                <w:szCs w:val="22"/>
                <w:lang w:val="en-ID" w:eastAsia="en-ID"/>
              </w:rPr>
              <w:t>Kewenangan Lembaga Penjamin Simpanan (LPS)</w:t>
            </w:r>
          </w:p>
        </w:tc>
      </w:tr>
      <w:tr w:rsidR="00E92EE5" w14:paraId="1070B14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FFF1B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122</w:t>
            </w:r>
          </w:p>
        </w:tc>
        <w:tc>
          <w:tcPr>
            <w:tcW w:w="2552" w:type="dxa"/>
            <w:tcBorders>
              <w:top w:val="nil"/>
              <w:left w:val="nil"/>
              <w:bottom w:val="single" w:sz="4" w:space="0" w:color="auto"/>
              <w:right w:val="single" w:sz="4" w:space="0" w:color="auto"/>
            </w:tcBorders>
            <w:shd w:val="clear" w:color="auto" w:fill="auto"/>
            <w:vAlign w:val="center"/>
            <w:hideMark/>
          </w:tcPr>
          <w:p w14:paraId="43E8756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Rivaldi Fahlepi S.H., M.H.</w:t>
            </w:r>
          </w:p>
        </w:tc>
        <w:tc>
          <w:tcPr>
            <w:tcW w:w="2410" w:type="dxa"/>
            <w:tcBorders>
              <w:top w:val="nil"/>
              <w:left w:val="nil"/>
              <w:bottom w:val="single" w:sz="4" w:space="0" w:color="auto"/>
              <w:right w:val="single" w:sz="4" w:space="0" w:color="auto"/>
            </w:tcBorders>
            <w:shd w:val="clear" w:color="auto" w:fill="auto"/>
            <w:vAlign w:val="center"/>
            <w:hideMark/>
          </w:tcPr>
          <w:p w14:paraId="47EE04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12FB9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EE2DE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00E2AE9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4E564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123</w:t>
            </w:r>
          </w:p>
        </w:tc>
        <w:tc>
          <w:tcPr>
            <w:tcW w:w="2552" w:type="dxa"/>
            <w:tcBorders>
              <w:top w:val="nil"/>
              <w:left w:val="nil"/>
              <w:bottom w:val="single" w:sz="4" w:space="0" w:color="auto"/>
              <w:right w:val="single" w:sz="4" w:space="0" w:color="auto"/>
            </w:tcBorders>
            <w:shd w:val="clear" w:color="auto" w:fill="auto"/>
            <w:vAlign w:val="center"/>
            <w:hideMark/>
          </w:tcPr>
          <w:p w14:paraId="2E51897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091344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32EBA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2BE12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w:t>
            </w:r>
            <w:r w:rsidRPr="00CE75F7">
              <w:rPr>
                <w:rFonts w:ascii="Arial" w:hAnsi="Arial" w:cs="Arial"/>
                <w:color w:val="000000"/>
                <w:sz w:val="22"/>
                <w:szCs w:val="22"/>
                <w:lang w:val="en-ID" w:eastAsia="en-ID"/>
              </w:rPr>
              <w:t>Singgung Penyelesaian Sengketa Perbankan Syariah dengan Kewenangan Lembaga Penjamin Simpanan (LPS)</w:t>
            </w:r>
          </w:p>
        </w:tc>
      </w:tr>
      <w:tr w:rsidR="00E92EE5" w14:paraId="2315B73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50922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124</w:t>
            </w:r>
          </w:p>
        </w:tc>
        <w:tc>
          <w:tcPr>
            <w:tcW w:w="2552" w:type="dxa"/>
            <w:tcBorders>
              <w:top w:val="nil"/>
              <w:left w:val="nil"/>
              <w:bottom w:val="single" w:sz="4" w:space="0" w:color="auto"/>
              <w:right w:val="single" w:sz="4" w:space="0" w:color="auto"/>
            </w:tcBorders>
            <w:shd w:val="clear" w:color="auto" w:fill="auto"/>
            <w:vAlign w:val="center"/>
            <w:hideMark/>
          </w:tcPr>
          <w:p w14:paraId="1502A31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2137FA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B9B287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0A6D6D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Pembatasan Minimal Usia Perkawinan Oleh Waliyyul Amri Dan Akibat Hukumnya Dalam Perspektif Fiqih Dan Hukum Po</w:t>
            </w:r>
            <w:r w:rsidRPr="00CE75F7">
              <w:rPr>
                <w:rFonts w:ascii="Arial" w:hAnsi="Arial" w:cs="Arial"/>
                <w:color w:val="000000"/>
                <w:sz w:val="22"/>
                <w:szCs w:val="22"/>
                <w:lang w:val="en-ID" w:eastAsia="en-ID"/>
              </w:rPr>
              <w:t>sitif Mesir Dan Indonesia Bersama Prof. Dr. Murad Mahmud Haydar (Guru Besar Fakultas Syariah Universitas Al-Azhar Kairo Mesir)</w:t>
            </w:r>
          </w:p>
        </w:tc>
      </w:tr>
      <w:tr w:rsidR="00E92EE5" w14:paraId="7BC514D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221D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125</w:t>
            </w:r>
          </w:p>
        </w:tc>
        <w:tc>
          <w:tcPr>
            <w:tcW w:w="2552" w:type="dxa"/>
            <w:tcBorders>
              <w:top w:val="nil"/>
              <w:left w:val="nil"/>
              <w:bottom w:val="single" w:sz="4" w:space="0" w:color="auto"/>
              <w:right w:val="single" w:sz="4" w:space="0" w:color="auto"/>
            </w:tcBorders>
            <w:shd w:val="clear" w:color="auto" w:fill="auto"/>
            <w:vAlign w:val="center"/>
            <w:hideMark/>
          </w:tcPr>
          <w:p w14:paraId="1ED4BE5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Najid Aufar S.H.I., M.H.</w:t>
            </w:r>
          </w:p>
        </w:tc>
        <w:tc>
          <w:tcPr>
            <w:tcW w:w="2410" w:type="dxa"/>
            <w:tcBorders>
              <w:top w:val="nil"/>
              <w:left w:val="nil"/>
              <w:bottom w:val="single" w:sz="4" w:space="0" w:color="auto"/>
              <w:right w:val="single" w:sz="4" w:space="0" w:color="auto"/>
            </w:tcBorders>
            <w:shd w:val="clear" w:color="auto" w:fill="auto"/>
            <w:vAlign w:val="center"/>
            <w:hideMark/>
          </w:tcPr>
          <w:p w14:paraId="629786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A1DDC5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169C0D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Penyusunan Laporan Kinerja</w:t>
            </w:r>
          </w:p>
        </w:tc>
      </w:tr>
      <w:tr w:rsidR="00E92EE5" w14:paraId="36B5242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2BD4D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126</w:t>
            </w:r>
          </w:p>
        </w:tc>
        <w:tc>
          <w:tcPr>
            <w:tcW w:w="2552" w:type="dxa"/>
            <w:tcBorders>
              <w:top w:val="nil"/>
              <w:left w:val="nil"/>
              <w:bottom w:val="single" w:sz="4" w:space="0" w:color="auto"/>
              <w:right w:val="single" w:sz="4" w:space="0" w:color="auto"/>
            </w:tcBorders>
            <w:shd w:val="clear" w:color="auto" w:fill="auto"/>
            <w:vAlign w:val="center"/>
            <w:hideMark/>
          </w:tcPr>
          <w:p w14:paraId="4340E5F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Najid Aufar</w:t>
            </w:r>
            <w:r w:rsidRPr="00CE75F7">
              <w:rPr>
                <w:rFonts w:ascii="Arial" w:hAnsi="Arial" w:cs="Arial"/>
                <w:color w:val="000000"/>
                <w:sz w:val="22"/>
                <w:szCs w:val="22"/>
                <w:lang w:val="en-ID" w:eastAsia="en-ID"/>
              </w:rPr>
              <w:t xml:space="preserve"> S.H.I., M.H.</w:t>
            </w:r>
          </w:p>
        </w:tc>
        <w:tc>
          <w:tcPr>
            <w:tcW w:w="2410" w:type="dxa"/>
            <w:tcBorders>
              <w:top w:val="nil"/>
              <w:left w:val="nil"/>
              <w:bottom w:val="single" w:sz="4" w:space="0" w:color="auto"/>
              <w:right w:val="single" w:sz="4" w:space="0" w:color="auto"/>
            </w:tcBorders>
            <w:shd w:val="clear" w:color="auto" w:fill="auto"/>
            <w:vAlign w:val="center"/>
            <w:hideMark/>
          </w:tcPr>
          <w:p w14:paraId="2BC378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501B1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CF7BA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Penyusunan Laporan Kinerja Instansi Pemerintah</w:t>
            </w:r>
          </w:p>
        </w:tc>
      </w:tr>
      <w:tr w:rsidR="00E92EE5" w14:paraId="301F889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39BA7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127</w:t>
            </w:r>
          </w:p>
        </w:tc>
        <w:tc>
          <w:tcPr>
            <w:tcW w:w="2552" w:type="dxa"/>
            <w:tcBorders>
              <w:top w:val="nil"/>
              <w:left w:val="nil"/>
              <w:bottom w:val="single" w:sz="4" w:space="0" w:color="auto"/>
              <w:right w:val="single" w:sz="4" w:space="0" w:color="auto"/>
            </w:tcBorders>
            <w:shd w:val="clear" w:color="auto" w:fill="auto"/>
            <w:vAlign w:val="center"/>
            <w:hideMark/>
          </w:tcPr>
          <w:p w14:paraId="67B4866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13952F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D52EF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51B1E1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Penyusunan Laporan Kinerja Instansi Pemerintah</w:t>
            </w:r>
          </w:p>
        </w:tc>
      </w:tr>
      <w:tr w:rsidR="00E92EE5" w14:paraId="6D84B1E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C7366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128</w:t>
            </w:r>
          </w:p>
        </w:tc>
        <w:tc>
          <w:tcPr>
            <w:tcW w:w="2552" w:type="dxa"/>
            <w:tcBorders>
              <w:top w:val="nil"/>
              <w:left w:val="nil"/>
              <w:bottom w:val="single" w:sz="4" w:space="0" w:color="auto"/>
              <w:right w:val="single" w:sz="4" w:space="0" w:color="auto"/>
            </w:tcBorders>
            <w:shd w:val="clear" w:color="auto" w:fill="auto"/>
            <w:vAlign w:val="center"/>
            <w:hideMark/>
          </w:tcPr>
          <w:p w14:paraId="298021A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Luthfi Maghfurin S.H.I., M.Ag.</w:t>
            </w:r>
          </w:p>
        </w:tc>
        <w:tc>
          <w:tcPr>
            <w:tcW w:w="2410" w:type="dxa"/>
            <w:tcBorders>
              <w:top w:val="nil"/>
              <w:left w:val="nil"/>
              <w:bottom w:val="single" w:sz="4" w:space="0" w:color="auto"/>
              <w:right w:val="single" w:sz="4" w:space="0" w:color="auto"/>
            </w:tcBorders>
            <w:shd w:val="clear" w:color="auto" w:fill="auto"/>
            <w:vAlign w:val="center"/>
            <w:hideMark/>
          </w:tcPr>
          <w:p w14:paraId="339802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99176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0C8BE2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43D12B3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A9288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129</w:t>
            </w:r>
          </w:p>
        </w:tc>
        <w:tc>
          <w:tcPr>
            <w:tcW w:w="2552" w:type="dxa"/>
            <w:tcBorders>
              <w:top w:val="nil"/>
              <w:left w:val="nil"/>
              <w:bottom w:val="single" w:sz="4" w:space="0" w:color="auto"/>
              <w:right w:val="single" w:sz="4" w:space="0" w:color="auto"/>
            </w:tcBorders>
            <w:shd w:val="clear" w:color="auto" w:fill="auto"/>
            <w:vAlign w:val="center"/>
            <w:hideMark/>
          </w:tcPr>
          <w:p w14:paraId="7284C5F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Ali Imron Nst S.H.I.</w:t>
            </w:r>
          </w:p>
        </w:tc>
        <w:tc>
          <w:tcPr>
            <w:tcW w:w="2410" w:type="dxa"/>
            <w:tcBorders>
              <w:top w:val="nil"/>
              <w:left w:val="nil"/>
              <w:bottom w:val="single" w:sz="4" w:space="0" w:color="auto"/>
              <w:right w:val="single" w:sz="4" w:space="0" w:color="auto"/>
            </w:tcBorders>
            <w:shd w:val="clear" w:color="auto" w:fill="auto"/>
            <w:vAlign w:val="center"/>
            <w:hideMark/>
          </w:tcPr>
          <w:p w14:paraId="6AAA94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D1F40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2FC4A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Contra Legem</w:t>
            </w:r>
          </w:p>
        </w:tc>
      </w:tr>
      <w:tr w:rsidR="00E92EE5" w14:paraId="04C67C7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73035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130</w:t>
            </w:r>
          </w:p>
        </w:tc>
        <w:tc>
          <w:tcPr>
            <w:tcW w:w="2552" w:type="dxa"/>
            <w:tcBorders>
              <w:top w:val="nil"/>
              <w:left w:val="nil"/>
              <w:bottom w:val="single" w:sz="4" w:space="0" w:color="auto"/>
              <w:right w:val="single" w:sz="4" w:space="0" w:color="auto"/>
            </w:tcBorders>
            <w:shd w:val="clear" w:color="auto" w:fill="auto"/>
            <w:vAlign w:val="center"/>
            <w:hideMark/>
          </w:tcPr>
          <w:p w14:paraId="3954FDB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0C9579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D6788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7DC2D6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Contra Legem</w:t>
            </w:r>
          </w:p>
        </w:tc>
      </w:tr>
      <w:tr w:rsidR="00E92EE5" w14:paraId="1A8112C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A2D0D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131</w:t>
            </w:r>
          </w:p>
        </w:tc>
        <w:tc>
          <w:tcPr>
            <w:tcW w:w="2552" w:type="dxa"/>
            <w:tcBorders>
              <w:top w:val="nil"/>
              <w:left w:val="nil"/>
              <w:bottom w:val="single" w:sz="4" w:space="0" w:color="auto"/>
              <w:right w:val="single" w:sz="4" w:space="0" w:color="auto"/>
            </w:tcBorders>
            <w:shd w:val="clear" w:color="auto" w:fill="auto"/>
            <w:vAlign w:val="center"/>
            <w:hideMark/>
          </w:tcPr>
          <w:p w14:paraId="7A3233C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Rivaldi Fahlepi S.H., M.H.</w:t>
            </w:r>
          </w:p>
        </w:tc>
        <w:tc>
          <w:tcPr>
            <w:tcW w:w="2410" w:type="dxa"/>
            <w:tcBorders>
              <w:top w:val="nil"/>
              <w:left w:val="nil"/>
              <w:bottom w:val="single" w:sz="4" w:space="0" w:color="auto"/>
              <w:right w:val="single" w:sz="4" w:space="0" w:color="auto"/>
            </w:tcBorders>
            <w:shd w:val="clear" w:color="auto" w:fill="auto"/>
            <w:vAlign w:val="center"/>
            <w:hideMark/>
          </w:tcPr>
          <w:p w14:paraId="72FA10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E5F52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 </w:t>
            </w:r>
            <w:r w:rsidRPr="00CE75F7">
              <w:rPr>
                <w:rFonts w:ascii="Arial" w:hAnsi="Arial" w:cs="Arial"/>
                <w:color w:val="000000"/>
                <w:sz w:val="22"/>
                <w:szCs w:val="22"/>
                <w:lang w:val="en-ID" w:eastAsia="en-ID"/>
              </w:rPr>
              <w:t>Ngamprah</w:t>
            </w:r>
          </w:p>
        </w:tc>
        <w:tc>
          <w:tcPr>
            <w:tcW w:w="7512" w:type="dxa"/>
            <w:tcBorders>
              <w:top w:val="nil"/>
              <w:left w:val="nil"/>
              <w:bottom w:val="single" w:sz="4" w:space="0" w:color="auto"/>
              <w:right w:val="single" w:sz="4" w:space="0" w:color="auto"/>
            </w:tcBorders>
            <w:shd w:val="clear" w:color="auto" w:fill="auto"/>
            <w:vAlign w:val="center"/>
            <w:hideMark/>
          </w:tcPr>
          <w:p w14:paraId="29F0EB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Contra Legem</w:t>
            </w:r>
          </w:p>
        </w:tc>
      </w:tr>
      <w:tr w:rsidR="00E92EE5" w14:paraId="5E1BC32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BAB35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132</w:t>
            </w:r>
          </w:p>
        </w:tc>
        <w:tc>
          <w:tcPr>
            <w:tcW w:w="2552" w:type="dxa"/>
            <w:tcBorders>
              <w:top w:val="nil"/>
              <w:left w:val="nil"/>
              <w:bottom w:val="single" w:sz="4" w:space="0" w:color="auto"/>
              <w:right w:val="single" w:sz="4" w:space="0" w:color="auto"/>
            </w:tcBorders>
            <w:shd w:val="clear" w:color="auto" w:fill="auto"/>
            <w:vAlign w:val="center"/>
            <w:hideMark/>
          </w:tcPr>
          <w:p w14:paraId="697ECFE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Luthfi Maghfurin S.H.I., M.Ag.</w:t>
            </w:r>
          </w:p>
        </w:tc>
        <w:tc>
          <w:tcPr>
            <w:tcW w:w="2410" w:type="dxa"/>
            <w:tcBorders>
              <w:top w:val="nil"/>
              <w:left w:val="nil"/>
              <w:bottom w:val="single" w:sz="4" w:space="0" w:color="auto"/>
              <w:right w:val="single" w:sz="4" w:space="0" w:color="auto"/>
            </w:tcBorders>
            <w:shd w:val="clear" w:color="auto" w:fill="auto"/>
            <w:vAlign w:val="center"/>
            <w:hideMark/>
          </w:tcPr>
          <w:p w14:paraId="40FB56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5405D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113FF8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Penerapan Hukum Acara Sebagai Bentuk Ketidakadilan</w:t>
            </w:r>
          </w:p>
        </w:tc>
      </w:tr>
      <w:tr w:rsidR="00E92EE5" w14:paraId="16EA956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1A33A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133</w:t>
            </w:r>
          </w:p>
        </w:tc>
        <w:tc>
          <w:tcPr>
            <w:tcW w:w="2552" w:type="dxa"/>
            <w:tcBorders>
              <w:top w:val="nil"/>
              <w:left w:val="nil"/>
              <w:bottom w:val="single" w:sz="4" w:space="0" w:color="auto"/>
              <w:right w:val="single" w:sz="4" w:space="0" w:color="auto"/>
            </w:tcBorders>
            <w:shd w:val="clear" w:color="auto" w:fill="auto"/>
            <w:vAlign w:val="center"/>
            <w:hideMark/>
          </w:tcPr>
          <w:p w14:paraId="0A3CD6B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5B0577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BD8A1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40BFBE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"Kekeliruan Penerapan Hukum Acara Sebagai Bentuk Ketidakadilan (Refleksi Hasil Pembacaan Berkas Kasasi/Peninjauan Kembali Januari-April 2024)"</w:t>
            </w:r>
          </w:p>
        </w:tc>
      </w:tr>
      <w:tr w:rsidR="00E92EE5" w14:paraId="06821A4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7319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134</w:t>
            </w:r>
          </w:p>
        </w:tc>
        <w:tc>
          <w:tcPr>
            <w:tcW w:w="2552" w:type="dxa"/>
            <w:tcBorders>
              <w:top w:val="nil"/>
              <w:left w:val="nil"/>
              <w:bottom w:val="single" w:sz="4" w:space="0" w:color="auto"/>
              <w:right w:val="single" w:sz="4" w:space="0" w:color="auto"/>
            </w:tcBorders>
            <w:shd w:val="clear" w:color="auto" w:fill="auto"/>
            <w:vAlign w:val="center"/>
            <w:hideMark/>
          </w:tcPr>
          <w:p w14:paraId="1AA6A92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Ali Imron Nst S.H.I.</w:t>
            </w:r>
          </w:p>
        </w:tc>
        <w:tc>
          <w:tcPr>
            <w:tcW w:w="2410" w:type="dxa"/>
            <w:tcBorders>
              <w:top w:val="nil"/>
              <w:left w:val="nil"/>
              <w:bottom w:val="single" w:sz="4" w:space="0" w:color="auto"/>
              <w:right w:val="single" w:sz="4" w:space="0" w:color="auto"/>
            </w:tcBorders>
            <w:shd w:val="clear" w:color="auto" w:fill="auto"/>
            <w:vAlign w:val="center"/>
            <w:hideMark/>
          </w:tcPr>
          <w:p w14:paraId="06B432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A13A9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F4D60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dalam penerapan hu</w:t>
            </w:r>
            <w:r w:rsidRPr="00CE75F7">
              <w:rPr>
                <w:rFonts w:ascii="Arial" w:hAnsi="Arial" w:cs="Arial"/>
                <w:color w:val="000000"/>
                <w:sz w:val="22"/>
                <w:szCs w:val="22"/>
                <w:lang w:val="en-ID" w:eastAsia="en-ID"/>
              </w:rPr>
              <w:t>kum acara</w:t>
            </w:r>
          </w:p>
        </w:tc>
      </w:tr>
      <w:tr w:rsidR="00E92EE5" w14:paraId="083D3AA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36B20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135</w:t>
            </w:r>
          </w:p>
        </w:tc>
        <w:tc>
          <w:tcPr>
            <w:tcW w:w="2552" w:type="dxa"/>
            <w:tcBorders>
              <w:top w:val="nil"/>
              <w:left w:val="nil"/>
              <w:bottom w:val="single" w:sz="4" w:space="0" w:color="auto"/>
              <w:right w:val="single" w:sz="4" w:space="0" w:color="auto"/>
            </w:tcBorders>
            <w:shd w:val="clear" w:color="auto" w:fill="auto"/>
            <w:vAlign w:val="center"/>
            <w:hideMark/>
          </w:tcPr>
          <w:p w14:paraId="755915D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75A74A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DF2F3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5C6776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Penerapan Hukum Acara Sebagai Bentuk Ketidakadilan (Refleksi Hasil Pembacaan Berkas Kasasi/Peninjauan Kembali Januari-April 2024)</w:t>
            </w:r>
          </w:p>
        </w:tc>
      </w:tr>
      <w:tr w:rsidR="00E92EE5" w14:paraId="764CCBF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FFCA3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136</w:t>
            </w:r>
          </w:p>
        </w:tc>
        <w:tc>
          <w:tcPr>
            <w:tcW w:w="2552" w:type="dxa"/>
            <w:tcBorders>
              <w:top w:val="nil"/>
              <w:left w:val="nil"/>
              <w:bottom w:val="single" w:sz="4" w:space="0" w:color="auto"/>
              <w:right w:val="single" w:sz="4" w:space="0" w:color="auto"/>
            </w:tcBorders>
            <w:shd w:val="clear" w:color="auto" w:fill="auto"/>
            <w:vAlign w:val="center"/>
            <w:hideMark/>
          </w:tcPr>
          <w:p w14:paraId="02FCBC7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34D765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667FB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1E1713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International Seminar on Preserving the Independence of the Judiciary: Constructing Judge's Ideal Terms of Office</w:t>
            </w:r>
          </w:p>
        </w:tc>
      </w:tr>
      <w:tr w:rsidR="00E92EE5" w14:paraId="446B5FC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3A804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137</w:t>
            </w:r>
          </w:p>
        </w:tc>
        <w:tc>
          <w:tcPr>
            <w:tcW w:w="2552" w:type="dxa"/>
            <w:tcBorders>
              <w:top w:val="nil"/>
              <w:left w:val="nil"/>
              <w:bottom w:val="single" w:sz="4" w:space="0" w:color="auto"/>
              <w:right w:val="single" w:sz="4" w:space="0" w:color="auto"/>
            </w:tcBorders>
            <w:shd w:val="clear" w:color="auto" w:fill="auto"/>
            <w:vAlign w:val="center"/>
            <w:hideMark/>
          </w:tcPr>
          <w:p w14:paraId="0E57F5D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5F7F0F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87126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17D794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In recognition of your participation in International Seminar on Preserving the </w:t>
            </w:r>
            <w:r w:rsidRPr="00CE75F7">
              <w:rPr>
                <w:rFonts w:ascii="Arial" w:hAnsi="Arial" w:cs="Arial"/>
                <w:color w:val="000000"/>
                <w:sz w:val="22"/>
                <w:szCs w:val="22"/>
                <w:lang w:val="en-ID" w:eastAsia="en-ID"/>
              </w:rPr>
              <w:t>Independence of the Judiciary: Constructing Judge's Ideal Terms of Office</w:t>
            </w:r>
          </w:p>
        </w:tc>
      </w:tr>
      <w:tr w:rsidR="00E92EE5" w14:paraId="61AABC1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46651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138</w:t>
            </w:r>
          </w:p>
        </w:tc>
        <w:tc>
          <w:tcPr>
            <w:tcW w:w="2552" w:type="dxa"/>
            <w:tcBorders>
              <w:top w:val="nil"/>
              <w:left w:val="nil"/>
              <w:bottom w:val="single" w:sz="4" w:space="0" w:color="auto"/>
              <w:right w:val="single" w:sz="4" w:space="0" w:color="auto"/>
            </w:tcBorders>
            <w:shd w:val="clear" w:color="auto" w:fill="auto"/>
            <w:vAlign w:val="center"/>
            <w:hideMark/>
          </w:tcPr>
          <w:p w14:paraId="35A09FE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6E2379D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20649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63531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Constructing Judge's Ideal Terms of Office</w:t>
            </w:r>
          </w:p>
        </w:tc>
      </w:tr>
      <w:tr w:rsidR="00E92EE5" w14:paraId="1AFF7D7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FFB1C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139</w:t>
            </w:r>
          </w:p>
        </w:tc>
        <w:tc>
          <w:tcPr>
            <w:tcW w:w="2552" w:type="dxa"/>
            <w:tcBorders>
              <w:top w:val="nil"/>
              <w:left w:val="nil"/>
              <w:bottom w:val="single" w:sz="4" w:space="0" w:color="auto"/>
              <w:right w:val="single" w:sz="4" w:space="0" w:color="auto"/>
            </w:tcBorders>
            <w:shd w:val="clear" w:color="auto" w:fill="auto"/>
            <w:vAlign w:val="center"/>
            <w:hideMark/>
          </w:tcPr>
          <w:p w14:paraId="0553E1D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Sabrina Vanissa Rizki Hilaihi S.H., M.Kn</w:t>
            </w:r>
          </w:p>
        </w:tc>
        <w:tc>
          <w:tcPr>
            <w:tcW w:w="2410" w:type="dxa"/>
            <w:tcBorders>
              <w:top w:val="nil"/>
              <w:left w:val="nil"/>
              <w:bottom w:val="single" w:sz="4" w:space="0" w:color="auto"/>
              <w:right w:val="single" w:sz="4" w:space="0" w:color="auto"/>
            </w:tcBorders>
            <w:shd w:val="clear" w:color="auto" w:fill="auto"/>
            <w:vAlign w:val="center"/>
            <w:hideMark/>
          </w:tcPr>
          <w:p w14:paraId="7E0B67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6849E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8C43A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Sertifikasi Bendahara</w:t>
            </w:r>
          </w:p>
        </w:tc>
      </w:tr>
      <w:tr w:rsidR="00E92EE5" w14:paraId="7193C84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7C1D8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140</w:t>
            </w:r>
          </w:p>
        </w:tc>
        <w:tc>
          <w:tcPr>
            <w:tcW w:w="2552" w:type="dxa"/>
            <w:tcBorders>
              <w:top w:val="nil"/>
              <w:left w:val="nil"/>
              <w:bottom w:val="single" w:sz="4" w:space="0" w:color="auto"/>
              <w:right w:val="single" w:sz="4" w:space="0" w:color="auto"/>
            </w:tcBorders>
            <w:shd w:val="clear" w:color="auto" w:fill="auto"/>
            <w:vAlign w:val="center"/>
            <w:hideMark/>
          </w:tcPr>
          <w:p w14:paraId="7284ECA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Luthfi Maghfurin S.H.I., M.Ag.</w:t>
            </w:r>
          </w:p>
        </w:tc>
        <w:tc>
          <w:tcPr>
            <w:tcW w:w="2410" w:type="dxa"/>
            <w:tcBorders>
              <w:top w:val="nil"/>
              <w:left w:val="nil"/>
              <w:bottom w:val="single" w:sz="4" w:space="0" w:color="auto"/>
              <w:right w:val="single" w:sz="4" w:space="0" w:color="auto"/>
            </w:tcBorders>
            <w:shd w:val="clear" w:color="auto" w:fill="auto"/>
            <w:vAlign w:val="center"/>
            <w:hideMark/>
          </w:tcPr>
          <w:p w14:paraId="70788A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B6B1D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3769D1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"Sosialisasi Administrasi Kepegawaian Tenaga Teknis Peradilan Agama Tahun 2024"</w:t>
            </w:r>
          </w:p>
        </w:tc>
      </w:tr>
      <w:tr w:rsidR="00E92EE5" w14:paraId="3B3198F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77B79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141</w:t>
            </w:r>
          </w:p>
        </w:tc>
        <w:tc>
          <w:tcPr>
            <w:tcW w:w="2552" w:type="dxa"/>
            <w:tcBorders>
              <w:top w:val="nil"/>
              <w:left w:val="nil"/>
              <w:bottom w:val="single" w:sz="4" w:space="0" w:color="auto"/>
              <w:right w:val="single" w:sz="4" w:space="0" w:color="auto"/>
            </w:tcBorders>
            <w:shd w:val="clear" w:color="auto" w:fill="auto"/>
            <w:vAlign w:val="center"/>
            <w:hideMark/>
          </w:tcPr>
          <w:p w14:paraId="04CB0DA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7CD855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2663C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73159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Sosialisasi Administrasi </w:t>
            </w:r>
            <w:r w:rsidRPr="00CE75F7">
              <w:rPr>
                <w:rFonts w:ascii="Arial" w:hAnsi="Arial" w:cs="Arial"/>
                <w:color w:val="000000"/>
                <w:sz w:val="22"/>
                <w:szCs w:val="22"/>
                <w:lang w:val="en-ID" w:eastAsia="en-ID"/>
              </w:rPr>
              <w:t>Kepegawaian Tenaga Teknis Peradilan Agama Tahun 2024</w:t>
            </w:r>
          </w:p>
        </w:tc>
      </w:tr>
      <w:tr w:rsidR="00E92EE5" w14:paraId="6CA1962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C62EB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142</w:t>
            </w:r>
          </w:p>
        </w:tc>
        <w:tc>
          <w:tcPr>
            <w:tcW w:w="2552" w:type="dxa"/>
            <w:tcBorders>
              <w:top w:val="nil"/>
              <w:left w:val="nil"/>
              <w:bottom w:val="single" w:sz="4" w:space="0" w:color="auto"/>
              <w:right w:val="single" w:sz="4" w:space="0" w:color="auto"/>
            </w:tcBorders>
            <w:shd w:val="clear" w:color="auto" w:fill="auto"/>
            <w:vAlign w:val="center"/>
            <w:hideMark/>
          </w:tcPr>
          <w:p w14:paraId="65FC284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15A141E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66ABB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27A128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2307D26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09A62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143</w:t>
            </w:r>
          </w:p>
        </w:tc>
        <w:tc>
          <w:tcPr>
            <w:tcW w:w="2552" w:type="dxa"/>
            <w:tcBorders>
              <w:top w:val="nil"/>
              <w:left w:val="nil"/>
              <w:bottom w:val="single" w:sz="4" w:space="0" w:color="auto"/>
              <w:right w:val="single" w:sz="4" w:space="0" w:color="auto"/>
            </w:tcBorders>
            <w:shd w:val="clear" w:color="auto" w:fill="auto"/>
            <w:vAlign w:val="center"/>
            <w:hideMark/>
          </w:tcPr>
          <w:p w14:paraId="23377C6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Luthfi Maghfurin S.H.I., M.Ag.</w:t>
            </w:r>
          </w:p>
        </w:tc>
        <w:tc>
          <w:tcPr>
            <w:tcW w:w="2410" w:type="dxa"/>
            <w:tcBorders>
              <w:top w:val="nil"/>
              <w:left w:val="nil"/>
              <w:bottom w:val="single" w:sz="4" w:space="0" w:color="auto"/>
              <w:right w:val="single" w:sz="4" w:space="0" w:color="auto"/>
            </w:tcBorders>
            <w:shd w:val="clear" w:color="auto" w:fill="auto"/>
            <w:vAlign w:val="center"/>
            <w:hideMark/>
          </w:tcPr>
          <w:p w14:paraId="22AD81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54DB0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4076A7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w:t>
            </w:r>
            <w:r w:rsidRPr="00CE75F7">
              <w:rPr>
                <w:rFonts w:ascii="Arial" w:hAnsi="Arial" w:cs="Arial"/>
                <w:color w:val="000000"/>
                <w:sz w:val="22"/>
                <w:szCs w:val="22"/>
                <w:lang w:val="en-ID" w:eastAsia="en-ID"/>
              </w:rPr>
              <w:t>Implementasi Hasil Pleno Kamar Mahkamah Agung RI Dalam Rangka Mewujudkan Kepastian dan Kesatuan Hukum di Lingkungan Peradilan Agama</w:t>
            </w:r>
          </w:p>
        </w:tc>
      </w:tr>
      <w:tr w:rsidR="00E92EE5" w14:paraId="732C44E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1E7F2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144</w:t>
            </w:r>
          </w:p>
        </w:tc>
        <w:tc>
          <w:tcPr>
            <w:tcW w:w="2552" w:type="dxa"/>
            <w:tcBorders>
              <w:top w:val="nil"/>
              <w:left w:val="nil"/>
              <w:bottom w:val="single" w:sz="4" w:space="0" w:color="auto"/>
              <w:right w:val="single" w:sz="4" w:space="0" w:color="auto"/>
            </w:tcBorders>
            <w:shd w:val="clear" w:color="auto" w:fill="auto"/>
            <w:vAlign w:val="center"/>
            <w:hideMark/>
          </w:tcPr>
          <w:p w14:paraId="7300993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7902A6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5C110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0AA83C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w:t>
            </w:r>
            <w:r w:rsidRPr="00CE75F7">
              <w:rPr>
                <w:rFonts w:ascii="Arial" w:hAnsi="Arial" w:cs="Arial"/>
                <w:color w:val="000000"/>
                <w:sz w:val="22"/>
                <w:szCs w:val="22"/>
                <w:lang w:val="en-ID" w:eastAsia="en-ID"/>
              </w:rPr>
              <w:t>si Implementasi Hasil Pleno Kamar Mahkamah Agung RI Dalam Rangka Mewujudkan Kepastian dan Kesatuan Hukum di Lingkungan Peradilan Agama"</w:t>
            </w:r>
          </w:p>
        </w:tc>
      </w:tr>
      <w:tr w:rsidR="00E92EE5" w14:paraId="66360EE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5C81D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145</w:t>
            </w:r>
          </w:p>
        </w:tc>
        <w:tc>
          <w:tcPr>
            <w:tcW w:w="2552" w:type="dxa"/>
            <w:tcBorders>
              <w:top w:val="nil"/>
              <w:left w:val="nil"/>
              <w:bottom w:val="single" w:sz="4" w:space="0" w:color="auto"/>
              <w:right w:val="single" w:sz="4" w:space="0" w:color="auto"/>
            </w:tcBorders>
            <w:shd w:val="clear" w:color="auto" w:fill="auto"/>
            <w:vAlign w:val="center"/>
            <w:hideMark/>
          </w:tcPr>
          <w:p w14:paraId="6BEE4E8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Ali Imron Nst S.H.I.</w:t>
            </w:r>
          </w:p>
        </w:tc>
        <w:tc>
          <w:tcPr>
            <w:tcW w:w="2410" w:type="dxa"/>
            <w:tcBorders>
              <w:top w:val="nil"/>
              <w:left w:val="nil"/>
              <w:bottom w:val="single" w:sz="4" w:space="0" w:color="auto"/>
              <w:right w:val="single" w:sz="4" w:space="0" w:color="auto"/>
            </w:tcBorders>
            <w:shd w:val="clear" w:color="auto" w:fill="auto"/>
            <w:vAlign w:val="center"/>
            <w:hideMark/>
          </w:tcPr>
          <w:p w14:paraId="304866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4939F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0E5B78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w:t>
            </w:r>
            <w:r w:rsidRPr="00CE75F7">
              <w:rPr>
                <w:rFonts w:ascii="Arial" w:hAnsi="Arial" w:cs="Arial"/>
                <w:color w:val="000000"/>
                <w:sz w:val="22"/>
                <w:szCs w:val="22"/>
                <w:lang w:val="en-ID" w:eastAsia="en-ID"/>
              </w:rPr>
              <w:t xml:space="preserve"> Agung RI dalam rangka mewujudkan Kepastian dan Kesatuan Hukum di Lingkungan Peradilan Agama</w:t>
            </w:r>
          </w:p>
        </w:tc>
      </w:tr>
      <w:tr w:rsidR="00E92EE5" w14:paraId="6D63718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E6001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146</w:t>
            </w:r>
          </w:p>
        </w:tc>
        <w:tc>
          <w:tcPr>
            <w:tcW w:w="2552" w:type="dxa"/>
            <w:tcBorders>
              <w:top w:val="nil"/>
              <w:left w:val="nil"/>
              <w:bottom w:val="single" w:sz="4" w:space="0" w:color="auto"/>
              <w:right w:val="single" w:sz="4" w:space="0" w:color="auto"/>
            </w:tcBorders>
            <w:shd w:val="clear" w:color="auto" w:fill="auto"/>
            <w:vAlign w:val="center"/>
            <w:hideMark/>
          </w:tcPr>
          <w:p w14:paraId="0C9D71B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Nashihul Hakim S.H.I.</w:t>
            </w:r>
          </w:p>
        </w:tc>
        <w:tc>
          <w:tcPr>
            <w:tcW w:w="2410" w:type="dxa"/>
            <w:tcBorders>
              <w:top w:val="nil"/>
              <w:left w:val="nil"/>
              <w:bottom w:val="single" w:sz="4" w:space="0" w:color="auto"/>
              <w:right w:val="single" w:sz="4" w:space="0" w:color="auto"/>
            </w:tcBorders>
            <w:shd w:val="clear" w:color="auto" w:fill="auto"/>
            <w:vAlign w:val="center"/>
            <w:hideMark/>
          </w:tcPr>
          <w:p w14:paraId="0F1FE4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59F20F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54C039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w:t>
            </w:r>
            <w:r w:rsidRPr="00CE75F7">
              <w:rPr>
                <w:rFonts w:ascii="Arial" w:hAnsi="Arial" w:cs="Arial"/>
                <w:color w:val="000000"/>
                <w:sz w:val="22"/>
                <w:szCs w:val="22"/>
                <w:lang w:val="en-ID" w:eastAsia="en-ID"/>
              </w:rPr>
              <w:t xml:space="preserve"> Hukum di Lingkungan Peradilan Agama</w:t>
            </w:r>
          </w:p>
        </w:tc>
      </w:tr>
      <w:tr w:rsidR="00E92EE5" w14:paraId="2C80ADF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071C1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147</w:t>
            </w:r>
          </w:p>
        </w:tc>
        <w:tc>
          <w:tcPr>
            <w:tcW w:w="2552" w:type="dxa"/>
            <w:tcBorders>
              <w:top w:val="nil"/>
              <w:left w:val="nil"/>
              <w:bottom w:val="single" w:sz="4" w:space="0" w:color="auto"/>
              <w:right w:val="single" w:sz="4" w:space="0" w:color="auto"/>
            </w:tcBorders>
            <w:shd w:val="clear" w:color="auto" w:fill="auto"/>
            <w:vAlign w:val="center"/>
            <w:hideMark/>
          </w:tcPr>
          <w:p w14:paraId="7ACE56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Rivaldi Fahlepi S.H., M.H.</w:t>
            </w:r>
          </w:p>
        </w:tc>
        <w:tc>
          <w:tcPr>
            <w:tcW w:w="2410" w:type="dxa"/>
            <w:tcBorders>
              <w:top w:val="nil"/>
              <w:left w:val="nil"/>
              <w:bottom w:val="single" w:sz="4" w:space="0" w:color="auto"/>
              <w:right w:val="single" w:sz="4" w:space="0" w:color="auto"/>
            </w:tcBorders>
            <w:shd w:val="clear" w:color="auto" w:fill="auto"/>
            <w:vAlign w:val="center"/>
            <w:hideMark/>
          </w:tcPr>
          <w:p w14:paraId="58E7E7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3A829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5467E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 Hukum di Lingkungan Peradilan Agama</w:t>
            </w:r>
          </w:p>
        </w:tc>
      </w:tr>
      <w:tr w:rsidR="00E92EE5" w14:paraId="70EE6A1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F9E51B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148</w:t>
            </w:r>
          </w:p>
        </w:tc>
        <w:tc>
          <w:tcPr>
            <w:tcW w:w="2552" w:type="dxa"/>
            <w:tcBorders>
              <w:top w:val="nil"/>
              <w:left w:val="nil"/>
              <w:bottom w:val="single" w:sz="4" w:space="0" w:color="auto"/>
              <w:right w:val="single" w:sz="4" w:space="0" w:color="auto"/>
            </w:tcBorders>
            <w:shd w:val="clear" w:color="auto" w:fill="auto"/>
            <w:vAlign w:val="center"/>
            <w:hideMark/>
          </w:tcPr>
          <w:p w14:paraId="57B1BE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w:t>
            </w:r>
            <w:r w:rsidRPr="00CE75F7">
              <w:rPr>
                <w:rFonts w:ascii="Arial" w:hAnsi="Arial" w:cs="Arial"/>
                <w:color w:val="000000"/>
                <w:sz w:val="22"/>
                <w:szCs w:val="22"/>
                <w:lang w:val="en-ID" w:eastAsia="en-ID"/>
              </w:rPr>
              <w:t xml:space="preserve"> Lc., M.H.</w:t>
            </w:r>
          </w:p>
        </w:tc>
        <w:tc>
          <w:tcPr>
            <w:tcW w:w="2410" w:type="dxa"/>
            <w:tcBorders>
              <w:top w:val="nil"/>
              <w:left w:val="nil"/>
              <w:bottom w:val="single" w:sz="4" w:space="0" w:color="auto"/>
              <w:right w:val="single" w:sz="4" w:space="0" w:color="auto"/>
            </w:tcBorders>
            <w:shd w:val="clear" w:color="auto" w:fill="auto"/>
            <w:vAlign w:val="center"/>
            <w:hideMark/>
          </w:tcPr>
          <w:p w14:paraId="58F0EE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E012B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7DEFBB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 Hukum di Lingkungan Peradilan Agama</w:t>
            </w:r>
          </w:p>
        </w:tc>
      </w:tr>
      <w:tr w:rsidR="00E92EE5" w14:paraId="0CBDB6C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692C9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149</w:t>
            </w:r>
          </w:p>
        </w:tc>
        <w:tc>
          <w:tcPr>
            <w:tcW w:w="2552" w:type="dxa"/>
            <w:tcBorders>
              <w:top w:val="nil"/>
              <w:left w:val="nil"/>
              <w:bottom w:val="single" w:sz="4" w:space="0" w:color="auto"/>
              <w:right w:val="single" w:sz="4" w:space="0" w:color="auto"/>
            </w:tcBorders>
            <w:shd w:val="clear" w:color="auto" w:fill="auto"/>
            <w:vAlign w:val="center"/>
            <w:hideMark/>
          </w:tcPr>
          <w:p w14:paraId="2EE102F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Khoirun Nisa S.H.I, M.H</w:t>
            </w:r>
          </w:p>
        </w:tc>
        <w:tc>
          <w:tcPr>
            <w:tcW w:w="2410" w:type="dxa"/>
            <w:tcBorders>
              <w:top w:val="nil"/>
              <w:left w:val="nil"/>
              <w:bottom w:val="single" w:sz="4" w:space="0" w:color="auto"/>
              <w:right w:val="single" w:sz="4" w:space="0" w:color="auto"/>
            </w:tcBorders>
            <w:shd w:val="clear" w:color="auto" w:fill="auto"/>
            <w:vAlign w:val="center"/>
            <w:hideMark/>
          </w:tcPr>
          <w:p w14:paraId="093B6A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7677B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680B18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Penguatan Unit Pengendalian </w:t>
            </w:r>
            <w:r w:rsidRPr="00CE75F7">
              <w:rPr>
                <w:rFonts w:ascii="Arial" w:hAnsi="Arial" w:cs="Arial"/>
                <w:color w:val="000000"/>
                <w:sz w:val="22"/>
                <w:szCs w:val="22"/>
                <w:lang w:val="en-ID" w:eastAsia="en-ID"/>
              </w:rPr>
              <w:t>Gratifikasi dan Upaya Pemberantasan Tindak Pidana Korupsi</w:t>
            </w:r>
          </w:p>
        </w:tc>
      </w:tr>
      <w:tr w:rsidR="00E92EE5" w14:paraId="0689CB5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519D0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150</w:t>
            </w:r>
          </w:p>
        </w:tc>
        <w:tc>
          <w:tcPr>
            <w:tcW w:w="2552" w:type="dxa"/>
            <w:tcBorders>
              <w:top w:val="nil"/>
              <w:left w:val="nil"/>
              <w:bottom w:val="single" w:sz="4" w:space="0" w:color="auto"/>
              <w:right w:val="single" w:sz="4" w:space="0" w:color="auto"/>
            </w:tcBorders>
            <w:shd w:val="clear" w:color="auto" w:fill="auto"/>
            <w:vAlign w:val="center"/>
            <w:hideMark/>
          </w:tcPr>
          <w:p w14:paraId="2A6660C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Wawan Mulyawan Lc., M.H.</w:t>
            </w:r>
          </w:p>
        </w:tc>
        <w:tc>
          <w:tcPr>
            <w:tcW w:w="2410" w:type="dxa"/>
            <w:tcBorders>
              <w:top w:val="nil"/>
              <w:left w:val="nil"/>
              <w:bottom w:val="single" w:sz="4" w:space="0" w:color="auto"/>
              <w:right w:val="single" w:sz="4" w:space="0" w:color="auto"/>
            </w:tcBorders>
            <w:shd w:val="clear" w:color="auto" w:fill="auto"/>
            <w:vAlign w:val="center"/>
            <w:hideMark/>
          </w:tcPr>
          <w:p w14:paraId="349B58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68DFF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Ngamprah</w:t>
            </w:r>
          </w:p>
        </w:tc>
        <w:tc>
          <w:tcPr>
            <w:tcW w:w="7512" w:type="dxa"/>
            <w:tcBorders>
              <w:top w:val="nil"/>
              <w:left w:val="nil"/>
              <w:bottom w:val="single" w:sz="4" w:space="0" w:color="auto"/>
              <w:right w:val="single" w:sz="4" w:space="0" w:color="auto"/>
            </w:tcBorders>
            <w:shd w:val="clear" w:color="auto" w:fill="auto"/>
            <w:vAlign w:val="center"/>
            <w:hideMark/>
          </w:tcPr>
          <w:p w14:paraId="509F33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13D5E2D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4AB30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151</w:t>
            </w:r>
          </w:p>
        </w:tc>
        <w:tc>
          <w:tcPr>
            <w:tcW w:w="2552" w:type="dxa"/>
            <w:tcBorders>
              <w:top w:val="nil"/>
              <w:left w:val="nil"/>
              <w:bottom w:val="single" w:sz="4" w:space="0" w:color="auto"/>
              <w:right w:val="single" w:sz="4" w:space="0" w:color="auto"/>
            </w:tcBorders>
            <w:shd w:val="clear" w:color="auto" w:fill="auto"/>
            <w:vAlign w:val="center"/>
            <w:hideMark/>
          </w:tcPr>
          <w:p w14:paraId="1FC2048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Ruslan S.Ag., S.H., M.H.</w:t>
            </w:r>
          </w:p>
        </w:tc>
        <w:tc>
          <w:tcPr>
            <w:tcW w:w="2410" w:type="dxa"/>
            <w:tcBorders>
              <w:top w:val="nil"/>
              <w:left w:val="nil"/>
              <w:bottom w:val="single" w:sz="4" w:space="0" w:color="auto"/>
              <w:right w:val="single" w:sz="4" w:space="0" w:color="auto"/>
            </w:tcBorders>
            <w:shd w:val="clear" w:color="auto" w:fill="auto"/>
            <w:vAlign w:val="center"/>
            <w:hideMark/>
          </w:tcPr>
          <w:p w14:paraId="7133AC4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66594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61FF22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CONTRA LEGEM</w:t>
            </w:r>
          </w:p>
        </w:tc>
      </w:tr>
      <w:tr w:rsidR="00E92EE5" w14:paraId="39B13D4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6B12A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152</w:t>
            </w:r>
          </w:p>
        </w:tc>
        <w:tc>
          <w:tcPr>
            <w:tcW w:w="2552" w:type="dxa"/>
            <w:tcBorders>
              <w:top w:val="nil"/>
              <w:left w:val="nil"/>
              <w:bottom w:val="single" w:sz="4" w:space="0" w:color="auto"/>
              <w:right w:val="single" w:sz="4" w:space="0" w:color="auto"/>
            </w:tcBorders>
            <w:shd w:val="clear" w:color="auto" w:fill="auto"/>
            <w:vAlign w:val="center"/>
            <w:hideMark/>
          </w:tcPr>
          <w:p w14:paraId="19B7DA1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Erpi Desrina Hasibuan, S.H., M.H.</w:t>
            </w:r>
          </w:p>
        </w:tc>
        <w:tc>
          <w:tcPr>
            <w:tcW w:w="2410" w:type="dxa"/>
            <w:tcBorders>
              <w:top w:val="nil"/>
              <w:left w:val="nil"/>
              <w:bottom w:val="single" w:sz="4" w:space="0" w:color="auto"/>
              <w:right w:val="single" w:sz="4" w:space="0" w:color="auto"/>
            </w:tcBorders>
            <w:shd w:val="clear" w:color="auto" w:fill="auto"/>
            <w:vAlign w:val="center"/>
            <w:hideMark/>
          </w:tcPr>
          <w:p w14:paraId="3D35EE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Ketua </w:t>
            </w:r>
          </w:p>
        </w:tc>
        <w:tc>
          <w:tcPr>
            <w:tcW w:w="1843" w:type="dxa"/>
            <w:tcBorders>
              <w:top w:val="nil"/>
              <w:left w:val="nil"/>
              <w:bottom w:val="single" w:sz="4" w:space="0" w:color="auto"/>
              <w:right w:val="single" w:sz="4" w:space="0" w:color="auto"/>
            </w:tcBorders>
            <w:shd w:val="clear" w:color="auto" w:fill="auto"/>
            <w:vAlign w:val="center"/>
            <w:hideMark/>
          </w:tcPr>
          <w:p w14:paraId="59050E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31FC5E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Program Pendidikan Calon Hakim (PPCH) Terpadu Peradilan Agama Angkatan IV</w:t>
            </w:r>
          </w:p>
        </w:tc>
      </w:tr>
      <w:tr w:rsidR="00E92EE5" w14:paraId="2FD0124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F882F0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153</w:t>
            </w:r>
          </w:p>
        </w:tc>
        <w:tc>
          <w:tcPr>
            <w:tcW w:w="2552" w:type="dxa"/>
            <w:tcBorders>
              <w:top w:val="nil"/>
              <w:left w:val="nil"/>
              <w:bottom w:val="single" w:sz="4" w:space="0" w:color="auto"/>
              <w:right w:val="single" w:sz="4" w:space="0" w:color="auto"/>
            </w:tcBorders>
            <w:shd w:val="clear" w:color="auto" w:fill="auto"/>
            <w:vAlign w:val="center"/>
            <w:hideMark/>
          </w:tcPr>
          <w:p w14:paraId="0681B4E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Andi Hasni Hamzah M.H.</w:t>
            </w:r>
          </w:p>
        </w:tc>
        <w:tc>
          <w:tcPr>
            <w:tcW w:w="2410" w:type="dxa"/>
            <w:tcBorders>
              <w:top w:val="nil"/>
              <w:left w:val="nil"/>
              <w:bottom w:val="single" w:sz="4" w:space="0" w:color="auto"/>
              <w:right w:val="single" w:sz="4" w:space="0" w:color="auto"/>
            </w:tcBorders>
            <w:shd w:val="clear" w:color="auto" w:fill="auto"/>
            <w:vAlign w:val="center"/>
            <w:hideMark/>
          </w:tcPr>
          <w:p w14:paraId="3906D2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5C909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1C70D6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Mentor Program Pendidikan Calon Hakim (PPCH) Terpadu Peradilan Agama Angkatan IV</w:t>
            </w:r>
          </w:p>
        </w:tc>
      </w:tr>
      <w:tr w:rsidR="00E92EE5" w14:paraId="5B82982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C5AF78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154</w:t>
            </w:r>
          </w:p>
        </w:tc>
        <w:tc>
          <w:tcPr>
            <w:tcW w:w="2552" w:type="dxa"/>
            <w:tcBorders>
              <w:top w:val="nil"/>
              <w:left w:val="nil"/>
              <w:bottom w:val="single" w:sz="4" w:space="0" w:color="auto"/>
              <w:right w:val="single" w:sz="4" w:space="0" w:color="auto"/>
            </w:tcBorders>
            <w:shd w:val="clear" w:color="auto" w:fill="auto"/>
            <w:vAlign w:val="center"/>
            <w:hideMark/>
          </w:tcPr>
          <w:p w14:paraId="28D7C56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Zainal Ridho S.Ag., M.H.</w:t>
            </w:r>
          </w:p>
        </w:tc>
        <w:tc>
          <w:tcPr>
            <w:tcW w:w="2410" w:type="dxa"/>
            <w:tcBorders>
              <w:top w:val="nil"/>
              <w:left w:val="nil"/>
              <w:bottom w:val="single" w:sz="4" w:space="0" w:color="auto"/>
              <w:right w:val="single" w:sz="4" w:space="0" w:color="auto"/>
            </w:tcBorders>
            <w:shd w:val="clear" w:color="auto" w:fill="auto"/>
            <w:vAlign w:val="center"/>
            <w:hideMark/>
          </w:tcPr>
          <w:p w14:paraId="78BD9A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CEF1B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1BEC83A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Mentor Program Pendidikan Calon Hakim (PPCH) Terpadu Peradilan Agama Angkatan IV</w:t>
            </w:r>
          </w:p>
        </w:tc>
      </w:tr>
      <w:tr w:rsidR="00E92EE5" w14:paraId="62ABC79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13A96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155</w:t>
            </w:r>
          </w:p>
        </w:tc>
        <w:tc>
          <w:tcPr>
            <w:tcW w:w="2552" w:type="dxa"/>
            <w:tcBorders>
              <w:top w:val="nil"/>
              <w:left w:val="nil"/>
              <w:bottom w:val="single" w:sz="4" w:space="0" w:color="auto"/>
              <w:right w:val="single" w:sz="4" w:space="0" w:color="auto"/>
            </w:tcBorders>
            <w:shd w:val="clear" w:color="auto" w:fill="auto"/>
            <w:vAlign w:val="center"/>
            <w:hideMark/>
          </w:tcPr>
          <w:p w14:paraId="59574FE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 Muammar </w:t>
            </w:r>
            <w:r w:rsidRPr="00CE75F7">
              <w:rPr>
                <w:rFonts w:ascii="Arial" w:hAnsi="Arial" w:cs="Arial"/>
                <w:color w:val="000000"/>
                <w:sz w:val="22"/>
                <w:szCs w:val="22"/>
                <w:lang w:val="en-ID" w:eastAsia="en-ID"/>
              </w:rPr>
              <w:t>S.H.I., M.H.</w:t>
            </w:r>
          </w:p>
        </w:tc>
        <w:tc>
          <w:tcPr>
            <w:tcW w:w="2410" w:type="dxa"/>
            <w:tcBorders>
              <w:top w:val="nil"/>
              <w:left w:val="nil"/>
              <w:bottom w:val="single" w:sz="4" w:space="0" w:color="auto"/>
              <w:right w:val="single" w:sz="4" w:space="0" w:color="auto"/>
            </w:tcBorders>
            <w:shd w:val="clear" w:color="auto" w:fill="auto"/>
            <w:vAlign w:val="center"/>
            <w:hideMark/>
          </w:tcPr>
          <w:p w14:paraId="05A034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E124E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4F67F8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Mentor Program Pendidikan Calon Hakim (PPCH) Terpadu Peradilan Agama Angkatan IV</w:t>
            </w:r>
          </w:p>
        </w:tc>
      </w:tr>
      <w:tr w:rsidR="00E92EE5" w14:paraId="2615D66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145D2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156</w:t>
            </w:r>
          </w:p>
        </w:tc>
        <w:tc>
          <w:tcPr>
            <w:tcW w:w="2552" w:type="dxa"/>
            <w:tcBorders>
              <w:top w:val="nil"/>
              <w:left w:val="nil"/>
              <w:bottom w:val="single" w:sz="4" w:space="0" w:color="auto"/>
              <w:right w:val="single" w:sz="4" w:space="0" w:color="auto"/>
            </w:tcBorders>
            <w:shd w:val="clear" w:color="auto" w:fill="auto"/>
            <w:vAlign w:val="center"/>
            <w:hideMark/>
          </w:tcPr>
          <w:p w14:paraId="6F4723B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H. Abdul Majid S.H.I., M.H.</w:t>
            </w:r>
          </w:p>
        </w:tc>
        <w:tc>
          <w:tcPr>
            <w:tcW w:w="2410" w:type="dxa"/>
            <w:tcBorders>
              <w:top w:val="nil"/>
              <w:left w:val="nil"/>
              <w:bottom w:val="single" w:sz="4" w:space="0" w:color="auto"/>
              <w:right w:val="single" w:sz="4" w:space="0" w:color="auto"/>
            </w:tcBorders>
            <w:shd w:val="clear" w:color="auto" w:fill="auto"/>
            <w:vAlign w:val="center"/>
            <w:hideMark/>
          </w:tcPr>
          <w:p w14:paraId="17332A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20E7FD2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7EE805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Manajemen Kepemimpinan Pengadilan bagi Pimpinan </w:t>
            </w:r>
            <w:r w:rsidRPr="00CE75F7">
              <w:rPr>
                <w:rFonts w:ascii="Arial" w:hAnsi="Arial" w:cs="Arial"/>
                <w:color w:val="000000"/>
                <w:sz w:val="22"/>
                <w:szCs w:val="22"/>
                <w:lang w:val="en-ID" w:eastAsia="en-ID"/>
              </w:rPr>
              <w:t>Pengadilan Angkatan I</w:t>
            </w:r>
          </w:p>
        </w:tc>
      </w:tr>
      <w:tr w:rsidR="00E92EE5" w14:paraId="3AD093B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CF06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157</w:t>
            </w:r>
          </w:p>
        </w:tc>
        <w:tc>
          <w:tcPr>
            <w:tcW w:w="2552" w:type="dxa"/>
            <w:tcBorders>
              <w:top w:val="nil"/>
              <w:left w:val="nil"/>
              <w:bottom w:val="single" w:sz="4" w:space="0" w:color="auto"/>
              <w:right w:val="single" w:sz="4" w:space="0" w:color="auto"/>
            </w:tcBorders>
            <w:shd w:val="clear" w:color="auto" w:fill="auto"/>
            <w:vAlign w:val="center"/>
            <w:hideMark/>
          </w:tcPr>
          <w:p w14:paraId="5745016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Iyus Mohamad Yusup S.Ag.</w:t>
            </w:r>
          </w:p>
        </w:tc>
        <w:tc>
          <w:tcPr>
            <w:tcW w:w="2410" w:type="dxa"/>
            <w:tcBorders>
              <w:top w:val="nil"/>
              <w:left w:val="nil"/>
              <w:bottom w:val="single" w:sz="4" w:space="0" w:color="auto"/>
              <w:right w:val="single" w:sz="4" w:space="0" w:color="auto"/>
            </w:tcBorders>
            <w:shd w:val="clear" w:color="auto" w:fill="auto"/>
            <w:vAlign w:val="center"/>
            <w:hideMark/>
          </w:tcPr>
          <w:p w14:paraId="0D547E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D800E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34BFBD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Panitera Pengadilan Angkatan I</w:t>
            </w:r>
          </w:p>
        </w:tc>
      </w:tr>
      <w:tr w:rsidR="00E92EE5" w14:paraId="47D6C3B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C0BC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158</w:t>
            </w:r>
          </w:p>
        </w:tc>
        <w:tc>
          <w:tcPr>
            <w:tcW w:w="2552" w:type="dxa"/>
            <w:tcBorders>
              <w:top w:val="nil"/>
              <w:left w:val="nil"/>
              <w:bottom w:val="single" w:sz="4" w:space="0" w:color="auto"/>
              <w:right w:val="single" w:sz="4" w:space="0" w:color="auto"/>
            </w:tcBorders>
            <w:shd w:val="clear" w:color="auto" w:fill="auto"/>
            <w:vAlign w:val="center"/>
            <w:hideMark/>
          </w:tcPr>
          <w:p w14:paraId="7311802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Karina Dian Afyani, S.E.</w:t>
            </w:r>
          </w:p>
        </w:tc>
        <w:tc>
          <w:tcPr>
            <w:tcW w:w="2410" w:type="dxa"/>
            <w:tcBorders>
              <w:top w:val="nil"/>
              <w:left w:val="nil"/>
              <w:bottom w:val="single" w:sz="4" w:space="0" w:color="auto"/>
              <w:right w:val="single" w:sz="4" w:space="0" w:color="auto"/>
            </w:tcBorders>
            <w:shd w:val="clear" w:color="auto" w:fill="auto"/>
            <w:vAlign w:val="center"/>
            <w:hideMark/>
          </w:tcPr>
          <w:p w14:paraId="016EF2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Kepegawaian, Organisasi, dan Tatalaksana</w:t>
            </w:r>
          </w:p>
        </w:tc>
        <w:tc>
          <w:tcPr>
            <w:tcW w:w="1843" w:type="dxa"/>
            <w:tcBorders>
              <w:top w:val="nil"/>
              <w:left w:val="nil"/>
              <w:bottom w:val="single" w:sz="4" w:space="0" w:color="auto"/>
              <w:right w:val="single" w:sz="4" w:space="0" w:color="auto"/>
            </w:tcBorders>
            <w:shd w:val="clear" w:color="auto" w:fill="auto"/>
            <w:vAlign w:val="center"/>
            <w:hideMark/>
          </w:tcPr>
          <w:p w14:paraId="1856FC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5C1C61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Jabatan Fungsional Kepegawaian - 10 (Mahkamah Agung)</w:t>
            </w:r>
          </w:p>
        </w:tc>
      </w:tr>
      <w:tr w:rsidR="00E92EE5" w14:paraId="2690537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51FE8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159</w:t>
            </w:r>
          </w:p>
        </w:tc>
        <w:tc>
          <w:tcPr>
            <w:tcW w:w="2552" w:type="dxa"/>
            <w:tcBorders>
              <w:top w:val="nil"/>
              <w:left w:val="nil"/>
              <w:bottom w:val="single" w:sz="4" w:space="0" w:color="auto"/>
              <w:right w:val="single" w:sz="4" w:space="0" w:color="auto"/>
            </w:tcBorders>
            <w:shd w:val="clear" w:color="auto" w:fill="auto"/>
            <w:vAlign w:val="center"/>
            <w:hideMark/>
          </w:tcPr>
          <w:p w14:paraId="041FA61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Arif Wiji Hastomo, S.H.</w:t>
            </w:r>
          </w:p>
        </w:tc>
        <w:tc>
          <w:tcPr>
            <w:tcW w:w="2410" w:type="dxa"/>
            <w:tcBorders>
              <w:top w:val="nil"/>
              <w:left w:val="nil"/>
              <w:bottom w:val="single" w:sz="4" w:space="0" w:color="auto"/>
              <w:right w:val="single" w:sz="4" w:space="0" w:color="auto"/>
            </w:tcBorders>
            <w:shd w:val="clear" w:color="auto" w:fill="auto"/>
            <w:vAlign w:val="center"/>
            <w:hideMark/>
          </w:tcPr>
          <w:p w14:paraId="4D34A6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Perencanaan, Teknologi Informasi, dan Pelaporan</w:t>
            </w:r>
          </w:p>
        </w:tc>
        <w:tc>
          <w:tcPr>
            <w:tcW w:w="1843" w:type="dxa"/>
            <w:tcBorders>
              <w:top w:val="nil"/>
              <w:left w:val="nil"/>
              <w:bottom w:val="single" w:sz="4" w:space="0" w:color="auto"/>
              <w:right w:val="single" w:sz="4" w:space="0" w:color="auto"/>
            </w:tcBorders>
            <w:shd w:val="clear" w:color="auto" w:fill="auto"/>
            <w:vAlign w:val="center"/>
            <w:hideMark/>
          </w:tcPr>
          <w:p w14:paraId="77D3937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0ACE47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PPSPM dan PPK Tahun 2024</w:t>
            </w:r>
          </w:p>
        </w:tc>
      </w:tr>
      <w:tr w:rsidR="00E92EE5" w14:paraId="2DF8C6D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DEE7A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160</w:t>
            </w:r>
          </w:p>
        </w:tc>
        <w:tc>
          <w:tcPr>
            <w:tcW w:w="2552" w:type="dxa"/>
            <w:tcBorders>
              <w:top w:val="nil"/>
              <w:left w:val="nil"/>
              <w:bottom w:val="single" w:sz="4" w:space="0" w:color="auto"/>
              <w:right w:val="single" w:sz="4" w:space="0" w:color="auto"/>
            </w:tcBorders>
            <w:shd w:val="clear" w:color="auto" w:fill="auto"/>
            <w:vAlign w:val="center"/>
            <w:hideMark/>
          </w:tcPr>
          <w:p w14:paraId="476AC3D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Hafies Yudha Kusuma S.Kom, S.H.</w:t>
            </w:r>
          </w:p>
        </w:tc>
        <w:tc>
          <w:tcPr>
            <w:tcW w:w="2410" w:type="dxa"/>
            <w:tcBorders>
              <w:top w:val="nil"/>
              <w:left w:val="nil"/>
              <w:bottom w:val="single" w:sz="4" w:space="0" w:color="auto"/>
              <w:right w:val="single" w:sz="4" w:space="0" w:color="auto"/>
            </w:tcBorders>
            <w:shd w:val="clear" w:color="auto" w:fill="auto"/>
            <w:vAlign w:val="center"/>
            <w:hideMark/>
          </w:tcPr>
          <w:p w14:paraId="65E71F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APK </w:t>
            </w:r>
            <w:r w:rsidRPr="00CE75F7">
              <w:rPr>
                <w:rFonts w:ascii="Arial" w:hAnsi="Arial" w:cs="Arial"/>
                <w:color w:val="000000"/>
                <w:sz w:val="22"/>
                <w:szCs w:val="22"/>
                <w:lang w:val="en-ID" w:eastAsia="en-ID"/>
              </w:rPr>
              <w:t>APBN</w:t>
            </w:r>
          </w:p>
        </w:tc>
        <w:tc>
          <w:tcPr>
            <w:tcW w:w="1843" w:type="dxa"/>
            <w:tcBorders>
              <w:top w:val="nil"/>
              <w:left w:val="nil"/>
              <w:bottom w:val="single" w:sz="4" w:space="0" w:color="auto"/>
              <w:right w:val="single" w:sz="4" w:space="0" w:color="auto"/>
            </w:tcBorders>
            <w:shd w:val="clear" w:color="auto" w:fill="auto"/>
            <w:vAlign w:val="center"/>
            <w:hideMark/>
          </w:tcPr>
          <w:p w14:paraId="6EA919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6848051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 Barang Milik Negara (BMN) Batch II</w:t>
            </w:r>
          </w:p>
        </w:tc>
      </w:tr>
      <w:tr w:rsidR="00E92EE5" w14:paraId="4343DFD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F0B40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161</w:t>
            </w:r>
          </w:p>
        </w:tc>
        <w:tc>
          <w:tcPr>
            <w:tcW w:w="2552" w:type="dxa"/>
            <w:tcBorders>
              <w:top w:val="nil"/>
              <w:left w:val="nil"/>
              <w:bottom w:val="single" w:sz="4" w:space="0" w:color="auto"/>
              <w:right w:val="single" w:sz="4" w:space="0" w:color="auto"/>
            </w:tcBorders>
            <w:shd w:val="clear" w:color="auto" w:fill="auto"/>
            <w:vAlign w:val="center"/>
            <w:hideMark/>
          </w:tcPr>
          <w:p w14:paraId="1C37DB9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Cici Arista Anwar S.H.</w:t>
            </w:r>
          </w:p>
        </w:tc>
        <w:tc>
          <w:tcPr>
            <w:tcW w:w="2410" w:type="dxa"/>
            <w:tcBorders>
              <w:top w:val="nil"/>
              <w:left w:val="nil"/>
              <w:bottom w:val="single" w:sz="4" w:space="0" w:color="auto"/>
              <w:right w:val="single" w:sz="4" w:space="0" w:color="auto"/>
            </w:tcBorders>
            <w:shd w:val="clear" w:color="auto" w:fill="auto"/>
            <w:vAlign w:val="center"/>
            <w:hideMark/>
          </w:tcPr>
          <w:p w14:paraId="25F028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953ED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73DB68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 Agama Angkatan IV Gelombang III Seluruh</w:t>
            </w:r>
            <w:r w:rsidRPr="00CE75F7">
              <w:rPr>
                <w:rFonts w:ascii="Arial" w:hAnsi="Arial" w:cs="Arial"/>
                <w:color w:val="000000"/>
                <w:sz w:val="22"/>
                <w:szCs w:val="22"/>
                <w:lang w:val="en-ID" w:eastAsia="en-ID"/>
              </w:rPr>
              <w:t xml:space="preserve"> Indonesia</w:t>
            </w:r>
          </w:p>
        </w:tc>
      </w:tr>
      <w:tr w:rsidR="00E92EE5" w14:paraId="2E39E3D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EE4A7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162</w:t>
            </w:r>
          </w:p>
        </w:tc>
        <w:tc>
          <w:tcPr>
            <w:tcW w:w="2552" w:type="dxa"/>
            <w:tcBorders>
              <w:top w:val="nil"/>
              <w:left w:val="nil"/>
              <w:bottom w:val="single" w:sz="4" w:space="0" w:color="auto"/>
              <w:right w:val="single" w:sz="4" w:space="0" w:color="auto"/>
            </w:tcBorders>
            <w:shd w:val="clear" w:color="auto" w:fill="auto"/>
            <w:vAlign w:val="center"/>
            <w:hideMark/>
          </w:tcPr>
          <w:p w14:paraId="59AC770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Rahmi Zolla S.H</w:t>
            </w:r>
          </w:p>
        </w:tc>
        <w:tc>
          <w:tcPr>
            <w:tcW w:w="2410" w:type="dxa"/>
            <w:tcBorders>
              <w:top w:val="nil"/>
              <w:left w:val="nil"/>
              <w:bottom w:val="single" w:sz="4" w:space="0" w:color="auto"/>
              <w:right w:val="single" w:sz="4" w:space="0" w:color="auto"/>
            </w:tcBorders>
            <w:shd w:val="clear" w:color="auto" w:fill="auto"/>
            <w:vAlign w:val="center"/>
            <w:hideMark/>
          </w:tcPr>
          <w:p w14:paraId="485F04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03530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13909F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 Agama Angkatan IV Gelombang III Seluruh Indonesia</w:t>
            </w:r>
          </w:p>
        </w:tc>
      </w:tr>
      <w:tr w:rsidR="00E92EE5" w14:paraId="31850C6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E6A0E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163</w:t>
            </w:r>
          </w:p>
        </w:tc>
        <w:tc>
          <w:tcPr>
            <w:tcW w:w="2552" w:type="dxa"/>
            <w:tcBorders>
              <w:top w:val="nil"/>
              <w:left w:val="nil"/>
              <w:bottom w:val="single" w:sz="4" w:space="0" w:color="auto"/>
              <w:right w:val="single" w:sz="4" w:space="0" w:color="auto"/>
            </w:tcBorders>
            <w:shd w:val="clear" w:color="auto" w:fill="auto"/>
            <w:vAlign w:val="center"/>
            <w:hideMark/>
          </w:tcPr>
          <w:p w14:paraId="13B79C4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Hadiassalam S.H</w:t>
            </w:r>
          </w:p>
        </w:tc>
        <w:tc>
          <w:tcPr>
            <w:tcW w:w="2410" w:type="dxa"/>
            <w:tcBorders>
              <w:top w:val="nil"/>
              <w:left w:val="nil"/>
              <w:bottom w:val="single" w:sz="4" w:space="0" w:color="auto"/>
              <w:right w:val="single" w:sz="4" w:space="0" w:color="auto"/>
            </w:tcBorders>
            <w:shd w:val="clear" w:color="auto" w:fill="auto"/>
            <w:vAlign w:val="center"/>
            <w:hideMark/>
          </w:tcPr>
          <w:p w14:paraId="05F237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Klerek - Analis Perkara </w:t>
            </w:r>
            <w:r w:rsidRPr="00CE75F7">
              <w:rPr>
                <w:rFonts w:ascii="Arial" w:hAnsi="Arial" w:cs="Arial"/>
                <w:color w:val="000000"/>
                <w:sz w:val="22"/>
                <w:szCs w:val="22"/>
                <w:lang w:val="en-ID" w:eastAsia="en-ID"/>
              </w:rPr>
              <w:t>Peradilan</w:t>
            </w:r>
          </w:p>
        </w:tc>
        <w:tc>
          <w:tcPr>
            <w:tcW w:w="1843" w:type="dxa"/>
            <w:tcBorders>
              <w:top w:val="nil"/>
              <w:left w:val="nil"/>
              <w:bottom w:val="single" w:sz="4" w:space="0" w:color="auto"/>
              <w:right w:val="single" w:sz="4" w:space="0" w:color="auto"/>
            </w:tcBorders>
            <w:shd w:val="clear" w:color="auto" w:fill="auto"/>
            <w:vAlign w:val="center"/>
            <w:hideMark/>
          </w:tcPr>
          <w:p w14:paraId="38469F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0861F8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 Agama Angkatan IV Gelombang III Seluruh Indonesia</w:t>
            </w:r>
          </w:p>
        </w:tc>
      </w:tr>
      <w:tr w:rsidR="00E92EE5" w14:paraId="5512585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3A715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164</w:t>
            </w:r>
          </w:p>
        </w:tc>
        <w:tc>
          <w:tcPr>
            <w:tcW w:w="2552" w:type="dxa"/>
            <w:tcBorders>
              <w:top w:val="nil"/>
              <w:left w:val="nil"/>
              <w:bottom w:val="single" w:sz="4" w:space="0" w:color="auto"/>
              <w:right w:val="single" w:sz="4" w:space="0" w:color="auto"/>
            </w:tcBorders>
            <w:shd w:val="clear" w:color="auto" w:fill="auto"/>
            <w:vAlign w:val="center"/>
            <w:hideMark/>
          </w:tcPr>
          <w:p w14:paraId="551BC65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Randyka Riza Pratama S.H.</w:t>
            </w:r>
          </w:p>
        </w:tc>
        <w:tc>
          <w:tcPr>
            <w:tcW w:w="2410" w:type="dxa"/>
            <w:tcBorders>
              <w:top w:val="nil"/>
              <w:left w:val="nil"/>
              <w:bottom w:val="single" w:sz="4" w:space="0" w:color="auto"/>
              <w:right w:val="single" w:sz="4" w:space="0" w:color="auto"/>
            </w:tcBorders>
            <w:shd w:val="clear" w:color="auto" w:fill="auto"/>
            <w:vAlign w:val="center"/>
            <w:hideMark/>
          </w:tcPr>
          <w:p w14:paraId="2595C5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DD46E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599570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w:t>
            </w:r>
            <w:r w:rsidRPr="00CE75F7">
              <w:rPr>
                <w:rFonts w:ascii="Arial" w:hAnsi="Arial" w:cs="Arial"/>
                <w:color w:val="000000"/>
                <w:sz w:val="22"/>
                <w:szCs w:val="22"/>
                <w:lang w:val="en-ID" w:eastAsia="en-ID"/>
              </w:rPr>
              <w:t xml:space="preserve"> Pendidikan Calon Hakim (PPCH) Terpadu Peradilan Agama Angkatan IV Gelombang III Seluruh Indonesia</w:t>
            </w:r>
          </w:p>
        </w:tc>
      </w:tr>
      <w:tr w:rsidR="00E92EE5" w14:paraId="4156804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D350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165</w:t>
            </w:r>
          </w:p>
        </w:tc>
        <w:tc>
          <w:tcPr>
            <w:tcW w:w="2552" w:type="dxa"/>
            <w:tcBorders>
              <w:top w:val="nil"/>
              <w:left w:val="nil"/>
              <w:bottom w:val="single" w:sz="4" w:space="0" w:color="auto"/>
              <w:right w:val="single" w:sz="4" w:space="0" w:color="auto"/>
            </w:tcBorders>
            <w:shd w:val="clear" w:color="auto" w:fill="auto"/>
            <w:vAlign w:val="center"/>
            <w:hideMark/>
          </w:tcPr>
          <w:p w14:paraId="34BC863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Akbaru Wustho Arham, S.H.I.</w:t>
            </w:r>
          </w:p>
        </w:tc>
        <w:tc>
          <w:tcPr>
            <w:tcW w:w="2410" w:type="dxa"/>
            <w:tcBorders>
              <w:top w:val="nil"/>
              <w:left w:val="nil"/>
              <w:bottom w:val="single" w:sz="4" w:space="0" w:color="auto"/>
              <w:right w:val="single" w:sz="4" w:space="0" w:color="auto"/>
            </w:tcBorders>
            <w:shd w:val="clear" w:color="auto" w:fill="auto"/>
            <w:vAlign w:val="center"/>
            <w:hideMark/>
          </w:tcPr>
          <w:p w14:paraId="3F76E4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F25CC4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781B10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w:t>
            </w:r>
            <w:r w:rsidRPr="00CE75F7">
              <w:rPr>
                <w:rFonts w:ascii="Arial" w:hAnsi="Arial" w:cs="Arial"/>
                <w:color w:val="000000"/>
                <w:sz w:val="22"/>
                <w:szCs w:val="22"/>
                <w:lang w:val="en-ID" w:eastAsia="en-ID"/>
              </w:rPr>
              <w:t xml:space="preserve"> Agama Angkatan IV Gelombang III Seluruh Indonesia</w:t>
            </w:r>
          </w:p>
        </w:tc>
      </w:tr>
      <w:tr w:rsidR="00E92EE5" w14:paraId="471B05A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8437A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166</w:t>
            </w:r>
          </w:p>
        </w:tc>
        <w:tc>
          <w:tcPr>
            <w:tcW w:w="2552" w:type="dxa"/>
            <w:tcBorders>
              <w:top w:val="nil"/>
              <w:left w:val="nil"/>
              <w:bottom w:val="single" w:sz="4" w:space="0" w:color="auto"/>
              <w:right w:val="single" w:sz="4" w:space="0" w:color="auto"/>
            </w:tcBorders>
            <w:shd w:val="clear" w:color="auto" w:fill="auto"/>
            <w:vAlign w:val="center"/>
            <w:hideMark/>
          </w:tcPr>
          <w:p w14:paraId="2156DD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Niko Rioza Oskar S.H</w:t>
            </w:r>
          </w:p>
        </w:tc>
        <w:tc>
          <w:tcPr>
            <w:tcW w:w="2410" w:type="dxa"/>
            <w:tcBorders>
              <w:top w:val="nil"/>
              <w:left w:val="nil"/>
              <w:bottom w:val="single" w:sz="4" w:space="0" w:color="auto"/>
              <w:right w:val="single" w:sz="4" w:space="0" w:color="auto"/>
            </w:tcBorders>
            <w:shd w:val="clear" w:color="auto" w:fill="auto"/>
            <w:vAlign w:val="center"/>
            <w:hideMark/>
          </w:tcPr>
          <w:p w14:paraId="1C7972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A283C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74ADB5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 Agama Angkatan IV Gelombang III Seluruh Indonesia</w:t>
            </w:r>
          </w:p>
        </w:tc>
      </w:tr>
      <w:tr w:rsidR="00E92EE5" w14:paraId="3491802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B444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167</w:t>
            </w:r>
          </w:p>
        </w:tc>
        <w:tc>
          <w:tcPr>
            <w:tcW w:w="2552" w:type="dxa"/>
            <w:tcBorders>
              <w:top w:val="nil"/>
              <w:left w:val="nil"/>
              <w:bottom w:val="single" w:sz="4" w:space="0" w:color="auto"/>
              <w:right w:val="single" w:sz="4" w:space="0" w:color="auto"/>
            </w:tcBorders>
            <w:shd w:val="clear" w:color="auto" w:fill="auto"/>
            <w:vAlign w:val="center"/>
            <w:hideMark/>
          </w:tcPr>
          <w:p w14:paraId="08B715F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Habib </w:t>
            </w:r>
            <w:r w:rsidRPr="00CE75F7">
              <w:rPr>
                <w:rFonts w:ascii="Arial" w:hAnsi="Arial" w:cs="Arial"/>
                <w:color w:val="000000"/>
                <w:sz w:val="22"/>
                <w:szCs w:val="22"/>
                <w:lang w:val="en-ID" w:eastAsia="en-ID"/>
              </w:rPr>
              <w:t>Solihin S.H.</w:t>
            </w:r>
          </w:p>
        </w:tc>
        <w:tc>
          <w:tcPr>
            <w:tcW w:w="2410" w:type="dxa"/>
            <w:tcBorders>
              <w:top w:val="nil"/>
              <w:left w:val="nil"/>
              <w:bottom w:val="single" w:sz="4" w:space="0" w:color="auto"/>
              <w:right w:val="single" w:sz="4" w:space="0" w:color="auto"/>
            </w:tcBorders>
            <w:shd w:val="clear" w:color="auto" w:fill="auto"/>
            <w:vAlign w:val="center"/>
            <w:hideMark/>
          </w:tcPr>
          <w:p w14:paraId="72D178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918BC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74FD4D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 Agama Angkatan IV Gelombang III Seluruh Indonesia</w:t>
            </w:r>
          </w:p>
        </w:tc>
      </w:tr>
      <w:tr w:rsidR="00E92EE5" w14:paraId="1E8D857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ED714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168</w:t>
            </w:r>
          </w:p>
        </w:tc>
        <w:tc>
          <w:tcPr>
            <w:tcW w:w="2552" w:type="dxa"/>
            <w:tcBorders>
              <w:top w:val="nil"/>
              <w:left w:val="nil"/>
              <w:bottom w:val="single" w:sz="4" w:space="0" w:color="auto"/>
              <w:right w:val="single" w:sz="4" w:space="0" w:color="auto"/>
            </w:tcBorders>
            <w:shd w:val="clear" w:color="auto" w:fill="auto"/>
            <w:vAlign w:val="center"/>
            <w:hideMark/>
          </w:tcPr>
          <w:p w14:paraId="4C20150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Anshari Az-zarqy S.H.</w:t>
            </w:r>
          </w:p>
        </w:tc>
        <w:tc>
          <w:tcPr>
            <w:tcW w:w="2410" w:type="dxa"/>
            <w:tcBorders>
              <w:top w:val="nil"/>
              <w:left w:val="nil"/>
              <w:bottom w:val="single" w:sz="4" w:space="0" w:color="auto"/>
              <w:right w:val="single" w:sz="4" w:space="0" w:color="auto"/>
            </w:tcBorders>
            <w:shd w:val="clear" w:color="auto" w:fill="auto"/>
            <w:vAlign w:val="center"/>
            <w:hideMark/>
          </w:tcPr>
          <w:p w14:paraId="05D36B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AD5FC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1E3627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I </w:t>
            </w:r>
            <w:r w:rsidRPr="00CE75F7">
              <w:rPr>
                <w:rFonts w:ascii="Arial" w:hAnsi="Arial" w:cs="Arial"/>
                <w:color w:val="000000"/>
                <w:sz w:val="22"/>
                <w:szCs w:val="22"/>
                <w:lang w:val="en-ID" w:eastAsia="en-ID"/>
              </w:rPr>
              <w:t>Progam Pendidikan Calon Hakim (PPCH) Terpadu Peradilan Agama Angkatan IV Gelombang III Seluruh Indonesia</w:t>
            </w:r>
          </w:p>
        </w:tc>
      </w:tr>
      <w:tr w:rsidR="00E92EE5" w14:paraId="77D217A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46FD2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169</w:t>
            </w:r>
          </w:p>
        </w:tc>
        <w:tc>
          <w:tcPr>
            <w:tcW w:w="2552" w:type="dxa"/>
            <w:tcBorders>
              <w:top w:val="nil"/>
              <w:left w:val="nil"/>
              <w:bottom w:val="single" w:sz="4" w:space="0" w:color="auto"/>
              <w:right w:val="single" w:sz="4" w:space="0" w:color="auto"/>
            </w:tcBorders>
            <w:shd w:val="clear" w:color="auto" w:fill="auto"/>
            <w:vAlign w:val="center"/>
            <w:hideMark/>
          </w:tcPr>
          <w:p w14:paraId="5C6B8F5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Rafdi, Lc.</w:t>
            </w:r>
          </w:p>
        </w:tc>
        <w:tc>
          <w:tcPr>
            <w:tcW w:w="2410" w:type="dxa"/>
            <w:tcBorders>
              <w:top w:val="nil"/>
              <w:left w:val="nil"/>
              <w:bottom w:val="single" w:sz="4" w:space="0" w:color="auto"/>
              <w:right w:val="single" w:sz="4" w:space="0" w:color="auto"/>
            </w:tcBorders>
            <w:shd w:val="clear" w:color="auto" w:fill="auto"/>
            <w:vAlign w:val="center"/>
            <w:hideMark/>
          </w:tcPr>
          <w:p w14:paraId="256727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16998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F9F9F9" w:fill="F9F9F9"/>
            <w:vAlign w:val="center"/>
            <w:hideMark/>
          </w:tcPr>
          <w:p w14:paraId="4B1B77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Progam Pendidikan Calon Hakim (PPCH) Terpadu Peradilan</w:t>
            </w:r>
            <w:r w:rsidRPr="00CE75F7">
              <w:rPr>
                <w:rFonts w:ascii="Arial" w:hAnsi="Arial" w:cs="Arial"/>
                <w:color w:val="000000"/>
                <w:sz w:val="22"/>
                <w:szCs w:val="22"/>
                <w:lang w:val="en-ID" w:eastAsia="en-ID"/>
              </w:rPr>
              <w:t xml:space="preserve"> Agama Angkatan IV Gelombang III Seluruh Indonesia</w:t>
            </w:r>
          </w:p>
        </w:tc>
      </w:tr>
      <w:tr w:rsidR="00E92EE5" w14:paraId="0AE28A6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1E13F3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170</w:t>
            </w:r>
          </w:p>
        </w:tc>
        <w:tc>
          <w:tcPr>
            <w:tcW w:w="2552" w:type="dxa"/>
            <w:tcBorders>
              <w:top w:val="nil"/>
              <w:left w:val="nil"/>
              <w:bottom w:val="single" w:sz="4" w:space="0" w:color="auto"/>
              <w:right w:val="single" w:sz="4" w:space="0" w:color="auto"/>
            </w:tcBorders>
            <w:shd w:val="clear" w:color="auto" w:fill="auto"/>
            <w:vAlign w:val="center"/>
            <w:hideMark/>
          </w:tcPr>
          <w:p w14:paraId="49434F5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Agus Triwahyudi. S, S.H.</w:t>
            </w:r>
          </w:p>
        </w:tc>
        <w:tc>
          <w:tcPr>
            <w:tcW w:w="2410" w:type="dxa"/>
            <w:tcBorders>
              <w:top w:val="nil"/>
              <w:left w:val="nil"/>
              <w:bottom w:val="single" w:sz="4" w:space="0" w:color="auto"/>
              <w:right w:val="single" w:sz="4" w:space="0" w:color="auto"/>
            </w:tcBorders>
            <w:shd w:val="clear" w:color="auto" w:fill="auto"/>
            <w:vAlign w:val="center"/>
            <w:hideMark/>
          </w:tcPr>
          <w:p w14:paraId="36478A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1891A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33C796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III</w:t>
            </w:r>
          </w:p>
        </w:tc>
      </w:tr>
      <w:tr w:rsidR="00E92EE5" w14:paraId="4221B00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E32FE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171</w:t>
            </w:r>
          </w:p>
        </w:tc>
        <w:tc>
          <w:tcPr>
            <w:tcW w:w="2552" w:type="dxa"/>
            <w:tcBorders>
              <w:top w:val="nil"/>
              <w:left w:val="nil"/>
              <w:bottom w:val="single" w:sz="4" w:space="0" w:color="auto"/>
              <w:right w:val="single" w:sz="4" w:space="0" w:color="auto"/>
            </w:tcBorders>
            <w:shd w:val="clear" w:color="auto" w:fill="auto"/>
            <w:vAlign w:val="center"/>
            <w:hideMark/>
          </w:tcPr>
          <w:p w14:paraId="39B0D4F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Mohamad Azannul Ilmulyaqin, S.H.</w:t>
            </w:r>
          </w:p>
        </w:tc>
        <w:tc>
          <w:tcPr>
            <w:tcW w:w="2410" w:type="dxa"/>
            <w:tcBorders>
              <w:top w:val="nil"/>
              <w:left w:val="nil"/>
              <w:bottom w:val="single" w:sz="4" w:space="0" w:color="auto"/>
              <w:right w:val="single" w:sz="4" w:space="0" w:color="auto"/>
            </w:tcBorders>
            <w:shd w:val="clear" w:color="auto" w:fill="auto"/>
            <w:vAlign w:val="center"/>
            <w:hideMark/>
          </w:tcPr>
          <w:p w14:paraId="4FE77F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F223E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5FC275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III</w:t>
            </w:r>
          </w:p>
        </w:tc>
      </w:tr>
      <w:tr w:rsidR="00E92EE5" w14:paraId="17EB61F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6B975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172</w:t>
            </w:r>
          </w:p>
        </w:tc>
        <w:tc>
          <w:tcPr>
            <w:tcW w:w="2552" w:type="dxa"/>
            <w:tcBorders>
              <w:top w:val="nil"/>
              <w:left w:val="nil"/>
              <w:bottom w:val="single" w:sz="4" w:space="0" w:color="auto"/>
              <w:right w:val="single" w:sz="4" w:space="0" w:color="auto"/>
            </w:tcBorders>
            <w:shd w:val="clear" w:color="auto" w:fill="auto"/>
            <w:vAlign w:val="center"/>
            <w:hideMark/>
          </w:tcPr>
          <w:p w14:paraId="3799124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Suryandika Hirawan, S.H.</w:t>
            </w:r>
          </w:p>
        </w:tc>
        <w:tc>
          <w:tcPr>
            <w:tcW w:w="2410" w:type="dxa"/>
            <w:tcBorders>
              <w:top w:val="nil"/>
              <w:left w:val="nil"/>
              <w:bottom w:val="single" w:sz="4" w:space="0" w:color="auto"/>
              <w:right w:val="single" w:sz="4" w:space="0" w:color="auto"/>
            </w:tcBorders>
            <w:shd w:val="clear" w:color="auto" w:fill="auto"/>
            <w:vAlign w:val="center"/>
            <w:hideMark/>
          </w:tcPr>
          <w:p w14:paraId="065E564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C20B5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Bogor</w:t>
            </w:r>
          </w:p>
        </w:tc>
        <w:tc>
          <w:tcPr>
            <w:tcW w:w="7512" w:type="dxa"/>
            <w:tcBorders>
              <w:top w:val="nil"/>
              <w:left w:val="nil"/>
              <w:bottom w:val="single" w:sz="4" w:space="0" w:color="auto"/>
              <w:right w:val="single" w:sz="4" w:space="0" w:color="auto"/>
            </w:tcBorders>
            <w:shd w:val="clear" w:color="auto" w:fill="auto"/>
            <w:vAlign w:val="center"/>
            <w:hideMark/>
          </w:tcPr>
          <w:p w14:paraId="3DE511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III</w:t>
            </w:r>
          </w:p>
        </w:tc>
      </w:tr>
      <w:tr w:rsidR="00E92EE5" w14:paraId="3F6525F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1A254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173</w:t>
            </w:r>
          </w:p>
        </w:tc>
        <w:tc>
          <w:tcPr>
            <w:tcW w:w="2552" w:type="dxa"/>
            <w:tcBorders>
              <w:top w:val="nil"/>
              <w:left w:val="nil"/>
              <w:bottom w:val="single" w:sz="4" w:space="0" w:color="auto"/>
              <w:right w:val="single" w:sz="4" w:space="0" w:color="auto"/>
            </w:tcBorders>
            <w:shd w:val="clear" w:color="auto" w:fill="auto"/>
            <w:vAlign w:val="center"/>
            <w:hideMark/>
          </w:tcPr>
          <w:p w14:paraId="5215323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JAMALUDIN, S.H.</w:t>
            </w:r>
          </w:p>
        </w:tc>
        <w:tc>
          <w:tcPr>
            <w:tcW w:w="2410" w:type="dxa"/>
            <w:tcBorders>
              <w:top w:val="nil"/>
              <w:left w:val="nil"/>
              <w:bottom w:val="single" w:sz="4" w:space="0" w:color="auto"/>
              <w:right w:val="single" w:sz="4" w:space="0" w:color="auto"/>
            </w:tcBorders>
            <w:shd w:val="clear" w:color="auto" w:fill="auto"/>
            <w:vAlign w:val="center"/>
            <w:hideMark/>
          </w:tcPr>
          <w:p w14:paraId="123459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7D689D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316D0B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Penguatan Unit Pengendalian Gratifikasi Dan Upaya </w:t>
            </w:r>
            <w:r w:rsidRPr="00CE75F7">
              <w:rPr>
                <w:rFonts w:ascii="Arial" w:hAnsi="Arial" w:cs="Arial"/>
                <w:color w:val="000000"/>
                <w:sz w:val="22"/>
                <w:szCs w:val="22"/>
                <w:lang w:val="en-ID" w:eastAsia="en-ID"/>
              </w:rPr>
              <w:t>Pemberantasan Tindak Pidana Korupsi</w:t>
            </w:r>
          </w:p>
        </w:tc>
      </w:tr>
      <w:tr w:rsidR="00E92EE5" w14:paraId="79020D2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6D565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174</w:t>
            </w:r>
          </w:p>
        </w:tc>
        <w:tc>
          <w:tcPr>
            <w:tcW w:w="2552" w:type="dxa"/>
            <w:tcBorders>
              <w:top w:val="nil"/>
              <w:left w:val="nil"/>
              <w:bottom w:val="single" w:sz="4" w:space="0" w:color="auto"/>
              <w:right w:val="single" w:sz="4" w:space="0" w:color="auto"/>
            </w:tcBorders>
            <w:shd w:val="clear" w:color="auto" w:fill="auto"/>
            <w:vAlign w:val="center"/>
            <w:hideMark/>
          </w:tcPr>
          <w:p w14:paraId="4B95D52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RUKIAH SARI, S.H.</w:t>
            </w:r>
          </w:p>
        </w:tc>
        <w:tc>
          <w:tcPr>
            <w:tcW w:w="2410" w:type="dxa"/>
            <w:tcBorders>
              <w:top w:val="nil"/>
              <w:left w:val="nil"/>
              <w:bottom w:val="single" w:sz="4" w:space="0" w:color="auto"/>
              <w:right w:val="single" w:sz="4" w:space="0" w:color="auto"/>
            </w:tcBorders>
            <w:shd w:val="clear" w:color="auto" w:fill="auto"/>
            <w:vAlign w:val="center"/>
            <w:hideMark/>
          </w:tcPr>
          <w:p w14:paraId="4E1FA7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F72E4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65BC04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 Hukum Di Lingkungan Peradilan Agama</w:t>
            </w:r>
          </w:p>
        </w:tc>
      </w:tr>
      <w:tr w:rsidR="00E92EE5" w14:paraId="5676485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BE94C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175</w:t>
            </w:r>
          </w:p>
        </w:tc>
        <w:tc>
          <w:tcPr>
            <w:tcW w:w="2552" w:type="dxa"/>
            <w:tcBorders>
              <w:top w:val="nil"/>
              <w:left w:val="nil"/>
              <w:bottom w:val="single" w:sz="4" w:space="0" w:color="auto"/>
              <w:right w:val="single" w:sz="4" w:space="0" w:color="auto"/>
            </w:tcBorders>
            <w:shd w:val="clear" w:color="auto" w:fill="auto"/>
            <w:vAlign w:val="center"/>
            <w:hideMark/>
          </w:tcPr>
          <w:p w14:paraId="505ECF2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MUKHLISIN NOOR, S.H.</w:t>
            </w:r>
          </w:p>
        </w:tc>
        <w:tc>
          <w:tcPr>
            <w:tcW w:w="2410" w:type="dxa"/>
            <w:tcBorders>
              <w:top w:val="nil"/>
              <w:left w:val="nil"/>
              <w:bottom w:val="single" w:sz="4" w:space="0" w:color="auto"/>
              <w:right w:val="single" w:sz="4" w:space="0" w:color="auto"/>
            </w:tcBorders>
            <w:shd w:val="clear" w:color="auto" w:fill="auto"/>
            <w:vAlign w:val="center"/>
            <w:hideMark/>
          </w:tcPr>
          <w:p w14:paraId="603D76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0E62E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09A33D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Sertifikasi Mediator bagi Hakim Peradilan Agama Seluruh Indonesia</w:t>
            </w:r>
          </w:p>
        </w:tc>
      </w:tr>
      <w:tr w:rsidR="00E92EE5" w14:paraId="04546AB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C221D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176</w:t>
            </w:r>
          </w:p>
        </w:tc>
        <w:tc>
          <w:tcPr>
            <w:tcW w:w="2552" w:type="dxa"/>
            <w:tcBorders>
              <w:top w:val="nil"/>
              <w:left w:val="nil"/>
              <w:bottom w:val="single" w:sz="4" w:space="0" w:color="auto"/>
              <w:right w:val="single" w:sz="4" w:space="0" w:color="auto"/>
            </w:tcBorders>
            <w:shd w:val="clear" w:color="auto" w:fill="auto"/>
            <w:vAlign w:val="center"/>
            <w:hideMark/>
          </w:tcPr>
          <w:p w14:paraId="3C995F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ANNISA CESARISKIA FASYA, S.H.</w:t>
            </w:r>
          </w:p>
        </w:tc>
        <w:tc>
          <w:tcPr>
            <w:tcW w:w="2410" w:type="dxa"/>
            <w:tcBorders>
              <w:top w:val="nil"/>
              <w:left w:val="nil"/>
              <w:bottom w:val="single" w:sz="4" w:space="0" w:color="auto"/>
              <w:right w:val="single" w:sz="4" w:space="0" w:color="auto"/>
            </w:tcBorders>
            <w:shd w:val="clear" w:color="auto" w:fill="auto"/>
            <w:vAlign w:val="center"/>
            <w:hideMark/>
          </w:tcPr>
          <w:p w14:paraId="62EE60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E00317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187610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III</w:t>
            </w:r>
          </w:p>
        </w:tc>
      </w:tr>
      <w:tr w:rsidR="00E92EE5" w14:paraId="49DF0B2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8EF4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177</w:t>
            </w:r>
          </w:p>
        </w:tc>
        <w:tc>
          <w:tcPr>
            <w:tcW w:w="2552" w:type="dxa"/>
            <w:tcBorders>
              <w:top w:val="nil"/>
              <w:left w:val="nil"/>
              <w:bottom w:val="single" w:sz="4" w:space="0" w:color="auto"/>
              <w:right w:val="single" w:sz="4" w:space="0" w:color="auto"/>
            </w:tcBorders>
            <w:shd w:val="clear" w:color="auto" w:fill="auto"/>
            <w:vAlign w:val="center"/>
            <w:hideMark/>
          </w:tcPr>
          <w:p w14:paraId="483F17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ARIKA DWI OKTAVIANA, S.H.</w:t>
            </w:r>
          </w:p>
        </w:tc>
        <w:tc>
          <w:tcPr>
            <w:tcW w:w="2410" w:type="dxa"/>
            <w:tcBorders>
              <w:top w:val="nil"/>
              <w:left w:val="nil"/>
              <w:bottom w:val="single" w:sz="4" w:space="0" w:color="auto"/>
              <w:right w:val="single" w:sz="4" w:space="0" w:color="auto"/>
            </w:tcBorders>
            <w:shd w:val="clear" w:color="auto" w:fill="auto"/>
            <w:vAlign w:val="center"/>
            <w:hideMark/>
          </w:tcPr>
          <w:p w14:paraId="37772D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2091C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628CAD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III</w:t>
            </w:r>
          </w:p>
        </w:tc>
      </w:tr>
      <w:tr w:rsidR="00E92EE5" w14:paraId="44B072E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BB92A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178</w:t>
            </w:r>
          </w:p>
        </w:tc>
        <w:tc>
          <w:tcPr>
            <w:tcW w:w="2552" w:type="dxa"/>
            <w:tcBorders>
              <w:top w:val="nil"/>
              <w:left w:val="nil"/>
              <w:bottom w:val="single" w:sz="4" w:space="0" w:color="auto"/>
              <w:right w:val="single" w:sz="4" w:space="0" w:color="auto"/>
            </w:tcBorders>
            <w:shd w:val="clear" w:color="auto" w:fill="auto"/>
            <w:vAlign w:val="center"/>
            <w:hideMark/>
          </w:tcPr>
          <w:p w14:paraId="12F63FC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GUSTASYA DEWANTARA, S.H.</w:t>
            </w:r>
          </w:p>
        </w:tc>
        <w:tc>
          <w:tcPr>
            <w:tcW w:w="2410" w:type="dxa"/>
            <w:tcBorders>
              <w:top w:val="nil"/>
              <w:left w:val="nil"/>
              <w:bottom w:val="single" w:sz="4" w:space="0" w:color="auto"/>
              <w:right w:val="single" w:sz="4" w:space="0" w:color="auto"/>
            </w:tcBorders>
            <w:shd w:val="clear" w:color="auto" w:fill="auto"/>
            <w:vAlign w:val="center"/>
            <w:hideMark/>
          </w:tcPr>
          <w:p w14:paraId="0BF97B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D0C5E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5E92E6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Latihan Dasar CPNS Golongan III</w:t>
            </w:r>
          </w:p>
        </w:tc>
      </w:tr>
      <w:tr w:rsidR="00E92EE5" w14:paraId="74B5099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34B2A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179</w:t>
            </w:r>
          </w:p>
        </w:tc>
        <w:tc>
          <w:tcPr>
            <w:tcW w:w="2552" w:type="dxa"/>
            <w:tcBorders>
              <w:top w:val="nil"/>
              <w:left w:val="nil"/>
              <w:bottom w:val="single" w:sz="4" w:space="0" w:color="auto"/>
              <w:right w:val="single" w:sz="4" w:space="0" w:color="auto"/>
            </w:tcBorders>
            <w:shd w:val="clear" w:color="auto" w:fill="auto"/>
            <w:vAlign w:val="center"/>
            <w:hideMark/>
          </w:tcPr>
          <w:p w14:paraId="40B5927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TAUFIQOH BINA ARIANI, S.E., S.H., M.H.</w:t>
            </w:r>
          </w:p>
        </w:tc>
        <w:tc>
          <w:tcPr>
            <w:tcW w:w="2410" w:type="dxa"/>
            <w:tcBorders>
              <w:top w:val="nil"/>
              <w:left w:val="nil"/>
              <w:bottom w:val="single" w:sz="4" w:space="0" w:color="auto"/>
              <w:right w:val="single" w:sz="4" w:space="0" w:color="auto"/>
            </w:tcBorders>
            <w:shd w:val="clear" w:color="auto" w:fill="auto"/>
            <w:vAlign w:val="center"/>
            <w:hideMark/>
          </w:tcPr>
          <w:p w14:paraId="10C1DA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w:t>
            </w:r>
            <w:r w:rsidRPr="00CE75F7">
              <w:rPr>
                <w:rFonts w:ascii="Arial" w:hAnsi="Arial" w:cs="Arial"/>
                <w:color w:val="000000"/>
                <w:sz w:val="22"/>
                <w:szCs w:val="22"/>
                <w:lang w:val="en-ID" w:eastAsia="en-ID"/>
              </w:rPr>
              <w:t xml:space="preserve"> Umum dan Keuangan</w:t>
            </w:r>
          </w:p>
        </w:tc>
        <w:tc>
          <w:tcPr>
            <w:tcW w:w="1843" w:type="dxa"/>
            <w:tcBorders>
              <w:top w:val="nil"/>
              <w:left w:val="nil"/>
              <w:bottom w:val="single" w:sz="4" w:space="0" w:color="auto"/>
              <w:right w:val="single" w:sz="4" w:space="0" w:color="auto"/>
            </w:tcBorders>
            <w:shd w:val="clear" w:color="auto" w:fill="auto"/>
            <w:vAlign w:val="center"/>
            <w:hideMark/>
          </w:tcPr>
          <w:p w14:paraId="77FA24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Karawang</w:t>
            </w:r>
          </w:p>
        </w:tc>
        <w:tc>
          <w:tcPr>
            <w:tcW w:w="7512" w:type="dxa"/>
            <w:tcBorders>
              <w:top w:val="nil"/>
              <w:left w:val="nil"/>
              <w:bottom w:val="single" w:sz="4" w:space="0" w:color="auto"/>
              <w:right w:val="single" w:sz="4" w:space="0" w:color="auto"/>
            </w:tcBorders>
            <w:shd w:val="clear" w:color="auto" w:fill="auto"/>
            <w:vAlign w:val="center"/>
            <w:hideMark/>
          </w:tcPr>
          <w:p w14:paraId="526480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Online Manajemen Pengelolaan Barang Milik Negara Batch V</w:t>
            </w:r>
          </w:p>
        </w:tc>
      </w:tr>
      <w:tr w:rsidR="00E92EE5" w14:paraId="01ADDCE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3E52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180</w:t>
            </w:r>
          </w:p>
        </w:tc>
        <w:tc>
          <w:tcPr>
            <w:tcW w:w="2552" w:type="dxa"/>
            <w:tcBorders>
              <w:top w:val="nil"/>
              <w:left w:val="nil"/>
              <w:bottom w:val="single" w:sz="4" w:space="0" w:color="auto"/>
              <w:right w:val="single" w:sz="4" w:space="0" w:color="auto"/>
            </w:tcBorders>
            <w:shd w:val="clear" w:color="auto" w:fill="auto"/>
            <w:vAlign w:val="center"/>
            <w:hideMark/>
          </w:tcPr>
          <w:p w14:paraId="51FA839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Yunadi S.Ag.</w:t>
            </w:r>
          </w:p>
        </w:tc>
        <w:tc>
          <w:tcPr>
            <w:tcW w:w="2410" w:type="dxa"/>
            <w:tcBorders>
              <w:top w:val="nil"/>
              <w:left w:val="nil"/>
              <w:bottom w:val="single" w:sz="4" w:space="0" w:color="auto"/>
              <w:right w:val="single" w:sz="4" w:space="0" w:color="auto"/>
            </w:tcBorders>
            <w:shd w:val="clear" w:color="auto" w:fill="auto"/>
            <w:vAlign w:val="center"/>
            <w:hideMark/>
          </w:tcPr>
          <w:p w14:paraId="129830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7392DB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40A7E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Pimpinan Pengadilan Angkatan I</w:t>
            </w:r>
          </w:p>
        </w:tc>
      </w:tr>
      <w:tr w:rsidR="00E92EE5" w14:paraId="6EAE0B5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FF55A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181</w:t>
            </w:r>
          </w:p>
        </w:tc>
        <w:tc>
          <w:tcPr>
            <w:tcW w:w="2552" w:type="dxa"/>
            <w:tcBorders>
              <w:top w:val="nil"/>
              <w:left w:val="nil"/>
              <w:bottom w:val="single" w:sz="4" w:space="0" w:color="auto"/>
              <w:right w:val="single" w:sz="4" w:space="0" w:color="auto"/>
            </w:tcBorders>
            <w:shd w:val="clear" w:color="auto" w:fill="auto"/>
            <w:vAlign w:val="center"/>
            <w:hideMark/>
          </w:tcPr>
          <w:p w14:paraId="2F854D5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Atin Hartini</w:t>
            </w:r>
          </w:p>
        </w:tc>
        <w:tc>
          <w:tcPr>
            <w:tcW w:w="2410" w:type="dxa"/>
            <w:tcBorders>
              <w:top w:val="nil"/>
              <w:left w:val="nil"/>
              <w:bottom w:val="single" w:sz="4" w:space="0" w:color="auto"/>
              <w:right w:val="single" w:sz="4" w:space="0" w:color="auto"/>
            </w:tcBorders>
            <w:shd w:val="clear" w:color="auto" w:fill="auto"/>
            <w:vAlign w:val="center"/>
            <w:hideMark/>
          </w:tcPr>
          <w:p w14:paraId="27F609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4D16F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1B884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dalam Sengketa Ekonomi Syari'ah</w:t>
            </w:r>
          </w:p>
        </w:tc>
      </w:tr>
      <w:tr w:rsidR="00E92EE5" w14:paraId="5A7CC038" w14:textId="77777777" w:rsidTr="007B2DD8">
        <w:trPr>
          <w:trHeight w:val="34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F62EC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182</w:t>
            </w:r>
          </w:p>
        </w:tc>
        <w:tc>
          <w:tcPr>
            <w:tcW w:w="2552" w:type="dxa"/>
            <w:tcBorders>
              <w:top w:val="nil"/>
              <w:left w:val="nil"/>
              <w:bottom w:val="single" w:sz="4" w:space="0" w:color="auto"/>
              <w:right w:val="single" w:sz="4" w:space="0" w:color="auto"/>
            </w:tcBorders>
            <w:shd w:val="clear" w:color="auto" w:fill="auto"/>
            <w:vAlign w:val="center"/>
            <w:hideMark/>
          </w:tcPr>
          <w:p w14:paraId="706CAD6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Atin Hartini</w:t>
            </w:r>
          </w:p>
        </w:tc>
        <w:tc>
          <w:tcPr>
            <w:tcW w:w="2410" w:type="dxa"/>
            <w:tcBorders>
              <w:top w:val="nil"/>
              <w:left w:val="nil"/>
              <w:bottom w:val="single" w:sz="4" w:space="0" w:color="auto"/>
              <w:right w:val="single" w:sz="4" w:space="0" w:color="auto"/>
            </w:tcBorders>
            <w:shd w:val="clear" w:color="auto" w:fill="auto"/>
            <w:vAlign w:val="center"/>
            <w:hideMark/>
          </w:tcPr>
          <w:p w14:paraId="14453B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F1A03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402CC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2A58BBA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E704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183</w:t>
            </w:r>
          </w:p>
        </w:tc>
        <w:tc>
          <w:tcPr>
            <w:tcW w:w="2552" w:type="dxa"/>
            <w:tcBorders>
              <w:top w:val="nil"/>
              <w:left w:val="nil"/>
              <w:bottom w:val="single" w:sz="4" w:space="0" w:color="auto"/>
              <w:right w:val="single" w:sz="4" w:space="0" w:color="auto"/>
            </w:tcBorders>
            <w:shd w:val="clear" w:color="auto" w:fill="auto"/>
            <w:vAlign w:val="center"/>
            <w:hideMark/>
          </w:tcPr>
          <w:p w14:paraId="7FA677C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Atin Hartini</w:t>
            </w:r>
          </w:p>
        </w:tc>
        <w:tc>
          <w:tcPr>
            <w:tcW w:w="2410" w:type="dxa"/>
            <w:tcBorders>
              <w:top w:val="nil"/>
              <w:left w:val="nil"/>
              <w:bottom w:val="single" w:sz="4" w:space="0" w:color="auto"/>
              <w:right w:val="single" w:sz="4" w:space="0" w:color="auto"/>
            </w:tcBorders>
            <w:shd w:val="clear" w:color="auto" w:fill="auto"/>
            <w:vAlign w:val="center"/>
            <w:hideMark/>
          </w:tcPr>
          <w:p w14:paraId="304CFB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45B6B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23F88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Syari'ah</w:t>
            </w:r>
          </w:p>
        </w:tc>
      </w:tr>
      <w:tr w:rsidR="00E92EE5" w14:paraId="14500F6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23FF8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184</w:t>
            </w:r>
          </w:p>
        </w:tc>
        <w:tc>
          <w:tcPr>
            <w:tcW w:w="2552" w:type="dxa"/>
            <w:tcBorders>
              <w:top w:val="nil"/>
              <w:left w:val="nil"/>
              <w:bottom w:val="single" w:sz="4" w:space="0" w:color="auto"/>
              <w:right w:val="single" w:sz="4" w:space="0" w:color="auto"/>
            </w:tcBorders>
            <w:shd w:val="clear" w:color="auto" w:fill="auto"/>
            <w:vAlign w:val="center"/>
            <w:hideMark/>
          </w:tcPr>
          <w:p w14:paraId="650F0D0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Atin Hartini</w:t>
            </w:r>
          </w:p>
        </w:tc>
        <w:tc>
          <w:tcPr>
            <w:tcW w:w="2410" w:type="dxa"/>
            <w:tcBorders>
              <w:top w:val="nil"/>
              <w:left w:val="nil"/>
              <w:bottom w:val="single" w:sz="4" w:space="0" w:color="auto"/>
              <w:right w:val="single" w:sz="4" w:space="0" w:color="auto"/>
            </w:tcBorders>
            <w:shd w:val="clear" w:color="auto" w:fill="auto"/>
            <w:vAlign w:val="center"/>
            <w:hideMark/>
          </w:tcPr>
          <w:p w14:paraId="0D7297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038AB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90949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"Contra Legem"</w:t>
            </w:r>
          </w:p>
        </w:tc>
      </w:tr>
      <w:tr w:rsidR="00E92EE5" w14:paraId="13AEF06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6B1D5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185</w:t>
            </w:r>
          </w:p>
        </w:tc>
        <w:tc>
          <w:tcPr>
            <w:tcW w:w="2552" w:type="dxa"/>
            <w:tcBorders>
              <w:top w:val="nil"/>
              <w:left w:val="nil"/>
              <w:bottom w:val="single" w:sz="4" w:space="0" w:color="auto"/>
              <w:right w:val="single" w:sz="4" w:space="0" w:color="auto"/>
            </w:tcBorders>
            <w:shd w:val="clear" w:color="auto" w:fill="auto"/>
            <w:vAlign w:val="center"/>
            <w:hideMark/>
          </w:tcPr>
          <w:p w14:paraId="4E507BF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Atin Hartini</w:t>
            </w:r>
          </w:p>
        </w:tc>
        <w:tc>
          <w:tcPr>
            <w:tcW w:w="2410" w:type="dxa"/>
            <w:tcBorders>
              <w:top w:val="nil"/>
              <w:left w:val="nil"/>
              <w:bottom w:val="single" w:sz="4" w:space="0" w:color="auto"/>
              <w:right w:val="single" w:sz="4" w:space="0" w:color="auto"/>
            </w:tcBorders>
            <w:shd w:val="clear" w:color="auto" w:fill="auto"/>
            <w:vAlign w:val="center"/>
            <w:hideMark/>
          </w:tcPr>
          <w:p w14:paraId="00B12A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7AA9E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579895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RI Dalam Rangka Mewujudkan Kepastian dan Kesatuan Hukum di Lingkungan </w:t>
            </w:r>
            <w:r w:rsidRPr="00CE75F7">
              <w:rPr>
                <w:rFonts w:ascii="Arial" w:hAnsi="Arial" w:cs="Arial"/>
                <w:color w:val="000000"/>
                <w:sz w:val="22"/>
                <w:szCs w:val="22"/>
                <w:lang w:val="en-ID" w:eastAsia="en-ID"/>
              </w:rPr>
              <w:t>Peradilan Agama</w:t>
            </w:r>
          </w:p>
        </w:tc>
      </w:tr>
      <w:tr w:rsidR="00E92EE5" w14:paraId="5550BCE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48451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186</w:t>
            </w:r>
          </w:p>
        </w:tc>
        <w:tc>
          <w:tcPr>
            <w:tcW w:w="2552" w:type="dxa"/>
            <w:tcBorders>
              <w:top w:val="nil"/>
              <w:left w:val="nil"/>
              <w:bottom w:val="single" w:sz="4" w:space="0" w:color="auto"/>
              <w:right w:val="single" w:sz="4" w:space="0" w:color="auto"/>
            </w:tcBorders>
            <w:shd w:val="clear" w:color="auto" w:fill="auto"/>
            <w:vAlign w:val="center"/>
            <w:hideMark/>
          </w:tcPr>
          <w:p w14:paraId="248EDE9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Agus Salim S.H.I.</w:t>
            </w:r>
          </w:p>
        </w:tc>
        <w:tc>
          <w:tcPr>
            <w:tcW w:w="2410" w:type="dxa"/>
            <w:tcBorders>
              <w:top w:val="nil"/>
              <w:left w:val="nil"/>
              <w:bottom w:val="single" w:sz="4" w:space="0" w:color="auto"/>
              <w:right w:val="single" w:sz="4" w:space="0" w:color="auto"/>
            </w:tcBorders>
            <w:shd w:val="clear" w:color="auto" w:fill="auto"/>
            <w:vAlign w:val="center"/>
            <w:hideMark/>
          </w:tcPr>
          <w:p w14:paraId="17FD336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7A997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7035A6E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Sekretaris Pengadilan</w:t>
            </w:r>
          </w:p>
        </w:tc>
      </w:tr>
      <w:tr w:rsidR="00E92EE5" w14:paraId="724A12C2"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56C447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187</w:t>
            </w:r>
          </w:p>
        </w:tc>
        <w:tc>
          <w:tcPr>
            <w:tcW w:w="2552" w:type="dxa"/>
            <w:tcBorders>
              <w:top w:val="nil"/>
              <w:left w:val="nil"/>
              <w:bottom w:val="single" w:sz="4" w:space="0" w:color="auto"/>
              <w:right w:val="single" w:sz="4" w:space="0" w:color="auto"/>
            </w:tcBorders>
            <w:shd w:val="clear" w:color="auto" w:fill="auto"/>
            <w:vAlign w:val="center"/>
            <w:hideMark/>
          </w:tcPr>
          <w:p w14:paraId="758C1CF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Dewi Hiasri Oktaviani S.E.</w:t>
            </w:r>
          </w:p>
        </w:tc>
        <w:tc>
          <w:tcPr>
            <w:tcW w:w="2410" w:type="dxa"/>
            <w:tcBorders>
              <w:top w:val="nil"/>
              <w:left w:val="nil"/>
              <w:bottom w:val="single" w:sz="4" w:space="0" w:color="auto"/>
              <w:right w:val="single" w:sz="4" w:space="0" w:color="auto"/>
            </w:tcBorders>
            <w:shd w:val="clear" w:color="auto" w:fill="auto"/>
            <w:vAlign w:val="center"/>
            <w:hideMark/>
          </w:tcPr>
          <w:p w14:paraId="1B401A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053FDA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7DBA61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PENGELOLAAN </w:t>
            </w:r>
            <w:r w:rsidRPr="00CE75F7">
              <w:rPr>
                <w:rFonts w:ascii="Arial" w:hAnsi="Arial" w:cs="Arial"/>
                <w:color w:val="000000"/>
                <w:sz w:val="22"/>
                <w:szCs w:val="22"/>
                <w:lang w:val="en-ID" w:eastAsia="en-ID"/>
              </w:rPr>
              <w:t>BARANG MILIK NEGARA</w:t>
            </w:r>
          </w:p>
        </w:tc>
      </w:tr>
      <w:tr w:rsidR="00E92EE5" w14:paraId="628E9B8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BE9FD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188</w:t>
            </w:r>
          </w:p>
        </w:tc>
        <w:tc>
          <w:tcPr>
            <w:tcW w:w="2552" w:type="dxa"/>
            <w:tcBorders>
              <w:top w:val="nil"/>
              <w:left w:val="nil"/>
              <w:bottom w:val="single" w:sz="4" w:space="0" w:color="auto"/>
              <w:right w:val="single" w:sz="4" w:space="0" w:color="auto"/>
            </w:tcBorders>
            <w:shd w:val="clear" w:color="auto" w:fill="auto"/>
            <w:vAlign w:val="center"/>
            <w:hideMark/>
          </w:tcPr>
          <w:p w14:paraId="12064B8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Welas Indrayani S.H.</w:t>
            </w:r>
          </w:p>
        </w:tc>
        <w:tc>
          <w:tcPr>
            <w:tcW w:w="2410" w:type="dxa"/>
            <w:tcBorders>
              <w:top w:val="nil"/>
              <w:left w:val="nil"/>
              <w:bottom w:val="single" w:sz="4" w:space="0" w:color="auto"/>
              <w:right w:val="single" w:sz="4" w:space="0" w:color="auto"/>
            </w:tcBorders>
            <w:shd w:val="clear" w:color="auto" w:fill="auto"/>
            <w:vAlign w:val="center"/>
            <w:hideMark/>
          </w:tcPr>
          <w:p w14:paraId="168C46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E83CD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416BE07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556992B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F17E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189</w:t>
            </w:r>
          </w:p>
        </w:tc>
        <w:tc>
          <w:tcPr>
            <w:tcW w:w="2552" w:type="dxa"/>
            <w:tcBorders>
              <w:top w:val="nil"/>
              <w:left w:val="nil"/>
              <w:bottom w:val="single" w:sz="4" w:space="0" w:color="auto"/>
              <w:right w:val="single" w:sz="4" w:space="0" w:color="auto"/>
            </w:tcBorders>
            <w:shd w:val="clear" w:color="auto" w:fill="auto"/>
            <w:vAlign w:val="center"/>
            <w:hideMark/>
          </w:tcPr>
          <w:p w14:paraId="3293D89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Welas Indrayani S.H.</w:t>
            </w:r>
          </w:p>
        </w:tc>
        <w:tc>
          <w:tcPr>
            <w:tcW w:w="2410" w:type="dxa"/>
            <w:tcBorders>
              <w:top w:val="nil"/>
              <w:left w:val="nil"/>
              <w:bottom w:val="single" w:sz="4" w:space="0" w:color="auto"/>
              <w:right w:val="single" w:sz="4" w:space="0" w:color="auto"/>
            </w:tcBorders>
            <w:shd w:val="clear" w:color="auto" w:fill="auto"/>
            <w:vAlign w:val="center"/>
            <w:hideMark/>
          </w:tcPr>
          <w:p w14:paraId="6CE97E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49E97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Ciamis</w:t>
            </w:r>
          </w:p>
        </w:tc>
        <w:tc>
          <w:tcPr>
            <w:tcW w:w="7512" w:type="dxa"/>
            <w:tcBorders>
              <w:top w:val="nil"/>
              <w:left w:val="nil"/>
              <w:bottom w:val="single" w:sz="4" w:space="0" w:color="auto"/>
              <w:right w:val="single" w:sz="4" w:space="0" w:color="auto"/>
            </w:tcBorders>
            <w:shd w:val="clear" w:color="auto" w:fill="auto"/>
            <w:vAlign w:val="center"/>
            <w:hideMark/>
          </w:tcPr>
          <w:p w14:paraId="63231F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 Syariah (DPS), Relevansinya dengan Sengketa Ekonomi Syariah"</w:t>
            </w:r>
          </w:p>
        </w:tc>
      </w:tr>
      <w:tr w:rsidR="00E92EE5" w14:paraId="00B93C3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2DCA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190</w:t>
            </w:r>
          </w:p>
        </w:tc>
        <w:tc>
          <w:tcPr>
            <w:tcW w:w="2552" w:type="dxa"/>
            <w:tcBorders>
              <w:top w:val="nil"/>
              <w:left w:val="nil"/>
              <w:bottom w:val="single" w:sz="4" w:space="0" w:color="auto"/>
              <w:right w:val="single" w:sz="4" w:space="0" w:color="auto"/>
            </w:tcBorders>
            <w:shd w:val="clear" w:color="auto" w:fill="auto"/>
            <w:vAlign w:val="center"/>
            <w:hideMark/>
          </w:tcPr>
          <w:p w14:paraId="4DB892B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Sri Welas </w:t>
            </w:r>
            <w:r w:rsidRPr="00CE75F7">
              <w:rPr>
                <w:rFonts w:ascii="Arial" w:hAnsi="Arial" w:cs="Arial"/>
                <w:color w:val="000000"/>
                <w:sz w:val="22"/>
                <w:szCs w:val="22"/>
                <w:lang w:val="en-ID" w:eastAsia="en-ID"/>
              </w:rPr>
              <w:t>Indrayani S.H.</w:t>
            </w:r>
          </w:p>
        </w:tc>
        <w:tc>
          <w:tcPr>
            <w:tcW w:w="2410" w:type="dxa"/>
            <w:tcBorders>
              <w:top w:val="nil"/>
              <w:left w:val="nil"/>
              <w:bottom w:val="single" w:sz="4" w:space="0" w:color="auto"/>
              <w:right w:val="single" w:sz="4" w:space="0" w:color="auto"/>
            </w:tcBorders>
            <w:shd w:val="clear" w:color="auto" w:fill="auto"/>
            <w:vAlign w:val="center"/>
            <w:hideMark/>
          </w:tcPr>
          <w:p w14:paraId="3CE092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E6AB2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2E54A7E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393A60F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476C1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191</w:t>
            </w:r>
          </w:p>
        </w:tc>
        <w:tc>
          <w:tcPr>
            <w:tcW w:w="2552" w:type="dxa"/>
            <w:tcBorders>
              <w:top w:val="nil"/>
              <w:left w:val="nil"/>
              <w:bottom w:val="single" w:sz="4" w:space="0" w:color="auto"/>
              <w:right w:val="single" w:sz="4" w:space="0" w:color="auto"/>
            </w:tcBorders>
            <w:shd w:val="clear" w:color="auto" w:fill="auto"/>
            <w:vAlign w:val="center"/>
            <w:hideMark/>
          </w:tcPr>
          <w:p w14:paraId="180A4FA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Welas Indrayani S.H.</w:t>
            </w:r>
          </w:p>
        </w:tc>
        <w:tc>
          <w:tcPr>
            <w:tcW w:w="2410" w:type="dxa"/>
            <w:tcBorders>
              <w:top w:val="nil"/>
              <w:left w:val="nil"/>
              <w:bottom w:val="single" w:sz="4" w:space="0" w:color="auto"/>
              <w:right w:val="single" w:sz="4" w:space="0" w:color="auto"/>
            </w:tcBorders>
            <w:shd w:val="clear" w:color="auto" w:fill="auto"/>
            <w:vAlign w:val="center"/>
            <w:hideMark/>
          </w:tcPr>
          <w:p w14:paraId="5E9D84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C01E6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5003B4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 Lembaga Penjamin Simpanan (LPS)".</w:t>
            </w:r>
          </w:p>
        </w:tc>
      </w:tr>
      <w:tr w:rsidR="00E92EE5" w14:paraId="0267263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A6286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192</w:t>
            </w:r>
          </w:p>
        </w:tc>
        <w:tc>
          <w:tcPr>
            <w:tcW w:w="2552" w:type="dxa"/>
            <w:tcBorders>
              <w:top w:val="nil"/>
              <w:left w:val="nil"/>
              <w:bottom w:val="single" w:sz="4" w:space="0" w:color="auto"/>
              <w:right w:val="single" w:sz="4" w:space="0" w:color="auto"/>
            </w:tcBorders>
            <w:shd w:val="clear" w:color="auto" w:fill="auto"/>
            <w:vAlign w:val="center"/>
            <w:hideMark/>
          </w:tcPr>
          <w:p w14:paraId="74683D3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Eko Sugeng Priyanto A.Md.</w:t>
            </w:r>
          </w:p>
        </w:tc>
        <w:tc>
          <w:tcPr>
            <w:tcW w:w="2410" w:type="dxa"/>
            <w:tcBorders>
              <w:top w:val="nil"/>
              <w:left w:val="nil"/>
              <w:bottom w:val="single" w:sz="4" w:space="0" w:color="auto"/>
              <w:right w:val="single" w:sz="4" w:space="0" w:color="auto"/>
            </w:tcBorders>
            <w:shd w:val="clear" w:color="auto" w:fill="auto"/>
            <w:vAlign w:val="center"/>
            <w:hideMark/>
          </w:tcPr>
          <w:p w14:paraId="5E00A2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595B3B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C1590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Desain Grafis dan Short Video</w:t>
            </w:r>
          </w:p>
        </w:tc>
      </w:tr>
      <w:tr w:rsidR="00E92EE5" w14:paraId="1859BA9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32586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193</w:t>
            </w:r>
          </w:p>
        </w:tc>
        <w:tc>
          <w:tcPr>
            <w:tcW w:w="2552" w:type="dxa"/>
            <w:tcBorders>
              <w:top w:val="nil"/>
              <w:left w:val="nil"/>
              <w:bottom w:val="single" w:sz="4" w:space="0" w:color="auto"/>
              <w:right w:val="single" w:sz="4" w:space="0" w:color="auto"/>
            </w:tcBorders>
            <w:shd w:val="clear" w:color="auto" w:fill="auto"/>
            <w:vAlign w:val="center"/>
            <w:hideMark/>
          </w:tcPr>
          <w:p w14:paraId="0875953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Maya Anggraeni Rahmah Permana S.H.,</w:t>
            </w:r>
          </w:p>
        </w:tc>
        <w:tc>
          <w:tcPr>
            <w:tcW w:w="2410" w:type="dxa"/>
            <w:tcBorders>
              <w:top w:val="nil"/>
              <w:left w:val="nil"/>
              <w:bottom w:val="single" w:sz="4" w:space="0" w:color="auto"/>
              <w:right w:val="single" w:sz="4" w:space="0" w:color="auto"/>
            </w:tcBorders>
            <w:shd w:val="clear" w:color="auto" w:fill="auto"/>
            <w:vAlign w:val="center"/>
            <w:hideMark/>
          </w:tcPr>
          <w:p w14:paraId="21EA92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F0647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EDFBC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7F222A9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5590C5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194</w:t>
            </w:r>
          </w:p>
        </w:tc>
        <w:tc>
          <w:tcPr>
            <w:tcW w:w="2552" w:type="dxa"/>
            <w:tcBorders>
              <w:top w:val="nil"/>
              <w:left w:val="nil"/>
              <w:bottom w:val="single" w:sz="4" w:space="0" w:color="auto"/>
              <w:right w:val="single" w:sz="4" w:space="0" w:color="auto"/>
            </w:tcBorders>
            <w:shd w:val="clear" w:color="auto" w:fill="auto"/>
            <w:vAlign w:val="center"/>
            <w:hideMark/>
          </w:tcPr>
          <w:p w14:paraId="043BA11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Arraeya Arrineki Athallah S.H.</w:t>
            </w:r>
          </w:p>
        </w:tc>
        <w:tc>
          <w:tcPr>
            <w:tcW w:w="2410" w:type="dxa"/>
            <w:tcBorders>
              <w:top w:val="nil"/>
              <w:left w:val="nil"/>
              <w:bottom w:val="single" w:sz="4" w:space="0" w:color="auto"/>
              <w:right w:val="single" w:sz="4" w:space="0" w:color="auto"/>
            </w:tcBorders>
            <w:shd w:val="clear" w:color="auto" w:fill="auto"/>
            <w:vAlign w:val="center"/>
            <w:hideMark/>
          </w:tcPr>
          <w:p w14:paraId="7E9F41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EA37E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2148C1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0CD47BF9"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CC7F4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195</w:t>
            </w:r>
          </w:p>
        </w:tc>
        <w:tc>
          <w:tcPr>
            <w:tcW w:w="2552" w:type="dxa"/>
            <w:tcBorders>
              <w:top w:val="nil"/>
              <w:left w:val="nil"/>
              <w:bottom w:val="single" w:sz="4" w:space="0" w:color="auto"/>
              <w:right w:val="single" w:sz="4" w:space="0" w:color="auto"/>
            </w:tcBorders>
            <w:shd w:val="clear" w:color="auto" w:fill="auto"/>
            <w:vAlign w:val="center"/>
            <w:hideMark/>
          </w:tcPr>
          <w:p w14:paraId="7E00E3B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Rino Prasetyo S.H.</w:t>
            </w:r>
          </w:p>
        </w:tc>
        <w:tc>
          <w:tcPr>
            <w:tcW w:w="2410" w:type="dxa"/>
            <w:tcBorders>
              <w:top w:val="nil"/>
              <w:left w:val="nil"/>
              <w:bottom w:val="single" w:sz="4" w:space="0" w:color="auto"/>
              <w:right w:val="single" w:sz="4" w:space="0" w:color="auto"/>
            </w:tcBorders>
            <w:shd w:val="clear" w:color="auto" w:fill="auto"/>
            <w:vAlign w:val="center"/>
            <w:hideMark/>
          </w:tcPr>
          <w:p w14:paraId="032C96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093E7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25280F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14AC5A7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A4B46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196</w:t>
            </w:r>
          </w:p>
        </w:tc>
        <w:tc>
          <w:tcPr>
            <w:tcW w:w="2552" w:type="dxa"/>
            <w:tcBorders>
              <w:top w:val="nil"/>
              <w:left w:val="nil"/>
              <w:bottom w:val="single" w:sz="4" w:space="0" w:color="auto"/>
              <w:right w:val="single" w:sz="4" w:space="0" w:color="auto"/>
            </w:tcBorders>
            <w:shd w:val="clear" w:color="auto" w:fill="auto"/>
            <w:vAlign w:val="center"/>
            <w:hideMark/>
          </w:tcPr>
          <w:p w14:paraId="1FAAC9E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Aselinda Zakia Latifa S.H.</w:t>
            </w:r>
          </w:p>
        </w:tc>
        <w:tc>
          <w:tcPr>
            <w:tcW w:w="2410" w:type="dxa"/>
            <w:tcBorders>
              <w:top w:val="nil"/>
              <w:left w:val="nil"/>
              <w:bottom w:val="single" w:sz="4" w:space="0" w:color="auto"/>
              <w:right w:val="single" w:sz="4" w:space="0" w:color="auto"/>
            </w:tcBorders>
            <w:shd w:val="clear" w:color="auto" w:fill="auto"/>
            <w:vAlign w:val="center"/>
            <w:hideMark/>
          </w:tcPr>
          <w:p w14:paraId="7610C3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C22B6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5AB960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(PPCH) TERPADU PERA</w:t>
            </w:r>
            <w:r w:rsidRPr="00CE75F7">
              <w:rPr>
                <w:rFonts w:ascii="Arial" w:hAnsi="Arial" w:cs="Arial"/>
                <w:color w:val="000000"/>
                <w:sz w:val="22"/>
                <w:szCs w:val="22"/>
                <w:lang w:val="en-ID" w:eastAsia="en-ID"/>
              </w:rPr>
              <w:t>DILAN AGAMA ANGKATAN IV GELOMBANG I SELURUH INDONESIA</w:t>
            </w:r>
          </w:p>
        </w:tc>
      </w:tr>
      <w:tr w:rsidR="00E92EE5" w14:paraId="2BF6774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1794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197</w:t>
            </w:r>
          </w:p>
        </w:tc>
        <w:tc>
          <w:tcPr>
            <w:tcW w:w="2552" w:type="dxa"/>
            <w:tcBorders>
              <w:top w:val="nil"/>
              <w:left w:val="nil"/>
              <w:bottom w:val="single" w:sz="4" w:space="0" w:color="auto"/>
              <w:right w:val="single" w:sz="4" w:space="0" w:color="auto"/>
            </w:tcBorders>
            <w:shd w:val="clear" w:color="auto" w:fill="auto"/>
            <w:vAlign w:val="center"/>
            <w:hideMark/>
          </w:tcPr>
          <w:p w14:paraId="2AAA885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Ichlasul Amal S.H.</w:t>
            </w:r>
          </w:p>
        </w:tc>
        <w:tc>
          <w:tcPr>
            <w:tcW w:w="2410" w:type="dxa"/>
            <w:tcBorders>
              <w:top w:val="nil"/>
              <w:left w:val="nil"/>
              <w:bottom w:val="single" w:sz="4" w:space="0" w:color="auto"/>
              <w:right w:val="single" w:sz="4" w:space="0" w:color="auto"/>
            </w:tcBorders>
            <w:shd w:val="clear" w:color="auto" w:fill="auto"/>
            <w:vAlign w:val="center"/>
            <w:hideMark/>
          </w:tcPr>
          <w:p w14:paraId="6B3E38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D196C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35AC2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542BB6D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4A370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198</w:t>
            </w:r>
          </w:p>
        </w:tc>
        <w:tc>
          <w:tcPr>
            <w:tcW w:w="2552" w:type="dxa"/>
            <w:tcBorders>
              <w:top w:val="nil"/>
              <w:left w:val="nil"/>
              <w:bottom w:val="single" w:sz="4" w:space="0" w:color="auto"/>
              <w:right w:val="single" w:sz="4" w:space="0" w:color="auto"/>
            </w:tcBorders>
            <w:shd w:val="clear" w:color="auto" w:fill="auto"/>
            <w:vAlign w:val="center"/>
            <w:hideMark/>
          </w:tcPr>
          <w:p w14:paraId="1F2D104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Widiya Yusmar S.H.</w:t>
            </w:r>
          </w:p>
        </w:tc>
        <w:tc>
          <w:tcPr>
            <w:tcW w:w="2410" w:type="dxa"/>
            <w:tcBorders>
              <w:top w:val="nil"/>
              <w:left w:val="nil"/>
              <w:bottom w:val="single" w:sz="4" w:space="0" w:color="auto"/>
              <w:right w:val="single" w:sz="4" w:space="0" w:color="auto"/>
            </w:tcBorders>
            <w:shd w:val="clear" w:color="auto" w:fill="auto"/>
            <w:vAlign w:val="center"/>
            <w:hideMark/>
          </w:tcPr>
          <w:p w14:paraId="1ED587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0B167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30EECC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1F66EBB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C12305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199</w:t>
            </w:r>
          </w:p>
        </w:tc>
        <w:tc>
          <w:tcPr>
            <w:tcW w:w="2552" w:type="dxa"/>
            <w:tcBorders>
              <w:top w:val="nil"/>
              <w:left w:val="nil"/>
              <w:bottom w:val="single" w:sz="4" w:space="0" w:color="auto"/>
              <w:right w:val="single" w:sz="4" w:space="0" w:color="auto"/>
            </w:tcBorders>
            <w:shd w:val="clear" w:color="auto" w:fill="auto"/>
            <w:vAlign w:val="center"/>
            <w:hideMark/>
          </w:tcPr>
          <w:p w14:paraId="50D5F7E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Nadia Romadhon S.H.</w:t>
            </w:r>
          </w:p>
        </w:tc>
        <w:tc>
          <w:tcPr>
            <w:tcW w:w="2410" w:type="dxa"/>
            <w:tcBorders>
              <w:top w:val="nil"/>
              <w:left w:val="nil"/>
              <w:bottom w:val="single" w:sz="4" w:space="0" w:color="auto"/>
              <w:right w:val="single" w:sz="4" w:space="0" w:color="auto"/>
            </w:tcBorders>
            <w:shd w:val="clear" w:color="auto" w:fill="auto"/>
            <w:vAlign w:val="center"/>
            <w:hideMark/>
          </w:tcPr>
          <w:p w14:paraId="3B9492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DBA29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79D299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3A1868F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6D995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200</w:t>
            </w:r>
          </w:p>
        </w:tc>
        <w:tc>
          <w:tcPr>
            <w:tcW w:w="2552" w:type="dxa"/>
            <w:tcBorders>
              <w:top w:val="nil"/>
              <w:left w:val="nil"/>
              <w:bottom w:val="single" w:sz="4" w:space="0" w:color="auto"/>
              <w:right w:val="single" w:sz="4" w:space="0" w:color="auto"/>
            </w:tcBorders>
            <w:shd w:val="clear" w:color="auto" w:fill="auto"/>
            <w:vAlign w:val="center"/>
            <w:hideMark/>
          </w:tcPr>
          <w:p w14:paraId="69A0212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Karamina Agustriani S.H.</w:t>
            </w:r>
          </w:p>
        </w:tc>
        <w:tc>
          <w:tcPr>
            <w:tcW w:w="2410" w:type="dxa"/>
            <w:tcBorders>
              <w:top w:val="nil"/>
              <w:left w:val="nil"/>
              <w:bottom w:val="single" w:sz="4" w:space="0" w:color="auto"/>
              <w:right w:val="single" w:sz="4" w:space="0" w:color="auto"/>
            </w:tcBorders>
            <w:shd w:val="clear" w:color="auto" w:fill="auto"/>
            <w:vAlign w:val="center"/>
            <w:hideMark/>
          </w:tcPr>
          <w:p w14:paraId="3F24B5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E5D65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015A9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19E47B7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57F946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201</w:t>
            </w:r>
          </w:p>
        </w:tc>
        <w:tc>
          <w:tcPr>
            <w:tcW w:w="2552" w:type="dxa"/>
            <w:tcBorders>
              <w:top w:val="nil"/>
              <w:left w:val="nil"/>
              <w:bottom w:val="single" w:sz="4" w:space="0" w:color="auto"/>
              <w:right w:val="single" w:sz="4" w:space="0" w:color="auto"/>
            </w:tcBorders>
            <w:shd w:val="clear" w:color="auto" w:fill="auto"/>
            <w:vAlign w:val="center"/>
            <w:hideMark/>
          </w:tcPr>
          <w:p w14:paraId="1A6D615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Miftah Muttaqien S.H</w:t>
            </w:r>
          </w:p>
        </w:tc>
        <w:tc>
          <w:tcPr>
            <w:tcW w:w="2410" w:type="dxa"/>
            <w:tcBorders>
              <w:top w:val="nil"/>
              <w:left w:val="nil"/>
              <w:bottom w:val="single" w:sz="4" w:space="0" w:color="auto"/>
              <w:right w:val="single" w:sz="4" w:space="0" w:color="auto"/>
            </w:tcBorders>
            <w:shd w:val="clear" w:color="auto" w:fill="auto"/>
            <w:vAlign w:val="center"/>
            <w:hideMark/>
          </w:tcPr>
          <w:p w14:paraId="713B9D8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717C90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068791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 SELURUH INDONESIA</w:t>
            </w:r>
          </w:p>
        </w:tc>
      </w:tr>
      <w:tr w:rsidR="00E92EE5" w14:paraId="5E3F26B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615A0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202</w:t>
            </w:r>
          </w:p>
        </w:tc>
        <w:tc>
          <w:tcPr>
            <w:tcW w:w="2552" w:type="dxa"/>
            <w:tcBorders>
              <w:top w:val="nil"/>
              <w:left w:val="nil"/>
              <w:bottom w:val="single" w:sz="4" w:space="0" w:color="auto"/>
              <w:right w:val="single" w:sz="4" w:space="0" w:color="auto"/>
            </w:tcBorders>
            <w:shd w:val="clear" w:color="auto" w:fill="auto"/>
            <w:vAlign w:val="center"/>
            <w:hideMark/>
          </w:tcPr>
          <w:p w14:paraId="4AC7713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Maya Anggraeni Rahmah Permana S.H.,</w:t>
            </w:r>
          </w:p>
        </w:tc>
        <w:tc>
          <w:tcPr>
            <w:tcW w:w="2410" w:type="dxa"/>
            <w:tcBorders>
              <w:top w:val="nil"/>
              <w:left w:val="nil"/>
              <w:bottom w:val="single" w:sz="4" w:space="0" w:color="auto"/>
              <w:right w:val="single" w:sz="4" w:space="0" w:color="auto"/>
            </w:tcBorders>
            <w:shd w:val="clear" w:color="auto" w:fill="auto"/>
            <w:vAlign w:val="center"/>
            <w:hideMark/>
          </w:tcPr>
          <w:p w14:paraId="604E5C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94F37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2EFDEB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w:t>
            </w:r>
            <w:r w:rsidRPr="00CE75F7">
              <w:rPr>
                <w:rFonts w:ascii="Arial" w:hAnsi="Arial" w:cs="Arial"/>
                <w:color w:val="000000"/>
                <w:sz w:val="22"/>
                <w:szCs w:val="22"/>
                <w:lang w:val="en-ID" w:eastAsia="en-ID"/>
              </w:rPr>
              <w:t>RPADU PERADILAN AGAMA ANGKATAN IV GELOMBANG I SELURUH INDONESIA</w:t>
            </w:r>
          </w:p>
        </w:tc>
      </w:tr>
      <w:tr w:rsidR="00E92EE5" w14:paraId="5EB564B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BD4FA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203</w:t>
            </w:r>
          </w:p>
        </w:tc>
        <w:tc>
          <w:tcPr>
            <w:tcW w:w="2552" w:type="dxa"/>
            <w:tcBorders>
              <w:top w:val="nil"/>
              <w:left w:val="nil"/>
              <w:bottom w:val="single" w:sz="4" w:space="0" w:color="auto"/>
              <w:right w:val="single" w:sz="4" w:space="0" w:color="auto"/>
            </w:tcBorders>
            <w:shd w:val="clear" w:color="auto" w:fill="auto"/>
            <w:vAlign w:val="center"/>
            <w:hideMark/>
          </w:tcPr>
          <w:p w14:paraId="74A5F90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Arraeya Arrineki Athallah S.H.</w:t>
            </w:r>
          </w:p>
        </w:tc>
        <w:tc>
          <w:tcPr>
            <w:tcW w:w="2410" w:type="dxa"/>
            <w:tcBorders>
              <w:top w:val="nil"/>
              <w:left w:val="nil"/>
              <w:bottom w:val="single" w:sz="4" w:space="0" w:color="auto"/>
              <w:right w:val="single" w:sz="4" w:space="0" w:color="auto"/>
            </w:tcBorders>
            <w:shd w:val="clear" w:color="auto" w:fill="auto"/>
            <w:vAlign w:val="center"/>
            <w:hideMark/>
          </w:tcPr>
          <w:p w14:paraId="1E4FA4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06CD1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9BC0F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w:t>
            </w:r>
            <w:r w:rsidRPr="00CE75F7">
              <w:rPr>
                <w:rFonts w:ascii="Arial" w:hAnsi="Arial" w:cs="Arial"/>
                <w:color w:val="000000"/>
                <w:sz w:val="22"/>
                <w:szCs w:val="22"/>
                <w:lang w:val="en-ID" w:eastAsia="en-ID"/>
              </w:rPr>
              <w:t xml:space="preserve"> Agama Angkatan IV Gelombang I Seluruh Indonesia</w:t>
            </w:r>
          </w:p>
        </w:tc>
      </w:tr>
      <w:tr w:rsidR="00E92EE5" w14:paraId="7B32828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E56EC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204</w:t>
            </w:r>
          </w:p>
        </w:tc>
        <w:tc>
          <w:tcPr>
            <w:tcW w:w="2552" w:type="dxa"/>
            <w:tcBorders>
              <w:top w:val="nil"/>
              <w:left w:val="nil"/>
              <w:bottom w:val="single" w:sz="4" w:space="0" w:color="auto"/>
              <w:right w:val="single" w:sz="4" w:space="0" w:color="auto"/>
            </w:tcBorders>
            <w:shd w:val="clear" w:color="auto" w:fill="auto"/>
            <w:vAlign w:val="center"/>
            <w:hideMark/>
          </w:tcPr>
          <w:p w14:paraId="4FD7F89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Rino Prasetyo S.H.</w:t>
            </w:r>
          </w:p>
        </w:tc>
        <w:tc>
          <w:tcPr>
            <w:tcW w:w="2410" w:type="dxa"/>
            <w:tcBorders>
              <w:top w:val="nil"/>
              <w:left w:val="nil"/>
              <w:bottom w:val="single" w:sz="4" w:space="0" w:color="auto"/>
              <w:right w:val="single" w:sz="4" w:space="0" w:color="auto"/>
            </w:tcBorders>
            <w:shd w:val="clear" w:color="auto" w:fill="auto"/>
            <w:vAlign w:val="center"/>
            <w:hideMark/>
          </w:tcPr>
          <w:p w14:paraId="2B68EE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3A0294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25BEA2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 Seluruh Indonesia</w:t>
            </w:r>
          </w:p>
        </w:tc>
      </w:tr>
      <w:tr w:rsidR="00E92EE5" w14:paraId="3ED4853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C757C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205</w:t>
            </w:r>
          </w:p>
        </w:tc>
        <w:tc>
          <w:tcPr>
            <w:tcW w:w="2552" w:type="dxa"/>
            <w:tcBorders>
              <w:top w:val="nil"/>
              <w:left w:val="nil"/>
              <w:bottom w:val="single" w:sz="4" w:space="0" w:color="auto"/>
              <w:right w:val="single" w:sz="4" w:space="0" w:color="auto"/>
            </w:tcBorders>
            <w:shd w:val="clear" w:color="auto" w:fill="auto"/>
            <w:vAlign w:val="center"/>
            <w:hideMark/>
          </w:tcPr>
          <w:p w14:paraId="097E5CC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Aselinda Zakia Latifa S.H.</w:t>
            </w:r>
          </w:p>
        </w:tc>
        <w:tc>
          <w:tcPr>
            <w:tcW w:w="2410" w:type="dxa"/>
            <w:tcBorders>
              <w:top w:val="nil"/>
              <w:left w:val="nil"/>
              <w:bottom w:val="single" w:sz="4" w:space="0" w:color="auto"/>
              <w:right w:val="single" w:sz="4" w:space="0" w:color="auto"/>
            </w:tcBorders>
            <w:shd w:val="clear" w:color="auto" w:fill="auto"/>
            <w:vAlign w:val="center"/>
            <w:hideMark/>
          </w:tcPr>
          <w:p w14:paraId="4FB949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247A6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1CE35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 SELURUH INDONESIA</w:t>
            </w:r>
          </w:p>
        </w:tc>
      </w:tr>
      <w:tr w:rsidR="00E92EE5" w14:paraId="247182D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08442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206</w:t>
            </w:r>
          </w:p>
        </w:tc>
        <w:tc>
          <w:tcPr>
            <w:tcW w:w="2552" w:type="dxa"/>
            <w:tcBorders>
              <w:top w:val="nil"/>
              <w:left w:val="nil"/>
              <w:bottom w:val="single" w:sz="4" w:space="0" w:color="auto"/>
              <w:right w:val="single" w:sz="4" w:space="0" w:color="auto"/>
            </w:tcBorders>
            <w:shd w:val="clear" w:color="auto" w:fill="auto"/>
            <w:vAlign w:val="center"/>
            <w:hideMark/>
          </w:tcPr>
          <w:p w14:paraId="2A2AB7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Ichlasul Amal S.H.</w:t>
            </w:r>
          </w:p>
        </w:tc>
        <w:tc>
          <w:tcPr>
            <w:tcW w:w="2410" w:type="dxa"/>
            <w:tcBorders>
              <w:top w:val="nil"/>
              <w:left w:val="nil"/>
              <w:bottom w:val="single" w:sz="4" w:space="0" w:color="auto"/>
              <w:right w:val="single" w:sz="4" w:space="0" w:color="auto"/>
            </w:tcBorders>
            <w:shd w:val="clear" w:color="auto" w:fill="auto"/>
            <w:vAlign w:val="center"/>
            <w:hideMark/>
          </w:tcPr>
          <w:p w14:paraId="43CB99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Klerek - Analis Perkara </w:t>
            </w:r>
            <w:r w:rsidRPr="00CE75F7">
              <w:rPr>
                <w:rFonts w:ascii="Arial" w:hAnsi="Arial" w:cs="Arial"/>
                <w:color w:val="000000"/>
                <w:sz w:val="22"/>
                <w:szCs w:val="22"/>
                <w:lang w:val="en-ID" w:eastAsia="en-ID"/>
              </w:rPr>
              <w:t>Peradilan</w:t>
            </w:r>
          </w:p>
        </w:tc>
        <w:tc>
          <w:tcPr>
            <w:tcW w:w="1843" w:type="dxa"/>
            <w:tcBorders>
              <w:top w:val="nil"/>
              <w:left w:val="nil"/>
              <w:bottom w:val="single" w:sz="4" w:space="0" w:color="auto"/>
              <w:right w:val="single" w:sz="4" w:space="0" w:color="auto"/>
            </w:tcBorders>
            <w:shd w:val="clear" w:color="auto" w:fill="auto"/>
            <w:vAlign w:val="center"/>
            <w:hideMark/>
          </w:tcPr>
          <w:p w14:paraId="74D839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26123B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 SELURUH INDONESIA</w:t>
            </w:r>
          </w:p>
        </w:tc>
      </w:tr>
      <w:tr w:rsidR="00E92EE5" w14:paraId="2F0C7BF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B5A0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207</w:t>
            </w:r>
          </w:p>
        </w:tc>
        <w:tc>
          <w:tcPr>
            <w:tcW w:w="2552" w:type="dxa"/>
            <w:tcBorders>
              <w:top w:val="nil"/>
              <w:left w:val="nil"/>
              <w:bottom w:val="single" w:sz="4" w:space="0" w:color="auto"/>
              <w:right w:val="single" w:sz="4" w:space="0" w:color="auto"/>
            </w:tcBorders>
            <w:shd w:val="clear" w:color="auto" w:fill="auto"/>
            <w:vAlign w:val="center"/>
            <w:hideMark/>
          </w:tcPr>
          <w:p w14:paraId="1FCB635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Widiya Yusmar S.H.</w:t>
            </w:r>
          </w:p>
        </w:tc>
        <w:tc>
          <w:tcPr>
            <w:tcW w:w="2410" w:type="dxa"/>
            <w:tcBorders>
              <w:top w:val="nil"/>
              <w:left w:val="nil"/>
              <w:bottom w:val="single" w:sz="4" w:space="0" w:color="auto"/>
              <w:right w:val="single" w:sz="4" w:space="0" w:color="auto"/>
            </w:tcBorders>
            <w:shd w:val="clear" w:color="auto" w:fill="auto"/>
            <w:vAlign w:val="center"/>
            <w:hideMark/>
          </w:tcPr>
          <w:p w14:paraId="58AF5B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A469B0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1B670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II PROGRAM </w:t>
            </w:r>
            <w:r w:rsidRPr="00CE75F7">
              <w:rPr>
                <w:rFonts w:ascii="Arial" w:hAnsi="Arial" w:cs="Arial"/>
                <w:color w:val="000000"/>
                <w:sz w:val="22"/>
                <w:szCs w:val="22"/>
                <w:lang w:val="en-ID" w:eastAsia="en-ID"/>
              </w:rPr>
              <w:t>PENDIDIKAN CALON HAKIM (PPCH) TERPADU PERADILAN AGAMA ANGKATAN IV GELOMBANG I SELURUH INDONESIA</w:t>
            </w:r>
          </w:p>
        </w:tc>
      </w:tr>
      <w:tr w:rsidR="00E92EE5" w14:paraId="68CB1A9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FD005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208</w:t>
            </w:r>
          </w:p>
        </w:tc>
        <w:tc>
          <w:tcPr>
            <w:tcW w:w="2552" w:type="dxa"/>
            <w:tcBorders>
              <w:top w:val="nil"/>
              <w:left w:val="nil"/>
              <w:bottom w:val="single" w:sz="4" w:space="0" w:color="auto"/>
              <w:right w:val="single" w:sz="4" w:space="0" w:color="auto"/>
            </w:tcBorders>
            <w:shd w:val="clear" w:color="auto" w:fill="auto"/>
            <w:vAlign w:val="center"/>
            <w:hideMark/>
          </w:tcPr>
          <w:p w14:paraId="6102A6E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Nadia Romadhon S.H.</w:t>
            </w:r>
          </w:p>
        </w:tc>
        <w:tc>
          <w:tcPr>
            <w:tcW w:w="2410" w:type="dxa"/>
            <w:tcBorders>
              <w:top w:val="nil"/>
              <w:left w:val="nil"/>
              <w:bottom w:val="single" w:sz="4" w:space="0" w:color="auto"/>
              <w:right w:val="single" w:sz="4" w:space="0" w:color="auto"/>
            </w:tcBorders>
            <w:shd w:val="clear" w:color="auto" w:fill="auto"/>
            <w:vAlign w:val="center"/>
            <w:hideMark/>
          </w:tcPr>
          <w:p w14:paraId="3DC9C6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0D413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30598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 Seluruh Indonesia</w:t>
            </w:r>
          </w:p>
        </w:tc>
      </w:tr>
      <w:tr w:rsidR="00E92EE5" w14:paraId="7974DA50" w14:textId="77777777" w:rsidTr="007B2DD8">
        <w:trPr>
          <w:trHeight w:val="40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2C91C9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209</w:t>
            </w:r>
          </w:p>
        </w:tc>
        <w:tc>
          <w:tcPr>
            <w:tcW w:w="2552" w:type="dxa"/>
            <w:tcBorders>
              <w:top w:val="nil"/>
              <w:left w:val="nil"/>
              <w:bottom w:val="single" w:sz="4" w:space="0" w:color="auto"/>
              <w:right w:val="single" w:sz="4" w:space="0" w:color="auto"/>
            </w:tcBorders>
            <w:shd w:val="clear" w:color="auto" w:fill="auto"/>
            <w:vAlign w:val="center"/>
            <w:hideMark/>
          </w:tcPr>
          <w:p w14:paraId="085B2DC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Karamina Agustriani S.H.</w:t>
            </w:r>
          </w:p>
        </w:tc>
        <w:tc>
          <w:tcPr>
            <w:tcW w:w="2410" w:type="dxa"/>
            <w:tcBorders>
              <w:top w:val="nil"/>
              <w:left w:val="nil"/>
              <w:bottom w:val="single" w:sz="4" w:space="0" w:color="auto"/>
              <w:right w:val="single" w:sz="4" w:space="0" w:color="auto"/>
            </w:tcBorders>
            <w:shd w:val="clear" w:color="auto" w:fill="auto"/>
            <w:vAlign w:val="center"/>
            <w:hideMark/>
          </w:tcPr>
          <w:p w14:paraId="2CF8832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4CCA1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495C6A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2 Program Pendidikan Calon Hakim (PPCH) T</w:t>
            </w:r>
            <w:r w:rsidRPr="00CE75F7">
              <w:rPr>
                <w:rFonts w:ascii="Arial" w:hAnsi="Arial" w:cs="Arial"/>
                <w:color w:val="000000"/>
                <w:sz w:val="22"/>
                <w:szCs w:val="22"/>
                <w:lang w:val="en-ID" w:eastAsia="en-ID"/>
              </w:rPr>
              <w:t>erpadu Peradilan Agama Angkatan IV Gelombang I Seluruh Indonesia</w:t>
            </w:r>
          </w:p>
        </w:tc>
      </w:tr>
      <w:tr w:rsidR="00E92EE5" w14:paraId="2B01554A"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E8381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210</w:t>
            </w:r>
          </w:p>
        </w:tc>
        <w:tc>
          <w:tcPr>
            <w:tcW w:w="2552" w:type="dxa"/>
            <w:tcBorders>
              <w:top w:val="nil"/>
              <w:left w:val="nil"/>
              <w:bottom w:val="single" w:sz="4" w:space="0" w:color="auto"/>
              <w:right w:val="single" w:sz="4" w:space="0" w:color="auto"/>
            </w:tcBorders>
            <w:shd w:val="clear" w:color="auto" w:fill="auto"/>
            <w:vAlign w:val="center"/>
            <w:hideMark/>
          </w:tcPr>
          <w:p w14:paraId="71BD463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Miftah Muttaqien S.H</w:t>
            </w:r>
          </w:p>
        </w:tc>
        <w:tc>
          <w:tcPr>
            <w:tcW w:w="2410" w:type="dxa"/>
            <w:tcBorders>
              <w:top w:val="nil"/>
              <w:left w:val="nil"/>
              <w:bottom w:val="single" w:sz="4" w:space="0" w:color="auto"/>
              <w:right w:val="single" w:sz="4" w:space="0" w:color="auto"/>
            </w:tcBorders>
            <w:shd w:val="clear" w:color="auto" w:fill="auto"/>
            <w:vAlign w:val="center"/>
            <w:hideMark/>
          </w:tcPr>
          <w:p w14:paraId="053A8C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222A9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76D6D6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II PROGRAM PENDIDIKAN CALON HAKIM (PPCH) TERPADU PERADILAN AGAMA ANGKATAN IV </w:t>
            </w:r>
            <w:r w:rsidRPr="00CE75F7">
              <w:rPr>
                <w:rFonts w:ascii="Arial" w:hAnsi="Arial" w:cs="Arial"/>
                <w:color w:val="000000"/>
                <w:sz w:val="22"/>
                <w:szCs w:val="22"/>
                <w:lang w:val="en-ID" w:eastAsia="en-ID"/>
              </w:rPr>
              <w:t>GELOMBANG I SELURUH INDONESIA</w:t>
            </w:r>
          </w:p>
        </w:tc>
      </w:tr>
      <w:tr w:rsidR="00E92EE5" w14:paraId="269A0B88"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31BB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211</w:t>
            </w:r>
          </w:p>
        </w:tc>
        <w:tc>
          <w:tcPr>
            <w:tcW w:w="2552" w:type="dxa"/>
            <w:tcBorders>
              <w:top w:val="nil"/>
              <w:left w:val="nil"/>
              <w:bottom w:val="single" w:sz="4" w:space="0" w:color="auto"/>
              <w:right w:val="single" w:sz="4" w:space="0" w:color="auto"/>
            </w:tcBorders>
            <w:shd w:val="clear" w:color="auto" w:fill="auto"/>
            <w:vAlign w:val="center"/>
            <w:hideMark/>
          </w:tcPr>
          <w:p w14:paraId="27E35EF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Miftah Muttaqien S.H</w:t>
            </w:r>
          </w:p>
        </w:tc>
        <w:tc>
          <w:tcPr>
            <w:tcW w:w="2410" w:type="dxa"/>
            <w:tcBorders>
              <w:top w:val="nil"/>
              <w:left w:val="nil"/>
              <w:bottom w:val="single" w:sz="4" w:space="0" w:color="auto"/>
              <w:right w:val="single" w:sz="4" w:space="0" w:color="auto"/>
            </w:tcBorders>
            <w:shd w:val="clear" w:color="auto" w:fill="auto"/>
            <w:vAlign w:val="center"/>
            <w:hideMark/>
          </w:tcPr>
          <w:p w14:paraId="58BDE12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7733E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B43E4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5EFC80A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B924A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212</w:t>
            </w:r>
          </w:p>
        </w:tc>
        <w:tc>
          <w:tcPr>
            <w:tcW w:w="2552" w:type="dxa"/>
            <w:tcBorders>
              <w:top w:val="nil"/>
              <w:left w:val="nil"/>
              <w:bottom w:val="single" w:sz="4" w:space="0" w:color="auto"/>
              <w:right w:val="single" w:sz="4" w:space="0" w:color="auto"/>
            </w:tcBorders>
            <w:shd w:val="clear" w:color="auto" w:fill="auto"/>
            <w:vAlign w:val="center"/>
            <w:hideMark/>
          </w:tcPr>
          <w:p w14:paraId="1FC079C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Rino Prasetyo S.H.</w:t>
            </w:r>
          </w:p>
        </w:tc>
        <w:tc>
          <w:tcPr>
            <w:tcW w:w="2410" w:type="dxa"/>
            <w:tcBorders>
              <w:top w:val="nil"/>
              <w:left w:val="nil"/>
              <w:bottom w:val="single" w:sz="4" w:space="0" w:color="auto"/>
              <w:right w:val="single" w:sz="4" w:space="0" w:color="auto"/>
            </w:tcBorders>
            <w:shd w:val="clear" w:color="auto" w:fill="auto"/>
            <w:vAlign w:val="center"/>
            <w:hideMark/>
          </w:tcPr>
          <w:p w14:paraId="360DAA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Klerek - Analis Perkara </w:t>
            </w:r>
            <w:r w:rsidRPr="00CE75F7">
              <w:rPr>
                <w:rFonts w:ascii="Arial" w:hAnsi="Arial" w:cs="Arial"/>
                <w:color w:val="000000"/>
                <w:sz w:val="22"/>
                <w:szCs w:val="22"/>
                <w:lang w:val="en-ID" w:eastAsia="en-ID"/>
              </w:rPr>
              <w:t>Peradilan</w:t>
            </w:r>
          </w:p>
        </w:tc>
        <w:tc>
          <w:tcPr>
            <w:tcW w:w="1843" w:type="dxa"/>
            <w:tcBorders>
              <w:top w:val="nil"/>
              <w:left w:val="nil"/>
              <w:bottom w:val="single" w:sz="4" w:space="0" w:color="auto"/>
              <w:right w:val="single" w:sz="4" w:space="0" w:color="auto"/>
            </w:tcBorders>
            <w:shd w:val="clear" w:color="auto" w:fill="auto"/>
            <w:vAlign w:val="center"/>
            <w:hideMark/>
          </w:tcPr>
          <w:p w14:paraId="45651C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52F6BE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6431191B"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7E16AA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213</w:t>
            </w:r>
          </w:p>
        </w:tc>
        <w:tc>
          <w:tcPr>
            <w:tcW w:w="2552" w:type="dxa"/>
            <w:tcBorders>
              <w:top w:val="nil"/>
              <w:left w:val="nil"/>
              <w:bottom w:val="single" w:sz="4" w:space="0" w:color="auto"/>
              <w:right w:val="single" w:sz="4" w:space="0" w:color="auto"/>
            </w:tcBorders>
            <w:shd w:val="clear" w:color="auto" w:fill="auto"/>
            <w:vAlign w:val="center"/>
            <w:hideMark/>
          </w:tcPr>
          <w:p w14:paraId="3DC5618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Maya Anggraeni Rahmah Permana S.H.,</w:t>
            </w:r>
          </w:p>
        </w:tc>
        <w:tc>
          <w:tcPr>
            <w:tcW w:w="2410" w:type="dxa"/>
            <w:tcBorders>
              <w:top w:val="nil"/>
              <w:left w:val="nil"/>
              <w:bottom w:val="single" w:sz="4" w:space="0" w:color="auto"/>
              <w:right w:val="single" w:sz="4" w:space="0" w:color="auto"/>
            </w:tcBorders>
            <w:shd w:val="clear" w:color="auto" w:fill="auto"/>
            <w:vAlign w:val="center"/>
            <w:hideMark/>
          </w:tcPr>
          <w:p w14:paraId="583B88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EF37E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5E43A5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w:t>
            </w:r>
            <w:r w:rsidRPr="00CE75F7">
              <w:rPr>
                <w:rFonts w:ascii="Arial" w:hAnsi="Arial" w:cs="Arial"/>
                <w:color w:val="000000"/>
                <w:sz w:val="22"/>
                <w:szCs w:val="22"/>
                <w:lang w:val="en-ID" w:eastAsia="en-ID"/>
              </w:rPr>
              <w:t xml:space="preserve"> Syariah "Quo Vadis Kepailitan Ekonomi Syariah"</w:t>
            </w:r>
          </w:p>
        </w:tc>
      </w:tr>
      <w:tr w:rsidR="00E92EE5" w14:paraId="77C3533A"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9D197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214</w:t>
            </w:r>
          </w:p>
        </w:tc>
        <w:tc>
          <w:tcPr>
            <w:tcW w:w="2552" w:type="dxa"/>
            <w:tcBorders>
              <w:top w:val="nil"/>
              <w:left w:val="nil"/>
              <w:bottom w:val="single" w:sz="4" w:space="0" w:color="auto"/>
              <w:right w:val="single" w:sz="4" w:space="0" w:color="auto"/>
            </w:tcBorders>
            <w:shd w:val="clear" w:color="auto" w:fill="auto"/>
            <w:vAlign w:val="center"/>
            <w:hideMark/>
          </w:tcPr>
          <w:p w14:paraId="07E5EED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Arraeya Arrineki Athallah S.H.</w:t>
            </w:r>
          </w:p>
        </w:tc>
        <w:tc>
          <w:tcPr>
            <w:tcW w:w="2410" w:type="dxa"/>
            <w:tcBorders>
              <w:top w:val="nil"/>
              <w:left w:val="nil"/>
              <w:bottom w:val="single" w:sz="4" w:space="0" w:color="auto"/>
              <w:right w:val="single" w:sz="4" w:space="0" w:color="auto"/>
            </w:tcBorders>
            <w:shd w:val="clear" w:color="auto" w:fill="auto"/>
            <w:vAlign w:val="center"/>
            <w:hideMark/>
          </w:tcPr>
          <w:p w14:paraId="1B07E8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966942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0F4F7E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223F4CBE"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5CE1F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215</w:t>
            </w:r>
          </w:p>
        </w:tc>
        <w:tc>
          <w:tcPr>
            <w:tcW w:w="2552" w:type="dxa"/>
            <w:tcBorders>
              <w:top w:val="nil"/>
              <w:left w:val="nil"/>
              <w:bottom w:val="single" w:sz="4" w:space="0" w:color="auto"/>
              <w:right w:val="single" w:sz="4" w:space="0" w:color="auto"/>
            </w:tcBorders>
            <w:shd w:val="clear" w:color="auto" w:fill="auto"/>
            <w:vAlign w:val="center"/>
            <w:hideMark/>
          </w:tcPr>
          <w:p w14:paraId="555496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Aselinda</w:t>
            </w:r>
            <w:r w:rsidRPr="00CE75F7">
              <w:rPr>
                <w:rFonts w:ascii="Arial" w:hAnsi="Arial" w:cs="Arial"/>
                <w:color w:val="000000"/>
                <w:sz w:val="22"/>
                <w:szCs w:val="22"/>
                <w:lang w:val="en-ID" w:eastAsia="en-ID"/>
              </w:rPr>
              <w:t xml:space="preserve"> Zakia Latifa S.H.</w:t>
            </w:r>
          </w:p>
        </w:tc>
        <w:tc>
          <w:tcPr>
            <w:tcW w:w="2410" w:type="dxa"/>
            <w:tcBorders>
              <w:top w:val="nil"/>
              <w:left w:val="nil"/>
              <w:bottom w:val="single" w:sz="4" w:space="0" w:color="auto"/>
              <w:right w:val="single" w:sz="4" w:space="0" w:color="auto"/>
            </w:tcBorders>
            <w:shd w:val="clear" w:color="auto" w:fill="auto"/>
            <w:vAlign w:val="center"/>
            <w:hideMark/>
          </w:tcPr>
          <w:p w14:paraId="291B65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B1A8F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64F190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0C56BB5D"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6FDB0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216</w:t>
            </w:r>
          </w:p>
        </w:tc>
        <w:tc>
          <w:tcPr>
            <w:tcW w:w="2552" w:type="dxa"/>
            <w:tcBorders>
              <w:top w:val="nil"/>
              <w:left w:val="nil"/>
              <w:bottom w:val="single" w:sz="4" w:space="0" w:color="auto"/>
              <w:right w:val="single" w:sz="4" w:space="0" w:color="auto"/>
            </w:tcBorders>
            <w:shd w:val="clear" w:color="auto" w:fill="auto"/>
            <w:vAlign w:val="center"/>
            <w:hideMark/>
          </w:tcPr>
          <w:p w14:paraId="6B31A83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Ichlasul Amal S.H.</w:t>
            </w:r>
          </w:p>
        </w:tc>
        <w:tc>
          <w:tcPr>
            <w:tcW w:w="2410" w:type="dxa"/>
            <w:tcBorders>
              <w:top w:val="nil"/>
              <w:left w:val="nil"/>
              <w:bottom w:val="single" w:sz="4" w:space="0" w:color="auto"/>
              <w:right w:val="single" w:sz="4" w:space="0" w:color="auto"/>
            </w:tcBorders>
            <w:shd w:val="clear" w:color="auto" w:fill="auto"/>
            <w:vAlign w:val="center"/>
            <w:hideMark/>
          </w:tcPr>
          <w:p w14:paraId="6B0FA4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224682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59BB95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44A482D1"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5E945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217</w:t>
            </w:r>
          </w:p>
        </w:tc>
        <w:tc>
          <w:tcPr>
            <w:tcW w:w="2552" w:type="dxa"/>
            <w:tcBorders>
              <w:top w:val="nil"/>
              <w:left w:val="nil"/>
              <w:bottom w:val="single" w:sz="4" w:space="0" w:color="auto"/>
              <w:right w:val="single" w:sz="4" w:space="0" w:color="auto"/>
            </w:tcBorders>
            <w:shd w:val="clear" w:color="auto" w:fill="auto"/>
            <w:vAlign w:val="center"/>
            <w:hideMark/>
          </w:tcPr>
          <w:p w14:paraId="256E626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Widiya Yusmar S.H.</w:t>
            </w:r>
          </w:p>
        </w:tc>
        <w:tc>
          <w:tcPr>
            <w:tcW w:w="2410" w:type="dxa"/>
            <w:tcBorders>
              <w:top w:val="nil"/>
              <w:left w:val="nil"/>
              <w:bottom w:val="single" w:sz="4" w:space="0" w:color="auto"/>
              <w:right w:val="single" w:sz="4" w:space="0" w:color="auto"/>
            </w:tcBorders>
            <w:shd w:val="clear" w:color="auto" w:fill="auto"/>
            <w:vAlign w:val="center"/>
            <w:hideMark/>
          </w:tcPr>
          <w:p w14:paraId="16C16F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5E1F4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8670E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11FEDE47"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3B73D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218</w:t>
            </w:r>
          </w:p>
        </w:tc>
        <w:tc>
          <w:tcPr>
            <w:tcW w:w="2552" w:type="dxa"/>
            <w:tcBorders>
              <w:top w:val="nil"/>
              <w:left w:val="nil"/>
              <w:bottom w:val="single" w:sz="4" w:space="0" w:color="auto"/>
              <w:right w:val="single" w:sz="4" w:space="0" w:color="auto"/>
            </w:tcBorders>
            <w:shd w:val="clear" w:color="auto" w:fill="auto"/>
            <w:vAlign w:val="center"/>
            <w:hideMark/>
          </w:tcPr>
          <w:p w14:paraId="61D8498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Nadia </w:t>
            </w:r>
            <w:r w:rsidRPr="00CE75F7">
              <w:rPr>
                <w:rFonts w:ascii="Arial" w:hAnsi="Arial" w:cs="Arial"/>
                <w:color w:val="000000"/>
                <w:sz w:val="22"/>
                <w:szCs w:val="22"/>
                <w:lang w:val="en-ID" w:eastAsia="en-ID"/>
              </w:rPr>
              <w:t>Romadhon S.H.</w:t>
            </w:r>
          </w:p>
        </w:tc>
        <w:tc>
          <w:tcPr>
            <w:tcW w:w="2410" w:type="dxa"/>
            <w:tcBorders>
              <w:top w:val="nil"/>
              <w:left w:val="nil"/>
              <w:bottom w:val="single" w:sz="4" w:space="0" w:color="auto"/>
              <w:right w:val="single" w:sz="4" w:space="0" w:color="auto"/>
            </w:tcBorders>
            <w:shd w:val="clear" w:color="auto" w:fill="auto"/>
            <w:vAlign w:val="center"/>
            <w:hideMark/>
          </w:tcPr>
          <w:p w14:paraId="418AEB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973FE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41EF3C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2390C5C2" w14:textId="77777777" w:rsidTr="007B2DD8">
        <w:trPr>
          <w:trHeight w:val="36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9A2042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219</w:t>
            </w:r>
          </w:p>
        </w:tc>
        <w:tc>
          <w:tcPr>
            <w:tcW w:w="2552" w:type="dxa"/>
            <w:tcBorders>
              <w:top w:val="nil"/>
              <w:left w:val="nil"/>
              <w:bottom w:val="single" w:sz="4" w:space="0" w:color="auto"/>
              <w:right w:val="single" w:sz="4" w:space="0" w:color="auto"/>
            </w:tcBorders>
            <w:shd w:val="clear" w:color="auto" w:fill="auto"/>
            <w:vAlign w:val="center"/>
            <w:hideMark/>
          </w:tcPr>
          <w:p w14:paraId="578685D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Karamina Agustriani S.H.</w:t>
            </w:r>
          </w:p>
        </w:tc>
        <w:tc>
          <w:tcPr>
            <w:tcW w:w="2410" w:type="dxa"/>
            <w:tcBorders>
              <w:top w:val="nil"/>
              <w:left w:val="nil"/>
              <w:bottom w:val="single" w:sz="4" w:space="0" w:color="auto"/>
              <w:right w:val="single" w:sz="4" w:space="0" w:color="auto"/>
            </w:tcBorders>
            <w:shd w:val="clear" w:color="auto" w:fill="auto"/>
            <w:vAlign w:val="center"/>
            <w:hideMark/>
          </w:tcPr>
          <w:p w14:paraId="5EC967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F86A8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Ciamis</w:t>
            </w:r>
          </w:p>
        </w:tc>
        <w:tc>
          <w:tcPr>
            <w:tcW w:w="7512" w:type="dxa"/>
            <w:tcBorders>
              <w:top w:val="nil"/>
              <w:left w:val="nil"/>
              <w:bottom w:val="single" w:sz="4" w:space="0" w:color="auto"/>
              <w:right w:val="single" w:sz="4" w:space="0" w:color="auto"/>
            </w:tcBorders>
            <w:shd w:val="clear" w:color="auto" w:fill="auto"/>
            <w:vAlign w:val="center"/>
            <w:hideMark/>
          </w:tcPr>
          <w:p w14:paraId="1BF510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10CFA38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FF70C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220</w:t>
            </w:r>
          </w:p>
        </w:tc>
        <w:tc>
          <w:tcPr>
            <w:tcW w:w="2552" w:type="dxa"/>
            <w:tcBorders>
              <w:top w:val="nil"/>
              <w:left w:val="nil"/>
              <w:bottom w:val="single" w:sz="4" w:space="0" w:color="auto"/>
              <w:right w:val="single" w:sz="4" w:space="0" w:color="auto"/>
            </w:tcBorders>
            <w:shd w:val="clear" w:color="auto" w:fill="auto"/>
            <w:vAlign w:val="center"/>
            <w:hideMark/>
          </w:tcPr>
          <w:p w14:paraId="799753B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Farahdila Hariana, S.Sos.</w:t>
            </w:r>
          </w:p>
        </w:tc>
        <w:tc>
          <w:tcPr>
            <w:tcW w:w="2410" w:type="dxa"/>
            <w:tcBorders>
              <w:top w:val="nil"/>
              <w:left w:val="nil"/>
              <w:bottom w:val="single" w:sz="4" w:space="0" w:color="auto"/>
              <w:right w:val="single" w:sz="4" w:space="0" w:color="auto"/>
            </w:tcBorders>
            <w:shd w:val="clear" w:color="auto" w:fill="auto"/>
            <w:vAlign w:val="center"/>
            <w:hideMark/>
          </w:tcPr>
          <w:p w14:paraId="3D72AA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 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730CA4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470E75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PPSPM</w:t>
            </w:r>
          </w:p>
        </w:tc>
      </w:tr>
      <w:tr w:rsidR="00E92EE5" w14:paraId="0C8B62FB" w14:textId="77777777" w:rsidTr="007B2DD8">
        <w:trPr>
          <w:trHeight w:val="45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8C21B8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221</w:t>
            </w:r>
          </w:p>
        </w:tc>
        <w:tc>
          <w:tcPr>
            <w:tcW w:w="2552" w:type="dxa"/>
            <w:tcBorders>
              <w:top w:val="nil"/>
              <w:left w:val="nil"/>
              <w:bottom w:val="single" w:sz="4" w:space="0" w:color="auto"/>
              <w:right w:val="single" w:sz="4" w:space="0" w:color="auto"/>
            </w:tcBorders>
            <w:shd w:val="clear" w:color="auto" w:fill="auto"/>
            <w:vAlign w:val="center"/>
            <w:hideMark/>
          </w:tcPr>
          <w:p w14:paraId="19A6286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Fina Agustina, S.Kom.</w:t>
            </w:r>
          </w:p>
        </w:tc>
        <w:tc>
          <w:tcPr>
            <w:tcW w:w="2410" w:type="dxa"/>
            <w:tcBorders>
              <w:top w:val="nil"/>
              <w:left w:val="nil"/>
              <w:bottom w:val="single" w:sz="4" w:space="0" w:color="auto"/>
              <w:right w:val="single" w:sz="4" w:space="0" w:color="auto"/>
            </w:tcBorders>
            <w:shd w:val="clear" w:color="auto" w:fill="auto"/>
            <w:vAlign w:val="center"/>
            <w:hideMark/>
          </w:tcPr>
          <w:p w14:paraId="16692A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Kepegawaian dan Ortala</w:t>
            </w:r>
          </w:p>
        </w:tc>
        <w:tc>
          <w:tcPr>
            <w:tcW w:w="1843" w:type="dxa"/>
            <w:tcBorders>
              <w:top w:val="nil"/>
              <w:left w:val="nil"/>
              <w:bottom w:val="single" w:sz="4" w:space="0" w:color="auto"/>
              <w:right w:val="single" w:sz="4" w:space="0" w:color="auto"/>
            </w:tcBorders>
            <w:shd w:val="clear" w:color="auto" w:fill="auto"/>
            <w:vAlign w:val="center"/>
            <w:hideMark/>
          </w:tcPr>
          <w:p w14:paraId="5B8A68E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67E663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PPSPM</w:t>
            </w:r>
          </w:p>
        </w:tc>
      </w:tr>
      <w:tr w:rsidR="00E92EE5" w14:paraId="08C1430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60FD5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222</w:t>
            </w:r>
          </w:p>
        </w:tc>
        <w:tc>
          <w:tcPr>
            <w:tcW w:w="2552" w:type="dxa"/>
            <w:tcBorders>
              <w:top w:val="nil"/>
              <w:left w:val="nil"/>
              <w:bottom w:val="single" w:sz="4" w:space="0" w:color="auto"/>
              <w:right w:val="single" w:sz="4" w:space="0" w:color="auto"/>
            </w:tcBorders>
            <w:shd w:val="clear" w:color="auto" w:fill="auto"/>
            <w:vAlign w:val="center"/>
            <w:hideMark/>
          </w:tcPr>
          <w:p w14:paraId="55E2E6D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Dody Fitrianto, S.Kom.</w:t>
            </w:r>
          </w:p>
        </w:tc>
        <w:tc>
          <w:tcPr>
            <w:tcW w:w="2410" w:type="dxa"/>
            <w:tcBorders>
              <w:top w:val="nil"/>
              <w:left w:val="nil"/>
              <w:bottom w:val="single" w:sz="4" w:space="0" w:color="auto"/>
              <w:right w:val="single" w:sz="4" w:space="0" w:color="auto"/>
            </w:tcBorders>
            <w:shd w:val="clear" w:color="auto" w:fill="auto"/>
            <w:vAlign w:val="center"/>
            <w:hideMark/>
          </w:tcPr>
          <w:p w14:paraId="7CBF8F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Pranata Komputer Ahli Pertama</w:t>
            </w:r>
          </w:p>
        </w:tc>
        <w:tc>
          <w:tcPr>
            <w:tcW w:w="1843" w:type="dxa"/>
            <w:tcBorders>
              <w:top w:val="nil"/>
              <w:left w:val="nil"/>
              <w:bottom w:val="single" w:sz="4" w:space="0" w:color="auto"/>
              <w:right w:val="single" w:sz="4" w:space="0" w:color="auto"/>
            </w:tcBorders>
            <w:shd w:val="clear" w:color="auto" w:fill="auto"/>
            <w:vAlign w:val="center"/>
            <w:hideMark/>
          </w:tcPr>
          <w:p w14:paraId="5BEADB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5BEF5C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PPSPM</w:t>
            </w:r>
          </w:p>
        </w:tc>
      </w:tr>
      <w:tr w:rsidR="00E92EE5" w14:paraId="56E95E1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935931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223</w:t>
            </w:r>
          </w:p>
        </w:tc>
        <w:tc>
          <w:tcPr>
            <w:tcW w:w="2552" w:type="dxa"/>
            <w:tcBorders>
              <w:top w:val="nil"/>
              <w:left w:val="nil"/>
              <w:bottom w:val="single" w:sz="4" w:space="0" w:color="auto"/>
              <w:right w:val="single" w:sz="4" w:space="0" w:color="auto"/>
            </w:tcBorders>
            <w:shd w:val="clear" w:color="auto" w:fill="auto"/>
            <w:vAlign w:val="center"/>
            <w:hideMark/>
          </w:tcPr>
          <w:p w14:paraId="1759165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Yamin Mubarok, S.H.I., M.M.</w:t>
            </w:r>
          </w:p>
        </w:tc>
        <w:tc>
          <w:tcPr>
            <w:tcW w:w="2410" w:type="dxa"/>
            <w:tcBorders>
              <w:top w:val="nil"/>
              <w:left w:val="nil"/>
              <w:bottom w:val="single" w:sz="4" w:space="0" w:color="auto"/>
              <w:right w:val="single" w:sz="4" w:space="0" w:color="auto"/>
            </w:tcBorders>
            <w:shd w:val="clear" w:color="auto" w:fill="auto"/>
            <w:vAlign w:val="center"/>
            <w:hideMark/>
          </w:tcPr>
          <w:p w14:paraId="4FBA4B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Sekretaris</w:t>
            </w:r>
          </w:p>
        </w:tc>
        <w:tc>
          <w:tcPr>
            <w:tcW w:w="1843" w:type="dxa"/>
            <w:tcBorders>
              <w:top w:val="nil"/>
              <w:left w:val="nil"/>
              <w:bottom w:val="single" w:sz="4" w:space="0" w:color="auto"/>
              <w:right w:val="single" w:sz="4" w:space="0" w:color="auto"/>
            </w:tcBorders>
            <w:shd w:val="clear" w:color="auto" w:fill="auto"/>
            <w:vAlign w:val="center"/>
            <w:hideMark/>
          </w:tcPr>
          <w:p w14:paraId="38FE26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90D1B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w:t>
            </w:r>
            <w:r w:rsidRPr="00CE75F7">
              <w:rPr>
                <w:rFonts w:ascii="Arial" w:hAnsi="Arial" w:cs="Arial"/>
                <w:color w:val="000000"/>
                <w:sz w:val="22"/>
                <w:szCs w:val="22"/>
                <w:lang w:val="en-ID" w:eastAsia="en-ID"/>
              </w:rPr>
              <w:t xml:space="preserve"> Unit Pengendalian Gratifikasi dan Upaya Pemberantasan Tindak Pidana Korupsi</w:t>
            </w:r>
          </w:p>
        </w:tc>
      </w:tr>
      <w:tr w:rsidR="00E92EE5" w14:paraId="23E1D46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1CC064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224</w:t>
            </w:r>
          </w:p>
        </w:tc>
        <w:tc>
          <w:tcPr>
            <w:tcW w:w="2552" w:type="dxa"/>
            <w:tcBorders>
              <w:top w:val="nil"/>
              <w:left w:val="nil"/>
              <w:bottom w:val="single" w:sz="4" w:space="0" w:color="auto"/>
              <w:right w:val="single" w:sz="4" w:space="0" w:color="auto"/>
            </w:tcBorders>
            <w:shd w:val="clear" w:color="auto" w:fill="auto"/>
            <w:vAlign w:val="center"/>
            <w:hideMark/>
          </w:tcPr>
          <w:p w14:paraId="1B18BA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Fina Agustina, S.Kom.</w:t>
            </w:r>
          </w:p>
        </w:tc>
        <w:tc>
          <w:tcPr>
            <w:tcW w:w="2410" w:type="dxa"/>
            <w:tcBorders>
              <w:top w:val="nil"/>
              <w:left w:val="nil"/>
              <w:bottom w:val="single" w:sz="4" w:space="0" w:color="auto"/>
              <w:right w:val="single" w:sz="4" w:space="0" w:color="auto"/>
            </w:tcBorders>
            <w:shd w:val="clear" w:color="auto" w:fill="auto"/>
            <w:vAlign w:val="center"/>
            <w:hideMark/>
          </w:tcPr>
          <w:p w14:paraId="1EAF78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 Kasubbag Kepegawaian dan Ortala</w:t>
            </w:r>
          </w:p>
        </w:tc>
        <w:tc>
          <w:tcPr>
            <w:tcW w:w="1843" w:type="dxa"/>
            <w:tcBorders>
              <w:top w:val="nil"/>
              <w:left w:val="nil"/>
              <w:bottom w:val="single" w:sz="4" w:space="0" w:color="auto"/>
              <w:right w:val="single" w:sz="4" w:space="0" w:color="auto"/>
            </w:tcBorders>
            <w:shd w:val="clear" w:color="auto" w:fill="auto"/>
            <w:vAlign w:val="center"/>
            <w:hideMark/>
          </w:tcPr>
          <w:p w14:paraId="4C9E97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B1D08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66031B4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9F007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225</w:t>
            </w:r>
          </w:p>
        </w:tc>
        <w:tc>
          <w:tcPr>
            <w:tcW w:w="2552" w:type="dxa"/>
            <w:tcBorders>
              <w:top w:val="nil"/>
              <w:left w:val="nil"/>
              <w:bottom w:val="single" w:sz="4" w:space="0" w:color="auto"/>
              <w:right w:val="single" w:sz="4" w:space="0" w:color="auto"/>
            </w:tcBorders>
            <w:shd w:val="clear" w:color="auto" w:fill="auto"/>
            <w:vAlign w:val="center"/>
            <w:hideMark/>
          </w:tcPr>
          <w:p w14:paraId="53E2794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Farahdila Hariana, S.Sos.</w:t>
            </w:r>
          </w:p>
        </w:tc>
        <w:tc>
          <w:tcPr>
            <w:tcW w:w="2410" w:type="dxa"/>
            <w:tcBorders>
              <w:top w:val="nil"/>
              <w:left w:val="nil"/>
              <w:bottom w:val="single" w:sz="4" w:space="0" w:color="auto"/>
              <w:right w:val="single" w:sz="4" w:space="0" w:color="auto"/>
            </w:tcBorders>
            <w:shd w:val="clear" w:color="auto" w:fill="auto"/>
            <w:vAlign w:val="center"/>
            <w:hideMark/>
          </w:tcPr>
          <w:p w14:paraId="32545A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 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6913B2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33C34A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 Barang Milik Negara (Bmn) Batch Ii Bagi Pegawai Di Lingkungan MA Kelas Medan 1</w:t>
            </w:r>
          </w:p>
        </w:tc>
      </w:tr>
      <w:tr w:rsidR="00E92EE5" w14:paraId="186D92C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3BA52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226</w:t>
            </w:r>
          </w:p>
        </w:tc>
        <w:tc>
          <w:tcPr>
            <w:tcW w:w="2552" w:type="dxa"/>
            <w:tcBorders>
              <w:top w:val="nil"/>
              <w:left w:val="nil"/>
              <w:bottom w:val="single" w:sz="4" w:space="0" w:color="auto"/>
              <w:right w:val="single" w:sz="4" w:space="0" w:color="auto"/>
            </w:tcBorders>
            <w:shd w:val="clear" w:color="auto" w:fill="auto"/>
            <w:vAlign w:val="center"/>
            <w:hideMark/>
          </w:tcPr>
          <w:p w14:paraId="2B3BA1E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Aulia Barokatullah, S.H.</w:t>
            </w:r>
          </w:p>
        </w:tc>
        <w:tc>
          <w:tcPr>
            <w:tcW w:w="2410" w:type="dxa"/>
            <w:tcBorders>
              <w:top w:val="nil"/>
              <w:left w:val="nil"/>
              <w:bottom w:val="single" w:sz="4" w:space="0" w:color="auto"/>
              <w:right w:val="single" w:sz="4" w:space="0" w:color="auto"/>
            </w:tcBorders>
            <w:shd w:val="clear" w:color="auto" w:fill="auto"/>
            <w:vAlign w:val="center"/>
            <w:hideMark/>
          </w:tcPr>
          <w:p w14:paraId="29BE37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15DCF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6DE47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(PPPCH) Terpadu Peradilan Agama Angkatan IV Gelombang II Seluruh Indonesia</w:t>
            </w:r>
          </w:p>
        </w:tc>
      </w:tr>
      <w:tr w:rsidR="00E92EE5" w14:paraId="23399F6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A575C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227</w:t>
            </w:r>
          </w:p>
        </w:tc>
        <w:tc>
          <w:tcPr>
            <w:tcW w:w="2552" w:type="dxa"/>
            <w:tcBorders>
              <w:top w:val="nil"/>
              <w:left w:val="nil"/>
              <w:bottom w:val="single" w:sz="4" w:space="0" w:color="auto"/>
              <w:right w:val="single" w:sz="4" w:space="0" w:color="auto"/>
            </w:tcBorders>
            <w:shd w:val="clear" w:color="auto" w:fill="auto"/>
            <w:vAlign w:val="center"/>
            <w:hideMark/>
          </w:tcPr>
          <w:p w14:paraId="6CA38D4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 Naufal Abdul Aziz Jalaluddin, S.H.</w:t>
            </w:r>
          </w:p>
        </w:tc>
        <w:tc>
          <w:tcPr>
            <w:tcW w:w="2410" w:type="dxa"/>
            <w:tcBorders>
              <w:top w:val="nil"/>
              <w:left w:val="nil"/>
              <w:bottom w:val="single" w:sz="4" w:space="0" w:color="auto"/>
              <w:right w:val="single" w:sz="4" w:space="0" w:color="auto"/>
            </w:tcBorders>
            <w:shd w:val="clear" w:color="auto" w:fill="auto"/>
            <w:vAlign w:val="center"/>
            <w:hideMark/>
          </w:tcPr>
          <w:p w14:paraId="596F86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69729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100ECF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(PPPCH) Terpadu Peradilan Agama Angkatan IV Gelombang II Seluruh Indonesia</w:t>
            </w:r>
          </w:p>
        </w:tc>
      </w:tr>
      <w:tr w:rsidR="00E92EE5" w14:paraId="0CB0C27C" w14:textId="77777777" w:rsidTr="007B2DD8">
        <w:trPr>
          <w:trHeight w:val="435"/>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A451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228</w:t>
            </w:r>
          </w:p>
        </w:tc>
        <w:tc>
          <w:tcPr>
            <w:tcW w:w="2552" w:type="dxa"/>
            <w:tcBorders>
              <w:top w:val="nil"/>
              <w:left w:val="nil"/>
              <w:bottom w:val="single" w:sz="4" w:space="0" w:color="auto"/>
              <w:right w:val="single" w:sz="4" w:space="0" w:color="auto"/>
            </w:tcBorders>
            <w:shd w:val="clear" w:color="auto" w:fill="auto"/>
            <w:vAlign w:val="center"/>
            <w:hideMark/>
          </w:tcPr>
          <w:p w14:paraId="5ED0345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Ria Marsella, S.H</w:t>
            </w:r>
          </w:p>
        </w:tc>
        <w:tc>
          <w:tcPr>
            <w:tcW w:w="2410" w:type="dxa"/>
            <w:tcBorders>
              <w:top w:val="nil"/>
              <w:left w:val="nil"/>
              <w:bottom w:val="single" w:sz="4" w:space="0" w:color="auto"/>
              <w:right w:val="single" w:sz="4" w:space="0" w:color="auto"/>
            </w:tcBorders>
            <w:shd w:val="clear" w:color="auto" w:fill="auto"/>
            <w:vAlign w:val="center"/>
            <w:hideMark/>
          </w:tcPr>
          <w:p w14:paraId="7473E1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CA13E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0F546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(PPPCH) Terpadu Peradilan Agama Angkatan IV Gelombang II Seluruh Indonesia</w:t>
            </w:r>
          </w:p>
        </w:tc>
      </w:tr>
      <w:tr w:rsidR="00E92EE5" w14:paraId="5A5364E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21C49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229</w:t>
            </w:r>
          </w:p>
        </w:tc>
        <w:tc>
          <w:tcPr>
            <w:tcW w:w="2552" w:type="dxa"/>
            <w:tcBorders>
              <w:top w:val="nil"/>
              <w:left w:val="nil"/>
              <w:bottom w:val="single" w:sz="4" w:space="0" w:color="auto"/>
              <w:right w:val="single" w:sz="4" w:space="0" w:color="auto"/>
            </w:tcBorders>
            <w:shd w:val="clear" w:color="auto" w:fill="auto"/>
            <w:vAlign w:val="center"/>
            <w:hideMark/>
          </w:tcPr>
          <w:p w14:paraId="4E80DCB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Syahwalan, S.H.I.</w:t>
            </w:r>
          </w:p>
        </w:tc>
        <w:tc>
          <w:tcPr>
            <w:tcW w:w="2410" w:type="dxa"/>
            <w:tcBorders>
              <w:top w:val="nil"/>
              <w:left w:val="nil"/>
              <w:bottom w:val="single" w:sz="4" w:space="0" w:color="auto"/>
              <w:right w:val="single" w:sz="4" w:space="0" w:color="auto"/>
            </w:tcBorders>
            <w:shd w:val="clear" w:color="auto" w:fill="auto"/>
            <w:vAlign w:val="center"/>
            <w:hideMark/>
          </w:tcPr>
          <w:p w14:paraId="40A0CB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39F3DA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3F0C6A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(PPPCH) Terpadu Peradi</w:t>
            </w:r>
            <w:r w:rsidRPr="00CE75F7">
              <w:rPr>
                <w:rFonts w:ascii="Arial" w:hAnsi="Arial" w:cs="Arial"/>
                <w:color w:val="000000"/>
                <w:sz w:val="22"/>
                <w:szCs w:val="22"/>
                <w:lang w:val="en-ID" w:eastAsia="en-ID"/>
              </w:rPr>
              <w:t>lan Agama Angkatan IV Gelombang II Seluruh Indonesia</w:t>
            </w:r>
          </w:p>
        </w:tc>
      </w:tr>
      <w:tr w:rsidR="00E92EE5" w14:paraId="3DDAA09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537A4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230</w:t>
            </w:r>
          </w:p>
        </w:tc>
        <w:tc>
          <w:tcPr>
            <w:tcW w:w="2552" w:type="dxa"/>
            <w:tcBorders>
              <w:top w:val="nil"/>
              <w:left w:val="nil"/>
              <w:bottom w:val="single" w:sz="4" w:space="0" w:color="auto"/>
              <w:right w:val="single" w:sz="4" w:space="0" w:color="auto"/>
            </w:tcBorders>
            <w:shd w:val="clear" w:color="auto" w:fill="auto"/>
            <w:vAlign w:val="center"/>
            <w:hideMark/>
          </w:tcPr>
          <w:p w14:paraId="398655F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Fazri Rivai, S.H.</w:t>
            </w:r>
          </w:p>
        </w:tc>
        <w:tc>
          <w:tcPr>
            <w:tcW w:w="2410" w:type="dxa"/>
            <w:tcBorders>
              <w:top w:val="nil"/>
              <w:left w:val="nil"/>
              <w:bottom w:val="single" w:sz="4" w:space="0" w:color="auto"/>
              <w:right w:val="single" w:sz="4" w:space="0" w:color="auto"/>
            </w:tcBorders>
            <w:shd w:val="clear" w:color="auto" w:fill="auto"/>
            <w:vAlign w:val="center"/>
            <w:hideMark/>
          </w:tcPr>
          <w:p w14:paraId="719C1D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D266E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166F10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(PPPCH) Terpadu Peradilan Agama Angkatan IV Gelombang II Seluruh</w:t>
            </w:r>
            <w:r w:rsidRPr="00CE75F7">
              <w:rPr>
                <w:rFonts w:ascii="Arial" w:hAnsi="Arial" w:cs="Arial"/>
                <w:color w:val="000000"/>
                <w:sz w:val="22"/>
                <w:szCs w:val="22"/>
                <w:lang w:val="en-ID" w:eastAsia="en-ID"/>
              </w:rPr>
              <w:t xml:space="preserve"> Indonesia</w:t>
            </w:r>
          </w:p>
        </w:tc>
      </w:tr>
      <w:tr w:rsidR="00E92EE5" w14:paraId="2140117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4F1FD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231</w:t>
            </w:r>
          </w:p>
        </w:tc>
        <w:tc>
          <w:tcPr>
            <w:tcW w:w="2552" w:type="dxa"/>
            <w:tcBorders>
              <w:top w:val="nil"/>
              <w:left w:val="nil"/>
              <w:bottom w:val="single" w:sz="4" w:space="0" w:color="auto"/>
              <w:right w:val="single" w:sz="4" w:space="0" w:color="auto"/>
            </w:tcBorders>
            <w:shd w:val="clear" w:color="auto" w:fill="auto"/>
            <w:vAlign w:val="center"/>
            <w:hideMark/>
          </w:tcPr>
          <w:p w14:paraId="0184446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Muhamad Ilham Azizul Haq, S.H.</w:t>
            </w:r>
          </w:p>
        </w:tc>
        <w:tc>
          <w:tcPr>
            <w:tcW w:w="2410" w:type="dxa"/>
            <w:tcBorders>
              <w:top w:val="nil"/>
              <w:left w:val="nil"/>
              <w:bottom w:val="single" w:sz="4" w:space="0" w:color="auto"/>
              <w:right w:val="single" w:sz="4" w:space="0" w:color="auto"/>
            </w:tcBorders>
            <w:shd w:val="clear" w:color="auto" w:fill="auto"/>
            <w:vAlign w:val="center"/>
            <w:hideMark/>
          </w:tcPr>
          <w:p w14:paraId="4A420F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36A84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86B8E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(PPPCH) Terpadu Peradilan Agama Angkatan IV Gelombang II Seluruh Indonesia</w:t>
            </w:r>
          </w:p>
        </w:tc>
      </w:tr>
      <w:tr w:rsidR="00E92EE5" w14:paraId="6983ADF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EA0F9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232</w:t>
            </w:r>
          </w:p>
        </w:tc>
        <w:tc>
          <w:tcPr>
            <w:tcW w:w="2552" w:type="dxa"/>
            <w:tcBorders>
              <w:top w:val="nil"/>
              <w:left w:val="nil"/>
              <w:bottom w:val="single" w:sz="4" w:space="0" w:color="auto"/>
              <w:right w:val="single" w:sz="4" w:space="0" w:color="auto"/>
            </w:tcBorders>
            <w:shd w:val="clear" w:color="auto" w:fill="auto"/>
            <w:vAlign w:val="center"/>
            <w:hideMark/>
          </w:tcPr>
          <w:p w14:paraId="7B64F12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Irnandya Desta Prabandari, S.H.</w:t>
            </w:r>
          </w:p>
        </w:tc>
        <w:tc>
          <w:tcPr>
            <w:tcW w:w="2410" w:type="dxa"/>
            <w:tcBorders>
              <w:top w:val="nil"/>
              <w:left w:val="nil"/>
              <w:bottom w:val="single" w:sz="4" w:space="0" w:color="auto"/>
              <w:right w:val="single" w:sz="4" w:space="0" w:color="auto"/>
            </w:tcBorders>
            <w:shd w:val="clear" w:color="auto" w:fill="auto"/>
            <w:vAlign w:val="center"/>
            <w:hideMark/>
          </w:tcPr>
          <w:p w14:paraId="6A83D1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r>
            <w:r w:rsidRPr="00CE75F7">
              <w:rPr>
                <w:rFonts w:ascii="Arial" w:hAnsi="Arial" w:cs="Arial"/>
                <w:color w:val="000000"/>
                <w:sz w:val="22"/>
                <w:szCs w:val="22"/>
                <w:lang w:val="en-ID" w:eastAsia="en-ID"/>
              </w:rP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E049E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24559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(PPPCH) Terpadu Peradilan Agama Angkatan IV Gelombang II Seluruh Indonesia</w:t>
            </w:r>
          </w:p>
        </w:tc>
      </w:tr>
      <w:tr w:rsidR="00E92EE5" w14:paraId="79F9000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B6C09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233</w:t>
            </w:r>
          </w:p>
        </w:tc>
        <w:tc>
          <w:tcPr>
            <w:tcW w:w="2552" w:type="dxa"/>
            <w:tcBorders>
              <w:top w:val="nil"/>
              <w:left w:val="nil"/>
              <w:bottom w:val="single" w:sz="4" w:space="0" w:color="auto"/>
              <w:right w:val="single" w:sz="4" w:space="0" w:color="auto"/>
            </w:tcBorders>
            <w:shd w:val="clear" w:color="auto" w:fill="auto"/>
            <w:vAlign w:val="center"/>
            <w:hideMark/>
          </w:tcPr>
          <w:p w14:paraId="2D06459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Rike Mahara, S.H.</w:t>
            </w:r>
          </w:p>
        </w:tc>
        <w:tc>
          <w:tcPr>
            <w:tcW w:w="2410" w:type="dxa"/>
            <w:tcBorders>
              <w:top w:val="nil"/>
              <w:left w:val="nil"/>
              <w:bottom w:val="single" w:sz="4" w:space="0" w:color="auto"/>
              <w:right w:val="single" w:sz="4" w:space="0" w:color="auto"/>
            </w:tcBorders>
            <w:shd w:val="clear" w:color="auto" w:fill="auto"/>
            <w:vAlign w:val="center"/>
            <w:hideMark/>
          </w:tcPr>
          <w:p w14:paraId="64A917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5F20C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Cibinong</w:t>
            </w:r>
          </w:p>
        </w:tc>
        <w:tc>
          <w:tcPr>
            <w:tcW w:w="7512" w:type="dxa"/>
            <w:tcBorders>
              <w:top w:val="nil"/>
              <w:left w:val="nil"/>
              <w:bottom w:val="single" w:sz="4" w:space="0" w:color="auto"/>
              <w:right w:val="single" w:sz="4" w:space="0" w:color="auto"/>
            </w:tcBorders>
            <w:shd w:val="clear" w:color="auto" w:fill="auto"/>
            <w:vAlign w:val="center"/>
            <w:hideMark/>
          </w:tcPr>
          <w:p w14:paraId="71CDA9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(PPPCH) Terpadu Peradilan Agama Angkatan IV Gelombang II Seluruh Indonesia</w:t>
            </w:r>
          </w:p>
        </w:tc>
      </w:tr>
      <w:tr w:rsidR="00E92EE5" w14:paraId="6E8BE81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8320D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234</w:t>
            </w:r>
          </w:p>
        </w:tc>
        <w:tc>
          <w:tcPr>
            <w:tcW w:w="2552" w:type="dxa"/>
            <w:tcBorders>
              <w:top w:val="nil"/>
              <w:left w:val="nil"/>
              <w:bottom w:val="single" w:sz="4" w:space="0" w:color="auto"/>
              <w:right w:val="single" w:sz="4" w:space="0" w:color="auto"/>
            </w:tcBorders>
            <w:shd w:val="clear" w:color="auto" w:fill="auto"/>
            <w:vAlign w:val="center"/>
            <w:hideMark/>
          </w:tcPr>
          <w:p w14:paraId="218F2A7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Aulia Rochmani Lazuardi, S.H.</w:t>
            </w:r>
          </w:p>
        </w:tc>
        <w:tc>
          <w:tcPr>
            <w:tcW w:w="2410" w:type="dxa"/>
            <w:tcBorders>
              <w:top w:val="nil"/>
              <w:left w:val="nil"/>
              <w:bottom w:val="single" w:sz="4" w:space="0" w:color="auto"/>
              <w:right w:val="single" w:sz="4" w:space="0" w:color="auto"/>
            </w:tcBorders>
            <w:shd w:val="clear" w:color="auto" w:fill="auto"/>
            <w:vAlign w:val="center"/>
            <w:hideMark/>
          </w:tcPr>
          <w:p w14:paraId="0C5D4C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24913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88056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(PPPCH) Terpadu Peradilan Agama Angkatan IV Gelombang II Seluruh Indonesia</w:t>
            </w:r>
          </w:p>
        </w:tc>
      </w:tr>
      <w:tr w:rsidR="00E92EE5" w14:paraId="20915C2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854E3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235</w:t>
            </w:r>
          </w:p>
        </w:tc>
        <w:tc>
          <w:tcPr>
            <w:tcW w:w="2552" w:type="dxa"/>
            <w:tcBorders>
              <w:top w:val="nil"/>
              <w:left w:val="nil"/>
              <w:bottom w:val="single" w:sz="4" w:space="0" w:color="auto"/>
              <w:right w:val="single" w:sz="4" w:space="0" w:color="auto"/>
            </w:tcBorders>
            <w:shd w:val="clear" w:color="auto" w:fill="auto"/>
            <w:vAlign w:val="center"/>
            <w:hideMark/>
          </w:tcPr>
          <w:p w14:paraId="3B9FD19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Yamin Mubarok, S.H.I., M.M.</w:t>
            </w:r>
          </w:p>
        </w:tc>
        <w:tc>
          <w:tcPr>
            <w:tcW w:w="2410" w:type="dxa"/>
            <w:tcBorders>
              <w:top w:val="nil"/>
              <w:left w:val="nil"/>
              <w:bottom w:val="single" w:sz="4" w:space="0" w:color="auto"/>
              <w:right w:val="single" w:sz="4" w:space="0" w:color="auto"/>
            </w:tcBorders>
            <w:shd w:val="clear" w:color="auto" w:fill="auto"/>
            <w:vAlign w:val="center"/>
            <w:hideMark/>
          </w:tcPr>
          <w:p w14:paraId="7D3779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Sekretaris</w:t>
            </w:r>
          </w:p>
        </w:tc>
        <w:tc>
          <w:tcPr>
            <w:tcW w:w="1843" w:type="dxa"/>
            <w:tcBorders>
              <w:top w:val="nil"/>
              <w:left w:val="nil"/>
              <w:bottom w:val="single" w:sz="4" w:space="0" w:color="auto"/>
              <w:right w:val="single" w:sz="4" w:space="0" w:color="auto"/>
            </w:tcBorders>
            <w:shd w:val="clear" w:color="auto" w:fill="auto"/>
            <w:vAlign w:val="center"/>
            <w:hideMark/>
          </w:tcPr>
          <w:p w14:paraId="542BA5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296EF3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Pembuat Komitmen</w:t>
            </w:r>
          </w:p>
        </w:tc>
      </w:tr>
      <w:tr w:rsidR="00E92EE5" w14:paraId="55D55D5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8880A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236</w:t>
            </w:r>
          </w:p>
        </w:tc>
        <w:tc>
          <w:tcPr>
            <w:tcW w:w="2552" w:type="dxa"/>
            <w:tcBorders>
              <w:top w:val="nil"/>
              <w:left w:val="nil"/>
              <w:bottom w:val="single" w:sz="4" w:space="0" w:color="auto"/>
              <w:right w:val="single" w:sz="4" w:space="0" w:color="auto"/>
            </w:tcBorders>
            <w:shd w:val="clear" w:color="auto" w:fill="auto"/>
            <w:vAlign w:val="center"/>
            <w:hideMark/>
          </w:tcPr>
          <w:p w14:paraId="26BC93F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Ovi Fitri</w:t>
            </w:r>
            <w:r w:rsidRPr="00CE75F7">
              <w:rPr>
                <w:rFonts w:ascii="Arial" w:hAnsi="Arial" w:cs="Arial"/>
                <w:color w:val="000000"/>
                <w:sz w:val="22"/>
                <w:szCs w:val="22"/>
                <w:lang w:val="en-ID" w:eastAsia="en-ID"/>
              </w:rPr>
              <w:t xml:space="preserve"> Adelina, S.Kom.</w:t>
            </w:r>
          </w:p>
        </w:tc>
        <w:tc>
          <w:tcPr>
            <w:tcW w:w="2410" w:type="dxa"/>
            <w:tcBorders>
              <w:top w:val="nil"/>
              <w:left w:val="nil"/>
              <w:bottom w:val="single" w:sz="4" w:space="0" w:color="auto"/>
              <w:right w:val="single" w:sz="4" w:space="0" w:color="auto"/>
            </w:tcBorders>
            <w:shd w:val="clear" w:color="auto" w:fill="auto"/>
            <w:vAlign w:val="center"/>
            <w:hideMark/>
          </w:tcPr>
          <w:p w14:paraId="2B85F4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Pranata Komputer Ahli Pertama</w:t>
            </w:r>
          </w:p>
        </w:tc>
        <w:tc>
          <w:tcPr>
            <w:tcW w:w="1843" w:type="dxa"/>
            <w:tcBorders>
              <w:top w:val="nil"/>
              <w:left w:val="nil"/>
              <w:bottom w:val="single" w:sz="4" w:space="0" w:color="auto"/>
              <w:right w:val="single" w:sz="4" w:space="0" w:color="auto"/>
            </w:tcBorders>
            <w:shd w:val="clear" w:color="auto" w:fill="auto"/>
            <w:vAlign w:val="center"/>
            <w:hideMark/>
          </w:tcPr>
          <w:p w14:paraId="4CF077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4031E9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Bendahara Pengeluaran</w:t>
            </w:r>
          </w:p>
        </w:tc>
      </w:tr>
      <w:tr w:rsidR="00E92EE5" w14:paraId="7D7E215F"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56A521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237</w:t>
            </w:r>
          </w:p>
        </w:tc>
        <w:tc>
          <w:tcPr>
            <w:tcW w:w="2552" w:type="dxa"/>
            <w:tcBorders>
              <w:top w:val="nil"/>
              <w:left w:val="nil"/>
              <w:bottom w:val="single" w:sz="4" w:space="0" w:color="auto"/>
              <w:right w:val="single" w:sz="4" w:space="0" w:color="auto"/>
            </w:tcBorders>
            <w:shd w:val="clear" w:color="auto" w:fill="auto"/>
            <w:vAlign w:val="center"/>
            <w:hideMark/>
          </w:tcPr>
          <w:p w14:paraId="0ADBBF0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Desyana Rahma Yustini, S.I.A.</w:t>
            </w:r>
          </w:p>
        </w:tc>
        <w:tc>
          <w:tcPr>
            <w:tcW w:w="2410" w:type="dxa"/>
            <w:tcBorders>
              <w:top w:val="nil"/>
              <w:left w:val="nil"/>
              <w:bottom w:val="single" w:sz="4" w:space="0" w:color="auto"/>
              <w:right w:val="single" w:sz="4" w:space="0" w:color="auto"/>
            </w:tcBorders>
            <w:shd w:val="clear" w:color="auto" w:fill="auto"/>
            <w:vAlign w:val="center"/>
            <w:hideMark/>
          </w:tcPr>
          <w:p w14:paraId="2B3D44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Kasubbag Perencanaan Teknologi Informasi dan Pelaporan</w:t>
            </w:r>
          </w:p>
        </w:tc>
        <w:tc>
          <w:tcPr>
            <w:tcW w:w="1843" w:type="dxa"/>
            <w:tcBorders>
              <w:top w:val="nil"/>
              <w:left w:val="nil"/>
              <w:bottom w:val="single" w:sz="4" w:space="0" w:color="auto"/>
              <w:right w:val="single" w:sz="4" w:space="0" w:color="auto"/>
            </w:tcBorders>
            <w:shd w:val="clear" w:color="auto" w:fill="auto"/>
            <w:vAlign w:val="center"/>
            <w:hideMark/>
          </w:tcPr>
          <w:p w14:paraId="686FD54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25565E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Kompetensi</w:t>
            </w:r>
            <w:r w:rsidRPr="00CE75F7">
              <w:rPr>
                <w:rFonts w:ascii="Arial" w:hAnsi="Arial" w:cs="Arial"/>
                <w:color w:val="000000"/>
                <w:sz w:val="22"/>
                <w:szCs w:val="22"/>
                <w:lang w:val="en-ID" w:eastAsia="en-ID"/>
              </w:rPr>
              <w:t xml:space="preserve"> PBJP Level-1 Model MOOC</w:t>
            </w:r>
          </w:p>
        </w:tc>
      </w:tr>
      <w:tr w:rsidR="00E92EE5" w14:paraId="1951A8D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D3451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238</w:t>
            </w:r>
          </w:p>
        </w:tc>
        <w:tc>
          <w:tcPr>
            <w:tcW w:w="2552" w:type="dxa"/>
            <w:tcBorders>
              <w:top w:val="nil"/>
              <w:left w:val="nil"/>
              <w:bottom w:val="single" w:sz="4" w:space="0" w:color="auto"/>
              <w:right w:val="single" w:sz="4" w:space="0" w:color="auto"/>
            </w:tcBorders>
            <w:shd w:val="clear" w:color="auto" w:fill="auto"/>
            <w:vAlign w:val="center"/>
            <w:hideMark/>
          </w:tcPr>
          <w:p w14:paraId="460EDF9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Aulia Barokatullah, S.H.</w:t>
            </w:r>
          </w:p>
        </w:tc>
        <w:tc>
          <w:tcPr>
            <w:tcW w:w="2410" w:type="dxa"/>
            <w:tcBorders>
              <w:top w:val="nil"/>
              <w:left w:val="nil"/>
              <w:bottom w:val="single" w:sz="4" w:space="0" w:color="auto"/>
              <w:right w:val="single" w:sz="4" w:space="0" w:color="auto"/>
            </w:tcBorders>
            <w:shd w:val="clear" w:color="auto" w:fill="auto"/>
            <w:vAlign w:val="center"/>
            <w:hideMark/>
          </w:tcPr>
          <w:p w14:paraId="43A3B7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AD23C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6E71A8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 Seluruh Indonesia</w:t>
            </w:r>
          </w:p>
        </w:tc>
      </w:tr>
      <w:tr w:rsidR="00E92EE5" w14:paraId="2705C0A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CC76CD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239</w:t>
            </w:r>
          </w:p>
        </w:tc>
        <w:tc>
          <w:tcPr>
            <w:tcW w:w="2552" w:type="dxa"/>
            <w:tcBorders>
              <w:top w:val="nil"/>
              <w:left w:val="nil"/>
              <w:bottom w:val="single" w:sz="4" w:space="0" w:color="auto"/>
              <w:right w:val="single" w:sz="4" w:space="0" w:color="auto"/>
            </w:tcBorders>
            <w:shd w:val="clear" w:color="auto" w:fill="auto"/>
            <w:vAlign w:val="center"/>
            <w:hideMark/>
          </w:tcPr>
          <w:p w14:paraId="39A65B8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Muh. Naufal </w:t>
            </w:r>
            <w:r w:rsidRPr="00CE75F7">
              <w:rPr>
                <w:rFonts w:ascii="Arial" w:hAnsi="Arial" w:cs="Arial"/>
                <w:color w:val="000000"/>
                <w:sz w:val="22"/>
                <w:szCs w:val="22"/>
                <w:lang w:val="en-ID" w:eastAsia="en-ID"/>
              </w:rPr>
              <w:t>Abdul Aziz Jalaluddin, S.H.</w:t>
            </w:r>
          </w:p>
        </w:tc>
        <w:tc>
          <w:tcPr>
            <w:tcW w:w="2410" w:type="dxa"/>
            <w:tcBorders>
              <w:top w:val="nil"/>
              <w:left w:val="nil"/>
              <w:bottom w:val="single" w:sz="4" w:space="0" w:color="auto"/>
              <w:right w:val="single" w:sz="4" w:space="0" w:color="auto"/>
            </w:tcBorders>
            <w:shd w:val="clear" w:color="auto" w:fill="auto"/>
            <w:vAlign w:val="center"/>
            <w:hideMark/>
          </w:tcPr>
          <w:p w14:paraId="3E1310F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C7E4D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147351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 Seluruh Indonesia</w:t>
            </w:r>
          </w:p>
        </w:tc>
      </w:tr>
      <w:tr w:rsidR="00E92EE5" w14:paraId="3428DA4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2BC3B9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240</w:t>
            </w:r>
          </w:p>
        </w:tc>
        <w:tc>
          <w:tcPr>
            <w:tcW w:w="2552" w:type="dxa"/>
            <w:tcBorders>
              <w:top w:val="nil"/>
              <w:left w:val="nil"/>
              <w:bottom w:val="single" w:sz="4" w:space="0" w:color="auto"/>
              <w:right w:val="single" w:sz="4" w:space="0" w:color="auto"/>
            </w:tcBorders>
            <w:shd w:val="clear" w:color="auto" w:fill="auto"/>
            <w:vAlign w:val="center"/>
            <w:hideMark/>
          </w:tcPr>
          <w:p w14:paraId="2A467B1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Ria Marsella, S.H</w:t>
            </w:r>
          </w:p>
        </w:tc>
        <w:tc>
          <w:tcPr>
            <w:tcW w:w="2410" w:type="dxa"/>
            <w:tcBorders>
              <w:top w:val="nil"/>
              <w:left w:val="nil"/>
              <w:bottom w:val="single" w:sz="4" w:space="0" w:color="auto"/>
              <w:right w:val="single" w:sz="4" w:space="0" w:color="auto"/>
            </w:tcBorders>
            <w:shd w:val="clear" w:color="auto" w:fill="auto"/>
            <w:vAlign w:val="center"/>
            <w:hideMark/>
          </w:tcPr>
          <w:p w14:paraId="6CED62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9DDED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1DA70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 Seluruh Indonesia</w:t>
            </w:r>
          </w:p>
        </w:tc>
      </w:tr>
      <w:tr w:rsidR="00E92EE5" w14:paraId="3D21E0F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49AEC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241</w:t>
            </w:r>
          </w:p>
        </w:tc>
        <w:tc>
          <w:tcPr>
            <w:tcW w:w="2552" w:type="dxa"/>
            <w:tcBorders>
              <w:top w:val="nil"/>
              <w:left w:val="nil"/>
              <w:bottom w:val="single" w:sz="4" w:space="0" w:color="auto"/>
              <w:right w:val="single" w:sz="4" w:space="0" w:color="auto"/>
            </w:tcBorders>
            <w:shd w:val="clear" w:color="auto" w:fill="auto"/>
            <w:vAlign w:val="center"/>
            <w:hideMark/>
          </w:tcPr>
          <w:p w14:paraId="0BC2FDD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Syahwalan, S.H.I.</w:t>
            </w:r>
          </w:p>
        </w:tc>
        <w:tc>
          <w:tcPr>
            <w:tcW w:w="2410" w:type="dxa"/>
            <w:tcBorders>
              <w:top w:val="nil"/>
              <w:left w:val="nil"/>
              <w:bottom w:val="single" w:sz="4" w:space="0" w:color="auto"/>
              <w:right w:val="single" w:sz="4" w:space="0" w:color="auto"/>
            </w:tcBorders>
            <w:shd w:val="clear" w:color="auto" w:fill="auto"/>
            <w:vAlign w:val="center"/>
            <w:hideMark/>
          </w:tcPr>
          <w:p w14:paraId="529194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5EE3F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FF821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II Program Pendidikan Calon Hakim (PPCH) Terpadu Peradilan Agama Angkatan IV Gelombang II Seluruh Indonesia</w:t>
            </w:r>
          </w:p>
        </w:tc>
      </w:tr>
      <w:tr w:rsidR="00E92EE5" w14:paraId="66A1D4E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C0F9D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242</w:t>
            </w:r>
          </w:p>
        </w:tc>
        <w:tc>
          <w:tcPr>
            <w:tcW w:w="2552" w:type="dxa"/>
            <w:tcBorders>
              <w:top w:val="nil"/>
              <w:left w:val="nil"/>
              <w:bottom w:val="single" w:sz="4" w:space="0" w:color="auto"/>
              <w:right w:val="single" w:sz="4" w:space="0" w:color="auto"/>
            </w:tcBorders>
            <w:shd w:val="clear" w:color="auto" w:fill="auto"/>
            <w:vAlign w:val="center"/>
            <w:hideMark/>
          </w:tcPr>
          <w:p w14:paraId="213E76B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Fazri Rivai, S.H.</w:t>
            </w:r>
          </w:p>
        </w:tc>
        <w:tc>
          <w:tcPr>
            <w:tcW w:w="2410" w:type="dxa"/>
            <w:tcBorders>
              <w:top w:val="nil"/>
              <w:left w:val="nil"/>
              <w:bottom w:val="single" w:sz="4" w:space="0" w:color="auto"/>
              <w:right w:val="single" w:sz="4" w:space="0" w:color="auto"/>
            </w:tcBorders>
            <w:shd w:val="clear" w:color="auto" w:fill="auto"/>
            <w:vAlign w:val="center"/>
            <w:hideMark/>
          </w:tcPr>
          <w:p w14:paraId="745D25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47DCD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592E77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II Program Pendidikan Calon Hakim (PPCH) Terpadu Peradilan Agama Angkatan IV Gelombang II Seluruh Indonesia</w:t>
            </w:r>
          </w:p>
        </w:tc>
      </w:tr>
      <w:tr w:rsidR="00E92EE5" w14:paraId="508F9AA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72598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243</w:t>
            </w:r>
          </w:p>
        </w:tc>
        <w:tc>
          <w:tcPr>
            <w:tcW w:w="2552" w:type="dxa"/>
            <w:tcBorders>
              <w:top w:val="nil"/>
              <w:left w:val="nil"/>
              <w:bottom w:val="single" w:sz="4" w:space="0" w:color="auto"/>
              <w:right w:val="single" w:sz="4" w:space="0" w:color="auto"/>
            </w:tcBorders>
            <w:shd w:val="clear" w:color="auto" w:fill="auto"/>
            <w:vAlign w:val="center"/>
            <w:hideMark/>
          </w:tcPr>
          <w:p w14:paraId="62E2145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Muhamad Ilham Azizul Haq, S.H.</w:t>
            </w:r>
          </w:p>
        </w:tc>
        <w:tc>
          <w:tcPr>
            <w:tcW w:w="2410" w:type="dxa"/>
            <w:tcBorders>
              <w:top w:val="nil"/>
              <w:left w:val="nil"/>
              <w:bottom w:val="single" w:sz="4" w:space="0" w:color="auto"/>
              <w:right w:val="single" w:sz="4" w:space="0" w:color="auto"/>
            </w:tcBorders>
            <w:shd w:val="clear" w:color="auto" w:fill="auto"/>
            <w:vAlign w:val="center"/>
            <w:hideMark/>
          </w:tcPr>
          <w:p w14:paraId="16334E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9598E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BBF9A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II Program Pendidikan Calon Hakim (PPCH) Terpadu Peradilan Agama Angkatan IV Gelombang II Seluruh Indonesia</w:t>
            </w:r>
          </w:p>
        </w:tc>
      </w:tr>
      <w:tr w:rsidR="00E92EE5" w14:paraId="2C19379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2D876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244</w:t>
            </w:r>
          </w:p>
        </w:tc>
        <w:tc>
          <w:tcPr>
            <w:tcW w:w="2552" w:type="dxa"/>
            <w:tcBorders>
              <w:top w:val="nil"/>
              <w:left w:val="nil"/>
              <w:bottom w:val="single" w:sz="4" w:space="0" w:color="auto"/>
              <w:right w:val="single" w:sz="4" w:space="0" w:color="auto"/>
            </w:tcBorders>
            <w:shd w:val="clear" w:color="auto" w:fill="auto"/>
            <w:vAlign w:val="center"/>
            <w:hideMark/>
          </w:tcPr>
          <w:p w14:paraId="5DAF9EB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Irnandya Desta Prabandari, S.H.</w:t>
            </w:r>
          </w:p>
        </w:tc>
        <w:tc>
          <w:tcPr>
            <w:tcW w:w="2410" w:type="dxa"/>
            <w:tcBorders>
              <w:top w:val="nil"/>
              <w:left w:val="nil"/>
              <w:bottom w:val="single" w:sz="4" w:space="0" w:color="auto"/>
              <w:right w:val="single" w:sz="4" w:space="0" w:color="auto"/>
            </w:tcBorders>
            <w:shd w:val="clear" w:color="auto" w:fill="auto"/>
            <w:vAlign w:val="center"/>
            <w:hideMark/>
          </w:tcPr>
          <w:p w14:paraId="356853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E4531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3F8D55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w:t>
            </w:r>
            <w:r w:rsidRPr="00CE75F7">
              <w:rPr>
                <w:rFonts w:ascii="Arial" w:hAnsi="Arial" w:cs="Arial"/>
                <w:color w:val="000000"/>
                <w:sz w:val="22"/>
                <w:szCs w:val="22"/>
                <w:lang w:val="en-ID" w:eastAsia="en-ID"/>
              </w:rPr>
              <w:t>eradilan Agama Angkatan IV Gelombang II Seluruh Indonesia</w:t>
            </w:r>
          </w:p>
        </w:tc>
      </w:tr>
      <w:tr w:rsidR="00E92EE5" w14:paraId="2FC2A5F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760BA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245</w:t>
            </w:r>
          </w:p>
        </w:tc>
        <w:tc>
          <w:tcPr>
            <w:tcW w:w="2552" w:type="dxa"/>
            <w:tcBorders>
              <w:top w:val="nil"/>
              <w:left w:val="nil"/>
              <w:bottom w:val="single" w:sz="4" w:space="0" w:color="auto"/>
              <w:right w:val="single" w:sz="4" w:space="0" w:color="auto"/>
            </w:tcBorders>
            <w:shd w:val="clear" w:color="auto" w:fill="auto"/>
            <w:vAlign w:val="center"/>
            <w:hideMark/>
          </w:tcPr>
          <w:p w14:paraId="71AA965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Rike Mahara, S.H.</w:t>
            </w:r>
          </w:p>
        </w:tc>
        <w:tc>
          <w:tcPr>
            <w:tcW w:w="2410" w:type="dxa"/>
            <w:tcBorders>
              <w:top w:val="nil"/>
              <w:left w:val="nil"/>
              <w:bottom w:val="single" w:sz="4" w:space="0" w:color="auto"/>
              <w:right w:val="single" w:sz="4" w:space="0" w:color="auto"/>
            </w:tcBorders>
            <w:shd w:val="clear" w:color="auto" w:fill="auto"/>
            <w:vAlign w:val="center"/>
            <w:hideMark/>
          </w:tcPr>
          <w:p w14:paraId="3856145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95749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4A457A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 Seluruh</w:t>
            </w:r>
            <w:r w:rsidRPr="00CE75F7">
              <w:rPr>
                <w:rFonts w:ascii="Arial" w:hAnsi="Arial" w:cs="Arial"/>
                <w:color w:val="000000"/>
                <w:sz w:val="22"/>
                <w:szCs w:val="22"/>
                <w:lang w:val="en-ID" w:eastAsia="en-ID"/>
              </w:rPr>
              <w:t xml:space="preserve"> Indonesia</w:t>
            </w:r>
          </w:p>
        </w:tc>
      </w:tr>
      <w:tr w:rsidR="00E92EE5" w14:paraId="2FCA7FB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65AC7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246</w:t>
            </w:r>
          </w:p>
        </w:tc>
        <w:tc>
          <w:tcPr>
            <w:tcW w:w="2552" w:type="dxa"/>
            <w:tcBorders>
              <w:top w:val="nil"/>
              <w:left w:val="nil"/>
              <w:bottom w:val="single" w:sz="4" w:space="0" w:color="auto"/>
              <w:right w:val="single" w:sz="4" w:space="0" w:color="auto"/>
            </w:tcBorders>
            <w:shd w:val="clear" w:color="auto" w:fill="auto"/>
            <w:vAlign w:val="center"/>
            <w:hideMark/>
          </w:tcPr>
          <w:p w14:paraId="2C96A38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Aulia Rochmani Lazuardi, S.H.</w:t>
            </w:r>
          </w:p>
        </w:tc>
        <w:tc>
          <w:tcPr>
            <w:tcW w:w="2410" w:type="dxa"/>
            <w:tcBorders>
              <w:top w:val="nil"/>
              <w:left w:val="nil"/>
              <w:bottom w:val="single" w:sz="4" w:space="0" w:color="auto"/>
              <w:right w:val="single" w:sz="4" w:space="0" w:color="auto"/>
            </w:tcBorders>
            <w:shd w:val="clear" w:color="auto" w:fill="auto"/>
            <w:vAlign w:val="center"/>
            <w:hideMark/>
          </w:tcPr>
          <w:p w14:paraId="2A0D53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C3FC8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15EFE9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 Seluruh Indonesia</w:t>
            </w:r>
          </w:p>
        </w:tc>
      </w:tr>
      <w:tr w:rsidR="00E92EE5" w14:paraId="5C541D1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934E3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247</w:t>
            </w:r>
          </w:p>
        </w:tc>
        <w:tc>
          <w:tcPr>
            <w:tcW w:w="2552" w:type="dxa"/>
            <w:tcBorders>
              <w:top w:val="nil"/>
              <w:left w:val="nil"/>
              <w:bottom w:val="single" w:sz="4" w:space="0" w:color="auto"/>
              <w:right w:val="single" w:sz="4" w:space="0" w:color="auto"/>
            </w:tcBorders>
            <w:shd w:val="clear" w:color="auto" w:fill="auto"/>
            <w:vAlign w:val="center"/>
            <w:hideMark/>
          </w:tcPr>
          <w:p w14:paraId="5C2CD55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Yamin Mubarok, S.H.I., M.M.</w:t>
            </w:r>
          </w:p>
        </w:tc>
        <w:tc>
          <w:tcPr>
            <w:tcW w:w="2410" w:type="dxa"/>
            <w:tcBorders>
              <w:top w:val="nil"/>
              <w:left w:val="nil"/>
              <w:bottom w:val="single" w:sz="4" w:space="0" w:color="auto"/>
              <w:right w:val="single" w:sz="4" w:space="0" w:color="auto"/>
            </w:tcBorders>
            <w:shd w:val="clear" w:color="auto" w:fill="auto"/>
            <w:vAlign w:val="center"/>
            <w:hideMark/>
          </w:tcPr>
          <w:p w14:paraId="3F0270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w:t>
            </w: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5B9875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02E668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bagi Sekretaris Pengadilan</w:t>
            </w:r>
          </w:p>
        </w:tc>
      </w:tr>
      <w:tr w:rsidR="00E92EE5" w14:paraId="3BDF70BD"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ED092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248</w:t>
            </w:r>
          </w:p>
        </w:tc>
        <w:tc>
          <w:tcPr>
            <w:tcW w:w="2552" w:type="dxa"/>
            <w:tcBorders>
              <w:top w:val="nil"/>
              <w:left w:val="nil"/>
              <w:bottom w:val="single" w:sz="4" w:space="0" w:color="auto"/>
              <w:right w:val="single" w:sz="4" w:space="0" w:color="auto"/>
            </w:tcBorders>
            <w:shd w:val="clear" w:color="auto" w:fill="auto"/>
            <w:vAlign w:val="center"/>
            <w:hideMark/>
          </w:tcPr>
          <w:p w14:paraId="1D83CE3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Desyana Rahma Yustini, S.I.A.</w:t>
            </w:r>
          </w:p>
        </w:tc>
        <w:tc>
          <w:tcPr>
            <w:tcW w:w="2410" w:type="dxa"/>
            <w:tcBorders>
              <w:top w:val="nil"/>
              <w:left w:val="nil"/>
              <w:bottom w:val="single" w:sz="4" w:space="0" w:color="auto"/>
              <w:right w:val="single" w:sz="4" w:space="0" w:color="auto"/>
            </w:tcBorders>
            <w:shd w:val="clear" w:color="auto" w:fill="auto"/>
            <w:vAlign w:val="center"/>
            <w:hideMark/>
          </w:tcPr>
          <w:p w14:paraId="648AF9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Kasubbag Perencanaan Teknologi Informasi dan Pelaporan</w:t>
            </w:r>
          </w:p>
        </w:tc>
        <w:tc>
          <w:tcPr>
            <w:tcW w:w="1843" w:type="dxa"/>
            <w:tcBorders>
              <w:top w:val="nil"/>
              <w:left w:val="nil"/>
              <w:bottom w:val="single" w:sz="4" w:space="0" w:color="auto"/>
              <w:right w:val="single" w:sz="4" w:space="0" w:color="auto"/>
            </w:tcBorders>
            <w:shd w:val="clear" w:color="auto" w:fill="auto"/>
            <w:vAlign w:val="center"/>
            <w:hideMark/>
          </w:tcPr>
          <w:p w14:paraId="42988E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1A0AB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Jarak Jauh Pejabat </w:t>
            </w:r>
            <w:r w:rsidRPr="00CE75F7">
              <w:rPr>
                <w:rFonts w:ascii="Arial" w:hAnsi="Arial" w:cs="Arial"/>
                <w:color w:val="000000"/>
                <w:sz w:val="22"/>
                <w:szCs w:val="22"/>
                <w:lang w:val="en-ID" w:eastAsia="en-ID"/>
              </w:rPr>
              <w:t>Pembuat Komitmen Angkatan VI TA 2024</w:t>
            </w:r>
          </w:p>
        </w:tc>
      </w:tr>
      <w:tr w:rsidR="00E92EE5" w14:paraId="4D23DD2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F4E19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249</w:t>
            </w:r>
          </w:p>
        </w:tc>
        <w:tc>
          <w:tcPr>
            <w:tcW w:w="2552" w:type="dxa"/>
            <w:tcBorders>
              <w:top w:val="nil"/>
              <w:left w:val="nil"/>
              <w:bottom w:val="single" w:sz="4" w:space="0" w:color="auto"/>
              <w:right w:val="single" w:sz="4" w:space="0" w:color="auto"/>
            </w:tcBorders>
            <w:shd w:val="clear" w:color="auto" w:fill="auto"/>
            <w:vAlign w:val="center"/>
            <w:hideMark/>
          </w:tcPr>
          <w:p w14:paraId="1E7F636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Farahdila Hariana, S.Sos.</w:t>
            </w:r>
          </w:p>
        </w:tc>
        <w:tc>
          <w:tcPr>
            <w:tcW w:w="2410" w:type="dxa"/>
            <w:tcBorders>
              <w:top w:val="nil"/>
              <w:left w:val="nil"/>
              <w:bottom w:val="single" w:sz="4" w:space="0" w:color="auto"/>
              <w:right w:val="single" w:sz="4" w:space="0" w:color="auto"/>
            </w:tcBorders>
            <w:shd w:val="clear" w:color="auto" w:fill="auto"/>
            <w:vAlign w:val="center"/>
            <w:hideMark/>
          </w:tcPr>
          <w:p w14:paraId="18144D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5DFED7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14AD08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Pembuat Komitmen Angkatan VI TA 2024</w:t>
            </w:r>
          </w:p>
        </w:tc>
      </w:tr>
      <w:tr w:rsidR="00E92EE5" w14:paraId="364ECB6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E79B3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250</w:t>
            </w:r>
          </w:p>
        </w:tc>
        <w:tc>
          <w:tcPr>
            <w:tcW w:w="2552" w:type="dxa"/>
            <w:tcBorders>
              <w:top w:val="nil"/>
              <w:left w:val="nil"/>
              <w:bottom w:val="single" w:sz="4" w:space="0" w:color="auto"/>
              <w:right w:val="single" w:sz="4" w:space="0" w:color="auto"/>
            </w:tcBorders>
            <w:shd w:val="clear" w:color="auto" w:fill="auto"/>
            <w:vAlign w:val="center"/>
            <w:hideMark/>
          </w:tcPr>
          <w:p w14:paraId="173BB2A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Baiq Halkiyah, S.Ag., M.H.</w:t>
            </w:r>
          </w:p>
        </w:tc>
        <w:tc>
          <w:tcPr>
            <w:tcW w:w="2410" w:type="dxa"/>
            <w:tcBorders>
              <w:top w:val="nil"/>
              <w:left w:val="nil"/>
              <w:bottom w:val="single" w:sz="4" w:space="0" w:color="auto"/>
              <w:right w:val="single" w:sz="4" w:space="0" w:color="auto"/>
            </w:tcBorders>
            <w:shd w:val="clear" w:color="auto" w:fill="auto"/>
            <w:vAlign w:val="center"/>
            <w:hideMark/>
          </w:tcPr>
          <w:p w14:paraId="68427B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Ketua</w:t>
            </w:r>
          </w:p>
        </w:tc>
        <w:tc>
          <w:tcPr>
            <w:tcW w:w="1843" w:type="dxa"/>
            <w:tcBorders>
              <w:top w:val="nil"/>
              <w:left w:val="nil"/>
              <w:bottom w:val="single" w:sz="4" w:space="0" w:color="auto"/>
              <w:right w:val="single" w:sz="4" w:space="0" w:color="auto"/>
            </w:tcBorders>
            <w:shd w:val="clear" w:color="auto" w:fill="auto"/>
            <w:vAlign w:val="center"/>
            <w:hideMark/>
          </w:tcPr>
          <w:p w14:paraId="597C4F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Cibinong</w:t>
            </w:r>
          </w:p>
        </w:tc>
        <w:tc>
          <w:tcPr>
            <w:tcW w:w="7512" w:type="dxa"/>
            <w:tcBorders>
              <w:top w:val="nil"/>
              <w:left w:val="nil"/>
              <w:bottom w:val="single" w:sz="4" w:space="0" w:color="auto"/>
              <w:right w:val="single" w:sz="4" w:space="0" w:color="auto"/>
            </w:tcBorders>
            <w:shd w:val="clear" w:color="auto" w:fill="auto"/>
            <w:vAlign w:val="center"/>
            <w:hideMark/>
          </w:tcPr>
          <w:p w14:paraId="1102DF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Peningkatan Pemahaman Gratifikasi</w:t>
            </w:r>
          </w:p>
        </w:tc>
      </w:tr>
      <w:tr w:rsidR="00E92EE5" w14:paraId="313BAD3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DEE60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251</w:t>
            </w:r>
          </w:p>
        </w:tc>
        <w:tc>
          <w:tcPr>
            <w:tcW w:w="2552" w:type="dxa"/>
            <w:tcBorders>
              <w:top w:val="nil"/>
              <w:left w:val="nil"/>
              <w:bottom w:val="single" w:sz="4" w:space="0" w:color="auto"/>
              <w:right w:val="single" w:sz="4" w:space="0" w:color="auto"/>
            </w:tcBorders>
            <w:shd w:val="clear" w:color="auto" w:fill="auto"/>
            <w:vAlign w:val="center"/>
            <w:hideMark/>
          </w:tcPr>
          <w:p w14:paraId="0D2C1ED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Abdena Ghosafati S.H.</w:t>
            </w:r>
          </w:p>
        </w:tc>
        <w:tc>
          <w:tcPr>
            <w:tcW w:w="2410" w:type="dxa"/>
            <w:tcBorders>
              <w:top w:val="nil"/>
              <w:left w:val="nil"/>
              <w:bottom w:val="single" w:sz="4" w:space="0" w:color="auto"/>
              <w:right w:val="single" w:sz="4" w:space="0" w:color="auto"/>
            </w:tcBorders>
            <w:shd w:val="clear" w:color="auto" w:fill="auto"/>
            <w:vAlign w:val="center"/>
            <w:hideMark/>
          </w:tcPr>
          <w:p w14:paraId="70A81F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CPNS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CBC4D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5EE5CE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 Golongan III Angkatan I dan II secara Blended Learning Mahkamah</w:t>
            </w:r>
            <w:r w:rsidRPr="00CE75F7">
              <w:rPr>
                <w:rFonts w:ascii="Arial" w:hAnsi="Arial" w:cs="Arial"/>
                <w:color w:val="000000"/>
                <w:sz w:val="22"/>
                <w:szCs w:val="22"/>
                <w:lang w:val="en-ID" w:eastAsia="en-ID"/>
              </w:rPr>
              <w:t xml:space="preserve"> Agung RI Tahun 2024</w:t>
            </w:r>
          </w:p>
        </w:tc>
      </w:tr>
      <w:tr w:rsidR="00E92EE5" w14:paraId="0383C62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721FC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252</w:t>
            </w:r>
          </w:p>
        </w:tc>
        <w:tc>
          <w:tcPr>
            <w:tcW w:w="2552" w:type="dxa"/>
            <w:tcBorders>
              <w:top w:val="nil"/>
              <w:left w:val="nil"/>
              <w:bottom w:val="single" w:sz="4" w:space="0" w:color="auto"/>
              <w:right w:val="single" w:sz="4" w:space="0" w:color="auto"/>
            </w:tcBorders>
            <w:shd w:val="clear" w:color="auto" w:fill="auto"/>
            <w:vAlign w:val="center"/>
            <w:hideMark/>
          </w:tcPr>
          <w:p w14:paraId="0A390F1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Dewi Oktaviana, S.H.</w:t>
            </w:r>
          </w:p>
        </w:tc>
        <w:tc>
          <w:tcPr>
            <w:tcW w:w="2410" w:type="dxa"/>
            <w:tcBorders>
              <w:top w:val="nil"/>
              <w:left w:val="nil"/>
              <w:bottom w:val="single" w:sz="4" w:space="0" w:color="auto"/>
              <w:right w:val="single" w:sz="4" w:space="0" w:color="auto"/>
            </w:tcBorders>
            <w:shd w:val="clear" w:color="auto" w:fill="auto"/>
            <w:vAlign w:val="center"/>
            <w:hideMark/>
          </w:tcPr>
          <w:p w14:paraId="4A04FF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CPNS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CD2A3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7D6B8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 Golongan III Angkatan I dan II secara Blended Learning Mahkamah Agung RI Tahun 2024</w:t>
            </w:r>
          </w:p>
        </w:tc>
      </w:tr>
      <w:tr w:rsidR="00E92EE5" w14:paraId="4540586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55DD4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253</w:t>
            </w:r>
          </w:p>
        </w:tc>
        <w:tc>
          <w:tcPr>
            <w:tcW w:w="2552" w:type="dxa"/>
            <w:tcBorders>
              <w:top w:val="nil"/>
              <w:left w:val="nil"/>
              <w:bottom w:val="single" w:sz="4" w:space="0" w:color="auto"/>
              <w:right w:val="single" w:sz="4" w:space="0" w:color="auto"/>
            </w:tcBorders>
            <w:shd w:val="clear" w:color="auto" w:fill="auto"/>
            <w:vAlign w:val="center"/>
            <w:hideMark/>
          </w:tcPr>
          <w:p w14:paraId="0617949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Raisa Maulidya</w:t>
            </w:r>
            <w:r w:rsidRPr="00CE75F7">
              <w:rPr>
                <w:rFonts w:ascii="Arial" w:hAnsi="Arial" w:cs="Arial"/>
                <w:color w:val="000000"/>
                <w:sz w:val="22"/>
                <w:szCs w:val="22"/>
                <w:lang w:val="en-ID" w:eastAsia="en-ID"/>
              </w:rPr>
              <w:t xml:space="preserve"> Ramadhani, S.H.</w:t>
            </w:r>
          </w:p>
        </w:tc>
        <w:tc>
          <w:tcPr>
            <w:tcW w:w="2410" w:type="dxa"/>
            <w:tcBorders>
              <w:top w:val="nil"/>
              <w:left w:val="nil"/>
              <w:bottom w:val="single" w:sz="4" w:space="0" w:color="auto"/>
              <w:right w:val="single" w:sz="4" w:space="0" w:color="auto"/>
            </w:tcBorders>
            <w:shd w:val="clear" w:color="auto" w:fill="auto"/>
            <w:vAlign w:val="center"/>
            <w:hideMark/>
          </w:tcPr>
          <w:p w14:paraId="51AD03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br/>
              <w:t xml:space="preserve"> CPNS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55931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Cibinong</w:t>
            </w:r>
          </w:p>
        </w:tc>
        <w:tc>
          <w:tcPr>
            <w:tcW w:w="7512" w:type="dxa"/>
            <w:tcBorders>
              <w:top w:val="nil"/>
              <w:left w:val="nil"/>
              <w:bottom w:val="single" w:sz="4" w:space="0" w:color="auto"/>
              <w:right w:val="single" w:sz="4" w:space="0" w:color="auto"/>
            </w:tcBorders>
            <w:shd w:val="clear" w:color="auto" w:fill="auto"/>
            <w:vAlign w:val="center"/>
            <w:hideMark/>
          </w:tcPr>
          <w:p w14:paraId="79CCEA2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 Golongan III Angkatan I dan II secara Blended Learning Mahkamah Agung RI Tahun 2024</w:t>
            </w:r>
          </w:p>
        </w:tc>
      </w:tr>
      <w:tr w:rsidR="00E92EE5" w14:paraId="6E94523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08C26B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254</w:t>
            </w:r>
          </w:p>
        </w:tc>
        <w:tc>
          <w:tcPr>
            <w:tcW w:w="2552" w:type="dxa"/>
            <w:tcBorders>
              <w:top w:val="nil"/>
              <w:left w:val="nil"/>
              <w:bottom w:val="single" w:sz="4" w:space="0" w:color="auto"/>
              <w:right w:val="single" w:sz="4" w:space="0" w:color="auto"/>
            </w:tcBorders>
            <w:shd w:val="clear" w:color="FFFFFF" w:fill="FFFFFF"/>
            <w:vAlign w:val="center"/>
            <w:hideMark/>
          </w:tcPr>
          <w:p w14:paraId="2BB6C06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Maryam S.Ag., M.H.</w:t>
            </w:r>
          </w:p>
        </w:tc>
        <w:tc>
          <w:tcPr>
            <w:tcW w:w="2410" w:type="dxa"/>
            <w:tcBorders>
              <w:top w:val="nil"/>
              <w:left w:val="nil"/>
              <w:bottom w:val="single" w:sz="4" w:space="0" w:color="auto"/>
              <w:right w:val="single" w:sz="4" w:space="0" w:color="auto"/>
            </w:tcBorders>
            <w:shd w:val="clear" w:color="FFFFFF" w:fill="FFFFFF"/>
            <w:vAlign w:val="center"/>
            <w:hideMark/>
          </w:tcPr>
          <w:p w14:paraId="1D0116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FFFFFF" w:fill="FFFFFF"/>
            <w:vAlign w:val="center"/>
            <w:hideMark/>
          </w:tcPr>
          <w:p w14:paraId="4DC52A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1FED52F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 Lembaga Penjamin Simpanan (LPS)"</w:t>
            </w:r>
          </w:p>
        </w:tc>
      </w:tr>
      <w:tr w:rsidR="00E92EE5" w14:paraId="10A8CCD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B23510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255</w:t>
            </w:r>
          </w:p>
        </w:tc>
        <w:tc>
          <w:tcPr>
            <w:tcW w:w="2552" w:type="dxa"/>
            <w:tcBorders>
              <w:top w:val="nil"/>
              <w:left w:val="nil"/>
              <w:bottom w:val="single" w:sz="4" w:space="0" w:color="auto"/>
              <w:right w:val="single" w:sz="4" w:space="0" w:color="auto"/>
            </w:tcBorders>
            <w:shd w:val="clear" w:color="FFFFFF" w:fill="FFFFFF"/>
            <w:vAlign w:val="center"/>
            <w:hideMark/>
          </w:tcPr>
          <w:p w14:paraId="24E7C71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Maryam S.Ag., M.H.</w:t>
            </w:r>
          </w:p>
        </w:tc>
        <w:tc>
          <w:tcPr>
            <w:tcW w:w="2410" w:type="dxa"/>
            <w:tcBorders>
              <w:top w:val="nil"/>
              <w:left w:val="nil"/>
              <w:bottom w:val="single" w:sz="4" w:space="0" w:color="auto"/>
              <w:right w:val="single" w:sz="4" w:space="0" w:color="auto"/>
            </w:tcBorders>
            <w:shd w:val="clear" w:color="FFFFFF" w:fill="FFFFFF"/>
            <w:vAlign w:val="center"/>
            <w:hideMark/>
          </w:tcPr>
          <w:p w14:paraId="6ACE9A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FFFFFF" w:fill="FFFFFF"/>
            <w:vAlign w:val="center"/>
            <w:hideMark/>
          </w:tcPr>
          <w:p w14:paraId="13050B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4396F1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 "Contra Legem"</w:t>
            </w:r>
          </w:p>
        </w:tc>
      </w:tr>
      <w:tr w:rsidR="00E92EE5" w14:paraId="291EBF5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C647C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256</w:t>
            </w:r>
          </w:p>
        </w:tc>
        <w:tc>
          <w:tcPr>
            <w:tcW w:w="2552" w:type="dxa"/>
            <w:tcBorders>
              <w:top w:val="nil"/>
              <w:left w:val="nil"/>
              <w:bottom w:val="single" w:sz="4" w:space="0" w:color="auto"/>
              <w:right w:val="single" w:sz="4" w:space="0" w:color="auto"/>
            </w:tcBorders>
            <w:shd w:val="clear" w:color="FFFFFF" w:fill="FFFFFF"/>
            <w:vAlign w:val="center"/>
            <w:hideMark/>
          </w:tcPr>
          <w:p w14:paraId="6FBBFBD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Maryam S.Ag., M.H.</w:t>
            </w:r>
          </w:p>
        </w:tc>
        <w:tc>
          <w:tcPr>
            <w:tcW w:w="2410" w:type="dxa"/>
            <w:tcBorders>
              <w:top w:val="nil"/>
              <w:left w:val="nil"/>
              <w:bottom w:val="single" w:sz="4" w:space="0" w:color="auto"/>
              <w:right w:val="single" w:sz="4" w:space="0" w:color="auto"/>
            </w:tcBorders>
            <w:shd w:val="clear" w:color="FFFFFF" w:fill="FFFFFF"/>
            <w:vAlign w:val="center"/>
            <w:hideMark/>
          </w:tcPr>
          <w:p w14:paraId="19BA99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FFFFFF" w:fill="FFFFFF"/>
            <w:vAlign w:val="center"/>
            <w:hideMark/>
          </w:tcPr>
          <w:p w14:paraId="26A9C2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5997A1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"Sosialisasi Administrasi Kepegawain Tenaga Teknis Peradilan Agama Tahun 2023"</w:t>
            </w:r>
          </w:p>
        </w:tc>
      </w:tr>
      <w:tr w:rsidR="00E92EE5" w14:paraId="539F647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9F9A9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257</w:t>
            </w:r>
          </w:p>
        </w:tc>
        <w:tc>
          <w:tcPr>
            <w:tcW w:w="2552" w:type="dxa"/>
            <w:tcBorders>
              <w:top w:val="nil"/>
              <w:left w:val="nil"/>
              <w:bottom w:val="single" w:sz="4" w:space="0" w:color="auto"/>
              <w:right w:val="single" w:sz="4" w:space="0" w:color="auto"/>
            </w:tcBorders>
            <w:shd w:val="clear" w:color="FFFFFF" w:fill="FFFFFF"/>
            <w:vAlign w:val="center"/>
            <w:hideMark/>
          </w:tcPr>
          <w:p w14:paraId="54FA63D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Maryam S.Ag., M.H.</w:t>
            </w:r>
          </w:p>
        </w:tc>
        <w:tc>
          <w:tcPr>
            <w:tcW w:w="2410" w:type="dxa"/>
            <w:tcBorders>
              <w:top w:val="nil"/>
              <w:left w:val="nil"/>
              <w:bottom w:val="single" w:sz="4" w:space="0" w:color="auto"/>
              <w:right w:val="single" w:sz="4" w:space="0" w:color="auto"/>
            </w:tcBorders>
            <w:shd w:val="clear" w:color="FFFFFF" w:fill="FFFFFF"/>
            <w:vAlign w:val="center"/>
            <w:hideMark/>
          </w:tcPr>
          <w:p w14:paraId="24D589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FFFFFF" w:fill="FFFFFF"/>
            <w:vAlign w:val="center"/>
            <w:hideMark/>
          </w:tcPr>
          <w:p w14:paraId="2F0C7F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0D8573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w:t>
            </w:r>
          </w:p>
        </w:tc>
      </w:tr>
      <w:tr w:rsidR="00E92EE5" w14:paraId="228BCF1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4DE76D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258</w:t>
            </w:r>
          </w:p>
        </w:tc>
        <w:tc>
          <w:tcPr>
            <w:tcW w:w="2552" w:type="dxa"/>
            <w:tcBorders>
              <w:top w:val="nil"/>
              <w:left w:val="nil"/>
              <w:bottom w:val="single" w:sz="4" w:space="0" w:color="auto"/>
              <w:right w:val="single" w:sz="4" w:space="0" w:color="auto"/>
            </w:tcBorders>
            <w:shd w:val="clear" w:color="FFFFFF" w:fill="FFFFFF"/>
            <w:vAlign w:val="center"/>
            <w:hideMark/>
          </w:tcPr>
          <w:p w14:paraId="0581B36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Syamsul Rizal S.H., M.H.</w:t>
            </w:r>
          </w:p>
        </w:tc>
        <w:tc>
          <w:tcPr>
            <w:tcW w:w="2410" w:type="dxa"/>
            <w:tcBorders>
              <w:top w:val="nil"/>
              <w:left w:val="nil"/>
              <w:bottom w:val="single" w:sz="4" w:space="0" w:color="auto"/>
              <w:right w:val="single" w:sz="4" w:space="0" w:color="auto"/>
            </w:tcBorders>
            <w:shd w:val="clear" w:color="FFFFFF" w:fill="FFFFFF"/>
            <w:vAlign w:val="center"/>
            <w:hideMark/>
          </w:tcPr>
          <w:p w14:paraId="5BCC51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FFFFFF" w:fill="FFFFFF"/>
            <w:vAlign w:val="center"/>
            <w:hideMark/>
          </w:tcPr>
          <w:p w14:paraId="484F64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28C4D77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w:t>
            </w:r>
            <w:r w:rsidRPr="00CE75F7">
              <w:rPr>
                <w:rFonts w:ascii="Arial" w:hAnsi="Arial" w:cs="Arial"/>
                <w:color w:val="000000"/>
                <w:sz w:val="22"/>
                <w:szCs w:val="22"/>
                <w:lang w:val="en-ID" w:eastAsia="en-ID"/>
              </w:rPr>
              <w:t>n bagi Panitera Pengadilan Angkatan I</w:t>
            </w:r>
          </w:p>
        </w:tc>
      </w:tr>
      <w:tr w:rsidR="00E92EE5" w14:paraId="31507E2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95A3A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259</w:t>
            </w:r>
          </w:p>
        </w:tc>
        <w:tc>
          <w:tcPr>
            <w:tcW w:w="2552" w:type="dxa"/>
            <w:tcBorders>
              <w:top w:val="nil"/>
              <w:left w:val="nil"/>
              <w:bottom w:val="single" w:sz="4" w:space="0" w:color="auto"/>
              <w:right w:val="single" w:sz="4" w:space="0" w:color="auto"/>
            </w:tcBorders>
            <w:shd w:val="clear" w:color="FFFFFF" w:fill="FFFFFF"/>
            <w:vAlign w:val="center"/>
            <w:hideMark/>
          </w:tcPr>
          <w:p w14:paraId="4FB39A1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Nita Setyaningrum S.T., M.Si.</w:t>
            </w:r>
          </w:p>
        </w:tc>
        <w:tc>
          <w:tcPr>
            <w:tcW w:w="2410" w:type="dxa"/>
            <w:tcBorders>
              <w:top w:val="nil"/>
              <w:left w:val="nil"/>
              <w:bottom w:val="single" w:sz="4" w:space="0" w:color="auto"/>
              <w:right w:val="single" w:sz="4" w:space="0" w:color="auto"/>
            </w:tcBorders>
            <w:shd w:val="clear" w:color="FFFFFF" w:fill="FFFFFF"/>
            <w:vAlign w:val="center"/>
            <w:hideMark/>
          </w:tcPr>
          <w:p w14:paraId="382AC06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Umum dan Keuangan</w:t>
            </w:r>
          </w:p>
        </w:tc>
        <w:tc>
          <w:tcPr>
            <w:tcW w:w="1843" w:type="dxa"/>
            <w:tcBorders>
              <w:top w:val="nil"/>
              <w:left w:val="nil"/>
              <w:bottom w:val="single" w:sz="4" w:space="0" w:color="auto"/>
              <w:right w:val="single" w:sz="4" w:space="0" w:color="auto"/>
            </w:tcBorders>
            <w:shd w:val="clear" w:color="FFFFFF" w:fill="FFFFFF"/>
            <w:vAlign w:val="center"/>
            <w:hideMark/>
          </w:tcPr>
          <w:p w14:paraId="5B238E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7E30CD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Penandatangan Surat Perintah Membayar (PPSPM) Angkatan X Tahun 2024</w:t>
            </w:r>
          </w:p>
        </w:tc>
      </w:tr>
      <w:tr w:rsidR="00E92EE5" w14:paraId="55A393C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03AF0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260</w:t>
            </w:r>
          </w:p>
        </w:tc>
        <w:tc>
          <w:tcPr>
            <w:tcW w:w="2552" w:type="dxa"/>
            <w:tcBorders>
              <w:top w:val="nil"/>
              <w:left w:val="nil"/>
              <w:bottom w:val="single" w:sz="4" w:space="0" w:color="auto"/>
              <w:right w:val="single" w:sz="4" w:space="0" w:color="auto"/>
            </w:tcBorders>
            <w:shd w:val="clear" w:color="FFFFFF" w:fill="FFFFFF"/>
            <w:vAlign w:val="center"/>
            <w:hideMark/>
          </w:tcPr>
          <w:p w14:paraId="405F514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Nita </w:t>
            </w:r>
            <w:r w:rsidRPr="00CE75F7">
              <w:rPr>
                <w:rFonts w:ascii="Arial" w:hAnsi="Arial" w:cs="Arial"/>
                <w:color w:val="000000"/>
                <w:sz w:val="22"/>
                <w:szCs w:val="22"/>
                <w:lang w:val="en-ID" w:eastAsia="en-ID"/>
              </w:rPr>
              <w:t>Setyaningrum S.T., M.Si.</w:t>
            </w:r>
          </w:p>
        </w:tc>
        <w:tc>
          <w:tcPr>
            <w:tcW w:w="2410" w:type="dxa"/>
            <w:tcBorders>
              <w:top w:val="nil"/>
              <w:left w:val="nil"/>
              <w:bottom w:val="single" w:sz="4" w:space="0" w:color="auto"/>
              <w:right w:val="single" w:sz="4" w:space="0" w:color="auto"/>
            </w:tcBorders>
            <w:shd w:val="clear" w:color="FFFFFF" w:fill="FFFFFF"/>
            <w:vAlign w:val="center"/>
            <w:hideMark/>
          </w:tcPr>
          <w:p w14:paraId="23BCE1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Umum dan Keuangan</w:t>
            </w:r>
          </w:p>
        </w:tc>
        <w:tc>
          <w:tcPr>
            <w:tcW w:w="1843" w:type="dxa"/>
            <w:tcBorders>
              <w:top w:val="nil"/>
              <w:left w:val="nil"/>
              <w:bottom w:val="single" w:sz="4" w:space="0" w:color="auto"/>
              <w:right w:val="single" w:sz="4" w:space="0" w:color="auto"/>
            </w:tcBorders>
            <w:shd w:val="clear" w:color="FFFFFF" w:fill="FFFFFF"/>
            <w:vAlign w:val="center"/>
            <w:hideMark/>
          </w:tcPr>
          <w:p w14:paraId="202AE3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2872C2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 Barang Milik Negara Batch 5 Kelas A Medan bagi Pegawai di Lingkungan Mahkamah Agung</w:t>
            </w:r>
          </w:p>
        </w:tc>
      </w:tr>
      <w:tr w:rsidR="00E92EE5" w14:paraId="4040652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69422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261</w:t>
            </w:r>
          </w:p>
        </w:tc>
        <w:tc>
          <w:tcPr>
            <w:tcW w:w="2552" w:type="dxa"/>
            <w:tcBorders>
              <w:top w:val="nil"/>
              <w:left w:val="nil"/>
              <w:bottom w:val="single" w:sz="4" w:space="0" w:color="auto"/>
              <w:right w:val="single" w:sz="4" w:space="0" w:color="auto"/>
            </w:tcBorders>
            <w:shd w:val="clear" w:color="FFFFFF" w:fill="FFFFFF"/>
            <w:vAlign w:val="center"/>
            <w:hideMark/>
          </w:tcPr>
          <w:p w14:paraId="041CFFD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Damayanti S.H.</w:t>
            </w:r>
          </w:p>
        </w:tc>
        <w:tc>
          <w:tcPr>
            <w:tcW w:w="2410" w:type="dxa"/>
            <w:tcBorders>
              <w:top w:val="nil"/>
              <w:left w:val="nil"/>
              <w:bottom w:val="single" w:sz="4" w:space="0" w:color="auto"/>
              <w:right w:val="single" w:sz="4" w:space="0" w:color="auto"/>
            </w:tcBorders>
            <w:shd w:val="clear" w:color="FFFFFF" w:fill="FFFFFF"/>
            <w:vAlign w:val="center"/>
            <w:hideMark/>
          </w:tcPr>
          <w:p w14:paraId="678E70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Kepala Subbagian Kepegawaian, </w:t>
            </w:r>
            <w:r w:rsidRPr="00CE75F7">
              <w:rPr>
                <w:rFonts w:ascii="Arial" w:hAnsi="Arial" w:cs="Arial"/>
                <w:color w:val="000000"/>
                <w:sz w:val="22"/>
                <w:szCs w:val="22"/>
                <w:lang w:val="en-ID" w:eastAsia="en-ID"/>
              </w:rPr>
              <w:t>Organisasi dan Tata Laksana</w:t>
            </w:r>
          </w:p>
        </w:tc>
        <w:tc>
          <w:tcPr>
            <w:tcW w:w="1843" w:type="dxa"/>
            <w:tcBorders>
              <w:top w:val="nil"/>
              <w:left w:val="nil"/>
              <w:bottom w:val="single" w:sz="4" w:space="0" w:color="auto"/>
              <w:right w:val="single" w:sz="4" w:space="0" w:color="auto"/>
            </w:tcBorders>
            <w:shd w:val="clear" w:color="FFFFFF" w:fill="FFFFFF"/>
            <w:vAlign w:val="center"/>
            <w:hideMark/>
          </w:tcPr>
          <w:p w14:paraId="5E6DAA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302CC2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TEKNIS JABATAN FUNGSIONAL KEPEGAWAIAN</w:t>
            </w:r>
          </w:p>
        </w:tc>
      </w:tr>
      <w:tr w:rsidR="00E92EE5" w14:paraId="5A6A2E8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17496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262</w:t>
            </w:r>
          </w:p>
        </w:tc>
        <w:tc>
          <w:tcPr>
            <w:tcW w:w="2552" w:type="dxa"/>
            <w:tcBorders>
              <w:top w:val="nil"/>
              <w:left w:val="nil"/>
              <w:bottom w:val="single" w:sz="4" w:space="0" w:color="auto"/>
              <w:right w:val="single" w:sz="4" w:space="0" w:color="auto"/>
            </w:tcBorders>
            <w:shd w:val="clear" w:color="FFFFFF" w:fill="FFFFFF"/>
            <w:vAlign w:val="center"/>
            <w:hideMark/>
          </w:tcPr>
          <w:p w14:paraId="70B6F6B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Damayanti S.H.</w:t>
            </w:r>
          </w:p>
        </w:tc>
        <w:tc>
          <w:tcPr>
            <w:tcW w:w="2410" w:type="dxa"/>
            <w:tcBorders>
              <w:top w:val="nil"/>
              <w:left w:val="nil"/>
              <w:bottom w:val="single" w:sz="4" w:space="0" w:color="auto"/>
              <w:right w:val="single" w:sz="4" w:space="0" w:color="auto"/>
            </w:tcBorders>
            <w:shd w:val="clear" w:color="FFFFFF" w:fill="FFFFFF"/>
            <w:vAlign w:val="center"/>
            <w:hideMark/>
          </w:tcPr>
          <w:p w14:paraId="3623B6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Kepegawaian, Organisasi dan Tata Laksana</w:t>
            </w:r>
          </w:p>
        </w:tc>
        <w:tc>
          <w:tcPr>
            <w:tcW w:w="1843" w:type="dxa"/>
            <w:tcBorders>
              <w:top w:val="nil"/>
              <w:left w:val="nil"/>
              <w:bottom w:val="single" w:sz="4" w:space="0" w:color="auto"/>
              <w:right w:val="single" w:sz="4" w:space="0" w:color="auto"/>
            </w:tcBorders>
            <w:shd w:val="clear" w:color="FFFFFF" w:fill="FFFFFF"/>
            <w:vAlign w:val="center"/>
            <w:hideMark/>
          </w:tcPr>
          <w:p w14:paraId="130FDC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628319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w:t>
            </w:r>
            <w:r w:rsidRPr="00CE75F7">
              <w:rPr>
                <w:rFonts w:ascii="Arial" w:hAnsi="Arial" w:cs="Arial"/>
                <w:color w:val="000000"/>
                <w:sz w:val="22"/>
                <w:szCs w:val="22"/>
                <w:lang w:val="en-ID" w:eastAsia="en-ID"/>
              </w:rPr>
              <w:t xml:space="preserve"> Tenaga Teknis Peradilan Agama Tahun 2024</w:t>
            </w:r>
          </w:p>
        </w:tc>
      </w:tr>
      <w:tr w:rsidR="00E92EE5" w14:paraId="4940504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873CE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263</w:t>
            </w:r>
          </w:p>
        </w:tc>
        <w:tc>
          <w:tcPr>
            <w:tcW w:w="2552" w:type="dxa"/>
            <w:tcBorders>
              <w:top w:val="nil"/>
              <w:left w:val="nil"/>
              <w:bottom w:val="single" w:sz="4" w:space="0" w:color="auto"/>
              <w:right w:val="single" w:sz="4" w:space="0" w:color="auto"/>
            </w:tcBorders>
            <w:shd w:val="clear" w:color="FFFFFF" w:fill="FFFFFF"/>
            <w:vAlign w:val="center"/>
            <w:hideMark/>
          </w:tcPr>
          <w:p w14:paraId="7D37E6D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Damayanti S.H.</w:t>
            </w:r>
          </w:p>
        </w:tc>
        <w:tc>
          <w:tcPr>
            <w:tcW w:w="2410" w:type="dxa"/>
            <w:tcBorders>
              <w:top w:val="nil"/>
              <w:left w:val="nil"/>
              <w:bottom w:val="single" w:sz="4" w:space="0" w:color="auto"/>
              <w:right w:val="single" w:sz="4" w:space="0" w:color="auto"/>
            </w:tcBorders>
            <w:shd w:val="clear" w:color="FFFFFF" w:fill="FFFFFF"/>
            <w:vAlign w:val="center"/>
            <w:hideMark/>
          </w:tcPr>
          <w:p w14:paraId="649FDB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Kepegawaian, Organisasi dan Tata Laksana</w:t>
            </w:r>
          </w:p>
        </w:tc>
        <w:tc>
          <w:tcPr>
            <w:tcW w:w="1843" w:type="dxa"/>
            <w:tcBorders>
              <w:top w:val="nil"/>
              <w:left w:val="nil"/>
              <w:bottom w:val="single" w:sz="4" w:space="0" w:color="auto"/>
              <w:right w:val="single" w:sz="4" w:space="0" w:color="auto"/>
            </w:tcBorders>
            <w:shd w:val="clear" w:color="FFFFFF" w:fill="FFFFFF"/>
            <w:vAlign w:val="center"/>
            <w:hideMark/>
          </w:tcPr>
          <w:p w14:paraId="63B511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347D62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5A3DC74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55B40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264</w:t>
            </w:r>
          </w:p>
        </w:tc>
        <w:tc>
          <w:tcPr>
            <w:tcW w:w="2552" w:type="dxa"/>
            <w:tcBorders>
              <w:top w:val="nil"/>
              <w:left w:val="nil"/>
              <w:bottom w:val="single" w:sz="4" w:space="0" w:color="auto"/>
              <w:right w:val="single" w:sz="4" w:space="0" w:color="auto"/>
            </w:tcBorders>
            <w:shd w:val="clear" w:color="FFFFFF" w:fill="FFFFFF"/>
            <w:vAlign w:val="center"/>
            <w:hideMark/>
          </w:tcPr>
          <w:p w14:paraId="49E8356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Intan </w:t>
            </w:r>
            <w:r w:rsidRPr="00CE75F7">
              <w:rPr>
                <w:rFonts w:ascii="Arial" w:hAnsi="Arial" w:cs="Arial"/>
                <w:color w:val="000000"/>
                <w:sz w:val="22"/>
                <w:szCs w:val="22"/>
                <w:lang w:val="en-ID" w:eastAsia="en-ID"/>
              </w:rPr>
              <w:t>Maharani S.I.A.</w:t>
            </w:r>
          </w:p>
        </w:tc>
        <w:tc>
          <w:tcPr>
            <w:tcW w:w="2410" w:type="dxa"/>
            <w:tcBorders>
              <w:top w:val="nil"/>
              <w:left w:val="nil"/>
              <w:bottom w:val="single" w:sz="4" w:space="0" w:color="auto"/>
              <w:right w:val="single" w:sz="4" w:space="0" w:color="auto"/>
            </w:tcBorders>
            <w:shd w:val="clear" w:color="FFFFFF" w:fill="FFFFFF"/>
            <w:vAlign w:val="center"/>
            <w:hideMark/>
          </w:tcPr>
          <w:p w14:paraId="6C5587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Subbagian Perencanaan, Teknologi Informasi dan Pelaporan</w:t>
            </w:r>
          </w:p>
        </w:tc>
        <w:tc>
          <w:tcPr>
            <w:tcW w:w="1843" w:type="dxa"/>
            <w:tcBorders>
              <w:top w:val="nil"/>
              <w:left w:val="nil"/>
              <w:bottom w:val="single" w:sz="4" w:space="0" w:color="auto"/>
              <w:right w:val="single" w:sz="4" w:space="0" w:color="auto"/>
            </w:tcBorders>
            <w:shd w:val="clear" w:color="FFFFFF" w:fill="FFFFFF"/>
            <w:vAlign w:val="center"/>
            <w:hideMark/>
          </w:tcPr>
          <w:p w14:paraId="283B7C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0D2186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Kompetensi PBJP Level-1 Model MOOC Batch I Tahun 2024</w:t>
            </w:r>
          </w:p>
        </w:tc>
      </w:tr>
      <w:tr w:rsidR="00E92EE5" w14:paraId="4E9B263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1205D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265</w:t>
            </w:r>
          </w:p>
        </w:tc>
        <w:tc>
          <w:tcPr>
            <w:tcW w:w="2552" w:type="dxa"/>
            <w:tcBorders>
              <w:top w:val="nil"/>
              <w:left w:val="nil"/>
              <w:bottom w:val="single" w:sz="4" w:space="0" w:color="auto"/>
              <w:right w:val="single" w:sz="4" w:space="0" w:color="auto"/>
            </w:tcBorders>
            <w:shd w:val="clear" w:color="FFFFFF" w:fill="FFFFFF"/>
            <w:vAlign w:val="center"/>
            <w:hideMark/>
          </w:tcPr>
          <w:p w14:paraId="417610C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Yulianti Widyaningsih S.H., M.H.</w:t>
            </w:r>
          </w:p>
        </w:tc>
        <w:tc>
          <w:tcPr>
            <w:tcW w:w="2410" w:type="dxa"/>
            <w:tcBorders>
              <w:top w:val="nil"/>
              <w:left w:val="nil"/>
              <w:bottom w:val="single" w:sz="4" w:space="0" w:color="auto"/>
              <w:right w:val="single" w:sz="4" w:space="0" w:color="auto"/>
            </w:tcBorders>
            <w:shd w:val="clear" w:color="FFFFFF" w:fill="FFFFFF"/>
            <w:vAlign w:val="center"/>
            <w:hideMark/>
          </w:tcPr>
          <w:p w14:paraId="696E3A5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FFFFFF" w:fill="FFFFFF"/>
            <w:vAlign w:val="center"/>
            <w:hideMark/>
          </w:tcPr>
          <w:p w14:paraId="44C127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Depok</w:t>
            </w:r>
          </w:p>
        </w:tc>
        <w:tc>
          <w:tcPr>
            <w:tcW w:w="7512" w:type="dxa"/>
            <w:tcBorders>
              <w:top w:val="nil"/>
              <w:left w:val="nil"/>
              <w:bottom w:val="single" w:sz="4" w:space="0" w:color="auto"/>
              <w:right w:val="single" w:sz="4" w:space="0" w:color="auto"/>
            </w:tcBorders>
            <w:shd w:val="clear" w:color="FFFFFF" w:fill="FFFFFF"/>
            <w:vAlign w:val="center"/>
            <w:hideMark/>
          </w:tcPr>
          <w:p w14:paraId="4117F1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MELEJITKAN KEKUATAN BIROKRASI DENGAN TALENT MANAGEMENT</w:t>
            </w:r>
          </w:p>
        </w:tc>
      </w:tr>
      <w:tr w:rsidR="00E92EE5" w14:paraId="47E3D7D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16AE7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266</w:t>
            </w:r>
          </w:p>
        </w:tc>
        <w:tc>
          <w:tcPr>
            <w:tcW w:w="2552" w:type="dxa"/>
            <w:tcBorders>
              <w:top w:val="nil"/>
              <w:left w:val="nil"/>
              <w:bottom w:val="single" w:sz="4" w:space="0" w:color="auto"/>
              <w:right w:val="single" w:sz="4" w:space="0" w:color="auto"/>
            </w:tcBorders>
            <w:shd w:val="clear" w:color="FFFFFF" w:fill="FFFFFF"/>
            <w:vAlign w:val="center"/>
            <w:hideMark/>
          </w:tcPr>
          <w:p w14:paraId="4E3060A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Yulianti Widyaningsih S.H., M.H.</w:t>
            </w:r>
          </w:p>
        </w:tc>
        <w:tc>
          <w:tcPr>
            <w:tcW w:w="2410" w:type="dxa"/>
            <w:tcBorders>
              <w:top w:val="nil"/>
              <w:left w:val="nil"/>
              <w:bottom w:val="single" w:sz="4" w:space="0" w:color="auto"/>
              <w:right w:val="single" w:sz="4" w:space="0" w:color="auto"/>
            </w:tcBorders>
            <w:shd w:val="clear" w:color="FFFFFF" w:fill="FFFFFF"/>
            <w:vAlign w:val="center"/>
            <w:hideMark/>
          </w:tcPr>
          <w:p w14:paraId="30F7BF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FFFFFF" w:fill="FFFFFF"/>
            <w:vAlign w:val="center"/>
            <w:hideMark/>
          </w:tcPr>
          <w:p w14:paraId="2B8BC7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2C7963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MENUJU HARI ULANG TAHUN KORPEI KE 53 KORPRI 2024</w:t>
            </w:r>
          </w:p>
        </w:tc>
      </w:tr>
      <w:tr w:rsidR="00E92EE5" w14:paraId="4728A85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ADD376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267</w:t>
            </w:r>
          </w:p>
        </w:tc>
        <w:tc>
          <w:tcPr>
            <w:tcW w:w="2552" w:type="dxa"/>
            <w:tcBorders>
              <w:top w:val="nil"/>
              <w:left w:val="nil"/>
              <w:bottom w:val="single" w:sz="4" w:space="0" w:color="auto"/>
              <w:right w:val="single" w:sz="4" w:space="0" w:color="auto"/>
            </w:tcBorders>
            <w:shd w:val="clear" w:color="FFFFFF" w:fill="FFFFFF"/>
            <w:vAlign w:val="center"/>
            <w:hideMark/>
          </w:tcPr>
          <w:p w14:paraId="63A2C5B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Yulianti Widyaningsih S.H., M.H.</w:t>
            </w:r>
          </w:p>
        </w:tc>
        <w:tc>
          <w:tcPr>
            <w:tcW w:w="2410" w:type="dxa"/>
            <w:tcBorders>
              <w:top w:val="nil"/>
              <w:left w:val="nil"/>
              <w:bottom w:val="single" w:sz="4" w:space="0" w:color="auto"/>
              <w:right w:val="single" w:sz="4" w:space="0" w:color="auto"/>
            </w:tcBorders>
            <w:shd w:val="clear" w:color="FFFFFF" w:fill="FFFFFF"/>
            <w:vAlign w:val="center"/>
            <w:hideMark/>
          </w:tcPr>
          <w:p w14:paraId="768764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Panitera </w:t>
            </w:r>
            <w:r w:rsidRPr="00CE75F7">
              <w:rPr>
                <w:rFonts w:ascii="Arial" w:hAnsi="Arial" w:cs="Arial"/>
                <w:color w:val="000000"/>
                <w:sz w:val="22"/>
                <w:szCs w:val="22"/>
                <w:lang w:val="en-ID" w:eastAsia="en-ID"/>
              </w:rPr>
              <w:t>Pengganti</w:t>
            </w:r>
          </w:p>
        </w:tc>
        <w:tc>
          <w:tcPr>
            <w:tcW w:w="1843" w:type="dxa"/>
            <w:tcBorders>
              <w:top w:val="nil"/>
              <w:left w:val="nil"/>
              <w:bottom w:val="single" w:sz="4" w:space="0" w:color="auto"/>
              <w:right w:val="single" w:sz="4" w:space="0" w:color="auto"/>
            </w:tcBorders>
            <w:shd w:val="clear" w:color="FFFFFF" w:fill="FFFFFF"/>
            <w:vAlign w:val="center"/>
            <w:hideMark/>
          </w:tcPr>
          <w:p w14:paraId="43173D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6D99FA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PENERAPAM KEPROTOKOLAN PADA INSTANSI PEMERINTAH</w:t>
            </w:r>
          </w:p>
        </w:tc>
      </w:tr>
      <w:tr w:rsidR="00E92EE5" w14:paraId="5F33DAC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CF314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268</w:t>
            </w:r>
          </w:p>
        </w:tc>
        <w:tc>
          <w:tcPr>
            <w:tcW w:w="2552" w:type="dxa"/>
            <w:tcBorders>
              <w:top w:val="nil"/>
              <w:left w:val="nil"/>
              <w:bottom w:val="single" w:sz="4" w:space="0" w:color="auto"/>
              <w:right w:val="single" w:sz="4" w:space="0" w:color="auto"/>
            </w:tcBorders>
            <w:shd w:val="clear" w:color="FFFFFF" w:fill="FFFFFF"/>
            <w:vAlign w:val="center"/>
            <w:hideMark/>
          </w:tcPr>
          <w:p w14:paraId="10A24D8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Yulianti Widyaningsih S.H., M.H.</w:t>
            </w:r>
          </w:p>
        </w:tc>
        <w:tc>
          <w:tcPr>
            <w:tcW w:w="2410" w:type="dxa"/>
            <w:tcBorders>
              <w:top w:val="nil"/>
              <w:left w:val="nil"/>
              <w:bottom w:val="single" w:sz="4" w:space="0" w:color="auto"/>
              <w:right w:val="single" w:sz="4" w:space="0" w:color="auto"/>
            </w:tcBorders>
            <w:shd w:val="clear" w:color="FFFFFF" w:fill="FFFFFF"/>
            <w:vAlign w:val="center"/>
            <w:hideMark/>
          </w:tcPr>
          <w:p w14:paraId="3D8615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FFFFFF" w:fill="FFFFFF"/>
            <w:vAlign w:val="center"/>
            <w:hideMark/>
          </w:tcPr>
          <w:p w14:paraId="5BF8A1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6C5A4C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MEMBANGUN INDONESIA UNGGUL MELALUI BEASISWA ASN KE LUAR NEGERI</w:t>
            </w:r>
          </w:p>
        </w:tc>
      </w:tr>
      <w:tr w:rsidR="00E92EE5" w14:paraId="1AC5D57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5BE51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269</w:t>
            </w:r>
          </w:p>
        </w:tc>
        <w:tc>
          <w:tcPr>
            <w:tcW w:w="2552" w:type="dxa"/>
            <w:tcBorders>
              <w:top w:val="nil"/>
              <w:left w:val="nil"/>
              <w:bottom w:val="single" w:sz="4" w:space="0" w:color="auto"/>
              <w:right w:val="single" w:sz="4" w:space="0" w:color="auto"/>
            </w:tcBorders>
            <w:shd w:val="clear" w:color="FFFFFF" w:fill="FFFFFF"/>
            <w:vAlign w:val="center"/>
            <w:hideMark/>
          </w:tcPr>
          <w:p w14:paraId="576FBDE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Yulianti </w:t>
            </w:r>
            <w:r w:rsidRPr="00CE75F7">
              <w:rPr>
                <w:rFonts w:ascii="Arial" w:hAnsi="Arial" w:cs="Arial"/>
                <w:color w:val="000000"/>
                <w:sz w:val="22"/>
                <w:szCs w:val="22"/>
                <w:lang w:val="en-ID" w:eastAsia="en-ID"/>
              </w:rPr>
              <w:t>Widyaningsih S.H., M.H.</w:t>
            </w:r>
          </w:p>
        </w:tc>
        <w:tc>
          <w:tcPr>
            <w:tcW w:w="2410" w:type="dxa"/>
            <w:tcBorders>
              <w:top w:val="nil"/>
              <w:left w:val="nil"/>
              <w:bottom w:val="single" w:sz="4" w:space="0" w:color="auto"/>
              <w:right w:val="single" w:sz="4" w:space="0" w:color="auto"/>
            </w:tcBorders>
            <w:shd w:val="clear" w:color="FFFFFF" w:fill="FFFFFF"/>
            <w:vAlign w:val="center"/>
            <w:hideMark/>
          </w:tcPr>
          <w:p w14:paraId="74D523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FFFFFF" w:fill="FFFFFF"/>
            <w:vAlign w:val="center"/>
            <w:hideMark/>
          </w:tcPr>
          <w:p w14:paraId="2FACC0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1158E7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Melindungi Data Pribadi</w:t>
            </w:r>
          </w:p>
        </w:tc>
      </w:tr>
      <w:tr w:rsidR="00E92EE5" w14:paraId="253A79B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29B582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270</w:t>
            </w:r>
          </w:p>
        </w:tc>
        <w:tc>
          <w:tcPr>
            <w:tcW w:w="2552" w:type="dxa"/>
            <w:tcBorders>
              <w:top w:val="nil"/>
              <w:left w:val="nil"/>
              <w:bottom w:val="single" w:sz="4" w:space="0" w:color="auto"/>
              <w:right w:val="single" w:sz="4" w:space="0" w:color="auto"/>
            </w:tcBorders>
            <w:shd w:val="clear" w:color="FFFFFF" w:fill="FFFFFF"/>
            <w:vAlign w:val="center"/>
            <w:hideMark/>
          </w:tcPr>
          <w:p w14:paraId="0C9197C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Yulianti Widyaningsih S.H., M.H.</w:t>
            </w:r>
          </w:p>
        </w:tc>
        <w:tc>
          <w:tcPr>
            <w:tcW w:w="2410" w:type="dxa"/>
            <w:tcBorders>
              <w:top w:val="nil"/>
              <w:left w:val="nil"/>
              <w:bottom w:val="single" w:sz="4" w:space="0" w:color="auto"/>
              <w:right w:val="single" w:sz="4" w:space="0" w:color="auto"/>
            </w:tcBorders>
            <w:shd w:val="clear" w:color="FFFFFF" w:fill="FFFFFF"/>
            <w:vAlign w:val="center"/>
            <w:hideMark/>
          </w:tcPr>
          <w:p w14:paraId="48795F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FFFFFF" w:fill="FFFFFF"/>
            <w:vAlign w:val="center"/>
            <w:hideMark/>
          </w:tcPr>
          <w:p w14:paraId="735DFF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780CFC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Mudik Tertib dan Aman Bagi ASN</w:t>
            </w:r>
          </w:p>
        </w:tc>
      </w:tr>
      <w:tr w:rsidR="00E92EE5" w14:paraId="35AF724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F5D2E8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271</w:t>
            </w:r>
          </w:p>
        </w:tc>
        <w:tc>
          <w:tcPr>
            <w:tcW w:w="2552" w:type="dxa"/>
            <w:tcBorders>
              <w:top w:val="nil"/>
              <w:left w:val="nil"/>
              <w:bottom w:val="single" w:sz="4" w:space="0" w:color="auto"/>
              <w:right w:val="single" w:sz="4" w:space="0" w:color="auto"/>
            </w:tcBorders>
            <w:shd w:val="clear" w:color="FFFFFF" w:fill="FFFFFF"/>
            <w:vAlign w:val="center"/>
            <w:hideMark/>
          </w:tcPr>
          <w:p w14:paraId="44CF26A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Hudri S.Kom.</w:t>
            </w:r>
          </w:p>
        </w:tc>
        <w:tc>
          <w:tcPr>
            <w:tcW w:w="2410" w:type="dxa"/>
            <w:tcBorders>
              <w:top w:val="nil"/>
              <w:left w:val="nil"/>
              <w:bottom w:val="single" w:sz="4" w:space="0" w:color="auto"/>
              <w:right w:val="single" w:sz="4" w:space="0" w:color="auto"/>
            </w:tcBorders>
            <w:shd w:val="clear" w:color="FFFFFF" w:fill="FFFFFF"/>
            <w:vAlign w:val="center"/>
            <w:hideMark/>
          </w:tcPr>
          <w:p w14:paraId="5A0B53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FFFFFF" w:fill="FFFFFF"/>
            <w:vAlign w:val="center"/>
            <w:hideMark/>
          </w:tcPr>
          <w:p w14:paraId="7F8966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55298A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Android Programming</w:t>
            </w:r>
          </w:p>
        </w:tc>
      </w:tr>
      <w:tr w:rsidR="00E92EE5" w14:paraId="7402B03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C0C87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272</w:t>
            </w:r>
          </w:p>
        </w:tc>
        <w:tc>
          <w:tcPr>
            <w:tcW w:w="2552" w:type="dxa"/>
            <w:tcBorders>
              <w:top w:val="nil"/>
              <w:left w:val="nil"/>
              <w:bottom w:val="single" w:sz="4" w:space="0" w:color="auto"/>
              <w:right w:val="single" w:sz="4" w:space="0" w:color="auto"/>
            </w:tcBorders>
            <w:shd w:val="clear" w:color="FFFFFF" w:fill="FFFFFF"/>
            <w:vAlign w:val="center"/>
            <w:hideMark/>
          </w:tcPr>
          <w:p w14:paraId="4CD85F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Rama Alfiandi S.Kom.</w:t>
            </w:r>
          </w:p>
        </w:tc>
        <w:tc>
          <w:tcPr>
            <w:tcW w:w="2410" w:type="dxa"/>
            <w:tcBorders>
              <w:top w:val="nil"/>
              <w:left w:val="nil"/>
              <w:bottom w:val="single" w:sz="4" w:space="0" w:color="auto"/>
              <w:right w:val="single" w:sz="4" w:space="0" w:color="auto"/>
            </w:tcBorders>
            <w:shd w:val="clear" w:color="FFFFFF" w:fill="FFFFFF"/>
            <w:vAlign w:val="center"/>
            <w:hideMark/>
          </w:tcPr>
          <w:p w14:paraId="23D156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FFFFFF" w:fill="FFFFFF"/>
            <w:vAlign w:val="center"/>
            <w:hideMark/>
          </w:tcPr>
          <w:p w14:paraId="310182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21EF4A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Python Basics for Data Science</w:t>
            </w:r>
          </w:p>
        </w:tc>
      </w:tr>
      <w:tr w:rsidR="00E92EE5" w14:paraId="7EC0174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2ED69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273</w:t>
            </w:r>
          </w:p>
        </w:tc>
        <w:tc>
          <w:tcPr>
            <w:tcW w:w="2552" w:type="dxa"/>
            <w:tcBorders>
              <w:top w:val="nil"/>
              <w:left w:val="nil"/>
              <w:bottom w:val="single" w:sz="4" w:space="0" w:color="auto"/>
              <w:right w:val="single" w:sz="4" w:space="0" w:color="auto"/>
            </w:tcBorders>
            <w:shd w:val="clear" w:color="FFFFFF" w:fill="FFFFFF"/>
            <w:vAlign w:val="center"/>
            <w:hideMark/>
          </w:tcPr>
          <w:p w14:paraId="6DEB4A1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Rama Alfiandi S.Kom.</w:t>
            </w:r>
          </w:p>
        </w:tc>
        <w:tc>
          <w:tcPr>
            <w:tcW w:w="2410" w:type="dxa"/>
            <w:tcBorders>
              <w:top w:val="nil"/>
              <w:left w:val="nil"/>
              <w:bottom w:val="single" w:sz="4" w:space="0" w:color="auto"/>
              <w:right w:val="single" w:sz="4" w:space="0" w:color="auto"/>
            </w:tcBorders>
            <w:shd w:val="clear" w:color="FFFFFF" w:fill="FFFFFF"/>
            <w:vAlign w:val="center"/>
            <w:hideMark/>
          </w:tcPr>
          <w:p w14:paraId="7685B8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FFFFFF" w:fill="FFFFFF"/>
            <w:vAlign w:val="center"/>
            <w:hideMark/>
          </w:tcPr>
          <w:p w14:paraId="02FD71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4FF4D5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Improving Data </w:t>
            </w:r>
            <w:r w:rsidRPr="00CE75F7">
              <w:rPr>
                <w:rFonts w:ascii="Arial" w:hAnsi="Arial" w:cs="Arial"/>
                <w:color w:val="000000"/>
                <w:sz w:val="22"/>
                <w:szCs w:val="22"/>
                <w:lang w:val="en-ID" w:eastAsia="en-ID"/>
              </w:rPr>
              <w:t>Quality and Usability with Python</w:t>
            </w:r>
          </w:p>
        </w:tc>
      </w:tr>
      <w:tr w:rsidR="00E92EE5" w14:paraId="521FB3D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49ED6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274</w:t>
            </w:r>
          </w:p>
        </w:tc>
        <w:tc>
          <w:tcPr>
            <w:tcW w:w="2552" w:type="dxa"/>
            <w:tcBorders>
              <w:top w:val="nil"/>
              <w:left w:val="nil"/>
              <w:bottom w:val="single" w:sz="4" w:space="0" w:color="auto"/>
              <w:right w:val="single" w:sz="4" w:space="0" w:color="auto"/>
            </w:tcBorders>
            <w:shd w:val="clear" w:color="FFFFFF" w:fill="FFFFFF"/>
            <w:vAlign w:val="center"/>
            <w:hideMark/>
          </w:tcPr>
          <w:p w14:paraId="7124CCB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Rama Alfiandi S.Kom.</w:t>
            </w:r>
          </w:p>
        </w:tc>
        <w:tc>
          <w:tcPr>
            <w:tcW w:w="2410" w:type="dxa"/>
            <w:tcBorders>
              <w:top w:val="nil"/>
              <w:left w:val="nil"/>
              <w:bottom w:val="single" w:sz="4" w:space="0" w:color="auto"/>
              <w:right w:val="single" w:sz="4" w:space="0" w:color="auto"/>
            </w:tcBorders>
            <w:shd w:val="clear" w:color="FFFFFF" w:fill="FFFFFF"/>
            <w:vAlign w:val="center"/>
            <w:hideMark/>
          </w:tcPr>
          <w:p w14:paraId="2BCDD1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FFFFFF" w:fill="FFFFFF"/>
            <w:vAlign w:val="center"/>
            <w:hideMark/>
          </w:tcPr>
          <w:p w14:paraId="11F5CF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1E1621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Python for Machine Learning Beginner Course</w:t>
            </w:r>
          </w:p>
        </w:tc>
      </w:tr>
      <w:tr w:rsidR="00E92EE5" w14:paraId="52CD113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435B4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275</w:t>
            </w:r>
          </w:p>
        </w:tc>
        <w:tc>
          <w:tcPr>
            <w:tcW w:w="2552" w:type="dxa"/>
            <w:tcBorders>
              <w:top w:val="nil"/>
              <w:left w:val="nil"/>
              <w:bottom w:val="single" w:sz="4" w:space="0" w:color="auto"/>
              <w:right w:val="single" w:sz="4" w:space="0" w:color="auto"/>
            </w:tcBorders>
            <w:shd w:val="clear" w:color="FFFFFF" w:fill="FFFFFF"/>
            <w:vAlign w:val="center"/>
            <w:hideMark/>
          </w:tcPr>
          <w:p w14:paraId="2410BB2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Rama Alfiandi S.Kom.</w:t>
            </w:r>
          </w:p>
        </w:tc>
        <w:tc>
          <w:tcPr>
            <w:tcW w:w="2410" w:type="dxa"/>
            <w:tcBorders>
              <w:top w:val="nil"/>
              <w:left w:val="nil"/>
              <w:bottom w:val="single" w:sz="4" w:space="0" w:color="auto"/>
              <w:right w:val="single" w:sz="4" w:space="0" w:color="auto"/>
            </w:tcBorders>
            <w:shd w:val="clear" w:color="FFFFFF" w:fill="FFFFFF"/>
            <w:vAlign w:val="center"/>
            <w:hideMark/>
          </w:tcPr>
          <w:p w14:paraId="30E7DE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FFFFFF" w:fill="FFFFFF"/>
            <w:vAlign w:val="center"/>
            <w:hideMark/>
          </w:tcPr>
          <w:p w14:paraId="4A410B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3C6D93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Webinar </w:t>
            </w:r>
            <w:r w:rsidRPr="00CE75F7">
              <w:rPr>
                <w:rFonts w:ascii="Arial" w:hAnsi="Arial" w:cs="Arial"/>
                <w:color w:val="000000"/>
                <w:sz w:val="22"/>
                <w:szCs w:val="22"/>
                <w:lang w:val="en-ID" w:eastAsia="en-ID"/>
              </w:rPr>
              <w:t>Ceramah E-Goverment 072024: Peran Prakom dalam Tata Kelola Teknologi Informasi dan Publikasi Informasi</w:t>
            </w:r>
          </w:p>
        </w:tc>
      </w:tr>
      <w:tr w:rsidR="00E92EE5" w14:paraId="79B3A21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1B609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276</w:t>
            </w:r>
          </w:p>
        </w:tc>
        <w:tc>
          <w:tcPr>
            <w:tcW w:w="2552" w:type="dxa"/>
            <w:tcBorders>
              <w:top w:val="nil"/>
              <w:left w:val="nil"/>
              <w:bottom w:val="single" w:sz="4" w:space="0" w:color="auto"/>
              <w:right w:val="single" w:sz="4" w:space="0" w:color="auto"/>
            </w:tcBorders>
            <w:shd w:val="clear" w:color="FFFFFF" w:fill="FFFFFF"/>
            <w:vAlign w:val="center"/>
            <w:hideMark/>
          </w:tcPr>
          <w:p w14:paraId="5554B43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Rama Alfiandi S.Kom.</w:t>
            </w:r>
          </w:p>
        </w:tc>
        <w:tc>
          <w:tcPr>
            <w:tcW w:w="2410" w:type="dxa"/>
            <w:tcBorders>
              <w:top w:val="nil"/>
              <w:left w:val="nil"/>
              <w:bottom w:val="single" w:sz="4" w:space="0" w:color="auto"/>
              <w:right w:val="single" w:sz="4" w:space="0" w:color="auto"/>
            </w:tcBorders>
            <w:shd w:val="clear" w:color="FFFFFF" w:fill="FFFFFF"/>
            <w:vAlign w:val="center"/>
            <w:hideMark/>
          </w:tcPr>
          <w:p w14:paraId="2D920F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FFFFFF" w:fill="FFFFFF"/>
            <w:vAlign w:val="center"/>
            <w:hideMark/>
          </w:tcPr>
          <w:p w14:paraId="577113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2808EE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Securing the Application Journey</w:t>
            </w:r>
          </w:p>
        </w:tc>
      </w:tr>
      <w:tr w:rsidR="00E92EE5" w14:paraId="407C54B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5EE9A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277</w:t>
            </w:r>
          </w:p>
        </w:tc>
        <w:tc>
          <w:tcPr>
            <w:tcW w:w="2552" w:type="dxa"/>
            <w:tcBorders>
              <w:top w:val="nil"/>
              <w:left w:val="nil"/>
              <w:bottom w:val="single" w:sz="4" w:space="0" w:color="auto"/>
              <w:right w:val="single" w:sz="4" w:space="0" w:color="auto"/>
            </w:tcBorders>
            <w:shd w:val="clear" w:color="FFFFFF" w:fill="FFFFFF"/>
            <w:vAlign w:val="center"/>
            <w:hideMark/>
          </w:tcPr>
          <w:p w14:paraId="0337AC6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Rama Alfiandi S.Kom.</w:t>
            </w:r>
          </w:p>
        </w:tc>
        <w:tc>
          <w:tcPr>
            <w:tcW w:w="2410" w:type="dxa"/>
            <w:tcBorders>
              <w:top w:val="nil"/>
              <w:left w:val="nil"/>
              <w:bottom w:val="single" w:sz="4" w:space="0" w:color="auto"/>
              <w:right w:val="single" w:sz="4" w:space="0" w:color="auto"/>
            </w:tcBorders>
            <w:shd w:val="clear" w:color="FFFFFF" w:fill="FFFFFF"/>
            <w:vAlign w:val="center"/>
            <w:hideMark/>
          </w:tcPr>
          <w:p w14:paraId="09DEA0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FFFFFF" w:fill="FFFFFF"/>
            <w:vAlign w:val="center"/>
            <w:hideMark/>
          </w:tcPr>
          <w:p w14:paraId="3CD14B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444906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Fundamental Course Software Engineering</w:t>
            </w:r>
          </w:p>
        </w:tc>
      </w:tr>
      <w:tr w:rsidR="00E92EE5" w14:paraId="1ACDA9B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C9A8B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278</w:t>
            </w:r>
          </w:p>
        </w:tc>
        <w:tc>
          <w:tcPr>
            <w:tcW w:w="2552" w:type="dxa"/>
            <w:tcBorders>
              <w:top w:val="nil"/>
              <w:left w:val="nil"/>
              <w:bottom w:val="single" w:sz="4" w:space="0" w:color="auto"/>
              <w:right w:val="single" w:sz="4" w:space="0" w:color="auto"/>
            </w:tcBorders>
            <w:shd w:val="clear" w:color="FFFFFF" w:fill="FFFFFF"/>
            <w:vAlign w:val="center"/>
            <w:hideMark/>
          </w:tcPr>
          <w:p w14:paraId="5F5A914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Dhanny Dyah Pratiwi S.H.</w:t>
            </w:r>
          </w:p>
        </w:tc>
        <w:tc>
          <w:tcPr>
            <w:tcW w:w="2410" w:type="dxa"/>
            <w:tcBorders>
              <w:top w:val="nil"/>
              <w:left w:val="nil"/>
              <w:bottom w:val="single" w:sz="4" w:space="0" w:color="auto"/>
              <w:right w:val="single" w:sz="4" w:space="0" w:color="auto"/>
            </w:tcBorders>
            <w:shd w:val="clear" w:color="FFFFFF" w:fill="FFFFFF"/>
            <w:vAlign w:val="center"/>
            <w:hideMark/>
          </w:tcPr>
          <w:p w14:paraId="30853D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FFFFFF" w:fill="FFFFFF"/>
            <w:vAlign w:val="center"/>
            <w:hideMark/>
          </w:tcPr>
          <w:p w14:paraId="02A53F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187D52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Angkatan IX Tahun 2024</w:t>
            </w:r>
          </w:p>
        </w:tc>
      </w:tr>
      <w:tr w:rsidR="00E92EE5" w14:paraId="2EF6950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F543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279</w:t>
            </w:r>
          </w:p>
        </w:tc>
        <w:tc>
          <w:tcPr>
            <w:tcW w:w="2552" w:type="dxa"/>
            <w:tcBorders>
              <w:top w:val="nil"/>
              <w:left w:val="nil"/>
              <w:bottom w:val="single" w:sz="4" w:space="0" w:color="auto"/>
              <w:right w:val="single" w:sz="4" w:space="0" w:color="auto"/>
            </w:tcBorders>
            <w:shd w:val="clear" w:color="FFFFFF" w:fill="FFFFFF"/>
            <w:vAlign w:val="center"/>
            <w:hideMark/>
          </w:tcPr>
          <w:p w14:paraId="023113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Dzaky Adam Thamrin S.H.</w:t>
            </w:r>
          </w:p>
        </w:tc>
        <w:tc>
          <w:tcPr>
            <w:tcW w:w="2410" w:type="dxa"/>
            <w:tcBorders>
              <w:top w:val="nil"/>
              <w:left w:val="nil"/>
              <w:bottom w:val="single" w:sz="4" w:space="0" w:color="auto"/>
              <w:right w:val="single" w:sz="4" w:space="0" w:color="auto"/>
            </w:tcBorders>
            <w:shd w:val="clear" w:color="FFFFFF" w:fill="FFFFFF"/>
            <w:vAlign w:val="center"/>
            <w:hideMark/>
          </w:tcPr>
          <w:p w14:paraId="2FC785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FFFFFF" w:fill="FFFFFF"/>
            <w:vAlign w:val="center"/>
            <w:hideMark/>
          </w:tcPr>
          <w:p w14:paraId="146B90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7D9096D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 SELURUH INDONESIA</w:t>
            </w:r>
          </w:p>
        </w:tc>
      </w:tr>
      <w:tr w:rsidR="00E92EE5" w14:paraId="604BE14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BF59D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280</w:t>
            </w:r>
          </w:p>
        </w:tc>
        <w:tc>
          <w:tcPr>
            <w:tcW w:w="2552" w:type="dxa"/>
            <w:tcBorders>
              <w:top w:val="nil"/>
              <w:left w:val="nil"/>
              <w:bottom w:val="single" w:sz="4" w:space="0" w:color="auto"/>
              <w:right w:val="single" w:sz="4" w:space="0" w:color="auto"/>
            </w:tcBorders>
            <w:shd w:val="clear" w:color="FFFFFF" w:fill="FFFFFF"/>
            <w:vAlign w:val="center"/>
            <w:hideMark/>
          </w:tcPr>
          <w:p w14:paraId="7BE6B7C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Dzaky Adam Thamrin S.H.</w:t>
            </w:r>
          </w:p>
        </w:tc>
        <w:tc>
          <w:tcPr>
            <w:tcW w:w="2410" w:type="dxa"/>
            <w:tcBorders>
              <w:top w:val="nil"/>
              <w:left w:val="nil"/>
              <w:bottom w:val="single" w:sz="4" w:space="0" w:color="auto"/>
              <w:right w:val="single" w:sz="4" w:space="0" w:color="auto"/>
            </w:tcBorders>
            <w:shd w:val="clear" w:color="FFFFFF" w:fill="FFFFFF"/>
            <w:vAlign w:val="center"/>
            <w:hideMark/>
          </w:tcPr>
          <w:p w14:paraId="5D25B8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Klerek - Analis Perkara </w:t>
            </w:r>
            <w:r w:rsidRPr="00CE75F7">
              <w:rPr>
                <w:rFonts w:ascii="Arial" w:hAnsi="Arial" w:cs="Arial"/>
                <w:color w:val="000000"/>
                <w:sz w:val="22"/>
                <w:szCs w:val="22"/>
                <w:lang w:val="en-ID" w:eastAsia="en-ID"/>
              </w:rPr>
              <w:t>Peradilan</w:t>
            </w:r>
          </w:p>
        </w:tc>
        <w:tc>
          <w:tcPr>
            <w:tcW w:w="1843" w:type="dxa"/>
            <w:tcBorders>
              <w:top w:val="nil"/>
              <w:left w:val="nil"/>
              <w:bottom w:val="single" w:sz="4" w:space="0" w:color="auto"/>
              <w:right w:val="single" w:sz="4" w:space="0" w:color="auto"/>
            </w:tcBorders>
            <w:shd w:val="clear" w:color="FFFFFF" w:fill="FFFFFF"/>
            <w:vAlign w:val="center"/>
            <w:hideMark/>
          </w:tcPr>
          <w:p w14:paraId="0B125A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5A3938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(PPCH) TERPADU PERADILAN AGAMA ANGKATAN IV GELOMBANG I SELURUH INDONESIA</w:t>
            </w:r>
          </w:p>
        </w:tc>
      </w:tr>
      <w:tr w:rsidR="00E92EE5" w14:paraId="5154532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0F4B4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281</w:t>
            </w:r>
          </w:p>
        </w:tc>
        <w:tc>
          <w:tcPr>
            <w:tcW w:w="2552" w:type="dxa"/>
            <w:tcBorders>
              <w:top w:val="nil"/>
              <w:left w:val="nil"/>
              <w:bottom w:val="single" w:sz="4" w:space="0" w:color="auto"/>
              <w:right w:val="single" w:sz="4" w:space="0" w:color="auto"/>
            </w:tcBorders>
            <w:shd w:val="clear" w:color="FFFFFF" w:fill="FFFFFF"/>
            <w:vAlign w:val="center"/>
            <w:hideMark/>
          </w:tcPr>
          <w:p w14:paraId="17C873E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Faris Faza Ghaniyyu S.H.</w:t>
            </w:r>
          </w:p>
        </w:tc>
        <w:tc>
          <w:tcPr>
            <w:tcW w:w="2410" w:type="dxa"/>
            <w:tcBorders>
              <w:top w:val="nil"/>
              <w:left w:val="nil"/>
              <w:bottom w:val="single" w:sz="4" w:space="0" w:color="auto"/>
              <w:right w:val="single" w:sz="4" w:space="0" w:color="auto"/>
            </w:tcBorders>
            <w:shd w:val="clear" w:color="FFFFFF" w:fill="FFFFFF"/>
            <w:vAlign w:val="center"/>
            <w:hideMark/>
          </w:tcPr>
          <w:p w14:paraId="001368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FFFFFF" w:fill="FFFFFF"/>
            <w:vAlign w:val="center"/>
            <w:hideMark/>
          </w:tcPr>
          <w:p w14:paraId="039102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6D1ECA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w:t>
            </w:r>
            <w:r w:rsidRPr="00CE75F7">
              <w:rPr>
                <w:rFonts w:ascii="Arial" w:hAnsi="Arial" w:cs="Arial"/>
                <w:color w:val="000000"/>
                <w:sz w:val="22"/>
                <w:szCs w:val="22"/>
                <w:lang w:val="en-ID" w:eastAsia="en-ID"/>
              </w:rPr>
              <w:t xml:space="preserve"> Dasar Calon Pegawai Negeri Sipil Angkatan IX Tahun 2024</w:t>
            </w:r>
          </w:p>
        </w:tc>
      </w:tr>
      <w:tr w:rsidR="00E92EE5" w14:paraId="6EA29D8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07B4B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282</w:t>
            </w:r>
          </w:p>
        </w:tc>
        <w:tc>
          <w:tcPr>
            <w:tcW w:w="2552" w:type="dxa"/>
            <w:tcBorders>
              <w:top w:val="nil"/>
              <w:left w:val="nil"/>
              <w:bottom w:val="single" w:sz="4" w:space="0" w:color="auto"/>
              <w:right w:val="single" w:sz="4" w:space="0" w:color="auto"/>
            </w:tcBorders>
            <w:shd w:val="clear" w:color="FFFFFF" w:fill="FFFFFF"/>
            <w:vAlign w:val="center"/>
            <w:hideMark/>
          </w:tcPr>
          <w:p w14:paraId="61ABF83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Kiki Ndari S.H.</w:t>
            </w:r>
          </w:p>
        </w:tc>
        <w:tc>
          <w:tcPr>
            <w:tcW w:w="2410" w:type="dxa"/>
            <w:tcBorders>
              <w:top w:val="nil"/>
              <w:left w:val="nil"/>
              <w:bottom w:val="single" w:sz="4" w:space="0" w:color="auto"/>
              <w:right w:val="single" w:sz="4" w:space="0" w:color="auto"/>
            </w:tcBorders>
            <w:shd w:val="clear" w:color="FFFFFF" w:fill="FFFFFF"/>
            <w:vAlign w:val="center"/>
            <w:hideMark/>
          </w:tcPr>
          <w:p w14:paraId="1D5E30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FFFFFF" w:fill="FFFFFF"/>
            <w:vAlign w:val="center"/>
            <w:hideMark/>
          </w:tcPr>
          <w:p w14:paraId="41859B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Depok</w:t>
            </w:r>
          </w:p>
        </w:tc>
        <w:tc>
          <w:tcPr>
            <w:tcW w:w="7512" w:type="dxa"/>
            <w:tcBorders>
              <w:top w:val="nil"/>
              <w:left w:val="nil"/>
              <w:bottom w:val="single" w:sz="4" w:space="0" w:color="auto"/>
              <w:right w:val="single" w:sz="4" w:space="0" w:color="auto"/>
            </w:tcBorders>
            <w:shd w:val="clear" w:color="FFFFFF" w:fill="FFFFFF"/>
            <w:vAlign w:val="center"/>
            <w:hideMark/>
          </w:tcPr>
          <w:p w14:paraId="3D9DED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Angkatan IX Tahun 2024</w:t>
            </w:r>
          </w:p>
        </w:tc>
      </w:tr>
      <w:tr w:rsidR="00E92EE5" w14:paraId="20B3608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829E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283</w:t>
            </w:r>
          </w:p>
        </w:tc>
        <w:tc>
          <w:tcPr>
            <w:tcW w:w="2552" w:type="dxa"/>
            <w:tcBorders>
              <w:top w:val="nil"/>
              <w:left w:val="nil"/>
              <w:bottom w:val="single" w:sz="4" w:space="0" w:color="auto"/>
              <w:right w:val="single" w:sz="4" w:space="0" w:color="auto"/>
            </w:tcBorders>
            <w:shd w:val="clear" w:color="auto" w:fill="auto"/>
            <w:vAlign w:val="center"/>
            <w:hideMark/>
          </w:tcPr>
          <w:p w14:paraId="01001B3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7C1FB5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790A6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3495E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Manajemen dan Kepemimpinan        </w:t>
            </w:r>
          </w:p>
        </w:tc>
      </w:tr>
      <w:tr w:rsidR="00E92EE5" w14:paraId="2CBAE88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8AE97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284</w:t>
            </w:r>
          </w:p>
        </w:tc>
        <w:tc>
          <w:tcPr>
            <w:tcW w:w="2552" w:type="dxa"/>
            <w:tcBorders>
              <w:top w:val="nil"/>
              <w:left w:val="nil"/>
              <w:bottom w:val="single" w:sz="4" w:space="0" w:color="auto"/>
              <w:right w:val="single" w:sz="4" w:space="0" w:color="auto"/>
            </w:tcBorders>
            <w:shd w:val="clear" w:color="auto" w:fill="auto"/>
            <w:vAlign w:val="center"/>
            <w:hideMark/>
          </w:tcPr>
          <w:p w14:paraId="182C676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7A88CC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D2AF5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40D49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691955F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775AB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285</w:t>
            </w:r>
          </w:p>
        </w:tc>
        <w:tc>
          <w:tcPr>
            <w:tcW w:w="2552" w:type="dxa"/>
            <w:tcBorders>
              <w:top w:val="nil"/>
              <w:left w:val="nil"/>
              <w:bottom w:val="single" w:sz="4" w:space="0" w:color="auto"/>
              <w:right w:val="single" w:sz="4" w:space="0" w:color="auto"/>
            </w:tcBorders>
            <w:shd w:val="clear" w:color="auto" w:fill="auto"/>
            <w:vAlign w:val="center"/>
            <w:hideMark/>
          </w:tcPr>
          <w:p w14:paraId="12DFBF8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2CC3557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5CB386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E2DAB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7848727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02F5E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286</w:t>
            </w:r>
          </w:p>
        </w:tc>
        <w:tc>
          <w:tcPr>
            <w:tcW w:w="2552" w:type="dxa"/>
            <w:tcBorders>
              <w:top w:val="nil"/>
              <w:left w:val="nil"/>
              <w:bottom w:val="single" w:sz="4" w:space="0" w:color="auto"/>
              <w:right w:val="single" w:sz="4" w:space="0" w:color="auto"/>
            </w:tcBorders>
            <w:shd w:val="clear" w:color="auto" w:fill="auto"/>
            <w:vAlign w:val="center"/>
            <w:hideMark/>
          </w:tcPr>
          <w:p w14:paraId="68A0D30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7CCD40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92905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5C2AB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1BB71E0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5BFAA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287</w:t>
            </w:r>
          </w:p>
        </w:tc>
        <w:tc>
          <w:tcPr>
            <w:tcW w:w="2552" w:type="dxa"/>
            <w:tcBorders>
              <w:top w:val="nil"/>
              <w:left w:val="nil"/>
              <w:bottom w:val="single" w:sz="4" w:space="0" w:color="auto"/>
              <w:right w:val="single" w:sz="4" w:space="0" w:color="auto"/>
            </w:tcBorders>
            <w:shd w:val="clear" w:color="auto" w:fill="auto"/>
            <w:vAlign w:val="center"/>
            <w:hideMark/>
          </w:tcPr>
          <w:p w14:paraId="79AB8DC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456B76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46A500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311C4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w:t>
            </w:r>
            <w:r w:rsidRPr="00CE75F7">
              <w:rPr>
                <w:rFonts w:ascii="Arial" w:hAnsi="Arial" w:cs="Arial"/>
                <w:color w:val="000000"/>
                <w:sz w:val="22"/>
                <w:szCs w:val="22"/>
                <w:lang w:val="en-ID" w:eastAsia="en-ID"/>
              </w:rPr>
              <w:t>alam Rangka Mewujudkan Kepastian dan Kesatuan Hukum di Lingkungan Peradilan Agama</w:t>
            </w:r>
          </w:p>
        </w:tc>
      </w:tr>
      <w:tr w:rsidR="00E92EE5" w14:paraId="21688B2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079F3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288</w:t>
            </w:r>
          </w:p>
        </w:tc>
        <w:tc>
          <w:tcPr>
            <w:tcW w:w="2552" w:type="dxa"/>
            <w:tcBorders>
              <w:top w:val="nil"/>
              <w:left w:val="nil"/>
              <w:bottom w:val="single" w:sz="4" w:space="0" w:color="auto"/>
              <w:right w:val="single" w:sz="4" w:space="0" w:color="auto"/>
            </w:tcBorders>
            <w:shd w:val="clear" w:color="auto" w:fill="auto"/>
            <w:vAlign w:val="center"/>
            <w:hideMark/>
          </w:tcPr>
          <w:p w14:paraId="4E734B4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381AF3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7D05DF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5524D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293F393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AF00A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289</w:t>
            </w:r>
          </w:p>
        </w:tc>
        <w:tc>
          <w:tcPr>
            <w:tcW w:w="2552" w:type="dxa"/>
            <w:tcBorders>
              <w:top w:val="nil"/>
              <w:left w:val="nil"/>
              <w:bottom w:val="single" w:sz="4" w:space="0" w:color="auto"/>
              <w:right w:val="single" w:sz="4" w:space="0" w:color="auto"/>
            </w:tcBorders>
            <w:shd w:val="clear" w:color="auto" w:fill="auto"/>
            <w:vAlign w:val="center"/>
            <w:hideMark/>
          </w:tcPr>
          <w:p w14:paraId="4EB9DED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4BA5B5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2F42AD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C147E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18D11D3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9824DD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290</w:t>
            </w:r>
          </w:p>
        </w:tc>
        <w:tc>
          <w:tcPr>
            <w:tcW w:w="2552" w:type="dxa"/>
            <w:tcBorders>
              <w:top w:val="nil"/>
              <w:left w:val="nil"/>
              <w:bottom w:val="single" w:sz="4" w:space="0" w:color="auto"/>
              <w:right w:val="single" w:sz="4" w:space="0" w:color="auto"/>
            </w:tcBorders>
            <w:shd w:val="clear" w:color="auto" w:fill="auto"/>
            <w:vAlign w:val="center"/>
            <w:hideMark/>
          </w:tcPr>
          <w:p w14:paraId="16F0212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15354B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389123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31A73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Kekeliruan Penerapan Hukum Acara Sebagai Bentuk </w:t>
            </w:r>
            <w:r w:rsidRPr="00CE75F7">
              <w:rPr>
                <w:rFonts w:ascii="Arial" w:hAnsi="Arial" w:cs="Arial"/>
                <w:color w:val="000000"/>
                <w:sz w:val="22"/>
                <w:szCs w:val="22"/>
                <w:lang w:val="en-ID" w:eastAsia="en-ID"/>
              </w:rPr>
              <w:t>Ketidakadilan (Refleksi Hasil Pembacaan Berkas Kasasi/Peninjauan Kembali Januari-April 2024)</w:t>
            </w:r>
          </w:p>
        </w:tc>
      </w:tr>
      <w:tr w:rsidR="00E92EE5" w14:paraId="72A3876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5A3A5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291</w:t>
            </w:r>
          </w:p>
        </w:tc>
        <w:tc>
          <w:tcPr>
            <w:tcW w:w="2552" w:type="dxa"/>
            <w:tcBorders>
              <w:top w:val="nil"/>
              <w:left w:val="nil"/>
              <w:bottom w:val="single" w:sz="4" w:space="0" w:color="auto"/>
              <w:right w:val="single" w:sz="4" w:space="0" w:color="auto"/>
            </w:tcBorders>
            <w:shd w:val="clear" w:color="auto" w:fill="auto"/>
            <w:vAlign w:val="center"/>
            <w:hideMark/>
          </w:tcPr>
          <w:p w14:paraId="057C1AE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052001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37DFDA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1C737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w:t>
            </w:r>
            <w:r w:rsidRPr="00CE75F7">
              <w:rPr>
                <w:rFonts w:ascii="Arial" w:hAnsi="Arial" w:cs="Arial"/>
                <w:color w:val="000000"/>
                <w:sz w:val="22"/>
                <w:szCs w:val="22"/>
                <w:lang w:val="en-ID" w:eastAsia="en-ID"/>
              </w:rPr>
              <w:t xml:space="preserve"> Lembaga Penjamin Simpanan (LPS)</w:t>
            </w:r>
          </w:p>
        </w:tc>
      </w:tr>
      <w:tr w:rsidR="00E92EE5" w14:paraId="4E1AD50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8E897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292</w:t>
            </w:r>
          </w:p>
        </w:tc>
        <w:tc>
          <w:tcPr>
            <w:tcW w:w="2552" w:type="dxa"/>
            <w:tcBorders>
              <w:top w:val="nil"/>
              <w:left w:val="nil"/>
              <w:bottom w:val="single" w:sz="4" w:space="0" w:color="auto"/>
              <w:right w:val="single" w:sz="4" w:space="0" w:color="auto"/>
            </w:tcBorders>
            <w:shd w:val="clear" w:color="auto" w:fill="auto"/>
            <w:vAlign w:val="center"/>
            <w:hideMark/>
          </w:tcPr>
          <w:p w14:paraId="253C1DE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0E53FC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471B4A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D0F46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7D086A2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6C135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293</w:t>
            </w:r>
          </w:p>
        </w:tc>
        <w:tc>
          <w:tcPr>
            <w:tcW w:w="2552" w:type="dxa"/>
            <w:tcBorders>
              <w:top w:val="nil"/>
              <w:left w:val="nil"/>
              <w:bottom w:val="single" w:sz="4" w:space="0" w:color="auto"/>
              <w:right w:val="single" w:sz="4" w:space="0" w:color="auto"/>
            </w:tcBorders>
            <w:shd w:val="clear" w:color="auto" w:fill="auto"/>
            <w:vAlign w:val="center"/>
            <w:hideMark/>
          </w:tcPr>
          <w:p w14:paraId="2B2EAC4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3892DD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753CF8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F13FE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73EE2C4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6DCA51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294</w:t>
            </w:r>
          </w:p>
        </w:tc>
        <w:tc>
          <w:tcPr>
            <w:tcW w:w="2552" w:type="dxa"/>
            <w:tcBorders>
              <w:top w:val="nil"/>
              <w:left w:val="nil"/>
              <w:bottom w:val="single" w:sz="4" w:space="0" w:color="auto"/>
              <w:right w:val="single" w:sz="4" w:space="0" w:color="auto"/>
            </w:tcBorders>
            <w:shd w:val="clear" w:color="auto" w:fill="auto"/>
            <w:vAlign w:val="center"/>
            <w:hideMark/>
          </w:tcPr>
          <w:p w14:paraId="19B7590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DJULIA HERJANARA, S.Ag., S.H., M.H.</w:t>
            </w:r>
          </w:p>
        </w:tc>
        <w:tc>
          <w:tcPr>
            <w:tcW w:w="2410" w:type="dxa"/>
            <w:tcBorders>
              <w:top w:val="nil"/>
              <w:left w:val="nil"/>
              <w:bottom w:val="single" w:sz="4" w:space="0" w:color="auto"/>
              <w:right w:val="single" w:sz="4" w:space="0" w:color="auto"/>
            </w:tcBorders>
            <w:shd w:val="clear" w:color="auto" w:fill="auto"/>
            <w:vAlign w:val="center"/>
            <w:hideMark/>
          </w:tcPr>
          <w:p w14:paraId="29DF0E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D4D5C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BF43D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11366C3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2555E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295</w:t>
            </w:r>
          </w:p>
        </w:tc>
        <w:tc>
          <w:tcPr>
            <w:tcW w:w="2552" w:type="dxa"/>
            <w:tcBorders>
              <w:top w:val="nil"/>
              <w:left w:val="nil"/>
              <w:bottom w:val="single" w:sz="4" w:space="0" w:color="auto"/>
              <w:right w:val="single" w:sz="4" w:space="0" w:color="auto"/>
            </w:tcBorders>
            <w:shd w:val="clear" w:color="auto" w:fill="auto"/>
            <w:vAlign w:val="center"/>
            <w:hideMark/>
          </w:tcPr>
          <w:p w14:paraId="1A5CEB5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DIANA RISNAWATI, S.Sos., M.H.</w:t>
            </w:r>
          </w:p>
        </w:tc>
        <w:tc>
          <w:tcPr>
            <w:tcW w:w="2410" w:type="dxa"/>
            <w:tcBorders>
              <w:top w:val="nil"/>
              <w:left w:val="nil"/>
              <w:bottom w:val="single" w:sz="4" w:space="0" w:color="auto"/>
              <w:right w:val="single" w:sz="4" w:space="0" w:color="auto"/>
            </w:tcBorders>
            <w:shd w:val="clear" w:color="auto" w:fill="auto"/>
            <w:vAlign w:val="center"/>
            <w:hideMark/>
          </w:tcPr>
          <w:p w14:paraId="79BE18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0CD08E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8041F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Sekretaris Pengadilan</w:t>
            </w:r>
          </w:p>
        </w:tc>
      </w:tr>
      <w:tr w:rsidR="00E92EE5" w14:paraId="6A2D88D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E26F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296</w:t>
            </w:r>
          </w:p>
        </w:tc>
        <w:tc>
          <w:tcPr>
            <w:tcW w:w="2552" w:type="dxa"/>
            <w:tcBorders>
              <w:top w:val="nil"/>
              <w:left w:val="nil"/>
              <w:bottom w:val="single" w:sz="4" w:space="0" w:color="auto"/>
              <w:right w:val="single" w:sz="4" w:space="0" w:color="auto"/>
            </w:tcBorders>
            <w:shd w:val="clear" w:color="auto" w:fill="auto"/>
            <w:vAlign w:val="center"/>
            <w:hideMark/>
          </w:tcPr>
          <w:p w14:paraId="5CCCC1E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DIANA RISNAWATI, S.Sos., M.H.</w:t>
            </w:r>
          </w:p>
        </w:tc>
        <w:tc>
          <w:tcPr>
            <w:tcW w:w="2410" w:type="dxa"/>
            <w:tcBorders>
              <w:top w:val="nil"/>
              <w:left w:val="nil"/>
              <w:bottom w:val="single" w:sz="4" w:space="0" w:color="auto"/>
              <w:right w:val="single" w:sz="4" w:space="0" w:color="auto"/>
            </w:tcBorders>
            <w:shd w:val="clear" w:color="auto" w:fill="auto"/>
            <w:vAlign w:val="center"/>
            <w:hideMark/>
          </w:tcPr>
          <w:p w14:paraId="3636F7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75B2B8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45349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Sosialisasi Administrasi </w:t>
            </w:r>
            <w:r w:rsidRPr="00CE75F7">
              <w:rPr>
                <w:rFonts w:ascii="Arial" w:hAnsi="Arial" w:cs="Arial"/>
                <w:color w:val="000000"/>
                <w:sz w:val="22"/>
                <w:szCs w:val="22"/>
                <w:lang w:val="en-ID" w:eastAsia="en-ID"/>
              </w:rPr>
              <w:t>Kepegawaian Tenaga Teknis Peradilan Agama Tahun 2024</w:t>
            </w:r>
          </w:p>
        </w:tc>
      </w:tr>
      <w:tr w:rsidR="00E92EE5" w14:paraId="17596F3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E79E9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297</w:t>
            </w:r>
          </w:p>
        </w:tc>
        <w:tc>
          <w:tcPr>
            <w:tcW w:w="2552" w:type="dxa"/>
            <w:tcBorders>
              <w:top w:val="nil"/>
              <w:left w:val="nil"/>
              <w:bottom w:val="single" w:sz="4" w:space="0" w:color="auto"/>
              <w:right w:val="single" w:sz="4" w:space="0" w:color="auto"/>
            </w:tcBorders>
            <w:shd w:val="clear" w:color="auto" w:fill="auto"/>
            <w:vAlign w:val="center"/>
            <w:hideMark/>
          </w:tcPr>
          <w:p w14:paraId="23BBAB5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71A93A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0435C0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D2108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35D703C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0D47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298</w:t>
            </w:r>
          </w:p>
        </w:tc>
        <w:tc>
          <w:tcPr>
            <w:tcW w:w="2552" w:type="dxa"/>
            <w:tcBorders>
              <w:top w:val="nil"/>
              <w:left w:val="nil"/>
              <w:bottom w:val="single" w:sz="4" w:space="0" w:color="auto"/>
              <w:right w:val="single" w:sz="4" w:space="0" w:color="auto"/>
            </w:tcBorders>
            <w:shd w:val="clear" w:color="auto" w:fill="auto"/>
            <w:vAlign w:val="center"/>
            <w:hideMark/>
          </w:tcPr>
          <w:p w14:paraId="617F0EF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626E07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322857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0A06F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374D026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B95DC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299</w:t>
            </w:r>
          </w:p>
        </w:tc>
        <w:tc>
          <w:tcPr>
            <w:tcW w:w="2552" w:type="dxa"/>
            <w:tcBorders>
              <w:top w:val="nil"/>
              <w:left w:val="nil"/>
              <w:bottom w:val="single" w:sz="4" w:space="0" w:color="auto"/>
              <w:right w:val="single" w:sz="4" w:space="0" w:color="auto"/>
            </w:tcBorders>
            <w:shd w:val="clear" w:color="auto" w:fill="auto"/>
            <w:vAlign w:val="center"/>
            <w:hideMark/>
          </w:tcPr>
          <w:p w14:paraId="264FB61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5B099AE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1A883D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7B6B5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Permasalahan Teknis Yustisial pada Pemeriksaan Berkas Perkara </w:t>
            </w:r>
            <w:r w:rsidRPr="00CE75F7">
              <w:rPr>
                <w:rFonts w:ascii="Arial" w:hAnsi="Arial" w:cs="Arial"/>
                <w:color w:val="000000"/>
                <w:sz w:val="22"/>
                <w:szCs w:val="22"/>
                <w:lang w:val="en-ID" w:eastAsia="en-ID"/>
              </w:rPr>
              <w:t>Peninjauan Kembali di Lingkungan Peradilan Agama</w:t>
            </w:r>
          </w:p>
        </w:tc>
      </w:tr>
      <w:tr w:rsidR="00E92EE5" w14:paraId="2D4C91F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60F5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300</w:t>
            </w:r>
          </w:p>
        </w:tc>
        <w:tc>
          <w:tcPr>
            <w:tcW w:w="2552" w:type="dxa"/>
            <w:tcBorders>
              <w:top w:val="nil"/>
              <w:left w:val="nil"/>
              <w:bottom w:val="single" w:sz="4" w:space="0" w:color="auto"/>
              <w:right w:val="single" w:sz="4" w:space="0" w:color="auto"/>
            </w:tcBorders>
            <w:shd w:val="clear" w:color="auto" w:fill="auto"/>
            <w:vAlign w:val="center"/>
            <w:hideMark/>
          </w:tcPr>
          <w:p w14:paraId="42B79E3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193DBF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0E101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313E5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65BE923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89AD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301</w:t>
            </w:r>
          </w:p>
        </w:tc>
        <w:tc>
          <w:tcPr>
            <w:tcW w:w="2552" w:type="dxa"/>
            <w:tcBorders>
              <w:top w:val="nil"/>
              <w:left w:val="nil"/>
              <w:bottom w:val="single" w:sz="4" w:space="0" w:color="auto"/>
              <w:right w:val="single" w:sz="4" w:space="0" w:color="auto"/>
            </w:tcBorders>
            <w:shd w:val="clear" w:color="auto" w:fill="auto"/>
            <w:vAlign w:val="center"/>
            <w:hideMark/>
          </w:tcPr>
          <w:p w14:paraId="55D2958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0ABFC1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96580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5F511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 Hukum di Lingkungan Peradilan Agama</w:t>
            </w:r>
          </w:p>
        </w:tc>
      </w:tr>
      <w:tr w:rsidR="00E92EE5" w14:paraId="05C1185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FCE46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302</w:t>
            </w:r>
          </w:p>
        </w:tc>
        <w:tc>
          <w:tcPr>
            <w:tcW w:w="2552" w:type="dxa"/>
            <w:tcBorders>
              <w:top w:val="nil"/>
              <w:left w:val="nil"/>
              <w:bottom w:val="single" w:sz="4" w:space="0" w:color="auto"/>
              <w:right w:val="single" w:sz="4" w:space="0" w:color="auto"/>
            </w:tcBorders>
            <w:shd w:val="clear" w:color="auto" w:fill="auto"/>
            <w:vAlign w:val="center"/>
            <w:hideMark/>
          </w:tcPr>
          <w:p w14:paraId="32D3571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70C15A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4C593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AB03A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Contra Legem</w:t>
            </w:r>
          </w:p>
        </w:tc>
      </w:tr>
      <w:tr w:rsidR="00E92EE5" w14:paraId="291806A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CEB0C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303</w:t>
            </w:r>
          </w:p>
        </w:tc>
        <w:tc>
          <w:tcPr>
            <w:tcW w:w="2552" w:type="dxa"/>
            <w:tcBorders>
              <w:top w:val="nil"/>
              <w:left w:val="nil"/>
              <w:bottom w:val="single" w:sz="4" w:space="0" w:color="auto"/>
              <w:right w:val="single" w:sz="4" w:space="0" w:color="auto"/>
            </w:tcBorders>
            <w:shd w:val="clear" w:color="auto" w:fill="auto"/>
            <w:vAlign w:val="center"/>
            <w:hideMark/>
          </w:tcPr>
          <w:p w14:paraId="23604B2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402F41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6FFD19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BD22D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w:t>
            </w:r>
            <w:r w:rsidRPr="00CE75F7">
              <w:rPr>
                <w:rFonts w:ascii="Arial" w:hAnsi="Arial" w:cs="Arial"/>
                <w:color w:val="000000"/>
                <w:sz w:val="22"/>
                <w:szCs w:val="22"/>
                <w:lang w:val="en-ID" w:eastAsia="en-ID"/>
              </w:rPr>
              <w:t xml:space="preserve"> Kembali Januari-April 2024)</w:t>
            </w:r>
          </w:p>
        </w:tc>
      </w:tr>
      <w:tr w:rsidR="00E92EE5" w14:paraId="08E9834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C3D27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304</w:t>
            </w:r>
          </w:p>
        </w:tc>
        <w:tc>
          <w:tcPr>
            <w:tcW w:w="2552" w:type="dxa"/>
            <w:tcBorders>
              <w:top w:val="nil"/>
              <w:left w:val="nil"/>
              <w:bottom w:val="single" w:sz="4" w:space="0" w:color="auto"/>
              <w:right w:val="single" w:sz="4" w:space="0" w:color="auto"/>
            </w:tcBorders>
            <w:shd w:val="clear" w:color="auto" w:fill="auto"/>
            <w:vAlign w:val="center"/>
            <w:hideMark/>
          </w:tcPr>
          <w:p w14:paraId="086EEA7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222698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3DB621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F3896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7555414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15ED7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305</w:t>
            </w:r>
          </w:p>
        </w:tc>
        <w:tc>
          <w:tcPr>
            <w:tcW w:w="2552" w:type="dxa"/>
            <w:tcBorders>
              <w:top w:val="nil"/>
              <w:left w:val="nil"/>
              <w:bottom w:val="single" w:sz="4" w:space="0" w:color="auto"/>
              <w:right w:val="single" w:sz="4" w:space="0" w:color="auto"/>
            </w:tcBorders>
            <w:shd w:val="clear" w:color="auto" w:fill="auto"/>
            <w:vAlign w:val="center"/>
            <w:hideMark/>
          </w:tcPr>
          <w:p w14:paraId="2E736CA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1D1C90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6BD1DC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D1262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6CEE260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2B5845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306</w:t>
            </w:r>
          </w:p>
        </w:tc>
        <w:tc>
          <w:tcPr>
            <w:tcW w:w="2552" w:type="dxa"/>
            <w:tcBorders>
              <w:top w:val="nil"/>
              <w:left w:val="nil"/>
              <w:bottom w:val="single" w:sz="4" w:space="0" w:color="auto"/>
              <w:right w:val="single" w:sz="4" w:space="0" w:color="auto"/>
            </w:tcBorders>
            <w:shd w:val="clear" w:color="auto" w:fill="auto"/>
            <w:vAlign w:val="center"/>
            <w:hideMark/>
          </w:tcPr>
          <w:p w14:paraId="68A24E0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35982F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2A5A43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3EBEC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Pengawas Syariah (DPS), Relevansinya dengan Sengketa </w:t>
            </w:r>
            <w:r w:rsidRPr="00CE75F7">
              <w:rPr>
                <w:rFonts w:ascii="Arial" w:hAnsi="Arial" w:cs="Arial"/>
                <w:color w:val="000000"/>
                <w:sz w:val="22"/>
                <w:szCs w:val="22"/>
                <w:lang w:val="en-ID" w:eastAsia="en-ID"/>
              </w:rPr>
              <w:t>Ekonomi Syariah</w:t>
            </w:r>
          </w:p>
        </w:tc>
      </w:tr>
      <w:tr w:rsidR="00E92EE5" w14:paraId="6DC6193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35CF2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307</w:t>
            </w:r>
          </w:p>
        </w:tc>
        <w:tc>
          <w:tcPr>
            <w:tcW w:w="2552" w:type="dxa"/>
            <w:tcBorders>
              <w:top w:val="nil"/>
              <w:left w:val="nil"/>
              <w:bottom w:val="single" w:sz="4" w:space="0" w:color="auto"/>
              <w:right w:val="single" w:sz="4" w:space="0" w:color="auto"/>
            </w:tcBorders>
            <w:shd w:val="clear" w:color="auto" w:fill="auto"/>
            <w:vAlign w:val="center"/>
            <w:hideMark/>
          </w:tcPr>
          <w:p w14:paraId="3658171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KUSTIWA, S.H</w:t>
            </w:r>
          </w:p>
        </w:tc>
        <w:tc>
          <w:tcPr>
            <w:tcW w:w="2410" w:type="dxa"/>
            <w:tcBorders>
              <w:top w:val="nil"/>
              <w:left w:val="nil"/>
              <w:bottom w:val="single" w:sz="4" w:space="0" w:color="auto"/>
              <w:right w:val="single" w:sz="4" w:space="0" w:color="auto"/>
            </w:tcBorders>
            <w:shd w:val="clear" w:color="auto" w:fill="auto"/>
            <w:vAlign w:val="center"/>
            <w:hideMark/>
          </w:tcPr>
          <w:p w14:paraId="6C7B32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D5829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A4C57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762B361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C1A6D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308</w:t>
            </w:r>
          </w:p>
        </w:tc>
        <w:tc>
          <w:tcPr>
            <w:tcW w:w="2552" w:type="dxa"/>
            <w:tcBorders>
              <w:top w:val="nil"/>
              <w:left w:val="nil"/>
              <w:bottom w:val="single" w:sz="4" w:space="0" w:color="auto"/>
              <w:right w:val="single" w:sz="4" w:space="0" w:color="auto"/>
            </w:tcBorders>
            <w:shd w:val="clear" w:color="auto" w:fill="auto"/>
            <w:vAlign w:val="center"/>
            <w:hideMark/>
          </w:tcPr>
          <w:p w14:paraId="172AAD4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CHANDRA DINI, S.E., S.H.</w:t>
            </w:r>
          </w:p>
        </w:tc>
        <w:tc>
          <w:tcPr>
            <w:tcW w:w="2410" w:type="dxa"/>
            <w:tcBorders>
              <w:top w:val="nil"/>
              <w:left w:val="nil"/>
              <w:bottom w:val="single" w:sz="4" w:space="0" w:color="auto"/>
              <w:right w:val="single" w:sz="4" w:space="0" w:color="auto"/>
            </w:tcBorders>
            <w:shd w:val="clear" w:color="auto" w:fill="auto"/>
            <w:vAlign w:val="center"/>
            <w:hideMark/>
          </w:tcPr>
          <w:p w14:paraId="5B4613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Kepegawaian, Organisasi, dan Tata Laksana</w:t>
            </w:r>
          </w:p>
        </w:tc>
        <w:tc>
          <w:tcPr>
            <w:tcW w:w="1843" w:type="dxa"/>
            <w:tcBorders>
              <w:top w:val="nil"/>
              <w:left w:val="nil"/>
              <w:bottom w:val="single" w:sz="4" w:space="0" w:color="auto"/>
              <w:right w:val="single" w:sz="4" w:space="0" w:color="auto"/>
            </w:tcBorders>
            <w:shd w:val="clear" w:color="auto" w:fill="auto"/>
            <w:vAlign w:val="center"/>
            <w:hideMark/>
          </w:tcPr>
          <w:p w14:paraId="2A586B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D0F7C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w:t>
            </w:r>
            <w:r w:rsidRPr="00CE75F7">
              <w:rPr>
                <w:rFonts w:ascii="Arial" w:hAnsi="Arial" w:cs="Arial"/>
                <w:color w:val="000000"/>
                <w:sz w:val="22"/>
                <w:szCs w:val="22"/>
                <w:lang w:val="en-ID" w:eastAsia="en-ID"/>
              </w:rPr>
              <w:t xml:space="preserve"> Tenaga Teknis Peradilan Agama Tahun 2024</w:t>
            </w:r>
          </w:p>
        </w:tc>
      </w:tr>
      <w:tr w:rsidR="00E92EE5" w14:paraId="2354287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C6377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309</w:t>
            </w:r>
          </w:p>
        </w:tc>
        <w:tc>
          <w:tcPr>
            <w:tcW w:w="2552" w:type="dxa"/>
            <w:tcBorders>
              <w:top w:val="nil"/>
              <w:left w:val="nil"/>
              <w:bottom w:val="single" w:sz="4" w:space="0" w:color="auto"/>
              <w:right w:val="single" w:sz="4" w:space="0" w:color="auto"/>
            </w:tcBorders>
            <w:shd w:val="clear" w:color="auto" w:fill="auto"/>
            <w:vAlign w:val="center"/>
            <w:hideMark/>
          </w:tcPr>
          <w:p w14:paraId="394BA66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263C92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CD55E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09C32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7229FBB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A093C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310</w:t>
            </w:r>
          </w:p>
        </w:tc>
        <w:tc>
          <w:tcPr>
            <w:tcW w:w="2552" w:type="dxa"/>
            <w:tcBorders>
              <w:top w:val="nil"/>
              <w:left w:val="nil"/>
              <w:bottom w:val="single" w:sz="4" w:space="0" w:color="auto"/>
              <w:right w:val="single" w:sz="4" w:space="0" w:color="auto"/>
            </w:tcBorders>
            <w:shd w:val="clear" w:color="auto" w:fill="auto"/>
            <w:vAlign w:val="center"/>
            <w:hideMark/>
          </w:tcPr>
          <w:p w14:paraId="2152F90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0727C4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BA394F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D97C3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6C11701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FAB4F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311</w:t>
            </w:r>
          </w:p>
        </w:tc>
        <w:tc>
          <w:tcPr>
            <w:tcW w:w="2552" w:type="dxa"/>
            <w:tcBorders>
              <w:top w:val="nil"/>
              <w:left w:val="nil"/>
              <w:bottom w:val="single" w:sz="4" w:space="0" w:color="auto"/>
              <w:right w:val="single" w:sz="4" w:space="0" w:color="auto"/>
            </w:tcBorders>
            <w:shd w:val="clear" w:color="auto" w:fill="auto"/>
            <w:vAlign w:val="center"/>
            <w:hideMark/>
          </w:tcPr>
          <w:p w14:paraId="7A21A3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77873D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A478F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65954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Penguatan Unit Pengendalian </w:t>
            </w:r>
            <w:r w:rsidRPr="00CE75F7">
              <w:rPr>
                <w:rFonts w:ascii="Arial" w:hAnsi="Arial" w:cs="Arial"/>
                <w:color w:val="000000"/>
                <w:sz w:val="22"/>
                <w:szCs w:val="22"/>
                <w:lang w:val="en-ID" w:eastAsia="en-ID"/>
              </w:rPr>
              <w:t>Gratifikasi dan Upaya Pemberantasan Tindak Pidana Korupsi</w:t>
            </w:r>
          </w:p>
        </w:tc>
      </w:tr>
      <w:tr w:rsidR="00E92EE5" w14:paraId="3A36F87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072CD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312</w:t>
            </w:r>
          </w:p>
        </w:tc>
        <w:tc>
          <w:tcPr>
            <w:tcW w:w="2552" w:type="dxa"/>
            <w:tcBorders>
              <w:top w:val="nil"/>
              <w:left w:val="nil"/>
              <w:bottom w:val="single" w:sz="4" w:space="0" w:color="auto"/>
              <w:right w:val="single" w:sz="4" w:space="0" w:color="auto"/>
            </w:tcBorders>
            <w:shd w:val="clear" w:color="auto" w:fill="auto"/>
            <w:vAlign w:val="center"/>
            <w:hideMark/>
          </w:tcPr>
          <w:p w14:paraId="52508E1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776731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CE35A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91EB5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w:t>
            </w:r>
            <w:r w:rsidRPr="00CE75F7">
              <w:rPr>
                <w:rFonts w:ascii="Arial" w:hAnsi="Arial" w:cs="Arial"/>
                <w:color w:val="000000"/>
                <w:sz w:val="22"/>
                <w:szCs w:val="22"/>
                <w:lang w:val="en-ID" w:eastAsia="en-ID"/>
              </w:rPr>
              <w:t xml:space="preserve"> Hukum di Lingkungan Peradilan Agama</w:t>
            </w:r>
          </w:p>
        </w:tc>
      </w:tr>
      <w:tr w:rsidR="00E92EE5" w14:paraId="5F3E0E2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E6576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313</w:t>
            </w:r>
          </w:p>
        </w:tc>
        <w:tc>
          <w:tcPr>
            <w:tcW w:w="2552" w:type="dxa"/>
            <w:tcBorders>
              <w:top w:val="nil"/>
              <w:left w:val="nil"/>
              <w:bottom w:val="single" w:sz="4" w:space="0" w:color="auto"/>
              <w:right w:val="single" w:sz="4" w:space="0" w:color="auto"/>
            </w:tcBorders>
            <w:shd w:val="clear" w:color="auto" w:fill="auto"/>
            <w:vAlign w:val="center"/>
            <w:hideMark/>
          </w:tcPr>
          <w:p w14:paraId="44B4CFE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6798D2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CE060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6EF8E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5A92074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B192C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314</w:t>
            </w:r>
          </w:p>
        </w:tc>
        <w:tc>
          <w:tcPr>
            <w:tcW w:w="2552" w:type="dxa"/>
            <w:tcBorders>
              <w:top w:val="nil"/>
              <w:left w:val="nil"/>
              <w:bottom w:val="single" w:sz="4" w:space="0" w:color="auto"/>
              <w:right w:val="single" w:sz="4" w:space="0" w:color="auto"/>
            </w:tcBorders>
            <w:shd w:val="clear" w:color="auto" w:fill="auto"/>
            <w:vAlign w:val="center"/>
            <w:hideMark/>
          </w:tcPr>
          <w:p w14:paraId="3959E23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484862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BE743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21C16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w:t>
            </w:r>
            <w:r w:rsidRPr="00CE75F7">
              <w:rPr>
                <w:rFonts w:ascii="Arial" w:hAnsi="Arial" w:cs="Arial"/>
                <w:color w:val="000000"/>
                <w:sz w:val="22"/>
                <w:szCs w:val="22"/>
                <w:lang w:val="en-ID" w:eastAsia="en-ID"/>
              </w:rPr>
              <w:t xml:space="preserve"> Hukum Acara Sebagai Bentuk Ketidakadilan (Refleksi Hasil Pembacaan Berkas Kasasi/Peninjauan Kembali Januari-April 2024)</w:t>
            </w:r>
          </w:p>
        </w:tc>
      </w:tr>
      <w:tr w:rsidR="00E92EE5" w14:paraId="4F67BA7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2E42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315</w:t>
            </w:r>
          </w:p>
        </w:tc>
        <w:tc>
          <w:tcPr>
            <w:tcW w:w="2552" w:type="dxa"/>
            <w:tcBorders>
              <w:top w:val="nil"/>
              <w:left w:val="nil"/>
              <w:bottom w:val="single" w:sz="4" w:space="0" w:color="auto"/>
              <w:right w:val="single" w:sz="4" w:space="0" w:color="auto"/>
            </w:tcBorders>
            <w:shd w:val="clear" w:color="auto" w:fill="auto"/>
            <w:vAlign w:val="center"/>
            <w:hideMark/>
          </w:tcPr>
          <w:p w14:paraId="1CC49C2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3DA7E9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DAB14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72F5F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Sengketa Perbankan Syariah </w:t>
            </w:r>
            <w:r w:rsidRPr="00CE75F7">
              <w:rPr>
                <w:rFonts w:ascii="Arial" w:hAnsi="Arial" w:cs="Arial"/>
                <w:color w:val="000000"/>
                <w:sz w:val="22"/>
                <w:szCs w:val="22"/>
                <w:lang w:val="en-ID" w:eastAsia="en-ID"/>
              </w:rPr>
              <w:t>dengan Kewenangan Lembaga Penjamin Simpanan (LPS)</w:t>
            </w:r>
          </w:p>
        </w:tc>
      </w:tr>
      <w:tr w:rsidR="00E92EE5" w14:paraId="629816F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68D7C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316</w:t>
            </w:r>
          </w:p>
        </w:tc>
        <w:tc>
          <w:tcPr>
            <w:tcW w:w="2552" w:type="dxa"/>
            <w:tcBorders>
              <w:top w:val="nil"/>
              <w:left w:val="nil"/>
              <w:bottom w:val="single" w:sz="4" w:space="0" w:color="auto"/>
              <w:right w:val="single" w:sz="4" w:space="0" w:color="auto"/>
            </w:tcBorders>
            <w:shd w:val="clear" w:color="auto" w:fill="auto"/>
            <w:vAlign w:val="center"/>
            <w:hideMark/>
          </w:tcPr>
          <w:p w14:paraId="262B76E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6C7DC5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01364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2F2AB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486C792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B6D4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317</w:t>
            </w:r>
          </w:p>
        </w:tc>
        <w:tc>
          <w:tcPr>
            <w:tcW w:w="2552" w:type="dxa"/>
            <w:tcBorders>
              <w:top w:val="nil"/>
              <w:left w:val="nil"/>
              <w:bottom w:val="single" w:sz="4" w:space="0" w:color="auto"/>
              <w:right w:val="single" w:sz="4" w:space="0" w:color="auto"/>
            </w:tcBorders>
            <w:shd w:val="clear" w:color="auto" w:fill="auto"/>
            <w:vAlign w:val="center"/>
            <w:hideMark/>
          </w:tcPr>
          <w:p w14:paraId="23F114D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72BA5A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21F35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256D6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2CC4487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707C1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318</w:t>
            </w:r>
          </w:p>
        </w:tc>
        <w:tc>
          <w:tcPr>
            <w:tcW w:w="2552" w:type="dxa"/>
            <w:tcBorders>
              <w:top w:val="nil"/>
              <w:left w:val="nil"/>
              <w:bottom w:val="single" w:sz="4" w:space="0" w:color="auto"/>
              <w:right w:val="single" w:sz="4" w:space="0" w:color="auto"/>
            </w:tcBorders>
            <w:shd w:val="clear" w:color="auto" w:fill="auto"/>
            <w:vAlign w:val="center"/>
            <w:hideMark/>
          </w:tcPr>
          <w:p w14:paraId="6A54B38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Mochamad Sumantri, S.H.</w:t>
            </w:r>
          </w:p>
        </w:tc>
        <w:tc>
          <w:tcPr>
            <w:tcW w:w="2410" w:type="dxa"/>
            <w:tcBorders>
              <w:top w:val="nil"/>
              <w:left w:val="nil"/>
              <w:bottom w:val="single" w:sz="4" w:space="0" w:color="auto"/>
              <w:right w:val="single" w:sz="4" w:space="0" w:color="auto"/>
            </w:tcBorders>
            <w:shd w:val="clear" w:color="auto" w:fill="auto"/>
            <w:vAlign w:val="center"/>
            <w:hideMark/>
          </w:tcPr>
          <w:p w14:paraId="4E7724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BB08A7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EBC66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6D43031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11CDEF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319</w:t>
            </w:r>
          </w:p>
        </w:tc>
        <w:tc>
          <w:tcPr>
            <w:tcW w:w="2552" w:type="dxa"/>
            <w:tcBorders>
              <w:top w:val="nil"/>
              <w:left w:val="nil"/>
              <w:bottom w:val="single" w:sz="4" w:space="0" w:color="auto"/>
              <w:right w:val="single" w:sz="4" w:space="0" w:color="auto"/>
            </w:tcBorders>
            <w:shd w:val="clear" w:color="auto" w:fill="auto"/>
            <w:vAlign w:val="center"/>
            <w:hideMark/>
          </w:tcPr>
          <w:p w14:paraId="4BA171A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 Al Fitri, </w:t>
            </w:r>
            <w:r w:rsidRPr="00CE75F7">
              <w:rPr>
                <w:rFonts w:ascii="Arial" w:hAnsi="Arial" w:cs="Arial"/>
                <w:color w:val="000000"/>
                <w:sz w:val="22"/>
                <w:szCs w:val="22"/>
                <w:lang w:val="en-ID" w:eastAsia="en-ID"/>
              </w:rPr>
              <w:t>S.Ag., S.H., M.H.I.</w:t>
            </w:r>
          </w:p>
        </w:tc>
        <w:tc>
          <w:tcPr>
            <w:tcW w:w="2410" w:type="dxa"/>
            <w:tcBorders>
              <w:top w:val="nil"/>
              <w:left w:val="nil"/>
              <w:bottom w:val="single" w:sz="4" w:space="0" w:color="auto"/>
              <w:right w:val="single" w:sz="4" w:space="0" w:color="auto"/>
            </w:tcBorders>
            <w:shd w:val="clear" w:color="auto" w:fill="auto"/>
            <w:vAlign w:val="center"/>
            <w:hideMark/>
          </w:tcPr>
          <w:p w14:paraId="0B9122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59E66F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85844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66285FF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DB683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320</w:t>
            </w:r>
          </w:p>
        </w:tc>
        <w:tc>
          <w:tcPr>
            <w:tcW w:w="2552" w:type="dxa"/>
            <w:tcBorders>
              <w:top w:val="nil"/>
              <w:left w:val="nil"/>
              <w:bottom w:val="single" w:sz="4" w:space="0" w:color="auto"/>
              <w:right w:val="single" w:sz="4" w:space="0" w:color="auto"/>
            </w:tcBorders>
            <w:shd w:val="clear" w:color="auto" w:fill="auto"/>
            <w:vAlign w:val="center"/>
            <w:hideMark/>
          </w:tcPr>
          <w:p w14:paraId="023B045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2D2254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90027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607D9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w:t>
            </w:r>
            <w:r w:rsidRPr="00CE75F7">
              <w:rPr>
                <w:rFonts w:ascii="Arial" w:hAnsi="Arial" w:cs="Arial"/>
                <w:color w:val="000000"/>
                <w:sz w:val="22"/>
                <w:szCs w:val="22"/>
                <w:lang w:val="en-ID" w:eastAsia="en-ID"/>
              </w:rPr>
              <w:t>Permasalahan Teknis Yustisial pada Pemeriksaan Berkas Perkara Peninjauan Kembali di Lingkungan Peradilan Agama</w:t>
            </w:r>
          </w:p>
        </w:tc>
      </w:tr>
      <w:tr w:rsidR="00E92EE5" w14:paraId="79A48F3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F7B19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321</w:t>
            </w:r>
          </w:p>
        </w:tc>
        <w:tc>
          <w:tcPr>
            <w:tcW w:w="2552" w:type="dxa"/>
            <w:tcBorders>
              <w:top w:val="nil"/>
              <w:left w:val="nil"/>
              <w:bottom w:val="single" w:sz="4" w:space="0" w:color="auto"/>
              <w:right w:val="single" w:sz="4" w:space="0" w:color="auto"/>
            </w:tcBorders>
            <w:shd w:val="clear" w:color="auto" w:fill="auto"/>
            <w:vAlign w:val="center"/>
            <w:hideMark/>
          </w:tcPr>
          <w:p w14:paraId="7A650D0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11B0B1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429E5E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09EDD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w:t>
            </w:r>
            <w:r w:rsidRPr="00CE75F7">
              <w:rPr>
                <w:rFonts w:ascii="Arial" w:hAnsi="Arial" w:cs="Arial"/>
                <w:color w:val="000000"/>
                <w:sz w:val="22"/>
                <w:szCs w:val="22"/>
                <w:lang w:val="en-ID" w:eastAsia="en-ID"/>
              </w:rPr>
              <w:t>indak Pidana Korupsi</w:t>
            </w:r>
          </w:p>
        </w:tc>
      </w:tr>
      <w:tr w:rsidR="00E92EE5" w14:paraId="461CA95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179D7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322</w:t>
            </w:r>
          </w:p>
        </w:tc>
        <w:tc>
          <w:tcPr>
            <w:tcW w:w="2552" w:type="dxa"/>
            <w:tcBorders>
              <w:top w:val="nil"/>
              <w:left w:val="nil"/>
              <w:bottom w:val="single" w:sz="4" w:space="0" w:color="auto"/>
              <w:right w:val="single" w:sz="4" w:space="0" w:color="auto"/>
            </w:tcBorders>
            <w:shd w:val="clear" w:color="auto" w:fill="auto"/>
            <w:vAlign w:val="center"/>
            <w:hideMark/>
          </w:tcPr>
          <w:p w14:paraId="5A004ED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58DE91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D8B9E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04D07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Republik Indonesia dalam Rangka Mewujudkan Kepastian dan Kesatuan Hukum di Lingkungan </w:t>
            </w:r>
            <w:r w:rsidRPr="00CE75F7">
              <w:rPr>
                <w:rFonts w:ascii="Arial" w:hAnsi="Arial" w:cs="Arial"/>
                <w:color w:val="000000"/>
                <w:sz w:val="22"/>
                <w:szCs w:val="22"/>
                <w:lang w:val="en-ID" w:eastAsia="en-ID"/>
              </w:rPr>
              <w:t>Peradilan Agama</w:t>
            </w:r>
          </w:p>
        </w:tc>
      </w:tr>
      <w:tr w:rsidR="00E92EE5" w14:paraId="20BBBB9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498A50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323</w:t>
            </w:r>
          </w:p>
        </w:tc>
        <w:tc>
          <w:tcPr>
            <w:tcW w:w="2552" w:type="dxa"/>
            <w:tcBorders>
              <w:top w:val="nil"/>
              <w:left w:val="nil"/>
              <w:bottom w:val="single" w:sz="4" w:space="0" w:color="auto"/>
              <w:right w:val="single" w:sz="4" w:space="0" w:color="auto"/>
            </w:tcBorders>
            <w:shd w:val="clear" w:color="auto" w:fill="auto"/>
            <w:vAlign w:val="center"/>
            <w:hideMark/>
          </w:tcPr>
          <w:p w14:paraId="7EFFC92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35D474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2936B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C9379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251898D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18AA8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324</w:t>
            </w:r>
          </w:p>
        </w:tc>
        <w:tc>
          <w:tcPr>
            <w:tcW w:w="2552" w:type="dxa"/>
            <w:tcBorders>
              <w:top w:val="nil"/>
              <w:left w:val="nil"/>
              <w:bottom w:val="single" w:sz="4" w:space="0" w:color="auto"/>
              <w:right w:val="single" w:sz="4" w:space="0" w:color="auto"/>
            </w:tcBorders>
            <w:shd w:val="clear" w:color="auto" w:fill="auto"/>
            <w:vAlign w:val="center"/>
            <w:hideMark/>
          </w:tcPr>
          <w:p w14:paraId="1652137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65C1BF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54CB5B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880ED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w:t>
            </w:r>
            <w:r w:rsidRPr="00CE75F7">
              <w:rPr>
                <w:rFonts w:ascii="Arial" w:hAnsi="Arial" w:cs="Arial"/>
                <w:color w:val="000000"/>
                <w:sz w:val="22"/>
                <w:szCs w:val="22"/>
                <w:lang w:val="en-ID" w:eastAsia="en-ID"/>
              </w:rPr>
              <w:t xml:space="preserve"> Hukum Acara Sebagai Bentuk Ketidakadilan (Refleksi Hasil Pembacaan Berkas Kasasi/Peninjauan Kembali Januari-April 2024)</w:t>
            </w:r>
          </w:p>
        </w:tc>
      </w:tr>
      <w:tr w:rsidR="00E92EE5" w14:paraId="71646F9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AD403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325</w:t>
            </w:r>
          </w:p>
        </w:tc>
        <w:tc>
          <w:tcPr>
            <w:tcW w:w="2552" w:type="dxa"/>
            <w:tcBorders>
              <w:top w:val="nil"/>
              <w:left w:val="nil"/>
              <w:bottom w:val="single" w:sz="4" w:space="0" w:color="auto"/>
              <w:right w:val="single" w:sz="4" w:space="0" w:color="auto"/>
            </w:tcBorders>
            <w:shd w:val="clear" w:color="auto" w:fill="auto"/>
            <w:vAlign w:val="center"/>
            <w:hideMark/>
          </w:tcPr>
          <w:p w14:paraId="0086117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3259E47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D9F87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C2A64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w:t>
            </w:r>
            <w:r w:rsidRPr="00CE75F7">
              <w:rPr>
                <w:rFonts w:ascii="Arial" w:hAnsi="Arial" w:cs="Arial"/>
                <w:color w:val="000000"/>
                <w:sz w:val="22"/>
                <w:szCs w:val="22"/>
                <w:lang w:val="en-ID" w:eastAsia="en-ID"/>
              </w:rPr>
              <w:t xml:space="preserve"> Syariah dengan Kewenangan Lembaga Penjamin Simpanan (LPS)</w:t>
            </w:r>
          </w:p>
        </w:tc>
      </w:tr>
      <w:tr w:rsidR="00E92EE5" w14:paraId="42F1ADF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1B2AD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326</w:t>
            </w:r>
          </w:p>
        </w:tc>
        <w:tc>
          <w:tcPr>
            <w:tcW w:w="2552" w:type="dxa"/>
            <w:tcBorders>
              <w:top w:val="nil"/>
              <w:left w:val="nil"/>
              <w:bottom w:val="single" w:sz="4" w:space="0" w:color="auto"/>
              <w:right w:val="single" w:sz="4" w:space="0" w:color="auto"/>
            </w:tcBorders>
            <w:shd w:val="clear" w:color="auto" w:fill="auto"/>
            <w:vAlign w:val="center"/>
            <w:hideMark/>
          </w:tcPr>
          <w:p w14:paraId="6E481CC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5F83E1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181AB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68A4E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34890EB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AB71B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327</w:t>
            </w:r>
          </w:p>
        </w:tc>
        <w:tc>
          <w:tcPr>
            <w:tcW w:w="2552" w:type="dxa"/>
            <w:tcBorders>
              <w:top w:val="nil"/>
              <w:left w:val="nil"/>
              <w:bottom w:val="single" w:sz="4" w:space="0" w:color="auto"/>
              <w:right w:val="single" w:sz="4" w:space="0" w:color="auto"/>
            </w:tcBorders>
            <w:shd w:val="clear" w:color="auto" w:fill="auto"/>
            <w:vAlign w:val="center"/>
            <w:hideMark/>
          </w:tcPr>
          <w:p w14:paraId="6836278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00988D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778BF21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ED3F5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600AD9A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055AA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328</w:t>
            </w:r>
          </w:p>
        </w:tc>
        <w:tc>
          <w:tcPr>
            <w:tcW w:w="2552" w:type="dxa"/>
            <w:tcBorders>
              <w:top w:val="nil"/>
              <w:left w:val="nil"/>
              <w:bottom w:val="single" w:sz="4" w:space="0" w:color="auto"/>
              <w:right w:val="single" w:sz="4" w:space="0" w:color="auto"/>
            </w:tcBorders>
            <w:shd w:val="clear" w:color="auto" w:fill="auto"/>
            <w:vAlign w:val="center"/>
            <w:hideMark/>
          </w:tcPr>
          <w:p w14:paraId="2D73243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354115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CD9AF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63D7D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w:t>
            </w:r>
            <w:r w:rsidRPr="00CE75F7">
              <w:rPr>
                <w:rFonts w:ascii="Arial" w:hAnsi="Arial" w:cs="Arial"/>
                <w:color w:val="000000"/>
                <w:sz w:val="22"/>
                <w:szCs w:val="22"/>
                <w:lang w:val="en-ID" w:eastAsia="en-ID"/>
              </w:rPr>
              <w:t>kusi</w:t>
            </w:r>
          </w:p>
        </w:tc>
      </w:tr>
      <w:tr w:rsidR="00E92EE5" w14:paraId="3AC3CB5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4D591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329</w:t>
            </w:r>
          </w:p>
        </w:tc>
        <w:tc>
          <w:tcPr>
            <w:tcW w:w="2552" w:type="dxa"/>
            <w:tcBorders>
              <w:top w:val="nil"/>
              <w:left w:val="nil"/>
              <w:bottom w:val="single" w:sz="4" w:space="0" w:color="auto"/>
              <w:right w:val="single" w:sz="4" w:space="0" w:color="auto"/>
            </w:tcBorders>
            <w:shd w:val="clear" w:color="auto" w:fill="auto"/>
            <w:vAlign w:val="center"/>
            <w:hideMark/>
          </w:tcPr>
          <w:p w14:paraId="015F139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Al Fitri, S.Ag., S.H., M.H.I.</w:t>
            </w:r>
          </w:p>
        </w:tc>
        <w:tc>
          <w:tcPr>
            <w:tcW w:w="2410" w:type="dxa"/>
            <w:tcBorders>
              <w:top w:val="nil"/>
              <w:left w:val="nil"/>
              <w:bottom w:val="single" w:sz="4" w:space="0" w:color="auto"/>
              <w:right w:val="single" w:sz="4" w:space="0" w:color="auto"/>
            </w:tcBorders>
            <w:shd w:val="clear" w:color="auto" w:fill="auto"/>
            <w:vAlign w:val="center"/>
            <w:hideMark/>
          </w:tcPr>
          <w:p w14:paraId="377F014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E6041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DC85D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2AA29FC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5C3C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330</w:t>
            </w:r>
          </w:p>
        </w:tc>
        <w:tc>
          <w:tcPr>
            <w:tcW w:w="2552" w:type="dxa"/>
            <w:tcBorders>
              <w:top w:val="nil"/>
              <w:left w:val="nil"/>
              <w:bottom w:val="single" w:sz="4" w:space="0" w:color="auto"/>
              <w:right w:val="single" w:sz="4" w:space="0" w:color="auto"/>
            </w:tcBorders>
            <w:shd w:val="clear" w:color="auto" w:fill="auto"/>
            <w:vAlign w:val="center"/>
            <w:hideMark/>
          </w:tcPr>
          <w:p w14:paraId="618B70F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3D79B7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17164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618A5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Program Prioritas </w:t>
            </w:r>
            <w:r w:rsidRPr="00CE75F7">
              <w:rPr>
                <w:rFonts w:ascii="Arial" w:hAnsi="Arial" w:cs="Arial"/>
                <w:color w:val="000000"/>
                <w:sz w:val="22"/>
                <w:szCs w:val="22"/>
                <w:lang w:val="en-ID" w:eastAsia="en-ID"/>
              </w:rPr>
              <w:t>Mahkamah Agung Republik Indonesia Tahun 2024 untuk Lingkungan Peradilan Agama</w:t>
            </w:r>
          </w:p>
        </w:tc>
      </w:tr>
      <w:tr w:rsidR="00E92EE5" w14:paraId="4A79E40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D8BED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331</w:t>
            </w:r>
          </w:p>
        </w:tc>
        <w:tc>
          <w:tcPr>
            <w:tcW w:w="2552" w:type="dxa"/>
            <w:tcBorders>
              <w:top w:val="nil"/>
              <w:left w:val="nil"/>
              <w:bottom w:val="single" w:sz="4" w:space="0" w:color="auto"/>
              <w:right w:val="single" w:sz="4" w:space="0" w:color="auto"/>
            </w:tcBorders>
            <w:shd w:val="clear" w:color="auto" w:fill="auto"/>
            <w:vAlign w:val="center"/>
            <w:hideMark/>
          </w:tcPr>
          <w:p w14:paraId="051EB3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05D604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E6D4F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27CD8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Permasalahan Teknis Yustisial pada Pemeriksaan Berkas Perkara Peninjauan Kembali di Lingkungan Peradilan </w:t>
            </w:r>
            <w:r w:rsidRPr="00CE75F7">
              <w:rPr>
                <w:rFonts w:ascii="Arial" w:hAnsi="Arial" w:cs="Arial"/>
                <w:color w:val="000000"/>
                <w:sz w:val="22"/>
                <w:szCs w:val="22"/>
                <w:lang w:val="en-ID" w:eastAsia="en-ID"/>
              </w:rPr>
              <w:t>Agama</w:t>
            </w:r>
          </w:p>
        </w:tc>
      </w:tr>
      <w:tr w:rsidR="00E92EE5" w14:paraId="74AD02F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2D06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332</w:t>
            </w:r>
          </w:p>
        </w:tc>
        <w:tc>
          <w:tcPr>
            <w:tcW w:w="2552" w:type="dxa"/>
            <w:tcBorders>
              <w:top w:val="nil"/>
              <w:left w:val="nil"/>
              <w:bottom w:val="single" w:sz="4" w:space="0" w:color="auto"/>
              <w:right w:val="single" w:sz="4" w:space="0" w:color="auto"/>
            </w:tcBorders>
            <w:shd w:val="clear" w:color="auto" w:fill="auto"/>
            <w:vAlign w:val="center"/>
            <w:hideMark/>
          </w:tcPr>
          <w:p w14:paraId="7769E94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3526C1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AE979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9E657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11D0440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C58A99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333</w:t>
            </w:r>
          </w:p>
        </w:tc>
        <w:tc>
          <w:tcPr>
            <w:tcW w:w="2552" w:type="dxa"/>
            <w:tcBorders>
              <w:top w:val="nil"/>
              <w:left w:val="nil"/>
              <w:bottom w:val="single" w:sz="4" w:space="0" w:color="auto"/>
              <w:right w:val="single" w:sz="4" w:space="0" w:color="auto"/>
            </w:tcBorders>
            <w:shd w:val="clear" w:color="auto" w:fill="auto"/>
            <w:vAlign w:val="center"/>
            <w:hideMark/>
          </w:tcPr>
          <w:p w14:paraId="606E94C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0D4E02A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4C8F6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CB75F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w:t>
            </w:r>
            <w:r w:rsidRPr="00CE75F7">
              <w:rPr>
                <w:rFonts w:ascii="Arial" w:hAnsi="Arial" w:cs="Arial"/>
                <w:color w:val="000000"/>
                <w:sz w:val="22"/>
                <w:szCs w:val="22"/>
                <w:lang w:val="en-ID" w:eastAsia="en-ID"/>
              </w:rPr>
              <w:t>Implementasi Hasil Pleno Kamar Mahkamah Agung Republik Indonesia dalam Rangka Mewujudkan Kepastian dan Kesatuan Hukum di Lingkungan Peradilan Agama</w:t>
            </w:r>
          </w:p>
        </w:tc>
      </w:tr>
      <w:tr w:rsidR="00E92EE5" w14:paraId="09220CC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CE6A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334</w:t>
            </w:r>
          </w:p>
        </w:tc>
        <w:tc>
          <w:tcPr>
            <w:tcW w:w="2552" w:type="dxa"/>
            <w:tcBorders>
              <w:top w:val="nil"/>
              <w:left w:val="nil"/>
              <w:bottom w:val="single" w:sz="4" w:space="0" w:color="auto"/>
              <w:right w:val="single" w:sz="4" w:space="0" w:color="auto"/>
            </w:tcBorders>
            <w:shd w:val="clear" w:color="auto" w:fill="auto"/>
            <w:vAlign w:val="center"/>
            <w:hideMark/>
          </w:tcPr>
          <w:p w14:paraId="72D2E62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1FD4F9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886DD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8EBCC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02B902B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51C07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335</w:t>
            </w:r>
          </w:p>
        </w:tc>
        <w:tc>
          <w:tcPr>
            <w:tcW w:w="2552" w:type="dxa"/>
            <w:tcBorders>
              <w:top w:val="nil"/>
              <w:left w:val="nil"/>
              <w:bottom w:val="single" w:sz="4" w:space="0" w:color="auto"/>
              <w:right w:val="single" w:sz="4" w:space="0" w:color="auto"/>
            </w:tcBorders>
            <w:shd w:val="clear" w:color="auto" w:fill="auto"/>
            <w:vAlign w:val="center"/>
            <w:hideMark/>
          </w:tcPr>
          <w:p w14:paraId="2D5113E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1A7494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57B66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A2403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 Kembali Januari-April 2024)</w:t>
            </w:r>
          </w:p>
        </w:tc>
      </w:tr>
      <w:tr w:rsidR="00E92EE5" w14:paraId="714995F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AA9E4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336</w:t>
            </w:r>
          </w:p>
        </w:tc>
        <w:tc>
          <w:tcPr>
            <w:tcW w:w="2552" w:type="dxa"/>
            <w:tcBorders>
              <w:top w:val="nil"/>
              <w:left w:val="nil"/>
              <w:bottom w:val="single" w:sz="4" w:space="0" w:color="auto"/>
              <w:right w:val="single" w:sz="4" w:space="0" w:color="auto"/>
            </w:tcBorders>
            <w:shd w:val="clear" w:color="auto" w:fill="auto"/>
            <w:vAlign w:val="center"/>
            <w:hideMark/>
          </w:tcPr>
          <w:p w14:paraId="42868AD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3E895F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72C30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55DF9E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3220A3F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0A3C2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337</w:t>
            </w:r>
          </w:p>
        </w:tc>
        <w:tc>
          <w:tcPr>
            <w:tcW w:w="2552" w:type="dxa"/>
            <w:tcBorders>
              <w:top w:val="nil"/>
              <w:left w:val="nil"/>
              <w:bottom w:val="single" w:sz="4" w:space="0" w:color="auto"/>
              <w:right w:val="single" w:sz="4" w:space="0" w:color="auto"/>
            </w:tcBorders>
            <w:shd w:val="clear" w:color="auto" w:fill="auto"/>
            <w:vAlign w:val="center"/>
            <w:hideMark/>
          </w:tcPr>
          <w:p w14:paraId="36B1A85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5892D5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40B46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F93BF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40994A2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3EB3B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338</w:t>
            </w:r>
          </w:p>
        </w:tc>
        <w:tc>
          <w:tcPr>
            <w:tcW w:w="2552" w:type="dxa"/>
            <w:tcBorders>
              <w:top w:val="nil"/>
              <w:left w:val="nil"/>
              <w:bottom w:val="single" w:sz="4" w:space="0" w:color="auto"/>
              <w:right w:val="single" w:sz="4" w:space="0" w:color="auto"/>
            </w:tcBorders>
            <w:shd w:val="clear" w:color="auto" w:fill="auto"/>
            <w:vAlign w:val="center"/>
            <w:hideMark/>
          </w:tcPr>
          <w:p w14:paraId="65803DE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03D4A8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05F9C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EFB0F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21438B3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3BE22C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339</w:t>
            </w:r>
          </w:p>
        </w:tc>
        <w:tc>
          <w:tcPr>
            <w:tcW w:w="2552" w:type="dxa"/>
            <w:tcBorders>
              <w:top w:val="nil"/>
              <w:left w:val="nil"/>
              <w:bottom w:val="single" w:sz="4" w:space="0" w:color="auto"/>
              <w:right w:val="single" w:sz="4" w:space="0" w:color="auto"/>
            </w:tcBorders>
            <w:shd w:val="clear" w:color="auto" w:fill="auto"/>
            <w:vAlign w:val="center"/>
            <w:hideMark/>
          </w:tcPr>
          <w:p w14:paraId="404985C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Siti Munawaroh, S.H.</w:t>
            </w:r>
          </w:p>
        </w:tc>
        <w:tc>
          <w:tcPr>
            <w:tcW w:w="2410" w:type="dxa"/>
            <w:tcBorders>
              <w:top w:val="nil"/>
              <w:left w:val="nil"/>
              <w:bottom w:val="single" w:sz="4" w:space="0" w:color="auto"/>
              <w:right w:val="single" w:sz="4" w:space="0" w:color="auto"/>
            </w:tcBorders>
            <w:shd w:val="clear" w:color="auto" w:fill="auto"/>
            <w:vAlign w:val="center"/>
            <w:hideMark/>
          </w:tcPr>
          <w:p w14:paraId="5F9F3B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AC04D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E60C3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6B61873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40F30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340</w:t>
            </w:r>
          </w:p>
        </w:tc>
        <w:tc>
          <w:tcPr>
            <w:tcW w:w="2552" w:type="dxa"/>
            <w:tcBorders>
              <w:top w:val="nil"/>
              <w:left w:val="nil"/>
              <w:bottom w:val="single" w:sz="4" w:space="0" w:color="auto"/>
              <w:right w:val="single" w:sz="4" w:space="0" w:color="auto"/>
            </w:tcBorders>
            <w:shd w:val="clear" w:color="auto" w:fill="auto"/>
            <w:vAlign w:val="center"/>
            <w:hideMark/>
          </w:tcPr>
          <w:p w14:paraId="51B948C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4C29312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34FE7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B698D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5506DB4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78E60E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341</w:t>
            </w:r>
          </w:p>
        </w:tc>
        <w:tc>
          <w:tcPr>
            <w:tcW w:w="2552" w:type="dxa"/>
            <w:tcBorders>
              <w:top w:val="nil"/>
              <w:left w:val="nil"/>
              <w:bottom w:val="single" w:sz="4" w:space="0" w:color="auto"/>
              <w:right w:val="single" w:sz="4" w:space="0" w:color="auto"/>
            </w:tcBorders>
            <w:shd w:val="clear" w:color="auto" w:fill="auto"/>
            <w:vAlign w:val="center"/>
            <w:hideMark/>
          </w:tcPr>
          <w:p w14:paraId="4C27DEF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30A1CF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AA6E6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FE37B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4F6557C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165E8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342</w:t>
            </w:r>
          </w:p>
        </w:tc>
        <w:tc>
          <w:tcPr>
            <w:tcW w:w="2552" w:type="dxa"/>
            <w:tcBorders>
              <w:top w:val="nil"/>
              <w:left w:val="nil"/>
              <w:bottom w:val="single" w:sz="4" w:space="0" w:color="auto"/>
              <w:right w:val="single" w:sz="4" w:space="0" w:color="auto"/>
            </w:tcBorders>
            <w:shd w:val="clear" w:color="auto" w:fill="auto"/>
            <w:vAlign w:val="center"/>
            <w:hideMark/>
          </w:tcPr>
          <w:p w14:paraId="0C34211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46E5C8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83D0A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8C9C3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w:t>
            </w:r>
            <w:r w:rsidRPr="00CE75F7">
              <w:rPr>
                <w:rFonts w:ascii="Arial" w:hAnsi="Arial" w:cs="Arial"/>
                <w:color w:val="000000"/>
                <w:sz w:val="22"/>
                <w:szCs w:val="22"/>
                <w:lang w:val="en-ID" w:eastAsia="en-ID"/>
              </w:rPr>
              <w:t>an Tindak Pidana Korupsi</w:t>
            </w:r>
          </w:p>
        </w:tc>
      </w:tr>
      <w:tr w:rsidR="00E92EE5" w14:paraId="21DA3E4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E6795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343</w:t>
            </w:r>
          </w:p>
        </w:tc>
        <w:tc>
          <w:tcPr>
            <w:tcW w:w="2552" w:type="dxa"/>
            <w:tcBorders>
              <w:top w:val="nil"/>
              <w:left w:val="nil"/>
              <w:bottom w:val="single" w:sz="4" w:space="0" w:color="auto"/>
              <w:right w:val="single" w:sz="4" w:space="0" w:color="auto"/>
            </w:tcBorders>
            <w:shd w:val="clear" w:color="auto" w:fill="auto"/>
            <w:vAlign w:val="center"/>
            <w:hideMark/>
          </w:tcPr>
          <w:p w14:paraId="0DCAC47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36E007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B977B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D76CE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 Hukum di Lingkungan Peradilan Agama</w:t>
            </w:r>
          </w:p>
        </w:tc>
      </w:tr>
      <w:tr w:rsidR="00E92EE5" w14:paraId="1C3E456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95293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344</w:t>
            </w:r>
          </w:p>
        </w:tc>
        <w:tc>
          <w:tcPr>
            <w:tcW w:w="2552" w:type="dxa"/>
            <w:tcBorders>
              <w:top w:val="nil"/>
              <w:left w:val="nil"/>
              <w:bottom w:val="single" w:sz="4" w:space="0" w:color="auto"/>
              <w:right w:val="single" w:sz="4" w:space="0" w:color="auto"/>
            </w:tcBorders>
            <w:shd w:val="clear" w:color="auto" w:fill="auto"/>
            <w:vAlign w:val="center"/>
            <w:hideMark/>
          </w:tcPr>
          <w:p w14:paraId="115A74D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Drs. </w:t>
            </w:r>
            <w:r w:rsidRPr="00CE75F7">
              <w:rPr>
                <w:rFonts w:ascii="Arial" w:hAnsi="Arial" w:cs="Arial"/>
                <w:color w:val="000000"/>
                <w:sz w:val="22"/>
                <w:szCs w:val="22"/>
                <w:lang w:val="en-ID" w:eastAsia="en-ID"/>
              </w:rPr>
              <w:t>Masnun, S.H.</w:t>
            </w:r>
          </w:p>
        </w:tc>
        <w:tc>
          <w:tcPr>
            <w:tcW w:w="2410" w:type="dxa"/>
            <w:tcBorders>
              <w:top w:val="nil"/>
              <w:left w:val="nil"/>
              <w:bottom w:val="single" w:sz="4" w:space="0" w:color="auto"/>
              <w:right w:val="single" w:sz="4" w:space="0" w:color="auto"/>
            </w:tcBorders>
            <w:shd w:val="clear" w:color="auto" w:fill="auto"/>
            <w:vAlign w:val="center"/>
            <w:hideMark/>
          </w:tcPr>
          <w:p w14:paraId="5640A0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86158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9819B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269448D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F9E03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345</w:t>
            </w:r>
          </w:p>
        </w:tc>
        <w:tc>
          <w:tcPr>
            <w:tcW w:w="2552" w:type="dxa"/>
            <w:tcBorders>
              <w:top w:val="nil"/>
              <w:left w:val="nil"/>
              <w:bottom w:val="single" w:sz="4" w:space="0" w:color="auto"/>
              <w:right w:val="single" w:sz="4" w:space="0" w:color="auto"/>
            </w:tcBorders>
            <w:shd w:val="clear" w:color="auto" w:fill="auto"/>
            <w:vAlign w:val="center"/>
            <w:hideMark/>
          </w:tcPr>
          <w:p w14:paraId="5C1C006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3948B9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5F5B9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ED7C4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Kekeliruan Penerapan Hukum Acara Sebagai Bentuk Ketidakadilan (Refleksi Hasil Pembacaan Berkas </w:t>
            </w:r>
            <w:r w:rsidRPr="00CE75F7">
              <w:rPr>
                <w:rFonts w:ascii="Arial" w:hAnsi="Arial" w:cs="Arial"/>
                <w:color w:val="000000"/>
                <w:sz w:val="22"/>
                <w:szCs w:val="22"/>
                <w:lang w:val="en-ID" w:eastAsia="en-ID"/>
              </w:rPr>
              <w:t>Kasasi/Peninjauan Kembali Januari-April 2024)</w:t>
            </w:r>
          </w:p>
        </w:tc>
      </w:tr>
      <w:tr w:rsidR="00E92EE5" w14:paraId="200057E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BA8CD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346</w:t>
            </w:r>
          </w:p>
        </w:tc>
        <w:tc>
          <w:tcPr>
            <w:tcW w:w="2552" w:type="dxa"/>
            <w:tcBorders>
              <w:top w:val="nil"/>
              <w:left w:val="nil"/>
              <w:bottom w:val="single" w:sz="4" w:space="0" w:color="auto"/>
              <w:right w:val="single" w:sz="4" w:space="0" w:color="auto"/>
            </w:tcBorders>
            <w:shd w:val="clear" w:color="auto" w:fill="auto"/>
            <w:vAlign w:val="center"/>
            <w:hideMark/>
          </w:tcPr>
          <w:p w14:paraId="0CBAB55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71CB36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BF4B8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6679D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664E204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393FD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347</w:t>
            </w:r>
          </w:p>
        </w:tc>
        <w:tc>
          <w:tcPr>
            <w:tcW w:w="2552" w:type="dxa"/>
            <w:tcBorders>
              <w:top w:val="nil"/>
              <w:left w:val="nil"/>
              <w:bottom w:val="single" w:sz="4" w:space="0" w:color="auto"/>
              <w:right w:val="single" w:sz="4" w:space="0" w:color="auto"/>
            </w:tcBorders>
            <w:shd w:val="clear" w:color="auto" w:fill="auto"/>
            <w:vAlign w:val="center"/>
            <w:hideMark/>
          </w:tcPr>
          <w:p w14:paraId="5753E04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47D083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54CC3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CF321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52DE886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395A2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348</w:t>
            </w:r>
          </w:p>
        </w:tc>
        <w:tc>
          <w:tcPr>
            <w:tcW w:w="2552" w:type="dxa"/>
            <w:tcBorders>
              <w:top w:val="nil"/>
              <w:left w:val="nil"/>
              <w:bottom w:val="single" w:sz="4" w:space="0" w:color="auto"/>
              <w:right w:val="single" w:sz="4" w:space="0" w:color="auto"/>
            </w:tcBorders>
            <w:shd w:val="clear" w:color="auto" w:fill="auto"/>
            <w:vAlign w:val="center"/>
            <w:hideMark/>
          </w:tcPr>
          <w:p w14:paraId="5945390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4FA9A2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9D483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8C9701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Pengawas Syariah (DPS), Relevansinya dengan </w:t>
            </w:r>
            <w:r w:rsidRPr="00CE75F7">
              <w:rPr>
                <w:rFonts w:ascii="Arial" w:hAnsi="Arial" w:cs="Arial"/>
                <w:color w:val="000000"/>
                <w:sz w:val="22"/>
                <w:szCs w:val="22"/>
                <w:lang w:val="en-ID" w:eastAsia="en-ID"/>
              </w:rPr>
              <w:t>Sengketa Ekonomi Syariah</w:t>
            </w:r>
          </w:p>
        </w:tc>
      </w:tr>
      <w:tr w:rsidR="00E92EE5" w14:paraId="0B0BAA1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2309D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349</w:t>
            </w:r>
          </w:p>
        </w:tc>
        <w:tc>
          <w:tcPr>
            <w:tcW w:w="2552" w:type="dxa"/>
            <w:tcBorders>
              <w:top w:val="nil"/>
              <w:left w:val="nil"/>
              <w:bottom w:val="single" w:sz="4" w:space="0" w:color="auto"/>
              <w:right w:val="single" w:sz="4" w:space="0" w:color="auto"/>
            </w:tcBorders>
            <w:shd w:val="clear" w:color="auto" w:fill="auto"/>
            <w:vAlign w:val="center"/>
            <w:hideMark/>
          </w:tcPr>
          <w:p w14:paraId="613E639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Masnun, S.H.</w:t>
            </w:r>
          </w:p>
        </w:tc>
        <w:tc>
          <w:tcPr>
            <w:tcW w:w="2410" w:type="dxa"/>
            <w:tcBorders>
              <w:top w:val="nil"/>
              <w:left w:val="nil"/>
              <w:bottom w:val="single" w:sz="4" w:space="0" w:color="auto"/>
              <w:right w:val="single" w:sz="4" w:space="0" w:color="auto"/>
            </w:tcBorders>
            <w:shd w:val="clear" w:color="auto" w:fill="auto"/>
            <w:vAlign w:val="center"/>
            <w:hideMark/>
          </w:tcPr>
          <w:p w14:paraId="317E63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8CD5C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97225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0C15191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8A1E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350</w:t>
            </w:r>
          </w:p>
        </w:tc>
        <w:tc>
          <w:tcPr>
            <w:tcW w:w="2552" w:type="dxa"/>
            <w:tcBorders>
              <w:top w:val="nil"/>
              <w:left w:val="nil"/>
              <w:bottom w:val="single" w:sz="4" w:space="0" w:color="auto"/>
              <w:right w:val="single" w:sz="4" w:space="0" w:color="auto"/>
            </w:tcBorders>
            <w:shd w:val="clear" w:color="auto" w:fill="auto"/>
            <w:vAlign w:val="center"/>
            <w:hideMark/>
          </w:tcPr>
          <w:p w14:paraId="22C60F9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235196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C0AB3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1A1ED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Program Prioritas Mahkamah Agung Republik Indonesia Tahun 2024 untuk </w:t>
            </w:r>
            <w:r w:rsidRPr="00CE75F7">
              <w:rPr>
                <w:rFonts w:ascii="Arial" w:hAnsi="Arial" w:cs="Arial"/>
                <w:color w:val="000000"/>
                <w:sz w:val="22"/>
                <w:szCs w:val="22"/>
                <w:lang w:val="en-ID" w:eastAsia="en-ID"/>
              </w:rPr>
              <w:t>Lingkungan Peradilan Agama</w:t>
            </w:r>
          </w:p>
        </w:tc>
      </w:tr>
      <w:tr w:rsidR="00E92EE5" w14:paraId="512C6C3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713CB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351</w:t>
            </w:r>
          </w:p>
        </w:tc>
        <w:tc>
          <w:tcPr>
            <w:tcW w:w="2552" w:type="dxa"/>
            <w:tcBorders>
              <w:top w:val="nil"/>
              <w:left w:val="nil"/>
              <w:bottom w:val="single" w:sz="4" w:space="0" w:color="auto"/>
              <w:right w:val="single" w:sz="4" w:space="0" w:color="auto"/>
            </w:tcBorders>
            <w:shd w:val="clear" w:color="auto" w:fill="auto"/>
            <w:vAlign w:val="center"/>
            <w:hideMark/>
          </w:tcPr>
          <w:p w14:paraId="3333D1E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6608BA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7F223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F4FBD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5C9E695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414A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352</w:t>
            </w:r>
          </w:p>
        </w:tc>
        <w:tc>
          <w:tcPr>
            <w:tcW w:w="2552" w:type="dxa"/>
            <w:tcBorders>
              <w:top w:val="nil"/>
              <w:left w:val="nil"/>
              <w:bottom w:val="single" w:sz="4" w:space="0" w:color="auto"/>
              <w:right w:val="single" w:sz="4" w:space="0" w:color="auto"/>
            </w:tcBorders>
            <w:shd w:val="clear" w:color="auto" w:fill="auto"/>
            <w:vAlign w:val="center"/>
            <w:hideMark/>
          </w:tcPr>
          <w:p w14:paraId="53D6271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59A680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3A49A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CC495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3BDCBF8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3B946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353</w:t>
            </w:r>
          </w:p>
        </w:tc>
        <w:tc>
          <w:tcPr>
            <w:tcW w:w="2552" w:type="dxa"/>
            <w:tcBorders>
              <w:top w:val="nil"/>
              <w:left w:val="nil"/>
              <w:bottom w:val="single" w:sz="4" w:space="0" w:color="auto"/>
              <w:right w:val="single" w:sz="4" w:space="0" w:color="auto"/>
            </w:tcBorders>
            <w:shd w:val="clear" w:color="auto" w:fill="auto"/>
            <w:vAlign w:val="center"/>
            <w:hideMark/>
          </w:tcPr>
          <w:p w14:paraId="3CB8376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02329F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B272B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8C5EB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w:t>
            </w:r>
            <w:r w:rsidRPr="00CE75F7">
              <w:rPr>
                <w:rFonts w:ascii="Arial" w:hAnsi="Arial" w:cs="Arial"/>
                <w:color w:val="000000"/>
                <w:sz w:val="22"/>
                <w:szCs w:val="22"/>
                <w:lang w:val="en-ID" w:eastAsia="en-ID"/>
              </w:rPr>
              <w:t>Republik Indonesia dalam Rangka Mewujudkan Kepastian dan Kesatuan Hukum di Lingkungan Peradilan Agama</w:t>
            </w:r>
          </w:p>
        </w:tc>
      </w:tr>
      <w:tr w:rsidR="00E92EE5" w14:paraId="64611CB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AD244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354</w:t>
            </w:r>
          </w:p>
        </w:tc>
        <w:tc>
          <w:tcPr>
            <w:tcW w:w="2552" w:type="dxa"/>
            <w:tcBorders>
              <w:top w:val="nil"/>
              <w:left w:val="nil"/>
              <w:bottom w:val="single" w:sz="4" w:space="0" w:color="auto"/>
              <w:right w:val="single" w:sz="4" w:space="0" w:color="auto"/>
            </w:tcBorders>
            <w:shd w:val="clear" w:color="auto" w:fill="auto"/>
            <w:vAlign w:val="center"/>
            <w:hideMark/>
          </w:tcPr>
          <w:p w14:paraId="7356213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4A444D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96705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053A8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30C379B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98212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355</w:t>
            </w:r>
          </w:p>
        </w:tc>
        <w:tc>
          <w:tcPr>
            <w:tcW w:w="2552" w:type="dxa"/>
            <w:tcBorders>
              <w:top w:val="nil"/>
              <w:left w:val="nil"/>
              <w:bottom w:val="single" w:sz="4" w:space="0" w:color="auto"/>
              <w:right w:val="single" w:sz="4" w:space="0" w:color="auto"/>
            </w:tcBorders>
            <w:shd w:val="clear" w:color="auto" w:fill="auto"/>
            <w:vAlign w:val="center"/>
            <w:hideMark/>
          </w:tcPr>
          <w:p w14:paraId="733BB7B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5504DC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68250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04BA3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 Kembali Januari-April 2024)</w:t>
            </w:r>
          </w:p>
        </w:tc>
      </w:tr>
      <w:tr w:rsidR="00E92EE5" w14:paraId="58B4267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22222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356</w:t>
            </w:r>
          </w:p>
        </w:tc>
        <w:tc>
          <w:tcPr>
            <w:tcW w:w="2552" w:type="dxa"/>
            <w:tcBorders>
              <w:top w:val="nil"/>
              <w:left w:val="nil"/>
              <w:bottom w:val="single" w:sz="4" w:space="0" w:color="auto"/>
              <w:right w:val="single" w:sz="4" w:space="0" w:color="auto"/>
            </w:tcBorders>
            <w:shd w:val="clear" w:color="auto" w:fill="auto"/>
            <w:vAlign w:val="center"/>
            <w:hideMark/>
          </w:tcPr>
          <w:p w14:paraId="7685DC0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0856136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932B5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9597A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1854F22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33AF8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357</w:t>
            </w:r>
          </w:p>
        </w:tc>
        <w:tc>
          <w:tcPr>
            <w:tcW w:w="2552" w:type="dxa"/>
            <w:tcBorders>
              <w:top w:val="nil"/>
              <w:left w:val="nil"/>
              <w:bottom w:val="single" w:sz="4" w:space="0" w:color="auto"/>
              <w:right w:val="single" w:sz="4" w:space="0" w:color="auto"/>
            </w:tcBorders>
            <w:shd w:val="clear" w:color="auto" w:fill="auto"/>
            <w:vAlign w:val="center"/>
            <w:hideMark/>
          </w:tcPr>
          <w:p w14:paraId="63E22FF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77566F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A1060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15D03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220BBCA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DB613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358</w:t>
            </w:r>
          </w:p>
        </w:tc>
        <w:tc>
          <w:tcPr>
            <w:tcW w:w="2552" w:type="dxa"/>
            <w:tcBorders>
              <w:top w:val="nil"/>
              <w:left w:val="nil"/>
              <w:bottom w:val="single" w:sz="4" w:space="0" w:color="auto"/>
              <w:right w:val="single" w:sz="4" w:space="0" w:color="auto"/>
            </w:tcBorders>
            <w:shd w:val="clear" w:color="auto" w:fill="auto"/>
            <w:vAlign w:val="center"/>
            <w:hideMark/>
          </w:tcPr>
          <w:p w14:paraId="342D760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w:t>
            </w:r>
            <w:r w:rsidRPr="00CE75F7">
              <w:rPr>
                <w:rFonts w:ascii="Arial" w:hAnsi="Arial" w:cs="Arial"/>
                <w:color w:val="000000"/>
                <w:sz w:val="22"/>
                <w:szCs w:val="22"/>
                <w:lang w:val="en-ID" w:eastAsia="en-ID"/>
              </w:rPr>
              <w:t>. N. Nina Raymala, M.H.</w:t>
            </w:r>
          </w:p>
        </w:tc>
        <w:tc>
          <w:tcPr>
            <w:tcW w:w="2410" w:type="dxa"/>
            <w:tcBorders>
              <w:top w:val="nil"/>
              <w:left w:val="nil"/>
              <w:bottom w:val="single" w:sz="4" w:space="0" w:color="auto"/>
              <w:right w:val="single" w:sz="4" w:space="0" w:color="auto"/>
            </w:tcBorders>
            <w:shd w:val="clear" w:color="auto" w:fill="auto"/>
            <w:vAlign w:val="center"/>
            <w:hideMark/>
          </w:tcPr>
          <w:p w14:paraId="4F1534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B926D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B78BD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165E30D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525AD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359</w:t>
            </w:r>
          </w:p>
        </w:tc>
        <w:tc>
          <w:tcPr>
            <w:tcW w:w="2552" w:type="dxa"/>
            <w:tcBorders>
              <w:top w:val="nil"/>
              <w:left w:val="nil"/>
              <w:bottom w:val="single" w:sz="4" w:space="0" w:color="auto"/>
              <w:right w:val="single" w:sz="4" w:space="0" w:color="auto"/>
            </w:tcBorders>
            <w:shd w:val="clear" w:color="auto" w:fill="auto"/>
            <w:vAlign w:val="center"/>
            <w:hideMark/>
          </w:tcPr>
          <w:p w14:paraId="6D73DF1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 Nina Raymala, M.H.</w:t>
            </w:r>
          </w:p>
        </w:tc>
        <w:tc>
          <w:tcPr>
            <w:tcW w:w="2410" w:type="dxa"/>
            <w:tcBorders>
              <w:top w:val="nil"/>
              <w:left w:val="nil"/>
              <w:bottom w:val="single" w:sz="4" w:space="0" w:color="auto"/>
              <w:right w:val="single" w:sz="4" w:space="0" w:color="auto"/>
            </w:tcBorders>
            <w:shd w:val="clear" w:color="auto" w:fill="auto"/>
            <w:vAlign w:val="center"/>
            <w:hideMark/>
          </w:tcPr>
          <w:p w14:paraId="11417D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882CC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CE488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30CF7E3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84B04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360</w:t>
            </w:r>
          </w:p>
        </w:tc>
        <w:tc>
          <w:tcPr>
            <w:tcW w:w="2552" w:type="dxa"/>
            <w:tcBorders>
              <w:top w:val="nil"/>
              <w:left w:val="nil"/>
              <w:bottom w:val="single" w:sz="4" w:space="0" w:color="auto"/>
              <w:right w:val="single" w:sz="4" w:space="0" w:color="auto"/>
            </w:tcBorders>
            <w:shd w:val="clear" w:color="auto" w:fill="auto"/>
            <w:vAlign w:val="center"/>
            <w:hideMark/>
          </w:tcPr>
          <w:p w14:paraId="1B6A62A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5B57DE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4F872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A52AD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634C3F7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32A385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361</w:t>
            </w:r>
          </w:p>
        </w:tc>
        <w:tc>
          <w:tcPr>
            <w:tcW w:w="2552" w:type="dxa"/>
            <w:tcBorders>
              <w:top w:val="nil"/>
              <w:left w:val="nil"/>
              <w:bottom w:val="single" w:sz="4" w:space="0" w:color="auto"/>
              <w:right w:val="single" w:sz="4" w:space="0" w:color="auto"/>
            </w:tcBorders>
            <w:shd w:val="clear" w:color="auto" w:fill="auto"/>
            <w:vAlign w:val="center"/>
            <w:hideMark/>
          </w:tcPr>
          <w:p w14:paraId="25BFF6B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Drs. H. Mohamad </w:t>
            </w:r>
            <w:r w:rsidRPr="00CE75F7">
              <w:rPr>
                <w:rFonts w:ascii="Arial" w:hAnsi="Arial" w:cs="Arial"/>
                <w:color w:val="000000"/>
                <w:sz w:val="22"/>
                <w:szCs w:val="22"/>
                <w:lang w:val="en-ID" w:eastAsia="en-ID"/>
              </w:rPr>
              <w:t>Moenawar Subkhi, M.H.</w:t>
            </w:r>
          </w:p>
        </w:tc>
        <w:tc>
          <w:tcPr>
            <w:tcW w:w="2410" w:type="dxa"/>
            <w:tcBorders>
              <w:top w:val="nil"/>
              <w:left w:val="nil"/>
              <w:bottom w:val="single" w:sz="4" w:space="0" w:color="auto"/>
              <w:right w:val="single" w:sz="4" w:space="0" w:color="auto"/>
            </w:tcBorders>
            <w:shd w:val="clear" w:color="auto" w:fill="auto"/>
            <w:vAlign w:val="center"/>
            <w:hideMark/>
          </w:tcPr>
          <w:p w14:paraId="50696C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77B15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7FA2A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2E0C205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2BEC3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362</w:t>
            </w:r>
          </w:p>
        </w:tc>
        <w:tc>
          <w:tcPr>
            <w:tcW w:w="2552" w:type="dxa"/>
            <w:tcBorders>
              <w:top w:val="nil"/>
              <w:left w:val="nil"/>
              <w:bottom w:val="single" w:sz="4" w:space="0" w:color="auto"/>
              <w:right w:val="single" w:sz="4" w:space="0" w:color="auto"/>
            </w:tcBorders>
            <w:shd w:val="clear" w:color="auto" w:fill="auto"/>
            <w:vAlign w:val="center"/>
            <w:hideMark/>
          </w:tcPr>
          <w:p w14:paraId="531192A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643321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89AE9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A0648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290ED31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240BD3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363</w:t>
            </w:r>
          </w:p>
        </w:tc>
        <w:tc>
          <w:tcPr>
            <w:tcW w:w="2552" w:type="dxa"/>
            <w:tcBorders>
              <w:top w:val="nil"/>
              <w:left w:val="nil"/>
              <w:bottom w:val="single" w:sz="4" w:space="0" w:color="auto"/>
              <w:right w:val="single" w:sz="4" w:space="0" w:color="auto"/>
            </w:tcBorders>
            <w:shd w:val="clear" w:color="auto" w:fill="auto"/>
            <w:vAlign w:val="center"/>
            <w:hideMark/>
          </w:tcPr>
          <w:p w14:paraId="28A6944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199370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856E4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88172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w:t>
            </w:r>
            <w:r w:rsidRPr="00CE75F7">
              <w:rPr>
                <w:rFonts w:ascii="Arial" w:hAnsi="Arial" w:cs="Arial"/>
                <w:color w:val="000000"/>
                <w:sz w:val="22"/>
                <w:szCs w:val="22"/>
                <w:lang w:val="en-ID" w:eastAsia="en-ID"/>
              </w:rPr>
              <w:t xml:space="preserve"> Indonesia dalam Rangka Mewujudkan Kepastian dan Kesatuan Hukum di Lingkungan Peradilan Agama</w:t>
            </w:r>
          </w:p>
        </w:tc>
      </w:tr>
      <w:tr w:rsidR="00E92EE5" w14:paraId="2EA52B5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C565B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364</w:t>
            </w:r>
          </w:p>
        </w:tc>
        <w:tc>
          <w:tcPr>
            <w:tcW w:w="2552" w:type="dxa"/>
            <w:tcBorders>
              <w:top w:val="nil"/>
              <w:left w:val="nil"/>
              <w:bottom w:val="single" w:sz="4" w:space="0" w:color="auto"/>
              <w:right w:val="single" w:sz="4" w:space="0" w:color="auto"/>
            </w:tcBorders>
            <w:shd w:val="clear" w:color="auto" w:fill="auto"/>
            <w:vAlign w:val="center"/>
            <w:hideMark/>
          </w:tcPr>
          <w:p w14:paraId="07DAD13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709972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9B9C1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63D74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62D7722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17C544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365</w:t>
            </w:r>
          </w:p>
        </w:tc>
        <w:tc>
          <w:tcPr>
            <w:tcW w:w="2552" w:type="dxa"/>
            <w:tcBorders>
              <w:top w:val="nil"/>
              <w:left w:val="nil"/>
              <w:bottom w:val="single" w:sz="4" w:space="0" w:color="auto"/>
              <w:right w:val="single" w:sz="4" w:space="0" w:color="auto"/>
            </w:tcBorders>
            <w:shd w:val="clear" w:color="auto" w:fill="auto"/>
            <w:vAlign w:val="center"/>
            <w:hideMark/>
          </w:tcPr>
          <w:p w14:paraId="69BA70C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308455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FD9DAE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3B070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 Kembali Januari-April 2024)</w:t>
            </w:r>
          </w:p>
        </w:tc>
      </w:tr>
      <w:tr w:rsidR="00E92EE5" w14:paraId="261F586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44063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366</w:t>
            </w:r>
          </w:p>
        </w:tc>
        <w:tc>
          <w:tcPr>
            <w:tcW w:w="2552" w:type="dxa"/>
            <w:tcBorders>
              <w:top w:val="nil"/>
              <w:left w:val="nil"/>
              <w:bottom w:val="single" w:sz="4" w:space="0" w:color="auto"/>
              <w:right w:val="single" w:sz="4" w:space="0" w:color="auto"/>
            </w:tcBorders>
            <w:shd w:val="clear" w:color="auto" w:fill="auto"/>
            <w:vAlign w:val="center"/>
            <w:hideMark/>
          </w:tcPr>
          <w:p w14:paraId="12AFF62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03820A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EDFB1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6A8D5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47725B6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8EC7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367</w:t>
            </w:r>
          </w:p>
        </w:tc>
        <w:tc>
          <w:tcPr>
            <w:tcW w:w="2552" w:type="dxa"/>
            <w:tcBorders>
              <w:top w:val="nil"/>
              <w:left w:val="nil"/>
              <w:bottom w:val="single" w:sz="4" w:space="0" w:color="auto"/>
              <w:right w:val="single" w:sz="4" w:space="0" w:color="auto"/>
            </w:tcBorders>
            <w:shd w:val="clear" w:color="auto" w:fill="auto"/>
            <w:vAlign w:val="center"/>
            <w:hideMark/>
          </w:tcPr>
          <w:p w14:paraId="4F7FA53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6EF11D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30D07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5F086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43CEE76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2A0C3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368</w:t>
            </w:r>
          </w:p>
        </w:tc>
        <w:tc>
          <w:tcPr>
            <w:tcW w:w="2552" w:type="dxa"/>
            <w:tcBorders>
              <w:top w:val="nil"/>
              <w:left w:val="nil"/>
              <w:bottom w:val="single" w:sz="4" w:space="0" w:color="auto"/>
              <w:right w:val="single" w:sz="4" w:space="0" w:color="auto"/>
            </w:tcBorders>
            <w:shd w:val="clear" w:color="auto" w:fill="auto"/>
            <w:vAlign w:val="center"/>
            <w:hideMark/>
          </w:tcPr>
          <w:p w14:paraId="2D24370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H. Mohamad Moenawar Subkhi, M.H.</w:t>
            </w:r>
          </w:p>
        </w:tc>
        <w:tc>
          <w:tcPr>
            <w:tcW w:w="2410" w:type="dxa"/>
            <w:tcBorders>
              <w:top w:val="nil"/>
              <w:left w:val="nil"/>
              <w:bottom w:val="single" w:sz="4" w:space="0" w:color="auto"/>
              <w:right w:val="single" w:sz="4" w:space="0" w:color="auto"/>
            </w:tcBorders>
            <w:shd w:val="clear" w:color="auto" w:fill="auto"/>
            <w:vAlign w:val="center"/>
            <w:hideMark/>
          </w:tcPr>
          <w:p w14:paraId="615F20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95E0B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7FCAE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55E7775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8F39B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369</w:t>
            </w:r>
          </w:p>
        </w:tc>
        <w:tc>
          <w:tcPr>
            <w:tcW w:w="2552" w:type="dxa"/>
            <w:tcBorders>
              <w:top w:val="nil"/>
              <w:left w:val="nil"/>
              <w:bottom w:val="single" w:sz="4" w:space="0" w:color="auto"/>
              <w:right w:val="single" w:sz="4" w:space="0" w:color="auto"/>
            </w:tcBorders>
            <w:shd w:val="clear" w:color="auto" w:fill="auto"/>
            <w:vAlign w:val="center"/>
            <w:hideMark/>
          </w:tcPr>
          <w:p w14:paraId="58A54A1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Drs. H. Mohamad Moenawar Subkhi, </w:t>
            </w:r>
            <w:r w:rsidRPr="00CE75F7">
              <w:rPr>
                <w:rFonts w:ascii="Arial" w:hAnsi="Arial" w:cs="Arial"/>
                <w:color w:val="000000"/>
                <w:sz w:val="22"/>
                <w:szCs w:val="22"/>
                <w:lang w:val="en-ID" w:eastAsia="en-ID"/>
              </w:rPr>
              <w:t>M.H.</w:t>
            </w:r>
          </w:p>
        </w:tc>
        <w:tc>
          <w:tcPr>
            <w:tcW w:w="2410" w:type="dxa"/>
            <w:tcBorders>
              <w:top w:val="nil"/>
              <w:left w:val="nil"/>
              <w:bottom w:val="single" w:sz="4" w:space="0" w:color="auto"/>
              <w:right w:val="single" w:sz="4" w:space="0" w:color="auto"/>
            </w:tcBorders>
            <w:shd w:val="clear" w:color="auto" w:fill="auto"/>
            <w:vAlign w:val="center"/>
            <w:hideMark/>
          </w:tcPr>
          <w:p w14:paraId="58191C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665EA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EE518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3F508AE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DB6CE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370</w:t>
            </w:r>
          </w:p>
        </w:tc>
        <w:tc>
          <w:tcPr>
            <w:tcW w:w="2552" w:type="dxa"/>
            <w:tcBorders>
              <w:top w:val="nil"/>
              <w:left w:val="nil"/>
              <w:bottom w:val="single" w:sz="4" w:space="0" w:color="auto"/>
              <w:right w:val="single" w:sz="4" w:space="0" w:color="auto"/>
            </w:tcBorders>
            <w:shd w:val="clear" w:color="auto" w:fill="auto"/>
            <w:vAlign w:val="center"/>
            <w:hideMark/>
          </w:tcPr>
          <w:p w14:paraId="1BEE8BC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297516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BE56C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B9286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64030E0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ED53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371</w:t>
            </w:r>
          </w:p>
        </w:tc>
        <w:tc>
          <w:tcPr>
            <w:tcW w:w="2552" w:type="dxa"/>
            <w:tcBorders>
              <w:top w:val="nil"/>
              <w:left w:val="nil"/>
              <w:bottom w:val="single" w:sz="4" w:space="0" w:color="auto"/>
              <w:right w:val="single" w:sz="4" w:space="0" w:color="auto"/>
            </w:tcBorders>
            <w:shd w:val="clear" w:color="auto" w:fill="auto"/>
            <w:vAlign w:val="center"/>
            <w:hideMark/>
          </w:tcPr>
          <w:p w14:paraId="1E96F33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1FFE07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F6F0C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251B7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5490373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3CFA4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372</w:t>
            </w:r>
          </w:p>
        </w:tc>
        <w:tc>
          <w:tcPr>
            <w:tcW w:w="2552" w:type="dxa"/>
            <w:tcBorders>
              <w:top w:val="nil"/>
              <w:left w:val="nil"/>
              <w:bottom w:val="single" w:sz="4" w:space="0" w:color="auto"/>
              <w:right w:val="single" w:sz="4" w:space="0" w:color="auto"/>
            </w:tcBorders>
            <w:shd w:val="clear" w:color="auto" w:fill="auto"/>
            <w:vAlign w:val="center"/>
            <w:hideMark/>
          </w:tcPr>
          <w:p w14:paraId="12596AC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0B6316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3626E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2488E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030E69D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A2397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373</w:t>
            </w:r>
          </w:p>
        </w:tc>
        <w:tc>
          <w:tcPr>
            <w:tcW w:w="2552" w:type="dxa"/>
            <w:tcBorders>
              <w:top w:val="nil"/>
              <w:left w:val="nil"/>
              <w:bottom w:val="single" w:sz="4" w:space="0" w:color="auto"/>
              <w:right w:val="single" w:sz="4" w:space="0" w:color="auto"/>
            </w:tcBorders>
            <w:shd w:val="clear" w:color="auto" w:fill="auto"/>
            <w:vAlign w:val="center"/>
            <w:hideMark/>
          </w:tcPr>
          <w:p w14:paraId="5982EB2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0E8368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25DCD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3A098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w:t>
            </w:r>
            <w:r w:rsidRPr="00CE75F7">
              <w:rPr>
                <w:rFonts w:ascii="Arial" w:hAnsi="Arial" w:cs="Arial"/>
                <w:color w:val="000000"/>
                <w:sz w:val="22"/>
                <w:szCs w:val="22"/>
                <w:lang w:val="en-ID" w:eastAsia="en-ID"/>
              </w:rPr>
              <w:t>Mahkamah Agung Republik Indonesia dalam Rangka Mewujudkan Kepastian dan Kesatuan Hukum di Lingkungan Peradilan Agama</w:t>
            </w:r>
          </w:p>
        </w:tc>
      </w:tr>
      <w:tr w:rsidR="00E92EE5" w14:paraId="62FD72A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FEFE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374</w:t>
            </w:r>
          </w:p>
        </w:tc>
        <w:tc>
          <w:tcPr>
            <w:tcW w:w="2552" w:type="dxa"/>
            <w:tcBorders>
              <w:top w:val="nil"/>
              <w:left w:val="nil"/>
              <w:bottom w:val="single" w:sz="4" w:space="0" w:color="auto"/>
              <w:right w:val="single" w:sz="4" w:space="0" w:color="auto"/>
            </w:tcBorders>
            <w:shd w:val="clear" w:color="auto" w:fill="auto"/>
            <w:vAlign w:val="center"/>
            <w:hideMark/>
          </w:tcPr>
          <w:p w14:paraId="037CF4B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6BC4CDF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81F8E5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DA4B6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1A5A862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23781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375</w:t>
            </w:r>
          </w:p>
        </w:tc>
        <w:tc>
          <w:tcPr>
            <w:tcW w:w="2552" w:type="dxa"/>
            <w:tcBorders>
              <w:top w:val="nil"/>
              <w:left w:val="nil"/>
              <w:bottom w:val="single" w:sz="4" w:space="0" w:color="auto"/>
              <w:right w:val="single" w:sz="4" w:space="0" w:color="auto"/>
            </w:tcBorders>
            <w:shd w:val="clear" w:color="auto" w:fill="auto"/>
            <w:vAlign w:val="center"/>
            <w:hideMark/>
          </w:tcPr>
          <w:p w14:paraId="5BC39A0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Dra. Hj. </w:t>
            </w:r>
            <w:r w:rsidRPr="00CE75F7">
              <w:rPr>
                <w:rFonts w:ascii="Arial" w:hAnsi="Arial" w:cs="Arial"/>
                <w:color w:val="000000"/>
                <w:sz w:val="22"/>
                <w:szCs w:val="22"/>
                <w:lang w:val="en-ID" w:eastAsia="en-ID"/>
              </w:rPr>
              <w:t>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79F989F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52E86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4F51C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 Kembali Januari-April 2024)</w:t>
            </w:r>
          </w:p>
        </w:tc>
      </w:tr>
      <w:tr w:rsidR="00E92EE5" w14:paraId="58BFEB8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D91D1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376</w:t>
            </w:r>
          </w:p>
        </w:tc>
        <w:tc>
          <w:tcPr>
            <w:tcW w:w="2552" w:type="dxa"/>
            <w:tcBorders>
              <w:top w:val="nil"/>
              <w:left w:val="nil"/>
              <w:bottom w:val="single" w:sz="4" w:space="0" w:color="auto"/>
              <w:right w:val="single" w:sz="4" w:space="0" w:color="auto"/>
            </w:tcBorders>
            <w:shd w:val="clear" w:color="auto" w:fill="auto"/>
            <w:vAlign w:val="center"/>
            <w:hideMark/>
          </w:tcPr>
          <w:p w14:paraId="2D3E11E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Dra. Hj. Rabiah </w:t>
            </w:r>
            <w:r w:rsidRPr="00CE75F7">
              <w:rPr>
                <w:rFonts w:ascii="Arial" w:hAnsi="Arial" w:cs="Arial"/>
                <w:color w:val="000000"/>
                <w:sz w:val="22"/>
                <w:szCs w:val="22"/>
                <w:lang w:val="en-ID" w:eastAsia="en-ID"/>
              </w:rPr>
              <w:t>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414108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6DFE6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69D39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6EAF51A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5BC7E4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377</w:t>
            </w:r>
          </w:p>
        </w:tc>
        <w:tc>
          <w:tcPr>
            <w:tcW w:w="2552" w:type="dxa"/>
            <w:tcBorders>
              <w:top w:val="nil"/>
              <w:left w:val="nil"/>
              <w:bottom w:val="single" w:sz="4" w:space="0" w:color="auto"/>
              <w:right w:val="single" w:sz="4" w:space="0" w:color="auto"/>
            </w:tcBorders>
            <w:shd w:val="clear" w:color="auto" w:fill="auto"/>
            <w:vAlign w:val="center"/>
            <w:hideMark/>
          </w:tcPr>
          <w:p w14:paraId="3B444B0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45FEDC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D62CF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2CC9C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4DEE13C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DB5E6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378</w:t>
            </w:r>
          </w:p>
        </w:tc>
        <w:tc>
          <w:tcPr>
            <w:tcW w:w="2552" w:type="dxa"/>
            <w:tcBorders>
              <w:top w:val="nil"/>
              <w:left w:val="nil"/>
              <w:bottom w:val="single" w:sz="4" w:space="0" w:color="auto"/>
              <w:right w:val="single" w:sz="4" w:space="0" w:color="auto"/>
            </w:tcBorders>
            <w:shd w:val="clear" w:color="auto" w:fill="auto"/>
            <w:vAlign w:val="center"/>
            <w:hideMark/>
          </w:tcPr>
          <w:p w14:paraId="38C1C29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7C5278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2F298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FC259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Pengawas Syariah (DPS), </w:t>
            </w:r>
            <w:r w:rsidRPr="00CE75F7">
              <w:rPr>
                <w:rFonts w:ascii="Arial" w:hAnsi="Arial" w:cs="Arial"/>
                <w:color w:val="000000"/>
                <w:sz w:val="22"/>
                <w:szCs w:val="22"/>
                <w:lang w:val="en-ID" w:eastAsia="en-ID"/>
              </w:rPr>
              <w:t>Relevansinya dengan Sengketa Ekonomi Syariah</w:t>
            </w:r>
          </w:p>
        </w:tc>
      </w:tr>
      <w:tr w:rsidR="00E92EE5" w14:paraId="62821AE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798DF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379</w:t>
            </w:r>
          </w:p>
        </w:tc>
        <w:tc>
          <w:tcPr>
            <w:tcW w:w="2552" w:type="dxa"/>
            <w:tcBorders>
              <w:top w:val="nil"/>
              <w:left w:val="nil"/>
              <w:bottom w:val="single" w:sz="4" w:space="0" w:color="auto"/>
              <w:right w:val="single" w:sz="4" w:space="0" w:color="auto"/>
            </w:tcBorders>
            <w:shd w:val="clear" w:color="auto" w:fill="auto"/>
            <w:vAlign w:val="center"/>
            <w:hideMark/>
          </w:tcPr>
          <w:p w14:paraId="6F47F9F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Rabiah Adawiyah Nasution, S.H., M.H.</w:t>
            </w:r>
          </w:p>
        </w:tc>
        <w:tc>
          <w:tcPr>
            <w:tcW w:w="2410" w:type="dxa"/>
            <w:tcBorders>
              <w:top w:val="nil"/>
              <w:left w:val="nil"/>
              <w:bottom w:val="single" w:sz="4" w:space="0" w:color="auto"/>
              <w:right w:val="single" w:sz="4" w:space="0" w:color="auto"/>
            </w:tcBorders>
            <w:shd w:val="clear" w:color="auto" w:fill="auto"/>
            <w:vAlign w:val="center"/>
            <w:hideMark/>
          </w:tcPr>
          <w:p w14:paraId="374CA2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1F40D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AAE0E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34B2526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4503BE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380</w:t>
            </w:r>
          </w:p>
        </w:tc>
        <w:tc>
          <w:tcPr>
            <w:tcW w:w="2552" w:type="dxa"/>
            <w:tcBorders>
              <w:top w:val="nil"/>
              <w:left w:val="nil"/>
              <w:bottom w:val="single" w:sz="4" w:space="0" w:color="auto"/>
              <w:right w:val="single" w:sz="4" w:space="0" w:color="auto"/>
            </w:tcBorders>
            <w:shd w:val="clear" w:color="auto" w:fill="auto"/>
            <w:vAlign w:val="center"/>
            <w:hideMark/>
          </w:tcPr>
          <w:p w14:paraId="0517218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636D0C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98F3F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782EC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w:t>
            </w:r>
            <w:r w:rsidRPr="00CE75F7">
              <w:rPr>
                <w:rFonts w:ascii="Arial" w:hAnsi="Arial" w:cs="Arial"/>
                <w:color w:val="000000"/>
                <w:sz w:val="22"/>
                <w:szCs w:val="22"/>
                <w:lang w:val="en-ID" w:eastAsia="en-ID"/>
              </w:rPr>
              <w:t xml:space="preserve"> Agung Republik Indonesia Tahun 2024 untuk Lingkungan Peradilan Agama</w:t>
            </w:r>
          </w:p>
        </w:tc>
      </w:tr>
      <w:tr w:rsidR="00E92EE5" w14:paraId="6E82AB3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0EF54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381</w:t>
            </w:r>
          </w:p>
        </w:tc>
        <w:tc>
          <w:tcPr>
            <w:tcW w:w="2552" w:type="dxa"/>
            <w:tcBorders>
              <w:top w:val="nil"/>
              <w:left w:val="nil"/>
              <w:bottom w:val="single" w:sz="4" w:space="0" w:color="auto"/>
              <w:right w:val="single" w:sz="4" w:space="0" w:color="auto"/>
            </w:tcBorders>
            <w:shd w:val="clear" w:color="auto" w:fill="auto"/>
            <w:vAlign w:val="center"/>
            <w:hideMark/>
          </w:tcPr>
          <w:p w14:paraId="30E3AA4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29088D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81755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24866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Permasalahan Teknis Yustisial pada Pemeriksaan Berkas Perkara Peninjauan Kembali di Lingkungan </w:t>
            </w:r>
            <w:r w:rsidRPr="00CE75F7">
              <w:rPr>
                <w:rFonts w:ascii="Arial" w:hAnsi="Arial" w:cs="Arial"/>
                <w:color w:val="000000"/>
                <w:sz w:val="22"/>
                <w:szCs w:val="22"/>
                <w:lang w:val="en-ID" w:eastAsia="en-ID"/>
              </w:rPr>
              <w:t>Peradilan Agama</w:t>
            </w:r>
          </w:p>
        </w:tc>
      </w:tr>
      <w:tr w:rsidR="00E92EE5" w14:paraId="32DC81A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EF7C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382</w:t>
            </w:r>
          </w:p>
        </w:tc>
        <w:tc>
          <w:tcPr>
            <w:tcW w:w="2552" w:type="dxa"/>
            <w:tcBorders>
              <w:top w:val="nil"/>
              <w:left w:val="nil"/>
              <w:bottom w:val="single" w:sz="4" w:space="0" w:color="auto"/>
              <w:right w:val="single" w:sz="4" w:space="0" w:color="auto"/>
            </w:tcBorders>
            <w:shd w:val="clear" w:color="auto" w:fill="auto"/>
            <w:vAlign w:val="center"/>
            <w:hideMark/>
          </w:tcPr>
          <w:p w14:paraId="6F79D05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2F3A3E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88129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E1E7E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500613C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066F20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383</w:t>
            </w:r>
          </w:p>
        </w:tc>
        <w:tc>
          <w:tcPr>
            <w:tcW w:w="2552" w:type="dxa"/>
            <w:tcBorders>
              <w:top w:val="nil"/>
              <w:left w:val="nil"/>
              <w:bottom w:val="single" w:sz="4" w:space="0" w:color="auto"/>
              <w:right w:val="single" w:sz="4" w:space="0" w:color="auto"/>
            </w:tcBorders>
            <w:shd w:val="clear" w:color="auto" w:fill="auto"/>
            <w:vAlign w:val="center"/>
            <w:hideMark/>
          </w:tcPr>
          <w:p w14:paraId="185FFB3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353647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E5A1D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22211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w:t>
            </w:r>
            <w:r w:rsidRPr="00CE75F7">
              <w:rPr>
                <w:rFonts w:ascii="Arial" w:hAnsi="Arial" w:cs="Arial"/>
                <w:color w:val="000000"/>
                <w:sz w:val="22"/>
                <w:szCs w:val="22"/>
                <w:lang w:val="en-ID" w:eastAsia="en-ID"/>
              </w:rPr>
              <w:t>Implementasi Hasil Pleno Kamar Mahkamah Agung Republik Indonesia dalam Rangka Mewujudkan Kepastian dan Kesatuan Hukum di Lingkungan Peradilan Agama</w:t>
            </w:r>
          </w:p>
        </w:tc>
      </w:tr>
      <w:tr w:rsidR="00E92EE5" w14:paraId="2DA7A88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31563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384</w:t>
            </w:r>
          </w:p>
        </w:tc>
        <w:tc>
          <w:tcPr>
            <w:tcW w:w="2552" w:type="dxa"/>
            <w:tcBorders>
              <w:top w:val="nil"/>
              <w:left w:val="nil"/>
              <w:bottom w:val="single" w:sz="4" w:space="0" w:color="auto"/>
              <w:right w:val="single" w:sz="4" w:space="0" w:color="auto"/>
            </w:tcBorders>
            <w:shd w:val="clear" w:color="auto" w:fill="auto"/>
            <w:vAlign w:val="center"/>
            <w:hideMark/>
          </w:tcPr>
          <w:p w14:paraId="43C55A2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0520E3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9C2F6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77424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Contra Legem</w:t>
            </w:r>
          </w:p>
        </w:tc>
      </w:tr>
      <w:tr w:rsidR="00E92EE5" w14:paraId="49E8D21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F9C8F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385</w:t>
            </w:r>
          </w:p>
        </w:tc>
        <w:tc>
          <w:tcPr>
            <w:tcW w:w="2552" w:type="dxa"/>
            <w:tcBorders>
              <w:top w:val="nil"/>
              <w:left w:val="nil"/>
              <w:bottom w:val="single" w:sz="4" w:space="0" w:color="auto"/>
              <w:right w:val="single" w:sz="4" w:space="0" w:color="auto"/>
            </w:tcBorders>
            <w:shd w:val="clear" w:color="auto" w:fill="auto"/>
            <w:vAlign w:val="center"/>
            <w:hideMark/>
          </w:tcPr>
          <w:p w14:paraId="70A092B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5B2933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69CFD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FC5FF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w:t>
            </w:r>
            <w:r w:rsidRPr="00CE75F7">
              <w:rPr>
                <w:rFonts w:ascii="Arial" w:hAnsi="Arial" w:cs="Arial"/>
                <w:color w:val="000000"/>
                <w:sz w:val="22"/>
                <w:szCs w:val="22"/>
                <w:lang w:val="en-ID" w:eastAsia="en-ID"/>
              </w:rPr>
              <w:t xml:space="preserve"> Kembali Januari-April 2024)</w:t>
            </w:r>
          </w:p>
        </w:tc>
      </w:tr>
      <w:tr w:rsidR="00E92EE5" w14:paraId="5FBD536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D13D8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386</w:t>
            </w:r>
          </w:p>
        </w:tc>
        <w:tc>
          <w:tcPr>
            <w:tcW w:w="2552" w:type="dxa"/>
            <w:tcBorders>
              <w:top w:val="nil"/>
              <w:left w:val="nil"/>
              <w:bottom w:val="single" w:sz="4" w:space="0" w:color="auto"/>
              <w:right w:val="single" w:sz="4" w:space="0" w:color="auto"/>
            </w:tcBorders>
            <w:shd w:val="clear" w:color="auto" w:fill="auto"/>
            <w:vAlign w:val="center"/>
            <w:hideMark/>
          </w:tcPr>
          <w:p w14:paraId="0D318D0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40FD09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674CF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A43A2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651BFC3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346C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387</w:t>
            </w:r>
          </w:p>
        </w:tc>
        <w:tc>
          <w:tcPr>
            <w:tcW w:w="2552" w:type="dxa"/>
            <w:tcBorders>
              <w:top w:val="nil"/>
              <w:left w:val="nil"/>
              <w:bottom w:val="single" w:sz="4" w:space="0" w:color="auto"/>
              <w:right w:val="single" w:sz="4" w:space="0" w:color="auto"/>
            </w:tcBorders>
            <w:shd w:val="clear" w:color="auto" w:fill="auto"/>
            <w:vAlign w:val="center"/>
            <w:hideMark/>
          </w:tcPr>
          <w:p w14:paraId="5F2146C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1AA5DC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808CC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49C23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5C64307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A89DA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388</w:t>
            </w:r>
          </w:p>
        </w:tc>
        <w:tc>
          <w:tcPr>
            <w:tcW w:w="2552" w:type="dxa"/>
            <w:tcBorders>
              <w:top w:val="nil"/>
              <w:left w:val="nil"/>
              <w:bottom w:val="single" w:sz="4" w:space="0" w:color="auto"/>
              <w:right w:val="single" w:sz="4" w:space="0" w:color="auto"/>
            </w:tcBorders>
            <w:shd w:val="clear" w:color="auto" w:fill="auto"/>
            <w:vAlign w:val="center"/>
            <w:hideMark/>
          </w:tcPr>
          <w:p w14:paraId="48B411C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3F1B46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46202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F0F63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Pengawas Syariah (DPS), Relevansinya dengan </w:t>
            </w:r>
            <w:r w:rsidRPr="00CE75F7">
              <w:rPr>
                <w:rFonts w:ascii="Arial" w:hAnsi="Arial" w:cs="Arial"/>
                <w:color w:val="000000"/>
                <w:sz w:val="22"/>
                <w:szCs w:val="22"/>
                <w:lang w:val="en-ID" w:eastAsia="en-ID"/>
              </w:rPr>
              <w:t>Sengketa Ekonomi Syariah</w:t>
            </w:r>
          </w:p>
        </w:tc>
      </w:tr>
      <w:tr w:rsidR="00E92EE5" w14:paraId="0F7DE85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AA52AB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389</w:t>
            </w:r>
          </w:p>
        </w:tc>
        <w:tc>
          <w:tcPr>
            <w:tcW w:w="2552" w:type="dxa"/>
            <w:tcBorders>
              <w:top w:val="nil"/>
              <w:left w:val="nil"/>
              <w:bottom w:val="single" w:sz="4" w:space="0" w:color="auto"/>
              <w:right w:val="single" w:sz="4" w:space="0" w:color="auto"/>
            </w:tcBorders>
            <w:shd w:val="clear" w:color="auto" w:fill="auto"/>
            <w:vAlign w:val="center"/>
            <w:hideMark/>
          </w:tcPr>
          <w:p w14:paraId="7D64794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Hidayat, S.H.I., M.H.</w:t>
            </w:r>
          </w:p>
        </w:tc>
        <w:tc>
          <w:tcPr>
            <w:tcW w:w="2410" w:type="dxa"/>
            <w:tcBorders>
              <w:top w:val="nil"/>
              <w:left w:val="nil"/>
              <w:bottom w:val="single" w:sz="4" w:space="0" w:color="auto"/>
              <w:right w:val="single" w:sz="4" w:space="0" w:color="auto"/>
            </w:tcBorders>
            <w:shd w:val="clear" w:color="auto" w:fill="auto"/>
            <w:vAlign w:val="center"/>
            <w:hideMark/>
          </w:tcPr>
          <w:p w14:paraId="128CBD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C4CFB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051DC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66FFF15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C48290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390</w:t>
            </w:r>
          </w:p>
        </w:tc>
        <w:tc>
          <w:tcPr>
            <w:tcW w:w="2552" w:type="dxa"/>
            <w:tcBorders>
              <w:top w:val="nil"/>
              <w:left w:val="nil"/>
              <w:bottom w:val="single" w:sz="4" w:space="0" w:color="auto"/>
              <w:right w:val="single" w:sz="4" w:space="0" w:color="auto"/>
            </w:tcBorders>
            <w:shd w:val="clear" w:color="auto" w:fill="auto"/>
            <w:vAlign w:val="center"/>
            <w:hideMark/>
          </w:tcPr>
          <w:p w14:paraId="2759D07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3B9E91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4D4212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AD561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Program Prioritas Mahkamah Agung Republik Indonesia Tahun 2024 untuk </w:t>
            </w:r>
            <w:r w:rsidRPr="00CE75F7">
              <w:rPr>
                <w:rFonts w:ascii="Arial" w:hAnsi="Arial" w:cs="Arial"/>
                <w:color w:val="000000"/>
                <w:sz w:val="22"/>
                <w:szCs w:val="22"/>
                <w:lang w:val="en-ID" w:eastAsia="en-ID"/>
              </w:rPr>
              <w:t>Lingkungan Peradilan Agama</w:t>
            </w:r>
          </w:p>
        </w:tc>
      </w:tr>
      <w:tr w:rsidR="00E92EE5" w14:paraId="63643D2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DA9FC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391</w:t>
            </w:r>
          </w:p>
        </w:tc>
        <w:tc>
          <w:tcPr>
            <w:tcW w:w="2552" w:type="dxa"/>
            <w:tcBorders>
              <w:top w:val="nil"/>
              <w:left w:val="nil"/>
              <w:bottom w:val="single" w:sz="4" w:space="0" w:color="auto"/>
              <w:right w:val="single" w:sz="4" w:space="0" w:color="auto"/>
            </w:tcBorders>
            <w:shd w:val="clear" w:color="auto" w:fill="auto"/>
            <w:vAlign w:val="center"/>
            <w:hideMark/>
          </w:tcPr>
          <w:p w14:paraId="7531455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7E3E6B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3BA67E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D3E8A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5F0DD41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78BBF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392</w:t>
            </w:r>
          </w:p>
        </w:tc>
        <w:tc>
          <w:tcPr>
            <w:tcW w:w="2552" w:type="dxa"/>
            <w:tcBorders>
              <w:top w:val="nil"/>
              <w:left w:val="nil"/>
              <w:bottom w:val="single" w:sz="4" w:space="0" w:color="auto"/>
              <w:right w:val="single" w:sz="4" w:space="0" w:color="auto"/>
            </w:tcBorders>
            <w:shd w:val="clear" w:color="auto" w:fill="auto"/>
            <w:vAlign w:val="center"/>
            <w:hideMark/>
          </w:tcPr>
          <w:p w14:paraId="672EA3B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034C16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Panitera Muda </w:t>
            </w:r>
            <w:r w:rsidRPr="00CE75F7">
              <w:rPr>
                <w:rFonts w:ascii="Arial" w:hAnsi="Arial" w:cs="Arial"/>
                <w:color w:val="000000"/>
                <w:sz w:val="22"/>
                <w:szCs w:val="22"/>
                <w:lang w:val="en-ID" w:eastAsia="en-ID"/>
              </w:rPr>
              <w:t>Gugatan</w:t>
            </w:r>
          </w:p>
        </w:tc>
        <w:tc>
          <w:tcPr>
            <w:tcW w:w="1843" w:type="dxa"/>
            <w:tcBorders>
              <w:top w:val="nil"/>
              <w:left w:val="nil"/>
              <w:bottom w:val="single" w:sz="4" w:space="0" w:color="auto"/>
              <w:right w:val="single" w:sz="4" w:space="0" w:color="auto"/>
            </w:tcBorders>
            <w:shd w:val="clear" w:color="auto" w:fill="auto"/>
            <w:vAlign w:val="center"/>
            <w:hideMark/>
          </w:tcPr>
          <w:p w14:paraId="190CBB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88FC8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6EFAB9B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8D59E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393</w:t>
            </w:r>
          </w:p>
        </w:tc>
        <w:tc>
          <w:tcPr>
            <w:tcW w:w="2552" w:type="dxa"/>
            <w:tcBorders>
              <w:top w:val="nil"/>
              <w:left w:val="nil"/>
              <w:bottom w:val="single" w:sz="4" w:space="0" w:color="auto"/>
              <w:right w:val="single" w:sz="4" w:space="0" w:color="auto"/>
            </w:tcBorders>
            <w:shd w:val="clear" w:color="auto" w:fill="auto"/>
            <w:vAlign w:val="center"/>
            <w:hideMark/>
          </w:tcPr>
          <w:p w14:paraId="39BEE8E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6BFACF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0FF812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ADA97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w:t>
            </w:r>
            <w:r w:rsidRPr="00CE75F7">
              <w:rPr>
                <w:rFonts w:ascii="Arial" w:hAnsi="Arial" w:cs="Arial"/>
                <w:color w:val="000000"/>
                <w:sz w:val="22"/>
                <w:szCs w:val="22"/>
                <w:lang w:val="en-ID" w:eastAsia="en-ID"/>
              </w:rPr>
              <w:t>Republik Indonesia dalam Rangka Mewujudkan Kepastian dan Kesatuan Hukum di Lingkungan Peradilan Agama</w:t>
            </w:r>
          </w:p>
        </w:tc>
      </w:tr>
      <w:tr w:rsidR="00E92EE5" w14:paraId="4E8CAB0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3B2AB5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394</w:t>
            </w:r>
          </w:p>
        </w:tc>
        <w:tc>
          <w:tcPr>
            <w:tcW w:w="2552" w:type="dxa"/>
            <w:tcBorders>
              <w:top w:val="nil"/>
              <w:left w:val="nil"/>
              <w:bottom w:val="single" w:sz="4" w:space="0" w:color="auto"/>
              <w:right w:val="single" w:sz="4" w:space="0" w:color="auto"/>
            </w:tcBorders>
            <w:shd w:val="clear" w:color="auto" w:fill="auto"/>
            <w:vAlign w:val="center"/>
            <w:hideMark/>
          </w:tcPr>
          <w:p w14:paraId="186331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307089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685D6B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2E6E2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52752C9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89496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395</w:t>
            </w:r>
          </w:p>
        </w:tc>
        <w:tc>
          <w:tcPr>
            <w:tcW w:w="2552" w:type="dxa"/>
            <w:tcBorders>
              <w:top w:val="nil"/>
              <w:left w:val="nil"/>
              <w:bottom w:val="single" w:sz="4" w:space="0" w:color="auto"/>
              <w:right w:val="single" w:sz="4" w:space="0" w:color="auto"/>
            </w:tcBorders>
            <w:shd w:val="clear" w:color="auto" w:fill="auto"/>
            <w:vAlign w:val="center"/>
            <w:hideMark/>
          </w:tcPr>
          <w:p w14:paraId="7ED136C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3B2E512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7AEBD9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50E58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 Kembali Januari-April 2024)</w:t>
            </w:r>
          </w:p>
        </w:tc>
      </w:tr>
      <w:tr w:rsidR="00E92EE5" w14:paraId="74D4C1E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3DAB0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396</w:t>
            </w:r>
          </w:p>
        </w:tc>
        <w:tc>
          <w:tcPr>
            <w:tcW w:w="2552" w:type="dxa"/>
            <w:tcBorders>
              <w:top w:val="nil"/>
              <w:left w:val="nil"/>
              <w:bottom w:val="single" w:sz="4" w:space="0" w:color="auto"/>
              <w:right w:val="single" w:sz="4" w:space="0" w:color="auto"/>
            </w:tcBorders>
            <w:shd w:val="clear" w:color="auto" w:fill="auto"/>
            <w:vAlign w:val="center"/>
            <w:hideMark/>
          </w:tcPr>
          <w:p w14:paraId="7CD6E82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5B9544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087CAF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26201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7C614EA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1F22C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397</w:t>
            </w:r>
          </w:p>
        </w:tc>
        <w:tc>
          <w:tcPr>
            <w:tcW w:w="2552" w:type="dxa"/>
            <w:tcBorders>
              <w:top w:val="nil"/>
              <w:left w:val="nil"/>
              <w:bottom w:val="single" w:sz="4" w:space="0" w:color="auto"/>
              <w:right w:val="single" w:sz="4" w:space="0" w:color="auto"/>
            </w:tcBorders>
            <w:shd w:val="clear" w:color="auto" w:fill="auto"/>
            <w:vAlign w:val="center"/>
            <w:hideMark/>
          </w:tcPr>
          <w:p w14:paraId="42868D0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3EDC2F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200D02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E2FD7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7DEC767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130A1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398</w:t>
            </w:r>
          </w:p>
        </w:tc>
        <w:tc>
          <w:tcPr>
            <w:tcW w:w="2552" w:type="dxa"/>
            <w:tcBorders>
              <w:top w:val="nil"/>
              <w:left w:val="nil"/>
              <w:bottom w:val="single" w:sz="4" w:space="0" w:color="auto"/>
              <w:right w:val="single" w:sz="4" w:space="0" w:color="auto"/>
            </w:tcBorders>
            <w:shd w:val="clear" w:color="auto" w:fill="auto"/>
            <w:vAlign w:val="center"/>
            <w:hideMark/>
          </w:tcPr>
          <w:p w14:paraId="417657B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7410C9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430FE7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437DB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206F239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88CF0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399</w:t>
            </w:r>
          </w:p>
        </w:tc>
        <w:tc>
          <w:tcPr>
            <w:tcW w:w="2552" w:type="dxa"/>
            <w:tcBorders>
              <w:top w:val="nil"/>
              <w:left w:val="nil"/>
              <w:bottom w:val="single" w:sz="4" w:space="0" w:color="auto"/>
              <w:right w:val="single" w:sz="4" w:space="0" w:color="auto"/>
            </w:tcBorders>
            <w:shd w:val="clear" w:color="auto" w:fill="auto"/>
            <w:vAlign w:val="center"/>
            <w:hideMark/>
          </w:tcPr>
          <w:p w14:paraId="627C054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Uwes, S.H.</w:t>
            </w:r>
          </w:p>
        </w:tc>
        <w:tc>
          <w:tcPr>
            <w:tcW w:w="2410" w:type="dxa"/>
            <w:tcBorders>
              <w:top w:val="nil"/>
              <w:left w:val="nil"/>
              <w:bottom w:val="single" w:sz="4" w:space="0" w:color="auto"/>
              <w:right w:val="single" w:sz="4" w:space="0" w:color="auto"/>
            </w:tcBorders>
            <w:shd w:val="clear" w:color="auto" w:fill="auto"/>
            <w:vAlign w:val="center"/>
            <w:hideMark/>
          </w:tcPr>
          <w:p w14:paraId="4AE27F3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6E37D4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Kota </w:t>
            </w:r>
            <w:r w:rsidRPr="00CE75F7">
              <w:rPr>
                <w:rFonts w:ascii="Arial" w:hAnsi="Arial" w:cs="Arial"/>
                <w:color w:val="000000"/>
                <w:sz w:val="22"/>
                <w:szCs w:val="22"/>
                <w:lang w:val="en-ID" w:eastAsia="en-ID"/>
              </w:rPr>
              <w:t>Cimahi</w:t>
            </w:r>
          </w:p>
        </w:tc>
        <w:tc>
          <w:tcPr>
            <w:tcW w:w="7512" w:type="dxa"/>
            <w:tcBorders>
              <w:top w:val="nil"/>
              <w:left w:val="nil"/>
              <w:bottom w:val="single" w:sz="4" w:space="0" w:color="auto"/>
              <w:right w:val="single" w:sz="4" w:space="0" w:color="auto"/>
            </w:tcBorders>
            <w:shd w:val="clear" w:color="auto" w:fill="auto"/>
            <w:vAlign w:val="center"/>
            <w:hideMark/>
          </w:tcPr>
          <w:p w14:paraId="6EDFF2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2D2A08E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2B4E18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400</w:t>
            </w:r>
          </w:p>
        </w:tc>
        <w:tc>
          <w:tcPr>
            <w:tcW w:w="2552" w:type="dxa"/>
            <w:tcBorders>
              <w:top w:val="nil"/>
              <w:left w:val="nil"/>
              <w:bottom w:val="single" w:sz="4" w:space="0" w:color="auto"/>
              <w:right w:val="single" w:sz="4" w:space="0" w:color="auto"/>
            </w:tcBorders>
            <w:shd w:val="clear" w:color="auto" w:fill="auto"/>
            <w:vAlign w:val="center"/>
            <w:hideMark/>
          </w:tcPr>
          <w:p w14:paraId="503C95B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3F4864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57490B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83C52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2535207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A45D5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401</w:t>
            </w:r>
          </w:p>
        </w:tc>
        <w:tc>
          <w:tcPr>
            <w:tcW w:w="2552" w:type="dxa"/>
            <w:tcBorders>
              <w:top w:val="nil"/>
              <w:left w:val="nil"/>
              <w:bottom w:val="single" w:sz="4" w:space="0" w:color="auto"/>
              <w:right w:val="single" w:sz="4" w:space="0" w:color="auto"/>
            </w:tcBorders>
            <w:shd w:val="clear" w:color="auto" w:fill="auto"/>
            <w:vAlign w:val="center"/>
            <w:hideMark/>
          </w:tcPr>
          <w:p w14:paraId="7C9E6B4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6486B9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1F8EA3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E357E2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4EA2128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2C4D7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402</w:t>
            </w:r>
          </w:p>
        </w:tc>
        <w:tc>
          <w:tcPr>
            <w:tcW w:w="2552" w:type="dxa"/>
            <w:tcBorders>
              <w:top w:val="nil"/>
              <w:left w:val="nil"/>
              <w:bottom w:val="single" w:sz="4" w:space="0" w:color="auto"/>
              <w:right w:val="single" w:sz="4" w:space="0" w:color="auto"/>
            </w:tcBorders>
            <w:shd w:val="clear" w:color="auto" w:fill="auto"/>
            <w:vAlign w:val="center"/>
            <w:hideMark/>
          </w:tcPr>
          <w:p w14:paraId="78A4202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4B7236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77AD8E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83D9C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w:t>
            </w:r>
            <w:r w:rsidRPr="00CE75F7">
              <w:rPr>
                <w:rFonts w:ascii="Arial" w:hAnsi="Arial" w:cs="Arial"/>
                <w:color w:val="000000"/>
                <w:sz w:val="22"/>
                <w:szCs w:val="22"/>
                <w:lang w:val="en-ID" w:eastAsia="en-ID"/>
              </w:rPr>
              <w:t>asi dan Upaya Pemberantasan Tindak Pidana Korupsi</w:t>
            </w:r>
          </w:p>
        </w:tc>
      </w:tr>
      <w:tr w:rsidR="00E92EE5" w14:paraId="4C7A991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ACEB9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403</w:t>
            </w:r>
          </w:p>
        </w:tc>
        <w:tc>
          <w:tcPr>
            <w:tcW w:w="2552" w:type="dxa"/>
            <w:tcBorders>
              <w:top w:val="nil"/>
              <w:left w:val="nil"/>
              <w:bottom w:val="single" w:sz="4" w:space="0" w:color="auto"/>
              <w:right w:val="single" w:sz="4" w:space="0" w:color="auto"/>
            </w:tcBorders>
            <w:shd w:val="clear" w:color="auto" w:fill="auto"/>
            <w:vAlign w:val="center"/>
            <w:hideMark/>
          </w:tcPr>
          <w:p w14:paraId="16D66B4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3ADD51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579E30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AC2C1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w:t>
            </w:r>
            <w:r w:rsidRPr="00CE75F7">
              <w:rPr>
                <w:rFonts w:ascii="Arial" w:hAnsi="Arial" w:cs="Arial"/>
                <w:color w:val="000000"/>
                <w:sz w:val="22"/>
                <w:szCs w:val="22"/>
                <w:lang w:val="en-ID" w:eastAsia="en-ID"/>
              </w:rPr>
              <w:t xml:space="preserve"> Hukum di Lingkungan Peradilan Agama</w:t>
            </w:r>
          </w:p>
        </w:tc>
      </w:tr>
      <w:tr w:rsidR="00E92EE5" w14:paraId="75700FC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50FAB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404</w:t>
            </w:r>
          </w:p>
        </w:tc>
        <w:tc>
          <w:tcPr>
            <w:tcW w:w="2552" w:type="dxa"/>
            <w:tcBorders>
              <w:top w:val="nil"/>
              <w:left w:val="nil"/>
              <w:bottom w:val="single" w:sz="4" w:space="0" w:color="auto"/>
              <w:right w:val="single" w:sz="4" w:space="0" w:color="auto"/>
            </w:tcBorders>
            <w:shd w:val="clear" w:color="auto" w:fill="auto"/>
            <w:vAlign w:val="center"/>
            <w:hideMark/>
          </w:tcPr>
          <w:p w14:paraId="3BAE86F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317C4E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08D6BB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0DEFB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165D494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71AAA6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405</w:t>
            </w:r>
          </w:p>
        </w:tc>
        <w:tc>
          <w:tcPr>
            <w:tcW w:w="2552" w:type="dxa"/>
            <w:tcBorders>
              <w:top w:val="nil"/>
              <w:left w:val="nil"/>
              <w:bottom w:val="single" w:sz="4" w:space="0" w:color="auto"/>
              <w:right w:val="single" w:sz="4" w:space="0" w:color="auto"/>
            </w:tcBorders>
            <w:shd w:val="clear" w:color="auto" w:fill="auto"/>
            <w:vAlign w:val="center"/>
            <w:hideMark/>
          </w:tcPr>
          <w:p w14:paraId="0508DCC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4009CB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52BFA3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D02FA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Kekeliruan </w:t>
            </w:r>
            <w:r w:rsidRPr="00CE75F7">
              <w:rPr>
                <w:rFonts w:ascii="Arial" w:hAnsi="Arial" w:cs="Arial"/>
                <w:color w:val="000000"/>
                <w:sz w:val="22"/>
                <w:szCs w:val="22"/>
                <w:lang w:val="en-ID" w:eastAsia="en-ID"/>
              </w:rPr>
              <w:t>Penerapan Hukum Acara Sebagai Bentuk Ketidakadilan (Refleksi Hasil Pembacaan Berkas Kasasi/Peninjauan Kembali Januari-April 2024)</w:t>
            </w:r>
          </w:p>
        </w:tc>
      </w:tr>
      <w:tr w:rsidR="00E92EE5" w14:paraId="119FAC1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D197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406</w:t>
            </w:r>
          </w:p>
        </w:tc>
        <w:tc>
          <w:tcPr>
            <w:tcW w:w="2552" w:type="dxa"/>
            <w:tcBorders>
              <w:top w:val="nil"/>
              <w:left w:val="nil"/>
              <w:bottom w:val="single" w:sz="4" w:space="0" w:color="auto"/>
              <w:right w:val="single" w:sz="4" w:space="0" w:color="auto"/>
            </w:tcBorders>
            <w:shd w:val="clear" w:color="auto" w:fill="auto"/>
            <w:vAlign w:val="center"/>
            <w:hideMark/>
          </w:tcPr>
          <w:p w14:paraId="6AAE718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41471C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60295B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DAE45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Sengketa </w:t>
            </w:r>
            <w:r w:rsidRPr="00CE75F7">
              <w:rPr>
                <w:rFonts w:ascii="Arial" w:hAnsi="Arial" w:cs="Arial"/>
                <w:color w:val="000000"/>
                <w:sz w:val="22"/>
                <w:szCs w:val="22"/>
                <w:lang w:val="en-ID" w:eastAsia="en-ID"/>
              </w:rPr>
              <w:t>Perbankan Syariah dengan Kewenangan Lembaga Penjamin Simpanan (LPS)</w:t>
            </w:r>
          </w:p>
        </w:tc>
      </w:tr>
      <w:tr w:rsidR="00E92EE5" w14:paraId="7C1B042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995CF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407</w:t>
            </w:r>
          </w:p>
        </w:tc>
        <w:tc>
          <w:tcPr>
            <w:tcW w:w="2552" w:type="dxa"/>
            <w:tcBorders>
              <w:top w:val="nil"/>
              <w:left w:val="nil"/>
              <w:bottom w:val="single" w:sz="4" w:space="0" w:color="auto"/>
              <w:right w:val="single" w:sz="4" w:space="0" w:color="auto"/>
            </w:tcBorders>
            <w:shd w:val="clear" w:color="auto" w:fill="auto"/>
            <w:vAlign w:val="center"/>
            <w:hideMark/>
          </w:tcPr>
          <w:p w14:paraId="579090E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6013BC9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7036E2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498FC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1D8BBA4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7C181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408</w:t>
            </w:r>
          </w:p>
        </w:tc>
        <w:tc>
          <w:tcPr>
            <w:tcW w:w="2552" w:type="dxa"/>
            <w:tcBorders>
              <w:top w:val="nil"/>
              <w:left w:val="nil"/>
              <w:bottom w:val="single" w:sz="4" w:space="0" w:color="auto"/>
              <w:right w:val="single" w:sz="4" w:space="0" w:color="auto"/>
            </w:tcBorders>
            <w:shd w:val="clear" w:color="auto" w:fill="auto"/>
            <w:vAlign w:val="center"/>
            <w:hideMark/>
          </w:tcPr>
          <w:p w14:paraId="3AB56AB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5CCB12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75A19C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3FFF5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79F119B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7717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409</w:t>
            </w:r>
          </w:p>
        </w:tc>
        <w:tc>
          <w:tcPr>
            <w:tcW w:w="2552" w:type="dxa"/>
            <w:tcBorders>
              <w:top w:val="nil"/>
              <w:left w:val="nil"/>
              <w:bottom w:val="single" w:sz="4" w:space="0" w:color="auto"/>
              <w:right w:val="single" w:sz="4" w:space="0" w:color="auto"/>
            </w:tcBorders>
            <w:shd w:val="clear" w:color="auto" w:fill="auto"/>
            <w:vAlign w:val="center"/>
            <w:hideMark/>
          </w:tcPr>
          <w:p w14:paraId="37C5E4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Taufik Ahmad, S.H.</w:t>
            </w:r>
          </w:p>
        </w:tc>
        <w:tc>
          <w:tcPr>
            <w:tcW w:w="2410" w:type="dxa"/>
            <w:tcBorders>
              <w:top w:val="nil"/>
              <w:left w:val="nil"/>
              <w:bottom w:val="single" w:sz="4" w:space="0" w:color="auto"/>
              <w:right w:val="single" w:sz="4" w:space="0" w:color="auto"/>
            </w:tcBorders>
            <w:shd w:val="clear" w:color="auto" w:fill="auto"/>
            <w:vAlign w:val="center"/>
            <w:hideMark/>
          </w:tcPr>
          <w:p w14:paraId="3DD902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493A93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731BB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4B0E873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758E9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410</w:t>
            </w:r>
          </w:p>
        </w:tc>
        <w:tc>
          <w:tcPr>
            <w:tcW w:w="2552" w:type="dxa"/>
            <w:tcBorders>
              <w:top w:val="nil"/>
              <w:left w:val="nil"/>
              <w:bottom w:val="single" w:sz="4" w:space="0" w:color="auto"/>
              <w:right w:val="single" w:sz="4" w:space="0" w:color="auto"/>
            </w:tcBorders>
            <w:shd w:val="clear" w:color="auto" w:fill="auto"/>
            <w:vAlign w:val="center"/>
            <w:hideMark/>
          </w:tcPr>
          <w:p w14:paraId="05EC781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w:t>
            </w:r>
            <w:r w:rsidRPr="00CE75F7">
              <w:rPr>
                <w:rFonts w:ascii="Arial" w:hAnsi="Arial" w:cs="Arial"/>
                <w:color w:val="000000"/>
                <w:sz w:val="22"/>
                <w:szCs w:val="22"/>
                <w:lang w:val="en-ID" w:eastAsia="en-ID"/>
              </w:rPr>
              <w:t xml:space="preserve"> Abdul Azis, S.H.I.</w:t>
            </w:r>
          </w:p>
        </w:tc>
        <w:tc>
          <w:tcPr>
            <w:tcW w:w="2410" w:type="dxa"/>
            <w:tcBorders>
              <w:top w:val="nil"/>
              <w:left w:val="nil"/>
              <w:bottom w:val="single" w:sz="4" w:space="0" w:color="auto"/>
              <w:right w:val="single" w:sz="4" w:space="0" w:color="auto"/>
            </w:tcBorders>
            <w:shd w:val="clear" w:color="auto" w:fill="auto"/>
            <w:vAlign w:val="center"/>
            <w:hideMark/>
          </w:tcPr>
          <w:p w14:paraId="5BC81B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26E1E3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2EAF6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56CAE65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66CCB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411</w:t>
            </w:r>
          </w:p>
        </w:tc>
        <w:tc>
          <w:tcPr>
            <w:tcW w:w="2552" w:type="dxa"/>
            <w:tcBorders>
              <w:top w:val="nil"/>
              <w:left w:val="nil"/>
              <w:bottom w:val="single" w:sz="4" w:space="0" w:color="auto"/>
              <w:right w:val="single" w:sz="4" w:space="0" w:color="auto"/>
            </w:tcBorders>
            <w:shd w:val="clear" w:color="auto" w:fill="auto"/>
            <w:vAlign w:val="center"/>
            <w:hideMark/>
          </w:tcPr>
          <w:p w14:paraId="0DC71E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2AF4A3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064035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84C6B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03C02BF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F2ACE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412</w:t>
            </w:r>
          </w:p>
        </w:tc>
        <w:tc>
          <w:tcPr>
            <w:tcW w:w="2552" w:type="dxa"/>
            <w:tcBorders>
              <w:top w:val="nil"/>
              <w:left w:val="nil"/>
              <w:bottom w:val="single" w:sz="4" w:space="0" w:color="auto"/>
              <w:right w:val="single" w:sz="4" w:space="0" w:color="auto"/>
            </w:tcBorders>
            <w:shd w:val="clear" w:color="auto" w:fill="auto"/>
            <w:vAlign w:val="center"/>
            <w:hideMark/>
          </w:tcPr>
          <w:p w14:paraId="38E0274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0A50D2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599BBE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6FA19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Penguatan Unit </w:t>
            </w:r>
            <w:r w:rsidRPr="00CE75F7">
              <w:rPr>
                <w:rFonts w:ascii="Arial" w:hAnsi="Arial" w:cs="Arial"/>
                <w:color w:val="000000"/>
                <w:sz w:val="22"/>
                <w:szCs w:val="22"/>
                <w:lang w:val="en-ID" w:eastAsia="en-ID"/>
              </w:rPr>
              <w:t>Pengendalian Gratifikasi dan Upaya Pemberantasan Tindak Pidana Korupsi</w:t>
            </w:r>
          </w:p>
        </w:tc>
      </w:tr>
      <w:tr w:rsidR="00E92EE5" w14:paraId="0B5AEFD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62E73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413</w:t>
            </w:r>
          </w:p>
        </w:tc>
        <w:tc>
          <w:tcPr>
            <w:tcW w:w="2552" w:type="dxa"/>
            <w:tcBorders>
              <w:top w:val="nil"/>
              <w:left w:val="nil"/>
              <w:bottom w:val="single" w:sz="4" w:space="0" w:color="auto"/>
              <w:right w:val="single" w:sz="4" w:space="0" w:color="auto"/>
            </w:tcBorders>
            <w:shd w:val="clear" w:color="auto" w:fill="auto"/>
            <w:vAlign w:val="center"/>
            <w:hideMark/>
          </w:tcPr>
          <w:p w14:paraId="334DE07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4DA8C5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5EAD36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6057B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Republik Indonesia dalam Rangka </w:t>
            </w:r>
            <w:r w:rsidRPr="00CE75F7">
              <w:rPr>
                <w:rFonts w:ascii="Arial" w:hAnsi="Arial" w:cs="Arial"/>
                <w:color w:val="000000"/>
                <w:sz w:val="22"/>
                <w:szCs w:val="22"/>
                <w:lang w:val="en-ID" w:eastAsia="en-ID"/>
              </w:rPr>
              <w:t>Mewujudkan Kepastian dan Kesatuan Hukum di Lingkungan Peradilan Agama</w:t>
            </w:r>
          </w:p>
        </w:tc>
      </w:tr>
      <w:tr w:rsidR="00E92EE5" w14:paraId="66337DE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AFB60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414</w:t>
            </w:r>
          </w:p>
        </w:tc>
        <w:tc>
          <w:tcPr>
            <w:tcW w:w="2552" w:type="dxa"/>
            <w:tcBorders>
              <w:top w:val="nil"/>
              <w:left w:val="nil"/>
              <w:bottom w:val="single" w:sz="4" w:space="0" w:color="auto"/>
              <w:right w:val="single" w:sz="4" w:space="0" w:color="auto"/>
            </w:tcBorders>
            <w:shd w:val="clear" w:color="auto" w:fill="auto"/>
            <w:vAlign w:val="center"/>
            <w:hideMark/>
          </w:tcPr>
          <w:p w14:paraId="01E77A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285509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6153A56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0FD08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14D8C71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721F9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415</w:t>
            </w:r>
          </w:p>
        </w:tc>
        <w:tc>
          <w:tcPr>
            <w:tcW w:w="2552" w:type="dxa"/>
            <w:tcBorders>
              <w:top w:val="nil"/>
              <w:left w:val="nil"/>
              <w:bottom w:val="single" w:sz="4" w:space="0" w:color="auto"/>
              <w:right w:val="single" w:sz="4" w:space="0" w:color="auto"/>
            </w:tcBorders>
            <w:shd w:val="clear" w:color="auto" w:fill="auto"/>
            <w:vAlign w:val="center"/>
            <w:hideMark/>
          </w:tcPr>
          <w:p w14:paraId="1533F7A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05B049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56FF09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11CB1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 Kembali Januari-April 2024)</w:t>
            </w:r>
          </w:p>
        </w:tc>
      </w:tr>
      <w:tr w:rsidR="00E92EE5" w14:paraId="329DD69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5B5C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416</w:t>
            </w:r>
          </w:p>
        </w:tc>
        <w:tc>
          <w:tcPr>
            <w:tcW w:w="2552" w:type="dxa"/>
            <w:tcBorders>
              <w:top w:val="nil"/>
              <w:left w:val="nil"/>
              <w:bottom w:val="single" w:sz="4" w:space="0" w:color="auto"/>
              <w:right w:val="single" w:sz="4" w:space="0" w:color="auto"/>
            </w:tcBorders>
            <w:shd w:val="clear" w:color="auto" w:fill="auto"/>
            <w:vAlign w:val="center"/>
            <w:hideMark/>
          </w:tcPr>
          <w:p w14:paraId="5B0335C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2533EED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545D66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E2954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69BA757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C3DC36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417</w:t>
            </w:r>
          </w:p>
        </w:tc>
        <w:tc>
          <w:tcPr>
            <w:tcW w:w="2552" w:type="dxa"/>
            <w:tcBorders>
              <w:top w:val="nil"/>
              <w:left w:val="nil"/>
              <w:bottom w:val="single" w:sz="4" w:space="0" w:color="auto"/>
              <w:right w:val="single" w:sz="4" w:space="0" w:color="auto"/>
            </w:tcBorders>
            <w:shd w:val="clear" w:color="auto" w:fill="auto"/>
            <w:vAlign w:val="center"/>
            <w:hideMark/>
          </w:tcPr>
          <w:p w14:paraId="187F40B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64E323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78E1F9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03203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Hukum Wakaf dalam Putusan </w:t>
            </w:r>
            <w:r w:rsidRPr="00CE75F7">
              <w:rPr>
                <w:rFonts w:ascii="Arial" w:hAnsi="Arial" w:cs="Arial"/>
                <w:color w:val="000000"/>
                <w:sz w:val="22"/>
                <w:szCs w:val="22"/>
                <w:lang w:val="en-ID" w:eastAsia="en-ID"/>
              </w:rPr>
              <w:t>Pengadilan</w:t>
            </w:r>
          </w:p>
        </w:tc>
      </w:tr>
      <w:tr w:rsidR="00E92EE5" w14:paraId="1F564A2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3A372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418</w:t>
            </w:r>
          </w:p>
        </w:tc>
        <w:tc>
          <w:tcPr>
            <w:tcW w:w="2552" w:type="dxa"/>
            <w:tcBorders>
              <w:top w:val="nil"/>
              <w:left w:val="nil"/>
              <w:bottom w:val="single" w:sz="4" w:space="0" w:color="auto"/>
              <w:right w:val="single" w:sz="4" w:space="0" w:color="auto"/>
            </w:tcBorders>
            <w:shd w:val="clear" w:color="auto" w:fill="auto"/>
            <w:vAlign w:val="center"/>
            <w:hideMark/>
          </w:tcPr>
          <w:p w14:paraId="21624E2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Abdul Azis, S.H.I.</w:t>
            </w:r>
          </w:p>
        </w:tc>
        <w:tc>
          <w:tcPr>
            <w:tcW w:w="2410" w:type="dxa"/>
            <w:tcBorders>
              <w:top w:val="nil"/>
              <w:left w:val="nil"/>
              <w:bottom w:val="single" w:sz="4" w:space="0" w:color="auto"/>
              <w:right w:val="single" w:sz="4" w:space="0" w:color="auto"/>
            </w:tcBorders>
            <w:shd w:val="clear" w:color="auto" w:fill="auto"/>
            <w:vAlign w:val="center"/>
            <w:hideMark/>
          </w:tcPr>
          <w:p w14:paraId="535CDB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2C4F33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5858B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4BFD3FC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68B86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419</w:t>
            </w:r>
          </w:p>
        </w:tc>
        <w:tc>
          <w:tcPr>
            <w:tcW w:w="2552" w:type="dxa"/>
            <w:tcBorders>
              <w:top w:val="nil"/>
              <w:left w:val="nil"/>
              <w:bottom w:val="single" w:sz="4" w:space="0" w:color="auto"/>
              <w:right w:val="single" w:sz="4" w:space="0" w:color="auto"/>
            </w:tcBorders>
            <w:shd w:val="clear" w:color="auto" w:fill="auto"/>
            <w:vAlign w:val="center"/>
            <w:hideMark/>
          </w:tcPr>
          <w:p w14:paraId="687629C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w:t>
            </w:r>
            <w:r w:rsidRPr="00CE75F7">
              <w:rPr>
                <w:rFonts w:ascii="Arial" w:hAnsi="Arial" w:cs="Arial"/>
                <w:color w:val="000000"/>
                <w:sz w:val="22"/>
                <w:szCs w:val="22"/>
                <w:lang w:val="en-ID" w:eastAsia="en-ID"/>
              </w:rPr>
              <w:t xml:space="preserve"> Abdul Azis, S.H.I.</w:t>
            </w:r>
          </w:p>
        </w:tc>
        <w:tc>
          <w:tcPr>
            <w:tcW w:w="2410" w:type="dxa"/>
            <w:tcBorders>
              <w:top w:val="nil"/>
              <w:left w:val="nil"/>
              <w:bottom w:val="single" w:sz="4" w:space="0" w:color="auto"/>
              <w:right w:val="single" w:sz="4" w:space="0" w:color="auto"/>
            </w:tcBorders>
            <w:shd w:val="clear" w:color="auto" w:fill="auto"/>
            <w:vAlign w:val="center"/>
            <w:hideMark/>
          </w:tcPr>
          <w:p w14:paraId="182D3D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1AA926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643A4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7177FDD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84F72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420</w:t>
            </w:r>
          </w:p>
        </w:tc>
        <w:tc>
          <w:tcPr>
            <w:tcW w:w="2552" w:type="dxa"/>
            <w:tcBorders>
              <w:top w:val="nil"/>
              <w:left w:val="nil"/>
              <w:bottom w:val="single" w:sz="4" w:space="0" w:color="auto"/>
              <w:right w:val="single" w:sz="4" w:space="0" w:color="auto"/>
            </w:tcBorders>
            <w:shd w:val="clear" w:color="auto" w:fill="auto"/>
            <w:vAlign w:val="center"/>
            <w:hideMark/>
          </w:tcPr>
          <w:p w14:paraId="0109A98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6AB928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C5F70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47397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Program Prioritas Mahkamah Agung Republik Indonesia Tahun 2024 untuk </w:t>
            </w:r>
            <w:r w:rsidRPr="00CE75F7">
              <w:rPr>
                <w:rFonts w:ascii="Arial" w:hAnsi="Arial" w:cs="Arial"/>
                <w:color w:val="000000"/>
                <w:sz w:val="22"/>
                <w:szCs w:val="22"/>
                <w:lang w:val="en-ID" w:eastAsia="en-ID"/>
              </w:rPr>
              <w:t>Lingkungan Peradilan Agama</w:t>
            </w:r>
          </w:p>
        </w:tc>
      </w:tr>
      <w:tr w:rsidR="00E92EE5" w14:paraId="3DE7B57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351C2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421</w:t>
            </w:r>
          </w:p>
        </w:tc>
        <w:tc>
          <w:tcPr>
            <w:tcW w:w="2552" w:type="dxa"/>
            <w:tcBorders>
              <w:top w:val="nil"/>
              <w:left w:val="nil"/>
              <w:bottom w:val="single" w:sz="4" w:space="0" w:color="auto"/>
              <w:right w:val="single" w:sz="4" w:space="0" w:color="auto"/>
            </w:tcBorders>
            <w:shd w:val="clear" w:color="auto" w:fill="auto"/>
            <w:vAlign w:val="center"/>
            <w:hideMark/>
          </w:tcPr>
          <w:p w14:paraId="1294E9A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75D3DF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C2DDC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67552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7D6EF83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29E4A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422</w:t>
            </w:r>
          </w:p>
        </w:tc>
        <w:tc>
          <w:tcPr>
            <w:tcW w:w="2552" w:type="dxa"/>
            <w:tcBorders>
              <w:top w:val="nil"/>
              <w:left w:val="nil"/>
              <w:bottom w:val="single" w:sz="4" w:space="0" w:color="auto"/>
              <w:right w:val="single" w:sz="4" w:space="0" w:color="auto"/>
            </w:tcBorders>
            <w:shd w:val="clear" w:color="auto" w:fill="auto"/>
            <w:vAlign w:val="center"/>
            <w:hideMark/>
          </w:tcPr>
          <w:p w14:paraId="4B35EAF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Asri Srikanti </w:t>
            </w:r>
            <w:r w:rsidRPr="00CE75F7">
              <w:rPr>
                <w:rFonts w:ascii="Arial" w:hAnsi="Arial" w:cs="Arial"/>
                <w:color w:val="000000"/>
                <w:sz w:val="22"/>
                <w:szCs w:val="22"/>
                <w:lang w:val="en-ID" w:eastAsia="en-ID"/>
              </w:rPr>
              <w:t>Heriawan, S.H.</w:t>
            </w:r>
          </w:p>
        </w:tc>
        <w:tc>
          <w:tcPr>
            <w:tcW w:w="2410" w:type="dxa"/>
            <w:tcBorders>
              <w:top w:val="nil"/>
              <w:left w:val="nil"/>
              <w:bottom w:val="single" w:sz="4" w:space="0" w:color="auto"/>
              <w:right w:val="single" w:sz="4" w:space="0" w:color="auto"/>
            </w:tcBorders>
            <w:shd w:val="clear" w:color="auto" w:fill="auto"/>
            <w:vAlign w:val="center"/>
            <w:hideMark/>
          </w:tcPr>
          <w:p w14:paraId="6E8473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A3DB7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CA9E9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027B47C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360CD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423</w:t>
            </w:r>
          </w:p>
        </w:tc>
        <w:tc>
          <w:tcPr>
            <w:tcW w:w="2552" w:type="dxa"/>
            <w:tcBorders>
              <w:top w:val="nil"/>
              <w:left w:val="nil"/>
              <w:bottom w:val="single" w:sz="4" w:space="0" w:color="auto"/>
              <w:right w:val="single" w:sz="4" w:space="0" w:color="auto"/>
            </w:tcBorders>
            <w:shd w:val="clear" w:color="auto" w:fill="auto"/>
            <w:vAlign w:val="center"/>
            <w:hideMark/>
          </w:tcPr>
          <w:p w14:paraId="25981F8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57FE3C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F53DA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EFBF1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w:t>
            </w:r>
            <w:r w:rsidRPr="00CE75F7">
              <w:rPr>
                <w:rFonts w:ascii="Arial" w:hAnsi="Arial" w:cs="Arial"/>
                <w:color w:val="000000"/>
                <w:sz w:val="22"/>
                <w:szCs w:val="22"/>
                <w:lang w:val="en-ID" w:eastAsia="en-ID"/>
              </w:rPr>
              <w:t>Implementasi Hasil Pleno Kamar Mahkamah Agung Republik Indonesia dalam Rangka Mewujudkan Kepastian dan Kesatuan Hukum di Lingkungan Peradilan Agama</w:t>
            </w:r>
          </w:p>
        </w:tc>
      </w:tr>
      <w:tr w:rsidR="00E92EE5" w14:paraId="28AE47F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7DDE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424</w:t>
            </w:r>
          </w:p>
        </w:tc>
        <w:tc>
          <w:tcPr>
            <w:tcW w:w="2552" w:type="dxa"/>
            <w:tcBorders>
              <w:top w:val="nil"/>
              <w:left w:val="nil"/>
              <w:bottom w:val="single" w:sz="4" w:space="0" w:color="auto"/>
              <w:right w:val="single" w:sz="4" w:space="0" w:color="auto"/>
            </w:tcBorders>
            <w:shd w:val="clear" w:color="auto" w:fill="auto"/>
            <w:vAlign w:val="center"/>
            <w:hideMark/>
          </w:tcPr>
          <w:p w14:paraId="4DC652F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4C68DB0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DA6FE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A88AEF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Contra Legem</w:t>
            </w:r>
          </w:p>
        </w:tc>
      </w:tr>
      <w:tr w:rsidR="00E92EE5" w14:paraId="311C0D6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0C056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425</w:t>
            </w:r>
          </w:p>
        </w:tc>
        <w:tc>
          <w:tcPr>
            <w:tcW w:w="2552" w:type="dxa"/>
            <w:tcBorders>
              <w:top w:val="nil"/>
              <w:left w:val="nil"/>
              <w:bottom w:val="single" w:sz="4" w:space="0" w:color="auto"/>
              <w:right w:val="single" w:sz="4" w:space="0" w:color="auto"/>
            </w:tcBorders>
            <w:shd w:val="clear" w:color="auto" w:fill="auto"/>
            <w:vAlign w:val="center"/>
            <w:hideMark/>
          </w:tcPr>
          <w:p w14:paraId="05383A7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592830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5C7C1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B5E06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w:t>
            </w:r>
            <w:r w:rsidRPr="00CE75F7">
              <w:rPr>
                <w:rFonts w:ascii="Arial" w:hAnsi="Arial" w:cs="Arial"/>
                <w:color w:val="000000"/>
                <w:sz w:val="22"/>
                <w:szCs w:val="22"/>
                <w:lang w:val="en-ID" w:eastAsia="en-ID"/>
              </w:rPr>
              <w:t xml:space="preserve"> Kembali Januari-April 2024)</w:t>
            </w:r>
          </w:p>
        </w:tc>
      </w:tr>
      <w:tr w:rsidR="00E92EE5" w14:paraId="552BB6D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3ADD9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426</w:t>
            </w:r>
          </w:p>
        </w:tc>
        <w:tc>
          <w:tcPr>
            <w:tcW w:w="2552" w:type="dxa"/>
            <w:tcBorders>
              <w:top w:val="nil"/>
              <w:left w:val="nil"/>
              <w:bottom w:val="single" w:sz="4" w:space="0" w:color="auto"/>
              <w:right w:val="single" w:sz="4" w:space="0" w:color="auto"/>
            </w:tcBorders>
            <w:shd w:val="clear" w:color="auto" w:fill="auto"/>
            <w:vAlign w:val="center"/>
            <w:hideMark/>
          </w:tcPr>
          <w:p w14:paraId="1954CEE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6591C8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24B8A3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A6E51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3FB258B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12D52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427</w:t>
            </w:r>
          </w:p>
        </w:tc>
        <w:tc>
          <w:tcPr>
            <w:tcW w:w="2552" w:type="dxa"/>
            <w:tcBorders>
              <w:top w:val="nil"/>
              <w:left w:val="nil"/>
              <w:bottom w:val="single" w:sz="4" w:space="0" w:color="auto"/>
              <w:right w:val="single" w:sz="4" w:space="0" w:color="auto"/>
            </w:tcBorders>
            <w:shd w:val="clear" w:color="auto" w:fill="auto"/>
            <w:vAlign w:val="center"/>
            <w:hideMark/>
          </w:tcPr>
          <w:p w14:paraId="32886B6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368DEC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DC20A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816D9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285C3FE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036B7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428</w:t>
            </w:r>
          </w:p>
        </w:tc>
        <w:tc>
          <w:tcPr>
            <w:tcW w:w="2552" w:type="dxa"/>
            <w:tcBorders>
              <w:top w:val="nil"/>
              <w:left w:val="nil"/>
              <w:bottom w:val="single" w:sz="4" w:space="0" w:color="auto"/>
              <w:right w:val="single" w:sz="4" w:space="0" w:color="auto"/>
            </w:tcBorders>
            <w:shd w:val="clear" w:color="auto" w:fill="auto"/>
            <w:vAlign w:val="center"/>
            <w:hideMark/>
          </w:tcPr>
          <w:p w14:paraId="763E39B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4C386BD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2B8DA2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3914DA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w:t>
            </w:r>
            <w:r w:rsidRPr="00CE75F7">
              <w:rPr>
                <w:rFonts w:ascii="Arial" w:hAnsi="Arial" w:cs="Arial"/>
                <w:color w:val="000000"/>
                <w:sz w:val="22"/>
                <w:szCs w:val="22"/>
                <w:lang w:val="en-ID" w:eastAsia="en-ID"/>
              </w:rPr>
              <w:t xml:space="preserve"> Syariah (DPS), Relevansinya dengan Sengketa Ekonomi Syariah</w:t>
            </w:r>
          </w:p>
        </w:tc>
      </w:tr>
      <w:tr w:rsidR="00E92EE5" w14:paraId="52636C3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0C6B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429</w:t>
            </w:r>
          </w:p>
        </w:tc>
        <w:tc>
          <w:tcPr>
            <w:tcW w:w="2552" w:type="dxa"/>
            <w:tcBorders>
              <w:top w:val="nil"/>
              <w:left w:val="nil"/>
              <w:bottom w:val="single" w:sz="4" w:space="0" w:color="auto"/>
              <w:right w:val="single" w:sz="4" w:space="0" w:color="auto"/>
            </w:tcBorders>
            <w:shd w:val="clear" w:color="auto" w:fill="auto"/>
            <w:vAlign w:val="center"/>
            <w:hideMark/>
          </w:tcPr>
          <w:p w14:paraId="557539F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Asri Srikanti Heriawan, S.H.</w:t>
            </w:r>
          </w:p>
        </w:tc>
        <w:tc>
          <w:tcPr>
            <w:tcW w:w="2410" w:type="dxa"/>
            <w:tcBorders>
              <w:top w:val="nil"/>
              <w:left w:val="nil"/>
              <w:bottom w:val="single" w:sz="4" w:space="0" w:color="auto"/>
              <w:right w:val="single" w:sz="4" w:space="0" w:color="auto"/>
            </w:tcBorders>
            <w:shd w:val="clear" w:color="auto" w:fill="auto"/>
            <w:vAlign w:val="center"/>
            <w:hideMark/>
          </w:tcPr>
          <w:p w14:paraId="0D3D35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034DD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725DB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310F0B7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B3B353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430</w:t>
            </w:r>
          </w:p>
        </w:tc>
        <w:tc>
          <w:tcPr>
            <w:tcW w:w="2552" w:type="dxa"/>
            <w:tcBorders>
              <w:top w:val="nil"/>
              <w:left w:val="nil"/>
              <w:bottom w:val="single" w:sz="4" w:space="0" w:color="auto"/>
              <w:right w:val="single" w:sz="4" w:space="0" w:color="auto"/>
            </w:tcBorders>
            <w:shd w:val="clear" w:color="auto" w:fill="auto"/>
            <w:vAlign w:val="center"/>
            <w:hideMark/>
          </w:tcPr>
          <w:p w14:paraId="397649B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09F6C22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A842A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B5543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Program </w:t>
            </w:r>
            <w:r w:rsidRPr="00CE75F7">
              <w:rPr>
                <w:rFonts w:ascii="Arial" w:hAnsi="Arial" w:cs="Arial"/>
                <w:color w:val="000000"/>
                <w:sz w:val="22"/>
                <w:szCs w:val="22"/>
                <w:lang w:val="en-ID" w:eastAsia="en-ID"/>
              </w:rPr>
              <w:t>Prioritas Mahkamah Agung Republik Indonesia Tahun 2024 untuk Lingkungan Peradilan Agama</w:t>
            </w:r>
          </w:p>
        </w:tc>
      </w:tr>
      <w:tr w:rsidR="00E92EE5" w14:paraId="79A4997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37A7A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431</w:t>
            </w:r>
          </w:p>
        </w:tc>
        <w:tc>
          <w:tcPr>
            <w:tcW w:w="2552" w:type="dxa"/>
            <w:tcBorders>
              <w:top w:val="nil"/>
              <w:left w:val="nil"/>
              <w:bottom w:val="single" w:sz="4" w:space="0" w:color="auto"/>
              <w:right w:val="single" w:sz="4" w:space="0" w:color="auto"/>
            </w:tcBorders>
            <w:shd w:val="clear" w:color="auto" w:fill="auto"/>
            <w:vAlign w:val="center"/>
            <w:hideMark/>
          </w:tcPr>
          <w:p w14:paraId="5726855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7BD5F0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974C0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F0A4F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w:t>
            </w:r>
            <w:r w:rsidRPr="00CE75F7">
              <w:rPr>
                <w:rFonts w:ascii="Arial" w:hAnsi="Arial" w:cs="Arial"/>
                <w:color w:val="000000"/>
                <w:sz w:val="22"/>
                <w:szCs w:val="22"/>
                <w:lang w:val="en-ID" w:eastAsia="en-ID"/>
              </w:rPr>
              <w:t xml:space="preserve"> Kembali di Lingkungan Peradilan Agama</w:t>
            </w:r>
          </w:p>
        </w:tc>
      </w:tr>
      <w:tr w:rsidR="00E92EE5" w14:paraId="4B3317B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9FEEA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432</w:t>
            </w:r>
          </w:p>
        </w:tc>
        <w:tc>
          <w:tcPr>
            <w:tcW w:w="2552" w:type="dxa"/>
            <w:tcBorders>
              <w:top w:val="nil"/>
              <w:left w:val="nil"/>
              <w:bottom w:val="single" w:sz="4" w:space="0" w:color="auto"/>
              <w:right w:val="single" w:sz="4" w:space="0" w:color="auto"/>
            </w:tcBorders>
            <w:shd w:val="clear" w:color="auto" w:fill="auto"/>
            <w:vAlign w:val="center"/>
            <w:hideMark/>
          </w:tcPr>
          <w:p w14:paraId="24934BB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41CC9D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1C3E2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2DC5E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34EE17B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20E0D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433</w:t>
            </w:r>
          </w:p>
        </w:tc>
        <w:tc>
          <w:tcPr>
            <w:tcW w:w="2552" w:type="dxa"/>
            <w:tcBorders>
              <w:top w:val="nil"/>
              <w:left w:val="nil"/>
              <w:bottom w:val="single" w:sz="4" w:space="0" w:color="auto"/>
              <w:right w:val="single" w:sz="4" w:space="0" w:color="auto"/>
            </w:tcBorders>
            <w:shd w:val="clear" w:color="auto" w:fill="auto"/>
            <w:vAlign w:val="center"/>
            <w:hideMark/>
          </w:tcPr>
          <w:p w14:paraId="425E04B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2BE71F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CA2B0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85235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 Hukum di Lingkungan Peradilan Agama</w:t>
            </w:r>
          </w:p>
        </w:tc>
      </w:tr>
      <w:tr w:rsidR="00E92EE5" w14:paraId="562F661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D104AB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434</w:t>
            </w:r>
          </w:p>
        </w:tc>
        <w:tc>
          <w:tcPr>
            <w:tcW w:w="2552" w:type="dxa"/>
            <w:tcBorders>
              <w:top w:val="nil"/>
              <w:left w:val="nil"/>
              <w:bottom w:val="single" w:sz="4" w:space="0" w:color="auto"/>
              <w:right w:val="single" w:sz="4" w:space="0" w:color="auto"/>
            </w:tcBorders>
            <w:shd w:val="clear" w:color="auto" w:fill="auto"/>
            <w:vAlign w:val="center"/>
            <w:hideMark/>
          </w:tcPr>
          <w:p w14:paraId="650EADF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7F3496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F8447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0C37A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3345E77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6BB6B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435</w:t>
            </w:r>
          </w:p>
        </w:tc>
        <w:tc>
          <w:tcPr>
            <w:tcW w:w="2552" w:type="dxa"/>
            <w:tcBorders>
              <w:top w:val="nil"/>
              <w:left w:val="nil"/>
              <w:bottom w:val="single" w:sz="4" w:space="0" w:color="auto"/>
              <w:right w:val="single" w:sz="4" w:space="0" w:color="auto"/>
            </w:tcBorders>
            <w:shd w:val="clear" w:color="auto" w:fill="auto"/>
            <w:vAlign w:val="center"/>
            <w:hideMark/>
          </w:tcPr>
          <w:p w14:paraId="064CDC0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4DA1BA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08474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46860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w:t>
            </w:r>
            <w:r w:rsidRPr="00CE75F7">
              <w:rPr>
                <w:rFonts w:ascii="Arial" w:hAnsi="Arial" w:cs="Arial"/>
                <w:color w:val="000000"/>
                <w:sz w:val="22"/>
                <w:szCs w:val="22"/>
                <w:lang w:val="en-ID" w:eastAsia="en-ID"/>
              </w:rPr>
              <w:t>Peninjauan Kembali Januari-April 2024)</w:t>
            </w:r>
          </w:p>
        </w:tc>
      </w:tr>
      <w:tr w:rsidR="00E92EE5" w14:paraId="0D71D84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CCA61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436</w:t>
            </w:r>
          </w:p>
        </w:tc>
        <w:tc>
          <w:tcPr>
            <w:tcW w:w="2552" w:type="dxa"/>
            <w:tcBorders>
              <w:top w:val="nil"/>
              <w:left w:val="nil"/>
              <w:bottom w:val="single" w:sz="4" w:space="0" w:color="auto"/>
              <w:right w:val="single" w:sz="4" w:space="0" w:color="auto"/>
            </w:tcBorders>
            <w:shd w:val="clear" w:color="auto" w:fill="auto"/>
            <w:vAlign w:val="center"/>
            <w:hideMark/>
          </w:tcPr>
          <w:p w14:paraId="150D1B4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32DD03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3C939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9B91B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17740D0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83BD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437</w:t>
            </w:r>
          </w:p>
        </w:tc>
        <w:tc>
          <w:tcPr>
            <w:tcW w:w="2552" w:type="dxa"/>
            <w:tcBorders>
              <w:top w:val="nil"/>
              <w:left w:val="nil"/>
              <w:bottom w:val="single" w:sz="4" w:space="0" w:color="auto"/>
              <w:right w:val="single" w:sz="4" w:space="0" w:color="auto"/>
            </w:tcBorders>
            <w:shd w:val="clear" w:color="auto" w:fill="auto"/>
            <w:vAlign w:val="center"/>
            <w:hideMark/>
          </w:tcPr>
          <w:p w14:paraId="4FFA014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w:t>
            </w:r>
            <w:r w:rsidRPr="00CE75F7">
              <w:rPr>
                <w:rFonts w:ascii="Arial" w:hAnsi="Arial" w:cs="Arial"/>
                <w:color w:val="000000"/>
                <w:sz w:val="22"/>
                <w:szCs w:val="22"/>
                <w:lang w:val="en-ID" w:eastAsia="en-ID"/>
              </w:rPr>
              <w:t xml:space="preserve"> Gunawan, S.H.</w:t>
            </w:r>
          </w:p>
        </w:tc>
        <w:tc>
          <w:tcPr>
            <w:tcW w:w="2410" w:type="dxa"/>
            <w:tcBorders>
              <w:top w:val="nil"/>
              <w:left w:val="nil"/>
              <w:bottom w:val="single" w:sz="4" w:space="0" w:color="auto"/>
              <w:right w:val="single" w:sz="4" w:space="0" w:color="auto"/>
            </w:tcBorders>
            <w:shd w:val="clear" w:color="auto" w:fill="auto"/>
            <w:vAlign w:val="center"/>
            <w:hideMark/>
          </w:tcPr>
          <w:p w14:paraId="450F1C0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FB293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0D286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63F70C7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23A01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438</w:t>
            </w:r>
          </w:p>
        </w:tc>
        <w:tc>
          <w:tcPr>
            <w:tcW w:w="2552" w:type="dxa"/>
            <w:tcBorders>
              <w:top w:val="nil"/>
              <w:left w:val="nil"/>
              <w:bottom w:val="single" w:sz="4" w:space="0" w:color="auto"/>
              <w:right w:val="single" w:sz="4" w:space="0" w:color="auto"/>
            </w:tcBorders>
            <w:shd w:val="clear" w:color="auto" w:fill="auto"/>
            <w:vAlign w:val="center"/>
            <w:hideMark/>
          </w:tcPr>
          <w:p w14:paraId="23C1DCE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5F43C9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68F85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B0899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w:t>
            </w:r>
            <w:r w:rsidRPr="00CE75F7">
              <w:rPr>
                <w:rFonts w:ascii="Arial" w:hAnsi="Arial" w:cs="Arial"/>
                <w:color w:val="000000"/>
                <w:sz w:val="22"/>
                <w:szCs w:val="22"/>
                <w:lang w:val="en-ID" w:eastAsia="en-ID"/>
              </w:rPr>
              <w:t>Pengawas Syariah (DPS), Relevansinya dengan Sengketa Ekonomi Syariah</w:t>
            </w:r>
          </w:p>
        </w:tc>
      </w:tr>
      <w:tr w:rsidR="00E92EE5" w14:paraId="6A070AB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7A6EA9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439</w:t>
            </w:r>
          </w:p>
        </w:tc>
        <w:tc>
          <w:tcPr>
            <w:tcW w:w="2552" w:type="dxa"/>
            <w:tcBorders>
              <w:top w:val="nil"/>
              <w:left w:val="nil"/>
              <w:bottom w:val="single" w:sz="4" w:space="0" w:color="auto"/>
              <w:right w:val="single" w:sz="4" w:space="0" w:color="auto"/>
            </w:tcBorders>
            <w:shd w:val="clear" w:color="auto" w:fill="auto"/>
            <w:vAlign w:val="center"/>
            <w:hideMark/>
          </w:tcPr>
          <w:p w14:paraId="7982216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Gun Gun Gunawan, S.H.</w:t>
            </w:r>
          </w:p>
        </w:tc>
        <w:tc>
          <w:tcPr>
            <w:tcW w:w="2410" w:type="dxa"/>
            <w:tcBorders>
              <w:top w:val="nil"/>
              <w:left w:val="nil"/>
              <w:bottom w:val="single" w:sz="4" w:space="0" w:color="auto"/>
              <w:right w:val="single" w:sz="4" w:space="0" w:color="auto"/>
            </w:tcBorders>
            <w:shd w:val="clear" w:color="auto" w:fill="auto"/>
            <w:vAlign w:val="center"/>
            <w:hideMark/>
          </w:tcPr>
          <w:p w14:paraId="104967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B220F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4C524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4B116CD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33897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440</w:t>
            </w:r>
          </w:p>
        </w:tc>
        <w:tc>
          <w:tcPr>
            <w:tcW w:w="2552" w:type="dxa"/>
            <w:tcBorders>
              <w:top w:val="nil"/>
              <w:left w:val="nil"/>
              <w:bottom w:val="single" w:sz="4" w:space="0" w:color="auto"/>
              <w:right w:val="single" w:sz="4" w:space="0" w:color="auto"/>
            </w:tcBorders>
            <w:shd w:val="clear" w:color="auto" w:fill="auto"/>
            <w:vAlign w:val="center"/>
            <w:hideMark/>
          </w:tcPr>
          <w:p w14:paraId="732E6D4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57233A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D77B9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50E92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08B22C2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88A4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441</w:t>
            </w:r>
          </w:p>
        </w:tc>
        <w:tc>
          <w:tcPr>
            <w:tcW w:w="2552" w:type="dxa"/>
            <w:tcBorders>
              <w:top w:val="nil"/>
              <w:left w:val="nil"/>
              <w:bottom w:val="single" w:sz="4" w:space="0" w:color="auto"/>
              <w:right w:val="single" w:sz="4" w:space="0" w:color="auto"/>
            </w:tcBorders>
            <w:shd w:val="clear" w:color="auto" w:fill="auto"/>
            <w:vAlign w:val="center"/>
            <w:hideMark/>
          </w:tcPr>
          <w:p w14:paraId="7314336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6903F1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75746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A2857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Permasalahan Teknis Yustisial pada Pemeriksaan Berkas Perkara </w:t>
            </w:r>
            <w:r w:rsidRPr="00CE75F7">
              <w:rPr>
                <w:rFonts w:ascii="Arial" w:hAnsi="Arial" w:cs="Arial"/>
                <w:color w:val="000000"/>
                <w:sz w:val="22"/>
                <w:szCs w:val="22"/>
                <w:lang w:val="en-ID" w:eastAsia="en-ID"/>
              </w:rPr>
              <w:t>Peninjauan Kembali di Lingkungan Peradilan Agama</w:t>
            </w:r>
          </w:p>
        </w:tc>
      </w:tr>
      <w:tr w:rsidR="00E92EE5" w14:paraId="50A5199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54E6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442</w:t>
            </w:r>
          </w:p>
        </w:tc>
        <w:tc>
          <w:tcPr>
            <w:tcW w:w="2552" w:type="dxa"/>
            <w:tcBorders>
              <w:top w:val="nil"/>
              <w:left w:val="nil"/>
              <w:bottom w:val="single" w:sz="4" w:space="0" w:color="auto"/>
              <w:right w:val="single" w:sz="4" w:space="0" w:color="auto"/>
            </w:tcBorders>
            <w:shd w:val="clear" w:color="auto" w:fill="auto"/>
            <w:vAlign w:val="center"/>
            <w:hideMark/>
          </w:tcPr>
          <w:p w14:paraId="720D538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044A76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37B2D9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3550B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62AEC9A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D27A8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443</w:t>
            </w:r>
          </w:p>
        </w:tc>
        <w:tc>
          <w:tcPr>
            <w:tcW w:w="2552" w:type="dxa"/>
            <w:tcBorders>
              <w:top w:val="nil"/>
              <w:left w:val="nil"/>
              <w:bottom w:val="single" w:sz="4" w:space="0" w:color="auto"/>
              <w:right w:val="single" w:sz="4" w:space="0" w:color="auto"/>
            </w:tcBorders>
            <w:shd w:val="clear" w:color="auto" w:fill="auto"/>
            <w:vAlign w:val="center"/>
            <w:hideMark/>
          </w:tcPr>
          <w:p w14:paraId="6DB3AFB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2168C0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A9D3C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D1B12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 Hukum di Lingkungan Peradilan Agama</w:t>
            </w:r>
          </w:p>
        </w:tc>
      </w:tr>
      <w:tr w:rsidR="00E92EE5" w14:paraId="51C0C11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7AD5B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444</w:t>
            </w:r>
          </w:p>
        </w:tc>
        <w:tc>
          <w:tcPr>
            <w:tcW w:w="2552" w:type="dxa"/>
            <w:tcBorders>
              <w:top w:val="nil"/>
              <w:left w:val="nil"/>
              <w:bottom w:val="single" w:sz="4" w:space="0" w:color="auto"/>
              <w:right w:val="single" w:sz="4" w:space="0" w:color="auto"/>
            </w:tcBorders>
            <w:shd w:val="clear" w:color="auto" w:fill="auto"/>
            <w:vAlign w:val="center"/>
            <w:hideMark/>
          </w:tcPr>
          <w:p w14:paraId="1164F93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69B873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Panitera </w:t>
            </w:r>
            <w:r w:rsidRPr="00CE75F7">
              <w:rPr>
                <w:rFonts w:ascii="Arial" w:hAnsi="Arial" w:cs="Arial"/>
                <w:color w:val="000000"/>
                <w:sz w:val="22"/>
                <w:szCs w:val="22"/>
                <w:lang w:val="en-ID" w:eastAsia="en-ID"/>
              </w:rPr>
              <w:t>Pengganti</w:t>
            </w:r>
          </w:p>
        </w:tc>
        <w:tc>
          <w:tcPr>
            <w:tcW w:w="1843" w:type="dxa"/>
            <w:tcBorders>
              <w:top w:val="nil"/>
              <w:left w:val="nil"/>
              <w:bottom w:val="single" w:sz="4" w:space="0" w:color="auto"/>
              <w:right w:val="single" w:sz="4" w:space="0" w:color="auto"/>
            </w:tcBorders>
            <w:shd w:val="clear" w:color="auto" w:fill="auto"/>
            <w:vAlign w:val="center"/>
            <w:hideMark/>
          </w:tcPr>
          <w:p w14:paraId="64212C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7AF78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15B3BF3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BCB1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445</w:t>
            </w:r>
          </w:p>
        </w:tc>
        <w:tc>
          <w:tcPr>
            <w:tcW w:w="2552" w:type="dxa"/>
            <w:tcBorders>
              <w:top w:val="nil"/>
              <w:left w:val="nil"/>
              <w:bottom w:val="single" w:sz="4" w:space="0" w:color="auto"/>
              <w:right w:val="single" w:sz="4" w:space="0" w:color="auto"/>
            </w:tcBorders>
            <w:shd w:val="clear" w:color="auto" w:fill="auto"/>
            <w:vAlign w:val="center"/>
            <w:hideMark/>
          </w:tcPr>
          <w:p w14:paraId="63EC984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069B63D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2520CD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0C376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Kekeliruan Penerapan Hukum Acara Sebagai Bentuk Ketidakadilan (Refleksi Hasil </w:t>
            </w:r>
            <w:r w:rsidRPr="00CE75F7">
              <w:rPr>
                <w:rFonts w:ascii="Arial" w:hAnsi="Arial" w:cs="Arial"/>
                <w:color w:val="000000"/>
                <w:sz w:val="22"/>
                <w:szCs w:val="22"/>
                <w:lang w:val="en-ID" w:eastAsia="en-ID"/>
              </w:rPr>
              <w:t>Pembacaan Berkas Kasasi/Peninjauan Kembali Januari-April 2024)</w:t>
            </w:r>
          </w:p>
        </w:tc>
      </w:tr>
      <w:tr w:rsidR="00E92EE5" w14:paraId="5095850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BAC2F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446</w:t>
            </w:r>
          </w:p>
        </w:tc>
        <w:tc>
          <w:tcPr>
            <w:tcW w:w="2552" w:type="dxa"/>
            <w:tcBorders>
              <w:top w:val="nil"/>
              <w:left w:val="nil"/>
              <w:bottom w:val="single" w:sz="4" w:space="0" w:color="auto"/>
              <w:right w:val="single" w:sz="4" w:space="0" w:color="auto"/>
            </w:tcBorders>
            <w:shd w:val="clear" w:color="auto" w:fill="auto"/>
            <w:vAlign w:val="center"/>
            <w:hideMark/>
          </w:tcPr>
          <w:p w14:paraId="36D5995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3B67F6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E57E0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C3D8E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6219092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1CABB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447</w:t>
            </w:r>
          </w:p>
        </w:tc>
        <w:tc>
          <w:tcPr>
            <w:tcW w:w="2552" w:type="dxa"/>
            <w:tcBorders>
              <w:top w:val="nil"/>
              <w:left w:val="nil"/>
              <w:bottom w:val="single" w:sz="4" w:space="0" w:color="auto"/>
              <w:right w:val="single" w:sz="4" w:space="0" w:color="auto"/>
            </w:tcBorders>
            <w:shd w:val="clear" w:color="auto" w:fill="auto"/>
            <w:vAlign w:val="center"/>
            <w:hideMark/>
          </w:tcPr>
          <w:p w14:paraId="4DF46D5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35135E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321E6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696CB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7B33E32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57FF0E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448</w:t>
            </w:r>
          </w:p>
        </w:tc>
        <w:tc>
          <w:tcPr>
            <w:tcW w:w="2552" w:type="dxa"/>
            <w:tcBorders>
              <w:top w:val="nil"/>
              <w:left w:val="nil"/>
              <w:bottom w:val="single" w:sz="4" w:space="0" w:color="auto"/>
              <w:right w:val="single" w:sz="4" w:space="0" w:color="auto"/>
            </w:tcBorders>
            <w:shd w:val="clear" w:color="auto" w:fill="auto"/>
            <w:vAlign w:val="center"/>
            <w:hideMark/>
          </w:tcPr>
          <w:p w14:paraId="4849DD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54CE11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091B9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180F4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320903C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9D36B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449</w:t>
            </w:r>
          </w:p>
        </w:tc>
        <w:tc>
          <w:tcPr>
            <w:tcW w:w="2552" w:type="dxa"/>
            <w:tcBorders>
              <w:top w:val="nil"/>
              <w:left w:val="nil"/>
              <w:bottom w:val="single" w:sz="4" w:space="0" w:color="auto"/>
              <w:right w:val="single" w:sz="4" w:space="0" w:color="auto"/>
            </w:tcBorders>
            <w:shd w:val="clear" w:color="auto" w:fill="auto"/>
            <w:vAlign w:val="center"/>
            <w:hideMark/>
          </w:tcPr>
          <w:p w14:paraId="7A47E5B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Sri Mulyani Amin, S.Pd., S.H.</w:t>
            </w:r>
          </w:p>
        </w:tc>
        <w:tc>
          <w:tcPr>
            <w:tcW w:w="2410" w:type="dxa"/>
            <w:tcBorders>
              <w:top w:val="nil"/>
              <w:left w:val="nil"/>
              <w:bottom w:val="single" w:sz="4" w:space="0" w:color="auto"/>
              <w:right w:val="single" w:sz="4" w:space="0" w:color="auto"/>
            </w:tcBorders>
            <w:shd w:val="clear" w:color="auto" w:fill="auto"/>
            <w:vAlign w:val="center"/>
            <w:hideMark/>
          </w:tcPr>
          <w:p w14:paraId="334466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22CD2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C9F30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58C99E8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E378E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450</w:t>
            </w:r>
          </w:p>
        </w:tc>
        <w:tc>
          <w:tcPr>
            <w:tcW w:w="2552" w:type="dxa"/>
            <w:tcBorders>
              <w:top w:val="nil"/>
              <w:left w:val="nil"/>
              <w:bottom w:val="single" w:sz="4" w:space="0" w:color="auto"/>
              <w:right w:val="single" w:sz="4" w:space="0" w:color="auto"/>
            </w:tcBorders>
            <w:shd w:val="clear" w:color="auto" w:fill="auto"/>
            <w:vAlign w:val="center"/>
            <w:hideMark/>
          </w:tcPr>
          <w:p w14:paraId="17A2474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479557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743A7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97140A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63E188F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9D2AD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451</w:t>
            </w:r>
          </w:p>
        </w:tc>
        <w:tc>
          <w:tcPr>
            <w:tcW w:w="2552" w:type="dxa"/>
            <w:tcBorders>
              <w:top w:val="nil"/>
              <w:left w:val="nil"/>
              <w:bottom w:val="single" w:sz="4" w:space="0" w:color="auto"/>
              <w:right w:val="single" w:sz="4" w:space="0" w:color="auto"/>
            </w:tcBorders>
            <w:shd w:val="clear" w:color="auto" w:fill="auto"/>
            <w:vAlign w:val="center"/>
            <w:hideMark/>
          </w:tcPr>
          <w:p w14:paraId="324E64A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0477DE5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59985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DA812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4C7F233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5000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452</w:t>
            </w:r>
          </w:p>
        </w:tc>
        <w:tc>
          <w:tcPr>
            <w:tcW w:w="2552" w:type="dxa"/>
            <w:tcBorders>
              <w:top w:val="nil"/>
              <w:left w:val="nil"/>
              <w:bottom w:val="single" w:sz="4" w:space="0" w:color="auto"/>
              <w:right w:val="single" w:sz="4" w:space="0" w:color="auto"/>
            </w:tcBorders>
            <w:shd w:val="clear" w:color="auto" w:fill="auto"/>
            <w:vAlign w:val="center"/>
            <w:hideMark/>
          </w:tcPr>
          <w:p w14:paraId="3E353AB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1B196B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392E6C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514DD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w:t>
            </w:r>
            <w:r w:rsidRPr="00CE75F7">
              <w:rPr>
                <w:rFonts w:ascii="Arial" w:hAnsi="Arial" w:cs="Arial"/>
                <w:color w:val="000000"/>
                <w:sz w:val="22"/>
                <w:szCs w:val="22"/>
                <w:lang w:val="en-ID" w:eastAsia="en-ID"/>
              </w:rPr>
              <w:t>asan Tindak Pidana Korupsi</w:t>
            </w:r>
          </w:p>
        </w:tc>
      </w:tr>
      <w:tr w:rsidR="00E92EE5" w14:paraId="61275B9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77E56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453</w:t>
            </w:r>
          </w:p>
        </w:tc>
        <w:tc>
          <w:tcPr>
            <w:tcW w:w="2552" w:type="dxa"/>
            <w:tcBorders>
              <w:top w:val="nil"/>
              <w:left w:val="nil"/>
              <w:bottom w:val="single" w:sz="4" w:space="0" w:color="auto"/>
              <w:right w:val="single" w:sz="4" w:space="0" w:color="auto"/>
            </w:tcBorders>
            <w:shd w:val="clear" w:color="auto" w:fill="auto"/>
            <w:vAlign w:val="center"/>
            <w:hideMark/>
          </w:tcPr>
          <w:p w14:paraId="46A87F2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4921DF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337E279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9C18C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Republik Indonesia dalam Rangka Mewujudkan Kepastian dan Kesatuan Hukum di Lingkungan </w:t>
            </w:r>
            <w:r w:rsidRPr="00CE75F7">
              <w:rPr>
                <w:rFonts w:ascii="Arial" w:hAnsi="Arial" w:cs="Arial"/>
                <w:color w:val="000000"/>
                <w:sz w:val="22"/>
                <w:szCs w:val="22"/>
                <w:lang w:val="en-ID" w:eastAsia="en-ID"/>
              </w:rPr>
              <w:t>Peradilan Agama</w:t>
            </w:r>
          </w:p>
        </w:tc>
      </w:tr>
      <w:tr w:rsidR="00E92EE5" w14:paraId="7D03AF4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DF0990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454</w:t>
            </w:r>
          </w:p>
        </w:tc>
        <w:tc>
          <w:tcPr>
            <w:tcW w:w="2552" w:type="dxa"/>
            <w:tcBorders>
              <w:top w:val="nil"/>
              <w:left w:val="nil"/>
              <w:bottom w:val="single" w:sz="4" w:space="0" w:color="auto"/>
              <w:right w:val="single" w:sz="4" w:space="0" w:color="auto"/>
            </w:tcBorders>
            <w:shd w:val="clear" w:color="auto" w:fill="auto"/>
            <w:vAlign w:val="center"/>
            <w:hideMark/>
          </w:tcPr>
          <w:p w14:paraId="522B62B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65777A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33AFB0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61E21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5D36E63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1692AA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455</w:t>
            </w:r>
          </w:p>
        </w:tc>
        <w:tc>
          <w:tcPr>
            <w:tcW w:w="2552" w:type="dxa"/>
            <w:tcBorders>
              <w:top w:val="nil"/>
              <w:left w:val="nil"/>
              <w:bottom w:val="single" w:sz="4" w:space="0" w:color="auto"/>
              <w:right w:val="single" w:sz="4" w:space="0" w:color="auto"/>
            </w:tcBorders>
            <w:shd w:val="clear" w:color="auto" w:fill="auto"/>
            <w:vAlign w:val="center"/>
            <w:hideMark/>
          </w:tcPr>
          <w:p w14:paraId="0A9681D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4AFF026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340BC3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265FA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w:t>
            </w:r>
            <w:r w:rsidRPr="00CE75F7">
              <w:rPr>
                <w:rFonts w:ascii="Arial" w:hAnsi="Arial" w:cs="Arial"/>
                <w:color w:val="000000"/>
                <w:sz w:val="22"/>
                <w:szCs w:val="22"/>
                <w:lang w:val="en-ID" w:eastAsia="en-ID"/>
              </w:rPr>
              <w:t xml:space="preserve"> Hukum Acara Sebagai Bentuk Ketidakadilan (Refleksi Hasil Pembacaan Berkas Kasasi/Peninjauan Kembali Januari-April 2024)</w:t>
            </w:r>
          </w:p>
        </w:tc>
      </w:tr>
      <w:tr w:rsidR="00E92EE5" w14:paraId="694B17F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29D05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456</w:t>
            </w:r>
          </w:p>
        </w:tc>
        <w:tc>
          <w:tcPr>
            <w:tcW w:w="2552" w:type="dxa"/>
            <w:tcBorders>
              <w:top w:val="nil"/>
              <w:left w:val="nil"/>
              <w:bottom w:val="single" w:sz="4" w:space="0" w:color="auto"/>
              <w:right w:val="single" w:sz="4" w:space="0" w:color="auto"/>
            </w:tcBorders>
            <w:shd w:val="clear" w:color="auto" w:fill="auto"/>
            <w:vAlign w:val="center"/>
            <w:hideMark/>
          </w:tcPr>
          <w:p w14:paraId="452ACB6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15CA564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E5BF7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9205A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w:t>
            </w:r>
            <w:r w:rsidRPr="00CE75F7">
              <w:rPr>
                <w:rFonts w:ascii="Arial" w:hAnsi="Arial" w:cs="Arial"/>
                <w:color w:val="000000"/>
                <w:sz w:val="22"/>
                <w:szCs w:val="22"/>
                <w:lang w:val="en-ID" w:eastAsia="en-ID"/>
              </w:rPr>
              <w:t xml:space="preserve"> Syariah dengan Kewenangan Lembaga Penjamin Simpanan (LPS)</w:t>
            </w:r>
          </w:p>
        </w:tc>
      </w:tr>
      <w:tr w:rsidR="00E92EE5" w14:paraId="3D6958F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E361C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457</w:t>
            </w:r>
          </w:p>
        </w:tc>
        <w:tc>
          <w:tcPr>
            <w:tcW w:w="2552" w:type="dxa"/>
            <w:tcBorders>
              <w:top w:val="nil"/>
              <w:left w:val="nil"/>
              <w:bottom w:val="single" w:sz="4" w:space="0" w:color="auto"/>
              <w:right w:val="single" w:sz="4" w:space="0" w:color="auto"/>
            </w:tcBorders>
            <w:shd w:val="clear" w:color="auto" w:fill="auto"/>
            <w:vAlign w:val="center"/>
            <w:hideMark/>
          </w:tcPr>
          <w:p w14:paraId="2E2B039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4335415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D19C1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0202C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05B1DE7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87E5A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458</w:t>
            </w:r>
          </w:p>
        </w:tc>
        <w:tc>
          <w:tcPr>
            <w:tcW w:w="2552" w:type="dxa"/>
            <w:tcBorders>
              <w:top w:val="nil"/>
              <w:left w:val="nil"/>
              <w:bottom w:val="single" w:sz="4" w:space="0" w:color="auto"/>
              <w:right w:val="single" w:sz="4" w:space="0" w:color="auto"/>
            </w:tcBorders>
            <w:shd w:val="clear" w:color="auto" w:fill="auto"/>
            <w:vAlign w:val="center"/>
            <w:hideMark/>
          </w:tcPr>
          <w:p w14:paraId="31815E2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4B04EF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76507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9E51D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5E9C867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AFF45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459</w:t>
            </w:r>
          </w:p>
        </w:tc>
        <w:tc>
          <w:tcPr>
            <w:tcW w:w="2552" w:type="dxa"/>
            <w:tcBorders>
              <w:top w:val="nil"/>
              <w:left w:val="nil"/>
              <w:bottom w:val="single" w:sz="4" w:space="0" w:color="auto"/>
              <w:right w:val="single" w:sz="4" w:space="0" w:color="auto"/>
            </w:tcBorders>
            <w:shd w:val="clear" w:color="auto" w:fill="auto"/>
            <w:vAlign w:val="center"/>
            <w:hideMark/>
          </w:tcPr>
          <w:p w14:paraId="603D6C2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Ratih Puspita Sari, S.Sy.</w:t>
            </w:r>
          </w:p>
        </w:tc>
        <w:tc>
          <w:tcPr>
            <w:tcW w:w="2410" w:type="dxa"/>
            <w:tcBorders>
              <w:top w:val="nil"/>
              <w:left w:val="nil"/>
              <w:bottom w:val="single" w:sz="4" w:space="0" w:color="auto"/>
              <w:right w:val="single" w:sz="4" w:space="0" w:color="auto"/>
            </w:tcBorders>
            <w:shd w:val="clear" w:color="auto" w:fill="auto"/>
            <w:vAlign w:val="center"/>
            <w:hideMark/>
          </w:tcPr>
          <w:p w14:paraId="2F6BA1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F127F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3A5E7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w:t>
            </w:r>
            <w:r w:rsidRPr="00CE75F7">
              <w:rPr>
                <w:rFonts w:ascii="Arial" w:hAnsi="Arial" w:cs="Arial"/>
                <w:color w:val="000000"/>
                <w:sz w:val="22"/>
                <w:szCs w:val="22"/>
                <w:lang w:val="en-ID" w:eastAsia="en-ID"/>
              </w:rPr>
              <w:t>usi</w:t>
            </w:r>
          </w:p>
        </w:tc>
      </w:tr>
      <w:tr w:rsidR="00E92EE5" w14:paraId="6A21603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DEEF9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460</w:t>
            </w:r>
          </w:p>
        </w:tc>
        <w:tc>
          <w:tcPr>
            <w:tcW w:w="2552" w:type="dxa"/>
            <w:tcBorders>
              <w:top w:val="nil"/>
              <w:left w:val="nil"/>
              <w:bottom w:val="single" w:sz="4" w:space="0" w:color="auto"/>
              <w:right w:val="single" w:sz="4" w:space="0" w:color="auto"/>
            </w:tcBorders>
            <w:shd w:val="clear" w:color="auto" w:fill="auto"/>
            <w:vAlign w:val="center"/>
            <w:hideMark/>
          </w:tcPr>
          <w:p w14:paraId="449AAA2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7C7E97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1F9064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1746A5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0E108CF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75873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461</w:t>
            </w:r>
          </w:p>
        </w:tc>
        <w:tc>
          <w:tcPr>
            <w:tcW w:w="2552" w:type="dxa"/>
            <w:tcBorders>
              <w:top w:val="nil"/>
              <w:left w:val="nil"/>
              <w:bottom w:val="single" w:sz="4" w:space="0" w:color="auto"/>
              <w:right w:val="single" w:sz="4" w:space="0" w:color="auto"/>
            </w:tcBorders>
            <w:shd w:val="clear" w:color="auto" w:fill="auto"/>
            <w:vAlign w:val="center"/>
            <w:hideMark/>
          </w:tcPr>
          <w:p w14:paraId="40D1D8E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4D7AA9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75CD10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6EE46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Permasalahan Teknis Yustisial pada </w:t>
            </w:r>
            <w:r w:rsidRPr="00CE75F7">
              <w:rPr>
                <w:rFonts w:ascii="Arial" w:hAnsi="Arial" w:cs="Arial"/>
                <w:color w:val="000000"/>
                <w:sz w:val="22"/>
                <w:szCs w:val="22"/>
                <w:lang w:val="en-ID" w:eastAsia="en-ID"/>
              </w:rPr>
              <w:t>Pemeriksaan Berkas Perkara Peninjauan Kembali di Lingkungan Peradilan Agama</w:t>
            </w:r>
          </w:p>
        </w:tc>
      </w:tr>
      <w:tr w:rsidR="00E92EE5" w14:paraId="50B8465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FC3FD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462</w:t>
            </w:r>
          </w:p>
        </w:tc>
        <w:tc>
          <w:tcPr>
            <w:tcW w:w="2552" w:type="dxa"/>
            <w:tcBorders>
              <w:top w:val="nil"/>
              <w:left w:val="nil"/>
              <w:bottom w:val="single" w:sz="4" w:space="0" w:color="auto"/>
              <w:right w:val="single" w:sz="4" w:space="0" w:color="auto"/>
            </w:tcBorders>
            <w:shd w:val="clear" w:color="auto" w:fill="auto"/>
            <w:vAlign w:val="center"/>
            <w:hideMark/>
          </w:tcPr>
          <w:p w14:paraId="0728D9D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453AE2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7F03D1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09A76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006C6F3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6FCC4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463</w:t>
            </w:r>
          </w:p>
        </w:tc>
        <w:tc>
          <w:tcPr>
            <w:tcW w:w="2552" w:type="dxa"/>
            <w:tcBorders>
              <w:top w:val="nil"/>
              <w:left w:val="nil"/>
              <w:bottom w:val="single" w:sz="4" w:space="0" w:color="auto"/>
              <w:right w:val="single" w:sz="4" w:space="0" w:color="auto"/>
            </w:tcBorders>
            <w:shd w:val="clear" w:color="auto" w:fill="auto"/>
            <w:vAlign w:val="center"/>
            <w:hideMark/>
          </w:tcPr>
          <w:p w14:paraId="03FBA02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673A9C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4E865F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3FD88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 Hukum di Lingkungan Peradilan Agama</w:t>
            </w:r>
          </w:p>
        </w:tc>
      </w:tr>
      <w:tr w:rsidR="00E92EE5" w14:paraId="59F353D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F2D98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464</w:t>
            </w:r>
          </w:p>
        </w:tc>
        <w:tc>
          <w:tcPr>
            <w:tcW w:w="2552" w:type="dxa"/>
            <w:tcBorders>
              <w:top w:val="nil"/>
              <w:left w:val="nil"/>
              <w:bottom w:val="single" w:sz="4" w:space="0" w:color="auto"/>
              <w:right w:val="single" w:sz="4" w:space="0" w:color="auto"/>
            </w:tcBorders>
            <w:shd w:val="clear" w:color="auto" w:fill="auto"/>
            <w:vAlign w:val="center"/>
            <w:hideMark/>
          </w:tcPr>
          <w:p w14:paraId="319026B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022A773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322CB4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81F0A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4DA9405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E4DB1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465</w:t>
            </w:r>
          </w:p>
        </w:tc>
        <w:tc>
          <w:tcPr>
            <w:tcW w:w="2552" w:type="dxa"/>
            <w:tcBorders>
              <w:top w:val="nil"/>
              <w:left w:val="nil"/>
              <w:bottom w:val="single" w:sz="4" w:space="0" w:color="auto"/>
              <w:right w:val="single" w:sz="4" w:space="0" w:color="auto"/>
            </w:tcBorders>
            <w:shd w:val="clear" w:color="auto" w:fill="auto"/>
            <w:vAlign w:val="center"/>
            <w:hideMark/>
          </w:tcPr>
          <w:p w14:paraId="74B5D5B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7ED508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4DAB5F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26F94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w:t>
            </w:r>
            <w:r w:rsidRPr="00CE75F7">
              <w:rPr>
                <w:rFonts w:ascii="Arial" w:hAnsi="Arial" w:cs="Arial"/>
                <w:color w:val="000000"/>
                <w:sz w:val="22"/>
                <w:szCs w:val="22"/>
                <w:lang w:val="en-ID" w:eastAsia="en-ID"/>
              </w:rPr>
              <w:t xml:space="preserve"> Kembali Januari-April 2024)</w:t>
            </w:r>
          </w:p>
        </w:tc>
      </w:tr>
      <w:tr w:rsidR="00E92EE5" w14:paraId="68A1E3E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16403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466</w:t>
            </w:r>
          </w:p>
        </w:tc>
        <w:tc>
          <w:tcPr>
            <w:tcW w:w="2552" w:type="dxa"/>
            <w:tcBorders>
              <w:top w:val="nil"/>
              <w:left w:val="nil"/>
              <w:bottom w:val="single" w:sz="4" w:space="0" w:color="auto"/>
              <w:right w:val="single" w:sz="4" w:space="0" w:color="auto"/>
            </w:tcBorders>
            <w:shd w:val="clear" w:color="auto" w:fill="auto"/>
            <w:vAlign w:val="center"/>
            <w:hideMark/>
          </w:tcPr>
          <w:p w14:paraId="7DAA6C6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0E0E61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58C10A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0BCDE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4DEB78D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B158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467</w:t>
            </w:r>
          </w:p>
        </w:tc>
        <w:tc>
          <w:tcPr>
            <w:tcW w:w="2552" w:type="dxa"/>
            <w:tcBorders>
              <w:top w:val="nil"/>
              <w:left w:val="nil"/>
              <w:bottom w:val="single" w:sz="4" w:space="0" w:color="auto"/>
              <w:right w:val="single" w:sz="4" w:space="0" w:color="auto"/>
            </w:tcBorders>
            <w:shd w:val="clear" w:color="auto" w:fill="auto"/>
            <w:vAlign w:val="center"/>
            <w:hideMark/>
          </w:tcPr>
          <w:p w14:paraId="1FA20E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272180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4B5B6D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D77F4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5460E2A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88901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468</w:t>
            </w:r>
          </w:p>
        </w:tc>
        <w:tc>
          <w:tcPr>
            <w:tcW w:w="2552" w:type="dxa"/>
            <w:tcBorders>
              <w:top w:val="nil"/>
              <w:left w:val="nil"/>
              <w:bottom w:val="single" w:sz="4" w:space="0" w:color="auto"/>
              <w:right w:val="single" w:sz="4" w:space="0" w:color="auto"/>
            </w:tcBorders>
            <w:shd w:val="clear" w:color="auto" w:fill="auto"/>
            <w:vAlign w:val="center"/>
            <w:hideMark/>
          </w:tcPr>
          <w:p w14:paraId="5B0DED4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405556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24D10C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2CED8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070D2E2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3E31B6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469</w:t>
            </w:r>
          </w:p>
        </w:tc>
        <w:tc>
          <w:tcPr>
            <w:tcW w:w="2552" w:type="dxa"/>
            <w:tcBorders>
              <w:top w:val="nil"/>
              <w:left w:val="nil"/>
              <w:bottom w:val="single" w:sz="4" w:space="0" w:color="auto"/>
              <w:right w:val="single" w:sz="4" w:space="0" w:color="auto"/>
            </w:tcBorders>
            <w:shd w:val="clear" w:color="auto" w:fill="auto"/>
            <w:vAlign w:val="center"/>
            <w:hideMark/>
          </w:tcPr>
          <w:p w14:paraId="5A9DF70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Setiawan</w:t>
            </w:r>
          </w:p>
        </w:tc>
        <w:tc>
          <w:tcPr>
            <w:tcW w:w="2410" w:type="dxa"/>
            <w:tcBorders>
              <w:top w:val="nil"/>
              <w:left w:val="nil"/>
              <w:bottom w:val="single" w:sz="4" w:space="0" w:color="auto"/>
              <w:right w:val="single" w:sz="4" w:space="0" w:color="auto"/>
            </w:tcBorders>
            <w:shd w:val="clear" w:color="auto" w:fill="auto"/>
            <w:vAlign w:val="center"/>
            <w:hideMark/>
          </w:tcPr>
          <w:p w14:paraId="791AE0D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Juru </w:t>
            </w:r>
            <w:r w:rsidRPr="00CE75F7">
              <w:rPr>
                <w:rFonts w:ascii="Arial" w:hAnsi="Arial" w:cs="Arial"/>
                <w:color w:val="000000"/>
                <w:sz w:val="22"/>
                <w:szCs w:val="22"/>
                <w:lang w:val="en-ID" w:eastAsia="en-ID"/>
              </w:rPr>
              <w:t>Sita</w:t>
            </w:r>
          </w:p>
        </w:tc>
        <w:tc>
          <w:tcPr>
            <w:tcW w:w="1843" w:type="dxa"/>
            <w:tcBorders>
              <w:top w:val="nil"/>
              <w:left w:val="nil"/>
              <w:bottom w:val="single" w:sz="4" w:space="0" w:color="auto"/>
              <w:right w:val="single" w:sz="4" w:space="0" w:color="auto"/>
            </w:tcBorders>
            <w:shd w:val="clear" w:color="auto" w:fill="auto"/>
            <w:vAlign w:val="center"/>
            <w:hideMark/>
          </w:tcPr>
          <w:p w14:paraId="1730B0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1F8F6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59F0851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AF792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470</w:t>
            </w:r>
          </w:p>
        </w:tc>
        <w:tc>
          <w:tcPr>
            <w:tcW w:w="2552" w:type="dxa"/>
            <w:tcBorders>
              <w:top w:val="nil"/>
              <w:left w:val="nil"/>
              <w:bottom w:val="single" w:sz="4" w:space="0" w:color="auto"/>
              <w:right w:val="single" w:sz="4" w:space="0" w:color="auto"/>
            </w:tcBorders>
            <w:shd w:val="clear" w:color="auto" w:fill="auto"/>
            <w:vAlign w:val="center"/>
            <w:hideMark/>
          </w:tcPr>
          <w:p w14:paraId="29C702B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52BF05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05300D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F7801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Program Prioritas Mahkamah Agung Republik Indonesia Tahun 2024 untuk Lingkungan Peradilan Agama</w:t>
            </w:r>
          </w:p>
        </w:tc>
      </w:tr>
      <w:tr w:rsidR="00E92EE5" w14:paraId="39A6A41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2FE4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471</w:t>
            </w:r>
          </w:p>
        </w:tc>
        <w:tc>
          <w:tcPr>
            <w:tcW w:w="2552" w:type="dxa"/>
            <w:tcBorders>
              <w:top w:val="nil"/>
              <w:left w:val="nil"/>
              <w:bottom w:val="single" w:sz="4" w:space="0" w:color="auto"/>
              <w:right w:val="single" w:sz="4" w:space="0" w:color="auto"/>
            </w:tcBorders>
            <w:shd w:val="clear" w:color="auto" w:fill="auto"/>
            <w:vAlign w:val="center"/>
            <w:hideMark/>
          </w:tcPr>
          <w:p w14:paraId="774BE4B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35922A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4369F2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27A51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Temuan Permasalahan Teknis Yustisial pada Pemeriksaan Berkas Perkara Peninjauan Kembali di Lingkungan Peradilan Agama</w:t>
            </w:r>
          </w:p>
        </w:tc>
      </w:tr>
      <w:tr w:rsidR="00E92EE5" w14:paraId="5E0AED1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F1741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472</w:t>
            </w:r>
          </w:p>
        </w:tc>
        <w:tc>
          <w:tcPr>
            <w:tcW w:w="2552" w:type="dxa"/>
            <w:tcBorders>
              <w:top w:val="nil"/>
              <w:left w:val="nil"/>
              <w:bottom w:val="single" w:sz="4" w:space="0" w:color="auto"/>
              <w:right w:val="single" w:sz="4" w:space="0" w:color="auto"/>
            </w:tcBorders>
            <w:shd w:val="clear" w:color="auto" w:fill="auto"/>
            <w:vAlign w:val="center"/>
            <w:hideMark/>
          </w:tcPr>
          <w:p w14:paraId="71FECA7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56A99D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441B98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1A83B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330AC24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360EB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473</w:t>
            </w:r>
          </w:p>
        </w:tc>
        <w:tc>
          <w:tcPr>
            <w:tcW w:w="2552" w:type="dxa"/>
            <w:tcBorders>
              <w:top w:val="nil"/>
              <w:left w:val="nil"/>
              <w:bottom w:val="single" w:sz="4" w:space="0" w:color="auto"/>
              <w:right w:val="single" w:sz="4" w:space="0" w:color="auto"/>
            </w:tcBorders>
            <w:shd w:val="clear" w:color="auto" w:fill="auto"/>
            <w:vAlign w:val="center"/>
            <w:hideMark/>
          </w:tcPr>
          <w:p w14:paraId="08DFD61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0E2495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2C80BB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1A932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w:t>
            </w:r>
            <w:r w:rsidRPr="00CE75F7">
              <w:rPr>
                <w:rFonts w:ascii="Arial" w:hAnsi="Arial" w:cs="Arial"/>
                <w:color w:val="000000"/>
                <w:sz w:val="22"/>
                <w:szCs w:val="22"/>
                <w:lang w:val="en-ID" w:eastAsia="en-ID"/>
              </w:rPr>
              <w:t xml:space="preserve"> Agung Republik Indonesia dalam Rangka Mewujudkan Kepastian dan Kesatuan Hukum di Lingkungan Peradilan Agama</w:t>
            </w:r>
          </w:p>
        </w:tc>
      </w:tr>
      <w:tr w:rsidR="00E92EE5" w14:paraId="4881F97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CB57E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474</w:t>
            </w:r>
          </w:p>
        </w:tc>
        <w:tc>
          <w:tcPr>
            <w:tcW w:w="2552" w:type="dxa"/>
            <w:tcBorders>
              <w:top w:val="nil"/>
              <w:left w:val="nil"/>
              <w:bottom w:val="single" w:sz="4" w:space="0" w:color="auto"/>
              <w:right w:val="single" w:sz="4" w:space="0" w:color="auto"/>
            </w:tcBorders>
            <w:shd w:val="clear" w:color="auto" w:fill="auto"/>
            <w:vAlign w:val="center"/>
            <w:hideMark/>
          </w:tcPr>
          <w:p w14:paraId="19F7674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4340B6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2499B1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73A09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4C424B5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D4B8DC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475</w:t>
            </w:r>
          </w:p>
        </w:tc>
        <w:tc>
          <w:tcPr>
            <w:tcW w:w="2552" w:type="dxa"/>
            <w:tcBorders>
              <w:top w:val="nil"/>
              <w:left w:val="nil"/>
              <w:bottom w:val="single" w:sz="4" w:space="0" w:color="auto"/>
              <w:right w:val="single" w:sz="4" w:space="0" w:color="auto"/>
            </w:tcBorders>
            <w:shd w:val="clear" w:color="auto" w:fill="auto"/>
            <w:vAlign w:val="center"/>
            <w:hideMark/>
          </w:tcPr>
          <w:p w14:paraId="168A5BA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54EA68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3FB189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18E961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w:t>
            </w:r>
            <w:r w:rsidRPr="00CE75F7">
              <w:rPr>
                <w:rFonts w:ascii="Arial" w:hAnsi="Arial" w:cs="Arial"/>
                <w:color w:val="000000"/>
                <w:sz w:val="22"/>
                <w:szCs w:val="22"/>
                <w:lang w:val="en-ID" w:eastAsia="en-ID"/>
              </w:rPr>
              <w:t xml:space="preserve"> Kembali Januari-April 2024)</w:t>
            </w:r>
          </w:p>
        </w:tc>
      </w:tr>
      <w:tr w:rsidR="00E92EE5" w14:paraId="503B8D9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51782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476</w:t>
            </w:r>
          </w:p>
        </w:tc>
        <w:tc>
          <w:tcPr>
            <w:tcW w:w="2552" w:type="dxa"/>
            <w:tcBorders>
              <w:top w:val="nil"/>
              <w:left w:val="nil"/>
              <w:bottom w:val="single" w:sz="4" w:space="0" w:color="auto"/>
              <w:right w:val="single" w:sz="4" w:space="0" w:color="auto"/>
            </w:tcBorders>
            <w:shd w:val="clear" w:color="auto" w:fill="auto"/>
            <w:vAlign w:val="center"/>
            <w:hideMark/>
          </w:tcPr>
          <w:p w14:paraId="1E7BAD2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09ADF5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71A85FC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636FB9E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551646F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7B395F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477</w:t>
            </w:r>
          </w:p>
        </w:tc>
        <w:tc>
          <w:tcPr>
            <w:tcW w:w="2552" w:type="dxa"/>
            <w:tcBorders>
              <w:top w:val="nil"/>
              <w:left w:val="nil"/>
              <w:bottom w:val="single" w:sz="4" w:space="0" w:color="auto"/>
              <w:right w:val="single" w:sz="4" w:space="0" w:color="auto"/>
            </w:tcBorders>
            <w:shd w:val="clear" w:color="auto" w:fill="auto"/>
            <w:vAlign w:val="center"/>
            <w:hideMark/>
          </w:tcPr>
          <w:p w14:paraId="5F8C58A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Mokhammad Yahya Mulqiya Jaya </w:t>
            </w:r>
            <w:r w:rsidRPr="00CE75F7">
              <w:rPr>
                <w:rFonts w:ascii="Arial" w:hAnsi="Arial" w:cs="Arial"/>
                <w:color w:val="000000"/>
                <w:sz w:val="22"/>
                <w:szCs w:val="22"/>
                <w:lang w:val="en-ID" w:eastAsia="en-ID"/>
              </w:rPr>
              <w:t>Sudarma</w:t>
            </w:r>
          </w:p>
        </w:tc>
        <w:tc>
          <w:tcPr>
            <w:tcW w:w="2410" w:type="dxa"/>
            <w:tcBorders>
              <w:top w:val="nil"/>
              <w:left w:val="nil"/>
              <w:bottom w:val="single" w:sz="4" w:space="0" w:color="auto"/>
              <w:right w:val="single" w:sz="4" w:space="0" w:color="auto"/>
            </w:tcBorders>
            <w:shd w:val="clear" w:color="auto" w:fill="auto"/>
            <w:vAlign w:val="center"/>
            <w:hideMark/>
          </w:tcPr>
          <w:p w14:paraId="2632D7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07706D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F28A3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2A1ECA1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2AC376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478</w:t>
            </w:r>
          </w:p>
        </w:tc>
        <w:tc>
          <w:tcPr>
            <w:tcW w:w="2552" w:type="dxa"/>
            <w:tcBorders>
              <w:top w:val="nil"/>
              <w:left w:val="nil"/>
              <w:bottom w:val="single" w:sz="4" w:space="0" w:color="auto"/>
              <w:right w:val="single" w:sz="4" w:space="0" w:color="auto"/>
            </w:tcBorders>
            <w:shd w:val="clear" w:color="auto" w:fill="auto"/>
            <w:vAlign w:val="center"/>
            <w:hideMark/>
          </w:tcPr>
          <w:p w14:paraId="33D58E6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22C503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7B24FA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499C4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w:t>
            </w:r>
            <w:r w:rsidRPr="00CE75F7">
              <w:rPr>
                <w:rFonts w:ascii="Arial" w:hAnsi="Arial" w:cs="Arial"/>
                <w:color w:val="000000"/>
                <w:sz w:val="22"/>
                <w:szCs w:val="22"/>
                <w:lang w:val="en-ID" w:eastAsia="en-ID"/>
              </w:rPr>
              <w:t xml:space="preserve"> Syariah (DPS), Relevansinya dengan Sengketa Ekonomi Syariah</w:t>
            </w:r>
          </w:p>
        </w:tc>
      </w:tr>
      <w:tr w:rsidR="00E92EE5" w14:paraId="005A984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3C300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479</w:t>
            </w:r>
          </w:p>
        </w:tc>
        <w:tc>
          <w:tcPr>
            <w:tcW w:w="2552" w:type="dxa"/>
            <w:tcBorders>
              <w:top w:val="nil"/>
              <w:left w:val="nil"/>
              <w:bottom w:val="single" w:sz="4" w:space="0" w:color="auto"/>
              <w:right w:val="single" w:sz="4" w:space="0" w:color="auto"/>
            </w:tcBorders>
            <w:shd w:val="clear" w:color="auto" w:fill="auto"/>
            <w:vAlign w:val="center"/>
            <w:hideMark/>
          </w:tcPr>
          <w:p w14:paraId="720C05B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Mokhammad Yahya Mulqiya Jaya Sudarma</w:t>
            </w:r>
          </w:p>
        </w:tc>
        <w:tc>
          <w:tcPr>
            <w:tcW w:w="2410" w:type="dxa"/>
            <w:tcBorders>
              <w:top w:val="nil"/>
              <w:left w:val="nil"/>
              <w:bottom w:val="single" w:sz="4" w:space="0" w:color="auto"/>
              <w:right w:val="single" w:sz="4" w:space="0" w:color="auto"/>
            </w:tcBorders>
            <w:shd w:val="clear" w:color="auto" w:fill="auto"/>
            <w:vAlign w:val="center"/>
            <w:hideMark/>
          </w:tcPr>
          <w:p w14:paraId="524410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184281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A7EDF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454A0A7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8F9E6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480</w:t>
            </w:r>
          </w:p>
        </w:tc>
        <w:tc>
          <w:tcPr>
            <w:tcW w:w="2552" w:type="dxa"/>
            <w:tcBorders>
              <w:top w:val="nil"/>
              <w:left w:val="nil"/>
              <w:bottom w:val="single" w:sz="4" w:space="0" w:color="auto"/>
              <w:right w:val="single" w:sz="4" w:space="0" w:color="auto"/>
            </w:tcBorders>
            <w:shd w:val="clear" w:color="auto" w:fill="auto"/>
            <w:vAlign w:val="center"/>
            <w:hideMark/>
          </w:tcPr>
          <w:p w14:paraId="56BB9B8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764A32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17919B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7FCB8C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Program Prioritas </w:t>
            </w:r>
            <w:r w:rsidRPr="00CE75F7">
              <w:rPr>
                <w:rFonts w:ascii="Arial" w:hAnsi="Arial" w:cs="Arial"/>
                <w:color w:val="000000"/>
                <w:sz w:val="22"/>
                <w:szCs w:val="22"/>
                <w:lang w:val="en-ID" w:eastAsia="en-ID"/>
              </w:rPr>
              <w:t>Mahkamah Agung Republik Indonesia Tahun 2024 untuk Lingkungan Peradilan Agama</w:t>
            </w:r>
          </w:p>
        </w:tc>
      </w:tr>
      <w:tr w:rsidR="00E92EE5" w14:paraId="755C649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80D62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481</w:t>
            </w:r>
          </w:p>
        </w:tc>
        <w:tc>
          <w:tcPr>
            <w:tcW w:w="2552" w:type="dxa"/>
            <w:tcBorders>
              <w:top w:val="nil"/>
              <w:left w:val="nil"/>
              <w:bottom w:val="single" w:sz="4" w:space="0" w:color="auto"/>
              <w:right w:val="single" w:sz="4" w:space="0" w:color="auto"/>
            </w:tcBorders>
            <w:shd w:val="clear" w:color="auto" w:fill="auto"/>
            <w:vAlign w:val="center"/>
            <w:hideMark/>
          </w:tcPr>
          <w:p w14:paraId="1DA40B8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395B1B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774749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04CADB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Temuan Permasalahan Teknis Yustisial pada Pemeriksaan Berkas Perkara Peninjauan Kembali di </w:t>
            </w:r>
            <w:r w:rsidRPr="00CE75F7">
              <w:rPr>
                <w:rFonts w:ascii="Arial" w:hAnsi="Arial" w:cs="Arial"/>
                <w:color w:val="000000"/>
                <w:sz w:val="22"/>
                <w:szCs w:val="22"/>
                <w:lang w:val="en-ID" w:eastAsia="en-ID"/>
              </w:rPr>
              <w:t>Lingkungan Peradilan Agama</w:t>
            </w:r>
          </w:p>
        </w:tc>
      </w:tr>
      <w:tr w:rsidR="00E92EE5" w14:paraId="3E40A38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8B853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482</w:t>
            </w:r>
          </w:p>
        </w:tc>
        <w:tc>
          <w:tcPr>
            <w:tcW w:w="2552" w:type="dxa"/>
            <w:tcBorders>
              <w:top w:val="nil"/>
              <w:left w:val="nil"/>
              <w:bottom w:val="single" w:sz="4" w:space="0" w:color="auto"/>
              <w:right w:val="single" w:sz="4" w:space="0" w:color="auto"/>
            </w:tcBorders>
            <w:shd w:val="clear" w:color="auto" w:fill="auto"/>
            <w:vAlign w:val="center"/>
            <w:hideMark/>
          </w:tcPr>
          <w:p w14:paraId="2781735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2C3339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4439B1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46769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34146B5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0CDDD4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483</w:t>
            </w:r>
          </w:p>
        </w:tc>
        <w:tc>
          <w:tcPr>
            <w:tcW w:w="2552" w:type="dxa"/>
            <w:tcBorders>
              <w:top w:val="nil"/>
              <w:left w:val="nil"/>
              <w:bottom w:val="single" w:sz="4" w:space="0" w:color="auto"/>
              <w:right w:val="single" w:sz="4" w:space="0" w:color="auto"/>
            </w:tcBorders>
            <w:shd w:val="clear" w:color="auto" w:fill="auto"/>
            <w:vAlign w:val="center"/>
            <w:hideMark/>
          </w:tcPr>
          <w:p w14:paraId="04AF2DA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4F7774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34C4DB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F2E73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Republik Indonesia dalam Rangka Mewujudkan Kepastian dan Kesatuan Hukum di Lingkungan Peradilan Agama</w:t>
            </w:r>
          </w:p>
        </w:tc>
      </w:tr>
      <w:tr w:rsidR="00E92EE5" w14:paraId="0C60CAA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662D7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484</w:t>
            </w:r>
          </w:p>
        </w:tc>
        <w:tc>
          <w:tcPr>
            <w:tcW w:w="2552" w:type="dxa"/>
            <w:tcBorders>
              <w:top w:val="nil"/>
              <w:left w:val="nil"/>
              <w:bottom w:val="single" w:sz="4" w:space="0" w:color="auto"/>
              <w:right w:val="single" w:sz="4" w:space="0" w:color="auto"/>
            </w:tcBorders>
            <w:shd w:val="clear" w:color="auto" w:fill="auto"/>
            <w:vAlign w:val="center"/>
            <w:hideMark/>
          </w:tcPr>
          <w:p w14:paraId="00EBE23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745113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656F44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78AC7D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Contra Legem</w:t>
            </w:r>
          </w:p>
        </w:tc>
      </w:tr>
      <w:tr w:rsidR="00E92EE5" w14:paraId="6D4A6FA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4A257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485</w:t>
            </w:r>
          </w:p>
        </w:tc>
        <w:tc>
          <w:tcPr>
            <w:tcW w:w="2552" w:type="dxa"/>
            <w:tcBorders>
              <w:top w:val="nil"/>
              <w:left w:val="nil"/>
              <w:bottom w:val="single" w:sz="4" w:space="0" w:color="auto"/>
              <w:right w:val="single" w:sz="4" w:space="0" w:color="auto"/>
            </w:tcBorders>
            <w:shd w:val="clear" w:color="auto" w:fill="auto"/>
            <w:vAlign w:val="center"/>
            <w:hideMark/>
          </w:tcPr>
          <w:p w14:paraId="4F8CB2D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63B647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62CF14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D547C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Kekeliruan Penerapan Hukum Acara Sebagai Bentuk Ketidakadilan (Refleksi Hasil Pembacaan Berkas Kasasi/Peninjauan</w:t>
            </w:r>
            <w:r w:rsidRPr="00CE75F7">
              <w:rPr>
                <w:rFonts w:ascii="Arial" w:hAnsi="Arial" w:cs="Arial"/>
                <w:color w:val="000000"/>
                <w:sz w:val="22"/>
                <w:szCs w:val="22"/>
                <w:lang w:val="en-ID" w:eastAsia="en-ID"/>
              </w:rPr>
              <w:t xml:space="preserve"> Kembali Januari-April 2024)</w:t>
            </w:r>
          </w:p>
        </w:tc>
      </w:tr>
      <w:tr w:rsidR="00E92EE5" w14:paraId="3084139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AA8A1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486</w:t>
            </w:r>
          </w:p>
        </w:tc>
        <w:tc>
          <w:tcPr>
            <w:tcW w:w="2552" w:type="dxa"/>
            <w:tcBorders>
              <w:top w:val="nil"/>
              <w:left w:val="nil"/>
              <w:bottom w:val="single" w:sz="4" w:space="0" w:color="auto"/>
              <w:right w:val="single" w:sz="4" w:space="0" w:color="auto"/>
            </w:tcBorders>
            <w:shd w:val="clear" w:color="auto" w:fill="auto"/>
            <w:vAlign w:val="center"/>
            <w:hideMark/>
          </w:tcPr>
          <w:p w14:paraId="3881BE7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647501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77C461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43DA80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59CA56E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5EFA56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487</w:t>
            </w:r>
          </w:p>
        </w:tc>
        <w:tc>
          <w:tcPr>
            <w:tcW w:w="2552" w:type="dxa"/>
            <w:tcBorders>
              <w:top w:val="nil"/>
              <w:left w:val="nil"/>
              <w:bottom w:val="single" w:sz="4" w:space="0" w:color="auto"/>
              <w:right w:val="single" w:sz="4" w:space="0" w:color="auto"/>
            </w:tcBorders>
            <w:shd w:val="clear" w:color="auto" w:fill="auto"/>
            <w:vAlign w:val="center"/>
            <w:hideMark/>
          </w:tcPr>
          <w:p w14:paraId="65A9205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244A346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4DC8E6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2F4088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7B2289C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74EE7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488</w:t>
            </w:r>
          </w:p>
        </w:tc>
        <w:tc>
          <w:tcPr>
            <w:tcW w:w="2552" w:type="dxa"/>
            <w:tcBorders>
              <w:top w:val="nil"/>
              <w:left w:val="nil"/>
              <w:bottom w:val="single" w:sz="4" w:space="0" w:color="auto"/>
              <w:right w:val="single" w:sz="4" w:space="0" w:color="auto"/>
            </w:tcBorders>
            <w:shd w:val="clear" w:color="auto" w:fill="auto"/>
            <w:vAlign w:val="center"/>
            <w:hideMark/>
          </w:tcPr>
          <w:p w14:paraId="1AEDA34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299C9B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780381E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399A9A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Pengawas Syariah (DPS), Relevansinya dengan </w:t>
            </w:r>
            <w:r w:rsidRPr="00CE75F7">
              <w:rPr>
                <w:rFonts w:ascii="Arial" w:hAnsi="Arial" w:cs="Arial"/>
                <w:color w:val="000000"/>
                <w:sz w:val="22"/>
                <w:szCs w:val="22"/>
                <w:lang w:val="en-ID" w:eastAsia="en-ID"/>
              </w:rPr>
              <w:t>Sengketa Ekonomi Syariah</w:t>
            </w:r>
          </w:p>
        </w:tc>
      </w:tr>
      <w:tr w:rsidR="00E92EE5" w14:paraId="5120D23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0C9D1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489</w:t>
            </w:r>
          </w:p>
        </w:tc>
        <w:tc>
          <w:tcPr>
            <w:tcW w:w="2552" w:type="dxa"/>
            <w:tcBorders>
              <w:top w:val="nil"/>
              <w:left w:val="nil"/>
              <w:bottom w:val="single" w:sz="4" w:space="0" w:color="auto"/>
              <w:right w:val="single" w:sz="4" w:space="0" w:color="auto"/>
            </w:tcBorders>
            <w:shd w:val="clear" w:color="auto" w:fill="auto"/>
            <w:vAlign w:val="center"/>
            <w:hideMark/>
          </w:tcPr>
          <w:p w14:paraId="39F44B4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Dadang Mahdar</w:t>
            </w:r>
          </w:p>
        </w:tc>
        <w:tc>
          <w:tcPr>
            <w:tcW w:w="2410" w:type="dxa"/>
            <w:tcBorders>
              <w:top w:val="nil"/>
              <w:left w:val="nil"/>
              <w:bottom w:val="single" w:sz="4" w:space="0" w:color="auto"/>
              <w:right w:val="single" w:sz="4" w:space="0" w:color="auto"/>
            </w:tcBorders>
            <w:shd w:val="clear" w:color="auto" w:fill="auto"/>
            <w:vAlign w:val="center"/>
            <w:hideMark/>
          </w:tcPr>
          <w:p w14:paraId="6BF808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255F9B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Cimahi</w:t>
            </w:r>
          </w:p>
        </w:tc>
        <w:tc>
          <w:tcPr>
            <w:tcW w:w="7512" w:type="dxa"/>
            <w:tcBorders>
              <w:top w:val="nil"/>
              <w:left w:val="nil"/>
              <w:bottom w:val="single" w:sz="4" w:space="0" w:color="auto"/>
              <w:right w:val="single" w:sz="4" w:space="0" w:color="auto"/>
            </w:tcBorders>
            <w:shd w:val="clear" w:color="auto" w:fill="auto"/>
            <w:vAlign w:val="center"/>
            <w:hideMark/>
          </w:tcPr>
          <w:p w14:paraId="5FEE39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07ACA0D7"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2E803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490</w:t>
            </w:r>
          </w:p>
        </w:tc>
        <w:tc>
          <w:tcPr>
            <w:tcW w:w="2552" w:type="dxa"/>
            <w:tcBorders>
              <w:top w:val="nil"/>
              <w:left w:val="nil"/>
              <w:bottom w:val="single" w:sz="4" w:space="0" w:color="auto"/>
              <w:right w:val="single" w:sz="4" w:space="0" w:color="auto"/>
            </w:tcBorders>
            <w:shd w:val="clear" w:color="auto" w:fill="auto"/>
            <w:vAlign w:val="center"/>
            <w:hideMark/>
          </w:tcPr>
          <w:p w14:paraId="59F8D8A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Rudi Hartono, S.H., M.H.</w:t>
            </w:r>
          </w:p>
        </w:tc>
        <w:tc>
          <w:tcPr>
            <w:tcW w:w="2410" w:type="dxa"/>
            <w:tcBorders>
              <w:top w:val="nil"/>
              <w:left w:val="nil"/>
              <w:bottom w:val="single" w:sz="4" w:space="0" w:color="auto"/>
              <w:right w:val="single" w:sz="4" w:space="0" w:color="auto"/>
            </w:tcBorders>
            <w:shd w:val="clear" w:color="auto" w:fill="auto"/>
            <w:vAlign w:val="center"/>
            <w:hideMark/>
          </w:tcPr>
          <w:p w14:paraId="3A9D4E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3FE79B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334C0D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"Titik Singgung Penyelesaian Sengketa Perbankan Syariah dengan Kewenangan</w:t>
            </w:r>
            <w:r w:rsidRPr="00CE75F7">
              <w:rPr>
                <w:rFonts w:ascii="Arial" w:hAnsi="Arial" w:cs="Arial"/>
                <w:color w:val="000000"/>
                <w:sz w:val="22"/>
                <w:szCs w:val="22"/>
                <w:lang w:val="en-ID" w:eastAsia="en-ID"/>
              </w:rPr>
              <w:br/>
              <w:t>Lembaga Penjamin Simpanan (LPS)"</w:t>
            </w:r>
          </w:p>
        </w:tc>
      </w:tr>
      <w:tr w:rsidR="00E92EE5" w14:paraId="3F69613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A3041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491</w:t>
            </w:r>
          </w:p>
        </w:tc>
        <w:tc>
          <w:tcPr>
            <w:tcW w:w="2552" w:type="dxa"/>
            <w:tcBorders>
              <w:top w:val="nil"/>
              <w:left w:val="nil"/>
              <w:bottom w:val="single" w:sz="4" w:space="0" w:color="auto"/>
              <w:right w:val="single" w:sz="4" w:space="0" w:color="auto"/>
            </w:tcBorders>
            <w:shd w:val="clear" w:color="auto" w:fill="auto"/>
            <w:vAlign w:val="center"/>
            <w:hideMark/>
          </w:tcPr>
          <w:p w14:paraId="7CE0B1B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Rudi Hartono, S.H., M.H.</w:t>
            </w:r>
          </w:p>
        </w:tc>
        <w:tc>
          <w:tcPr>
            <w:tcW w:w="2410" w:type="dxa"/>
            <w:tcBorders>
              <w:top w:val="nil"/>
              <w:left w:val="nil"/>
              <w:bottom w:val="single" w:sz="4" w:space="0" w:color="auto"/>
              <w:right w:val="single" w:sz="4" w:space="0" w:color="auto"/>
            </w:tcBorders>
            <w:shd w:val="clear" w:color="auto" w:fill="auto"/>
            <w:vAlign w:val="center"/>
            <w:hideMark/>
          </w:tcPr>
          <w:p w14:paraId="530F48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0C6889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216875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w:t>
            </w:r>
            <w:r w:rsidRPr="00CE75F7">
              <w:rPr>
                <w:rFonts w:ascii="Arial" w:hAnsi="Arial" w:cs="Arial"/>
                <w:color w:val="000000"/>
                <w:sz w:val="22"/>
                <w:szCs w:val="22"/>
                <w:lang w:val="en-ID" w:eastAsia="en-ID"/>
              </w:rPr>
              <w:t xml:space="preserve"> Mentor Program Pendidikan Calon Hakim (PPCH) Terpadu Peradilan Agama Angkatan IV</w:t>
            </w:r>
          </w:p>
        </w:tc>
      </w:tr>
      <w:tr w:rsidR="00E92EE5" w14:paraId="519860F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C27A8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492</w:t>
            </w:r>
          </w:p>
        </w:tc>
        <w:tc>
          <w:tcPr>
            <w:tcW w:w="2552" w:type="dxa"/>
            <w:tcBorders>
              <w:top w:val="nil"/>
              <w:left w:val="nil"/>
              <w:bottom w:val="single" w:sz="4" w:space="0" w:color="auto"/>
              <w:right w:val="single" w:sz="4" w:space="0" w:color="auto"/>
            </w:tcBorders>
            <w:shd w:val="clear" w:color="auto" w:fill="auto"/>
            <w:vAlign w:val="center"/>
            <w:hideMark/>
          </w:tcPr>
          <w:p w14:paraId="67E466A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Muslim Djamaluddin, M.H.</w:t>
            </w:r>
          </w:p>
        </w:tc>
        <w:tc>
          <w:tcPr>
            <w:tcW w:w="2410" w:type="dxa"/>
            <w:tcBorders>
              <w:top w:val="nil"/>
              <w:left w:val="nil"/>
              <w:bottom w:val="single" w:sz="4" w:space="0" w:color="auto"/>
              <w:right w:val="single" w:sz="4" w:space="0" w:color="auto"/>
            </w:tcBorders>
            <w:shd w:val="clear" w:color="auto" w:fill="auto"/>
            <w:vAlign w:val="center"/>
            <w:hideMark/>
          </w:tcPr>
          <w:p w14:paraId="404444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5FB55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65FA62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3E85FE80"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CC6ED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493</w:t>
            </w:r>
          </w:p>
        </w:tc>
        <w:tc>
          <w:tcPr>
            <w:tcW w:w="2552" w:type="dxa"/>
            <w:tcBorders>
              <w:top w:val="nil"/>
              <w:left w:val="nil"/>
              <w:bottom w:val="single" w:sz="4" w:space="0" w:color="auto"/>
              <w:right w:val="single" w:sz="4" w:space="0" w:color="auto"/>
            </w:tcBorders>
            <w:shd w:val="clear" w:color="auto" w:fill="auto"/>
            <w:vAlign w:val="center"/>
            <w:hideMark/>
          </w:tcPr>
          <w:p w14:paraId="06C443A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Muslim Djamaluddin, M.H.</w:t>
            </w:r>
          </w:p>
        </w:tc>
        <w:tc>
          <w:tcPr>
            <w:tcW w:w="2410" w:type="dxa"/>
            <w:tcBorders>
              <w:top w:val="nil"/>
              <w:left w:val="nil"/>
              <w:bottom w:val="single" w:sz="4" w:space="0" w:color="auto"/>
              <w:right w:val="single" w:sz="4" w:space="0" w:color="auto"/>
            </w:tcBorders>
            <w:shd w:val="clear" w:color="auto" w:fill="auto"/>
            <w:vAlign w:val="center"/>
            <w:hideMark/>
          </w:tcPr>
          <w:p w14:paraId="326373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C4FBA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09ACA0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w:t>
            </w:r>
            <w:r w:rsidRPr="00CE75F7">
              <w:rPr>
                <w:rFonts w:ascii="Arial" w:hAnsi="Arial" w:cs="Arial"/>
                <w:color w:val="000000"/>
                <w:sz w:val="22"/>
                <w:szCs w:val="22"/>
                <w:lang w:val="en-ID" w:eastAsia="en-ID"/>
              </w:rPr>
              <w:br/>
              <w:t>Lembaga Penjamin Simpanan (LPS)"</w:t>
            </w:r>
          </w:p>
        </w:tc>
      </w:tr>
      <w:tr w:rsidR="00E92EE5" w14:paraId="2E2B570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81492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494</w:t>
            </w:r>
          </w:p>
        </w:tc>
        <w:tc>
          <w:tcPr>
            <w:tcW w:w="2552" w:type="dxa"/>
            <w:tcBorders>
              <w:top w:val="nil"/>
              <w:left w:val="nil"/>
              <w:bottom w:val="single" w:sz="4" w:space="0" w:color="auto"/>
              <w:right w:val="single" w:sz="4" w:space="0" w:color="auto"/>
            </w:tcBorders>
            <w:shd w:val="clear" w:color="auto" w:fill="auto"/>
            <w:vAlign w:val="center"/>
            <w:hideMark/>
          </w:tcPr>
          <w:p w14:paraId="3BE0DA3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Muslim Djamaluddin, M.H.</w:t>
            </w:r>
          </w:p>
        </w:tc>
        <w:tc>
          <w:tcPr>
            <w:tcW w:w="2410" w:type="dxa"/>
            <w:tcBorders>
              <w:top w:val="nil"/>
              <w:left w:val="nil"/>
              <w:bottom w:val="single" w:sz="4" w:space="0" w:color="auto"/>
              <w:right w:val="single" w:sz="4" w:space="0" w:color="auto"/>
            </w:tcBorders>
            <w:shd w:val="clear" w:color="auto" w:fill="auto"/>
            <w:vAlign w:val="center"/>
            <w:hideMark/>
          </w:tcPr>
          <w:p w14:paraId="3C1FBF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90B1D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2A7038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59DC0008"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FB5941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495</w:t>
            </w:r>
          </w:p>
        </w:tc>
        <w:tc>
          <w:tcPr>
            <w:tcW w:w="2552" w:type="dxa"/>
            <w:tcBorders>
              <w:top w:val="nil"/>
              <w:left w:val="nil"/>
              <w:bottom w:val="single" w:sz="4" w:space="0" w:color="auto"/>
              <w:right w:val="single" w:sz="4" w:space="0" w:color="auto"/>
            </w:tcBorders>
            <w:shd w:val="clear" w:color="auto" w:fill="auto"/>
            <w:vAlign w:val="center"/>
            <w:hideMark/>
          </w:tcPr>
          <w:p w14:paraId="03FED7D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Muslim Djamaluddin, M.H.</w:t>
            </w:r>
          </w:p>
        </w:tc>
        <w:tc>
          <w:tcPr>
            <w:tcW w:w="2410" w:type="dxa"/>
            <w:tcBorders>
              <w:top w:val="nil"/>
              <w:left w:val="nil"/>
              <w:bottom w:val="single" w:sz="4" w:space="0" w:color="auto"/>
              <w:right w:val="single" w:sz="4" w:space="0" w:color="auto"/>
            </w:tcBorders>
            <w:shd w:val="clear" w:color="auto" w:fill="auto"/>
            <w:vAlign w:val="center"/>
            <w:hideMark/>
          </w:tcPr>
          <w:p w14:paraId="62AB81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88420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2FDA04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 "Tata Kelola Syariah pada Lembaga Keuangan Syariah (LKS) dan Fungsi Dewan</w:t>
            </w:r>
            <w:r w:rsidRPr="00CE75F7">
              <w:rPr>
                <w:rFonts w:ascii="Arial" w:hAnsi="Arial" w:cs="Arial"/>
                <w:color w:val="000000"/>
                <w:sz w:val="22"/>
                <w:szCs w:val="22"/>
                <w:lang w:val="en-ID" w:eastAsia="en-ID"/>
              </w:rPr>
              <w:br/>
              <w:t xml:space="preserve"> Pengawas Syariah (DPS), Relevansinya dengan Sengketa Ekonomi Syariah"</w:t>
            </w:r>
          </w:p>
        </w:tc>
      </w:tr>
      <w:tr w:rsidR="00E92EE5" w14:paraId="54ED2F8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7FA21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496</w:t>
            </w:r>
          </w:p>
        </w:tc>
        <w:tc>
          <w:tcPr>
            <w:tcW w:w="2552" w:type="dxa"/>
            <w:tcBorders>
              <w:top w:val="nil"/>
              <w:left w:val="nil"/>
              <w:bottom w:val="single" w:sz="4" w:space="0" w:color="auto"/>
              <w:right w:val="single" w:sz="4" w:space="0" w:color="auto"/>
            </w:tcBorders>
            <w:shd w:val="clear" w:color="auto" w:fill="auto"/>
            <w:vAlign w:val="center"/>
            <w:hideMark/>
          </w:tcPr>
          <w:p w14:paraId="01E9C8F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Muslim Djamaluddin, M.H.</w:t>
            </w:r>
          </w:p>
        </w:tc>
        <w:tc>
          <w:tcPr>
            <w:tcW w:w="2410" w:type="dxa"/>
            <w:tcBorders>
              <w:top w:val="nil"/>
              <w:left w:val="nil"/>
              <w:bottom w:val="single" w:sz="4" w:space="0" w:color="auto"/>
              <w:right w:val="single" w:sz="4" w:space="0" w:color="auto"/>
            </w:tcBorders>
            <w:shd w:val="clear" w:color="auto" w:fill="auto"/>
            <w:vAlign w:val="center"/>
            <w:hideMark/>
          </w:tcPr>
          <w:p w14:paraId="00CFF9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59D1B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37445E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61AFD04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46219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497</w:t>
            </w:r>
          </w:p>
        </w:tc>
        <w:tc>
          <w:tcPr>
            <w:tcW w:w="2552" w:type="dxa"/>
            <w:tcBorders>
              <w:top w:val="nil"/>
              <w:left w:val="nil"/>
              <w:bottom w:val="single" w:sz="4" w:space="0" w:color="auto"/>
              <w:right w:val="single" w:sz="4" w:space="0" w:color="auto"/>
            </w:tcBorders>
            <w:shd w:val="clear" w:color="auto" w:fill="auto"/>
            <w:vAlign w:val="center"/>
            <w:hideMark/>
          </w:tcPr>
          <w:p w14:paraId="5F848BB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Niswati</w:t>
            </w:r>
          </w:p>
        </w:tc>
        <w:tc>
          <w:tcPr>
            <w:tcW w:w="2410" w:type="dxa"/>
            <w:tcBorders>
              <w:top w:val="nil"/>
              <w:left w:val="nil"/>
              <w:bottom w:val="single" w:sz="4" w:space="0" w:color="auto"/>
              <w:right w:val="single" w:sz="4" w:space="0" w:color="auto"/>
            </w:tcBorders>
            <w:shd w:val="clear" w:color="auto" w:fill="auto"/>
            <w:vAlign w:val="center"/>
            <w:hideMark/>
          </w:tcPr>
          <w:p w14:paraId="7AF15C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885C6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5F29CD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w:t>
            </w:r>
            <w:r w:rsidRPr="00CE75F7">
              <w:rPr>
                <w:rFonts w:ascii="Arial" w:hAnsi="Arial" w:cs="Arial"/>
                <w:color w:val="000000"/>
                <w:sz w:val="22"/>
                <w:szCs w:val="22"/>
                <w:lang w:val="en-ID" w:eastAsia="en-ID"/>
              </w:rPr>
              <w:t>Perlawanan Eksekusi"</w:t>
            </w:r>
          </w:p>
        </w:tc>
      </w:tr>
      <w:tr w:rsidR="00E92EE5" w14:paraId="0DD9E079"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D5BA0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498</w:t>
            </w:r>
          </w:p>
        </w:tc>
        <w:tc>
          <w:tcPr>
            <w:tcW w:w="2552" w:type="dxa"/>
            <w:tcBorders>
              <w:top w:val="nil"/>
              <w:left w:val="nil"/>
              <w:bottom w:val="single" w:sz="4" w:space="0" w:color="auto"/>
              <w:right w:val="single" w:sz="4" w:space="0" w:color="auto"/>
            </w:tcBorders>
            <w:shd w:val="clear" w:color="auto" w:fill="auto"/>
            <w:vAlign w:val="center"/>
            <w:hideMark/>
          </w:tcPr>
          <w:p w14:paraId="124DE1D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Niswati</w:t>
            </w:r>
          </w:p>
        </w:tc>
        <w:tc>
          <w:tcPr>
            <w:tcW w:w="2410" w:type="dxa"/>
            <w:tcBorders>
              <w:top w:val="nil"/>
              <w:left w:val="nil"/>
              <w:bottom w:val="single" w:sz="4" w:space="0" w:color="auto"/>
              <w:right w:val="single" w:sz="4" w:space="0" w:color="auto"/>
            </w:tcBorders>
            <w:shd w:val="clear" w:color="auto" w:fill="auto"/>
            <w:vAlign w:val="center"/>
            <w:hideMark/>
          </w:tcPr>
          <w:p w14:paraId="50DE3D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8DA6D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6EA6BE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w:t>
            </w:r>
            <w:r w:rsidRPr="00CE75F7">
              <w:rPr>
                <w:rFonts w:ascii="Arial" w:hAnsi="Arial" w:cs="Arial"/>
                <w:color w:val="000000"/>
                <w:sz w:val="22"/>
                <w:szCs w:val="22"/>
                <w:lang w:val="en-ID" w:eastAsia="en-ID"/>
              </w:rPr>
              <w:br/>
              <w:t xml:space="preserve"> Pengawas</w:t>
            </w:r>
            <w:r w:rsidRPr="00CE75F7">
              <w:rPr>
                <w:rFonts w:ascii="Arial" w:hAnsi="Arial" w:cs="Arial"/>
                <w:color w:val="000000"/>
                <w:sz w:val="22"/>
                <w:szCs w:val="22"/>
                <w:lang w:val="en-ID" w:eastAsia="en-ID"/>
              </w:rPr>
              <w:t xml:space="preserve"> Syariah (DPS), Relevansinya dengan Sengketa Ekonomi Syariah"</w:t>
            </w:r>
          </w:p>
        </w:tc>
      </w:tr>
      <w:tr w:rsidR="00E92EE5" w14:paraId="0B65D72A"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8530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499</w:t>
            </w:r>
          </w:p>
        </w:tc>
        <w:tc>
          <w:tcPr>
            <w:tcW w:w="2552" w:type="dxa"/>
            <w:tcBorders>
              <w:top w:val="nil"/>
              <w:left w:val="nil"/>
              <w:bottom w:val="single" w:sz="4" w:space="0" w:color="auto"/>
              <w:right w:val="single" w:sz="4" w:space="0" w:color="auto"/>
            </w:tcBorders>
            <w:shd w:val="clear" w:color="auto" w:fill="auto"/>
            <w:vAlign w:val="center"/>
            <w:hideMark/>
          </w:tcPr>
          <w:p w14:paraId="62A7BD4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Niswati</w:t>
            </w:r>
          </w:p>
        </w:tc>
        <w:tc>
          <w:tcPr>
            <w:tcW w:w="2410" w:type="dxa"/>
            <w:tcBorders>
              <w:top w:val="nil"/>
              <w:left w:val="nil"/>
              <w:bottom w:val="single" w:sz="4" w:space="0" w:color="auto"/>
              <w:right w:val="single" w:sz="4" w:space="0" w:color="auto"/>
            </w:tcBorders>
            <w:shd w:val="clear" w:color="auto" w:fill="auto"/>
            <w:vAlign w:val="center"/>
            <w:hideMark/>
          </w:tcPr>
          <w:p w14:paraId="5814FB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7F4B1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414B93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Dalam Rangka</w:t>
            </w:r>
            <w:r w:rsidRPr="00CE75F7">
              <w:rPr>
                <w:rFonts w:ascii="Arial" w:hAnsi="Arial" w:cs="Arial"/>
                <w:color w:val="000000"/>
                <w:sz w:val="22"/>
                <w:szCs w:val="22"/>
                <w:lang w:val="en-ID" w:eastAsia="en-ID"/>
              </w:rPr>
              <w:br/>
            </w:r>
            <w:r w:rsidRPr="00CE75F7">
              <w:rPr>
                <w:rFonts w:ascii="Arial" w:hAnsi="Arial" w:cs="Arial"/>
                <w:color w:val="000000"/>
                <w:sz w:val="22"/>
                <w:szCs w:val="22"/>
                <w:lang w:val="en-ID" w:eastAsia="en-ID"/>
              </w:rPr>
              <w:t xml:space="preserve"> Mewujudkan Kepastian dan Kesatuan Hukum di Lingkungan Peradilan Agama"</w:t>
            </w:r>
          </w:p>
        </w:tc>
      </w:tr>
      <w:tr w:rsidR="00E92EE5" w14:paraId="35DD1E0A"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CFC14F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500</w:t>
            </w:r>
          </w:p>
        </w:tc>
        <w:tc>
          <w:tcPr>
            <w:tcW w:w="2552" w:type="dxa"/>
            <w:tcBorders>
              <w:top w:val="nil"/>
              <w:left w:val="nil"/>
              <w:bottom w:val="single" w:sz="4" w:space="0" w:color="auto"/>
              <w:right w:val="single" w:sz="4" w:space="0" w:color="auto"/>
            </w:tcBorders>
            <w:shd w:val="clear" w:color="auto" w:fill="auto"/>
            <w:vAlign w:val="center"/>
            <w:hideMark/>
          </w:tcPr>
          <w:p w14:paraId="4DBC1B3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 Jaelani, M.H.</w:t>
            </w:r>
          </w:p>
        </w:tc>
        <w:tc>
          <w:tcPr>
            <w:tcW w:w="2410" w:type="dxa"/>
            <w:tcBorders>
              <w:top w:val="nil"/>
              <w:left w:val="nil"/>
              <w:bottom w:val="single" w:sz="4" w:space="0" w:color="auto"/>
              <w:right w:val="single" w:sz="4" w:space="0" w:color="auto"/>
            </w:tcBorders>
            <w:shd w:val="clear" w:color="auto" w:fill="auto"/>
            <w:vAlign w:val="center"/>
            <w:hideMark/>
          </w:tcPr>
          <w:p w14:paraId="446E14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E148F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05CA1D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"Kekeliruan Penerapan Hukum Acara Sebagai </w:t>
            </w:r>
            <w:r w:rsidRPr="00CE75F7">
              <w:rPr>
                <w:rFonts w:ascii="Arial" w:hAnsi="Arial" w:cs="Arial"/>
                <w:color w:val="000000"/>
                <w:sz w:val="22"/>
                <w:szCs w:val="22"/>
                <w:lang w:val="en-ID" w:eastAsia="en-ID"/>
              </w:rPr>
              <w:t>Bentuk Ketidakadilan (Refleksi Hasil</w:t>
            </w:r>
            <w:r w:rsidRPr="00CE75F7">
              <w:rPr>
                <w:rFonts w:ascii="Arial" w:hAnsi="Arial" w:cs="Arial"/>
                <w:color w:val="000000"/>
                <w:sz w:val="22"/>
                <w:szCs w:val="22"/>
                <w:lang w:val="en-ID" w:eastAsia="en-ID"/>
              </w:rPr>
              <w:br/>
              <w:t xml:space="preserve"> Pembacaan Berkas Kasasi/Peninjauan Kembali Januari-April 2024)"</w:t>
            </w:r>
          </w:p>
        </w:tc>
      </w:tr>
      <w:tr w:rsidR="00E92EE5" w14:paraId="67D1D51B"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ED641B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501</w:t>
            </w:r>
          </w:p>
        </w:tc>
        <w:tc>
          <w:tcPr>
            <w:tcW w:w="2552" w:type="dxa"/>
            <w:tcBorders>
              <w:top w:val="nil"/>
              <w:left w:val="nil"/>
              <w:bottom w:val="single" w:sz="4" w:space="0" w:color="auto"/>
              <w:right w:val="single" w:sz="4" w:space="0" w:color="auto"/>
            </w:tcBorders>
            <w:shd w:val="clear" w:color="auto" w:fill="auto"/>
            <w:vAlign w:val="center"/>
            <w:hideMark/>
          </w:tcPr>
          <w:p w14:paraId="7CA412B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 Jaelani, M.H.</w:t>
            </w:r>
          </w:p>
        </w:tc>
        <w:tc>
          <w:tcPr>
            <w:tcW w:w="2410" w:type="dxa"/>
            <w:tcBorders>
              <w:top w:val="nil"/>
              <w:left w:val="nil"/>
              <w:bottom w:val="single" w:sz="4" w:space="0" w:color="auto"/>
              <w:right w:val="single" w:sz="4" w:space="0" w:color="auto"/>
            </w:tcBorders>
            <w:shd w:val="clear" w:color="auto" w:fill="auto"/>
            <w:vAlign w:val="center"/>
            <w:hideMark/>
          </w:tcPr>
          <w:p w14:paraId="3D7020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19F67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2B43EC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"Evaluasi </w:t>
            </w:r>
            <w:r w:rsidRPr="00CE75F7">
              <w:rPr>
                <w:rFonts w:ascii="Arial" w:hAnsi="Arial" w:cs="Arial"/>
                <w:color w:val="000000"/>
                <w:sz w:val="22"/>
                <w:szCs w:val="22"/>
                <w:lang w:val="en-ID" w:eastAsia="en-ID"/>
              </w:rPr>
              <w:t>Implementasi Hasil Pleno Kamar Mahkamah Agung RI Dalam Rangka</w:t>
            </w:r>
            <w:r w:rsidRPr="00CE75F7">
              <w:rPr>
                <w:rFonts w:ascii="Arial" w:hAnsi="Arial" w:cs="Arial"/>
                <w:color w:val="000000"/>
                <w:sz w:val="22"/>
                <w:szCs w:val="22"/>
                <w:lang w:val="en-ID" w:eastAsia="en-ID"/>
              </w:rPr>
              <w:br/>
              <w:t xml:space="preserve"> Mewujudkan Kepastian dan Kesatuan Hukum di Lingkungan Peradilan Agama"</w:t>
            </w:r>
          </w:p>
        </w:tc>
      </w:tr>
      <w:tr w:rsidR="00E92EE5" w14:paraId="2CF2A85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E95FE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502</w:t>
            </w:r>
          </w:p>
        </w:tc>
        <w:tc>
          <w:tcPr>
            <w:tcW w:w="2552" w:type="dxa"/>
            <w:tcBorders>
              <w:top w:val="nil"/>
              <w:left w:val="nil"/>
              <w:bottom w:val="single" w:sz="4" w:space="0" w:color="auto"/>
              <w:right w:val="single" w:sz="4" w:space="0" w:color="auto"/>
            </w:tcBorders>
            <w:shd w:val="clear" w:color="auto" w:fill="auto"/>
            <w:vAlign w:val="center"/>
            <w:hideMark/>
          </w:tcPr>
          <w:p w14:paraId="4F10D46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 Jaelani, M.H.</w:t>
            </w:r>
          </w:p>
        </w:tc>
        <w:tc>
          <w:tcPr>
            <w:tcW w:w="2410" w:type="dxa"/>
            <w:tcBorders>
              <w:top w:val="nil"/>
              <w:left w:val="nil"/>
              <w:bottom w:val="single" w:sz="4" w:space="0" w:color="auto"/>
              <w:right w:val="single" w:sz="4" w:space="0" w:color="auto"/>
            </w:tcBorders>
            <w:shd w:val="clear" w:color="auto" w:fill="auto"/>
            <w:vAlign w:val="center"/>
            <w:hideMark/>
          </w:tcPr>
          <w:p w14:paraId="53B0F8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737C1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40F5B3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w:t>
            </w:r>
            <w:r w:rsidRPr="00CE75F7">
              <w:rPr>
                <w:rFonts w:ascii="Arial" w:hAnsi="Arial" w:cs="Arial"/>
                <w:color w:val="000000"/>
                <w:sz w:val="22"/>
                <w:szCs w:val="22"/>
                <w:lang w:val="en-ID" w:eastAsia="en-ID"/>
              </w:rPr>
              <w:t>lan Agama "Contra Legem"</w:t>
            </w:r>
          </w:p>
        </w:tc>
      </w:tr>
      <w:tr w:rsidR="00E92EE5" w14:paraId="3D92B42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3199E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503</w:t>
            </w:r>
          </w:p>
        </w:tc>
        <w:tc>
          <w:tcPr>
            <w:tcW w:w="2552" w:type="dxa"/>
            <w:tcBorders>
              <w:top w:val="nil"/>
              <w:left w:val="nil"/>
              <w:bottom w:val="single" w:sz="4" w:space="0" w:color="auto"/>
              <w:right w:val="single" w:sz="4" w:space="0" w:color="auto"/>
            </w:tcBorders>
            <w:shd w:val="clear" w:color="auto" w:fill="auto"/>
            <w:vAlign w:val="center"/>
            <w:hideMark/>
          </w:tcPr>
          <w:p w14:paraId="2DE9190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 Jaelani, M.H.</w:t>
            </w:r>
          </w:p>
        </w:tc>
        <w:tc>
          <w:tcPr>
            <w:tcW w:w="2410" w:type="dxa"/>
            <w:tcBorders>
              <w:top w:val="nil"/>
              <w:left w:val="nil"/>
              <w:bottom w:val="single" w:sz="4" w:space="0" w:color="auto"/>
              <w:right w:val="single" w:sz="4" w:space="0" w:color="auto"/>
            </w:tcBorders>
            <w:shd w:val="clear" w:color="auto" w:fill="auto"/>
            <w:vAlign w:val="center"/>
            <w:hideMark/>
          </w:tcPr>
          <w:p w14:paraId="627184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807FC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2572BB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452C4461"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15BCB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504</w:t>
            </w:r>
          </w:p>
        </w:tc>
        <w:tc>
          <w:tcPr>
            <w:tcW w:w="2552" w:type="dxa"/>
            <w:tcBorders>
              <w:top w:val="nil"/>
              <w:left w:val="nil"/>
              <w:bottom w:val="single" w:sz="4" w:space="0" w:color="auto"/>
              <w:right w:val="single" w:sz="4" w:space="0" w:color="auto"/>
            </w:tcBorders>
            <w:shd w:val="clear" w:color="auto" w:fill="auto"/>
            <w:vAlign w:val="center"/>
            <w:hideMark/>
          </w:tcPr>
          <w:p w14:paraId="1CF4B68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 Jaelani, M.H.</w:t>
            </w:r>
          </w:p>
        </w:tc>
        <w:tc>
          <w:tcPr>
            <w:tcW w:w="2410" w:type="dxa"/>
            <w:tcBorders>
              <w:top w:val="nil"/>
              <w:left w:val="nil"/>
              <w:bottom w:val="single" w:sz="4" w:space="0" w:color="auto"/>
              <w:right w:val="single" w:sz="4" w:space="0" w:color="auto"/>
            </w:tcBorders>
            <w:shd w:val="clear" w:color="auto" w:fill="auto"/>
            <w:vAlign w:val="center"/>
            <w:hideMark/>
          </w:tcPr>
          <w:p w14:paraId="730C40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81DC7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Subang</w:t>
            </w:r>
          </w:p>
        </w:tc>
        <w:tc>
          <w:tcPr>
            <w:tcW w:w="7512" w:type="dxa"/>
            <w:tcBorders>
              <w:top w:val="nil"/>
              <w:left w:val="nil"/>
              <w:bottom w:val="single" w:sz="4" w:space="0" w:color="auto"/>
              <w:right w:val="single" w:sz="4" w:space="0" w:color="auto"/>
            </w:tcBorders>
            <w:shd w:val="clear" w:color="auto" w:fill="auto"/>
            <w:vAlign w:val="center"/>
            <w:hideMark/>
          </w:tcPr>
          <w:p w14:paraId="698C44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w:t>
            </w:r>
            <w:r w:rsidRPr="00CE75F7">
              <w:rPr>
                <w:rFonts w:ascii="Arial" w:hAnsi="Arial" w:cs="Arial"/>
                <w:color w:val="000000"/>
                <w:sz w:val="22"/>
                <w:szCs w:val="22"/>
                <w:lang w:val="en-ID" w:eastAsia="en-ID"/>
              </w:rPr>
              <w:br/>
              <w:t xml:space="preserve"> Lembaga Penjamin Simpanan (LPS)"</w:t>
            </w:r>
          </w:p>
        </w:tc>
      </w:tr>
      <w:tr w:rsidR="00E92EE5" w14:paraId="36A56575"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48165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505</w:t>
            </w:r>
          </w:p>
        </w:tc>
        <w:tc>
          <w:tcPr>
            <w:tcW w:w="2552" w:type="dxa"/>
            <w:tcBorders>
              <w:top w:val="nil"/>
              <w:left w:val="nil"/>
              <w:bottom w:val="single" w:sz="4" w:space="0" w:color="auto"/>
              <w:right w:val="single" w:sz="4" w:space="0" w:color="auto"/>
            </w:tcBorders>
            <w:shd w:val="clear" w:color="auto" w:fill="auto"/>
            <w:vAlign w:val="center"/>
            <w:hideMark/>
          </w:tcPr>
          <w:p w14:paraId="3E8D6D3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 Jaelani, M.H.</w:t>
            </w:r>
          </w:p>
        </w:tc>
        <w:tc>
          <w:tcPr>
            <w:tcW w:w="2410" w:type="dxa"/>
            <w:tcBorders>
              <w:top w:val="nil"/>
              <w:left w:val="nil"/>
              <w:bottom w:val="single" w:sz="4" w:space="0" w:color="auto"/>
              <w:right w:val="single" w:sz="4" w:space="0" w:color="auto"/>
            </w:tcBorders>
            <w:shd w:val="clear" w:color="auto" w:fill="auto"/>
            <w:vAlign w:val="center"/>
            <w:hideMark/>
          </w:tcPr>
          <w:p w14:paraId="52A44C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41E2C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14AFC8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w:t>
            </w:r>
            <w:r w:rsidRPr="00CE75F7">
              <w:rPr>
                <w:rFonts w:ascii="Arial" w:hAnsi="Arial" w:cs="Arial"/>
                <w:color w:val="000000"/>
                <w:sz w:val="22"/>
                <w:szCs w:val="22"/>
                <w:lang w:val="en-ID" w:eastAsia="en-ID"/>
              </w:rPr>
              <w:t>mbingan Teknis Peningkatan Kompetensi Tenaga Teknis Peradilan Agama "Tata Kelola Syariah pada Lembaga Keuangan Syariah (LKS) dan Fungsi Dewan</w:t>
            </w:r>
            <w:r w:rsidRPr="00CE75F7">
              <w:rPr>
                <w:rFonts w:ascii="Arial" w:hAnsi="Arial" w:cs="Arial"/>
                <w:color w:val="000000"/>
                <w:sz w:val="22"/>
                <w:szCs w:val="22"/>
                <w:lang w:val="en-ID" w:eastAsia="en-ID"/>
              </w:rPr>
              <w:br/>
              <w:t xml:space="preserve"> Pengawas Syariah (DPS), Relevansinya dengan Sengketa Ekonomi Syariah"</w:t>
            </w:r>
          </w:p>
        </w:tc>
      </w:tr>
      <w:tr w:rsidR="00E92EE5" w14:paraId="49DF945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3207A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506</w:t>
            </w:r>
          </w:p>
        </w:tc>
        <w:tc>
          <w:tcPr>
            <w:tcW w:w="2552" w:type="dxa"/>
            <w:tcBorders>
              <w:top w:val="nil"/>
              <w:left w:val="nil"/>
              <w:bottom w:val="single" w:sz="4" w:space="0" w:color="auto"/>
              <w:right w:val="single" w:sz="4" w:space="0" w:color="auto"/>
            </w:tcBorders>
            <w:shd w:val="clear" w:color="auto" w:fill="auto"/>
            <w:vAlign w:val="center"/>
            <w:hideMark/>
          </w:tcPr>
          <w:p w14:paraId="545C7CD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Esib</w:t>
            </w:r>
            <w:r w:rsidRPr="00CE75F7">
              <w:rPr>
                <w:rFonts w:ascii="Arial" w:hAnsi="Arial" w:cs="Arial"/>
                <w:color w:val="000000"/>
                <w:sz w:val="22"/>
                <w:szCs w:val="22"/>
                <w:lang w:val="en-ID" w:eastAsia="en-ID"/>
              </w:rPr>
              <w:t xml:space="preserve"> Jaelani, M.H.</w:t>
            </w:r>
          </w:p>
        </w:tc>
        <w:tc>
          <w:tcPr>
            <w:tcW w:w="2410" w:type="dxa"/>
            <w:tcBorders>
              <w:top w:val="nil"/>
              <w:left w:val="nil"/>
              <w:bottom w:val="single" w:sz="4" w:space="0" w:color="auto"/>
              <w:right w:val="single" w:sz="4" w:space="0" w:color="auto"/>
            </w:tcBorders>
            <w:shd w:val="clear" w:color="auto" w:fill="auto"/>
            <w:vAlign w:val="center"/>
            <w:hideMark/>
          </w:tcPr>
          <w:p w14:paraId="7B2D2E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F4B93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616DBC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43DDA44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4BEBE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507</w:t>
            </w:r>
          </w:p>
        </w:tc>
        <w:tc>
          <w:tcPr>
            <w:tcW w:w="2552" w:type="dxa"/>
            <w:tcBorders>
              <w:top w:val="nil"/>
              <w:left w:val="nil"/>
              <w:bottom w:val="single" w:sz="4" w:space="0" w:color="auto"/>
              <w:right w:val="single" w:sz="4" w:space="0" w:color="auto"/>
            </w:tcBorders>
            <w:shd w:val="clear" w:color="auto" w:fill="auto"/>
            <w:vAlign w:val="center"/>
            <w:hideMark/>
          </w:tcPr>
          <w:p w14:paraId="78A5221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Dian Oktaria, S.E.,M.M.</w:t>
            </w:r>
          </w:p>
        </w:tc>
        <w:tc>
          <w:tcPr>
            <w:tcW w:w="2410" w:type="dxa"/>
            <w:tcBorders>
              <w:top w:val="nil"/>
              <w:left w:val="nil"/>
              <w:bottom w:val="single" w:sz="4" w:space="0" w:color="auto"/>
              <w:right w:val="single" w:sz="4" w:space="0" w:color="auto"/>
            </w:tcBorders>
            <w:shd w:val="clear" w:color="auto" w:fill="auto"/>
            <w:vAlign w:val="center"/>
            <w:hideMark/>
          </w:tcPr>
          <w:p w14:paraId="721A39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732E1EE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4B6384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Online Manajemen </w:t>
            </w:r>
            <w:r w:rsidRPr="00CE75F7">
              <w:rPr>
                <w:rFonts w:ascii="Arial" w:hAnsi="Arial" w:cs="Arial"/>
                <w:color w:val="000000"/>
                <w:sz w:val="22"/>
                <w:szCs w:val="22"/>
                <w:lang w:val="en-ID" w:eastAsia="en-ID"/>
              </w:rPr>
              <w:t>Pengelolaan Barang Milik Negara Batch II Bekerjasama dengan Diklat PKN BPK RI Wilayah Jakarta</w:t>
            </w:r>
          </w:p>
        </w:tc>
      </w:tr>
      <w:tr w:rsidR="00E92EE5" w14:paraId="229C977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8F3B92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508</w:t>
            </w:r>
          </w:p>
        </w:tc>
        <w:tc>
          <w:tcPr>
            <w:tcW w:w="2552" w:type="dxa"/>
            <w:tcBorders>
              <w:top w:val="nil"/>
              <w:left w:val="nil"/>
              <w:bottom w:val="single" w:sz="4" w:space="0" w:color="auto"/>
              <w:right w:val="single" w:sz="4" w:space="0" w:color="auto"/>
            </w:tcBorders>
            <w:shd w:val="clear" w:color="auto" w:fill="auto"/>
            <w:vAlign w:val="center"/>
            <w:hideMark/>
          </w:tcPr>
          <w:p w14:paraId="29127E4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Raden Anugrah Suminto, S.Kom.</w:t>
            </w:r>
          </w:p>
        </w:tc>
        <w:tc>
          <w:tcPr>
            <w:tcW w:w="2410" w:type="dxa"/>
            <w:tcBorders>
              <w:top w:val="nil"/>
              <w:left w:val="nil"/>
              <w:bottom w:val="single" w:sz="4" w:space="0" w:color="auto"/>
              <w:right w:val="single" w:sz="4" w:space="0" w:color="auto"/>
            </w:tcBorders>
            <w:shd w:val="clear" w:color="auto" w:fill="auto"/>
            <w:vAlign w:val="center"/>
            <w:hideMark/>
          </w:tcPr>
          <w:p w14:paraId="45827E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auto" w:fill="auto"/>
            <w:vAlign w:val="center"/>
            <w:hideMark/>
          </w:tcPr>
          <w:p w14:paraId="3A3024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63ED53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w:t>
            </w:r>
            <w:r w:rsidRPr="00CE75F7">
              <w:rPr>
                <w:rFonts w:ascii="Arial" w:hAnsi="Arial" w:cs="Arial"/>
                <w:color w:val="000000"/>
                <w:sz w:val="22"/>
                <w:szCs w:val="22"/>
                <w:lang w:val="en-ID" w:eastAsia="en-ID"/>
              </w:rPr>
              <w:t xml:space="preserve"> Junior Network Administrator Kementerian Komunikasi dan Informatika</w:t>
            </w:r>
          </w:p>
        </w:tc>
      </w:tr>
      <w:tr w:rsidR="00E92EE5" w14:paraId="32348A7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C6BEA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509</w:t>
            </w:r>
          </w:p>
        </w:tc>
        <w:tc>
          <w:tcPr>
            <w:tcW w:w="2552" w:type="dxa"/>
            <w:tcBorders>
              <w:top w:val="nil"/>
              <w:left w:val="nil"/>
              <w:bottom w:val="single" w:sz="4" w:space="0" w:color="auto"/>
              <w:right w:val="single" w:sz="4" w:space="0" w:color="auto"/>
            </w:tcBorders>
            <w:shd w:val="clear" w:color="auto" w:fill="auto"/>
            <w:vAlign w:val="center"/>
            <w:hideMark/>
          </w:tcPr>
          <w:p w14:paraId="0315DF8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Inafisah, S.H.</w:t>
            </w:r>
          </w:p>
        </w:tc>
        <w:tc>
          <w:tcPr>
            <w:tcW w:w="2410" w:type="dxa"/>
            <w:tcBorders>
              <w:top w:val="nil"/>
              <w:left w:val="nil"/>
              <w:bottom w:val="single" w:sz="4" w:space="0" w:color="auto"/>
              <w:right w:val="single" w:sz="4" w:space="0" w:color="auto"/>
            </w:tcBorders>
            <w:shd w:val="clear" w:color="auto" w:fill="auto"/>
            <w:vAlign w:val="center"/>
            <w:hideMark/>
          </w:tcPr>
          <w:p w14:paraId="792C6C2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383DB3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auto" w:fill="auto"/>
            <w:vAlign w:val="center"/>
            <w:hideMark/>
          </w:tcPr>
          <w:p w14:paraId="321031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Bendahara Penerimaan Angkatan III TA. 2024</w:t>
            </w:r>
          </w:p>
        </w:tc>
      </w:tr>
      <w:tr w:rsidR="00E92EE5" w14:paraId="248088B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4AFE8C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510</w:t>
            </w:r>
          </w:p>
        </w:tc>
        <w:tc>
          <w:tcPr>
            <w:tcW w:w="2552" w:type="dxa"/>
            <w:tcBorders>
              <w:top w:val="nil"/>
              <w:left w:val="nil"/>
              <w:bottom w:val="single" w:sz="4" w:space="0" w:color="auto"/>
              <w:right w:val="single" w:sz="4" w:space="0" w:color="auto"/>
            </w:tcBorders>
            <w:shd w:val="clear" w:color="auto" w:fill="auto"/>
            <w:vAlign w:val="center"/>
            <w:hideMark/>
          </w:tcPr>
          <w:p w14:paraId="0B82822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Luthfy Nova Pratama, S.H.</w:t>
            </w:r>
          </w:p>
        </w:tc>
        <w:tc>
          <w:tcPr>
            <w:tcW w:w="2410" w:type="dxa"/>
            <w:tcBorders>
              <w:top w:val="nil"/>
              <w:left w:val="nil"/>
              <w:bottom w:val="single" w:sz="4" w:space="0" w:color="auto"/>
              <w:right w:val="single" w:sz="4" w:space="0" w:color="auto"/>
            </w:tcBorders>
            <w:shd w:val="clear" w:color="auto" w:fill="auto"/>
            <w:vAlign w:val="center"/>
            <w:hideMark/>
          </w:tcPr>
          <w:p w14:paraId="28C6B8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w:t>
            </w:r>
            <w:r w:rsidRPr="00CE75F7">
              <w:rPr>
                <w:rFonts w:ascii="Arial" w:hAnsi="Arial" w:cs="Arial"/>
                <w:color w:val="000000"/>
                <w:sz w:val="22"/>
                <w:szCs w:val="22"/>
                <w:lang w:val="en-ID" w:eastAsia="en-ID"/>
              </w:rPr>
              <w:t>-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AB22C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FFFFFF" w:fill="FFFFFF"/>
            <w:vAlign w:val="center"/>
            <w:hideMark/>
          </w:tcPr>
          <w:p w14:paraId="505D40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Golongan III Angkatan II Tahun 2024</w:t>
            </w:r>
          </w:p>
        </w:tc>
      </w:tr>
      <w:tr w:rsidR="00E92EE5" w14:paraId="5EF48D6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09342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511</w:t>
            </w:r>
          </w:p>
        </w:tc>
        <w:tc>
          <w:tcPr>
            <w:tcW w:w="2552" w:type="dxa"/>
            <w:tcBorders>
              <w:top w:val="nil"/>
              <w:left w:val="nil"/>
              <w:bottom w:val="single" w:sz="4" w:space="0" w:color="auto"/>
              <w:right w:val="single" w:sz="4" w:space="0" w:color="auto"/>
            </w:tcBorders>
            <w:shd w:val="clear" w:color="auto" w:fill="auto"/>
            <w:vAlign w:val="center"/>
            <w:hideMark/>
          </w:tcPr>
          <w:p w14:paraId="6623E44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Farah Puspita Ardiya, S.H.</w:t>
            </w:r>
          </w:p>
        </w:tc>
        <w:tc>
          <w:tcPr>
            <w:tcW w:w="2410" w:type="dxa"/>
            <w:tcBorders>
              <w:top w:val="nil"/>
              <w:left w:val="nil"/>
              <w:bottom w:val="single" w:sz="4" w:space="0" w:color="auto"/>
              <w:right w:val="single" w:sz="4" w:space="0" w:color="auto"/>
            </w:tcBorders>
            <w:shd w:val="clear" w:color="auto" w:fill="auto"/>
            <w:vAlign w:val="center"/>
            <w:hideMark/>
          </w:tcPr>
          <w:p w14:paraId="09F8BB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63D08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FFFFFF" w:fill="FFFFFF"/>
            <w:vAlign w:val="center"/>
            <w:hideMark/>
          </w:tcPr>
          <w:p w14:paraId="0E83522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w:t>
            </w:r>
            <w:r w:rsidRPr="00CE75F7">
              <w:rPr>
                <w:rFonts w:ascii="Arial" w:hAnsi="Arial" w:cs="Arial"/>
                <w:color w:val="000000"/>
                <w:sz w:val="22"/>
                <w:szCs w:val="22"/>
                <w:lang w:val="en-ID" w:eastAsia="en-ID"/>
              </w:rPr>
              <w:t xml:space="preserve"> Dasar Calon Pegawai Negeri Sipil  Golongan III Angkatan I Tahun 2024</w:t>
            </w:r>
          </w:p>
        </w:tc>
      </w:tr>
      <w:tr w:rsidR="00E92EE5" w14:paraId="2E2CB80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E2327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512</w:t>
            </w:r>
          </w:p>
        </w:tc>
        <w:tc>
          <w:tcPr>
            <w:tcW w:w="2552" w:type="dxa"/>
            <w:tcBorders>
              <w:top w:val="nil"/>
              <w:left w:val="nil"/>
              <w:bottom w:val="single" w:sz="4" w:space="0" w:color="auto"/>
              <w:right w:val="single" w:sz="4" w:space="0" w:color="auto"/>
            </w:tcBorders>
            <w:shd w:val="clear" w:color="auto" w:fill="auto"/>
            <w:vAlign w:val="center"/>
            <w:hideMark/>
          </w:tcPr>
          <w:p w14:paraId="0EB7BF7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Mayesa Anggita, S.H.</w:t>
            </w:r>
          </w:p>
        </w:tc>
        <w:tc>
          <w:tcPr>
            <w:tcW w:w="2410" w:type="dxa"/>
            <w:tcBorders>
              <w:top w:val="nil"/>
              <w:left w:val="nil"/>
              <w:bottom w:val="single" w:sz="4" w:space="0" w:color="auto"/>
              <w:right w:val="single" w:sz="4" w:space="0" w:color="auto"/>
            </w:tcBorders>
            <w:shd w:val="clear" w:color="auto" w:fill="auto"/>
            <w:vAlign w:val="center"/>
            <w:hideMark/>
          </w:tcPr>
          <w:p w14:paraId="3A396B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7DF33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Subang</w:t>
            </w:r>
          </w:p>
        </w:tc>
        <w:tc>
          <w:tcPr>
            <w:tcW w:w="7512" w:type="dxa"/>
            <w:tcBorders>
              <w:top w:val="nil"/>
              <w:left w:val="nil"/>
              <w:bottom w:val="single" w:sz="4" w:space="0" w:color="auto"/>
              <w:right w:val="single" w:sz="4" w:space="0" w:color="auto"/>
            </w:tcBorders>
            <w:shd w:val="clear" w:color="FFFFFF" w:fill="FFFFFF"/>
            <w:vAlign w:val="center"/>
            <w:hideMark/>
          </w:tcPr>
          <w:p w14:paraId="58D2E8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Golongan III Angkatan I  Tahun 2024</w:t>
            </w:r>
          </w:p>
        </w:tc>
      </w:tr>
      <w:tr w:rsidR="00E92EE5" w14:paraId="1424871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9DCBF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513</w:t>
            </w:r>
          </w:p>
        </w:tc>
        <w:tc>
          <w:tcPr>
            <w:tcW w:w="2552" w:type="dxa"/>
            <w:tcBorders>
              <w:top w:val="nil"/>
              <w:left w:val="nil"/>
              <w:bottom w:val="single" w:sz="4" w:space="0" w:color="auto"/>
              <w:right w:val="single" w:sz="4" w:space="0" w:color="auto"/>
            </w:tcBorders>
            <w:shd w:val="clear" w:color="auto" w:fill="auto"/>
            <w:vAlign w:val="center"/>
            <w:hideMark/>
          </w:tcPr>
          <w:p w14:paraId="34A6F5F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Drs. </w:t>
            </w:r>
            <w:r w:rsidRPr="00CE75F7">
              <w:rPr>
                <w:rFonts w:ascii="Arial" w:hAnsi="Arial" w:cs="Arial"/>
                <w:color w:val="000000"/>
                <w:sz w:val="22"/>
                <w:szCs w:val="22"/>
                <w:lang w:val="en-ID" w:eastAsia="en-ID"/>
              </w:rPr>
              <w:t>Suyadi</w:t>
            </w:r>
          </w:p>
        </w:tc>
        <w:tc>
          <w:tcPr>
            <w:tcW w:w="2410" w:type="dxa"/>
            <w:tcBorders>
              <w:top w:val="nil"/>
              <w:left w:val="nil"/>
              <w:bottom w:val="single" w:sz="4" w:space="0" w:color="auto"/>
              <w:right w:val="single" w:sz="4" w:space="0" w:color="auto"/>
            </w:tcBorders>
            <w:shd w:val="clear" w:color="auto" w:fill="auto"/>
            <w:vAlign w:val="center"/>
            <w:hideMark/>
          </w:tcPr>
          <w:p w14:paraId="0436A4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F4EBD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4AB81C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 Mentor Program Pendidikan dan Pelatihan Calon Hakim (PPCH) Terpadu Pengadilan Agama Bekasi Angkatan IV</w:t>
            </w:r>
          </w:p>
        </w:tc>
      </w:tr>
      <w:tr w:rsidR="00E92EE5" w14:paraId="0CD84AF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5FEB8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514</w:t>
            </w:r>
          </w:p>
        </w:tc>
        <w:tc>
          <w:tcPr>
            <w:tcW w:w="2552" w:type="dxa"/>
            <w:tcBorders>
              <w:top w:val="nil"/>
              <w:left w:val="nil"/>
              <w:bottom w:val="single" w:sz="4" w:space="0" w:color="auto"/>
              <w:right w:val="single" w:sz="4" w:space="0" w:color="auto"/>
            </w:tcBorders>
            <w:shd w:val="clear" w:color="auto" w:fill="auto"/>
            <w:vAlign w:val="center"/>
            <w:hideMark/>
          </w:tcPr>
          <w:p w14:paraId="72DC6AC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Suyadi</w:t>
            </w:r>
          </w:p>
        </w:tc>
        <w:tc>
          <w:tcPr>
            <w:tcW w:w="2410" w:type="dxa"/>
            <w:tcBorders>
              <w:top w:val="nil"/>
              <w:left w:val="nil"/>
              <w:bottom w:val="single" w:sz="4" w:space="0" w:color="auto"/>
              <w:right w:val="single" w:sz="4" w:space="0" w:color="auto"/>
            </w:tcBorders>
            <w:shd w:val="clear" w:color="auto" w:fill="auto"/>
            <w:vAlign w:val="center"/>
            <w:hideMark/>
          </w:tcPr>
          <w:p w14:paraId="0CF8EC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49B512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5843B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Peningkatan </w:t>
            </w:r>
            <w:r w:rsidRPr="00CE75F7">
              <w:rPr>
                <w:rFonts w:ascii="Arial" w:hAnsi="Arial" w:cs="Arial"/>
                <w:color w:val="000000"/>
                <w:sz w:val="22"/>
                <w:szCs w:val="22"/>
                <w:lang w:val="en-ID" w:eastAsia="en-ID"/>
              </w:rPr>
              <w:t>Kompetensi Tenaga Teknis Peradilan Agama "Perlawanan Eksekusi"</w:t>
            </w:r>
          </w:p>
        </w:tc>
      </w:tr>
      <w:tr w:rsidR="00E92EE5" w14:paraId="4A18D99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BFAE2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515</w:t>
            </w:r>
          </w:p>
        </w:tc>
        <w:tc>
          <w:tcPr>
            <w:tcW w:w="2552" w:type="dxa"/>
            <w:tcBorders>
              <w:top w:val="nil"/>
              <w:left w:val="nil"/>
              <w:bottom w:val="single" w:sz="4" w:space="0" w:color="auto"/>
              <w:right w:val="single" w:sz="4" w:space="0" w:color="auto"/>
            </w:tcBorders>
            <w:shd w:val="clear" w:color="auto" w:fill="auto"/>
            <w:vAlign w:val="center"/>
            <w:hideMark/>
          </w:tcPr>
          <w:p w14:paraId="34890D9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Syarif Hidayat, S.H,</w:t>
            </w:r>
          </w:p>
        </w:tc>
        <w:tc>
          <w:tcPr>
            <w:tcW w:w="2410" w:type="dxa"/>
            <w:tcBorders>
              <w:top w:val="nil"/>
              <w:left w:val="nil"/>
              <w:bottom w:val="single" w:sz="4" w:space="0" w:color="auto"/>
              <w:right w:val="single" w:sz="4" w:space="0" w:color="auto"/>
            </w:tcBorders>
            <w:shd w:val="clear" w:color="auto" w:fill="auto"/>
            <w:vAlign w:val="center"/>
            <w:hideMark/>
          </w:tcPr>
          <w:p w14:paraId="08DC65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A2DD5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1B6699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 Mentor Program Pendidikan dan Pelatihan Calon Hakim (PPCH) Terpadu Pengadilan</w:t>
            </w:r>
            <w:r w:rsidRPr="00CE75F7">
              <w:rPr>
                <w:rFonts w:ascii="Arial" w:hAnsi="Arial" w:cs="Arial"/>
                <w:color w:val="000000"/>
                <w:sz w:val="22"/>
                <w:szCs w:val="22"/>
                <w:lang w:val="en-ID" w:eastAsia="en-ID"/>
              </w:rPr>
              <w:t xml:space="preserve"> Agama Bekasi Angkatan IV</w:t>
            </w:r>
          </w:p>
        </w:tc>
      </w:tr>
      <w:tr w:rsidR="00E92EE5" w14:paraId="6AE7C29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5F69E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516</w:t>
            </w:r>
          </w:p>
        </w:tc>
        <w:tc>
          <w:tcPr>
            <w:tcW w:w="2552" w:type="dxa"/>
            <w:tcBorders>
              <w:top w:val="nil"/>
              <w:left w:val="nil"/>
              <w:bottom w:val="single" w:sz="4" w:space="0" w:color="auto"/>
              <w:right w:val="single" w:sz="4" w:space="0" w:color="auto"/>
            </w:tcBorders>
            <w:shd w:val="clear" w:color="auto" w:fill="auto"/>
            <w:vAlign w:val="center"/>
            <w:hideMark/>
          </w:tcPr>
          <w:p w14:paraId="056E1DF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Syarif Hidayat, S.H,</w:t>
            </w:r>
          </w:p>
        </w:tc>
        <w:tc>
          <w:tcPr>
            <w:tcW w:w="2410" w:type="dxa"/>
            <w:tcBorders>
              <w:top w:val="nil"/>
              <w:left w:val="nil"/>
              <w:bottom w:val="single" w:sz="4" w:space="0" w:color="auto"/>
              <w:right w:val="single" w:sz="4" w:space="0" w:color="auto"/>
            </w:tcBorders>
            <w:shd w:val="clear" w:color="auto" w:fill="auto"/>
            <w:vAlign w:val="center"/>
            <w:hideMark/>
          </w:tcPr>
          <w:p w14:paraId="6C80EA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8C2FC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B51C4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Evaluasi Implementasi Hasil Pleno Kamar Mahkamah Agung RI Dalam Rangka Mewujudkan Kepastian dan Kesatuan Hukum di Lingkungan Peradilan Agama</w:t>
            </w:r>
          </w:p>
        </w:tc>
      </w:tr>
      <w:tr w:rsidR="00E92EE5" w14:paraId="114DFA4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21C0C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517</w:t>
            </w:r>
          </w:p>
        </w:tc>
        <w:tc>
          <w:tcPr>
            <w:tcW w:w="2552" w:type="dxa"/>
            <w:tcBorders>
              <w:top w:val="nil"/>
              <w:left w:val="nil"/>
              <w:bottom w:val="single" w:sz="4" w:space="0" w:color="auto"/>
              <w:right w:val="single" w:sz="4" w:space="0" w:color="auto"/>
            </w:tcBorders>
            <w:shd w:val="clear" w:color="auto" w:fill="auto"/>
            <w:vAlign w:val="center"/>
            <w:hideMark/>
          </w:tcPr>
          <w:p w14:paraId="21EE422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Drs. H. </w:t>
            </w:r>
            <w:r w:rsidRPr="00CE75F7">
              <w:rPr>
                <w:rFonts w:ascii="Arial" w:hAnsi="Arial" w:cs="Arial"/>
                <w:color w:val="000000"/>
                <w:sz w:val="22"/>
                <w:szCs w:val="22"/>
                <w:lang w:val="en-ID" w:eastAsia="en-ID"/>
              </w:rPr>
              <w:t>Syarif Hidayat, S.H,</w:t>
            </w:r>
          </w:p>
        </w:tc>
        <w:tc>
          <w:tcPr>
            <w:tcW w:w="2410" w:type="dxa"/>
            <w:tcBorders>
              <w:top w:val="nil"/>
              <w:left w:val="nil"/>
              <w:bottom w:val="single" w:sz="4" w:space="0" w:color="auto"/>
              <w:right w:val="single" w:sz="4" w:space="0" w:color="auto"/>
            </w:tcBorders>
            <w:shd w:val="clear" w:color="auto" w:fill="auto"/>
            <w:vAlign w:val="center"/>
            <w:hideMark/>
          </w:tcPr>
          <w:p w14:paraId="4C6BB4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AFEE5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7FAFAB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Hukum Wakaf dalam Putusan Pengadilan</w:t>
            </w:r>
          </w:p>
        </w:tc>
      </w:tr>
      <w:tr w:rsidR="00E92EE5" w14:paraId="4AB0C7A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8875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518</w:t>
            </w:r>
          </w:p>
        </w:tc>
        <w:tc>
          <w:tcPr>
            <w:tcW w:w="2552" w:type="dxa"/>
            <w:tcBorders>
              <w:top w:val="nil"/>
              <w:left w:val="nil"/>
              <w:bottom w:val="single" w:sz="4" w:space="0" w:color="auto"/>
              <w:right w:val="single" w:sz="4" w:space="0" w:color="auto"/>
            </w:tcBorders>
            <w:shd w:val="clear" w:color="auto" w:fill="auto"/>
            <w:vAlign w:val="center"/>
            <w:hideMark/>
          </w:tcPr>
          <w:p w14:paraId="490AD09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Syarif Hidayat, S.H,</w:t>
            </w:r>
          </w:p>
        </w:tc>
        <w:tc>
          <w:tcPr>
            <w:tcW w:w="2410" w:type="dxa"/>
            <w:tcBorders>
              <w:top w:val="nil"/>
              <w:left w:val="nil"/>
              <w:bottom w:val="single" w:sz="4" w:space="0" w:color="auto"/>
              <w:right w:val="single" w:sz="4" w:space="0" w:color="auto"/>
            </w:tcBorders>
            <w:shd w:val="clear" w:color="auto" w:fill="auto"/>
            <w:vAlign w:val="center"/>
            <w:hideMark/>
          </w:tcPr>
          <w:p w14:paraId="3EF0209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D2034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77852A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w:t>
            </w:r>
            <w:r w:rsidRPr="00CE75F7">
              <w:rPr>
                <w:rFonts w:ascii="Arial" w:hAnsi="Arial" w:cs="Arial"/>
                <w:color w:val="000000"/>
                <w:sz w:val="22"/>
                <w:szCs w:val="22"/>
                <w:lang w:val="en-ID" w:eastAsia="en-ID"/>
              </w:rPr>
              <w:t xml:space="preserve"> Tata Kelola Syariah pada Lembaga Keuangan Syariah (LKS) dan Fungsi Dewan Pengawas Syariah (DPS), Relevansinya dengan Sengketa Ekonomi Syariah</w:t>
            </w:r>
          </w:p>
        </w:tc>
      </w:tr>
      <w:tr w:rsidR="00E92EE5" w14:paraId="15ADA0D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E77B4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519</w:t>
            </w:r>
          </w:p>
        </w:tc>
        <w:tc>
          <w:tcPr>
            <w:tcW w:w="2552" w:type="dxa"/>
            <w:tcBorders>
              <w:top w:val="nil"/>
              <w:left w:val="nil"/>
              <w:bottom w:val="single" w:sz="4" w:space="0" w:color="auto"/>
              <w:right w:val="single" w:sz="4" w:space="0" w:color="auto"/>
            </w:tcBorders>
            <w:shd w:val="clear" w:color="auto" w:fill="auto"/>
            <w:vAlign w:val="center"/>
            <w:hideMark/>
          </w:tcPr>
          <w:p w14:paraId="1D711C1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Syarif Hidayat, S.H,</w:t>
            </w:r>
          </w:p>
        </w:tc>
        <w:tc>
          <w:tcPr>
            <w:tcW w:w="2410" w:type="dxa"/>
            <w:tcBorders>
              <w:top w:val="nil"/>
              <w:left w:val="nil"/>
              <w:bottom w:val="single" w:sz="4" w:space="0" w:color="auto"/>
              <w:right w:val="single" w:sz="4" w:space="0" w:color="auto"/>
            </w:tcBorders>
            <w:shd w:val="clear" w:color="auto" w:fill="auto"/>
            <w:vAlign w:val="center"/>
            <w:hideMark/>
          </w:tcPr>
          <w:p w14:paraId="174ED1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5BE87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397341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w:t>
            </w:r>
            <w:r w:rsidRPr="00CE75F7">
              <w:rPr>
                <w:rFonts w:ascii="Arial" w:hAnsi="Arial" w:cs="Arial"/>
                <w:color w:val="000000"/>
                <w:sz w:val="22"/>
                <w:szCs w:val="22"/>
                <w:lang w:val="en-ID" w:eastAsia="en-ID"/>
              </w:rPr>
              <w:t xml:space="preserve"> Tenaga Teknis Peradilan Agama Perlawanan Eksekusi</w:t>
            </w:r>
          </w:p>
        </w:tc>
      </w:tr>
      <w:tr w:rsidR="00E92EE5" w14:paraId="1C0021E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FF2B6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520</w:t>
            </w:r>
          </w:p>
        </w:tc>
        <w:tc>
          <w:tcPr>
            <w:tcW w:w="2552" w:type="dxa"/>
            <w:tcBorders>
              <w:top w:val="nil"/>
              <w:left w:val="nil"/>
              <w:bottom w:val="single" w:sz="4" w:space="0" w:color="auto"/>
              <w:right w:val="single" w:sz="4" w:space="0" w:color="auto"/>
            </w:tcBorders>
            <w:shd w:val="clear" w:color="auto" w:fill="auto"/>
            <w:vAlign w:val="center"/>
            <w:hideMark/>
          </w:tcPr>
          <w:p w14:paraId="1830A7B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1DA00D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01F7E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35196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 Mentor Program Pendidikan dan Pelatihan Calon Hakim (PPCH) Terpadu Pengadilan</w:t>
            </w:r>
            <w:r w:rsidRPr="00CE75F7">
              <w:rPr>
                <w:rFonts w:ascii="Arial" w:hAnsi="Arial" w:cs="Arial"/>
                <w:color w:val="000000"/>
                <w:sz w:val="22"/>
                <w:szCs w:val="22"/>
                <w:lang w:val="en-ID" w:eastAsia="en-ID"/>
              </w:rPr>
              <w:t xml:space="preserve"> Agama Bekasi Angkatan IV</w:t>
            </w:r>
          </w:p>
        </w:tc>
      </w:tr>
      <w:tr w:rsidR="00E92EE5" w14:paraId="03735F7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206B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521</w:t>
            </w:r>
          </w:p>
        </w:tc>
        <w:tc>
          <w:tcPr>
            <w:tcW w:w="2552" w:type="dxa"/>
            <w:tcBorders>
              <w:top w:val="nil"/>
              <w:left w:val="nil"/>
              <w:bottom w:val="single" w:sz="4" w:space="0" w:color="auto"/>
              <w:right w:val="single" w:sz="4" w:space="0" w:color="auto"/>
            </w:tcBorders>
            <w:shd w:val="clear" w:color="auto" w:fill="auto"/>
            <w:vAlign w:val="center"/>
            <w:hideMark/>
          </w:tcPr>
          <w:p w14:paraId="12D4D17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0973D5D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BDE46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93FE6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Evaluasi Implementasi Hasil Pleno Kamar Mahkamah Agung RI Dalam Rangka Mewujudkan Kepastian dan Kesatuan Hukum di Lingkungan Peradilan Agama</w:t>
            </w:r>
          </w:p>
        </w:tc>
      </w:tr>
      <w:tr w:rsidR="00E92EE5" w14:paraId="2B2BC78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20ED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522</w:t>
            </w:r>
          </w:p>
        </w:tc>
        <w:tc>
          <w:tcPr>
            <w:tcW w:w="2552" w:type="dxa"/>
            <w:tcBorders>
              <w:top w:val="nil"/>
              <w:left w:val="nil"/>
              <w:bottom w:val="single" w:sz="4" w:space="0" w:color="auto"/>
              <w:right w:val="single" w:sz="4" w:space="0" w:color="auto"/>
            </w:tcBorders>
            <w:shd w:val="clear" w:color="auto" w:fill="auto"/>
            <w:vAlign w:val="center"/>
            <w:hideMark/>
          </w:tcPr>
          <w:p w14:paraId="16321F3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1BE4CD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3A536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422EE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"Contra Legem"</w:t>
            </w:r>
          </w:p>
        </w:tc>
      </w:tr>
      <w:tr w:rsidR="00E92EE5" w14:paraId="30FDD3A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9926DF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523</w:t>
            </w:r>
          </w:p>
        </w:tc>
        <w:tc>
          <w:tcPr>
            <w:tcW w:w="2552" w:type="dxa"/>
            <w:tcBorders>
              <w:top w:val="nil"/>
              <w:left w:val="nil"/>
              <w:bottom w:val="single" w:sz="4" w:space="0" w:color="auto"/>
              <w:right w:val="single" w:sz="4" w:space="0" w:color="auto"/>
            </w:tcBorders>
            <w:shd w:val="clear" w:color="auto" w:fill="auto"/>
            <w:vAlign w:val="center"/>
            <w:hideMark/>
          </w:tcPr>
          <w:p w14:paraId="11919A7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19DF72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C42912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0C6AD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Titik Singgung Penyelesaian </w:t>
            </w:r>
            <w:r w:rsidRPr="00CE75F7">
              <w:rPr>
                <w:rFonts w:ascii="Arial" w:hAnsi="Arial" w:cs="Arial"/>
                <w:color w:val="000000"/>
                <w:sz w:val="22"/>
                <w:szCs w:val="22"/>
                <w:lang w:val="en-ID" w:eastAsia="en-ID"/>
              </w:rPr>
              <w:t>Sengketa Perbankan Syariah dengan Kewenangan Lembaga Penjamin Simpanan (LPS)</w:t>
            </w:r>
          </w:p>
        </w:tc>
      </w:tr>
      <w:tr w:rsidR="00E92EE5" w14:paraId="429D0CA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AD225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524</w:t>
            </w:r>
          </w:p>
        </w:tc>
        <w:tc>
          <w:tcPr>
            <w:tcW w:w="2552" w:type="dxa"/>
            <w:tcBorders>
              <w:top w:val="nil"/>
              <w:left w:val="nil"/>
              <w:bottom w:val="single" w:sz="4" w:space="0" w:color="auto"/>
              <w:right w:val="single" w:sz="4" w:space="0" w:color="auto"/>
            </w:tcBorders>
            <w:shd w:val="clear" w:color="auto" w:fill="auto"/>
            <w:vAlign w:val="center"/>
            <w:hideMark/>
          </w:tcPr>
          <w:p w14:paraId="510BC67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4BCA83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3257F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09581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"Hukum Wakaf dalam Putusan Pengadilan"</w:t>
            </w:r>
          </w:p>
        </w:tc>
      </w:tr>
      <w:tr w:rsidR="00E92EE5" w14:paraId="511D9CD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FB936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525</w:t>
            </w:r>
          </w:p>
        </w:tc>
        <w:tc>
          <w:tcPr>
            <w:tcW w:w="2552" w:type="dxa"/>
            <w:tcBorders>
              <w:top w:val="nil"/>
              <w:left w:val="nil"/>
              <w:bottom w:val="single" w:sz="4" w:space="0" w:color="auto"/>
              <w:right w:val="single" w:sz="4" w:space="0" w:color="auto"/>
            </w:tcBorders>
            <w:shd w:val="clear" w:color="auto" w:fill="auto"/>
            <w:vAlign w:val="center"/>
            <w:hideMark/>
          </w:tcPr>
          <w:p w14:paraId="575382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39D0DA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C4C65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39D8E6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Tata Kelola Syariah pada Lembaga Keuangan Syariah (LKS) dan Fungsi Dewan Pengawas Syariah (DPS), Relevansinya dengan Sengketa Ekonomi Syariah</w:t>
            </w:r>
          </w:p>
        </w:tc>
      </w:tr>
      <w:tr w:rsidR="00E92EE5" w14:paraId="70E44FE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16441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526</w:t>
            </w:r>
          </w:p>
        </w:tc>
        <w:tc>
          <w:tcPr>
            <w:tcW w:w="2552" w:type="dxa"/>
            <w:tcBorders>
              <w:top w:val="nil"/>
              <w:left w:val="nil"/>
              <w:bottom w:val="single" w:sz="4" w:space="0" w:color="auto"/>
              <w:right w:val="single" w:sz="4" w:space="0" w:color="auto"/>
            </w:tcBorders>
            <w:shd w:val="clear" w:color="auto" w:fill="auto"/>
            <w:vAlign w:val="center"/>
            <w:hideMark/>
          </w:tcPr>
          <w:p w14:paraId="093FD0E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Siti Sabihah, S.H., M.H.</w:t>
            </w:r>
          </w:p>
        </w:tc>
        <w:tc>
          <w:tcPr>
            <w:tcW w:w="2410" w:type="dxa"/>
            <w:tcBorders>
              <w:top w:val="nil"/>
              <w:left w:val="nil"/>
              <w:bottom w:val="single" w:sz="4" w:space="0" w:color="auto"/>
              <w:right w:val="single" w:sz="4" w:space="0" w:color="auto"/>
            </w:tcBorders>
            <w:shd w:val="clear" w:color="auto" w:fill="auto"/>
            <w:vAlign w:val="center"/>
            <w:hideMark/>
          </w:tcPr>
          <w:p w14:paraId="703CC7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6C497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EF9D1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Agama"Perlawanan Eksekusi"</w:t>
            </w:r>
          </w:p>
        </w:tc>
      </w:tr>
      <w:tr w:rsidR="00E92EE5" w14:paraId="21264D1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1DA8D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527</w:t>
            </w:r>
          </w:p>
        </w:tc>
        <w:tc>
          <w:tcPr>
            <w:tcW w:w="2552" w:type="dxa"/>
            <w:tcBorders>
              <w:top w:val="nil"/>
              <w:left w:val="nil"/>
              <w:bottom w:val="single" w:sz="4" w:space="0" w:color="auto"/>
              <w:right w:val="single" w:sz="4" w:space="0" w:color="auto"/>
            </w:tcBorders>
            <w:shd w:val="clear" w:color="FFFFFF" w:fill="FFFFFF"/>
            <w:vAlign w:val="center"/>
            <w:hideMark/>
          </w:tcPr>
          <w:p w14:paraId="3873BBC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Fahri Gunawan Siagian, S.H</w:t>
            </w:r>
          </w:p>
        </w:tc>
        <w:tc>
          <w:tcPr>
            <w:tcW w:w="2410" w:type="dxa"/>
            <w:tcBorders>
              <w:top w:val="nil"/>
              <w:left w:val="nil"/>
              <w:bottom w:val="single" w:sz="4" w:space="0" w:color="auto"/>
              <w:right w:val="single" w:sz="4" w:space="0" w:color="auto"/>
            </w:tcBorders>
            <w:shd w:val="clear" w:color="auto" w:fill="auto"/>
            <w:vAlign w:val="center"/>
            <w:hideMark/>
          </w:tcPr>
          <w:p w14:paraId="4AF764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FE90D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AB8DD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dan Pelatihan Calon Hakim (PPCH) Terpadu Pengadilan Agama Angkatan IV Gelombang I</w:t>
            </w:r>
          </w:p>
        </w:tc>
      </w:tr>
      <w:tr w:rsidR="00E92EE5" w14:paraId="54BC5C7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56891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528</w:t>
            </w:r>
          </w:p>
        </w:tc>
        <w:tc>
          <w:tcPr>
            <w:tcW w:w="2552" w:type="dxa"/>
            <w:tcBorders>
              <w:top w:val="nil"/>
              <w:left w:val="nil"/>
              <w:bottom w:val="single" w:sz="4" w:space="0" w:color="auto"/>
              <w:right w:val="single" w:sz="4" w:space="0" w:color="auto"/>
            </w:tcBorders>
            <w:shd w:val="clear" w:color="FFFFFF" w:fill="FFFFFF"/>
            <w:vAlign w:val="center"/>
            <w:hideMark/>
          </w:tcPr>
          <w:p w14:paraId="27B2DC6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Fahri Gunawan Siagian, S.H</w:t>
            </w:r>
          </w:p>
        </w:tc>
        <w:tc>
          <w:tcPr>
            <w:tcW w:w="2410" w:type="dxa"/>
            <w:tcBorders>
              <w:top w:val="nil"/>
              <w:left w:val="nil"/>
              <w:bottom w:val="single" w:sz="4" w:space="0" w:color="auto"/>
              <w:right w:val="single" w:sz="4" w:space="0" w:color="auto"/>
            </w:tcBorders>
            <w:shd w:val="clear" w:color="auto" w:fill="auto"/>
            <w:vAlign w:val="center"/>
            <w:hideMark/>
          </w:tcPr>
          <w:p w14:paraId="13BE5B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8BC75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40E9645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w:t>
            </w:r>
            <w:r w:rsidRPr="00CE75F7">
              <w:rPr>
                <w:rFonts w:ascii="Arial" w:hAnsi="Arial" w:cs="Arial"/>
                <w:color w:val="000000"/>
                <w:sz w:val="22"/>
                <w:szCs w:val="22"/>
                <w:lang w:val="en-ID" w:eastAsia="en-ID"/>
              </w:rPr>
              <w:t xml:space="preserve"> Calon Hakim (PPCH) Terpadu Pengadilan Agama Angkatan IV Gelombang I</w:t>
            </w:r>
          </w:p>
        </w:tc>
      </w:tr>
      <w:tr w:rsidR="00E92EE5" w14:paraId="0F65AE7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35084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529</w:t>
            </w:r>
          </w:p>
        </w:tc>
        <w:tc>
          <w:tcPr>
            <w:tcW w:w="2552" w:type="dxa"/>
            <w:tcBorders>
              <w:top w:val="nil"/>
              <w:left w:val="nil"/>
              <w:bottom w:val="single" w:sz="4" w:space="0" w:color="auto"/>
              <w:right w:val="single" w:sz="4" w:space="0" w:color="auto"/>
            </w:tcBorders>
            <w:shd w:val="clear" w:color="FFFFFF" w:fill="FFFFFF"/>
            <w:vAlign w:val="center"/>
            <w:hideMark/>
          </w:tcPr>
          <w:p w14:paraId="628BF9C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Bagoes Kharisma Akbar, S.H</w:t>
            </w:r>
          </w:p>
        </w:tc>
        <w:tc>
          <w:tcPr>
            <w:tcW w:w="2410" w:type="dxa"/>
            <w:tcBorders>
              <w:top w:val="nil"/>
              <w:left w:val="nil"/>
              <w:bottom w:val="single" w:sz="4" w:space="0" w:color="auto"/>
              <w:right w:val="single" w:sz="4" w:space="0" w:color="auto"/>
            </w:tcBorders>
            <w:shd w:val="clear" w:color="auto" w:fill="auto"/>
            <w:vAlign w:val="center"/>
            <w:hideMark/>
          </w:tcPr>
          <w:p w14:paraId="2EF9A9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AF5B4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F2A28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dan Pelatihan Calon Hakim (PPCH) Terpadu Pengadilan</w:t>
            </w:r>
            <w:r w:rsidRPr="00CE75F7">
              <w:rPr>
                <w:rFonts w:ascii="Arial" w:hAnsi="Arial" w:cs="Arial"/>
                <w:color w:val="000000"/>
                <w:sz w:val="22"/>
                <w:szCs w:val="22"/>
                <w:lang w:val="en-ID" w:eastAsia="en-ID"/>
              </w:rPr>
              <w:t xml:space="preserve"> Agama Angkatan IV Gelombang I</w:t>
            </w:r>
          </w:p>
        </w:tc>
      </w:tr>
      <w:tr w:rsidR="00E92EE5" w14:paraId="6949875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E2B60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530</w:t>
            </w:r>
          </w:p>
        </w:tc>
        <w:tc>
          <w:tcPr>
            <w:tcW w:w="2552" w:type="dxa"/>
            <w:tcBorders>
              <w:top w:val="nil"/>
              <w:left w:val="nil"/>
              <w:bottom w:val="single" w:sz="4" w:space="0" w:color="auto"/>
              <w:right w:val="single" w:sz="4" w:space="0" w:color="auto"/>
            </w:tcBorders>
            <w:shd w:val="clear" w:color="FFFFFF" w:fill="FFFFFF"/>
            <w:vAlign w:val="center"/>
            <w:hideMark/>
          </w:tcPr>
          <w:p w14:paraId="766D86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Bagoes Kharisma Akbar, S.H</w:t>
            </w:r>
          </w:p>
        </w:tc>
        <w:tc>
          <w:tcPr>
            <w:tcW w:w="2410" w:type="dxa"/>
            <w:tcBorders>
              <w:top w:val="nil"/>
              <w:left w:val="nil"/>
              <w:bottom w:val="single" w:sz="4" w:space="0" w:color="auto"/>
              <w:right w:val="single" w:sz="4" w:space="0" w:color="auto"/>
            </w:tcBorders>
            <w:shd w:val="clear" w:color="auto" w:fill="auto"/>
            <w:vAlign w:val="center"/>
            <w:hideMark/>
          </w:tcPr>
          <w:p w14:paraId="62CAEE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E3305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266E1C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 Calon Hakim (PPCH) Terpadu Pengadilan Agama Angkatan IV Gelombang I</w:t>
            </w:r>
          </w:p>
        </w:tc>
      </w:tr>
      <w:tr w:rsidR="00E92EE5" w14:paraId="364D8F8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D8F63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531</w:t>
            </w:r>
          </w:p>
        </w:tc>
        <w:tc>
          <w:tcPr>
            <w:tcW w:w="2552" w:type="dxa"/>
            <w:tcBorders>
              <w:top w:val="nil"/>
              <w:left w:val="nil"/>
              <w:bottom w:val="single" w:sz="4" w:space="0" w:color="auto"/>
              <w:right w:val="single" w:sz="4" w:space="0" w:color="auto"/>
            </w:tcBorders>
            <w:shd w:val="clear" w:color="FFFFFF" w:fill="FFFFFF"/>
            <w:vAlign w:val="center"/>
            <w:hideMark/>
          </w:tcPr>
          <w:p w14:paraId="526A298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Abdurrazaq Firdaus, S.H</w:t>
            </w:r>
          </w:p>
        </w:tc>
        <w:tc>
          <w:tcPr>
            <w:tcW w:w="2410" w:type="dxa"/>
            <w:tcBorders>
              <w:top w:val="nil"/>
              <w:left w:val="nil"/>
              <w:bottom w:val="single" w:sz="4" w:space="0" w:color="auto"/>
              <w:right w:val="single" w:sz="4" w:space="0" w:color="auto"/>
            </w:tcBorders>
            <w:shd w:val="clear" w:color="auto" w:fill="auto"/>
            <w:vAlign w:val="center"/>
            <w:hideMark/>
          </w:tcPr>
          <w:p w14:paraId="4DC88E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21404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4ECAA4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dan Pelatihan Calon Hakim (PPCH) Terpadu Pengadilan Agama Angkatan IV Gelombang I</w:t>
            </w:r>
          </w:p>
        </w:tc>
      </w:tr>
      <w:tr w:rsidR="00E92EE5" w14:paraId="3110065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8731B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532</w:t>
            </w:r>
          </w:p>
        </w:tc>
        <w:tc>
          <w:tcPr>
            <w:tcW w:w="2552" w:type="dxa"/>
            <w:tcBorders>
              <w:top w:val="nil"/>
              <w:left w:val="nil"/>
              <w:bottom w:val="single" w:sz="4" w:space="0" w:color="auto"/>
              <w:right w:val="single" w:sz="4" w:space="0" w:color="auto"/>
            </w:tcBorders>
            <w:shd w:val="clear" w:color="FFFFFF" w:fill="FFFFFF"/>
            <w:vAlign w:val="center"/>
            <w:hideMark/>
          </w:tcPr>
          <w:p w14:paraId="558BEC6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Abdurrazaq Firdaus, S.H</w:t>
            </w:r>
          </w:p>
        </w:tc>
        <w:tc>
          <w:tcPr>
            <w:tcW w:w="2410" w:type="dxa"/>
            <w:tcBorders>
              <w:top w:val="nil"/>
              <w:left w:val="nil"/>
              <w:bottom w:val="single" w:sz="4" w:space="0" w:color="auto"/>
              <w:right w:val="single" w:sz="4" w:space="0" w:color="auto"/>
            </w:tcBorders>
            <w:shd w:val="clear" w:color="auto" w:fill="auto"/>
            <w:vAlign w:val="center"/>
            <w:hideMark/>
          </w:tcPr>
          <w:p w14:paraId="73F86B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Klerek - Analis Perkara </w:t>
            </w:r>
            <w:r w:rsidRPr="00CE75F7">
              <w:rPr>
                <w:rFonts w:ascii="Arial" w:hAnsi="Arial" w:cs="Arial"/>
                <w:color w:val="000000"/>
                <w:sz w:val="22"/>
                <w:szCs w:val="22"/>
                <w:lang w:val="en-ID" w:eastAsia="en-ID"/>
              </w:rPr>
              <w:t>Peradilan</w:t>
            </w:r>
          </w:p>
        </w:tc>
        <w:tc>
          <w:tcPr>
            <w:tcW w:w="1843" w:type="dxa"/>
            <w:tcBorders>
              <w:top w:val="nil"/>
              <w:left w:val="nil"/>
              <w:bottom w:val="single" w:sz="4" w:space="0" w:color="auto"/>
              <w:right w:val="single" w:sz="4" w:space="0" w:color="auto"/>
            </w:tcBorders>
            <w:shd w:val="clear" w:color="auto" w:fill="auto"/>
            <w:vAlign w:val="center"/>
            <w:hideMark/>
          </w:tcPr>
          <w:p w14:paraId="1C4C8F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402A47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 Calon Hakim (PPCH) Terpadu Pengadilan Agama Angkatan IV Gelombang I</w:t>
            </w:r>
          </w:p>
        </w:tc>
      </w:tr>
      <w:tr w:rsidR="00E92EE5" w14:paraId="3EE6A22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D107A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533</w:t>
            </w:r>
          </w:p>
        </w:tc>
        <w:tc>
          <w:tcPr>
            <w:tcW w:w="2552" w:type="dxa"/>
            <w:tcBorders>
              <w:top w:val="nil"/>
              <w:left w:val="nil"/>
              <w:bottom w:val="single" w:sz="4" w:space="0" w:color="auto"/>
              <w:right w:val="single" w:sz="4" w:space="0" w:color="auto"/>
            </w:tcBorders>
            <w:shd w:val="clear" w:color="FFFFFF" w:fill="FFFFFF"/>
            <w:vAlign w:val="center"/>
            <w:hideMark/>
          </w:tcPr>
          <w:p w14:paraId="441FAB1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Sanzani Aditiya Cipta, S.H</w:t>
            </w:r>
          </w:p>
        </w:tc>
        <w:tc>
          <w:tcPr>
            <w:tcW w:w="2410" w:type="dxa"/>
            <w:tcBorders>
              <w:top w:val="nil"/>
              <w:left w:val="nil"/>
              <w:bottom w:val="single" w:sz="4" w:space="0" w:color="auto"/>
              <w:right w:val="single" w:sz="4" w:space="0" w:color="auto"/>
            </w:tcBorders>
            <w:shd w:val="clear" w:color="auto" w:fill="auto"/>
            <w:vAlign w:val="center"/>
            <w:hideMark/>
          </w:tcPr>
          <w:p w14:paraId="0DF49E1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C621D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5B03E1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w:t>
            </w:r>
            <w:r w:rsidRPr="00CE75F7">
              <w:rPr>
                <w:rFonts w:ascii="Arial" w:hAnsi="Arial" w:cs="Arial"/>
                <w:color w:val="000000"/>
                <w:sz w:val="22"/>
                <w:szCs w:val="22"/>
                <w:lang w:val="en-ID" w:eastAsia="en-ID"/>
              </w:rPr>
              <w:t>idikan dan Pelatihan Calon Hakim (PPCH) Terpadu Pengadilan Agama Angkatan IV Gelombang I</w:t>
            </w:r>
          </w:p>
        </w:tc>
      </w:tr>
      <w:tr w:rsidR="00E92EE5" w14:paraId="3CAE8B4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E8B7C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534</w:t>
            </w:r>
          </w:p>
        </w:tc>
        <w:tc>
          <w:tcPr>
            <w:tcW w:w="2552" w:type="dxa"/>
            <w:tcBorders>
              <w:top w:val="nil"/>
              <w:left w:val="nil"/>
              <w:bottom w:val="single" w:sz="4" w:space="0" w:color="auto"/>
              <w:right w:val="single" w:sz="4" w:space="0" w:color="auto"/>
            </w:tcBorders>
            <w:shd w:val="clear" w:color="FFFFFF" w:fill="FFFFFF"/>
            <w:vAlign w:val="center"/>
            <w:hideMark/>
          </w:tcPr>
          <w:p w14:paraId="6ADFD4F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Sanzani Aditiya Cipta, S.H</w:t>
            </w:r>
          </w:p>
        </w:tc>
        <w:tc>
          <w:tcPr>
            <w:tcW w:w="2410" w:type="dxa"/>
            <w:tcBorders>
              <w:top w:val="nil"/>
              <w:left w:val="nil"/>
              <w:bottom w:val="single" w:sz="4" w:space="0" w:color="auto"/>
              <w:right w:val="single" w:sz="4" w:space="0" w:color="auto"/>
            </w:tcBorders>
            <w:shd w:val="clear" w:color="auto" w:fill="auto"/>
            <w:vAlign w:val="center"/>
            <w:hideMark/>
          </w:tcPr>
          <w:p w14:paraId="27F9E8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96C03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FBE25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w:t>
            </w:r>
            <w:r w:rsidRPr="00CE75F7">
              <w:rPr>
                <w:rFonts w:ascii="Arial" w:hAnsi="Arial" w:cs="Arial"/>
                <w:color w:val="000000"/>
                <w:sz w:val="22"/>
                <w:szCs w:val="22"/>
                <w:lang w:val="en-ID" w:eastAsia="en-ID"/>
              </w:rPr>
              <w:t xml:space="preserve"> Calon Hakim (PPCH) Terpadu Pengadilan Agama Angkatan IV Gelombang I</w:t>
            </w:r>
          </w:p>
        </w:tc>
      </w:tr>
      <w:tr w:rsidR="00E92EE5" w14:paraId="48F64A8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231EE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535</w:t>
            </w:r>
          </w:p>
        </w:tc>
        <w:tc>
          <w:tcPr>
            <w:tcW w:w="2552" w:type="dxa"/>
            <w:tcBorders>
              <w:top w:val="nil"/>
              <w:left w:val="nil"/>
              <w:bottom w:val="single" w:sz="4" w:space="0" w:color="auto"/>
              <w:right w:val="single" w:sz="4" w:space="0" w:color="auto"/>
            </w:tcBorders>
            <w:shd w:val="clear" w:color="FFFFFF" w:fill="FFFFFF"/>
            <w:vAlign w:val="center"/>
            <w:hideMark/>
          </w:tcPr>
          <w:p w14:paraId="51656F8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Fauzan, S.H.</w:t>
            </w:r>
          </w:p>
        </w:tc>
        <w:tc>
          <w:tcPr>
            <w:tcW w:w="2410" w:type="dxa"/>
            <w:tcBorders>
              <w:top w:val="nil"/>
              <w:left w:val="nil"/>
              <w:bottom w:val="single" w:sz="4" w:space="0" w:color="auto"/>
              <w:right w:val="single" w:sz="4" w:space="0" w:color="auto"/>
            </w:tcBorders>
            <w:shd w:val="clear" w:color="auto" w:fill="auto"/>
            <w:vAlign w:val="center"/>
            <w:hideMark/>
          </w:tcPr>
          <w:p w14:paraId="3B73EE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9916C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0AF3E0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dan Pelatihan Calon Hakim (PPCH) Terpadu Pengadilan</w:t>
            </w:r>
            <w:r w:rsidRPr="00CE75F7">
              <w:rPr>
                <w:rFonts w:ascii="Arial" w:hAnsi="Arial" w:cs="Arial"/>
                <w:color w:val="000000"/>
                <w:sz w:val="22"/>
                <w:szCs w:val="22"/>
                <w:lang w:val="en-ID" w:eastAsia="en-ID"/>
              </w:rPr>
              <w:t xml:space="preserve"> Agama Angkatan IV Gelombang I</w:t>
            </w:r>
          </w:p>
        </w:tc>
      </w:tr>
      <w:tr w:rsidR="00E92EE5" w14:paraId="1AEF4BD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962A6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536</w:t>
            </w:r>
          </w:p>
        </w:tc>
        <w:tc>
          <w:tcPr>
            <w:tcW w:w="2552" w:type="dxa"/>
            <w:tcBorders>
              <w:top w:val="nil"/>
              <w:left w:val="nil"/>
              <w:bottom w:val="single" w:sz="4" w:space="0" w:color="auto"/>
              <w:right w:val="single" w:sz="4" w:space="0" w:color="auto"/>
            </w:tcBorders>
            <w:shd w:val="clear" w:color="FFFFFF" w:fill="FFFFFF"/>
            <w:vAlign w:val="center"/>
            <w:hideMark/>
          </w:tcPr>
          <w:p w14:paraId="3AE6B4C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Fauzan, S.H.</w:t>
            </w:r>
          </w:p>
        </w:tc>
        <w:tc>
          <w:tcPr>
            <w:tcW w:w="2410" w:type="dxa"/>
            <w:tcBorders>
              <w:top w:val="nil"/>
              <w:left w:val="nil"/>
              <w:bottom w:val="single" w:sz="4" w:space="0" w:color="auto"/>
              <w:right w:val="single" w:sz="4" w:space="0" w:color="auto"/>
            </w:tcBorders>
            <w:shd w:val="clear" w:color="auto" w:fill="auto"/>
            <w:vAlign w:val="center"/>
            <w:hideMark/>
          </w:tcPr>
          <w:p w14:paraId="3FB2D3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A5929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599A99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 Calon Hakim (PPCH) Terpadu Pengadilan Agama Angkatan IV Gelombang I</w:t>
            </w:r>
          </w:p>
        </w:tc>
      </w:tr>
      <w:tr w:rsidR="00E92EE5" w14:paraId="56A6B25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3E2E9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537</w:t>
            </w:r>
          </w:p>
        </w:tc>
        <w:tc>
          <w:tcPr>
            <w:tcW w:w="2552" w:type="dxa"/>
            <w:tcBorders>
              <w:top w:val="nil"/>
              <w:left w:val="nil"/>
              <w:bottom w:val="single" w:sz="4" w:space="0" w:color="auto"/>
              <w:right w:val="single" w:sz="4" w:space="0" w:color="auto"/>
            </w:tcBorders>
            <w:shd w:val="clear" w:color="FFFFFF" w:fill="FFFFFF"/>
            <w:vAlign w:val="center"/>
            <w:hideMark/>
          </w:tcPr>
          <w:p w14:paraId="118DE70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Salman Nazil </w:t>
            </w:r>
            <w:r w:rsidRPr="00CE75F7">
              <w:rPr>
                <w:rFonts w:ascii="Arial" w:hAnsi="Arial" w:cs="Arial"/>
                <w:color w:val="000000"/>
                <w:sz w:val="22"/>
                <w:szCs w:val="22"/>
                <w:lang w:val="en-ID" w:eastAsia="en-ID"/>
              </w:rPr>
              <w:t>Firdaus, S.H.</w:t>
            </w:r>
          </w:p>
        </w:tc>
        <w:tc>
          <w:tcPr>
            <w:tcW w:w="2410" w:type="dxa"/>
            <w:tcBorders>
              <w:top w:val="nil"/>
              <w:left w:val="nil"/>
              <w:bottom w:val="single" w:sz="4" w:space="0" w:color="auto"/>
              <w:right w:val="single" w:sz="4" w:space="0" w:color="auto"/>
            </w:tcBorders>
            <w:shd w:val="clear" w:color="auto" w:fill="auto"/>
            <w:vAlign w:val="center"/>
            <w:hideMark/>
          </w:tcPr>
          <w:p w14:paraId="0BE54D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6D9981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14AD47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dan Pelatihan Calon Hakim (PPCH) Terpadu Pengadilan Agama Angkatan IV Gelombang I</w:t>
            </w:r>
          </w:p>
        </w:tc>
      </w:tr>
      <w:tr w:rsidR="00E92EE5" w14:paraId="24C834F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415B8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538</w:t>
            </w:r>
          </w:p>
        </w:tc>
        <w:tc>
          <w:tcPr>
            <w:tcW w:w="2552" w:type="dxa"/>
            <w:tcBorders>
              <w:top w:val="nil"/>
              <w:left w:val="nil"/>
              <w:bottom w:val="single" w:sz="4" w:space="0" w:color="auto"/>
              <w:right w:val="single" w:sz="4" w:space="0" w:color="auto"/>
            </w:tcBorders>
            <w:shd w:val="clear" w:color="FFFFFF" w:fill="FFFFFF"/>
            <w:vAlign w:val="center"/>
            <w:hideMark/>
          </w:tcPr>
          <w:p w14:paraId="6058FBB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Salman Nazil Firdaus, S.H.</w:t>
            </w:r>
          </w:p>
        </w:tc>
        <w:tc>
          <w:tcPr>
            <w:tcW w:w="2410" w:type="dxa"/>
            <w:tcBorders>
              <w:top w:val="nil"/>
              <w:left w:val="nil"/>
              <w:bottom w:val="single" w:sz="4" w:space="0" w:color="auto"/>
              <w:right w:val="single" w:sz="4" w:space="0" w:color="auto"/>
            </w:tcBorders>
            <w:shd w:val="clear" w:color="auto" w:fill="auto"/>
            <w:vAlign w:val="center"/>
            <w:hideMark/>
          </w:tcPr>
          <w:p w14:paraId="50BC6A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75A08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0403E7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 Calon Hakim (PPCH) Terpadu Pengadilan Agama Angkatan IV Gelombang I</w:t>
            </w:r>
          </w:p>
        </w:tc>
      </w:tr>
      <w:tr w:rsidR="00E92EE5" w14:paraId="254F36A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A4A12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539</w:t>
            </w:r>
          </w:p>
        </w:tc>
        <w:tc>
          <w:tcPr>
            <w:tcW w:w="2552" w:type="dxa"/>
            <w:tcBorders>
              <w:top w:val="nil"/>
              <w:left w:val="nil"/>
              <w:bottom w:val="single" w:sz="4" w:space="0" w:color="auto"/>
              <w:right w:val="single" w:sz="4" w:space="0" w:color="auto"/>
            </w:tcBorders>
            <w:shd w:val="clear" w:color="FFFFFF" w:fill="FFFFFF"/>
            <w:vAlign w:val="center"/>
            <w:hideMark/>
          </w:tcPr>
          <w:p w14:paraId="59C627B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Lathifah Amalia Md, S.H</w:t>
            </w:r>
          </w:p>
        </w:tc>
        <w:tc>
          <w:tcPr>
            <w:tcW w:w="2410" w:type="dxa"/>
            <w:tcBorders>
              <w:top w:val="nil"/>
              <w:left w:val="nil"/>
              <w:bottom w:val="single" w:sz="4" w:space="0" w:color="auto"/>
              <w:right w:val="single" w:sz="4" w:space="0" w:color="auto"/>
            </w:tcBorders>
            <w:shd w:val="clear" w:color="auto" w:fill="auto"/>
            <w:vAlign w:val="center"/>
            <w:hideMark/>
          </w:tcPr>
          <w:p w14:paraId="21EE37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AE16B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44EBCE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dan Pelatihan Calon Hakim (PPCH) Terpadu Pengadilan Agama Angkatan IV Gelombang I</w:t>
            </w:r>
          </w:p>
        </w:tc>
      </w:tr>
      <w:tr w:rsidR="00E92EE5" w14:paraId="049D094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F18C9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540</w:t>
            </w:r>
          </w:p>
        </w:tc>
        <w:tc>
          <w:tcPr>
            <w:tcW w:w="2552" w:type="dxa"/>
            <w:tcBorders>
              <w:top w:val="nil"/>
              <w:left w:val="nil"/>
              <w:bottom w:val="single" w:sz="4" w:space="0" w:color="auto"/>
              <w:right w:val="single" w:sz="4" w:space="0" w:color="auto"/>
            </w:tcBorders>
            <w:shd w:val="clear" w:color="FFFFFF" w:fill="FFFFFF"/>
            <w:vAlign w:val="center"/>
            <w:hideMark/>
          </w:tcPr>
          <w:p w14:paraId="4FACA0A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Lathifah Amalia Md, S.H</w:t>
            </w:r>
          </w:p>
        </w:tc>
        <w:tc>
          <w:tcPr>
            <w:tcW w:w="2410" w:type="dxa"/>
            <w:tcBorders>
              <w:top w:val="nil"/>
              <w:left w:val="nil"/>
              <w:bottom w:val="single" w:sz="4" w:space="0" w:color="auto"/>
              <w:right w:val="single" w:sz="4" w:space="0" w:color="auto"/>
            </w:tcBorders>
            <w:shd w:val="clear" w:color="auto" w:fill="auto"/>
            <w:vAlign w:val="center"/>
            <w:hideMark/>
          </w:tcPr>
          <w:p w14:paraId="2C9D02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E838E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381123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w:t>
            </w:r>
            <w:r w:rsidRPr="00CE75F7">
              <w:rPr>
                <w:rFonts w:ascii="Arial" w:hAnsi="Arial" w:cs="Arial"/>
                <w:color w:val="000000"/>
                <w:sz w:val="22"/>
                <w:szCs w:val="22"/>
                <w:lang w:val="en-ID" w:eastAsia="en-ID"/>
              </w:rPr>
              <w:t xml:space="preserve"> Calon Hakim (PPCH) Terpadu Pengadilan Agama Angkatan IV Gelombang I</w:t>
            </w:r>
          </w:p>
        </w:tc>
      </w:tr>
      <w:tr w:rsidR="00E92EE5" w14:paraId="6817CB5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779C7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541</w:t>
            </w:r>
          </w:p>
        </w:tc>
        <w:tc>
          <w:tcPr>
            <w:tcW w:w="2552" w:type="dxa"/>
            <w:tcBorders>
              <w:top w:val="nil"/>
              <w:left w:val="nil"/>
              <w:bottom w:val="single" w:sz="4" w:space="0" w:color="auto"/>
              <w:right w:val="single" w:sz="4" w:space="0" w:color="auto"/>
            </w:tcBorders>
            <w:shd w:val="clear" w:color="FFFFFF" w:fill="FFFFFF"/>
            <w:vAlign w:val="center"/>
            <w:hideMark/>
          </w:tcPr>
          <w:p w14:paraId="35D90AC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Ayu Dewi Rosita Ismanat Azis, S.H.</w:t>
            </w:r>
          </w:p>
        </w:tc>
        <w:tc>
          <w:tcPr>
            <w:tcW w:w="2410" w:type="dxa"/>
            <w:tcBorders>
              <w:top w:val="nil"/>
              <w:left w:val="nil"/>
              <w:bottom w:val="single" w:sz="4" w:space="0" w:color="auto"/>
              <w:right w:val="single" w:sz="4" w:space="0" w:color="auto"/>
            </w:tcBorders>
            <w:shd w:val="clear" w:color="auto" w:fill="auto"/>
            <w:vAlign w:val="center"/>
            <w:hideMark/>
          </w:tcPr>
          <w:p w14:paraId="627EC9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50564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2AFDDD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dan Pelatihan Calon Hakim (PPCH) Terpadu Pengadilan</w:t>
            </w:r>
            <w:r w:rsidRPr="00CE75F7">
              <w:rPr>
                <w:rFonts w:ascii="Arial" w:hAnsi="Arial" w:cs="Arial"/>
                <w:color w:val="000000"/>
                <w:sz w:val="22"/>
                <w:szCs w:val="22"/>
                <w:lang w:val="en-ID" w:eastAsia="en-ID"/>
              </w:rPr>
              <w:t xml:space="preserve"> Agama Angkatan IV Gelombang I</w:t>
            </w:r>
          </w:p>
        </w:tc>
      </w:tr>
      <w:tr w:rsidR="00E92EE5" w14:paraId="75F3A98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3E1B35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542</w:t>
            </w:r>
          </w:p>
        </w:tc>
        <w:tc>
          <w:tcPr>
            <w:tcW w:w="2552" w:type="dxa"/>
            <w:tcBorders>
              <w:top w:val="nil"/>
              <w:left w:val="nil"/>
              <w:bottom w:val="single" w:sz="4" w:space="0" w:color="auto"/>
              <w:right w:val="single" w:sz="4" w:space="0" w:color="auto"/>
            </w:tcBorders>
            <w:shd w:val="clear" w:color="FFFFFF" w:fill="FFFFFF"/>
            <w:vAlign w:val="center"/>
            <w:hideMark/>
          </w:tcPr>
          <w:p w14:paraId="34A9AA1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Ayu Dewi Rosita Ismanat Azis, S.H.</w:t>
            </w:r>
          </w:p>
        </w:tc>
        <w:tc>
          <w:tcPr>
            <w:tcW w:w="2410" w:type="dxa"/>
            <w:tcBorders>
              <w:top w:val="nil"/>
              <w:left w:val="nil"/>
              <w:bottom w:val="single" w:sz="4" w:space="0" w:color="auto"/>
              <w:right w:val="single" w:sz="4" w:space="0" w:color="auto"/>
            </w:tcBorders>
            <w:shd w:val="clear" w:color="auto" w:fill="auto"/>
            <w:vAlign w:val="center"/>
            <w:hideMark/>
          </w:tcPr>
          <w:p w14:paraId="6BEEB8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01C7A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1F8CC1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 Calon Hakim (PPCH) Terpadu Pengadilan Agama Angkatan IV Gelombang I</w:t>
            </w:r>
          </w:p>
        </w:tc>
      </w:tr>
      <w:tr w:rsidR="00E92EE5" w14:paraId="050332B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BC0BB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543</w:t>
            </w:r>
          </w:p>
        </w:tc>
        <w:tc>
          <w:tcPr>
            <w:tcW w:w="2552" w:type="dxa"/>
            <w:tcBorders>
              <w:top w:val="nil"/>
              <w:left w:val="nil"/>
              <w:bottom w:val="single" w:sz="4" w:space="0" w:color="auto"/>
              <w:right w:val="single" w:sz="4" w:space="0" w:color="auto"/>
            </w:tcBorders>
            <w:shd w:val="clear" w:color="FFFFFF" w:fill="FFFFFF"/>
            <w:vAlign w:val="center"/>
            <w:hideMark/>
          </w:tcPr>
          <w:p w14:paraId="0C19692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Ajeng </w:t>
            </w:r>
            <w:r w:rsidRPr="00CE75F7">
              <w:rPr>
                <w:rFonts w:ascii="Arial" w:hAnsi="Arial" w:cs="Arial"/>
                <w:color w:val="000000"/>
                <w:sz w:val="22"/>
                <w:szCs w:val="22"/>
                <w:lang w:val="en-ID" w:eastAsia="en-ID"/>
              </w:rPr>
              <w:t>Juniwanti, S.H</w:t>
            </w:r>
          </w:p>
        </w:tc>
        <w:tc>
          <w:tcPr>
            <w:tcW w:w="2410" w:type="dxa"/>
            <w:tcBorders>
              <w:top w:val="nil"/>
              <w:left w:val="nil"/>
              <w:bottom w:val="single" w:sz="4" w:space="0" w:color="auto"/>
              <w:right w:val="single" w:sz="4" w:space="0" w:color="auto"/>
            </w:tcBorders>
            <w:shd w:val="clear" w:color="auto" w:fill="auto"/>
            <w:vAlign w:val="center"/>
            <w:hideMark/>
          </w:tcPr>
          <w:p w14:paraId="45E4E8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9B541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399E32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dan Pelatihan Calon Hakim (PPCH) Terpadu Pengadilan Agama Angkatan IV Gelombang I</w:t>
            </w:r>
          </w:p>
        </w:tc>
      </w:tr>
      <w:tr w:rsidR="00E92EE5" w14:paraId="1CC493B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BC3E8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544</w:t>
            </w:r>
          </w:p>
        </w:tc>
        <w:tc>
          <w:tcPr>
            <w:tcW w:w="2552" w:type="dxa"/>
            <w:tcBorders>
              <w:top w:val="nil"/>
              <w:left w:val="nil"/>
              <w:bottom w:val="single" w:sz="4" w:space="0" w:color="auto"/>
              <w:right w:val="single" w:sz="4" w:space="0" w:color="auto"/>
            </w:tcBorders>
            <w:shd w:val="clear" w:color="FFFFFF" w:fill="FFFFFF"/>
            <w:vAlign w:val="center"/>
            <w:hideMark/>
          </w:tcPr>
          <w:p w14:paraId="5EB7FB3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Ajeng Juniwanti, S.H</w:t>
            </w:r>
          </w:p>
        </w:tc>
        <w:tc>
          <w:tcPr>
            <w:tcW w:w="2410" w:type="dxa"/>
            <w:tcBorders>
              <w:top w:val="nil"/>
              <w:left w:val="nil"/>
              <w:bottom w:val="single" w:sz="4" w:space="0" w:color="auto"/>
              <w:right w:val="single" w:sz="4" w:space="0" w:color="auto"/>
            </w:tcBorders>
            <w:shd w:val="clear" w:color="auto" w:fill="auto"/>
            <w:vAlign w:val="center"/>
            <w:hideMark/>
          </w:tcPr>
          <w:p w14:paraId="532E3B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FABF1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264B6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dan Pelatihan Calon Hakim (PPCH) Terpadu Pengadilan Agama Angkatan IV Gelombang I</w:t>
            </w:r>
          </w:p>
        </w:tc>
      </w:tr>
      <w:tr w:rsidR="00E92EE5" w14:paraId="24C4223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6469F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545</w:t>
            </w:r>
          </w:p>
        </w:tc>
        <w:tc>
          <w:tcPr>
            <w:tcW w:w="2552" w:type="dxa"/>
            <w:tcBorders>
              <w:top w:val="nil"/>
              <w:left w:val="nil"/>
              <w:bottom w:val="single" w:sz="4" w:space="0" w:color="auto"/>
              <w:right w:val="single" w:sz="4" w:space="0" w:color="auto"/>
            </w:tcBorders>
            <w:shd w:val="clear" w:color="FFFFFF" w:fill="FFFFFF"/>
            <w:vAlign w:val="center"/>
            <w:hideMark/>
          </w:tcPr>
          <w:p w14:paraId="7342EED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69D0B4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06BA8C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3DBA07A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Penguatan Unit Pengendalian Grati</w:t>
            </w:r>
            <w:r w:rsidRPr="00CE75F7">
              <w:rPr>
                <w:rFonts w:ascii="Arial" w:hAnsi="Arial" w:cs="Arial"/>
                <w:color w:val="000000"/>
                <w:sz w:val="22"/>
                <w:szCs w:val="22"/>
                <w:lang w:val="en-ID" w:eastAsia="en-ID"/>
              </w:rPr>
              <w:t>fikasi dan Upaya Pemberantasan Tindak Pidana Korupsi</w:t>
            </w:r>
          </w:p>
        </w:tc>
      </w:tr>
      <w:tr w:rsidR="00E92EE5" w14:paraId="179F10E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61EA6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546</w:t>
            </w:r>
          </w:p>
        </w:tc>
        <w:tc>
          <w:tcPr>
            <w:tcW w:w="2552" w:type="dxa"/>
            <w:tcBorders>
              <w:top w:val="nil"/>
              <w:left w:val="nil"/>
              <w:bottom w:val="single" w:sz="4" w:space="0" w:color="auto"/>
              <w:right w:val="single" w:sz="4" w:space="0" w:color="auto"/>
            </w:tcBorders>
            <w:shd w:val="clear" w:color="FFFFFF" w:fill="FFFFFF"/>
            <w:vAlign w:val="center"/>
            <w:hideMark/>
          </w:tcPr>
          <w:p w14:paraId="2E6966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1C9C7E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3ABA9A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23D759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Evaluasi Implementasi Hasil Pleno Kamar Mahkamah Agung RI Dalam Rangka Mewujudkan Kepastian dan Kesatuan</w:t>
            </w:r>
            <w:r w:rsidRPr="00CE75F7">
              <w:rPr>
                <w:rFonts w:ascii="Arial" w:hAnsi="Arial" w:cs="Arial"/>
                <w:color w:val="000000"/>
                <w:sz w:val="22"/>
                <w:szCs w:val="22"/>
                <w:lang w:val="en-ID" w:eastAsia="en-ID"/>
              </w:rPr>
              <w:t xml:space="preserve"> Hukum di Lingkungan Peradilan Agama</w:t>
            </w:r>
          </w:p>
        </w:tc>
      </w:tr>
      <w:tr w:rsidR="00E92EE5" w14:paraId="6D82F40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577E4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547</w:t>
            </w:r>
          </w:p>
        </w:tc>
        <w:tc>
          <w:tcPr>
            <w:tcW w:w="2552" w:type="dxa"/>
            <w:tcBorders>
              <w:top w:val="nil"/>
              <w:left w:val="nil"/>
              <w:bottom w:val="single" w:sz="4" w:space="0" w:color="auto"/>
              <w:right w:val="single" w:sz="4" w:space="0" w:color="auto"/>
            </w:tcBorders>
            <w:shd w:val="clear" w:color="FFFFFF" w:fill="FFFFFF"/>
            <w:vAlign w:val="center"/>
            <w:hideMark/>
          </w:tcPr>
          <w:p w14:paraId="53942AE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763EDA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6445C1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30FBA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Sosialisasi Administrasi Kepegawaian Tenaga Teknis Peradilan Agama Tahun 2024</w:t>
            </w:r>
          </w:p>
        </w:tc>
      </w:tr>
      <w:tr w:rsidR="00E92EE5" w14:paraId="2058766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3D9B4B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548</w:t>
            </w:r>
          </w:p>
        </w:tc>
        <w:tc>
          <w:tcPr>
            <w:tcW w:w="2552" w:type="dxa"/>
            <w:tcBorders>
              <w:top w:val="nil"/>
              <w:left w:val="nil"/>
              <w:bottom w:val="single" w:sz="4" w:space="0" w:color="auto"/>
              <w:right w:val="single" w:sz="4" w:space="0" w:color="auto"/>
            </w:tcBorders>
            <w:shd w:val="clear" w:color="FFFFFF" w:fill="FFFFFF"/>
            <w:vAlign w:val="center"/>
            <w:hideMark/>
          </w:tcPr>
          <w:p w14:paraId="61F7E05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7D6786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w:t>
            </w:r>
            <w:r w:rsidRPr="00CE75F7">
              <w:rPr>
                <w:rFonts w:ascii="Arial" w:hAnsi="Arial" w:cs="Arial"/>
                <w:color w:val="000000"/>
                <w:sz w:val="22"/>
                <w:szCs w:val="22"/>
                <w:lang w:val="en-ID" w:eastAsia="en-ID"/>
              </w:rPr>
              <w:t xml:space="preserve"> Agama Bekasi</w:t>
            </w:r>
          </w:p>
        </w:tc>
        <w:tc>
          <w:tcPr>
            <w:tcW w:w="1843" w:type="dxa"/>
            <w:tcBorders>
              <w:top w:val="nil"/>
              <w:left w:val="nil"/>
              <w:bottom w:val="single" w:sz="4" w:space="0" w:color="auto"/>
              <w:right w:val="single" w:sz="4" w:space="0" w:color="auto"/>
            </w:tcBorders>
            <w:shd w:val="clear" w:color="auto" w:fill="auto"/>
            <w:vAlign w:val="center"/>
            <w:hideMark/>
          </w:tcPr>
          <w:p w14:paraId="079870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E2D06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Kualitas Kepemmpinan Hakim Perempuan Menuju Badan Peradilan yang Agung</w:t>
            </w:r>
          </w:p>
        </w:tc>
      </w:tr>
      <w:tr w:rsidR="00E92EE5" w14:paraId="61E5CCD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C3BF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549</w:t>
            </w:r>
          </w:p>
        </w:tc>
        <w:tc>
          <w:tcPr>
            <w:tcW w:w="2552" w:type="dxa"/>
            <w:tcBorders>
              <w:top w:val="nil"/>
              <w:left w:val="nil"/>
              <w:bottom w:val="single" w:sz="4" w:space="0" w:color="auto"/>
              <w:right w:val="single" w:sz="4" w:space="0" w:color="auto"/>
            </w:tcBorders>
            <w:shd w:val="clear" w:color="FFFFFF" w:fill="FFFFFF"/>
            <w:vAlign w:val="center"/>
            <w:hideMark/>
          </w:tcPr>
          <w:p w14:paraId="7CA2595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7B4A433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6B022C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D7378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w:t>
            </w:r>
            <w:r w:rsidRPr="00CE75F7">
              <w:rPr>
                <w:rFonts w:ascii="Arial" w:hAnsi="Arial" w:cs="Arial"/>
                <w:color w:val="000000"/>
                <w:sz w:val="22"/>
                <w:szCs w:val="22"/>
                <w:lang w:val="en-ID" w:eastAsia="en-ID"/>
              </w:rPr>
              <w:t xml:space="preserve"> Tenaga Teknis Peradilan Agama "Contra Legem"</w:t>
            </w:r>
          </w:p>
        </w:tc>
      </w:tr>
      <w:tr w:rsidR="00E92EE5" w14:paraId="2169EBA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F100D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550</w:t>
            </w:r>
          </w:p>
        </w:tc>
        <w:tc>
          <w:tcPr>
            <w:tcW w:w="2552" w:type="dxa"/>
            <w:tcBorders>
              <w:top w:val="nil"/>
              <w:left w:val="nil"/>
              <w:bottom w:val="single" w:sz="4" w:space="0" w:color="auto"/>
              <w:right w:val="single" w:sz="4" w:space="0" w:color="auto"/>
            </w:tcBorders>
            <w:shd w:val="clear" w:color="FFFFFF" w:fill="FFFFFF"/>
            <w:vAlign w:val="center"/>
            <w:hideMark/>
          </w:tcPr>
          <w:p w14:paraId="03BB228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3D28AC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5C5F1C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7C666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Titik Singgung Penyelesaian Sengketa Perbankan Syariah dengan Kewenangan Lembaga Penjamin Simpanan (LPS)</w:t>
            </w:r>
          </w:p>
        </w:tc>
      </w:tr>
      <w:tr w:rsidR="00E92EE5" w14:paraId="2DF5D36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8317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551</w:t>
            </w:r>
          </w:p>
        </w:tc>
        <w:tc>
          <w:tcPr>
            <w:tcW w:w="2552" w:type="dxa"/>
            <w:tcBorders>
              <w:top w:val="nil"/>
              <w:left w:val="nil"/>
              <w:bottom w:val="single" w:sz="4" w:space="0" w:color="auto"/>
              <w:right w:val="single" w:sz="4" w:space="0" w:color="auto"/>
            </w:tcBorders>
            <w:shd w:val="clear" w:color="FFFFFF" w:fill="FFFFFF"/>
            <w:vAlign w:val="center"/>
            <w:hideMark/>
          </w:tcPr>
          <w:p w14:paraId="7B301AC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7F80BA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0882C2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B5BDB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"Hukum Wakaf dalam Putusan Pengadilan"</w:t>
            </w:r>
          </w:p>
        </w:tc>
      </w:tr>
      <w:tr w:rsidR="00E92EE5" w14:paraId="54AF8EA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BBEB0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552</w:t>
            </w:r>
          </w:p>
        </w:tc>
        <w:tc>
          <w:tcPr>
            <w:tcW w:w="2552" w:type="dxa"/>
            <w:tcBorders>
              <w:top w:val="nil"/>
              <w:left w:val="nil"/>
              <w:bottom w:val="single" w:sz="4" w:space="0" w:color="auto"/>
              <w:right w:val="single" w:sz="4" w:space="0" w:color="auto"/>
            </w:tcBorders>
            <w:shd w:val="clear" w:color="FFFFFF" w:fill="FFFFFF"/>
            <w:vAlign w:val="center"/>
            <w:hideMark/>
          </w:tcPr>
          <w:p w14:paraId="2633AEB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27C1F6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57148E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Bekasi</w:t>
            </w:r>
          </w:p>
        </w:tc>
        <w:tc>
          <w:tcPr>
            <w:tcW w:w="7512" w:type="dxa"/>
            <w:tcBorders>
              <w:top w:val="nil"/>
              <w:left w:val="nil"/>
              <w:bottom w:val="single" w:sz="4" w:space="0" w:color="auto"/>
              <w:right w:val="single" w:sz="4" w:space="0" w:color="auto"/>
            </w:tcBorders>
            <w:shd w:val="clear" w:color="FFFFFF" w:fill="FFFFFF"/>
            <w:vAlign w:val="center"/>
            <w:hideMark/>
          </w:tcPr>
          <w:p w14:paraId="4AB31E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Tata Kelola Syariah pada Lembaga Keuangan Syariah (LKS) dan Fungsi Dewan Pengawas Syariah (DPS), Relevansinya dengan Sengketa Ekonomi Syariah</w:t>
            </w:r>
          </w:p>
        </w:tc>
      </w:tr>
      <w:tr w:rsidR="00E92EE5" w14:paraId="7C5C371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0093E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553</w:t>
            </w:r>
          </w:p>
        </w:tc>
        <w:tc>
          <w:tcPr>
            <w:tcW w:w="2552" w:type="dxa"/>
            <w:tcBorders>
              <w:top w:val="nil"/>
              <w:left w:val="nil"/>
              <w:bottom w:val="single" w:sz="4" w:space="0" w:color="auto"/>
              <w:right w:val="single" w:sz="4" w:space="0" w:color="auto"/>
            </w:tcBorders>
            <w:shd w:val="clear" w:color="FFFFFF" w:fill="FFFFFF"/>
            <w:vAlign w:val="center"/>
            <w:hideMark/>
          </w:tcPr>
          <w:p w14:paraId="2735F83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Mursyida, S.Ag., M.H.</w:t>
            </w:r>
          </w:p>
        </w:tc>
        <w:tc>
          <w:tcPr>
            <w:tcW w:w="2410" w:type="dxa"/>
            <w:tcBorders>
              <w:top w:val="nil"/>
              <w:left w:val="nil"/>
              <w:bottom w:val="single" w:sz="4" w:space="0" w:color="auto"/>
              <w:right w:val="single" w:sz="4" w:space="0" w:color="auto"/>
            </w:tcBorders>
            <w:shd w:val="clear" w:color="auto" w:fill="auto"/>
            <w:vAlign w:val="center"/>
            <w:hideMark/>
          </w:tcPr>
          <w:p w14:paraId="5C7FB8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2ACBAB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279F9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w:t>
            </w:r>
            <w:r w:rsidRPr="00CE75F7">
              <w:rPr>
                <w:rFonts w:ascii="Arial" w:hAnsi="Arial" w:cs="Arial"/>
                <w:color w:val="000000"/>
                <w:sz w:val="22"/>
                <w:szCs w:val="22"/>
                <w:lang w:val="en-ID" w:eastAsia="en-ID"/>
              </w:rPr>
              <w:t>Peningkatan Kompetensi Tenaga Teknis Peradilan Agama "Perlawanan Eksekusi"</w:t>
            </w:r>
          </w:p>
        </w:tc>
      </w:tr>
      <w:tr w:rsidR="00E92EE5" w14:paraId="1E3EBF0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BA263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554</w:t>
            </w:r>
          </w:p>
        </w:tc>
        <w:tc>
          <w:tcPr>
            <w:tcW w:w="2552" w:type="dxa"/>
            <w:tcBorders>
              <w:top w:val="nil"/>
              <w:left w:val="nil"/>
              <w:bottom w:val="single" w:sz="4" w:space="0" w:color="auto"/>
              <w:right w:val="single" w:sz="4" w:space="0" w:color="auto"/>
            </w:tcBorders>
            <w:shd w:val="clear" w:color="FFFFFF" w:fill="FFFFFF"/>
            <w:vAlign w:val="center"/>
            <w:hideMark/>
          </w:tcPr>
          <w:p w14:paraId="185953D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Thamrin, S.Ag., M.H.</w:t>
            </w:r>
          </w:p>
        </w:tc>
        <w:tc>
          <w:tcPr>
            <w:tcW w:w="2410" w:type="dxa"/>
            <w:tcBorders>
              <w:top w:val="nil"/>
              <w:left w:val="nil"/>
              <w:bottom w:val="single" w:sz="4" w:space="0" w:color="auto"/>
              <w:right w:val="single" w:sz="4" w:space="0" w:color="auto"/>
            </w:tcBorders>
            <w:shd w:val="clear" w:color="auto" w:fill="auto"/>
            <w:vAlign w:val="center"/>
            <w:hideMark/>
          </w:tcPr>
          <w:p w14:paraId="35F13D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02C520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F6E1C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Penguatan Unit Pengendalian Gratifikasi dan Upaya Pemberantasan Tindak Pidana </w:t>
            </w:r>
            <w:r w:rsidRPr="00CE75F7">
              <w:rPr>
                <w:rFonts w:ascii="Arial" w:hAnsi="Arial" w:cs="Arial"/>
                <w:color w:val="000000"/>
                <w:sz w:val="22"/>
                <w:szCs w:val="22"/>
                <w:lang w:val="en-ID" w:eastAsia="en-ID"/>
              </w:rPr>
              <w:t>Korupsi</w:t>
            </w:r>
          </w:p>
        </w:tc>
      </w:tr>
      <w:tr w:rsidR="00E92EE5" w14:paraId="0EE3319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33897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555</w:t>
            </w:r>
          </w:p>
        </w:tc>
        <w:tc>
          <w:tcPr>
            <w:tcW w:w="2552" w:type="dxa"/>
            <w:tcBorders>
              <w:top w:val="nil"/>
              <w:left w:val="nil"/>
              <w:bottom w:val="single" w:sz="4" w:space="0" w:color="auto"/>
              <w:right w:val="single" w:sz="4" w:space="0" w:color="auto"/>
            </w:tcBorders>
            <w:shd w:val="clear" w:color="FFFFFF" w:fill="FFFFFF"/>
            <w:vAlign w:val="center"/>
            <w:hideMark/>
          </w:tcPr>
          <w:p w14:paraId="1C2CB7B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Thamrin, S.Ag., M.H.</w:t>
            </w:r>
          </w:p>
        </w:tc>
        <w:tc>
          <w:tcPr>
            <w:tcW w:w="2410" w:type="dxa"/>
            <w:tcBorders>
              <w:top w:val="nil"/>
              <w:left w:val="nil"/>
              <w:bottom w:val="single" w:sz="4" w:space="0" w:color="auto"/>
              <w:right w:val="single" w:sz="4" w:space="0" w:color="auto"/>
            </w:tcBorders>
            <w:shd w:val="clear" w:color="auto" w:fill="auto"/>
            <w:vAlign w:val="center"/>
            <w:hideMark/>
          </w:tcPr>
          <w:p w14:paraId="7A902D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082817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0528F2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Evaluasi Implementasi Hasil Pleno Kamar Mahkamah Agung RI Dalam Rangka Mewujudkan Kepastian dan Kesatuan Hukum di Lingkungan Peradilan Agama</w:t>
            </w:r>
          </w:p>
        </w:tc>
      </w:tr>
      <w:tr w:rsidR="00E92EE5" w14:paraId="2DF4AEB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F300C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556</w:t>
            </w:r>
          </w:p>
        </w:tc>
        <w:tc>
          <w:tcPr>
            <w:tcW w:w="2552" w:type="dxa"/>
            <w:tcBorders>
              <w:top w:val="nil"/>
              <w:left w:val="nil"/>
              <w:bottom w:val="single" w:sz="4" w:space="0" w:color="auto"/>
              <w:right w:val="single" w:sz="4" w:space="0" w:color="auto"/>
            </w:tcBorders>
            <w:shd w:val="clear" w:color="FFFFFF" w:fill="FFFFFF"/>
            <w:vAlign w:val="center"/>
            <w:hideMark/>
          </w:tcPr>
          <w:p w14:paraId="517149E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 </w:t>
            </w:r>
            <w:r w:rsidRPr="00CE75F7">
              <w:rPr>
                <w:rFonts w:ascii="Arial" w:hAnsi="Arial" w:cs="Arial"/>
                <w:color w:val="000000"/>
                <w:sz w:val="22"/>
                <w:szCs w:val="22"/>
                <w:lang w:val="en-ID" w:eastAsia="en-ID"/>
              </w:rPr>
              <w:t>Thamrin, S.Ag., M.H.</w:t>
            </w:r>
          </w:p>
        </w:tc>
        <w:tc>
          <w:tcPr>
            <w:tcW w:w="2410" w:type="dxa"/>
            <w:tcBorders>
              <w:top w:val="nil"/>
              <w:left w:val="nil"/>
              <w:bottom w:val="single" w:sz="4" w:space="0" w:color="auto"/>
              <w:right w:val="single" w:sz="4" w:space="0" w:color="auto"/>
            </w:tcBorders>
            <w:shd w:val="clear" w:color="auto" w:fill="auto"/>
            <w:vAlign w:val="center"/>
            <w:hideMark/>
          </w:tcPr>
          <w:p w14:paraId="022CEF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10EF86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0176E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sosialisasi Administrasi Kepegawaian Tenaga Teknis Peradilan Agama Tahun 2024</w:t>
            </w:r>
          </w:p>
        </w:tc>
      </w:tr>
      <w:tr w:rsidR="00E92EE5" w14:paraId="06C4CB2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EDF1E7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557</w:t>
            </w:r>
          </w:p>
        </w:tc>
        <w:tc>
          <w:tcPr>
            <w:tcW w:w="2552" w:type="dxa"/>
            <w:tcBorders>
              <w:top w:val="nil"/>
              <w:left w:val="nil"/>
              <w:bottom w:val="single" w:sz="4" w:space="0" w:color="auto"/>
              <w:right w:val="single" w:sz="4" w:space="0" w:color="auto"/>
            </w:tcBorders>
            <w:shd w:val="clear" w:color="FFFFFF" w:fill="FFFFFF"/>
            <w:vAlign w:val="center"/>
            <w:hideMark/>
          </w:tcPr>
          <w:p w14:paraId="709F698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Thamrin, S.Ag., M.H.</w:t>
            </w:r>
          </w:p>
        </w:tc>
        <w:tc>
          <w:tcPr>
            <w:tcW w:w="2410" w:type="dxa"/>
            <w:tcBorders>
              <w:top w:val="nil"/>
              <w:left w:val="nil"/>
              <w:bottom w:val="single" w:sz="4" w:space="0" w:color="auto"/>
              <w:right w:val="single" w:sz="4" w:space="0" w:color="auto"/>
            </w:tcBorders>
            <w:shd w:val="clear" w:color="auto" w:fill="auto"/>
            <w:vAlign w:val="center"/>
            <w:hideMark/>
          </w:tcPr>
          <w:p w14:paraId="2E9F6A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34BC2B2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Bekasi</w:t>
            </w:r>
          </w:p>
        </w:tc>
        <w:tc>
          <w:tcPr>
            <w:tcW w:w="7512" w:type="dxa"/>
            <w:tcBorders>
              <w:top w:val="nil"/>
              <w:left w:val="nil"/>
              <w:bottom w:val="single" w:sz="4" w:space="0" w:color="auto"/>
              <w:right w:val="single" w:sz="4" w:space="0" w:color="auto"/>
            </w:tcBorders>
            <w:shd w:val="clear" w:color="FFFFFF" w:fill="FFFFFF"/>
            <w:vAlign w:val="center"/>
            <w:hideMark/>
          </w:tcPr>
          <w:p w14:paraId="31CFAA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"Contra Legem"</w:t>
            </w:r>
          </w:p>
        </w:tc>
      </w:tr>
      <w:tr w:rsidR="00E92EE5" w14:paraId="28C87EA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6B24AB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558</w:t>
            </w:r>
          </w:p>
        </w:tc>
        <w:tc>
          <w:tcPr>
            <w:tcW w:w="2552" w:type="dxa"/>
            <w:tcBorders>
              <w:top w:val="nil"/>
              <w:left w:val="nil"/>
              <w:bottom w:val="single" w:sz="4" w:space="0" w:color="auto"/>
              <w:right w:val="single" w:sz="4" w:space="0" w:color="auto"/>
            </w:tcBorders>
            <w:shd w:val="clear" w:color="FFFFFF" w:fill="FFFFFF"/>
            <w:vAlign w:val="center"/>
            <w:hideMark/>
          </w:tcPr>
          <w:p w14:paraId="40E94D7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Thamrin, S.Ag., M.H.</w:t>
            </w:r>
          </w:p>
        </w:tc>
        <w:tc>
          <w:tcPr>
            <w:tcW w:w="2410" w:type="dxa"/>
            <w:tcBorders>
              <w:top w:val="nil"/>
              <w:left w:val="nil"/>
              <w:bottom w:val="single" w:sz="4" w:space="0" w:color="auto"/>
              <w:right w:val="single" w:sz="4" w:space="0" w:color="auto"/>
            </w:tcBorders>
            <w:shd w:val="clear" w:color="auto" w:fill="auto"/>
            <w:vAlign w:val="center"/>
            <w:hideMark/>
          </w:tcPr>
          <w:p w14:paraId="514E63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4744E9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39AC79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Tata Kelola Syariah pada Lembaga Keuangan</w:t>
            </w:r>
            <w:r w:rsidRPr="00CE75F7">
              <w:rPr>
                <w:rFonts w:ascii="Arial" w:hAnsi="Arial" w:cs="Arial"/>
                <w:color w:val="000000"/>
                <w:sz w:val="22"/>
                <w:szCs w:val="22"/>
                <w:lang w:val="en-ID" w:eastAsia="en-ID"/>
              </w:rPr>
              <w:t xml:space="preserve"> Syariah (LKS) dan Fungsi Dewan Pengawas Syariah (DPS), Relevansinya dengan Sengketa Ekonomi Syariah</w:t>
            </w:r>
          </w:p>
        </w:tc>
      </w:tr>
      <w:tr w:rsidR="00E92EE5" w14:paraId="4FB71D8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B022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559</w:t>
            </w:r>
          </w:p>
        </w:tc>
        <w:tc>
          <w:tcPr>
            <w:tcW w:w="2552" w:type="dxa"/>
            <w:tcBorders>
              <w:top w:val="nil"/>
              <w:left w:val="nil"/>
              <w:bottom w:val="single" w:sz="4" w:space="0" w:color="auto"/>
              <w:right w:val="single" w:sz="4" w:space="0" w:color="auto"/>
            </w:tcBorders>
            <w:shd w:val="clear" w:color="FFFFFF" w:fill="FFFFFF"/>
            <w:vAlign w:val="center"/>
            <w:hideMark/>
          </w:tcPr>
          <w:p w14:paraId="3628E4D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Thamrin, S.Ag., M.H.</w:t>
            </w:r>
          </w:p>
        </w:tc>
        <w:tc>
          <w:tcPr>
            <w:tcW w:w="2410" w:type="dxa"/>
            <w:tcBorders>
              <w:top w:val="nil"/>
              <w:left w:val="nil"/>
              <w:bottom w:val="single" w:sz="4" w:space="0" w:color="auto"/>
              <w:right w:val="single" w:sz="4" w:space="0" w:color="auto"/>
            </w:tcBorders>
            <w:shd w:val="clear" w:color="auto" w:fill="auto"/>
            <w:vAlign w:val="center"/>
            <w:hideMark/>
          </w:tcPr>
          <w:p w14:paraId="59E0D3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 Pengadilan Agama Bekasi</w:t>
            </w:r>
          </w:p>
        </w:tc>
        <w:tc>
          <w:tcPr>
            <w:tcW w:w="1843" w:type="dxa"/>
            <w:tcBorders>
              <w:top w:val="nil"/>
              <w:left w:val="nil"/>
              <w:bottom w:val="single" w:sz="4" w:space="0" w:color="auto"/>
              <w:right w:val="single" w:sz="4" w:space="0" w:color="auto"/>
            </w:tcBorders>
            <w:shd w:val="clear" w:color="auto" w:fill="auto"/>
            <w:vAlign w:val="center"/>
            <w:hideMark/>
          </w:tcPr>
          <w:p w14:paraId="21318B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04C9E0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Agama"Perlaw</w:t>
            </w:r>
            <w:r w:rsidRPr="00CE75F7">
              <w:rPr>
                <w:rFonts w:ascii="Arial" w:hAnsi="Arial" w:cs="Arial"/>
                <w:color w:val="000000"/>
                <w:sz w:val="22"/>
                <w:szCs w:val="22"/>
                <w:lang w:val="en-ID" w:eastAsia="en-ID"/>
              </w:rPr>
              <w:t>anan Eksekusi"</w:t>
            </w:r>
          </w:p>
        </w:tc>
      </w:tr>
      <w:tr w:rsidR="00E92EE5" w14:paraId="3C9BDE3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F42A9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560</w:t>
            </w:r>
          </w:p>
        </w:tc>
        <w:tc>
          <w:tcPr>
            <w:tcW w:w="2552" w:type="dxa"/>
            <w:tcBorders>
              <w:top w:val="nil"/>
              <w:left w:val="nil"/>
              <w:bottom w:val="single" w:sz="4" w:space="0" w:color="auto"/>
              <w:right w:val="single" w:sz="4" w:space="0" w:color="auto"/>
            </w:tcBorders>
            <w:shd w:val="clear" w:color="FFFFFF" w:fill="FFFFFF"/>
            <w:vAlign w:val="center"/>
            <w:hideMark/>
          </w:tcPr>
          <w:p w14:paraId="3811DFC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Dewi Indah Kurniawaty, S.H.</w:t>
            </w:r>
          </w:p>
        </w:tc>
        <w:tc>
          <w:tcPr>
            <w:tcW w:w="2410" w:type="dxa"/>
            <w:tcBorders>
              <w:top w:val="nil"/>
              <w:left w:val="nil"/>
              <w:bottom w:val="single" w:sz="4" w:space="0" w:color="auto"/>
              <w:right w:val="single" w:sz="4" w:space="0" w:color="auto"/>
            </w:tcBorders>
            <w:shd w:val="clear" w:color="auto" w:fill="auto"/>
            <w:vAlign w:val="center"/>
            <w:hideMark/>
          </w:tcPr>
          <w:p w14:paraId="20C3C79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 Bagian Kepegawaian, Organisasi dan Tata Laksana</w:t>
            </w:r>
          </w:p>
        </w:tc>
        <w:tc>
          <w:tcPr>
            <w:tcW w:w="1843" w:type="dxa"/>
            <w:tcBorders>
              <w:top w:val="nil"/>
              <w:left w:val="nil"/>
              <w:bottom w:val="single" w:sz="4" w:space="0" w:color="auto"/>
              <w:right w:val="single" w:sz="4" w:space="0" w:color="auto"/>
            </w:tcBorders>
            <w:shd w:val="clear" w:color="auto" w:fill="auto"/>
            <w:vAlign w:val="center"/>
            <w:hideMark/>
          </w:tcPr>
          <w:p w14:paraId="11CCB8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5E065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Teknis Manajemen Kesekretariatan "Optimalisasi Fungsi Kesekretariatan Sebagai Penguatan Organisasi"</w:t>
            </w:r>
          </w:p>
        </w:tc>
      </w:tr>
      <w:tr w:rsidR="00E92EE5" w14:paraId="4A38F2A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A8E5A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561</w:t>
            </w:r>
          </w:p>
        </w:tc>
        <w:tc>
          <w:tcPr>
            <w:tcW w:w="2552" w:type="dxa"/>
            <w:tcBorders>
              <w:top w:val="nil"/>
              <w:left w:val="nil"/>
              <w:bottom w:val="single" w:sz="4" w:space="0" w:color="auto"/>
              <w:right w:val="single" w:sz="4" w:space="0" w:color="auto"/>
            </w:tcBorders>
            <w:shd w:val="clear" w:color="FFFFFF" w:fill="FFFFFF"/>
            <w:vAlign w:val="center"/>
            <w:hideMark/>
          </w:tcPr>
          <w:p w14:paraId="64802E2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Aditya Rahmat Setiawan, S.Sos.</w:t>
            </w:r>
          </w:p>
        </w:tc>
        <w:tc>
          <w:tcPr>
            <w:tcW w:w="2410" w:type="dxa"/>
            <w:tcBorders>
              <w:top w:val="nil"/>
              <w:left w:val="nil"/>
              <w:bottom w:val="single" w:sz="4" w:space="0" w:color="auto"/>
              <w:right w:val="single" w:sz="4" w:space="0" w:color="auto"/>
            </w:tcBorders>
            <w:shd w:val="clear" w:color="auto" w:fill="auto"/>
            <w:vAlign w:val="center"/>
            <w:hideMark/>
          </w:tcPr>
          <w:p w14:paraId="2477AE9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Sumber Daya Manusia Aparatur</w:t>
            </w:r>
          </w:p>
        </w:tc>
        <w:tc>
          <w:tcPr>
            <w:tcW w:w="1843" w:type="dxa"/>
            <w:tcBorders>
              <w:top w:val="nil"/>
              <w:left w:val="nil"/>
              <w:bottom w:val="single" w:sz="4" w:space="0" w:color="auto"/>
              <w:right w:val="single" w:sz="4" w:space="0" w:color="auto"/>
            </w:tcBorders>
            <w:shd w:val="clear" w:color="auto" w:fill="auto"/>
            <w:vAlign w:val="center"/>
            <w:hideMark/>
          </w:tcPr>
          <w:p w14:paraId="1E71AC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09F6557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Teknis Manajemen Kesekretariatan "Optimalisasi Fungsi Kesekretariatan Sebagai Penguatan Organisasi"</w:t>
            </w:r>
          </w:p>
        </w:tc>
      </w:tr>
      <w:tr w:rsidR="00E92EE5" w14:paraId="2ED41F6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C183E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562</w:t>
            </w:r>
          </w:p>
        </w:tc>
        <w:tc>
          <w:tcPr>
            <w:tcW w:w="2552" w:type="dxa"/>
            <w:tcBorders>
              <w:top w:val="nil"/>
              <w:left w:val="nil"/>
              <w:bottom w:val="single" w:sz="4" w:space="0" w:color="auto"/>
              <w:right w:val="single" w:sz="4" w:space="0" w:color="auto"/>
            </w:tcBorders>
            <w:shd w:val="clear" w:color="FFFFFF" w:fill="FFFFFF"/>
            <w:vAlign w:val="center"/>
            <w:hideMark/>
          </w:tcPr>
          <w:p w14:paraId="6BEEE8B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Aditya Rahmat Setiawan, S.Sos.</w:t>
            </w:r>
          </w:p>
        </w:tc>
        <w:tc>
          <w:tcPr>
            <w:tcW w:w="2410" w:type="dxa"/>
            <w:tcBorders>
              <w:top w:val="nil"/>
              <w:left w:val="nil"/>
              <w:bottom w:val="single" w:sz="4" w:space="0" w:color="auto"/>
              <w:right w:val="single" w:sz="4" w:space="0" w:color="auto"/>
            </w:tcBorders>
            <w:shd w:val="clear" w:color="auto" w:fill="auto"/>
            <w:vAlign w:val="center"/>
            <w:hideMark/>
          </w:tcPr>
          <w:p w14:paraId="4762E1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Sumber</w:t>
            </w:r>
            <w:r w:rsidRPr="00CE75F7">
              <w:rPr>
                <w:rFonts w:ascii="Arial" w:hAnsi="Arial" w:cs="Arial"/>
                <w:color w:val="000000"/>
                <w:sz w:val="22"/>
                <w:szCs w:val="22"/>
                <w:lang w:val="en-ID" w:eastAsia="en-ID"/>
              </w:rPr>
              <w:t xml:space="preserve"> Daya Manusia Aparatur</w:t>
            </w:r>
          </w:p>
        </w:tc>
        <w:tc>
          <w:tcPr>
            <w:tcW w:w="1843" w:type="dxa"/>
            <w:tcBorders>
              <w:top w:val="nil"/>
              <w:left w:val="nil"/>
              <w:bottom w:val="single" w:sz="4" w:space="0" w:color="auto"/>
              <w:right w:val="single" w:sz="4" w:space="0" w:color="auto"/>
            </w:tcBorders>
            <w:shd w:val="clear" w:color="auto" w:fill="auto"/>
            <w:vAlign w:val="center"/>
            <w:hideMark/>
          </w:tcPr>
          <w:p w14:paraId="3782A1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296F53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Teknis Jabatan Fungsional Kepegawaian Angkatan II</w:t>
            </w:r>
          </w:p>
        </w:tc>
      </w:tr>
      <w:tr w:rsidR="00E92EE5" w14:paraId="1550CB1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AC4AD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563</w:t>
            </w:r>
          </w:p>
        </w:tc>
        <w:tc>
          <w:tcPr>
            <w:tcW w:w="2552" w:type="dxa"/>
            <w:tcBorders>
              <w:top w:val="nil"/>
              <w:left w:val="nil"/>
              <w:bottom w:val="single" w:sz="4" w:space="0" w:color="auto"/>
              <w:right w:val="single" w:sz="4" w:space="0" w:color="auto"/>
            </w:tcBorders>
            <w:shd w:val="clear" w:color="FFFFFF" w:fill="FFFFFF"/>
            <w:vAlign w:val="center"/>
            <w:hideMark/>
          </w:tcPr>
          <w:p w14:paraId="064671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578B7D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D5BBE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3A6E9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Evaluasi Implementasi Hasil Pleno Kamar Mahkamah</w:t>
            </w:r>
            <w:r w:rsidRPr="00CE75F7">
              <w:rPr>
                <w:rFonts w:ascii="Arial" w:hAnsi="Arial" w:cs="Arial"/>
                <w:color w:val="000000"/>
                <w:sz w:val="22"/>
                <w:szCs w:val="22"/>
                <w:lang w:val="en-ID" w:eastAsia="en-ID"/>
              </w:rPr>
              <w:t xml:space="preserve"> Agung RI Dalam Rangka Mewujudkan Kepastian dan Kesatuan Hukum di Lingkungan Peradilan Agama</w:t>
            </w:r>
          </w:p>
        </w:tc>
      </w:tr>
      <w:tr w:rsidR="00E92EE5" w14:paraId="412E452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8B4FC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564</w:t>
            </w:r>
          </w:p>
        </w:tc>
        <w:tc>
          <w:tcPr>
            <w:tcW w:w="2552" w:type="dxa"/>
            <w:tcBorders>
              <w:top w:val="nil"/>
              <w:left w:val="nil"/>
              <w:bottom w:val="single" w:sz="4" w:space="0" w:color="auto"/>
              <w:right w:val="single" w:sz="4" w:space="0" w:color="auto"/>
            </w:tcBorders>
            <w:shd w:val="clear" w:color="FFFFFF" w:fill="FFFFFF"/>
            <w:vAlign w:val="center"/>
            <w:hideMark/>
          </w:tcPr>
          <w:p w14:paraId="1681324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7572C0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E52F8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01282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Kekeliruan Penerapan Hukum Acara Sebagai Bentuk Ketidakadilan (Refleksi Hasil Pembacaan Berkas Kas</w:t>
            </w:r>
            <w:r w:rsidRPr="00CE75F7">
              <w:rPr>
                <w:rFonts w:ascii="Arial" w:hAnsi="Arial" w:cs="Arial"/>
                <w:color w:val="000000"/>
                <w:sz w:val="22"/>
                <w:szCs w:val="22"/>
                <w:lang w:val="en-ID" w:eastAsia="en-ID"/>
              </w:rPr>
              <w:t>asi/Peninjauan Kembali Januari-April 2024)</w:t>
            </w:r>
          </w:p>
        </w:tc>
      </w:tr>
      <w:tr w:rsidR="00E92EE5" w14:paraId="0A11060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1FE7B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565</w:t>
            </w:r>
          </w:p>
        </w:tc>
        <w:tc>
          <w:tcPr>
            <w:tcW w:w="2552" w:type="dxa"/>
            <w:tcBorders>
              <w:top w:val="nil"/>
              <w:left w:val="nil"/>
              <w:bottom w:val="single" w:sz="4" w:space="0" w:color="auto"/>
              <w:right w:val="single" w:sz="4" w:space="0" w:color="auto"/>
            </w:tcBorders>
            <w:shd w:val="clear" w:color="FFFFFF" w:fill="FFFFFF"/>
            <w:vAlign w:val="center"/>
            <w:hideMark/>
          </w:tcPr>
          <w:p w14:paraId="0E09760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1C01D1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CDD1E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9D48C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"Contra Legem"</w:t>
            </w:r>
          </w:p>
        </w:tc>
      </w:tr>
      <w:tr w:rsidR="00E92EE5" w14:paraId="29D7399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207F2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566</w:t>
            </w:r>
          </w:p>
        </w:tc>
        <w:tc>
          <w:tcPr>
            <w:tcW w:w="2552" w:type="dxa"/>
            <w:tcBorders>
              <w:top w:val="nil"/>
              <w:left w:val="nil"/>
              <w:bottom w:val="single" w:sz="4" w:space="0" w:color="auto"/>
              <w:right w:val="single" w:sz="4" w:space="0" w:color="auto"/>
            </w:tcBorders>
            <w:shd w:val="clear" w:color="FFFFFF" w:fill="FFFFFF"/>
            <w:vAlign w:val="center"/>
            <w:hideMark/>
          </w:tcPr>
          <w:p w14:paraId="5BB9C6E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010FF1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BB51D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E3D89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Titik </w:t>
            </w:r>
            <w:r w:rsidRPr="00CE75F7">
              <w:rPr>
                <w:rFonts w:ascii="Arial" w:hAnsi="Arial" w:cs="Arial"/>
                <w:color w:val="000000"/>
                <w:sz w:val="22"/>
                <w:szCs w:val="22"/>
                <w:lang w:val="en-ID" w:eastAsia="en-ID"/>
              </w:rPr>
              <w:t>Singgung Penyelesaian Sengketa Perbankan Syariah dengan Kewenangan Lembaga Penjamin Simpanan (LPS)</w:t>
            </w:r>
          </w:p>
        </w:tc>
      </w:tr>
      <w:tr w:rsidR="00E92EE5" w14:paraId="44F8034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C83E5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567</w:t>
            </w:r>
          </w:p>
        </w:tc>
        <w:tc>
          <w:tcPr>
            <w:tcW w:w="2552" w:type="dxa"/>
            <w:tcBorders>
              <w:top w:val="nil"/>
              <w:left w:val="nil"/>
              <w:bottom w:val="single" w:sz="4" w:space="0" w:color="auto"/>
              <w:right w:val="single" w:sz="4" w:space="0" w:color="auto"/>
            </w:tcBorders>
            <w:shd w:val="clear" w:color="FFFFFF" w:fill="FFFFFF"/>
            <w:vAlign w:val="center"/>
            <w:hideMark/>
          </w:tcPr>
          <w:p w14:paraId="5D0CD1E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4FDD17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FE71C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04F15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Peningkatan Kompetensi Tenaga Teknis Peradilan Agama "Hukum Wakaf dalam Putusan </w:t>
            </w:r>
            <w:r w:rsidRPr="00CE75F7">
              <w:rPr>
                <w:rFonts w:ascii="Arial" w:hAnsi="Arial" w:cs="Arial"/>
                <w:color w:val="000000"/>
                <w:sz w:val="22"/>
                <w:szCs w:val="22"/>
                <w:lang w:val="en-ID" w:eastAsia="en-ID"/>
              </w:rPr>
              <w:t>Pengadilan"</w:t>
            </w:r>
          </w:p>
        </w:tc>
      </w:tr>
      <w:tr w:rsidR="00E92EE5" w14:paraId="57923BA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9A35ED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568</w:t>
            </w:r>
          </w:p>
        </w:tc>
        <w:tc>
          <w:tcPr>
            <w:tcW w:w="2552" w:type="dxa"/>
            <w:tcBorders>
              <w:top w:val="nil"/>
              <w:left w:val="nil"/>
              <w:bottom w:val="single" w:sz="4" w:space="0" w:color="auto"/>
              <w:right w:val="single" w:sz="4" w:space="0" w:color="auto"/>
            </w:tcBorders>
            <w:shd w:val="clear" w:color="FFFFFF" w:fill="FFFFFF"/>
            <w:vAlign w:val="center"/>
            <w:hideMark/>
          </w:tcPr>
          <w:p w14:paraId="0B7B1F7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0D7341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99325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3D21DF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Tata Kelola Syariah pada Lembaga Keuangan Syariah (LKS) dan Fungsi Dewan Pengawas Syariah (DPS), Relevansinya dengan Sengketa Ekonomi Syariah</w:t>
            </w:r>
          </w:p>
        </w:tc>
      </w:tr>
      <w:tr w:rsidR="00E92EE5" w14:paraId="1833148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07E45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569</w:t>
            </w:r>
          </w:p>
        </w:tc>
        <w:tc>
          <w:tcPr>
            <w:tcW w:w="2552" w:type="dxa"/>
            <w:tcBorders>
              <w:top w:val="nil"/>
              <w:left w:val="nil"/>
              <w:bottom w:val="single" w:sz="4" w:space="0" w:color="auto"/>
              <w:right w:val="single" w:sz="4" w:space="0" w:color="auto"/>
            </w:tcBorders>
            <w:shd w:val="clear" w:color="FFFFFF" w:fill="FFFFFF"/>
            <w:vAlign w:val="center"/>
            <w:hideMark/>
          </w:tcPr>
          <w:p w14:paraId="69CEBF0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Susilawati, S.E.I.</w:t>
            </w:r>
          </w:p>
        </w:tc>
        <w:tc>
          <w:tcPr>
            <w:tcW w:w="2410" w:type="dxa"/>
            <w:tcBorders>
              <w:top w:val="nil"/>
              <w:left w:val="nil"/>
              <w:bottom w:val="single" w:sz="4" w:space="0" w:color="auto"/>
              <w:right w:val="single" w:sz="4" w:space="0" w:color="auto"/>
            </w:tcBorders>
            <w:shd w:val="clear" w:color="auto" w:fill="auto"/>
            <w:vAlign w:val="center"/>
            <w:hideMark/>
          </w:tcPr>
          <w:p w14:paraId="3B846E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29B8BD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045050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Peningkatan Kompetensi Tenaga Teknis Peradilan Agama "Perlawanan Eksekusi"</w:t>
            </w:r>
          </w:p>
        </w:tc>
      </w:tr>
      <w:tr w:rsidR="00E92EE5" w14:paraId="4055CFA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A81EB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570</w:t>
            </w:r>
          </w:p>
        </w:tc>
        <w:tc>
          <w:tcPr>
            <w:tcW w:w="2552" w:type="dxa"/>
            <w:tcBorders>
              <w:top w:val="nil"/>
              <w:left w:val="nil"/>
              <w:bottom w:val="single" w:sz="4" w:space="0" w:color="auto"/>
              <w:right w:val="single" w:sz="4" w:space="0" w:color="auto"/>
            </w:tcBorders>
            <w:shd w:val="clear" w:color="FFFFFF" w:fill="FFFFFF"/>
            <w:vAlign w:val="center"/>
            <w:hideMark/>
          </w:tcPr>
          <w:p w14:paraId="1EAE525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 Dudi Wahyudi Kadang, S.H., M.H.</w:t>
            </w:r>
          </w:p>
        </w:tc>
        <w:tc>
          <w:tcPr>
            <w:tcW w:w="2410" w:type="dxa"/>
            <w:tcBorders>
              <w:top w:val="nil"/>
              <w:left w:val="nil"/>
              <w:bottom w:val="single" w:sz="4" w:space="0" w:color="auto"/>
              <w:right w:val="single" w:sz="4" w:space="0" w:color="auto"/>
            </w:tcBorders>
            <w:shd w:val="clear" w:color="auto" w:fill="auto"/>
            <w:vAlign w:val="center"/>
            <w:hideMark/>
          </w:tcPr>
          <w:p w14:paraId="209A2F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56295F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0C309F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w:t>
            </w:r>
            <w:r w:rsidRPr="00CE75F7">
              <w:rPr>
                <w:rFonts w:ascii="Arial" w:hAnsi="Arial" w:cs="Arial"/>
                <w:color w:val="000000"/>
                <w:sz w:val="22"/>
                <w:szCs w:val="22"/>
                <w:lang w:val="en-ID" w:eastAsia="en-ID"/>
              </w:rPr>
              <w:t xml:space="preserve"> Agung RI Dalam Rangka Mewujudkan Kepastian dan Kesatuan Hukum di Lingkungan Peradilan Agama</w:t>
            </w:r>
          </w:p>
        </w:tc>
      </w:tr>
      <w:tr w:rsidR="00E92EE5" w14:paraId="7D7B808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0B9CD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571</w:t>
            </w:r>
          </w:p>
        </w:tc>
        <w:tc>
          <w:tcPr>
            <w:tcW w:w="2552" w:type="dxa"/>
            <w:tcBorders>
              <w:top w:val="nil"/>
              <w:left w:val="nil"/>
              <w:bottom w:val="single" w:sz="4" w:space="0" w:color="auto"/>
              <w:right w:val="single" w:sz="4" w:space="0" w:color="auto"/>
            </w:tcBorders>
            <w:shd w:val="clear" w:color="FFFFFF" w:fill="FFFFFF"/>
            <w:vAlign w:val="center"/>
            <w:hideMark/>
          </w:tcPr>
          <w:p w14:paraId="538C00C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 Dudi Wahyudi Kadang, S.H., M.H.</w:t>
            </w:r>
          </w:p>
        </w:tc>
        <w:tc>
          <w:tcPr>
            <w:tcW w:w="2410" w:type="dxa"/>
            <w:tcBorders>
              <w:top w:val="nil"/>
              <w:left w:val="nil"/>
              <w:bottom w:val="single" w:sz="4" w:space="0" w:color="auto"/>
              <w:right w:val="single" w:sz="4" w:space="0" w:color="auto"/>
            </w:tcBorders>
            <w:shd w:val="clear" w:color="auto" w:fill="auto"/>
            <w:vAlign w:val="center"/>
            <w:hideMark/>
          </w:tcPr>
          <w:p w14:paraId="3D05A52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1C9CEB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B14F1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Sengketa Perbankan Syariah dengan </w:t>
            </w:r>
            <w:r w:rsidRPr="00CE75F7">
              <w:rPr>
                <w:rFonts w:ascii="Arial" w:hAnsi="Arial" w:cs="Arial"/>
                <w:color w:val="000000"/>
                <w:sz w:val="22"/>
                <w:szCs w:val="22"/>
                <w:lang w:val="en-ID" w:eastAsia="en-ID"/>
              </w:rPr>
              <w:t>Kewenangan Lembaga Penjamin Simpanan (LPS)</w:t>
            </w:r>
          </w:p>
        </w:tc>
      </w:tr>
      <w:tr w:rsidR="00E92EE5" w14:paraId="6085DBF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FF9B4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572</w:t>
            </w:r>
          </w:p>
        </w:tc>
        <w:tc>
          <w:tcPr>
            <w:tcW w:w="2552" w:type="dxa"/>
            <w:tcBorders>
              <w:top w:val="nil"/>
              <w:left w:val="nil"/>
              <w:bottom w:val="single" w:sz="4" w:space="0" w:color="auto"/>
              <w:right w:val="single" w:sz="4" w:space="0" w:color="auto"/>
            </w:tcBorders>
            <w:shd w:val="clear" w:color="FFFFFF" w:fill="FFFFFF"/>
            <w:vAlign w:val="center"/>
            <w:hideMark/>
          </w:tcPr>
          <w:p w14:paraId="39F4EEF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 Dudi Wahyudi Kadang, S.H., M.H.</w:t>
            </w:r>
          </w:p>
        </w:tc>
        <w:tc>
          <w:tcPr>
            <w:tcW w:w="2410" w:type="dxa"/>
            <w:tcBorders>
              <w:top w:val="nil"/>
              <w:left w:val="nil"/>
              <w:bottom w:val="single" w:sz="4" w:space="0" w:color="auto"/>
              <w:right w:val="single" w:sz="4" w:space="0" w:color="auto"/>
            </w:tcBorders>
            <w:shd w:val="clear" w:color="auto" w:fill="auto"/>
            <w:vAlign w:val="center"/>
            <w:hideMark/>
          </w:tcPr>
          <w:p w14:paraId="047FB9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32F443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FE147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"Hukum Wakaf dalam Putusan Pengadilan"</w:t>
            </w:r>
          </w:p>
        </w:tc>
      </w:tr>
      <w:tr w:rsidR="00E92EE5" w14:paraId="70563C1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A54122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573</w:t>
            </w:r>
          </w:p>
        </w:tc>
        <w:tc>
          <w:tcPr>
            <w:tcW w:w="2552" w:type="dxa"/>
            <w:tcBorders>
              <w:top w:val="nil"/>
              <w:left w:val="nil"/>
              <w:bottom w:val="single" w:sz="4" w:space="0" w:color="auto"/>
              <w:right w:val="single" w:sz="4" w:space="0" w:color="auto"/>
            </w:tcBorders>
            <w:shd w:val="clear" w:color="FFFFFF" w:fill="FFFFFF"/>
            <w:vAlign w:val="center"/>
            <w:hideMark/>
          </w:tcPr>
          <w:p w14:paraId="56486AC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Moh. Dudi Wahyudi </w:t>
            </w:r>
            <w:r w:rsidRPr="00CE75F7">
              <w:rPr>
                <w:rFonts w:ascii="Arial" w:hAnsi="Arial" w:cs="Arial"/>
                <w:color w:val="000000"/>
                <w:sz w:val="22"/>
                <w:szCs w:val="22"/>
                <w:lang w:val="en-ID" w:eastAsia="en-ID"/>
              </w:rPr>
              <w:t>Kadang, S.H., M.H.</w:t>
            </w:r>
          </w:p>
        </w:tc>
        <w:tc>
          <w:tcPr>
            <w:tcW w:w="2410" w:type="dxa"/>
            <w:tcBorders>
              <w:top w:val="nil"/>
              <w:left w:val="nil"/>
              <w:bottom w:val="single" w:sz="4" w:space="0" w:color="auto"/>
              <w:right w:val="single" w:sz="4" w:space="0" w:color="auto"/>
            </w:tcBorders>
            <w:shd w:val="clear" w:color="auto" w:fill="auto"/>
            <w:vAlign w:val="center"/>
            <w:hideMark/>
          </w:tcPr>
          <w:p w14:paraId="333653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462D45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1D841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5911C33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4C481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574</w:t>
            </w:r>
          </w:p>
        </w:tc>
        <w:tc>
          <w:tcPr>
            <w:tcW w:w="2552" w:type="dxa"/>
            <w:tcBorders>
              <w:top w:val="nil"/>
              <w:left w:val="nil"/>
              <w:bottom w:val="single" w:sz="4" w:space="0" w:color="auto"/>
              <w:right w:val="single" w:sz="4" w:space="0" w:color="auto"/>
            </w:tcBorders>
            <w:shd w:val="clear" w:color="FFFFFF" w:fill="FFFFFF"/>
            <w:vAlign w:val="center"/>
            <w:hideMark/>
          </w:tcPr>
          <w:p w14:paraId="0475D55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Moh. Dudi Wahyudi Kadang, S.H., M.H.</w:t>
            </w:r>
          </w:p>
        </w:tc>
        <w:tc>
          <w:tcPr>
            <w:tcW w:w="2410" w:type="dxa"/>
            <w:tcBorders>
              <w:top w:val="nil"/>
              <w:left w:val="nil"/>
              <w:bottom w:val="single" w:sz="4" w:space="0" w:color="auto"/>
              <w:right w:val="single" w:sz="4" w:space="0" w:color="auto"/>
            </w:tcBorders>
            <w:shd w:val="clear" w:color="auto" w:fill="auto"/>
            <w:vAlign w:val="center"/>
            <w:hideMark/>
          </w:tcPr>
          <w:p w14:paraId="378686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3ECFC9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48262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"Perlawanan Eksekusi"</w:t>
            </w:r>
          </w:p>
        </w:tc>
      </w:tr>
      <w:tr w:rsidR="00E92EE5" w14:paraId="3BFB545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7C2DA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575</w:t>
            </w:r>
          </w:p>
        </w:tc>
        <w:tc>
          <w:tcPr>
            <w:tcW w:w="2552" w:type="dxa"/>
            <w:tcBorders>
              <w:top w:val="nil"/>
              <w:left w:val="nil"/>
              <w:bottom w:val="single" w:sz="4" w:space="0" w:color="auto"/>
              <w:right w:val="single" w:sz="4" w:space="0" w:color="auto"/>
            </w:tcBorders>
            <w:shd w:val="clear" w:color="FFFFFF" w:fill="FFFFFF"/>
            <w:vAlign w:val="center"/>
            <w:hideMark/>
          </w:tcPr>
          <w:p w14:paraId="4BEFB9A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Nani Suwarni, S.Kom., M.M.S.I</w:t>
            </w:r>
          </w:p>
        </w:tc>
        <w:tc>
          <w:tcPr>
            <w:tcW w:w="2410" w:type="dxa"/>
            <w:tcBorders>
              <w:top w:val="nil"/>
              <w:left w:val="nil"/>
              <w:bottom w:val="single" w:sz="4" w:space="0" w:color="auto"/>
              <w:right w:val="single" w:sz="4" w:space="0" w:color="auto"/>
            </w:tcBorders>
            <w:shd w:val="clear" w:color="auto" w:fill="auto"/>
            <w:vAlign w:val="center"/>
            <w:hideMark/>
          </w:tcPr>
          <w:p w14:paraId="46B31E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 Bagian Umum dan Keuangan</w:t>
            </w:r>
          </w:p>
        </w:tc>
        <w:tc>
          <w:tcPr>
            <w:tcW w:w="1843" w:type="dxa"/>
            <w:tcBorders>
              <w:top w:val="nil"/>
              <w:left w:val="nil"/>
              <w:bottom w:val="single" w:sz="4" w:space="0" w:color="auto"/>
              <w:right w:val="single" w:sz="4" w:space="0" w:color="auto"/>
            </w:tcBorders>
            <w:shd w:val="clear" w:color="auto" w:fill="auto"/>
            <w:vAlign w:val="center"/>
            <w:hideMark/>
          </w:tcPr>
          <w:p w14:paraId="60A704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026371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w:t>
            </w:r>
            <w:r w:rsidRPr="00CE75F7">
              <w:rPr>
                <w:rFonts w:ascii="Arial" w:hAnsi="Arial" w:cs="Arial"/>
                <w:color w:val="000000"/>
                <w:sz w:val="22"/>
                <w:szCs w:val="22"/>
                <w:lang w:val="en-ID" w:eastAsia="en-ID"/>
              </w:rPr>
              <w:t xml:space="preserve"> Barang Milik Negara (BMN) Batch II Bagi Pegawai Di Lingkungan Mahkamah Agung Kelas Medan 1</w:t>
            </w:r>
          </w:p>
        </w:tc>
      </w:tr>
      <w:tr w:rsidR="00E92EE5" w14:paraId="52A468F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DECBF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576</w:t>
            </w:r>
          </w:p>
        </w:tc>
        <w:tc>
          <w:tcPr>
            <w:tcW w:w="2552" w:type="dxa"/>
            <w:tcBorders>
              <w:top w:val="nil"/>
              <w:left w:val="nil"/>
              <w:bottom w:val="single" w:sz="4" w:space="0" w:color="auto"/>
              <w:right w:val="single" w:sz="4" w:space="0" w:color="auto"/>
            </w:tcBorders>
            <w:shd w:val="clear" w:color="FFFFFF" w:fill="FFFFFF"/>
            <w:vAlign w:val="center"/>
            <w:hideMark/>
          </w:tcPr>
          <w:p w14:paraId="0543D57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Mila Aulia Dewi, S.E</w:t>
            </w:r>
          </w:p>
        </w:tc>
        <w:tc>
          <w:tcPr>
            <w:tcW w:w="2410" w:type="dxa"/>
            <w:tcBorders>
              <w:top w:val="nil"/>
              <w:left w:val="nil"/>
              <w:bottom w:val="single" w:sz="4" w:space="0" w:color="auto"/>
              <w:right w:val="single" w:sz="4" w:space="0" w:color="auto"/>
            </w:tcBorders>
            <w:shd w:val="clear" w:color="auto" w:fill="auto"/>
            <w:vAlign w:val="center"/>
            <w:hideMark/>
          </w:tcPr>
          <w:p w14:paraId="16601C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Keuangan ABPN</w:t>
            </w:r>
          </w:p>
        </w:tc>
        <w:tc>
          <w:tcPr>
            <w:tcW w:w="1843" w:type="dxa"/>
            <w:tcBorders>
              <w:top w:val="nil"/>
              <w:left w:val="nil"/>
              <w:bottom w:val="single" w:sz="4" w:space="0" w:color="auto"/>
              <w:right w:val="single" w:sz="4" w:space="0" w:color="auto"/>
            </w:tcBorders>
            <w:shd w:val="clear" w:color="auto" w:fill="auto"/>
            <w:vAlign w:val="center"/>
            <w:hideMark/>
          </w:tcPr>
          <w:p w14:paraId="003438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6E6924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Jabatan Fungsional Pranata Keuangan dan Analis Pengelolaan APBN</w:t>
            </w:r>
          </w:p>
        </w:tc>
      </w:tr>
      <w:tr w:rsidR="00E92EE5" w14:paraId="0D9C2A6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85B8C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577</w:t>
            </w:r>
          </w:p>
        </w:tc>
        <w:tc>
          <w:tcPr>
            <w:tcW w:w="2552" w:type="dxa"/>
            <w:tcBorders>
              <w:top w:val="nil"/>
              <w:left w:val="nil"/>
              <w:bottom w:val="single" w:sz="4" w:space="0" w:color="auto"/>
              <w:right w:val="single" w:sz="4" w:space="0" w:color="auto"/>
            </w:tcBorders>
            <w:shd w:val="clear" w:color="FFFFFF" w:fill="FFFFFF"/>
            <w:vAlign w:val="center"/>
            <w:hideMark/>
          </w:tcPr>
          <w:p w14:paraId="3B2B8EE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Annisa Novitasari, S.H.</w:t>
            </w:r>
          </w:p>
        </w:tc>
        <w:tc>
          <w:tcPr>
            <w:tcW w:w="2410" w:type="dxa"/>
            <w:tcBorders>
              <w:top w:val="nil"/>
              <w:left w:val="nil"/>
              <w:bottom w:val="single" w:sz="4" w:space="0" w:color="auto"/>
              <w:right w:val="single" w:sz="4" w:space="0" w:color="auto"/>
            </w:tcBorders>
            <w:shd w:val="clear" w:color="auto" w:fill="auto"/>
            <w:vAlign w:val="center"/>
            <w:hideMark/>
          </w:tcPr>
          <w:p w14:paraId="11162F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 (CPNS)</w:t>
            </w:r>
          </w:p>
        </w:tc>
        <w:tc>
          <w:tcPr>
            <w:tcW w:w="1843" w:type="dxa"/>
            <w:tcBorders>
              <w:top w:val="nil"/>
              <w:left w:val="nil"/>
              <w:bottom w:val="single" w:sz="4" w:space="0" w:color="auto"/>
              <w:right w:val="single" w:sz="4" w:space="0" w:color="auto"/>
            </w:tcBorders>
            <w:shd w:val="clear" w:color="auto" w:fill="auto"/>
            <w:vAlign w:val="center"/>
            <w:hideMark/>
          </w:tcPr>
          <w:p w14:paraId="1B16E3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582B3B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gelombang II secara Blended Learning Tahun 2024</w:t>
            </w:r>
          </w:p>
        </w:tc>
      </w:tr>
      <w:tr w:rsidR="00E92EE5" w14:paraId="6A1ADF7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B141FE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578</w:t>
            </w:r>
          </w:p>
        </w:tc>
        <w:tc>
          <w:tcPr>
            <w:tcW w:w="2552" w:type="dxa"/>
            <w:tcBorders>
              <w:top w:val="nil"/>
              <w:left w:val="nil"/>
              <w:bottom w:val="single" w:sz="4" w:space="0" w:color="auto"/>
              <w:right w:val="single" w:sz="4" w:space="0" w:color="auto"/>
            </w:tcBorders>
            <w:shd w:val="clear" w:color="FFFFFF" w:fill="FFFFFF"/>
            <w:vAlign w:val="center"/>
            <w:hideMark/>
          </w:tcPr>
          <w:p w14:paraId="0E19341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Feli Novita, S.H.</w:t>
            </w:r>
          </w:p>
        </w:tc>
        <w:tc>
          <w:tcPr>
            <w:tcW w:w="2410" w:type="dxa"/>
            <w:tcBorders>
              <w:top w:val="nil"/>
              <w:left w:val="nil"/>
              <w:bottom w:val="single" w:sz="4" w:space="0" w:color="auto"/>
              <w:right w:val="single" w:sz="4" w:space="0" w:color="auto"/>
            </w:tcBorders>
            <w:shd w:val="clear" w:color="auto" w:fill="auto"/>
            <w:vAlign w:val="center"/>
            <w:hideMark/>
          </w:tcPr>
          <w:p w14:paraId="77EF44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 (CPNS)</w:t>
            </w:r>
          </w:p>
        </w:tc>
        <w:tc>
          <w:tcPr>
            <w:tcW w:w="1843" w:type="dxa"/>
            <w:tcBorders>
              <w:top w:val="nil"/>
              <w:left w:val="nil"/>
              <w:bottom w:val="single" w:sz="4" w:space="0" w:color="auto"/>
              <w:right w:val="single" w:sz="4" w:space="0" w:color="auto"/>
            </w:tcBorders>
            <w:shd w:val="clear" w:color="auto" w:fill="auto"/>
            <w:vAlign w:val="center"/>
            <w:hideMark/>
          </w:tcPr>
          <w:p w14:paraId="312E16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Bekasi</w:t>
            </w:r>
          </w:p>
        </w:tc>
        <w:tc>
          <w:tcPr>
            <w:tcW w:w="7512" w:type="dxa"/>
            <w:tcBorders>
              <w:top w:val="nil"/>
              <w:left w:val="nil"/>
              <w:bottom w:val="single" w:sz="4" w:space="0" w:color="auto"/>
              <w:right w:val="single" w:sz="4" w:space="0" w:color="auto"/>
            </w:tcBorders>
            <w:shd w:val="clear" w:color="auto" w:fill="auto"/>
            <w:vAlign w:val="center"/>
            <w:hideMark/>
          </w:tcPr>
          <w:p w14:paraId="5015A9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gelombang II secara Blended Learning Tahun 2024</w:t>
            </w:r>
          </w:p>
        </w:tc>
      </w:tr>
      <w:tr w:rsidR="00E92EE5" w14:paraId="18F9EF5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3FC742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579</w:t>
            </w:r>
          </w:p>
        </w:tc>
        <w:tc>
          <w:tcPr>
            <w:tcW w:w="2552" w:type="dxa"/>
            <w:tcBorders>
              <w:top w:val="nil"/>
              <w:left w:val="nil"/>
              <w:bottom w:val="single" w:sz="4" w:space="0" w:color="auto"/>
              <w:right w:val="single" w:sz="4" w:space="0" w:color="auto"/>
            </w:tcBorders>
            <w:shd w:val="clear" w:color="FFFFFF" w:fill="FFFFFF"/>
            <w:vAlign w:val="center"/>
            <w:hideMark/>
          </w:tcPr>
          <w:p w14:paraId="27001F4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Ulys Respati Lestari, S.H</w:t>
            </w:r>
          </w:p>
        </w:tc>
        <w:tc>
          <w:tcPr>
            <w:tcW w:w="2410" w:type="dxa"/>
            <w:tcBorders>
              <w:top w:val="nil"/>
              <w:left w:val="nil"/>
              <w:bottom w:val="single" w:sz="4" w:space="0" w:color="auto"/>
              <w:right w:val="single" w:sz="4" w:space="0" w:color="auto"/>
            </w:tcBorders>
            <w:shd w:val="clear" w:color="auto" w:fill="auto"/>
            <w:vAlign w:val="center"/>
            <w:hideMark/>
          </w:tcPr>
          <w:p w14:paraId="4ABBF7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 (CPNS)</w:t>
            </w:r>
          </w:p>
        </w:tc>
        <w:tc>
          <w:tcPr>
            <w:tcW w:w="1843" w:type="dxa"/>
            <w:tcBorders>
              <w:top w:val="nil"/>
              <w:left w:val="nil"/>
              <w:bottom w:val="single" w:sz="4" w:space="0" w:color="auto"/>
              <w:right w:val="single" w:sz="4" w:space="0" w:color="auto"/>
            </w:tcBorders>
            <w:shd w:val="clear" w:color="auto" w:fill="auto"/>
            <w:vAlign w:val="center"/>
            <w:hideMark/>
          </w:tcPr>
          <w:p w14:paraId="281F33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4FF8DB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gelombang II secara</w:t>
            </w:r>
            <w:r w:rsidRPr="00CE75F7">
              <w:rPr>
                <w:rFonts w:ascii="Arial" w:hAnsi="Arial" w:cs="Arial"/>
                <w:color w:val="000000"/>
                <w:sz w:val="22"/>
                <w:szCs w:val="22"/>
                <w:lang w:val="en-ID" w:eastAsia="en-ID"/>
              </w:rPr>
              <w:t xml:space="preserve"> Blended Learning Tahun 2024</w:t>
            </w:r>
          </w:p>
        </w:tc>
      </w:tr>
      <w:tr w:rsidR="00E92EE5" w14:paraId="2C19F9A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601C0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580</w:t>
            </w:r>
          </w:p>
        </w:tc>
        <w:tc>
          <w:tcPr>
            <w:tcW w:w="2552" w:type="dxa"/>
            <w:tcBorders>
              <w:top w:val="nil"/>
              <w:left w:val="nil"/>
              <w:bottom w:val="single" w:sz="4" w:space="0" w:color="auto"/>
              <w:right w:val="single" w:sz="4" w:space="0" w:color="auto"/>
            </w:tcBorders>
            <w:shd w:val="clear" w:color="FFFFFF" w:fill="FFFFFF"/>
            <w:vAlign w:val="center"/>
            <w:hideMark/>
          </w:tcPr>
          <w:p w14:paraId="4D20D5B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Suprianto, S.E., S.H.</w:t>
            </w:r>
          </w:p>
        </w:tc>
        <w:tc>
          <w:tcPr>
            <w:tcW w:w="2410" w:type="dxa"/>
            <w:tcBorders>
              <w:top w:val="nil"/>
              <w:left w:val="nil"/>
              <w:bottom w:val="single" w:sz="4" w:space="0" w:color="auto"/>
              <w:right w:val="single" w:sz="4" w:space="0" w:color="auto"/>
            </w:tcBorders>
            <w:shd w:val="clear" w:color="auto" w:fill="auto"/>
            <w:vAlign w:val="center"/>
            <w:hideMark/>
          </w:tcPr>
          <w:p w14:paraId="7FB3DA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31C3AE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3B14E8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1C55420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8C4AD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581</w:t>
            </w:r>
          </w:p>
        </w:tc>
        <w:tc>
          <w:tcPr>
            <w:tcW w:w="2552" w:type="dxa"/>
            <w:tcBorders>
              <w:top w:val="nil"/>
              <w:left w:val="nil"/>
              <w:bottom w:val="single" w:sz="4" w:space="0" w:color="auto"/>
              <w:right w:val="single" w:sz="4" w:space="0" w:color="auto"/>
            </w:tcBorders>
            <w:shd w:val="clear" w:color="FFFFFF" w:fill="FFFFFF"/>
            <w:vAlign w:val="center"/>
            <w:hideMark/>
          </w:tcPr>
          <w:p w14:paraId="501F467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Suprianto, S.E., S.H.</w:t>
            </w:r>
          </w:p>
        </w:tc>
        <w:tc>
          <w:tcPr>
            <w:tcW w:w="2410" w:type="dxa"/>
            <w:tcBorders>
              <w:top w:val="nil"/>
              <w:left w:val="nil"/>
              <w:bottom w:val="single" w:sz="4" w:space="0" w:color="auto"/>
              <w:right w:val="single" w:sz="4" w:space="0" w:color="auto"/>
            </w:tcBorders>
            <w:shd w:val="clear" w:color="auto" w:fill="auto"/>
            <w:vAlign w:val="center"/>
            <w:hideMark/>
          </w:tcPr>
          <w:p w14:paraId="5ADFE7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r w:rsidRPr="00CE75F7">
              <w:rPr>
                <w:rFonts w:ascii="Arial" w:hAnsi="Arial" w:cs="Arial"/>
                <w:color w:val="000000"/>
                <w:sz w:val="22"/>
                <w:szCs w:val="22"/>
                <w:lang w:val="en-ID" w:eastAsia="en-ID"/>
              </w:rPr>
              <w:t xml:space="preserve"> Muda Hukum</w:t>
            </w:r>
          </w:p>
        </w:tc>
        <w:tc>
          <w:tcPr>
            <w:tcW w:w="1843" w:type="dxa"/>
            <w:tcBorders>
              <w:top w:val="nil"/>
              <w:left w:val="nil"/>
              <w:bottom w:val="single" w:sz="4" w:space="0" w:color="auto"/>
              <w:right w:val="single" w:sz="4" w:space="0" w:color="auto"/>
            </w:tcBorders>
            <w:shd w:val="clear" w:color="auto" w:fill="auto"/>
            <w:vAlign w:val="center"/>
            <w:hideMark/>
          </w:tcPr>
          <w:p w14:paraId="5AD32EF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72BEC9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Penyelesaian Administrasi Perkara Secara Elektronik</w:t>
            </w:r>
          </w:p>
        </w:tc>
      </w:tr>
      <w:tr w:rsidR="00E92EE5" w14:paraId="66A72DE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D37BA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582</w:t>
            </w:r>
          </w:p>
        </w:tc>
        <w:tc>
          <w:tcPr>
            <w:tcW w:w="2552" w:type="dxa"/>
            <w:tcBorders>
              <w:top w:val="nil"/>
              <w:left w:val="nil"/>
              <w:bottom w:val="single" w:sz="4" w:space="0" w:color="auto"/>
              <w:right w:val="single" w:sz="4" w:space="0" w:color="auto"/>
            </w:tcBorders>
            <w:shd w:val="clear" w:color="FFFFFF" w:fill="FFFFFF"/>
            <w:vAlign w:val="center"/>
            <w:hideMark/>
          </w:tcPr>
          <w:p w14:paraId="053AD55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Suprianto, S.E., S.H.</w:t>
            </w:r>
          </w:p>
        </w:tc>
        <w:tc>
          <w:tcPr>
            <w:tcW w:w="2410" w:type="dxa"/>
            <w:tcBorders>
              <w:top w:val="nil"/>
              <w:left w:val="nil"/>
              <w:bottom w:val="single" w:sz="4" w:space="0" w:color="auto"/>
              <w:right w:val="single" w:sz="4" w:space="0" w:color="auto"/>
            </w:tcBorders>
            <w:shd w:val="clear" w:color="auto" w:fill="auto"/>
            <w:vAlign w:val="center"/>
            <w:hideMark/>
          </w:tcPr>
          <w:p w14:paraId="3D1621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150751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4D411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w:t>
            </w:r>
            <w:r w:rsidRPr="00CE75F7">
              <w:rPr>
                <w:rFonts w:ascii="Arial" w:hAnsi="Arial" w:cs="Arial"/>
                <w:color w:val="000000"/>
                <w:sz w:val="22"/>
                <w:szCs w:val="22"/>
                <w:lang w:val="en-ID" w:eastAsia="en-ID"/>
              </w:rPr>
              <w:t xml:space="preserve"> Syariah (DPS), Relevansinya dengan Sengketa Ekonomi Syariah</w:t>
            </w:r>
          </w:p>
        </w:tc>
      </w:tr>
      <w:tr w:rsidR="00E92EE5" w14:paraId="1750FAC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97D1D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583</w:t>
            </w:r>
          </w:p>
        </w:tc>
        <w:tc>
          <w:tcPr>
            <w:tcW w:w="2552" w:type="dxa"/>
            <w:tcBorders>
              <w:top w:val="nil"/>
              <w:left w:val="nil"/>
              <w:bottom w:val="single" w:sz="4" w:space="0" w:color="auto"/>
              <w:right w:val="single" w:sz="4" w:space="0" w:color="auto"/>
            </w:tcBorders>
            <w:shd w:val="clear" w:color="FFFFFF" w:fill="FFFFFF"/>
            <w:vAlign w:val="center"/>
            <w:hideMark/>
          </w:tcPr>
          <w:p w14:paraId="795A6C1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Suprianto, S.E., S.H.</w:t>
            </w:r>
          </w:p>
        </w:tc>
        <w:tc>
          <w:tcPr>
            <w:tcW w:w="2410" w:type="dxa"/>
            <w:tcBorders>
              <w:top w:val="nil"/>
              <w:left w:val="nil"/>
              <w:bottom w:val="single" w:sz="4" w:space="0" w:color="auto"/>
              <w:right w:val="single" w:sz="4" w:space="0" w:color="auto"/>
            </w:tcBorders>
            <w:shd w:val="clear" w:color="auto" w:fill="auto"/>
            <w:vAlign w:val="center"/>
            <w:hideMark/>
          </w:tcPr>
          <w:p w14:paraId="1CF27F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1E050D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2E99D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Agama"Perlawanan Eksekusi"</w:t>
            </w:r>
          </w:p>
        </w:tc>
      </w:tr>
      <w:tr w:rsidR="00E92EE5" w14:paraId="7D63DD9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8B1CDE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584</w:t>
            </w:r>
          </w:p>
        </w:tc>
        <w:tc>
          <w:tcPr>
            <w:tcW w:w="2552" w:type="dxa"/>
            <w:tcBorders>
              <w:top w:val="nil"/>
              <w:left w:val="nil"/>
              <w:bottom w:val="single" w:sz="4" w:space="0" w:color="auto"/>
              <w:right w:val="single" w:sz="4" w:space="0" w:color="auto"/>
            </w:tcBorders>
            <w:shd w:val="clear" w:color="FFFFFF" w:fill="FFFFFF"/>
            <w:vAlign w:val="center"/>
            <w:hideMark/>
          </w:tcPr>
          <w:p w14:paraId="783606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Akhmad Jalaludin</w:t>
            </w:r>
          </w:p>
        </w:tc>
        <w:tc>
          <w:tcPr>
            <w:tcW w:w="2410" w:type="dxa"/>
            <w:tcBorders>
              <w:top w:val="nil"/>
              <w:left w:val="nil"/>
              <w:bottom w:val="single" w:sz="4" w:space="0" w:color="auto"/>
              <w:right w:val="single" w:sz="4" w:space="0" w:color="auto"/>
            </w:tcBorders>
            <w:shd w:val="clear" w:color="auto" w:fill="auto"/>
            <w:vAlign w:val="center"/>
            <w:hideMark/>
          </w:tcPr>
          <w:p w14:paraId="4B9C35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2AEEA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auto" w:fill="auto"/>
            <w:vAlign w:val="center"/>
            <w:hideMark/>
          </w:tcPr>
          <w:p w14:paraId="4B61AE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Penyelesaian Administrasi Perkara Secara Elektronik</w:t>
            </w:r>
          </w:p>
        </w:tc>
      </w:tr>
      <w:tr w:rsidR="00E92EE5" w14:paraId="5D4E84D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B39FE7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585</w:t>
            </w:r>
          </w:p>
        </w:tc>
        <w:tc>
          <w:tcPr>
            <w:tcW w:w="2552" w:type="dxa"/>
            <w:tcBorders>
              <w:top w:val="nil"/>
              <w:left w:val="nil"/>
              <w:bottom w:val="single" w:sz="4" w:space="0" w:color="auto"/>
              <w:right w:val="single" w:sz="4" w:space="0" w:color="auto"/>
            </w:tcBorders>
            <w:shd w:val="clear" w:color="FFFFFF" w:fill="FFFFFF"/>
            <w:vAlign w:val="center"/>
            <w:hideMark/>
          </w:tcPr>
          <w:p w14:paraId="7AE4160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Winny Wulansari, S.H.</w:t>
            </w:r>
          </w:p>
        </w:tc>
        <w:tc>
          <w:tcPr>
            <w:tcW w:w="2410" w:type="dxa"/>
            <w:tcBorders>
              <w:top w:val="nil"/>
              <w:left w:val="nil"/>
              <w:bottom w:val="single" w:sz="4" w:space="0" w:color="auto"/>
              <w:right w:val="single" w:sz="4" w:space="0" w:color="auto"/>
            </w:tcBorders>
            <w:shd w:val="clear" w:color="auto" w:fill="auto"/>
            <w:vAlign w:val="center"/>
            <w:hideMark/>
          </w:tcPr>
          <w:p w14:paraId="1B2E4C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A3521D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36037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"Hukum Wakaf dalam Putusan Pengadilan</w:t>
            </w:r>
          </w:p>
        </w:tc>
      </w:tr>
      <w:tr w:rsidR="00E92EE5" w14:paraId="22EF721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84B351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586</w:t>
            </w:r>
          </w:p>
        </w:tc>
        <w:tc>
          <w:tcPr>
            <w:tcW w:w="2552" w:type="dxa"/>
            <w:tcBorders>
              <w:top w:val="nil"/>
              <w:left w:val="nil"/>
              <w:bottom w:val="single" w:sz="4" w:space="0" w:color="auto"/>
              <w:right w:val="single" w:sz="4" w:space="0" w:color="auto"/>
            </w:tcBorders>
            <w:shd w:val="clear" w:color="FFFFFF" w:fill="FFFFFF"/>
            <w:vAlign w:val="center"/>
            <w:hideMark/>
          </w:tcPr>
          <w:p w14:paraId="683FF53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Winny Wulansari, S.H.</w:t>
            </w:r>
          </w:p>
        </w:tc>
        <w:tc>
          <w:tcPr>
            <w:tcW w:w="2410" w:type="dxa"/>
            <w:tcBorders>
              <w:top w:val="nil"/>
              <w:left w:val="nil"/>
              <w:bottom w:val="single" w:sz="4" w:space="0" w:color="auto"/>
              <w:right w:val="single" w:sz="4" w:space="0" w:color="auto"/>
            </w:tcBorders>
            <w:shd w:val="clear" w:color="auto" w:fill="auto"/>
            <w:vAlign w:val="center"/>
            <w:hideMark/>
          </w:tcPr>
          <w:p w14:paraId="78B00F1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54078D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569B2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2764A8B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F7C7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587</w:t>
            </w:r>
          </w:p>
        </w:tc>
        <w:tc>
          <w:tcPr>
            <w:tcW w:w="2552" w:type="dxa"/>
            <w:tcBorders>
              <w:top w:val="nil"/>
              <w:left w:val="nil"/>
              <w:bottom w:val="single" w:sz="4" w:space="0" w:color="auto"/>
              <w:right w:val="single" w:sz="4" w:space="0" w:color="auto"/>
            </w:tcBorders>
            <w:shd w:val="clear" w:color="FFFFFF" w:fill="FFFFFF"/>
            <w:vAlign w:val="center"/>
            <w:hideMark/>
          </w:tcPr>
          <w:p w14:paraId="7ABD891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Winny Wulansari, S.H.</w:t>
            </w:r>
          </w:p>
        </w:tc>
        <w:tc>
          <w:tcPr>
            <w:tcW w:w="2410" w:type="dxa"/>
            <w:tcBorders>
              <w:top w:val="nil"/>
              <w:left w:val="nil"/>
              <w:bottom w:val="single" w:sz="4" w:space="0" w:color="auto"/>
              <w:right w:val="single" w:sz="4" w:space="0" w:color="auto"/>
            </w:tcBorders>
            <w:shd w:val="clear" w:color="auto" w:fill="auto"/>
            <w:vAlign w:val="center"/>
            <w:hideMark/>
          </w:tcPr>
          <w:p w14:paraId="544127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Panitera </w:t>
            </w:r>
            <w:r w:rsidRPr="00CE75F7">
              <w:rPr>
                <w:rFonts w:ascii="Arial" w:hAnsi="Arial" w:cs="Arial"/>
                <w:color w:val="000000"/>
                <w:sz w:val="22"/>
                <w:szCs w:val="22"/>
                <w:lang w:val="en-ID" w:eastAsia="en-ID"/>
              </w:rPr>
              <w:t>Pengganti</w:t>
            </w:r>
          </w:p>
        </w:tc>
        <w:tc>
          <w:tcPr>
            <w:tcW w:w="1843" w:type="dxa"/>
            <w:tcBorders>
              <w:top w:val="nil"/>
              <w:left w:val="nil"/>
              <w:bottom w:val="single" w:sz="4" w:space="0" w:color="auto"/>
              <w:right w:val="single" w:sz="4" w:space="0" w:color="auto"/>
            </w:tcBorders>
            <w:shd w:val="clear" w:color="auto" w:fill="auto"/>
            <w:vAlign w:val="center"/>
            <w:hideMark/>
          </w:tcPr>
          <w:p w14:paraId="62A195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BFEC1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"Perlawanan Eksekusi"</w:t>
            </w:r>
          </w:p>
        </w:tc>
      </w:tr>
      <w:tr w:rsidR="00E92EE5" w14:paraId="5517143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A8D83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588</w:t>
            </w:r>
          </w:p>
        </w:tc>
        <w:tc>
          <w:tcPr>
            <w:tcW w:w="2552" w:type="dxa"/>
            <w:tcBorders>
              <w:top w:val="nil"/>
              <w:left w:val="nil"/>
              <w:bottom w:val="single" w:sz="4" w:space="0" w:color="auto"/>
              <w:right w:val="single" w:sz="4" w:space="0" w:color="auto"/>
            </w:tcBorders>
            <w:shd w:val="clear" w:color="FFFFFF" w:fill="FFFFFF"/>
            <w:vAlign w:val="center"/>
            <w:hideMark/>
          </w:tcPr>
          <w:p w14:paraId="777C3D4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Misbah Nasri Sailellah, S.H.I.</w:t>
            </w:r>
          </w:p>
        </w:tc>
        <w:tc>
          <w:tcPr>
            <w:tcW w:w="2410" w:type="dxa"/>
            <w:tcBorders>
              <w:top w:val="nil"/>
              <w:left w:val="nil"/>
              <w:bottom w:val="single" w:sz="4" w:space="0" w:color="auto"/>
              <w:right w:val="single" w:sz="4" w:space="0" w:color="auto"/>
            </w:tcBorders>
            <w:shd w:val="clear" w:color="auto" w:fill="auto"/>
            <w:vAlign w:val="center"/>
            <w:hideMark/>
          </w:tcPr>
          <w:p w14:paraId="7447B1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D7413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92540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w:t>
            </w:r>
            <w:r w:rsidRPr="00CE75F7">
              <w:rPr>
                <w:rFonts w:ascii="Arial" w:hAnsi="Arial" w:cs="Arial"/>
                <w:color w:val="000000"/>
                <w:sz w:val="22"/>
                <w:szCs w:val="22"/>
                <w:lang w:val="en-ID" w:eastAsia="en-ID"/>
              </w:rPr>
              <w:t xml:space="preserve"> Agama "Hukum Wakaf dalam Putusan Pengadilan"</w:t>
            </w:r>
          </w:p>
        </w:tc>
      </w:tr>
      <w:tr w:rsidR="00E92EE5" w14:paraId="09AEE20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6EF4C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589</w:t>
            </w:r>
          </w:p>
        </w:tc>
        <w:tc>
          <w:tcPr>
            <w:tcW w:w="2552" w:type="dxa"/>
            <w:tcBorders>
              <w:top w:val="nil"/>
              <w:left w:val="nil"/>
              <w:bottom w:val="single" w:sz="4" w:space="0" w:color="auto"/>
              <w:right w:val="single" w:sz="4" w:space="0" w:color="auto"/>
            </w:tcBorders>
            <w:shd w:val="clear" w:color="FFFFFF" w:fill="FFFFFF"/>
            <w:vAlign w:val="center"/>
            <w:hideMark/>
          </w:tcPr>
          <w:p w14:paraId="48B1EAC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Misbah Nasri Sailellah, S.H.I.</w:t>
            </w:r>
          </w:p>
        </w:tc>
        <w:tc>
          <w:tcPr>
            <w:tcW w:w="2410" w:type="dxa"/>
            <w:tcBorders>
              <w:top w:val="nil"/>
              <w:left w:val="nil"/>
              <w:bottom w:val="single" w:sz="4" w:space="0" w:color="auto"/>
              <w:right w:val="single" w:sz="4" w:space="0" w:color="auto"/>
            </w:tcBorders>
            <w:shd w:val="clear" w:color="auto" w:fill="auto"/>
            <w:vAlign w:val="center"/>
            <w:hideMark/>
          </w:tcPr>
          <w:p w14:paraId="6C88EF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C4C2F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71D168D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Tata Kelola Syariah pada Lembaga Keuangan Syariah (LKS) dan Fungsi Dewan Pengawas Syariah (DPS), Relevansinya dengan </w:t>
            </w:r>
            <w:r w:rsidRPr="00CE75F7">
              <w:rPr>
                <w:rFonts w:ascii="Arial" w:hAnsi="Arial" w:cs="Arial"/>
                <w:color w:val="000000"/>
                <w:sz w:val="22"/>
                <w:szCs w:val="22"/>
                <w:lang w:val="en-ID" w:eastAsia="en-ID"/>
              </w:rPr>
              <w:t>Sengketa Ekonomi Syariah</w:t>
            </w:r>
          </w:p>
        </w:tc>
      </w:tr>
      <w:tr w:rsidR="00E92EE5" w14:paraId="3762B79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52136A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590</w:t>
            </w:r>
          </w:p>
        </w:tc>
        <w:tc>
          <w:tcPr>
            <w:tcW w:w="2552" w:type="dxa"/>
            <w:tcBorders>
              <w:top w:val="nil"/>
              <w:left w:val="nil"/>
              <w:bottom w:val="single" w:sz="4" w:space="0" w:color="auto"/>
              <w:right w:val="single" w:sz="4" w:space="0" w:color="auto"/>
            </w:tcBorders>
            <w:shd w:val="clear" w:color="FFFFFF" w:fill="FFFFFF"/>
            <w:vAlign w:val="center"/>
            <w:hideMark/>
          </w:tcPr>
          <w:p w14:paraId="363B5D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Misbah Nasri Sailellah, S.H.I.</w:t>
            </w:r>
          </w:p>
        </w:tc>
        <w:tc>
          <w:tcPr>
            <w:tcW w:w="2410" w:type="dxa"/>
            <w:tcBorders>
              <w:top w:val="nil"/>
              <w:left w:val="nil"/>
              <w:bottom w:val="single" w:sz="4" w:space="0" w:color="auto"/>
              <w:right w:val="single" w:sz="4" w:space="0" w:color="auto"/>
            </w:tcBorders>
            <w:shd w:val="clear" w:color="auto" w:fill="auto"/>
            <w:vAlign w:val="center"/>
            <w:hideMark/>
          </w:tcPr>
          <w:p w14:paraId="1E7BB2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A6E6B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49254F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Agama"Perlawanan Eksekusi"</w:t>
            </w:r>
          </w:p>
        </w:tc>
      </w:tr>
      <w:tr w:rsidR="00E92EE5" w14:paraId="399DED6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2A120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591</w:t>
            </w:r>
          </w:p>
        </w:tc>
        <w:tc>
          <w:tcPr>
            <w:tcW w:w="2552" w:type="dxa"/>
            <w:tcBorders>
              <w:top w:val="nil"/>
              <w:left w:val="nil"/>
              <w:bottom w:val="single" w:sz="4" w:space="0" w:color="auto"/>
              <w:right w:val="single" w:sz="4" w:space="0" w:color="auto"/>
            </w:tcBorders>
            <w:shd w:val="clear" w:color="FFFFFF" w:fill="FFFFFF"/>
            <w:vAlign w:val="center"/>
            <w:hideMark/>
          </w:tcPr>
          <w:p w14:paraId="26020E7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Nurfatha Haryani, S.H.</w:t>
            </w:r>
          </w:p>
        </w:tc>
        <w:tc>
          <w:tcPr>
            <w:tcW w:w="2410" w:type="dxa"/>
            <w:tcBorders>
              <w:top w:val="nil"/>
              <w:left w:val="nil"/>
              <w:bottom w:val="single" w:sz="4" w:space="0" w:color="auto"/>
              <w:right w:val="single" w:sz="4" w:space="0" w:color="auto"/>
            </w:tcBorders>
            <w:shd w:val="clear" w:color="auto" w:fill="auto"/>
            <w:vAlign w:val="center"/>
            <w:hideMark/>
          </w:tcPr>
          <w:p w14:paraId="37F13A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3C5684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Bekasi</w:t>
            </w:r>
          </w:p>
        </w:tc>
        <w:tc>
          <w:tcPr>
            <w:tcW w:w="7512" w:type="dxa"/>
            <w:tcBorders>
              <w:top w:val="nil"/>
              <w:left w:val="nil"/>
              <w:bottom w:val="single" w:sz="4" w:space="0" w:color="auto"/>
              <w:right w:val="single" w:sz="4" w:space="0" w:color="auto"/>
            </w:tcBorders>
            <w:shd w:val="clear" w:color="FFFFFF" w:fill="FFFFFF"/>
            <w:vAlign w:val="center"/>
            <w:hideMark/>
          </w:tcPr>
          <w:p w14:paraId="5E2E84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"Hukum Wakaf dalam Putusan Pengadilan"</w:t>
            </w:r>
          </w:p>
        </w:tc>
      </w:tr>
      <w:tr w:rsidR="00E92EE5" w14:paraId="5E38087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AA610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592</w:t>
            </w:r>
          </w:p>
        </w:tc>
        <w:tc>
          <w:tcPr>
            <w:tcW w:w="2552" w:type="dxa"/>
            <w:tcBorders>
              <w:top w:val="nil"/>
              <w:left w:val="nil"/>
              <w:bottom w:val="single" w:sz="4" w:space="0" w:color="auto"/>
              <w:right w:val="single" w:sz="4" w:space="0" w:color="auto"/>
            </w:tcBorders>
            <w:shd w:val="clear" w:color="FFFFFF" w:fill="FFFFFF"/>
            <w:vAlign w:val="center"/>
            <w:hideMark/>
          </w:tcPr>
          <w:p w14:paraId="755897F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Dhina Sari Anggraeni, S.H., M.H.</w:t>
            </w:r>
          </w:p>
        </w:tc>
        <w:tc>
          <w:tcPr>
            <w:tcW w:w="2410" w:type="dxa"/>
            <w:tcBorders>
              <w:top w:val="nil"/>
              <w:left w:val="nil"/>
              <w:bottom w:val="single" w:sz="4" w:space="0" w:color="auto"/>
              <w:right w:val="single" w:sz="4" w:space="0" w:color="auto"/>
            </w:tcBorders>
            <w:shd w:val="clear" w:color="auto" w:fill="auto"/>
            <w:vAlign w:val="center"/>
            <w:hideMark/>
          </w:tcPr>
          <w:p w14:paraId="62C9C9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234A8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692226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w:t>
            </w:r>
            <w:r w:rsidRPr="00CE75F7">
              <w:rPr>
                <w:rFonts w:ascii="Arial" w:hAnsi="Arial" w:cs="Arial"/>
                <w:color w:val="000000"/>
                <w:sz w:val="22"/>
                <w:szCs w:val="22"/>
                <w:lang w:val="en-ID" w:eastAsia="en-ID"/>
              </w:rPr>
              <w:t xml:space="preserve"> Syariah (LKS) dan Fungsi Dewan Pengawas Syariah (DPS), Relevansinya dengan Sengketa Ekonomi Syariah</w:t>
            </w:r>
          </w:p>
        </w:tc>
      </w:tr>
      <w:tr w:rsidR="00E92EE5" w14:paraId="08F3AA8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A90C8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593</w:t>
            </w:r>
          </w:p>
        </w:tc>
        <w:tc>
          <w:tcPr>
            <w:tcW w:w="2552" w:type="dxa"/>
            <w:tcBorders>
              <w:top w:val="nil"/>
              <w:left w:val="nil"/>
              <w:bottom w:val="single" w:sz="4" w:space="0" w:color="auto"/>
              <w:right w:val="single" w:sz="4" w:space="0" w:color="auto"/>
            </w:tcBorders>
            <w:shd w:val="clear" w:color="FFFFFF" w:fill="FFFFFF"/>
            <w:vAlign w:val="center"/>
            <w:hideMark/>
          </w:tcPr>
          <w:p w14:paraId="3E526E5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Dhina Sari Anggraeni, S.H., M.H.</w:t>
            </w:r>
          </w:p>
        </w:tc>
        <w:tc>
          <w:tcPr>
            <w:tcW w:w="2410" w:type="dxa"/>
            <w:tcBorders>
              <w:top w:val="nil"/>
              <w:left w:val="nil"/>
              <w:bottom w:val="single" w:sz="4" w:space="0" w:color="auto"/>
              <w:right w:val="single" w:sz="4" w:space="0" w:color="auto"/>
            </w:tcBorders>
            <w:shd w:val="clear" w:color="auto" w:fill="auto"/>
            <w:vAlign w:val="center"/>
            <w:hideMark/>
          </w:tcPr>
          <w:p w14:paraId="7B5FA4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F29F8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281D59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"Perlawanan Eksekusi"</w:t>
            </w:r>
          </w:p>
        </w:tc>
      </w:tr>
      <w:tr w:rsidR="00E92EE5" w14:paraId="5807F83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6E1F5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594</w:t>
            </w:r>
          </w:p>
        </w:tc>
        <w:tc>
          <w:tcPr>
            <w:tcW w:w="2552" w:type="dxa"/>
            <w:tcBorders>
              <w:top w:val="nil"/>
              <w:left w:val="nil"/>
              <w:bottom w:val="single" w:sz="4" w:space="0" w:color="auto"/>
              <w:right w:val="single" w:sz="4" w:space="0" w:color="auto"/>
            </w:tcBorders>
            <w:shd w:val="clear" w:color="FFFFFF" w:fill="FFFFFF"/>
            <w:vAlign w:val="center"/>
            <w:hideMark/>
          </w:tcPr>
          <w:p w14:paraId="258C794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Andriyan</w:t>
            </w:r>
          </w:p>
        </w:tc>
        <w:tc>
          <w:tcPr>
            <w:tcW w:w="2410" w:type="dxa"/>
            <w:tcBorders>
              <w:top w:val="nil"/>
              <w:left w:val="nil"/>
              <w:bottom w:val="single" w:sz="4" w:space="0" w:color="auto"/>
              <w:right w:val="single" w:sz="4" w:space="0" w:color="auto"/>
            </w:tcBorders>
            <w:shd w:val="clear" w:color="auto" w:fill="auto"/>
            <w:vAlign w:val="center"/>
            <w:hideMark/>
          </w:tcPr>
          <w:p w14:paraId="19150D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57C430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1C7F3B0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"Perlawanan Eksekusi"</w:t>
            </w:r>
          </w:p>
        </w:tc>
      </w:tr>
      <w:tr w:rsidR="00E92EE5" w14:paraId="602BFED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CB630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595</w:t>
            </w:r>
          </w:p>
        </w:tc>
        <w:tc>
          <w:tcPr>
            <w:tcW w:w="2552" w:type="dxa"/>
            <w:tcBorders>
              <w:top w:val="nil"/>
              <w:left w:val="nil"/>
              <w:bottom w:val="single" w:sz="4" w:space="0" w:color="auto"/>
              <w:right w:val="single" w:sz="4" w:space="0" w:color="auto"/>
            </w:tcBorders>
            <w:shd w:val="clear" w:color="FFFFFF" w:fill="FFFFFF"/>
            <w:vAlign w:val="center"/>
            <w:hideMark/>
          </w:tcPr>
          <w:p w14:paraId="49A2CAB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Nina Supiana</w:t>
            </w:r>
          </w:p>
        </w:tc>
        <w:tc>
          <w:tcPr>
            <w:tcW w:w="2410" w:type="dxa"/>
            <w:tcBorders>
              <w:top w:val="nil"/>
              <w:left w:val="nil"/>
              <w:bottom w:val="single" w:sz="4" w:space="0" w:color="auto"/>
              <w:right w:val="single" w:sz="4" w:space="0" w:color="auto"/>
            </w:tcBorders>
            <w:shd w:val="clear" w:color="auto" w:fill="auto"/>
            <w:vAlign w:val="center"/>
            <w:hideMark/>
          </w:tcPr>
          <w:p w14:paraId="05480A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37C6BA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DDC1C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w:t>
            </w:r>
            <w:r w:rsidRPr="00CE75F7">
              <w:rPr>
                <w:rFonts w:ascii="Arial" w:hAnsi="Arial" w:cs="Arial"/>
                <w:color w:val="000000"/>
                <w:sz w:val="22"/>
                <w:szCs w:val="22"/>
                <w:lang w:val="en-ID" w:eastAsia="en-ID"/>
              </w:rPr>
              <w:t>Perlawanan Eksekusi"</w:t>
            </w:r>
          </w:p>
        </w:tc>
      </w:tr>
      <w:tr w:rsidR="00E92EE5" w14:paraId="07D28B8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DBCD0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596</w:t>
            </w:r>
          </w:p>
        </w:tc>
        <w:tc>
          <w:tcPr>
            <w:tcW w:w="2552" w:type="dxa"/>
            <w:tcBorders>
              <w:top w:val="nil"/>
              <w:left w:val="nil"/>
              <w:bottom w:val="single" w:sz="4" w:space="0" w:color="auto"/>
              <w:right w:val="single" w:sz="4" w:space="0" w:color="auto"/>
            </w:tcBorders>
            <w:shd w:val="clear" w:color="FFFFFF" w:fill="FFFFFF"/>
            <w:vAlign w:val="center"/>
            <w:hideMark/>
          </w:tcPr>
          <w:p w14:paraId="1555605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Suhandyana Somantri, A.Md.A.B.</w:t>
            </w:r>
          </w:p>
        </w:tc>
        <w:tc>
          <w:tcPr>
            <w:tcW w:w="2410" w:type="dxa"/>
            <w:tcBorders>
              <w:top w:val="nil"/>
              <w:left w:val="nil"/>
              <w:bottom w:val="single" w:sz="4" w:space="0" w:color="auto"/>
              <w:right w:val="single" w:sz="4" w:space="0" w:color="auto"/>
            </w:tcBorders>
            <w:shd w:val="clear" w:color="auto" w:fill="auto"/>
            <w:vAlign w:val="center"/>
            <w:hideMark/>
          </w:tcPr>
          <w:p w14:paraId="075E62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4AF92B6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Bekasi</w:t>
            </w:r>
          </w:p>
        </w:tc>
        <w:tc>
          <w:tcPr>
            <w:tcW w:w="7512" w:type="dxa"/>
            <w:tcBorders>
              <w:top w:val="nil"/>
              <w:left w:val="nil"/>
              <w:bottom w:val="single" w:sz="4" w:space="0" w:color="auto"/>
              <w:right w:val="single" w:sz="4" w:space="0" w:color="auto"/>
            </w:tcBorders>
            <w:shd w:val="clear" w:color="FFFFFF" w:fill="FFFFFF"/>
            <w:vAlign w:val="center"/>
            <w:hideMark/>
          </w:tcPr>
          <w:p w14:paraId="5402BB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"Perlawanan Eksekusi"</w:t>
            </w:r>
          </w:p>
        </w:tc>
      </w:tr>
      <w:tr w:rsidR="00E92EE5" w14:paraId="53FCF51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3EA08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597</w:t>
            </w:r>
          </w:p>
        </w:tc>
        <w:tc>
          <w:tcPr>
            <w:tcW w:w="2552" w:type="dxa"/>
            <w:tcBorders>
              <w:top w:val="nil"/>
              <w:left w:val="nil"/>
              <w:bottom w:val="single" w:sz="4" w:space="0" w:color="auto"/>
              <w:right w:val="single" w:sz="4" w:space="0" w:color="auto"/>
            </w:tcBorders>
            <w:shd w:val="clear" w:color="FFFFFF" w:fill="FFFFFF"/>
            <w:vAlign w:val="center"/>
            <w:hideMark/>
          </w:tcPr>
          <w:p w14:paraId="04A0BAD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Devi Mayvinasari, A.Md</w:t>
            </w:r>
          </w:p>
        </w:tc>
        <w:tc>
          <w:tcPr>
            <w:tcW w:w="2410" w:type="dxa"/>
            <w:tcBorders>
              <w:top w:val="nil"/>
              <w:left w:val="nil"/>
              <w:bottom w:val="single" w:sz="4" w:space="0" w:color="auto"/>
              <w:right w:val="single" w:sz="4" w:space="0" w:color="auto"/>
            </w:tcBorders>
            <w:shd w:val="clear" w:color="auto" w:fill="auto"/>
            <w:vAlign w:val="center"/>
            <w:hideMark/>
          </w:tcPr>
          <w:p w14:paraId="252C06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Keuangan ABPN</w:t>
            </w:r>
          </w:p>
        </w:tc>
        <w:tc>
          <w:tcPr>
            <w:tcW w:w="1843" w:type="dxa"/>
            <w:tcBorders>
              <w:top w:val="nil"/>
              <w:left w:val="nil"/>
              <w:bottom w:val="single" w:sz="4" w:space="0" w:color="auto"/>
              <w:right w:val="single" w:sz="4" w:space="0" w:color="auto"/>
            </w:tcBorders>
            <w:shd w:val="clear" w:color="auto" w:fill="auto"/>
            <w:vAlign w:val="center"/>
            <w:hideMark/>
          </w:tcPr>
          <w:p w14:paraId="25001C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Bekasi</w:t>
            </w:r>
          </w:p>
        </w:tc>
        <w:tc>
          <w:tcPr>
            <w:tcW w:w="7512" w:type="dxa"/>
            <w:tcBorders>
              <w:top w:val="nil"/>
              <w:left w:val="nil"/>
              <w:bottom w:val="single" w:sz="4" w:space="0" w:color="auto"/>
              <w:right w:val="single" w:sz="4" w:space="0" w:color="auto"/>
            </w:tcBorders>
            <w:shd w:val="clear" w:color="auto" w:fill="auto"/>
            <w:vAlign w:val="center"/>
            <w:hideMark/>
          </w:tcPr>
          <w:p w14:paraId="104F79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Jabatan Fungsional Pranata Keuangan dan Analis Pengelolaan APBN</w:t>
            </w:r>
          </w:p>
        </w:tc>
      </w:tr>
      <w:tr w:rsidR="00E92EE5" w14:paraId="38B06C4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5423A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598</w:t>
            </w:r>
          </w:p>
        </w:tc>
        <w:tc>
          <w:tcPr>
            <w:tcW w:w="2552" w:type="dxa"/>
            <w:tcBorders>
              <w:top w:val="nil"/>
              <w:left w:val="nil"/>
              <w:bottom w:val="single" w:sz="4" w:space="0" w:color="auto"/>
              <w:right w:val="single" w:sz="4" w:space="0" w:color="auto"/>
            </w:tcBorders>
            <w:shd w:val="clear" w:color="auto" w:fill="auto"/>
            <w:vAlign w:val="center"/>
            <w:hideMark/>
          </w:tcPr>
          <w:p w14:paraId="78E816B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SYAFRUDDIN, S.Ag., M.S.I.</w:t>
            </w:r>
          </w:p>
        </w:tc>
        <w:tc>
          <w:tcPr>
            <w:tcW w:w="2410" w:type="dxa"/>
            <w:tcBorders>
              <w:top w:val="nil"/>
              <w:left w:val="nil"/>
              <w:bottom w:val="single" w:sz="4" w:space="0" w:color="auto"/>
              <w:right w:val="single" w:sz="4" w:space="0" w:color="auto"/>
            </w:tcBorders>
            <w:shd w:val="clear" w:color="auto" w:fill="auto"/>
            <w:vAlign w:val="center"/>
            <w:hideMark/>
          </w:tcPr>
          <w:p w14:paraId="7ABBE6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57B71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3BD014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PROBLEMATIKA SENGKETA WAKAF DI PENGADILAN</w:t>
            </w:r>
          </w:p>
        </w:tc>
      </w:tr>
      <w:tr w:rsidR="00E92EE5" w14:paraId="48ABBE5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3726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599</w:t>
            </w:r>
          </w:p>
        </w:tc>
        <w:tc>
          <w:tcPr>
            <w:tcW w:w="2552" w:type="dxa"/>
            <w:tcBorders>
              <w:top w:val="nil"/>
              <w:left w:val="nil"/>
              <w:bottom w:val="single" w:sz="4" w:space="0" w:color="auto"/>
              <w:right w:val="single" w:sz="4" w:space="0" w:color="auto"/>
            </w:tcBorders>
            <w:shd w:val="clear" w:color="auto" w:fill="auto"/>
            <w:vAlign w:val="center"/>
            <w:hideMark/>
          </w:tcPr>
          <w:p w14:paraId="55C4520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DIMYATI, S.H., M.H.</w:t>
            </w:r>
          </w:p>
        </w:tc>
        <w:tc>
          <w:tcPr>
            <w:tcW w:w="2410" w:type="dxa"/>
            <w:tcBorders>
              <w:top w:val="nil"/>
              <w:left w:val="nil"/>
              <w:bottom w:val="single" w:sz="4" w:space="0" w:color="auto"/>
              <w:right w:val="single" w:sz="4" w:space="0" w:color="auto"/>
            </w:tcBorders>
            <w:shd w:val="clear" w:color="auto" w:fill="auto"/>
            <w:vAlign w:val="center"/>
            <w:hideMark/>
          </w:tcPr>
          <w:p w14:paraId="678AAC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E09B1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Sumedang</w:t>
            </w:r>
          </w:p>
        </w:tc>
        <w:tc>
          <w:tcPr>
            <w:tcW w:w="7512" w:type="dxa"/>
            <w:tcBorders>
              <w:top w:val="nil"/>
              <w:left w:val="nil"/>
              <w:bottom w:val="single" w:sz="4" w:space="0" w:color="auto"/>
              <w:right w:val="single" w:sz="4" w:space="0" w:color="auto"/>
            </w:tcBorders>
            <w:shd w:val="clear" w:color="auto" w:fill="auto"/>
            <w:vAlign w:val="center"/>
            <w:hideMark/>
          </w:tcPr>
          <w:p w14:paraId="64F5E6F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Peningkatan Pemahaman Gratifikasi</w:t>
            </w:r>
          </w:p>
        </w:tc>
      </w:tr>
      <w:tr w:rsidR="00E92EE5" w14:paraId="1EC6444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B1290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600</w:t>
            </w:r>
          </w:p>
        </w:tc>
        <w:tc>
          <w:tcPr>
            <w:tcW w:w="2552" w:type="dxa"/>
            <w:tcBorders>
              <w:top w:val="nil"/>
              <w:left w:val="nil"/>
              <w:bottom w:val="single" w:sz="4" w:space="0" w:color="auto"/>
              <w:right w:val="single" w:sz="4" w:space="0" w:color="auto"/>
            </w:tcBorders>
            <w:shd w:val="clear" w:color="auto" w:fill="auto"/>
            <w:vAlign w:val="center"/>
            <w:hideMark/>
          </w:tcPr>
          <w:p w14:paraId="4A7FD83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SOFRI MUHAJIR, S.E., S.H., M.H.</w:t>
            </w:r>
          </w:p>
        </w:tc>
        <w:tc>
          <w:tcPr>
            <w:tcW w:w="2410" w:type="dxa"/>
            <w:tcBorders>
              <w:top w:val="nil"/>
              <w:left w:val="nil"/>
              <w:bottom w:val="single" w:sz="4" w:space="0" w:color="auto"/>
              <w:right w:val="single" w:sz="4" w:space="0" w:color="auto"/>
            </w:tcBorders>
            <w:shd w:val="clear" w:color="auto" w:fill="auto"/>
            <w:vAlign w:val="center"/>
            <w:hideMark/>
          </w:tcPr>
          <w:p w14:paraId="2595CA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7E7F11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6BDD2A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Pengadilan bagi Sekretaris Pengadilan</w:t>
            </w:r>
          </w:p>
        </w:tc>
      </w:tr>
      <w:tr w:rsidR="00E92EE5" w14:paraId="43CACC1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36766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601</w:t>
            </w:r>
          </w:p>
        </w:tc>
        <w:tc>
          <w:tcPr>
            <w:tcW w:w="2552" w:type="dxa"/>
            <w:tcBorders>
              <w:top w:val="nil"/>
              <w:left w:val="nil"/>
              <w:bottom w:val="single" w:sz="4" w:space="0" w:color="auto"/>
              <w:right w:val="single" w:sz="4" w:space="0" w:color="auto"/>
            </w:tcBorders>
            <w:shd w:val="clear" w:color="auto" w:fill="auto"/>
            <w:vAlign w:val="center"/>
            <w:hideMark/>
          </w:tcPr>
          <w:p w14:paraId="3F69AEC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 POPON NURHAYATI, S.Ag., M.M.</w:t>
            </w:r>
          </w:p>
        </w:tc>
        <w:tc>
          <w:tcPr>
            <w:tcW w:w="2410" w:type="dxa"/>
            <w:tcBorders>
              <w:top w:val="nil"/>
              <w:left w:val="nil"/>
              <w:bottom w:val="single" w:sz="4" w:space="0" w:color="auto"/>
              <w:right w:val="single" w:sz="4" w:space="0" w:color="auto"/>
            </w:tcBorders>
            <w:shd w:val="clear" w:color="auto" w:fill="auto"/>
            <w:vAlign w:val="center"/>
            <w:hideMark/>
          </w:tcPr>
          <w:p w14:paraId="5463D6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PANMUD </w:t>
            </w:r>
            <w:r w:rsidRPr="00CE75F7">
              <w:rPr>
                <w:rFonts w:ascii="Arial" w:hAnsi="Arial" w:cs="Arial"/>
                <w:color w:val="000000"/>
                <w:sz w:val="22"/>
                <w:szCs w:val="22"/>
                <w:lang w:val="en-ID" w:eastAsia="en-ID"/>
              </w:rPr>
              <w:t>HUKUM</w:t>
            </w:r>
          </w:p>
        </w:tc>
        <w:tc>
          <w:tcPr>
            <w:tcW w:w="1843" w:type="dxa"/>
            <w:tcBorders>
              <w:top w:val="nil"/>
              <w:left w:val="nil"/>
              <w:bottom w:val="single" w:sz="4" w:space="0" w:color="auto"/>
              <w:right w:val="single" w:sz="4" w:space="0" w:color="auto"/>
            </w:tcBorders>
            <w:shd w:val="clear" w:color="auto" w:fill="auto"/>
            <w:vAlign w:val="center"/>
            <w:hideMark/>
          </w:tcPr>
          <w:p w14:paraId="15305D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7B8F4E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2E0FFF05"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048ED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602</w:t>
            </w:r>
          </w:p>
        </w:tc>
        <w:tc>
          <w:tcPr>
            <w:tcW w:w="2552" w:type="dxa"/>
            <w:tcBorders>
              <w:top w:val="nil"/>
              <w:left w:val="nil"/>
              <w:bottom w:val="single" w:sz="4" w:space="0" w:color="auto"/>
              <w:right w:val="single" w:sz="4" w:space="0" w:color="auto"/>
            </w:tcBorders>
            <w:shd w:val="clear" w:color="auto" w:fill="auto"/>
            <w:vAlign w:val="center"/>
            <w:hideMark/>
          </w:tcPr>
          <w:p w14:paraId="07E9551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DANIA ELFITRIA, S.E.</w:t>
            </w:r>
          </w:p>
        </w:tc>
        <w:tc>
          <w:tcPr>
            <w:tcW w:w="2410" w:type="dxa"/>
            <w:tcBorders>
              <w:top w:val="nil"/>
              <w:left w:val="nil"/>
              <w:bottom w:val="single" w:sz="4" w:space="0" w:color="auto"/>
              <w:right w:val="single" w:sz="4" w:space="0" w:color="auto"/>
            </w:tcBorders>
            <w:shd w:val="clear" w:color="auto" w:fill="auto"/>
            <w:vAlign w:val="center"/>
            <w:hideMark/>
          </w:tcPr>
          <w:p w14:paraId="1D72B5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PENGELOLAAN KEUANGAN ANGGARAN PENDAPATAN DAN BELANJA NEGARA</w:t>
            </w:r>
          </w:p>
        </w:tc>
        <w:tc>
          <w:tcPr>
            <w:tcW w:w="1843" w:type="dxa"/>
            <w:tcBorders>
              <w:top w:val="nil"/>
              <w:left w:val="nil"/>
              <w:bottom w:val="single" w:sz="4" w:space="0" w:color="auto"/>
              <w:right w:val="single" w:sz="4" w:space="0" w:color="auto"/>
            </w:tcBorders>
            <w:shd w:val="clear" w:color="auto" w:fill="auto"/>
            <w:vAlign w:val="center"/>
            <w:hideMark/>
          </w:tcPr>
          <w:p w14:paraId="54B1FD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4B4B97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Penyelenggaraan Sistem Pengendalian Intern Pemerintah Integratif</w:t>
            </w:r>
          </w:p>
        </w:tc>
      </w:tr>
      <w:tr w:rsidR="00E92EE5" w14:paraId="08B3604B" w14:textId="77777777" w:rsidTr="007B2DD8">
        <w:trPr>
          <w:trHeight w:val="82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6B724D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603</w:t>
            </w:r>
          </w:p>
        </w:tc>
        <w:tc>
          <w:tcPr>
            <w:tcW w:w="2552" w:type="dxa"/>
            <w:tcBorders>
              <w:top w:val="nil"/>
              <w:left w:val="nil"/>
              <w:bottom w:val="single" w:sz="4" w:space="0" w:color="auto"/>
              <w:right w:val="single" w:sz="4" w:space="0" w:color="auto"/>
            </w:tcBorders>
            <w:shd w:val="clear" w:color="auto" w:fill="auto"/>
            <w:vAlign w:val="center"/>
            <w:hideMark/>
          </w:tcPr>
          <w:p w14:paraId="2B0CB3D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DANIA ELFITRIA, S.E.</w:t>
            </w:r>
          </w:p>
        </w:tc>
        <w:tc>
          <w:tcPr>
            <w:tcW w:w="2410" w:type="dxa"/>
            <w:tcBorders>
              <w:top w:val="nil"/>
              <w:left w:val="nil"/>
              <w:bottom w:val="single" w:sz="4" w:space="0" w:color="auto"/>
              <w:right w:val="single" w:sz="4" w:space="0" w:color="auto"/>
            </w:tcBorders>
            <w:shd w:val="clear" w:color="auto" w:fill="auto"/>
            <w:vAlign w:val="center"/>
            <w:hideMark/>
          </w:tcPr>
          <w:p w14:paraId="215BAB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PENGELOLAAN KEUANGAN ANGGARAN PENDAPATAN DAN BELANJA NEGARA</w:t>
            </w:r>
          </w:p>
        </w:tc>
        <w:tc>
          <w:tcPr>
            <w:tcW w:w="1843" w:type="dxa"/>
            <w:tcBorders>
              <w:top w:val="nil"/>
              <w:left w:val="nil"/>
              <w:bottom w:val="single" w:sz="4" w:space="0" w:color="auto"/>
              <w:right w:val="single" w:sz="4" w:space="0" w:color="auto"/>
            </w:tcBorders>
            <w:shd w:val="clear" w:color="auto" w:fill="auto"/>
            <w:vAlign w:val="center"/>
            <w:hideMark/>
          </w:tcPr>
          <w:p w14:paraId="54D10A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7288E4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Pengelolaan BMN Batch 5 Kelas A Medan bagi Pegawai di </w:t>
            </w:r>
            <w:r w:rsidRPr="00CE75F7">
              <w:rPr>
                <w:rFonts w:ascii="Arial" w:hAnsi="Arial" w:cs="Arial"/>
                <w:color w:val="000000"/>
                <w:sz w:val="22"/>
                <w:szCs w:val="22"/>
                <w:lang w:val="en-ID" w:eastAsia="en-ID"/>
              </w:rPr>
              <w:t>Lingkungan Mahkamah Agung</w:t>
            </w:r>
          </w:p>
        </w:tc>
      </w:tr>
      <w:tr w:rsidR="00E92EE5" w14:paraId="4F420CB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81C38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604</w:t>
            </w:r>
          </w:p>
        </w:tc>
        <w:tc>
          <w:tcPr>
            <w:tcW w:w="2552" w:type="dxa"/>
            <w:tcBorders>
              <w:top w:val="nil"/>
              <w:left w:val="nil"/>
              <w:bottom w:val="single" w:sz="4" w:space="0" w:color="auto"/>
              <w:right w:val="single" w:sz="4" w:space="0" w:color="auto"/>
            </w:tcBorders>
            <w:shd w:val="clear" w:color="auto" w:fill="auto"/>
            <w:vAlign w:val="center"/>
            <w:hideMark/>
          </w:tcPr>
          <w:p w14:paraId="613731A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RAVITA KUMARA, S.A.P.</w:t>
            </w:r>
          </w:p>
        </w:tc>
        <w:tc>
          <w:tcPr>
            <w:tcW w:w="2410" w:type="dxa"/>
            <w:tcBorders>
              <w:top w:val="nil"/>
              <w:left w:val="nil"/>
              <w:bottom w:val="single" w:sz="4" w:space="0" w:color="auto"/>
              <w:right w:val="single" w:sz="4" w:space="0" w:color="auto"/>
            </w:tcBorders>
            <w:shd w:val="clear" w:color="auto" w:fill="auto"/>
            <w:vAlign w:val="center"/>
            <w:hideMark/>
          </w:tcPr>
          <w:p w14:paraId="1D7836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Kasubag PTIP</w:t>
            </w:r>
          </w:p>
        </w:tc>
        <w:tc>
          <w:tcPr>
            <w:tcW w:w="1843" w:type="dxa"/>
            <w:tcBorders>
              <w:top w:val="nil"/>
              <w:left w:val="nil"/>
              <w:bottom w:val="single" w:sz="4" w:space="0" w:color="auto"/>
              <w:right w:val="single" w:sz="4" w:space="0" w:color="auto"/>
            </w:tcBorders>
            <w:shd w:val="clear" w:color="auto" w:fill="auto"/>
            <w:vAlign w:val="center"/>
            <w:hideMark/>
          </w:tcPr>
          <w:p w14:paraId="27CAB3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265613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Pembuat Komitmen</w:t>
            </w:r>
          </w:p>
        </w:tc>
      </w:tr>
      <w:tr w:rsidR="00E92EE5" w14:paraId="09FE414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EF9F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605</w:t>
            </w:r>
          </w:p>
        </w:tc>
        <w:tc>
          <w:tcPr>
            <w:tcW w:w="2552" w:type="dxa"/>
            <w:tcBorders>
              <w:top w:val="nil"/>
              <w:left w:val="nil"/>
              <w:bottom w:val="single" w:sz="4" w:space="0" w:color="auto"/>
              <w:right w:val="single" w:sz="4" w:space="0" w:color="auto"/>
            </w:tcBorders>
            <w:shd w:val="clear" w:color="auto" w:fill="auto"/>
            <w:vAlign w:val="center"/>
            <w:hideMark/>
          </w:tcPr>
          <w:p w14:paraId="0AB8811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FANNY JULIANTIKA, S.Kom.</w:t>
            </w:r>
          </w:p>
        </w:tc>
        <w:tc>
          <w:tcPr>
            <w:tcW w:w="2410" w:type="dxa"/>
            <w:tcBorders>
              <w:top w:val="nil"/>
              <w:left w:val="nil"/>
              <w:bottom w:val="single" w:sz="4" w:space="0" w:color="auto"/>
              <w:right w:val="single" w:sz="4" w:space="0" w:color="auto"/>
            </w:tcBorders>
            <w:shd w:val="clear" w:color="auto" w:fill="auto"/>
            <w:vAlign w:val="center"/>
            <w:hideMark/>
          </w:tcPr>
          <w:p w14:paraId="633E24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KOMPUTER AHLI PERTAMA</w:t>
            </w:r>
          </w:p>
        </w:tc>
        <w:tc>
          <w:tcPr>
            <w:tcW w:w="1843" w:type="dxa"/>
            <w:tcBorders>
              <w:top w:val="nil"/>
              <w:left w:val="nil"/>
              <w:bottom w:val="single" w:sz="4" w:space="0" w:color="auto"/>
              <w:right w:val="single" w:sz="4" w:space="0" w:color="auto"/>
            </w:tcBorders>
            <w:shd w:val="clear" w:color="auto" w:fill="auto"/>
            <w:vAlign w:val="center"/>
            <w:hideMark/>
          </w:tcPr>
          <w:p w14:paraId="620583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088C50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Jarak Jauh </w:t>
            </w:r>
            <w:r w:rsidRPr="00CE75F7">
              <w:rPr>
                <w:rFonts w:ascii="Arial" w:hAnsi="Arial" w:cs="Arial"/>
                <w:color w:val="000000"/>
                <w:sz w:val="22"/>
                <w:szCs w:val="22"/>
                <w:lang w:val="en-ID" w:eastAsia="en-ID"/>
              </w:rPr>
              <w:t>Pejabat Pembuat Komitmen</w:t>
            </w:r>
          </w:p>
        </w:tc>
      </w:tr>
      <w:tr w:rsidR="00E92EE5" w14:paraId="4CAD1C1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A1A0B6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606</w:t>
            </w:r>
          </w:p>
        </w:tc>
        <w:tc>
          <w:tcPr>
            <w:tcW w:w="2552" w:type="dxa"/>
            <w:tcBorders>
              <w:top w:val="nil"/>
              <w:left w:val="nil"/>
              <w:bottom w:val="single" w:sz="4" w:space="0" w:color="auto"/>
              <w:right w:val="single" w:sz="4" w:space="0" w:color="auto"/>
            </w:tcBorders>
            <w:shd w:val="clear" w:color="auto" w:fill="auto"/>
            <w:vAlign w:val="center"/>
            <w:hideMark/>
          </w:tcPr>
          <w:p w14:paraId="5433DEA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IKRA RAHARDIAN PERMADI ARSY, S.IP</w:t>
            </w:r>
          </w:p>
        </w:tc>
        <w:tc>
          <w:tcPr>
            <w:tcW w:w="2410" w:type="dxa"/>
            <w:tcBorders>
              <w:top w:val="nil"/>
              <w:left w:val="nil"/>
              <w:bottom w:val="single" w:sz="4" w:space="0" w:color="auto"/>
              <w:right w:val="single" w:sz="4" w:space="0" w:color="auto"/>
            </w:tcBorders>
            <w:shd w:val="clear" w:color="auto" w:fill="auto"/>
            <w:vAlign w:val="center"/>
            <w:hideMark/>
          </w:tcPr>
          <w:p w14:paraId="64F2B40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4DF0F27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2F939A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Pembuat Komitmen</w:t>
            </w:r>
          </w:p>
        </w:tc>
      </w:tr>
      <w:tr w:rsidR="00E92EE5" w14:paraId="21F64B3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81AC1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607</w:t>
            </w:r>
          </w:p>
        </w:tc>
        <w:tc>
          <w:tcPr>
            <w:tcW w:w="2552" w:type="dxa"/>
            <w:tcBorders>
              <w:top w:val="nil"/>
              <w:left w:val="nil"/>
              <w:bottom w:val="single" w:sz="4" w:space="0" w:color="auto"/>
              <w:right w:val="single" w:sz="4" w:space="0" w:color="auto"/>
            </w:tcBorders>
            <w:shd w:val="clear" w:color="auto" w:fill="auto"/>
            <w:vAlign w:val="center"/>
            <w:hideMark/>
          </w:tcPr>
          <w:p w14:paraId="2584A2E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IKRA RAHARDIAN PERMADI ARSY, S.IP</w:t>
            </w:r>
          </w:p>
        </w:tc>
        <w:tc>
          <w:tcPr>
            <w:tcW w:w="2410" w:type="dxa"/>
            <w:tcBorders>
              <w:top w:val="nil"/>
              <w:left w:val="nil"/>
              <w:bottom w:val="single" w:sz="4" w:space="0" w:color="auto"/>
              <w:right w:val="single" w:sz="4" w:space="0" w:color="auto"/>
            </w:tcBorders>
            <w:shd w:val="clear" w:color="auto" w:fill="auto"/>
            <w:vAlign w:val="center"/>
            <w:hideMark/>
          </w:tcPr>
          <w:p w14:paraId="6C6938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1BA876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Sumedang</w:t>
            </w:r>
          </w:p>
        </w:tc>
        <w:tc>
          <w:tcPr>
            <w:tcW w:w="7512" w:type="dxa"/>
            <w:tcBorders>
              <w:top w:val="nil"/>
              <w:left w:val="nil"/>
              <w:bottom w:val="single" w:sz="4" w:space="0" w:color="auto"/>
              <w:right w:val="single" w:sz="4" w:space="0" w:color="auto"/>
            </w:tcBorders>
            <w:shd w:val="clear" w:color="auto" w:fill="auto"/>
            <w:vAlign w:val="center"/>
            <w:hideMark/>
          </w:tcPr>
          <w:p w14:paraId="28DC2EA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Sertifikat Bendahara Pengeluaran</w:t>
            </w:r>
          </w:p>
        </w:tc>
      </w:tr>
      <w:tr w:rsidR="00E92EE5" w14:paraId="34E71CC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AFECE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608</w:t>
            </w:r>
          </w:p>
        </w:tc>
        <w:tc>
          <w:tcPr>
            <w:tcW w:w="2552" w:type="dxa"/>
            <w:tcBorders>
              <w:top w:val="nil"/>
              <w:left w:val="nil"/>
              <w:bottom w:val="single" w:sz="4" w:space="0" w:color="auto"/>
              <w:right w:val="single" w:sz="4" w:space="0" w:color="auto"/>
            </w:tcBorders>
            <w:shd w:val="clear" w:color="auto" w:fill="auto"/>
            <w:vAlign w:val="center"/>
            <w:hideMark/>
          </w:tcPr>
          <w:p w14:paraId="781EFED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CUCU LANGKANAWULAN, S.Tr. Akun.</w:t>
            </w:r>
          </w:p>
        </w:tc>
        <w:tc>
          <w:tcPr>
            <w:tcW w:w="2410" w:type="dxa"/>
            <w:tcBorders>
              <w:top w:val="nil"/>
              <w:left w:val="nil"/>
              <w:bottom w:val="single" w:sz="4" w:space="0" w:color="auto"/>
              <w:right w:val="single" w:sz="4" w:space="0" w:color="auto"/>
            </w:tcBorders>
            <w:shd w:val="clear" w:color="auto" w:fill="auto"/>
            <w:vAlign w:val="center"/>
            <w:hideMark/>
          </w:tcPr>
          <w:p w14:paraId="5822E0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4D060A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7BD1A6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Sertifikat Bendahara Penerimaan</w:t>
            </w:r>
          </w:p>
        </w:tc>
      </w:tr>
      <w:tr w:rsidR="00E92EE5" w14:paraId="4CD494A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4757D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609</w:t>
            </w:r>
          </w:p>
        </w:tc>
        <w:tc>
          <w:tcPr>
            <w:tcW w:w="2552" w:type="dxa"/>
            <w:tcBorders>
              <w:top w:val="nil"/>
              <w:left w:val="nil"/>
              <w:bottom w:val="single" w:sz="4" w:space="0" w:color="auto"/>
              <w:right w:val="single" w:sz="4" w:space="0" w:color="auto"/>
            </w:tcBorders>
            <w:shd w:val="clear" w:color="auto" w:fill="auto"/>
            <w:vAlign w:val="center"/>
            <w:hideMark/>
          </w:tcPr>
          <w:p w14:paraId="49023F6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INDAH NOVITASARI, A.Md.Ak.</w:t>
            </w:r>
          </w:p>
        </w:tc>
        <w:tc>
          <w:tcPr>
            <w:tcW w:w="2410" w:type="dxa"/>
            <w:tcBorders>
              <w:top w:val="nil"/>
              <w:left w:val="nil"/>
              <w:bottom w:val="single" w:sz="4" w:space="0" w:color="auto"/>
              <w:right w:val="single" w:sz="4" w:space="0" w:color="auto"/>
            </w:tcBorders>
            <w:shd w:val="clear" w:color="auto" w:fill="auto"/>
            <w:vAlign w:val="center"/>
            <w:hideMark/>
          </w:tcPr>
          <w:p w14:paraId="764834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PENGOLAH DATA DAN INFORMASI</w:t>
            </w:r>
          </w:p>
        </w:tc>
        <w:tc>
          <w:tcPr>
            <w:tcW w:w="1843" w:type="dxa"/>
            <w:tcBorders>
              <w:top w:val="nil"/>
              <w:left w:val="nil"/>
              <w:bottom w:val="single" w:sz="4" w:space="0" w:color="auto"/>
              <w:right w:val="single" w:sz="4" w:space="0" w:color="auto"/>
            </w:tcBorders>
            <w:shd w:val="clear" w:color="auto" w:fill="auto"/>
            <w:vAlign w:val="center"/>
            <w:hideMark/>
          </w:tcPr>
          <w:p w14:paraId="4B1CA92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Sumedang</w:t>
            </w:r>
          </w:p>
        </w:tc>
        <w:tc>
          <w:tcPr>
            <w:tcW w:w="7512" w:type="dxa"/>
            <w:tcBorders>
              <w:top w:val="nil"/>
              <w:left w:val="nil"/>
              <w:bottom w:val="single" w:sz="4" w:space="0" w:color="auto"/>
              <w:right w:val="single" w:sz="4" w:space="0" w:color="auto"/>
            </w:tcBorders>
            <w:shd w:val="clear" w:color="auto" w:fill="auto"/>
            <w:vAlign w:val="center"/>
            <w:hideMark/>
          </w:tcPr>
          <w:p w14:paraId="259128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Sertifikat Bendahara Pengeluaran</w:t>
            </w:r>
          </w:p>
        </w:tc>
      </w:tr>
      <w:tr w:rsidR="00E92EE5" w14:paraId="704DA71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57BB2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610</w:t>
            </w:r>
          </w:p>
        </w:tc>
        <w:tc>
          <w:tcPr>
            <w:tcW w:w="2552" w:type="dxa"/>
            <w:tcBorders>
              <w:top w:val="nil"/>
              <w:left w:val="nil"/>
              <w:bottom w:val="single" w:sz="4" w:space="0" w:color="auto"/>
              <w:right w:val="single" w:sz="4" w:space="0" w:color="auto"/>
            </w:tcBorders>
            <w:shd w:val="clear" w:color="auto" w:fill="auto"/>
            <w:vAlign w:val="center"/>
            <w:hideMark/>
          </w:tcPr>
          <w:p w14:paraId="4AB2F9D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MUHAMAD NASRULLAH, A.Md, A.B.</w:t>
            </w:r>
          </w:p>
        </w:tc>
        <w:tc>
          <w:tcPr>
            <w:tcW w:w="2410" w:type="dxa"/>
            <w:tcBorders>
              <w:top w:val="nil"/>
              <w:left w:val="nil"/>
              <w:bottom w:val="single" w:sz="4" w:space="0" w:color="auto"/>
              <w:right w:val="single" w:sz="4" w:space="0" w:color="auto"/>
            </w:tcBorders>
            <w:shd w:val="clear" w:color="auto" w:fill="auto"/>
            <w:vAlign w:val="center"/>
            <w:hideMark/>
          </w:tcPr>
          <w:p w14:paraId="4F279BE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PENGELOLA PENANGANAN PERKARA</w:t>
            </w:r>
          </w:p>
        </w:tc>
        <w:tc>
          <w:tcPr>
            <w:tcW w:w="1843" w:type="dxa"/>
            <w:tcBorders>
              <w:top w:val="nil"/>
              <w:left w:val="nil"/>
              <w:bottom w:val="single" w:sz="4" w:space="0" w:color="auto"/>
              <w:right w:val="single" w:sz="4" w:space="0" w:color="auto"/>
            </w:tcBorders>
            <w:shd w:val="clear" w:color="auto" w:fill="auto"/>
            <w:vAlign w:val="center"/>
            <w:hideMark/>
          </w:tcPr>
          <w:p w14:paraId="3D959F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300FFC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Sertifikat Bendahara Penerimaan</w:t>
            </w:r>
          </w:p>
        </w:tc>
      </w:tr>
      <w:tr w:rsidR="00E92EE5" w14:paraId="72C5B58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10679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611</w:t>
            </w:r>
          </w:p>
        </w:tc>
        <w:tc>
          <w:tcPr>
            <w:tcW w:w="2552" w:type="dxa"/>
            <w:tcBorders>
              <w:top w:val="nil"/>
              <w:left w:val="nil"/>
              <w:bottom w:val="single" w:sz="4" w:space="0" w:color="auto"/>
              <w:right w:val="single" w:sz="4" w:space="0" w:color="auto"/>
            </w:tcBorders>
            <w:shd w:val="clear" w:color="auto" w:fill="auto"/>
            <w:vAlign w:val="center"/>
            <w:hideMark/>
          </w:tcPr>
          <w:p w14:paraId="0662C8E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CANDRA IRWANSYAH, S.Sy.</w:t>
            </w:r>
          </w:p>
        </w:tc>
        <w:tc>
          <w:tcPr>
            <w:tcW w:w="2410" w:type="dxa"/>
            <w:tcBorders>
              <w:top w:val="nil"/>
              <w:left w:val="nil"/>
              <w:bottom w:val="single" w:sz="4" w:space="0" w:color="auto"/>
              <w:right w:val="single" w:sz="4" w:space="0" w:color="auto"/>
            </w:tcBorders>
            <w:shd w:val="clear" w:color="auto" w:fill="auto"/>
            <w:vAlign w:val="center"/>
            <w:hideMark/>
          </w:tcPr>
          <w:p w14:paraId="16C2E1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D4159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Sumedang</w:t>
            </w:r>
          </w:p>
        </w:tc>
        <w:tc>
          <w:tcPr>
            <w:tcW w:w="7512" w:type="dxa"/>
            <w:tcBorders>
              <w:top w:val="nil"/>
              <w:left w:val="nil"/>
              <w:bottom w:val="single" w:sz="4" w:space="0" w:color="auto"/>
              <w:right w:val="single" w:sz="4" w:space="0" w:color="auto"/>
            </w:tcBorders>
            <w:shd w:val="clear" w:color="auto" w:fill="auto"/>
            <w:vAlign w:val="center"/>
            <w:hideMark/>
          </w:tcPr>
          <w:p w14:paraId="5F12E4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34EF6C4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D1CE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612</w:t>
            </w:r>
          </w:p>
        </w:tc>
        <w:tc>
          <w:tcPr>
            <w:tcW w:w="2552" w:type="dxa"/>
            <w:tcBorders>
              <w:top w:val="nil"/>
              <w:left w:val="nil"/>
              <w:bottom w:val="single" w:sz="4" w:space="0" w:color="auto"/>
              <w:right w:val="single" w:sz="4" w:space="0" w:color="auto"/>
            </w:tcBorders>
            <w:shd w:val="clear" w:color="auto" w:fill="auto"/>
            <w:vAlign w:val="center"/>
            <w:hideMark/>
          </w:tcPr>
          <w:p w14:paraId="7CDC1E4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RINI SITI JUARIAH, S.H.</w:t>
            </w:r>
          </w:p>
        </w:tc>
        <w:tc>
          <w:tcPr>
            <w:tcW w:w="2410" w:type="dxa"/>
            <w:tcBorders>
              <w:top w:val="nil"/>
              <w:left w:val="nil"/>
              <w:bottom w:val="single" w:sz="4" w:space="0" w:color="auto"/>
              <w:right w:val="single" w:sz="4" w:space="0" w:color="auto"/>
            </w:tcBorders>
            <w:shd w:val="clear" w:color="auto" w:fill="auto"/>
            <w:vAlign w:val="center"/>
            <w:hideMark/>
          </w:tcPr>
          <w:p w14:paraId="238330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AEACD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1CEC6B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438ADEC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191E4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613</w:t>
            </w:r>
          </w:p>
        </w:tc>
        <w:tc>
          <w:tcPr>
            <w:tcW w:w="2552" w:type="dxa"/>
            <w:tcBorders>
              <w:top w:val="nil"/>
              <w:left w:val="nil"/>
              <w:bottom w:val="single" w:sz="4" w:space="0" w:color="auto"/>
              <w:right w:val="single" w:sz="4" w:space="0" w:color="auto"/>
            </w:tcBorders>
            <w:shd w:val="clear" w:color="auto" w:fill="auto"/>
            <w:vAlign w:val="center"/>
            <w:hideMark/>
          </w:tcPr>
          <w:p w14:paraId="3EAC799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YUKI YUSUP, S.H.</w:t>
            </w:r>
          </w:p>
        </w:tc>
        <w:tc>
          <w:tcPr>
            <w:tcW w:w="2410" w:type="dxa"/>
            <w:tcBorders>
              <w:top w:val="nil"/>
              <w:left w:val="nil"/>
              <w:bottom w:val="single" w:sz="4" w:space="0" w:color="auto"/>
              <w:right w:val="single" w:sz="4" w:space="0" w:color="auto"/>
            </w:tcBorders>
            <w:shd w:val="clear" w:color="auto" w:fill="auto"/>
            <w:vAlign w:val="center"/>
            <w:hideMark/>
          </w:tcPr>
          <w:p w14:paraId="79C26F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344F7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Sumedang</w:t>
            </w:r>
          </w:p>
        </w:tc>
        <w:tc>
          <w:tcPr>
            <w:tcW w:w="7512" w:type="dxa"/>
            <w:tcBorders>
              <w:top w:val="nil"/>
              <w:left w:val="nil"/>
              <w:bottom w:val="single" w:sz="4" w:space="0" w:color="auto"/>
              <w:right w:val="single" w:sz="4" w:space="0" w:color="auto"/>
            </w:tcBorders>
            <w:shd w:val="clear" w:color="auto" w:fill="auto"/>
            <w:vAlign w:val="center"/>
            <w:hideMark/>
          </w:tcPr>
          <w:p w14:paraId="77D50E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2CB205C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9232E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614</w:t>
            </w:r>
          </w:p>
        </w:tc>
        <w:tc>
          <w:tcPr>
            <w:tcW w:w="2552" w:type="dxa"/>
            <w:tcBorders>
              <w:top w:val="nil"/>
              <w:left w:val="nil"/>
              <w:bottom w:val="single" w:sz="4" w:space="0" w:color="auto"/>
              <w:right w:val="single" w:sz="4" w:space="0" w:color="auto"/>
            </w:tcBorders>
            <w:shd w:val="clear" w:color="auto" w:fill="auto"/>
            <w:vAlign w:val="center"/>
            <w:hideMark/>
          </w:tcPr>
          <w:p w14:paraId="20B8300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AYIP, M.H.</w:t>
            </w:r>
          </w:p>
        </w:tc>
        <w:tc>
          <w:tcPr>
            <w:tcW w:w="2410" w:type="dxa"/>
            <w:tcBorders>
              <w:top w:val="nil"/>
              <w:left w:val="nil"/>
              <w:bottom w:val="single" w:sz="4" w:space="0" w:color="auto"/>
              <w:right w:val="single" w:sz="4" w:space="0" w:color="auto"/>
            </w:tcBorders>
            <w:shd w:val="clear" w:color="auto" w:fill="auto"/>
            <w:vAlign w:val="center"/>
            <w:hideMark/>
          </w:tcPr>
          <w:p w14:paraId="55180B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168046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Garut</w:t>
            </w:r>
          </w:p>
        </w:tc>
        <w:tc>
          <w:tcPr>
            <w:tcW w:w="7512" w:type="dxa"/>
            <w:tcBorders>
              <w:top w:val="nil"/>
              <w:left w:val="nil"/>
              <w:bottom w:val="single" w:sz="4" w:space="0" w:color="auto"/>
              <w:right w:val="single" w:sz="4" w:space="0" w:color="auto"/>
            </w:tcBorders>
            <w:shd w:val="clear" w:color="auto" w:fill="auto"/>
            <w:vAlign w:val="center"/>
            <w:hideMark/>
          </w:tcPr>
          <w:p w14:paraId="521FE5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Pimpinan Pengadilan</w:t>
            </w:r>
          </w:p>
        </w:tc>
      </w:tr>
      <w:tr w:rsidR="00E92EE5" w14:paraId="199AC7D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957CF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615</w:t>
            </w:r>
          </w:p>
        </w:tc>
        <w:tc>
          <w:tcPr>
            <w:tcW w:w="2552" w:type="dxa"/>
            <w:tcBorders>
              <w:top w:val="nil"/>
              <w:left w:val="nil"/>
              <w:bottom w:val="single" w:sz="4" w:space="0" w:color="auto"/>
              <w:right w:val="single" w:sz="4" w:space="0" w:color="auto"/>
            </w:tcBorders>
            <w:shd w:val="clear" w:color="auto" w:fill="auto"/>
            <w:vAlign w:val="center"/>
            <w:hideMark/>
          </w:tcPr>
          <w:p w14:paraId="35E6D98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LIA ROSLIANI, S.H.I.M.H.</w:t>
            </w:r>
          </w:p>
        </w:tc>
        <w:tc>
          <w:tcPr>
            <w:tcW w:w="2410" w:type="dxa"/>
            <w:tcBorders>
              <w:top w:val="nil"/>
              <w:left w:val="nil"/>
              <w:bottom w:val="single" w:sz="4" w:space="0" w:color="auto"/>
              <w:right w:val="single" w:sz="4" w:space="0" w:color="auto"/>
            </w:tcBorders>
            <w:shd w:val="clear" w:color="auto" w:fill="auto"/>
            <w:vAlign w:val="center"/>
            <w:hideMark/>
          </w:tcPr>
          <w:p w14:paraId="74330D4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591D1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Garut</w:t>
            </w:r>
          </w:p>
        </w:tc>
        <w:tc>
          <w:tcPr>
            <w:tcW w:w="7512" w:type="dxa"/>
            <w:tcBorders>
              <w:top w:val="nil"/>
              <w:left w:val="nil"/>
              <w:bottom w:val="single" w:sz="4" w:space="0" w:color="auto"/>
              <w:right w:val="single" w:sz="4" w:space="0" w:color="auto"/>
            </w:tcBorders>
            <w:shd w:val="clear" w:color="auto" w:fill="auto"/>
            <w:vAlign w:val="center"/>
            <w:hideMark/>
          </w:tcPr>
          <w:p w14:paraId="261F4B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Manajemen </w:t>
            </w:r>
            <w:r w:rsidRPr="00CE75F7">
              <w:rPr>
                <w:rFonts w:ascii="Arial" w:hAnsi="Arial" w:cs="Arial"/>
                <w:color w:val="000000"/>
                <w:sz w:val="22"/>
                <w:szCs w:val="22"/>
                <w:lang w:val="en-ID" w:eastAsia="en-ID"/>
              </w:rPr>
              <w:t>Kepemimpinan Pengadilan Bagi Sekretaris Pengadilan</w:t>
            </w:r>
          </w:p>
        </w:tc>
      </w:tr>
      <w:tr w:rsidR="00E92EE5" w14:paraId="3D015A0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F043A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616</w:t>
            </w:r>
          </w:p>
        </w:tc>
        <w:tc>
          <w:tcPr>
            <w:tcW w:w="2552" w:type="dxa"/>
            <w:tcBorders>
              <w:top w:val="nil"/>
              <w:left w:val="nil"/>
              <w:bottom w:val="single" w:sz="4" w:space="0" w:color="auto"/>
              <w:right w:val="single" w:sz="4" w:space="0" w:color="auto"/>
            </w:tcBorders>
            <w:shd w:val="clear" w:color="auto" w:fill="auto"/>
            <w:vAlign w:val="center"/>
            <w:hideMark/>
          </w:tcPr>
          <w:p w14:paraId="5960A71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HILMAN ANGGI MIFTAHUDIN, S.H.</w:t>
            </w:r>
          </w:p>
        </w:tc>
        <w:tc>
          <w:tcPr>
            <w:tcW w:w="2410" w:type="dxa"/>
            <w:tcBorders>
              <w:top w:val="nil"/>
              <w:left w:val="nil"/>
              <w:bottom w:val="single" w:sz="4" w:space="0" w:color="auto"/>
              <w:right w:val="single" w:sz="4" w:space="0" w:color="auto"/>
            </w:tcBorders>
            <w:shd w:val="clear" w:color="auto" w:fill="auto"/>
            <w:vAlign w:val="center"/>
            <w:hideMark/>
          </w:tcPr>
          <w:p w14:paraId="6BF667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6E703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Garut</w:t>
            </w:r>
          </w:p>
        </w:tc>
        <w:tc>
          <w:tcPr>
            <w:tcW w:w="7512" w:type="dxa"/>
            <w:tcBorders>
              <w:top w:val="nil"/>
              <w:left w:val="nil"/>
              <w:bottom w:val="single" w:sz="4" w:space="0" w:color="auto"/>
              <w:right w:val="single" w:sz="4" w:space="0" w:color="auto"/>
            </w:tcBorders>
            <w:shd w:val="clear" w:color="auto" w:fill="auto"/>
            <w:vAlign w:val="center"/>
            <w:hideMark/>
          </w:tcPr>
          <w:p w14:paraId="47705F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4308EB0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7E6CBD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617</w:t>
            </w:r>
          </w:p>
        </w:tc>
        <w:tc>
          <w:tcPr>
            <w:tcW w:w="2552" w:type="dxa"/>
            <w:tcBorders>
              <w:top w:val="nil"/>
              <w:left w:val="nil"/>
              <w:bottom w:val="single" w:sz="4" w:space="0" w:color="auto"/>
              <w:right w:val="single" w:sz="4" w:space="0" w:color="auto"/>
            </w:tcBorders>
            <w:shd w:val="clear" w:color="auto" w:fill="auto"/>
            <w:vAlign w:val="center"/>
            <w:hideMark/>
          </w:tcPr>
          <w:p w14:paraId="6C265A5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TANIA TRI MAWARNI, S.H.</w:t>
            </w:r>
          </w:p>
        </w:tc>
        <w:tc>
          <w:tcPr>
            <w:tcW w:w="2410" w:type="dxa"/>
            <w:tcBorders>
              <w:top w:val="nil"/>
              <w:left w:val="nil"/>
              <w:bottom w:val="single" w:sz="4" w:space="0" w:color="auto"/>
              <w:right w:val="single" w:sz="4" w:space="0" w:color="auto"/>
            </w:tcBorders>
            <w:shd w:val="clear" w:color="auto" w:fill="auto"/>
            <w:vAlign w:val="center"/>
            <w:hideMark/>
          </w:tcPr>
          <w:p w14:paraId="166452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1B67C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Garut</w:t>
            </w:r>
          </w:p>
        </w:tc>
        <w:tc>
          <w:tcPr>
            <w:tcW w:w="7512" w:type="dxa"/>
            <w:tcBorders>
              <w:top w:val="nil"/>
              <w:left w:val="nil"/>
              <w:bottom w:val="single" w:sz="4" w:space="0" w:color="auto"/>
              <w:right w:val="single" w:sz="4" w:space="0" w:color="auto"/>
            </w:tcBorders>
            <w:shd w:val="clear" w:color="auto" w:fill="auto"/>
            <w:vAlign w:val="center"/>
            <w:hideMark/>
          </w:tcPr>
          <w:p w14:paraId="70C14F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18DA3BE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82DB46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618</w:t>
            </w:r>
          </w:p>
        </w:tc>
        <w:tc>
          <w:tcPr>
            <w:tcW w:w="2552" w:type="dxa"/>
            <w:tcBorders>
              <w:top w:val="nil"/>
              <w:left w:val="nil"/>
              <w:bottom w:val="single" w:sz="4" w:space="0" w:color="auto"/>
              <w:right w:val="single" w:sz="4" w:space="0" w:color="auto"/>
            </w:tcBorders>
            <w:shd w:val="clear" w:color="auto" w:fill="auto"/>
            <w:vAlign w:val="center"/>
            <w:hideMark/>
          </w:tcPr>
          <w:p w14:paraId="1C6F929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MAULIDA FRIDAYANTI, S.H.</w:t>
            </w:r>
          </w:p>
        </w:tc>
        <w:tc>
          <w:tcPr>
            <w:tcW w:w="2410" w:type="dxa"/>
            <w:tcBorders>
              <w:top w:val="nil"/>
              <w:left w:val="nil"/>
              <w:bottom w:val="single" w:sz="4" w:space="0" w:color="auto"/>
              <w:right w:val="single" w:sz="4" w:space="0" w:color="auto"/>
            </w:tcBorders>
            <w:shd w:val="clear" w:color="auto" w:fill="auto"/>
            <w:vAlign w:val="center"/>
            <w:hideMark/>
          </w:tcPr>
          <w:p w14:paraId="7F5862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CD273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Garut</w:t>
            </w:r>
          </w:p>
        </w:tc>
        <w:tc>
          <w:tcPr>
            <w:tcW w:w="7512" w:type="dxa"/>
            <w:tcBorders>
              <w:top w:val="nil"/>
              <w:left w:val="nil"/>
              <w:bottom w:val="single" w:sz="4" w:space="0" w:color="auto"/>
              <w:right w:val="single" w:sz="4" w:space="0" w:color="auto"/>
            </w:tcBorders>
            <w:shd w:val="clear" w:color="auto" w:fill="auto"/>
            <w:vAlign w:val="center"/>
            <w:hideMark/>
          </w:tcPr>
          <w:p w14:paraId="30932A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6BD95AB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38876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619</w:t>
            </w:r>
          </w:p>
        </w:tc>
        <w:tc>
          <w:tcPr>
            <w:tcW w:w="2552" w:type="dxa"/>
            <w:tcBorders>
              <w:top w:val="nil"/>
              <w:left w:val="nil"/>
              <w:bottom w:val="single" w:sz="4" w:space="0" w:color="auto"/>
              <w:right w:val="single" w:sz="4" w:space="0" w:color="auto"/>
            </w:tcBorders>
            <w:shd w:val="clear" w:color="auto" w:fill="auto"/>
            <w:vAlign w:val="center"/>
            <w:hideMark/>
          </w:tcPr>
          <w:p w14:paraId="1EAE36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Firdaus, S.Ag.,M.H.</w:t>
            </w:r>
          </w:p>
        </w:tc>
        <w:tc>
          <w:tcPr>
            <w:tcW w:w="2410" w:type="dxa"/>
            <w:tcBorders>
              <w:top w:val="nil"/>
              <w:left w:val="nil"/>
              <w:bottom w:val="single" w:sz="4" w:space="0" w:color="auto"/>
              <w:right w:val="single" w:sz="4" w:space="0" w:color="auto"/>
            </w:tcBorders>
            <w:shd w:val="clear" w:color="auto" w:fill="auto"/>
            <w:vAlign w:val="center"/>
            <w:hideMark/>
          </w:tcPr>
          <w:p w14:paraId="1C7866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51FC7B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5E11CC5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 "Titik Singgung Penyelesaian Sengketa Perbankan Syariah dengan Kewenangan Lembaga Penjamin Simpanan (LPS)"</w:t>
            </w:r>
          </w:p>
        </w:tc>
      </w:tr>
      <w:tr w:rsidR="00E92EE5" w14:paraId="2A84D68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79AC9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620</w:t>
            </w:r>
          </w:p>
        </w:tc>
        <w:tc>
          <w:tcPr>
            <w:tcW w:w="2552" w:type="dxa"/>
            <w:tcBorders>
              <w:top w:val="nil"/>
              <w:left w:val="nil"/>
              <w:bottom w:val="single" w:sz="4" w:space="0" w:color="auto"/>
              <w:right w:val="single" w:sz="4" w:space="0" w:color="auto"/>
            </w:tcBorders>
            <w:shd w:val="clear" w:color="auto" w:fill="auto"/>
            <w:vAlign w:val="center"/>
            <w:hideMark/>
          </w:tcPr>
          <w:p w14:paraId="32DE163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Firdaus, S.Ag.,M.H.</w:t>
            </w:r>
          </w:p>
        </w:tc>
        <w:tc>
          <w:tcPr>
            <w:tcW w:w="2410" w:type="dxa"/>
            <w:tcBorders>
              <w:top w:val="nil"/>
              <w:left w:val="nil"/>
              <w:bottom w:val="single" w:sz="4" w:space="0" w:color="auto"/>
              <w:right w:val="single" w:sz="4" w:space="0" w:color="auto"/>
            </w:tcBorders>
            <w:shd w:val="clear" w:color="auto" w:fill="auto"/>
            <w:vAlign w:val="center"/>
            <w:hideMark/>
          </w:tcPr>
          <w:p w14:paraId="0D06DF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5BC468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8DE7D9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w:t>
            </w:r>
            <w:r w:rsidRPr="00CE75F7">
              <w:rPr>
                <w:rFonts w:ascii="Arial" w:hAnsi="Arial" w:cs="Arial"/>
                <w:color w:val="000000"/>
                <w:sz w:val="22"/>
                <w:szCs w:val="22"/>
                <w:lang w:val="en-ID" w:eastAsia="en-ID"/>
              </w:rPr>
              <w:t>enaga Teknis Peradilan Agama "Hukum Wakaf dalam Putusan Pengadilan"</w:t>
            </w:r>
          </w:p>
        </w:tc>
      </w:tr>
      <w:tr w:rsidR="00E92EE5" w14:paraId="5103C97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5260C1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621</w:t>
            </w:r>
          </w:p>
        </w:tc>
        <w:tc>
          <w:tcPr>
            <w:tcW w:w="2552" w:type="dxa"/>
            <w:tcBorders>
              <w:top w:val="nil"/>
              <w:left w:val="nil"/>
              <w:bottom w:val="single" w:sz="4" w:space="0" w:color="auto"/>
              <w:right w:val="single" w:sz="4" w:space="0" w:color="auto"/>
            </w:tcBorders>
            <w:shd w:val="clear" w:color="auto" w:fill="auto"/>
            <w:vAlign w:val="center"/>
            <w:hideMark/>
          </w:tcPr>
          <w:p w14:paraId="5FAAF0E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Firdaus, S.Ag.,M.H.</w:t>
            </w:r>
          </w:p>
        </w:tc>
        <w:tc>
          <w:tcPr>
            <w:tcW w:w="2410" w:type="dxa"/>
            <w:tcBorders>
              <w:top w:val="nil"/>
              <w:left w:val="nil"/>
              <w:bottom w:val="single" w:sz="4" w:space="0" w:color="auto"/>
              <w:right w:val="single" w:sz="4" w:space="0" w:color="auto"/>
            </w:tcBorders>
            <w:shd w:val="clear" w:color="auto" w:fill="auto"/>
            <w:vAlign w:val="center"/>
            <w:hideMark/>
          </w:tcPr>
          <w:p w14:paraId="3BE79A6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3F1AC0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004779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Tematik Perempuan Berhadapan Dengan Hukum</w:t>
            </w:r>
          </w:p>
        </w:tc>
      </w:tr>
      <w:tr w:rsidR="00E92EE5" w14:paraId="342A842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53E6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622</w:t>
            </w:r>
          </w:p>
        </w:tc>
        <w:tc>
          <w:tcPr>
            <w:tcW w:w="2552" w:type="dxa"/>
            <w:tcBorders>
              <w:top w:val="nil"/>
              <w:left w:val="nil"/>
              <w:bottom w:val="single" w:sz="4" w:space="0" w:color="auto"/>
              <w:right w:val="single" w:sz="4" w:space="0" w:color="auto"/>
            </w:tcBorders>
            <w:shd w:val="clear" w:color="auto" w:fill="auto"/>
            <w:vAlign w:val="center"/>
            <w:hideMark/>
          </w:tcPr>
          <w:p w14:paraId="42C0395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Firdaus, S.Ag.,M.H.</w:t>
            </w:r>
          </w:p>
        </w:tc>
        <w:tc>
          <w:tcPr>
            <w:tcW w:w="2410" w:type="dxa"/>
            <w:tcBorders>
              <w:top w:val="nil"/>
              <w:left w:val="nil"/>
              <w:bottom w:val="single" w:sz="4" w:space="0" w:color="auto"/>
              <w:right w:val="single" w:sz="4" w:space="0" w:color="auto"/>
            </w:tcBorders>
            <w:shd w:val="clear" w:color="auto" w:fill="auto"/>
            <w:vAlign w:val="center"/>
            <w:hideMark/>
          </w:tcPr>
          <w:p w14:paraId="6364861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2278DE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20711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 "Tata Kelola Syariah pada Lembaga Keuangan Syariah (LKS) dan Fungsi Dewan Pengawas Syariah (DPS), Relevansinya dengan Sengketa Ekonomi Syariah"</w:t>
            </w:r>
          </w:p>
        </w:tc>
      </w:tr>
      <w:tr w:rsidR="00E92EE5" w14:paraId="63CBC3D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1C845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623</w:t>
            </w:r>
          </w:p>
        </w:tc>
        <w:tc>
          <w:tcPr>
            <w:tcW w:w="2552" w:type="dxa"/>
            <w:tcBorders>
              <w:top w:val="nil"/>
              <w:left w:val="nil"/>
              <w:bottom w:val="single" w:sz="4" w:space="0" w:color="auto"/>
              <w:right w:val="single" w:sz="4" w:space="0" w:color="auto"/>
            </w:tcBorders>
            <w:shd w:val="clear" w:color="auto" w:fill="auto"/>
            <w:vAlign w:val="center"/>
            <w:hideMark/>
          </w:tcPr>
          <w:p w14:paraId="070EC67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Nashruddin, S.H.</w:t>
            </w:r>
          </w:p>
        </w:tc>
        <w:tc>
          <w:tcPr>
            <w:tcW w:w="2410" w:type="dxa"/>
            <w:tcBorders>
              <w:top w:val="nil"/>
              <w:left w:val="nil"/>
              <w:bottom w:val="single" w:sz="4" w:space="0" w:color="auto"/>
              <w:right w:val="single" w:sz="4" w:space="0" w:color="auto"/>
            </w:tcBorders>
            <w:shd w:val="clear" w:color="auto" w:fill="auto"/>
            <w:vAlign w:val="center"/>
            <w:hideMark/>
          </w:tcPr>
          <w:p w14:paraId="5CE0A5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13B5E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4DA8E7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alam Rangka Mewujukan Kepastian an Kesatuan Hukum i Lingkungan Perailan Agama"</w:t>
            </w:r>
          </w:p>
        </w:tc>
      </w:tr>
      <w:tr w:rsidR="00E92EE5" w14:paraId="4858F83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B25D91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624</w:t>
            </w:r>
          </w:p>
        </w:tc>
        <w:tc>
          <w:tcPr>
            <w:tcW w:w="2552" w:type="dxa"/>
            <w:tcBorders>
              <w:top w:val="nil"/>
              <w:left w:val="nil"/>
              <w:bottom w:val="single" w:sz="4" w:space="0" w:color="auto"/>
              <w:right w:val="single" w:sz="4" w:space="0" w:color="auto"/>
            </w:tcBorders>
            <w:shd w:val="clear" w:color="auto" w:fill="auto"/>
            <w:vAlign w:val="center"/>
            <w:hideMark/>
          </w:tcPr>
          <w:p w14:paraId="16061F1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Nashruddin, S.H.</w:t>
            </w:r>
          </w:p>
        </w:tc>
        <w:tc>
          <w:tcPr>
            <w:tcW w:w="2410" w:type="dxa"/>
            <w:tcBorders>
              <w:top w:val="nil"/>
              <w:left w:val="nil"/>
              <w:bottom w:val="single" w:sz="4" w:space="0" w:color="auto"/>
              <w:right w:val="single" w:sz="4" w:space="0" w:color="auto"/>
            </w:tcBorders>
            <w:shd w:val="clear" w:color="auto" w:fill="auto"/>
            <w:vAlign w:val="center"/>
            <w:hideMark/>
          </w:tcPr>
          <w:p w14:paraId="03E3D0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5C0F2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66182BE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 Lembaga Penjamin Simpanan (LPS)"</w:t>
            </w:r>
          </w:p>
        </w:tc>
      </w:tr>
      <w:tr w:rsidR="00E92EE5" w14:paraId="60BE820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83616E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625</w:t>
            </w:r>
          </w:p>
        </w:tc>
        <w:tc>
          <w:tcPr>
            <w:tcW w:w="2552" w:type="dxa"/>
            <w:tcBorders>
              <w:top w:val="nil"/>
              <w:left w:val="nil"/>
              <w:bottom w:val="single" w:sz="4" w:space="0" w:color="auto"/>
              <w:right w:val="single" w:sz="4" w:space="0" w:color="auto"/>
            </w:tcBorders>
            <w:shd w:val="clear" w:color="auto" w:fill="auto"/>
            <w:vAlign w:val="center"/>
            <w:hideMark/>
          </w:tcPr>
          <w:p w14:paraId="6E19E1C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Nashruddin, S.H.</w:t>
            </w:r>
          </w:p>
        </w:tc>
        <w:tc>
          <w:tcPr>
            <w:tcW w:w="2410" w:type="dxa"/>
            <w:tcBorders>
              <w:top w:val="nil"/>
              <w:left w:val="nil"/>
              <w:bottom w:val="single" w:sz="4" w:space="0" w:color="auto"/>
              <w:right w:val="single" w:sz="4" w:space="0" w:color="auto"/>
            </w:tcBorders>
            <w:shd w:val="clear" w:color="auto" w:fill="auto"/>
            <w:vAlign w:val="center"/>
            <w:hideMark/>
          </w:tcPr>
          <w:p w14:paraId="71F86A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220B2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B6DDC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 Syariah (DPS), Relevansinya dengan Sengketa Ekonomi Syariah"</w:t>
            </w:r>
          </w:p>
        </w:tc>
      </w:tr>
      <w:tr w:rsidR="00E92EE5" w14:paraId="6356C52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8FBA9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626</w:t>
            </w:r>
          </w:p>
        </w:tc>
        <w:tc>
          <w:tcPr>
            <w:tcW w:w="2552" w:type="dxa"/>
            <w:tcBorders>
              <w:top w:val="nil"/>
              <w:left w:val="nil"/>
              <w:bottom w:val="single" w:sz="4" w:space="0" w:color="auto"/>
              <w:right w:val="single" w:sz="4" w:space="0" w:color="auto"/>
            </w:tcBorders>
            <w:shd w:val="clear" w:color="auto" w:fill="auto"/>
            <w:vAlign w:val="center"/>
            <w:hideMark/>
          </w:tcPr>
          <w:p w14:paraId="2FF5D71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Nashr</w:t>
            </w:r>
            <w:r w:rsidRPr="00CE75F7">
              <w:rPr>
                <w:rFonts w:ascii="Arial" w:hAnsi="Arial" w:cs="Arial"/>
                <w:color w:val="000000"/>
                <w:sz w:val="22"/>
                <w:szCs w:val="22"/>
                <w:lang w:val="en-ID" w:eastAsia="en-ID"/>
              </w:rPr>
              <w:t>uddin, S.H.</w:t>
            </w:r>
          </w:p>
        </w:tc>
        <w:tc>
          <w:tcPr>
            <w:tcW w:w="2410" w:type="dxa"/>
            <w:tcBorders>
              <w:top w:val="nil"/>
              <w:left w:val="nil"/>
              <w:bottom w:val="single" w:sz="4" w:space="0" w:color="auto"/>
              <w:right w:val="single" w:sz="4" w:space="0" w:color="auto"/>
            </w:tcBorders>
            <w:shd w:val="clear" w:color="auto" w:fill="auto"/>
            <w:vAlign w:val="center"/>
            <w:hideMark/>
          </w:tcPr>
          <w:p w14:paraId="054A96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9882E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8788A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502B283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D78FB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627</w:t>
            </w:r>
          </w:p>
        </w:tc>
        <w:tc>
          <w:tcPr>
            <w:tcW w:w="2552" w:type="dxa"/>
            <w:tcBorders>
              <w:top w:val="nil"/>
              <w:left w:val="nil"/>
              <w:bottom w:val="single" w:sz="4" w:space="0" w:color="auto"/>
              <w:right w:val="single" w:sz="4" w:space="0" w:color="auto"/>
            </w:tcBorders>
            <w:shd w:val="clear" w:color="FFFFFF" w:fill="FFFFFF"/>
            <w:vAlign w:val="center"/>
            <w:hideMark/>
          </w:tcPr>
          <w:p w14:paraId="72B0373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Asep Dadang Mulyana, S.H., M.H.</w:t>
            </w:r>
          </w:p>
        </w:tc>
        <w:tc>
          <w:tcPr>
            <w:tcW w:w="2410" w:type="dxa"/>
            <w:tcBorders>
              <w:top w:val="nil"/>
              <w:left w:val="nil"/>
              <w:bottom w:val="single" w:sz="4" w:space="0" w:color="auto"/>
              <w:right w:val="single" w:sz="4" w:space="0" w:color="auto"/>
            </w:tcBorders>
            <w:shd w:val="clear" w:color="auto" w:fill="auto"/>
            <w:vAlign w:val="center"/>
            <w:hideMark/>
          </w:tcPr>
          <w:p w14:paraId="6D422D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EEB1F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3D10FF9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"Tata Kelola Syariah pada Lembaga Keuangan Syariah (LKS) dan Fungsi Dewan Pengawas Syariah (DPS), Relevansinya dengan Sengketa Ekonomi Syariah"</w:t>
            </w:r>
          </w:p>
        </w:tc>
      </w:tr>
      <w:tr w:rsidR="00E92EE5" w14:paraId="24DC740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2B29B5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628</w:t>
            </w:r>
          </w:p>
        </w:tc>
        <w:tc>
          <w:tcPr>
            <w:tcW w:w="2552" w:type="dxa"/>
            <w:tcBorders>
              <w:top w:val="nil"/>
              <w:left w:val="nil"/>
              <w:bottom w:val="single" w:sz="4" w:space="0" w:color="auto"/>
              <w:right w:val="single" w:sz="4" w:space="0" w:color="auto"/>
            </w:tcBorders>
            <w:shd w:val="clear" w:color="FFFFFF" w:fill="FFFFFF"/>
            <w:vAlign w:val="center"/>
            <w:hideMark/>
          </w:tcPr>
          <w:p w14:paraId="38FD94B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Syafiah, M.H.</w:t>
            </w:r>
          </w:p>
        </w:tc>
        <w:tc>
          <w:tcPr>
            <w:tcW w:w="2410" w:type="dxa"/>
            <w:tcBorders>
              <w:top w:val="nil"/>
              <w:left w:val="nil"/>
              <w:bottom w:val="single" w:sz="4" w:space="0" w:color="auto"/>
              <w:right w:val="single" w:sz="4" w:space="0" w:color="auto"/>
            </w:tcBorders>
            <w:shd w:val="clear" w:color="auto" w:fill="auto"/>
            <w:vAlign w:val="center"/>
            <w:hideMark/>
          </w:tcPr>
          <w:p w14:paraId="733F41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CB99E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5803CD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Peningkatan Kompetensi Tenaga Teknis Peradilan Agama "Evaluasi Implementasi Hasil Pleno Kamar Mahkamah Agung RI alam Rangka Mewujukan Kepastian an Kesatuan Hukum i Lingkungan Perailan Agama"</w:t>
            </w:r>
          </w:p>
        </w:tc>
      </w:tr>
      <w:tr w:rsidR="00E92EE5" w14:paraId="234153A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85C3A7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629</w:t>
            </w:r>
          </w:p>
        </w:tc>
        <w:tc>
          <w:tcPr>
            <w:tcW w:w="2552" w:type="dxa"/>
            <w:tcBorders>
              <w:top w:val="nil"/>
              <w:left w:val="nil"/>
              <w:bottom w:val="single" w:sz="4" w:space="0" w:color="auto"/>
              <w:right w:val="single" w:sz="4" w:space="0" w:color="auto"/>
            </w:tcBorders>
            <w:shd w:val="clear" w:color="FFFFFF" w:fill="FFFFFF"/>
            <w:vAlign w:val="center"/>
            <w:hideMark/>
          </w:tcPr>
          <w:p w14:paraId="453C903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Syafiah, M.H.</w:t>
            </w:r>
          </w:p>
        </w:tc>
        <w:tc>
          <w:tcPr>
            <w:tcW w:w="2410" w:type="dxa"/>
            <w:tcBorders>
              <w:top w:val="nil"/>
              <w:left w:val="nil"/>
              <w:bottom w:val="single" w:sz="4" w:space="0" w:color="auto"/>
              <w:right w:val="single" w:sz="4" w:space="0" w:color="auto"/>
            </w:tcBorders>
            <w:shd w:val="clear" w:color="auto" w:fill="auto"/>
            <w:vAlign w:val="center"/>
            <w:hideMark/>
          </w:tcPr>
          <w:p w14:paraId="3F769B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43D21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Sumber</w:t>
            </w:r>
          </w:p>
        </w:tc>
        <w:tc>
          <w:tcPr>
            <w:tcW w:w="7512" w:type="dxa"/>
            <w:tcBorders>
              <w:top w:val="nil"/>
              <w:left w:val="nil"/>
              <w:bottom w:val="single" w:sz="4" w:space="0" w:color="auto"/>
              <w:right w:val="single" w:sz="4" w:space="0" w:color="auto"/>
            </w:tcBorders>
            <w:shd w:val="clear" w:color="auto" w:fill="auto"/>
            <w:vAlign w:val="center"/>
            <w:hideMark/>
          </w:tcPr>
          <w:p w14:paraId="784251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626B236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338EF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630</w:t>
            </w:r>
          </w:p>
        </w:tc>
        <w:tc>
          <w:tcPr>
            <w:tcW w:w="2552" w:type="dxa"/>
            <w:tcBorders>
              <w:top w:val="nil"/>
              <w:left w:val="nil"/>
              <w:bottom w:val="single" w:sz="4" w:space="0" w:color="auto"/>
              <w:right w:val="single" w:sz="4" w:space="0" w:color="auto"/>
            </w:tcBorders>
            <w:shd w:val="clear" w:color="FFFFFF" w:fill="FFFFFF"/>
            <w:vAlign w:val="center"/>
            <w:hideMark/>
          </w:tcPr>
          <w:p w14:paraId="0100EE1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Hj. Syafiah, M.H.</w:t>
            </w:r>
          </w:p>
        </w:tc>
        <w:tc>
          <w:tcPr>
            <w:tcW w:w="2410" w:type="dxa"/>
            <w:tcBorders>
              <w:top w:val="nil"/>
              <w:left w:val="nil"/>
              <w:bottom w:val="single" w:sz="4" w:space="0" w:color="auto"/>
              <w:right w:val="single" w:sz="4" w:space="0" w:color="auto"/>
            </w:tcBorders>
            <w:shd w:val="clear" w:color="auto" w:fill="auto"/>
            <w:vAlign w:val="center"/>
            <w:hideMark/>
          </w:tcPr>
          <w:p w14:paraId="1BBA46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4265F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5F33D4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w:t>
            </w:r>
            <w:r w:rsidRPr="00CE75F7">
              <w:rPr>
                <w:rFonts w:ascii="Arial" w:hAnsi="Arial" w:cs="Arial"/>
                <w:color w:val="000000"/>
                <w:sz w:val="22"/>
                <w:szCs w:val="22"/>
                <w:lang w:val="en-ID" w:eastAsia="en-ID"/>
              </w:rPr>
              <w:t xml:space="preserve"> Kelola Syariah pada Lembaga Keuangan Syariah (LKS) dan Fungsi Dewan Pengawas Syariah (DPS), Relevansinya dengan Sengketa Ekonomi Syariah"</w:t>
            </w:r>
          </w:p>
        </w:tc>
      </w:tr>
      <w:tr w:rsidR="00E92EE5" w14:paraId="0C984C8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39695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631</w:t>
            </w:r>
          </w:p>
        </w:tc>
        <w:tc>
          <w:tcPr>
            <w:tcW w:w="2552" w:type="dxa"/>
            <w:tcBorders>
              <w:top w:val="nil"/>
              <w:left w:val="nil"/>
              <w:bottom w:val="single" w:sz="4" w:space="0" w:color="auto"/>
              <w:right w:val="single" w:sz="4" w:space="0" w:color="auto"/>
            </w:tcBorders>
            <w:shd w:val="clear" w:color="auto" w:fill="auto"/>
            <w:vAlign w:val="center"/>
            <w:hideMark/>
          </w:tcPr>
          <w:p w14:paraId="0C8B7A1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Elis Rahmahwati, S.H.I., S.H., M.H.</w:t>
            </w:r>
          </w:p>
        </w:tc>
        <w:tc>
          <w:tcPr>
            <w:tcW w:w="2410" w:type="dxa"/>
            <w:tcBorders>
              <w:top w:val="nil"/>
              <w:left w:val="nil"/>
              <w:bottom w:val="single" w:sz="4" w:space="0" w:color="auto"/>
              <w:right w:val="single" w:sz="4" w:space="0" w:color="auto"/>
            </w:tcBorders>
            <w:shd w:val="clear" w:color="auto" w:fill="auto"/>
            <w:vAlign w:val="center"/>
            <w:hideMark/>
          </w:tcPr>
          <w:p w14:paraId="5DD86AE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289D4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0CAAB9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 "Evaluasi Implementasi Hasil Pleno Kamar Mahkamah Agung RI alam Rangka Mewujukan Kepastian an Kesatuan Hukum i Lingkungan Perailan Agama"</w:t>
            </w:r>
          </w:p>
        </w:tc>
      </w:tr>
      <w:tr w:rsidR="00E92EE5" w14:paraId="35EACFC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9BCF79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632</w:t>
            </w:r>
          </w:p>
        </w:tc>
        <w:tc>
          <w:tcPr>
            <w:tcW w:w="2552" w:type="dxa"/>
            <w:tcBorders>
              <w:top w:val="nil"/>
              <w:left w:val="nil"/>
              <w:bottom w:val="single" w:sz="4" w:space="0" w:color="auto"/>
              <w:right w:val="single" w:sz="4" w:space="0" w:color="auto"/>
            </w:tcBorders>
            <w:shd w:val="clear" w:color="auto" w:fill="auto"/>
            <w:vAlign w:val="center"/>
            <w:hideMark/>
          </w:tcPr>
          <w:p w14:paraId="717425B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Elis Rahmahwati, S.H.I., S.H., M.H.</w:t>
            </w:r>
          </w:p>
        </w:tc>
        <w:tc>
          <w:tcPr>
            <w:tcW w:w="2410" w:type="dxa"/>
            <w:tcBorders>
              <w:top w:val="nil"/>
              <w:left w:val="nil"/>
              <w:bottom w:val="single" w:sz="4" w:space="0" w:color="auto"/>
              <w:right w:val="single" w:sz="4" w:space="0" w:color="auto"/>
            </w:tcBorders>
            <w:shd w:val="clear" w:color="auto" w:fill="auto"/>
            <w:vAlign w:val="center"/>
            <w:hideMark/>
          </w:tcPr>
          <w:p w14:paraId="0FD6C1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CBAFF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Sumber</w:t>
            </w:r>
          </w:p>
        </w:tc>
        <w:tc>
          <w:tcPr>
            <w:tcW w:w="7512" w:type="dxa"/>
            <w:tcBorders>
              <w:top w:val="nil"/>
              <w:left w:val="nil"/>
              <w:bottom w:val="single" w:sz="4" w:space="0" w:color="auto"/>
              <w:right w:val="single" w:sz="4" w:space="0" w:color="auto"/>
            </w:tcBorders>
            <w:shd w:val="clear" w:color="auto" w:fill="auto"/>
            <w:vAlign w:val="center"/>
            <w:hideMark/>
          </w:tcPr>
          <w:p w14:paraId="6CE8B1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38C20E3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32D06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633</w:t>
            </w:r>
          </w:p>
        </w:tc>
        <w:tc>
          <w:tcPr>
            <w:tcW w:w="2552" w:type="dxa"/>
            <w:tcBorders>
              <w:top w:val="nil"/>
              <w:left w:val="nil"/>
              <w:bottom w:val="single" w:sz="4" w:space="0" w:color="auto"/>
              <w:right w:val="single" w:sz="4" w:space="0" w:color="auto"/>
            </w:tcBorders>
            <w:shd w:val="clear" w:color="auto" w:fill="auto"/>
            <w:vAlign w:val="center"/>
            <w:hideMark/>
          </w:tcPr>
          <w:p w14:paraId="1471CC9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Elis Rahmahwati, S.H.I., S.H., M.H.</w:t>
            </w:r>
          </w:p>
        </w:tc>
        <w:tc>
          <w:tcPr>
            <w:tcW w:w="2410" w:type="dxa"/>
            <w:tcBorders>
              <w:top w:val="nil"/>
              <w:left w:val="nil"/>
              <w:bottom w:val="single" w:sz="4" w:space="0" w:color="auto"/>
              <w:right w:val="single" w:sz="4" w:space="0" w:color="auto"/>
            </w:tcBorders>
            <w:shd w:val="clear" w:color="auto" w:fill="auto"/>
            <w:vAlign w:val="center"/>
            <w:hideMark/>
          </w:tcPr>
          <w:p w14:paraId="6CC2C0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65FF4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2A2717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"Titik </w:t>
            </w:r>
            <w:r w:rsidRPr="00CE75F7">
              <w:rPr>
                <w:rFonts w:ascii="Arial" w:hAnsi="Arial" w:cs="Arial"/>
                <w:color w:val="000000"/>
                <w:sz w:val="22"/>
                <w:szCs w:val="22"/>
                <w:lang w:val="en-ID" w:eastAsia="en-ID"/>
              </w:rPr>
              <w:t>Singgung Penyelesaian Sengketa Perbankan Syariah dengan Kewenangan Lembaga Penjamin Simpanan (LPS)"</w:t>
            </w:r>
          </w:p>
        </w:tc>
      </w:tr>
      <w:tr w:rsidR="00E92EE5" w14:paraId="1CD94AD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A863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634</w:t>
            </w:r>
          </w:p>
        </w:tc>
        <w:tc>
          <w:tcPr>
            <w:tcW w:w="2552" w:type="dxa"/>
            <w:tcBorders>
              <w:top w:val="nil"/>
              <w:left w:val="nil"/>
              <w:bottom w:val="single" w:sz="4" w:space="0" w:color="auto"/>
              <w:right w:val="single" w:sz="4" w:space="0" w:color="auto"/>
            </w:tcBorders>
            <w:shd w:val="clear" w:color="auto" w:fill="auto"/>
            <w:vAlign w:val="center"/>
            <w:hideMark/>
          </w:tcPr>
          <w:p w14:paraId="620E059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Latifah, S.H., M.H.</w:t>
            </w:r>
          </w:p>
        </w:tc>
        <w:tc>
          <w:tcPr>
            <w:tcW w:w="2410" w:type="dxa"/>
            <w:tcBorders>
              <w:top w:val="nil"/>
              <w:left w:val="nil"/>
              <w:bottom w:val="single" w:sz="4" w:space="0" w:color="auto"/>
              <w:right w:val="single" w:sz="4" w:space="0" w:color="auto"/>
            </w:tcBorders>
            <w:shd w:val="clear" w:color="auto" w:fill="auto"/>
            <w:vAlign w:val="center"/>
            <w:hideMark/>
          </w:tcPr>
          <w:p w14:paraId="4EF935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499263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0FF09D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Webinar "Penguatan Unit Pengendalian Gratifikasi dan Upaya Pemberantasan Tindak Pidana </w:t>
            </w:r>
            <w:r w:rsidRPr="00CE75F7">
              <w:rPr>
                <w:rFonts w:ascii="Arial" w:hAnsi="Arial" w:cs="Arial"/>
                <w:color w:val="000000"/>
                <w:sz w:val="22"/>
                <w:szCs w:val="22"/>
                <w:lang w:val="en-ID" w:eastAsia="en-ID"/>
              </w:rPr>
              <w:t>Korupsi"</w:t>
            </w:r>
          </w:p>
        </w:tc>
      </w:tr>
      <w:tr w:rsidR="00E92EE5" w14:paraId="043ABFD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1A114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635</w:t>
            </w:r>
          </w:p>
        </w:tc>
        <w:tc>
          <w:tcPr>
            <w:tcW w:w="2552" w:type="dxa"/>
            <w:tcBorders>
              <w:top w:val="nil"/>
              <w:left w:val="nil"/>
              <w:bottom w:val="single" w:sz="4" w:space="0" w:color="auto"/>
              <w:right w:val="single" w:sz="4" w:space="0" w:color="auto"/>
            </w:tcBorders>
            <w:shd w:val="clear" w:color="auto" w:fill="auto"/>
            <w:vAlign w:val="center"/>
            <w:hideMark/>
          </w:tcPr>
          <w:p w14:paraId="1E15701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Didin Jamaludin, S.H., M.H.</w:t>
            </w:r>
          </w:p>
        </w:tc>
        <w:tc>
          <w:tcPr>
            <w:tcW w:w="2410" w:type="dxa"/>
            <w:tcBorders>
              <w:top w:val="nil"/>
              <w:left w:val="nil"/>
              <w:bottom w:val="single" w:sz="4" w:space="0" w:color="auto"/>
              <w:right w:val="single" w:sz="4" w:space="0" w:color="auto"/>
            </w:tcBorders>
            <w:shd w:val="clear" w:color="auto" w:fill="auto"/>
            <w:vAlign w:val="center"/>
            <w:hideMark/>
          </w:tcPr>
          <w:p w14:paraId="377ADF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FDE13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059D72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 Lembaga Penjamin Simpanan</w:t>
            </w:r>
            <w:r w:rsidRPr="00CE75F7">
              <w:rPr>
                <w:rFonts w:ascii="Arial" w:hAnsi="Arial" w:cs="Arial"/>
                <w:color w:val="000000"/>
                <w:sz w:val="22"/>
                <w:szCs w:val="22"/>
                <w:lang w:val="en-ID" w:eastAsia="en-ID"/>
              </w:rPr>
              <w:t xml:space="preserve"> (LPS)"</w:t>
            </w:r>
          </w:p>
        </w:tc>
      </w:tr>
      <w:tr w:rsidR="00E92EE5" w14:paraId="461C43A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CDEA6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636</w:t>
            </w:r>
          </w:p>
        </w:tc>
        <w:tc>
          <w:tcPr>
            <w:tcW w:w="2552" w:type="dxa"/>
            <w:tcBorders>
              <w:top w:val="nil"/>
              <w:left w:val="nil"/>
              <w:bottom w:val="single" w:sz="4" w:space="0" w:color="auto"/>
              <w:right w:val="single" w:sz="4" w:space="0" w:color="auto"/>
            </w:tcBorders>
            <w:shd w:val="clear" w:color="auto" w:fill="auto"/>
            <w:vAlign w:val="center"/>
            <w:hideMark/>
          </w:tcPr>
          <w:p w14:paraId="64B6835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Lela Nurmala, S.Ag.</w:t>
            </w:r>
          </w:p>
        </w:tc>
        <w:tc>
          <w:tcPr>
            <w:tcW w:w="2410" w:type="dxa"/>
            <w:tcBorders>
              <w:top w:val="nil"/>
              <w:left w:val="nil"/>
              <w:bottom w:val="single" w:sz="4" w:space="0" w:color="auto"/>
              <w:right w:val="single" w:sz="4" w:space="0" w:color="auto"/>
            </w:tcBorders>
            <w:shd w:val="clear" w:color="auto" w:fill="auto"/>
            <w:vAlign w:val="center"/>
            <w:hideMark/>
          </w:tcPr>
          <w:p w14:paraId="48D8ED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452D8B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F5049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"Evaluasi Implementasi Hasil Pleno Kamar Mahkamah Agung RI alam Rangka Mewujukan Kepastian an </w:t>
            </w:r>
            <w:r w:rsidRPr="00CE75F7">
              <w:rPr>
                <w:rFonts w:ascii="Arial" w:hAnsi="Arial" w:cs="Arial"/>
                <w:color w:val="000000"/>
                <w:sz w:val="22"/>
                <w:szCs w:val="22"/>
                <w:lang w:val="en-ID" w:eastAsia="en-ID"/>
              </w:rPr>
              <w:t>Kesatuan Hukum i Lingkungan Perailan Agama"</w:t>
            </w:r>
          </w:p>
        </w:tc>
      </w:tr>
      <w:tr w:rsidR="00E92EE5" w14:paraId="6F3ADBB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55BBAF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637</w:t>
            </w:r>
          </w:p>
        </w:tc>
        <w:tc>
          <w:tcPr>
            <w:tcW w:w="2552" w:type="dxa"/>
            <w:tcBorders>
              <w:top w:val="nil"/>
              <w:left w:val="nil"/>
              <w:bottom w:val="single" w:sz="4" w:space="0" w:color="auto"/>
              <w:right w:val="single" w:sz="4" w:space="0" w:color="auto"/>
            </w:tcBorders>
            <w:shd w:val="clear" w:color="auto" w:fill="auto"/>
            <w:vAlign w:val="center"/>
            <w:hideMark/>
          </w:tcPr>
          <w:p w14:paraId="6B20DED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Lela Nurmala, S.Ag.</w:t>
            </w:r>
          </w:p>
        </w:tc>
        <w:tc>
          <w:tcPr>
            <w:tcW w:w="2410" w:type="dxa"/>
            <w:tcBorders>
              <w:top w:val="nil"/>
              <w:left w:val="nil"/>
              <w:bottom w:val="single" w:sz="4" w:space="0" w:color="auto"/>
              <w:right w:val="single" w:sz="4" w:space="0" w:color="auto"/>
            </w:tcBorders>
            <w:shd w:val="clear" w:color="auto" w:fill="auto"/>
            <w:vAlign w:val="center"/>
            <w:hideMark/>
          </w:tcPr>
          <w:p w14:paraId="6711A5A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2B0D30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33FF96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30C0D7A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0CE37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638</w:t>
            </w:r>
          </w:p>
        </w:tc>
        <w:tc>
          <w:tcPr>
            <w:tcW w:w="2552" w:type="dxa"/>
            <w:tcBorders>
              <w:top w:val="nil"/>
              <w:left w:val="nil"/>
              <w:bottom w:val="single" w:sz="4" w:space="0" w:color="auto"/>
              <w:right w:val="single" w:sz="4" w:space="0" w:color="auto"/>
            </w:tcBorders>
            <w:shd w:val="clear" w:color="auto" w:fill="auto"/>
            <w:vAlign w:val="center"/>
            <w:hideMark/>
          </w:tcPr>
          <w:p w14:paraId="497E0A3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Lela Nurmala, S.Ag.</w:t>
            </w:r>
          </w:p>
        </w:tc>
        <w:tc>
          <w:tcPr>
            <w:tcW w:w="2410" w:type="dxa"/>
            <w:tcBorders>
              <w:top w:val="nil"/>
              <w:left w:val="nil"/>
              <w:bottom w:val="single" w:sz="4" w:space="0" w:color="auto"/>
              <w:right w:val="single" w:sz="4" w:space="0" w:color="auto"/>
            </w:tcBorders>
            <w:shd w:val="clear" w:color="auto" w:fill="auto"/>
            <w:vAlign w:val="center"/>
            <w:hideMark/>
          </w:tcPr>
          <w:p w14:paraId="035BBC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Panitera Muda </w:t>
            </w:r>
            <w:r w:rsidRPr="00CE75F7">
              <w:rPr>
                <w:rFonts w:ascii="Arial" w:hAnsi="Arial" w:cs="Arial"/>
                <w:color w:val="000000"/>
                <w:sz w:val="22"/>
                <w:szCs w:val="22"/>
                <w:lang w:val="en-ID" w:eastAsia="en-ID"/>
              </w:rPr>
              <w:t>Gugatan</w:t>
            </w:r>
          </w:p>
        </w:tc>
        <w:tc>
          <w:tcPr>
            <w:tcW w:w="1843" w:type="dxa"/>
            <w:tcBorders>
              <w:top w:val="nil"/>
              <w:left w:val="nil"/>
              <w:bottom w:val="single" w:sz="4" w:space="0" w:color="auto"/>
              <w:right w:val="single" w:sz="4" w:space="0" w:color="auto"/>
            </w:tcBorders>
            <w:shd w:val="clear" w:color="auto" w:fill="auto"/>
            <w:vAlign w:val="center"/>
            <w:hideMark/>
          </w:tcPr>
          <w:p w14:paraId="714BE1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070A49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 Syariah dengan Kewenangan Lembaga Penjamin Simpanan (LPS)"</w:t>
            </w:r>
          </w:p>
        </w:tc>
      </w:tr>
      <w:tr w:rsidR="00E92EE5" w14:paraId="23204B2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1D6A1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639</w:t>
            </w:r>
          </w:p>
        </w:tc>
        <w:tc>
          <w:tcPr>
            <w:tcW w:w="2552" w:type="dxa"/>
            <w:tcBorders>
              <w:top w:val="nil"/>
              <w:left w:val="nil"/>
              <w:bottom w:val="single" w:sz="4" w:space="0" w:color="auto"/>
              <w:right w:val="single" w:sz="4" w:space="0" w:color="auto"/>
            </w:tcBorders>
            <w:shd w:val="clear" w:color="auto" w:fill="auto"/>
            <w:vAlign w:val="center"/>
            <w:hideMark/>
          </w:tcPr>
          <w:p w14:paraId="107B16E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Lela Nurmala, S.Ag.</w:t>
            </w:r>
          </w:p>
        </w:tc>
        <w:tc>
          <w:tcPr>
            <w:tcW w:w="2410" w:type="dxa"/>
            <w:tcBorders>
              <w:top w:val="nil"/>
              <w:left w:val="nil"/>
              <w:bottom w:val="single" w:sz="4" w:space="0" w:color="auto"/>
              <w:right w:val="single" w:sz="4" w:space="0" w:color="auto"/>
            </w:tcBorders>
            <w:shd w:val="clear" w:color="auto" w:fill="auto"/>
            <w:vAlign w:val="center"/>
            <w:hideMark/>
          </w:tcPr>
          <w:p w14:paraId="5D2B22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r w:rsidRPr="00CE75F7">
              <w:rPr>
                <w:rFonts w:ascii="Arial" w:hAnsi="Arial" w:cs="Arial"/>
                <w:color w:val="000000"/>
                <w:sz w:val="22"/>
                <w:szCs w:val="22"/>
                <w:lang w:val="en-ID" w:eastAsia="en-ID"/>
              </w:rPr>
              <w:t xml:space="preserve"> Muda Gugatan</w:t>
            </w:r>
          </w:p>
        </w:tc>
        <w:tc>
          <w:tcPr>
            <w:tcW w:w="1843" w:type="dxa"/>
            <w:tcBorders>
              <w:top w:val="nil"/>
              <w:left w:val="nil"/>
              <w:bottom w:val="single" w:sz="4" w:space="0" w:color="auto"/>
              <w:right w:val="single" w:sz="4" w:space="0" w:color="auto"/>
            </w:tcBorders>
            <w:shd w:val="clear" w:color="auto" w:fill="auto"/>
            <w:vAlign w:val="center"/>
            <w:hideMark/>
          </w:tcPr>
          <w:p w14:paraId="5ACD7B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8056C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 Syariah (DPS), Relevansinya dengan Sengketa Ekonomi Syariah"</w:t>
            </w:r>
          </w:p>
        </w:tc>
      </w:tr>
      <w:tr w:rsidR="00E92EE5" w14:paraId="6713B2C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8F0238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640</w:t>
            </w:r>
          </w:p>
        </w:tc>
        <w:tc>
          <w:tcPr>
            <w:tcW w:w="2552" w:type="dxa"/>
            <w:tcBorders>
              <w:top w:val="nil"/>
              <w:left w:val="nil"/>
              <w:bottom w:val="single" w:sz="4" w:space="0" w:color="auto"/>
              <w:right w:val="single" w:sz="4" w:space="0" w:color="auto"/>
            </w:tcBorders>
            <w:shd w:val="clear" w:color="auto" w:fill="auto"/>
            <w:vAlign w:val="center"/>
            <w:hideMark/>
          </w:tcPr>
          <w:p w14:paraId="1F8F143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Moch Suyana, S.E.I., M.H.I.</w:t>
            </w:r>
          </w:p>
        </w:tc>
        <w:tc>
          <w:tcPr>
            <w:tcW w:w="2410" w:type="dxa"/>
            <w:tcBorders>
              <w:top w:val="nil"/>
              <w:left w:val="nil"/>
              <w:bottom w:val="single" w:sz="4" w:space="0" w:color="auto"/>
              <w:right w:val="single" w:sz="4" w:space="0" w:color="auto"/>
            </w:tcBorders>
            <w:shd w:val="clear" w:color="auto" w:fill="auto"/>
            <w:vAlign w:val="center"/>
            <w:hideMark/>
          </w:tcPr>
          <w:p w14:paraId="4F080B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02B7A9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5AE6E60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6EA6D2F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9BF308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641</w:t>
            </w:r>
          </w:p>
        </w:tc>
        <w:tc>
          <w:tcPr>
            <w:tcW w:w="2552" w:type="dxa"/>
            <w:tcBorders>
              <w:top w:val="nil"/>
              <w:left w:val="nil"/>
              <w:bottom w:val="single" w:sz="4" w:space="0" w:color="auto"/>
              <w:right w:val="single" w:sz="4" w:space="0" w:color="auto"/>
            </w:tcBorders>
            <w:shd w:val="clear" w:color="auto" w:fill="auto"/>
            <w:vAlign w:val="center"/>
            <w:hideMark/>
          </w:tcPr>
          <w:p w14:paraId="36B64F0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Moch Suyana, S.E.I., M.H.I.</w:t>
            </w:r>
          </w:p>
        </w:tc>
        <w:tc>
          <w:tcPr>
            <w:tcW w:w="2410" w:type="dxa"/>
            <w:tcBorders>
              <w:top w:val="nil"/>
              <w:left w:val="nil"/>
              <w:bottom w:val="single" w:sz="4" w:space="0" w:color="auto"/>
              <w:right w:val="single" w:sz="4" w:space="0" w:color="auto"/>
            </w:tcBorders>
            <w:shd w:val="clear" w:color="auto" w:fill="auto"/>
            <w:vAlign w:val="center"/>
            <w:hideMark/>
          </w:tcPr>
          <w:p w14:paraId="0B0306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0E2D99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065B10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Peningkatan Kompetensi Tenaga Teknis Peradilan Agama "Titik Singgung Penyelesaian Sengketa Perbankan Syariah dengan Kewenangan Lembaga Penjamin Simpanan (LPS)"</w:t>
            </w:r>
          </w:p>
        </w:tc>
      </w:tr>
      <w:tr w:rsidR="00E92EE5" w14:paraId="5C0DFFF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F7EB2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642</w:t>
            </w:r>
          </w:p>
        </w:tc>
        <w:tc>
          <w:tcPr>
            <w:tcW w:w="2552" w:type="dxa"/>
            <w:tcBorders>
              <w:top w:val="nil"/>
              <w:left w:val="nil"/>
              <w:bottom w:val="single" w:sz="4" w:space="0" w:color="auto"/>
              <w:right w:val="single" w:sz="4" w:space="0" w:color="auto"/>
            </w:tcBorders>
            <w:shd w:val="clear" w:color="auto" w:fill="auto"/>
            <w:vAlign w:val="center"/>
            <w:hideMark/>
          </w:tcPr>
          <w:p w14:paraId="1206060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Moch Suyana, S.E.I., M.H.I.</w:t>
            </w:r>
          </w:p>
        </w:tc>
        <w:tc>
          <w:tcPr>
            <w:tcW w:w="2410" w:type="dxa"/>
            <w:tcBorders>
              <w:top w:val="nil"/>
              <w:left w:val="nil"/>
              <w:bottom w:val="single" w:sz="4" w:space="0" w:color="auto"/>
              <w:right w:val="single" w:sz="4" w:space="0" w:color="auto"/>
            </w:tcBorders>
            <w:shd w:val="clear" w:color="auto" w:fill="auto"/>
            <w:vAlign w:val="center"/>
            <w:hideMark/>
          </w:tcPr>
          <w:p w14:paraId="0C21E4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0B47F7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62FE97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50EF2BB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20CBE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643</w:t>
            </w:r>
          </w:p>
        </w:tc>
        <w:tc>
          <w:tcPr>
            <w:tcW w:w="2552" w:type="dxa"/>
            <w:tcBorders>
              <w:top w:val="nil"/>
              <w:left w:val="nil"/>
              <w:bottom w:val="single" w:sz="4" w:space="0" w:color="auto"/>
              <w:right w:val="single" w:sz="4" w:space="0" w:color="auto"/>
            </w:tcBorders>
            <w:shd w:val="clear" w:color="auto" w:fill="auto"/>
            <w:vAlign w:val="center"/>
            <w:hideMark/>
          </w:tcPr>
          <w:p w14:paraId="253BCA8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Achmad Busyaeri, S.Pd.I.</w:t>
            </w:r>
          </w:p>
        </w:tc>
        <w:tc>
          <w:tcPr>
            <w:tcW w:w="2410" w:type="dxa"/>
            <w:tcBorders>
              <w:top w:val="nil"/>
              <w:left w:val="nil"/>
              <w:bottom w:val="single" w:sz="4" w:space="0" w:color="auto"/>
              <w:right w:val="single" w:sz="4" w:space="0" w:color="auto"/>
            </w:tcBorders>
            <w:shd w:val="clear" w:color="auto" w:fill="auto"/>
            <w:vAlign w:val="center"/>
            <w:hideMark/>
          </w:tcPr>
          <w:p w14:paraId="01D503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 Bagian Umum dan Keuangan</w:t>
            </w:r>
          </w:p>
        </w:tc>
        <w:tc>
          <w:tcPr>
            <w:tcW w:w="1843" w:type="dxa"/>
            <w:tcBorders>
              <w:top w:val="nil"/>
              <w:left w:val="nil"/>
              <w:bottom w:val="single" w:sz="4" w:space="0" w:color="auto"/>
              <w:right w:val="single" w:sz="4" w:space="0" w:color="auto"/>
            </w:tcBorders>
            <w:shd w:val="clear" w:color="auto" w:fill="auto"/>
            <w:vAlign w:val="center"/>
            <w:hideMark/>
          </w:tcPr>
          <w:p w14:paraId="63E575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4DCAD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w:t>
            </w:r>
            <w:r w:rsidRPr="00CE75F7">
              <w:rPr>
                <w:rFonts w:ascii="Arial" w:hAnsi="Arial" w:cs="Arial"/>
                <w:color w:val="000000"/>
                <w:sz w:val="22"/>
                <w:szCs w:val="22"/>
                <w:lang w:val="en-ID" w:eastAsia="en-ID"/>
              </w:rPr>
              <w:t xml:space="preserve"> Barang Milik Negara Batch 5 Kelas A Medan</w:t>
            </w:r>
          </w:p>
        </w:tc>
      </w:tr>
      <w:tr w:rsidR="00E92EE5" w14:paraId="68C0785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6DFA8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644</w:t>
            </w:r>
          </w:p>
        </w:tc>
        <w:tc>
          <w:tcPr>
            <w:tcW w:w="2552" w:type="dxa"/>
            <w:tcBorders>
              <w:top w:val="nil"/>
              <w:left w:val="nil"/>
              <w:bottom w:val="single" w:sz="4" w:space="0" w:color="auto"/>
              <w:right w:val="single" w:sz="4" w:space="0" w:color="auto"/>
            </w:tcBorders>
            <w:shd w:val="clear" w:color="auto" w:fill="auto"/>
            <w:vAlign w:val="center"/>
            <w:hideMark/>
          </w:tcPr>
          <w:p w14:paraId="5031EDF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N. Empat Patonah, S.Ag.</w:t>
            </w:r>
          </w:p>
        </w:tc>
        <w:tc>
          <w:tcPr>
            <w:tcW w:w="2410" w:type="dxa"/>
            <w:tcBorders>
              <w:top w:val="nil"/>
              <w:left w:val="nil"/>
              <w:bottom w:val="single" w:sz="4" w:space="0" w:color="auto"/>
              <w:right w:val="single" w:sz="4" w:space="0" w:color="auto"/>
            </w:tcBorders>
            <w:shd w:val="clear" w:color="auto" w:fill="auto"/>
            <w:vAlign w:val="center"/>
            <w:hideMark/>
          </w:tcPr>
          <w:p w14:paraId="268297B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B030B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3EDABE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"Evaluasi Implementasi Hasil Pleno Kamar Mahkamah</w:t>
            </w:r>
            <w:r w:rsidRPr="00CE75F7">
              <w:rPr>
                <w:rFonts w:ascii="Arial" w:hAnsi="Arial" w:cs="Arial"/>
                <w:color w:val="000000"/>
                <w:sz w:val="22"/>
                <w:szCs w:val="22"/>
                <w:lang w:val="en-ID" w:eastAsia="en-ID"/>
              </w:rPr>
              <w:t xml:space="preserve"> Agung RI Dalam Rangka Mewujudkan Kepastian dan Kesatuan Hukum di Lingkungan Peradilan Agama"</w:t>
            </w:r>
          </w:p>
        </w:tc>
      </w:tr>
      <w:tr w:rsidR="00E92EE5" w14:paraId="1ED82C3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D536B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645</w:t>
            </w:r>
          </w:p>
        </w:tc>
        <w:tc>
          <w:tcPr>
            <w:tcW w:w="2552" w:type="dxa"/>
            <w:tcBorders>
              <w:top w:val="nil"/>
              <w:left w:val="nil"/>
              <w:bottom w:val="single" w:sz="4" w:space="0" w:color="auto"/>
              <w:right w:val="single" w:sz="4" w:space="0" w:color="auto"/>
            </w:tcBorders>
            <w:shd w:val="clear" w:color="FFFFFF" w:fill="FFFFFF"/>
            <w:vAlign w:val="center"/>
            <w:hideMark/>
          </w:tcPr>
          <w:p w14:paraId="20A1ACA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N. Empat Patonah, S.Ag.</w:t>
            </w:r>
          </w:p>
        </w:tc>
        <w:tc>
          <w:tcPr>
            <w:tcW w:w="2410" w:type="dxa"/>
            <w:tcBorders>
              <w:top w:val="nil"/>
              <w:left w:val="nil"/>
              <w:bottom w:val="single" w:sz="4" w:space="0" w:color="auto"/>
              <w:right w:val="single" w:sz="4" w:space="0" w:color="auto"/>
            </w:tcBorders>
            <w:shd w:val="clear" w:color="auto" w:fill="auto"/>
            <w:vAlign w:val="center"/>
            <w:hideMark/>
          </w:tcPr>
          <w:p w14:paraId="756A55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B646A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26657F7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"Contra Legem"</w:t>
            </w:r>
          </w:p>
        </w:tc>
      </w:tr>
      <w:tr w:rsidR="00E92EE5" w14:paraId="677225D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24D2A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646</w:t>
            </w:r>
          </w:p>
        </w:tc>
        <w:tc>
          <w:tcPr>
            <w:tcW w:w="2552" w:type="dxa"/>
            <w:tcBorders>
              <w:top w:val="nil"/>
              <w:left w:val="nil"/>
              <w:bottom w:val="single" w:sz="4" w:space="0" w:color="auto"/>
              <w:right w:val="single" w:sz="4" w:space="0" w:color="auto"/>
            </w:tcBorders>
            <w:shd w:val="clear" w:color="auto" w:fill="auto"/>
            <w:vAlign w:val="center"/>
            <w:hideMark/>
          </w:tcPr>
          <w:p w14:paraId="2DB1617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N. Empat Patonah, S.Ag.</w:t>
            </w:r>
          </w:p>
        </w:tc>
        <w:tc>
          <w:tcPr>
            <w:tcW w:w="2410" w:type="dxa"/>
            <w:tcBorders>
              <w:top w:val="nil"/>
              <w:left w:val="nil"/>
              <w:bottom w:val="single" w:sz="4" w:space="0" w:color="auto"/>
              <w:right w:val="single" w:sz="4" w:space="0" w:color="auto"/>
            </w:tcBorders>
            <w:shd w:val="clear" w:color="auto" w:fill="auto"/>
            <w:vAlign w:val="center"/>
            <w:hideMark/>
          </w:tcPr>
          <w:p w14:paraId="08F549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5201E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C3710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0D1A4CA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21916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647</w:t>
            </w:r>
          </w:p>
        </w:tc>
        <w:tc>
          <w:tcPr>
            <w:tcW w:w="2552" w:type="dxa"/>
            <w:tcBorders>
              <w:top w:val="nil"/>
              <w:left w:val="nil"/>
              <w:bottom w:val="single" w:sz="4" w:space="0" w:color="auto"/>
              <w:right w:val="single" w:sz="4" w:space="0" w:color="auto"/>
            </w:tcBorders>
            <w:shd w:val="clear" w:color="auto" w:fill="auto"/>
            <w:vAlign w:val="center"/>
            <w:hideMark/>
          </w:tcPr>
          <w:p w14:paraId="1FD2F08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Feri Nurjaman, S.H.I.</w:t>
            </w:r>
          </w:p>
        </w:tc>
        <w:tc>
          <w:tcPr>
            <w:tcW w:w="2410" w:type="dxa"/>
            <w:tcBorders>
              <w:top w:val="nil"/>
              <w:left w:val="nil"/>
              <w:bottom w:val="single" w:sz="4" w:space="0" w:color="auto"/>
              <w:right w:val="single" w:sz="4" w:space="0" w:color="auto"/>
            </w:tcBorders>
            <w:shd w:val="clear" w:color="auto" w:fill="auto"/>
            <w:vAlign w:val="center"/>
            <w:hideMark/>
          </w:tcPr>
          <w:p w14:paraId="7A6277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Panitera </w:t>
            </w:r>
            <w:r w:rsidRPr="00CE75F7">
              <w:rPr>
                <w:rFonts w:ascii="Arial" w:hAnsi="Arial" w:cs="Arial"/>
                <w:color w:val="000000"/>
                <w:sz w:val="22"/>
                <w:szCs w:val="22"/>
                <w:lang w:val="en-ID" w:eastAsia="en-ID"/>
              </w:rPr>
              <w:t>Pengganti</w:t>
            </w:r>
          </w:p>
        </w:tc>
        <w:tc>
          <w:tcPr>
            <w:tcW w:w="1843" w:type="dxa"/>
            <w:tcBorders>
              <w:top w:val="nil"/>
              <w:left w:val="nil"/>
              <w:bottom w:val="single" w:sz="4" w:space="0" w:color="auto"/>
              <w:right w:val="single" w:sz="4" w:space="0" w:color="auto"/>
            </w:tcBorders>
            <w:shd w:val="clear" w:color="auto" w:fill="auto"/>
            <w:vAlign w:val="center"/>
            <w:hideMark/>
          </w:tcPr>
          <w:p w14:paraId="2E8ACC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DD846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alam Rangka Mewujukan Kepastian an Kesatuan Hukum di Lingkungan Perailan Agama"</w:t>
            </w:r>
          </w:p>
        </w:tc>
      </w:tr>
      <w:tr w:rsidR="00E92EE5" w14:paraId="22E67F8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FC7FE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648</w:t>
            </w:r>
          </w:p>
        </w:tc>
        <w:tc>
          <w:tcPr>
            <w:tcW w:w="2552" w:type="dxa"/>
            <w:tcBorders>
              <w:top w:val="nil"/>
              <w:left w:val="nil"/>
              <w:bottom w:val="single" w:sz="4" w:space="0" w:color="auto"/>
              <w:right w:val="single" w:sz="4" w:space="0" w:color="auto"/>
            </w:tcBorders>
            <w:shd w:val="clear" w:color="auto" w:fill="auto"/>
            <w:vAlign w:val="center"/>
            <w:hideMark/>
          </w:tcPr>
          <w:p w14:paraId="25C3D92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Feri Nurjaman, S.H.I.</w:t>
            </w:r>
          </w:p>
        </w:tc>
        <w:tc>
          <w:tcPr>
            <w:tcW w:w="2410" w:type="dxa"/>
            <w:tcBorders>
              <w:top w:val="nil"/>
              <w:left w:val="nil"/>
              <w:bottom w:val="single" w:sz="4" w:space="0" w:color="auto"/>
              <w:right w:val="single" w:sz="4" w:space="0" w:color="auto"/>
            </w:tcBorders>
            <w:shd w:val="clear" w:color="auto" w:fill="auto"/>
            <w:vAlign w:val="center"/>
            <w:hideMark/>
          </w:tcPr>
          <w:p w14:paraId="656F4A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986D81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451DCA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236998E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B7478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649</w:t>
            </w:r>
          </w:p>
        </w:tc>
        <w:tc>
          <w:tcPr>
            <w:tcW w:w="2552" w:type="dxa"/>
            <w:tcBorders>
              <w:top w:val="nil"/>
              <w:left w:val="nil"/>
              <w:bottom w:val="single" w:sz="4" w:space="0" w:color="auto"/>
              <w:right w:val="single" w:sz="4" w:space="0" w:color="auto"/>
            </w:tcBorders>
            <w:shd w:val="clear" w:color="auto" w:fill="auto"/>
            <w:vAlign w:val="center"/>
            <w:hideMark/>
          </w:tcPr>
          <w:p w14:paraId="35406FB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Feri Nurjaman, S.H.I.</w:t>
            </w:r>
          </w:p>
        </w:tc>
        <w:tc>
          <w:tcPr>
            <w:tcW w:w="2410" w:type="dxa"/>
            <w:tcBorders>
              <w:top w:val="nil"/>
              <w:left w:val="nil"/>
              <w:bottom w:val="single" w:sz="4" w:space="0" w:color="auto"/>
              <w:right w:val="single" w:sz="4" w:space="0" w:color="auto"/>
            </w:tcBorders>
            <w:shd w:val="clear" w:color="auto" w:fill="auto"/>
            <w:vAlign w:val="center"/>
            <w:hideMark/>
          </w:tcPr>
          <w:p w14:paraId="040BBA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1003D4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13B1A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 "Hukum Wakaf dalam Putusan Pengadilan"</w:t>
            </w:r>
          </w:p>
        </w:tc>
      </w:tr>
      <w:tr w:rsidR="00E92EE5" w14:paraId="768113C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1AD4F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650</w:t>
            </w:r>
          </w:p>
        </w:tc>
        <w:tc>
          <w:tcPr>
            <w:tcW w:w="2552" w:type="dxa"/>
            <w:tcBorders>
              <w:top w:val="nil"/>
              <w:left w:val="nil"/>
              <w:bottom w:val="single" w:sz="4" w:space="0" w:color="auto"/>
              <w:right w:val="single" w:sz="4" w:space="0" w:color="auto"/>
            </w:tcBorders>
            <w:shd w:val="clear" w:color="auto" w:fill="auto"/>
            <w:vAlign w:val="center"/>
            <w:hideMark/>
          </w:tcPr>
          <w:p w14:paraId="1168F0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Feri Nurjaman, S.H.I.</w:t>
            </w:r>
          </w:p>
        </w:tc>
        <w:tc>
          <w:tcPr>
            <w:tcW w:w="2410" w:type="dxa"/>
            <w:tcBorders>
              <w:top w:val="nil"/>
              <w:left w:val="nil"/>
              <w:bottom w:val="single" w:sz="4" w:space="0" w:color="auto"/>
              <w:right w:val="single" w:sz="4" w:space="0" w:color="auto"/>
            </w:tcBorders>
            <w:shd w:val="clear" w:color="auto" w:fill="auto"/>
            <w:vAlign w:val="center"/>
            <w:hideMark/>
          </w:tcPr>
          <w:p w14:paraId="01E9F5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77A6A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E4D4C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0F8D928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0E12B8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651</w:t>
            </w:r>
          </w:p>
        </w:tc>
        <w:tc>
          <w:tcPr>
            <w:tcW w:w="2552" w:type="dxa"/>
            <w:tcBorders>
              <w:top w:val="nil"/>
              <w:left w:val="nil"/>
              <w:bottom w:val="single" w:sz="4" w:space="0" w:color="auto"/>
              <w:right w:val="single" w:sz="4" w:space="0" w:color="auto"/>
            </w:tcBorders>
            <w:shd w:val="clear" w:color="auto" w:fill="auto"/>
            <w:vAlign w:val="center"/>
            <w:hideMark/>
          </w:tcPr>
          <w:p w14:paraId="69500A0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Feri Nurjaman, S.H.I.</w:t>
            </w:r>
          </w:p>
        </w:tc>
        <w:tc>
          <w:tcPr>
            <w:tcW w:w="2410" w:type="dxa"/>
            <w:tcBorders>
              <w:top w:val="nil"/>
              <w:left w:val="nil"/>
              <w:bottom w:val="single" w:sz="4" w:space="0" w:color="auto"/>
              <w:right w:val="single" w:sz="4" w:space="0" w:color="auto"/>
            </w:tcBorders>
            <w:shd w:val="clear" w:color="auto" w:fill="auto"/>
            <w:vAlign w:val="center"/>
            <w:hideMark/>
          </w:tcPr>
          <w:p w14:paraId="3E9E62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D2451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555A98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w:t>
            </w:r>
            <w:r w:rsidRPr="00CE75F7">
              <w:rPr>
                <w:rFonts w:ascii="Arial" w:hAnsi="Arial" w:cs="Arial"/>
                <w:color w:val="000000"/>
                <w:sz w:val="22"/>
                <w:szCs w:val="22"/>
                <w:lang w:val="en-ID" w:eastAsia="en-ID"/>
              </w:rPr>
              <w:t>ensi Tenaga Teknis Peradilan Agama "Perlawanan Eksekusi"</w:t>
            </w:r>
          </w:p>
        </w:tc>
      </w:tr>
      <w:tr w:rsidR="00E92EE5" w14:paraId="2AED6D9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53C03A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652</w:t>
            </w:r>
          </w:p>
        </w:tc>
        <w:tc>
          <w:tcPr>
            <w:tcW w:w="2552" w:type="dxa"/>
            <w:tcBorders>
              <w:top w:val="nil"/>
              <w:left w:val="nil"/>
              <w:bottom w:val="single" w:sz="4" w:space="0" w:color="auto"/>
              <w:right w:val="single" w:sz="4" w:space="0" w:color="auto"/>
            </w:tcBorders>
            <w:shd w:val="clear" w:color="auto" w:fill="auto"/>
            <w:vAlign w:val="center"/>
            <w:hideMark/>
          </w:tcPr>
          <w:p w14:paraId="2A646AF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Mukholik, S.Sy.</w:t>
            </w:r>
          </w:p>
        </w:tc>
        <w:tc>
          <w:tcPr>
            <w:tcW w:w="2410" w:type="dxa"/>
            <w:tcBorders>
              <w:top w:val="nil"/>
              <w:left w:val="nil"/>
              <w:bottom w:val="single" w:sz="4" w:space="0" w:color="auto"/>
              <w:right w:val="single" w:sz="4" w:space="0" w:color="auto"/>
            </w:tcBorders>
            <w:shd w:val="clear" w:color="auto" w:fill="auto"/>
            <w:vAlign w:val="center"/>
            <w:hideMark/>
          </w:tcPr>
          <w:p w14:paraId="69677A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41D3E1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86DE4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RI Dalam Rangka Mewujudkan Kepastian dan Kesatuan Hukum di Lingkungan </w:t>
            </w:r>
            <w:r w:rsidRPr="00CE75F7">
              <w:rPr>
                <w:rFonts w:ascii="Arial" w:hAnsi="Arial" w:cs="Arial"/>
                <w:color w:val="000000"/>
                <w:sz w:val="22"/>
                <w:szCs w:val="22"/>
                <w:lang w:val="en-ID" w:eastAsia="en-ID"/>
              </w:rPr>
              <w:t>Peradilan Agama</w:t>
            </w:r>
          </w:p>
        </w:tc>
      </w:tr>
      <w:tr w:rsidR="00E92EE5" w14:paraId="04E998B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9243F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653</w:t>
            </w:r>
          </w:p>
        </w:tc>
        <w:tc>
          <w:tcPr>
            <w:tcW w:w="2552" w:type="dxa"/>
            <w:tcBorders>
              <w:top w:val="nil"/>
              <w:left w:val="nil"/>
              <w:bottom w:val="single" w:sz="4" w:space="0" w:color="auto"/>
              <w:right w:val="single" w:sz="4" w:space="0" w:color="auto"/>
            </w:tcBorders>
            <w:shd w:val="clear" w:color="auto" w:fill="auto"/>
            <w:vAlign w:val="center"/>
            <w:hideMark/>
          </w:tcPr>
          <w:p w14:paraId="1345920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Mukholik, S.Sy.</w:t>
            </w:r>
          </w:p>
        </w:tc>
        <w:tc>
          <w:tcPr>
            <w:tcW w:w="2410" w:type="dxa"/>
            <w:tcBorders>
              <w:top w:val="nil"/>
              <w:left w:val="nil"/>
              <w:bottom w:val="single" w:sz="4" w:space="0" w:color="auto"/>
              <w:right w:val="single" w:sz="4" w:space="0" w:color="auto"/>
            </w:tcBorders>
            <w:shd w:val="clear" w:color="auto" w:fill="auto"/>
            <w:vAlign w:val="center"/>
            <w:hideMark/>
          </w:tcPr>
          <w:p w14:paraId="6F00CF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D2030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26ED9E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"Titik Singgung Penyelesaian Sengketa Perbankan Syariah dengan Kewenangan Lembaga Penjamin </w:t>
            </w:r>
            <w:r w:rsidRPr="00CE75F7">
              <w:rPr>
                <w:rFonts w:ascii="Arial" w:hAnsi="Arial" w:cs="Arial"/>
                <w:color w:val="000000"/>
                <w:sz w:val="22"/>
                <w:szCs w:val="22"/>
                <w:lang w:val="en-ID" w:eastAsia="en-ID"/>
              </w:rPr>
              <w:t>Simpanan (LPS)"</w:t>
            </w:r>
          </w:p>
        </w:tc>
      </w:tr>
      <w:tr w:rsidR="00E92EE5" w14:paraId="38CF454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937A9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654</w:t>
            </w:r>
          </w:p>
        </w:tc>
        <w:tc>
          <w:tcPr>
            <w:tcW w:w="2552" w:type="dxa"/>
            <w:tcBorders>
              <w:top w:val="nil"/>
              <w:left w:val="nil"/>
              <w:bottom w:val="single" w:sz="4" w:space="0" w:color="auto"/>
              <w:right w:val="single" w:sz="4" w:space="0" w:color="auto"/>
            </w:tcBorders>
            <w:shd w:val="clear" w:color="auto" w:fill="auto"/>
            <w:vAlign w:val="center"/>
            <w:hideMark/>
          </w:tcPr>
          <w:p w14:paraId="04D3E1B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Mukholik, S.Sy.</w:t>
            </w:r>
          </w:p>
        </w:tc>
        <w:tc>
          <w:tcPr>
            <w:tcW w:w="2410" w:type="dxa"/>
            <w:tcBorders>
              <w:top w:val="nil"/>
              <w:left w:val="nil"/>
              <w:bottom w:val="single" w:sz="4" w:space="0" w:color="auto"/>
              <w:right w:val="single" w:sz="4" w:space="0" w:color="auto"/>
            </w:tcBorders>
            <w:shd w:val="clear" w:color="auto" w:fill="auto"/>
            <w:vAlign w:val="center"/>
            <w:hideMark/>
          </w:tcPr>
          <w:p w14:paraId="4F869C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A23E4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4DFE88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04F4D06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A146C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655</w:t>
            </w:r>
          </w:p>
        </w:tc>
        <w:tc>
          <w:tcPr>
            <w:tcW w:w="2552" w:type="dxa"/>
            <w:tcBorders>
              <w:top w:val="nil"/>
              <w:left w:val="nil"/>
              <w:bottom w:val="single" w:sz="4" w:space="0" w:color="auto"/>
              <w:right w:val="single" w:sz="4" w:space="0" w:color="auto"/>
            </w:tcBorders>
            <w:shd w:val="clear" w:color="auto" w:fill="auto"/>
            <w:vAlign w:val="center"/>
            <w:hideMark/>
          </w:tcPr>
          <w:p w14:paraId="00250A8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Mukholik, S.Sy.</w:t>
            </w:r>
          </w:p>
        </w:tc>
        <w:tc>
          <w:tcPr>
            <w:tcW w:w="2410" w:type="dxa"/>
            <w:tcBorders>
              <w:top w:val="nil"/>
              <w:left w:val="nil"/>
              <w:bottom w:val="single" w:sz="4" w:space="0" w:color="auto"/>
              <w:right w:val="single" w:sz="4" w:space="0" w:color="auto"/>
            </w:tcBorders>
            <w:shd w:val="clear" w:color="auto" w:fill="auto"/>
            <w:vAlign w:val="center"/>
            <w:hideMark/>
          </w:tcPr>
          <w:p w14:paraId="281276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76939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Sumber</w:t>
            </w:r>
          </w:p>
        </w:tc>
        <w:tc>
          <w:tcPr>
            <w:tcW w:w="7512" w:type="dxa"/>
            <w:tcBorders>
              <w:top w:val="nil"/>
              <w:left w:val="nil"/>
              <w:bottom w:val="single" w:sz="4" w:space="0" w:color="auto"/>
              <w:right w:val="single" w:sz="4" w:space="0" w:color="auto"/>
            </w:tcBorders>
            <w:shd w:val="clear" w:color="auto" w:fill="auto"/>
            <w:vAlign w:val="center"/>
            <w:hideMark/>
          </w:tcPr>
          <w:p w14:paraId="4AC865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 Syariah (DPS), Relevansinya dengan Sengketa Ekonomi Syariah"</w:t>
            </w:r>
          </w:p>
        </w:tc>
      </w:tr>
      <w:tr w:rsidR="00E92EE5" w14:paraId="13E51E8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EC65E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656</w:t>
            </w:r>
          </w:p>
        </w:tc>
        <w:tc>
          <w:tcPr>
            <w:tcW w:w="2552" w:type="dxa"/>
            <w:tcBorders>
              <w:top w:val="nil"/>
              <w:left w:val="nil"/>
              <w:bottom w:val="single" w:sz="4" w:space="0" w:color="auto"/>
              <w:right w:val="single" w:sz="4" w:space="0" w:color="auto"/>
            </w:tcBorders>
            <w:shd w:val="clear" w:color="auto" w:fill="auto"/>
            <w:vAlign w:val="center"/>
            <w:hideMark/>
          </w:tcPr>
          <w:p w14:paraId="0E0DF7E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Mukholik, S.Sy.</w:t>
            </w:r>
          </w:p>
        </w:tc>
        <w:tc>
          <w:tcPr>
            <w:tcW w:w="2410" w:type="dxa"/>
            <w:tcBorders>
              <w:top w:val="nil"/>
              <w:left w:val="nil"/>
              <w:bottom w:val="single" w:sz="4" w:space="0" w:color="auto"/>
              <w:right w:val="single" w:sz="4" w:space="0" w:color="auto"/>
            </w:tcBorders>
            <w:shd w:val="clear" w:color="auto" w:fill="auto"/>
            <w:vAlign w:val="center"/>
            <w:hideMark/>
          </w:tcPr>
          <w:p w14:paraId="48EC40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2A7216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5D5532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63F1BB4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CFC1A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657</w:t>
            </w:r>
          </w:p>
        </w:tc>
        <w:tc>
          <w:tcPr>
            <w:tcW w:w="2552" w:type="dxa"/>
            <w:tcBorders>
              <w:top w:val="nil"/>
              <w:left w:val="nil"/>
              <w:bottom w:val="single" w:sz="4" w:space="0" w:color="auto"/>
              <w:right w:val="single" w:sz="4" w:space="0" w:color="auto"/>
            </w:tcBorders>
            <w:shd w:val="clear" w:color="FFFFFF" w:fill="FFFFFF"/>
            <w:vAlign w:val="center"/>
            <w:hideMark/>
          </w:tcPr>
          <w:p w14:paraId="58461E5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Radika, S. Kom., S.H.</w:t>
            </w:r>
          </w:p>
        </w:tc>
        <w:tc>
          <w:tcPr>
            <w:tcW w:w="2410" w:type="dxa"/>
            <w:tcBorders>
              <w:top w:val="nil"/>
              <w:left w:val="nil"/>
              <w:bottom w:val="single" w:sz="4" w:space="0" w:color="auto"/>
              <w:right w:val="single" w:sz="4" w:space="0" w:color="auto"/>
            </w:tcBorders>
            <w:shd w:val="clear" w:color="auto" w:fill="auto"/>
            <w:vAlign w:val="center"/>
            <w:hideMark/>
          </w:tcPr>
          <w:p w14:paraId="150763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577B22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29E57C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"Hukum Wakaf dalam Putusan Pengadilan"</w:t>
            </w:r>
          </w:p>
        </w:tc>
      </w:tr>
      <w:tr w:rsidR="00E92EE5" w14:paraId="4EFAF9D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BABA2A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658</w:t>
            </w:r>
          </w:p>
        </w:tc>
        <w:tc>
          <w:tcPr>
            <w:tcW w:w="2552" w:type="dxa"/>
            <w:tcBorders>
              <w:top w:val="nil"/>
              <w:left w:val="nil"/>
              <w:bottom w:val="single" w:sz="4" w:space="0" w:color="auto"/>
              <w:right w:val="single" w:sz="4" w:space="0" w:color="auto"/>
            </w:tcBorders>
            <w:shd w:val="clear" w:color="FFFFFF" w:fill="FFFFFF"/>
            <w:vAlign w:val="center"/>
            <w:hideMark/>
          </w:tcPr>
          <w:p w14:paraId="128CFD6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Radika, S. Kom., S.H.</w:t>
            </w:r>
          </w:p>
        </w:tc>
        <w:tc>
          <w:tcPr>
            <w:tcW w:w="2410" w:type="dxa"/>
            <w:tcBorders>
              <w:top w:val="nil"/>
              <w:left w:val="nil"/>
              <w:bottom w:val="single" w:sz="4" w:space="0" w:color="auto"/>
              <w:right w:val="single" w:sz="4" w:space="0" w:color="auto"/>
            </w:tcBorders>
            <w:shd w:val="clear" w:color="auto" w:fill="auto"/>
            <w:vAlign w:val="center"/>
            <w:hideMark/>
          </w:tcPr>
          <w:p w14:paraId="45E111A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666E51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314569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187557A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4F433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659</w:t>
            </w:r>
          </w:p>
        </w:tc>
        <w:tc>
          <w:tcPr>
            <w:tcW w:w="2552" w:type="dxa"/>
            <w:tcBorders>
              <w:top w:val="nil"/>
              <w:left w:val="nil"/>
              <w:bottom w:val="single" w:sz="4" w:space="0" w:color="auto"/>
              <w:right w:val="single" w:sz="4" w:space="0" w:color="auto"/>
            </w:tcBorders>
            <w:shd w:val="clear" w:color="auto" w:fill="auto"/>
            <w:vAlign w:val="center"/>
            <w:hideMark/>
          </w:tcPr>
          <w:p w14:paraId="34D2387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Syaflidar, S.Ag.</w:t>
            </w:r>
          </w:p>
        </w:tc>
        <w:tc>
          <w:tcPr>
            <w:tcW w:w="2410" w:type="dxa"/>
            <w:tcBorders>
              <w:top w:val="nil"/>
              <w:left w:val="nil"/>
              <w:bottom w:val="single" w:sz="4" w:space="0" w:color="auto"/>
              <w:right w:val="single" w:sz="4" w:space="0" w:color="auto"/>
            </w:tcBorders>
            <w:shd w:val="clear" w:color="auto" w:fill="auto"/>
            <w:vAlign w:val="center"/>
            <w:hideMark/>
          </w:tcPr>
          <w:p w14:paraId="7FCE3D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2622B7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1CD452B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"Tata Kelola Syariah pada Lembaga Keuangan Syariah (LKS) dan Fungsi Dewan Pengawas Syariah (DPS), Relevansinya dengan Sengketa Ekonomi Syariah"</w:t>
            </w:r>
          </w:p>
        </w:tc>
      </w:tr>
      <w:tr w:rsidR="00E92EE5" w14:paraId="2C69038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AF4A3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660</w:t>
            </w:r>
          </w:p>
        </w:tc>
        <w:tc>
          <w:tcPr>
            <w:tcW w:w="2552" w:type="dxa"/>
            <w:tcBorders>
              <w:top w:val="nil"/>
              <w:left w:val="nil"/>
              <w:bottom w:val="single" w:sz="4" w:space="0" w:color="auto"/>
              <w:right w:val="single" w:sz="4" w:space="0" w:color="auto"/>
            </w:tcBorders>
            <w:shd w:val="clear" w:color="FFFFFF" w:fill="FFFFFF"/>
            <w:vAlign w:val="center"/>
            <w:hideMark/>
          </w:tcPr>
          <w:p w14:paraId="27C04AC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Narsan, S.Sy.</w:t>
            </w:r>
          </w:p>
        </w:tc>
        <w:tc>
          <w:tcPr>
            <w:tcW w:w="2410" w:type="dxa"/>
            <w:tcBorders>
              <w:top w:val="nil"/>
              <w:left w:val="nil"/>
              <w:bottom w:val="single" w:sz="4" w:space="0" w:color="auto"/>
              <w:right w:val="single" w:sz="4" w:space="0" w:color="auto"/>
            </w:tcBorders>
            <w:shd w:val="clear" w:color="auto" w:fill="auto"/>
            <w:vAlign w:val="center"/>
            <w:hideMark/>
          </w:tcPr>
          <w:p w14:paraId="170159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29CEDB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7FB70C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 "Hukum Wakaf dalam Putusan Pengadilan"</w:t>
            </w:r>
          </w:p>
        </w:tc>
      </w:tr>
      <w:tr w:rsidR="00E92EE5" w14:paraId="6F0F067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3B8C2A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661</w:t>
            </w:r>
          </w:p>
        </w:tc>
        <w:tc>
          <w:tcPr>
            <w:tcW w:w="2552" w:type="dxa"/>
            <w:tcBorders>
              <w:top w:val="nil"/>
              <w:left w:val="nil"/>
              <w:bottom w:val="single" w:sz="4" w:space="0" w:color="auto"/>
              <w:right w:val="single" w:sz="4" w:space="0" w:color="auto"/>
            </w:tcBorders>
            <w:shd w:val="clear" w:color="FFFFFF" w:fill="FFFFFF"/>
            <w:vAlign w:val="center"/>
            <w:hideMark/>
          </w:tcPr>
          <w:p w14:paraId="7211845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Tarkadi, S.Sy.</w:t>
            </w:r>
          </w:p>
        </w:tc>
        <w:tc>
          <w:tcPr>
            <w:tcW w:w="2410" w:type="dxa"/>
            <w:tcBorders>
              <w:top w:val="nil"/>
              <w:left w:val="nil"/>
              <w:bottom w:val="single" w:sz="4" w:space="0" w:color="auto"/>
              <w:right w:val="single" w:sz="4" w:space="0" w:color="auto"/>
            </w:tcBorders>
            <w:shd w:val="clear" w:color="auto" w:fill="auto"/>
            <w:vAlign w:val="center"/>
            <w:hideMark/>
          </w:tcPr>
          <w:p w14:paraId="250F1C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4FD1CA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3E4EC6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"Hukum Wakaf dalam Putusan Pengadilan"</w:t>
            </w:r>
          </w:p>
        </w:tc>
      </w:tr>
      <w:tr w:rsidR="00E92EE5" w14:paraId="2A5B6C1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7868A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662</w:t>
            </w:r>
          </w:p>
        </w:tc>
        <w:tc>
          <w:tcPr>
            <w:tcW w:w="2552" w:type="dxa"/>
            <w:tcBorders>
              <w:top w:val="nil"/>
              <w:left w:val="nil"/>
              <w:bottom w:val="single" w:sz="4" w:space="0" w:color="auto"/>
              <w:right w:val="single" w:sz="4" w:space="0" w:color="auto"/>
            </w:tcBorders>
            <w:shd w:val="clear" w:color="FFFFFF" w:fill="FFFFFF"/>
            <w:vAlign w:val="center"/>
            <w:hideMark/>
          </w:tcPr>
          <w:p w14:paraId="5C53FC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Abun Abuchoer, S.Sy.</w:t>
            </w:r>
          </w:p>
        </w:tc>
        <w:tc>
          <w:tcPr>
            <w:tcW w:w="2410" w:type="dxa"/>
            <w:tcBorders>
              <w:top w:val="nil"/>
              <w:left w:val="nil"/>
              <w:bottom w:val="single" w:sz="4" w:space="0" w:color="auto"/>
              <w:right w:val="single" w:sz="4" w:space="0" w:color="auto"/>
            </w:tcBorders>
            <w:shd w:val="clear" w:color="auto" w:fill="auto"/>
            <w:vAlign w:val="center"/>
            <w:hideMark/>
          </w:tcPr>
          <w:p w14:paraId="1D07C4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4DF91A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Sumber</w:t>
            </w:r>
          </w:p>
        </w:tc>
        <w:tc>
          <w:tcPr>
            <w:tcW w:w="7512" w:type="dxa"/>
            <w:tcBorders>
              <w:top w:val="nil"/>
              <w:left w:val="nil"/>
              <w:bottom w:val="single" w:sz="4" w:space="0" w:color="auto"/>
              <w:right w:val="single" w:sz="4" w:space="0" w:color="auto"/>
            </w:tcBorders>
            <w:shd w:val="clear" w:color="auto" w:fill="auto"/>
            <w:vAlign w:val="center"/>
            <w:hideMark/>
          </w:tcPr>
          <w:p w14:paraId="6879F9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1FBC353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4F249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663</w:t>
            </w:r>
          </w:p>
        </w:tc>
        <w:tc>
          <w:tcPr>
            <w:tcW w:w="2552" w:type="dxa"/>
            <w:tcBorders>
              <w:top w:val="nil"/>
              <w:left w:val="nil"/>
              <w:bottom w:val="single" w:sz="4" w:space="0" w:color="auto"/>
              <w:right w:val="single" w:sz="4" w:space="0" w:color="auto"/>
            </w:tcBorders>
            <w:shd w:val="clear" w:color="auto" w:fill="auto"/>
            <w:vAlign w:val="center"/>
            <w:hideMark/>
          </w:tcPr>
          <w:p w14:paraId="473AC9E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Lana Fuadi, S.H.</w:t>
            </w:r>
          </w:p>
        </w:tc>
        <w:tc>
          <w:tcPr>
            <w:tcW w:w="2410" w:type="dxa"/>
            <w:tcBorders>
              <w:top w:val="nil"/>
              <w:left w:val="nil"/>
              <w:bottom w:val="single" w:sz="4" w:space="0" w:color="auto"/>
              <w:right w:val="single" w:sz="4" w:space="0" w:color="auto"/>
            </w:tcBorders>
            <w:shd w:val="clear" w:color="auto" w:fill="auto"/>
            <w:vAlign w:val="center"/>
            <w:hideMark/>
          </w:tcPr>
          <w:p w14:paraId="3561A7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r w:rsidRPr="00CE75F7">
              <w:rPr>
                <w:rFonts w:ascii="Arial" w:hAnsi="Arial" w:cs="Arial"/>
                <w:color w:val="000000"/>
                <w:sz w:val="22"/>
                <w:szCs w:val="22"/>
                <w:lang w:val="en-ID" w:eastAsia="en-ID"/>
              </w:rPr>
              <w:t>Klerek-Analis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E74CB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auto" w:fill="auto"/>
            <w:vAlign w:val="center"/>
            <w:hideMark/>
          </w:tcPr>
          <w:p w14:paraId="61B960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6DA925E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25137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664</w:t>
            </w:r>
          </w:p>
        </w:tc>
        <w:tc>
          <w:tcPr>
            <w:tcW w:w="2552" w:type="dxa"/>
            <w:tcBorders>
              <w:top w:val="nil"/>
              <w:left w:val="nil"/>
              <w:bottom w:val="single" w:sz="4" w:space="0" w:color="auto"/>
              <w:right w:val="single" w:sz="4" w:space="0" w:color="auto"/>
            </w:tcBorders>
            <w:shd w:val="clear" w:color="auto" w:fill="auto"/>
            <w:vAlign w:val="center"/>
            <w:hideMark/>
          </w:tcPr>
          <w:p w14:paraId="50C055C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Angga Muhammad Arafat, S.H.</w:t>
            </w:r>
          </w:p>
        </w:tc>
        <w:tc>
          <w:tcPr>
            <w:tcW w:w="2410" w:type="dxa"/>
            <w:tcBorders>
              <w:top w:val="nil"/>
              <w:left w:val="nil"/>
              <w:bottom w:val="single" w:sz="4" w:space="0" w:color="auto"/>
              <w:right w:val="single" w:sz="4" w:space="0" w:color="auto"/>
            </w:tcBorders>
            <w:shd w:val="clear" w:color="auto" w:fill="auto"/>
            <w:vAlign w:val="center"/>
            <w:hideMark/>
          </w:tcPr>
          <w:p w14:paraId="7DA8A0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91C28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auto" w:fill="auto"/>
            <w:vAlign w:val="center"/>
            <w:hideMark/>
          </w:tcPr>
          <w:p w14:paraId="5837BF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4EFC909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D1FA9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665</w:t>
            </w:r>
          </w:p>
        </w:tc>
        <w:tc>
          <w:tcPr>
            <w:tcW w:w="2552" w:type="dxa"/>
            <w:tcBorders>
              <w:top w:val="nil"/>
              <w:left w:val="nil"/>
              <w:bottom w:val="single" w:sz="4" w:space="0" w:color="auto"/>
              <w:right w:val="single" w:sz="4" w:space="0" w:color="auto"/>
            </w:tcBorders>
            <w:shd w:val="clear" w:color="auto" w:fill="auto"/>
            <w:vAlign w:val="center"/>
            <w:hideMark/>
          </w:tcPr>
          <w:p w14:paraId="12BCD91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Tresna Robiyana Suparyo, S.H.</w:t>
            </w:r>
          </w:p>
        </w:tc>
        <w:tc>
          <w:tcPr>
            <w:tcW w:w="2410" w:type="dxa"/>
            <w:tcBorders>
              <w:top w:val="nil"/>
              <w:left w:val="nil"/>
              <w:bottom w:val="single" w:sz="4" w:space="0" w:color="auto"/>
              <w:right w:val="single" w:sz="4" w:space="0" w:color="auto"/>
            </w:tcBorders>
            <w:shd w:val="clear" w:color="auto" w:fill="auto"/>
            <w:vAlign w:val="center"/>
            <w:hideMark/>
          </w:tcPr>
          <w:p w14:paraId="71E21F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CPNS/Klerek-Analis </w:t>
            </w:r>
            <w:r w:rsidRPr="00CE75F7">
              <w:rPr>
                <w:rFonts w:ascii="Arial" w:hAnsi="Arial" w:cs="Arial"/>
                <w:color w:val="000000"/>
                <w:sz w:val="22"/>
                <w:szCs w:val="22"/>
                <w:lang w:val="en-ID" w:eastAsia="en-ID"/>
              </w:rPr>
              <w:t>Perkara Peradilan</w:t>
            </w:r>
          </w:p>
        </w:tc>
        <w:tc>
          <w:tcPr>
            <w:tcW w:w="1843" w:type="dxa"/>
            <w:tcBorders>
              <w:top w:val="nil"/>
              <w:left w:val="nil"/>
              <w:bottom w:val="single" w:sz="4" w:space="0" w:color="auto"/>
              <w:right w:val="single" w:sz="4" w:space="0" w:color="auto"/>
            </w:tcBorders>
            <w:shd w:val="clear" w:color="auto" w:fill="auto"/>
            <w:vAlign w:val="center"/>
            <w:hideMark/>
          </w:tcPr>
          <w:p w14:paraId="0AD0F6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auto" w:fill="auto"/>
            <w:vAlign w:val="center"/>
            <w:hideMark/>
          </w:tcPr>
          <w:p w14:paraId="0D8F56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(Latsar) CPNS</w:t>
            </w:r>
          </w:p>
        </w:tc>
      </w:tr>
      <w:tr w:rsidR="00E92EE5" w14:paraId="6938CE2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450DE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666</w:t>
            </w:r>
          </w:p>
        </w:tc>
        <w:tc>
          <w:tcPr>
            <w:tcW w:w="2552" w:type="dxa"/>
            <w:tcBorders>
              <w:top w:val="nil"/>
              <w:left w:val="nil"/>
              <w:bottom w:val="single" w:sz="4" w:space="0" w:color="auto"/>
              <w:right w:val="single" w:sz="4" w:space="0" w:color="auto"/>
            </w:tcBorders>
            <w:shd w:val="clear" w:color="auto" w:fill="auto"/>
            <w:vAlign w:val="center"/>
            <w:hideMark/>
          </w:tcPr>
          <w:p w14:paraId="5634726C" w14:textId="77777777" w:rsidR="00CE75F7" w:rsidRPr="00CE75F7" w:rsidRDefault="00273738" w:rsidP="00CE75F7">
            <w:pPr>
              <w:ind w:right="180"/>
              <w:rPr>
                <w:rFonts w:ascii="Arial" w:hAnsi="Arial" w:cs="Arial"/>
                <w:color w:val="000000"/>
                <w:sz w:val="22"/>
                <w:szCs w:val="22"/>
                <w:u w:val="single"/>
                <w:lang w:val="en-ID" w:eastAsia="en-ID"/>
              </w:rPr>
            </w:pPr>
            <w:hyperlink r:id="rId40" w:history="1">
              <w:r w:rsidRPr="00CE75F7">
                <w:rPr>
                  <w:rFonts w:ascii="Arial" w:hAnsi="Arial" w:cs="Arial"/>
                  <w:color w:val="000000"/>
                  <w:sz w:val="22"/>
                  <w:szCs w:val="22"/>
                  <w:lang w:val="en-ID" w:eastAsia="en-ID"/>
                </w:rPr>
                <w:t xml:space="preserve">Pipih Parida,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FFFFFF" w:fill="FFFFFF"/>
            <w:vAlign w:val="center"/>
            <w:hideMark/>
          </w:tcPr>
          <w:p w14:paraId="351688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3C90CBD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FFFFF" w:fill="FFFFFF"/>
            <w:vAlign w:val="center"/>
            <w:hideMark/>
          </w:tcPr>
          <w:p w14:paraId="19E7B5D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Kepemimpinan Pengadilan bagi Panitera Pengadilan Angkatan I</w:t>
            </w:r>
          </w:p>
        </w:tc>
      </w:tr>
      <w:tr w:rsidR="00E92EE5" w14:paraId="502E07C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4A8DF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667</w:t>
            </w:r>
          </w:p>
        </w:tc>
        <w:tc>
          <w:tcPr>
            <w:tcW w:w="2552" w:type="dxa"/>
            <w:tcBorders>
              <w:top w:val="nil"/>
              <w:left w:val="nil"/>
              <w:bottom w:val="single" w:sz="4" w:space="0" w:color="auto"/>
              <w:right w:val="single" w:sz="4" w:space="0" w:color="auto"/>
            </w:tcBorders>
            <w:shd w:val="clear" w:color="auto" w:fill="auto"/>
            <w:vAlign w:val="center"/>
            <w:hideMark/>
          </w:tcPr>
          <w:p w14:paraId="1E34C24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690DE2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4ABB8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FFFFF" w:fill="FFFFFF"/>
            <w:vAlign w:val="center"/>
            <w:hideMark/>
          </w:tcPr>
          <w:p w14:paraId="5AD248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132668B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ED0C6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668</w:t>
            </w:r>
          </w:p>
        </w:tc>
        <w:tc>
          <w:tcPr>
            <w:tcW w:w="2552" w:type="dxa"/>
            <w:tcBorders>
              <w:top w:val="nil"/>
              <w:left w:val="nil"/>
              <w:bottom w:val="single" w:sz="4" w:space="0" w:color="auto"/>
              <w:right w:val="single" w:sz="4" w:space="0" w:color="auto"/>
            </w:tcBorders>
            <w:shd w:val="clear" w:color="auto" w:fill="auto"/>
            <w:vAlign w:val="center"/>
            <w:hideMark/>
          </w:tcPr>
          <w:p w14:paraId="71026EB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055F2A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EFD4B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9F9F9" w:fill="F9F9F9"/>
            <w:vAlign w:val="center"/>
            <w:hideMark/>
          </w:tcPr>
          <w:p w14:paraId="4650570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RI Dalam Rangka Mewujudkan Kepastian dan </w:t>
            </w:r>
            <w:r w:rsidRPr="00CE75F7">
              <w:rPr>
                <w:rFonts w:ascii="Arial" w:hAnsi="Arial" w:cs="Arial"/>
                <w:color w:val="000000"/>
                <w:sz w:val="22"/>
                <w:szCs w:val="22"/>
                <w:lang w:val="en-ID" w:eastAsia="en-ID"/>
              </w:rPr>
              <w:t>Kesatuan Hukum di Lingkungan Peradilan Agama</w:t>
            </w:r>
          </w:p>
        </w:tc>
      </w:tr>
      <w:tr w:rsidR="00E92EE5" w14:paraId="6E14883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8B82B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669</w:t>
            </w:r>
          </w:p>
        </w:tc>
        <w:tc>
          <w:tcPr>
            <w:tcW w:w="2552" w:type="dxa"/>
            <w:tcBorders>
              <w:top w:val="nil"/>
              <w:left w:val="nil"/>
              <w:bottom w:val="single" w:sz="4" w:space="0" w:color="auto"/>
              <w:right w:val="single" w:sz="4" w:space="0" w:color="auto"/>
            </w:tcBorders>
            <w:shd w:val="clear" w:color="auto" w:fill="auto"/>
            <w:vAlign w:val="center"/>
            <w:hideMark/>
          </w:tcPr>
          <w:p w14:paraId="5A23026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0C1FBA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853E97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5F5F5" w:fill="F5F5F5"/>
            <w:vAlign w:val="center"/>
            <w:hideMark/>
          </w:tcPr>
          <w:p w14:paraId="062FAD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44BD03D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4BAAE8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670</w:t>
            </w:r>
          </w:p>
        </w:tc>
        <w:tc>
          <w:tcPr>
            <w:tcW w:w="2552" w:type="dxa"/>
            <w:tcBorders>
              <w:top w:val="nil"/>
              <w:left w:val="nil"/>
              <w:bottom w:val="single" w:sz="4" w:space="0" w:color="auto"/>
              <w:right w:val="single" w:sz="4" w:space="0" w:color="auto"/>
            </w:tcBorders>
            <w:shd w:val="clear" w:color="auto" w:fill="auto"/>
            <w:vAlign w:val="center"/>
            <w:hideMark/>
          </w:tcPr>
          <w:p w14:paraId="28C53C8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31B064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707CCC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FFFFF" w:fill="FFFFFF"/>
            <w:vAlign w:val="center"/>
            <w:hideMark/>
          </w:tcPr>
          <w:p w14:paraId="6148E6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578E198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24A49C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671</w:t>
            </w:r>
          </w:p>
        </w:tc>
        <w:tc>
          <w:tcPr>
            <w:tcW w:w="2552" w:type="dxa"/>
            <w:tcBorders>
              <w:top w:val="nil"/>
              <w:left w:val="nil"/>
              <w:bottom w:val="single" w:sz="4" w:space="0" w:color="auto"/>
              <w:right w:val="single" w:sz="4" w:space="0" w:color="auto"/>
            </w:tcBorders>
            <w:shd w:val="clear" w:color="auto" w:fill="auto"/>
            <w:vAlign w:val="center"/>
            <w:hideMark/>
          </w:tcPr>
          <w:p w14:paraId="16FDCB0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2162ED6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B39D5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9F9F9" w:fill="F9F9F9"/>
            <w:vAlign w:val="center"/>
            <w:hideMark/>
          </w:tcPr>
          <w:p w14:paraId="24D341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Tematik Perempuan Berhadapan Dengan Hukum</w:t>
            </w:r>
          </w:p>
        </w:tc>
      </w:tr>
      <w:tr w:rsidR="00E92EE5" w14:paraId="35ADD8E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175FB0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672</w:t>
            </w:r>
          </w:p>
        </w:tc>
        <w:tc>
          <w:tcPr>
            <w:tcW w:w="2552" w:type="dxa"/>
            <w:tcBorders>
              <w:top w:val="nil"/>
              <w:left w:val="nil"/>
              <w:bottom w:val="single" w:sz="4" w:space="0" w:color="auto"/>
              <w:right w:val="single" w:sz="4" w:space="0" w:color="auto"/>
            </w:tcBorders>
            <w:shd w:val="clear" w:color="auto" w:fill="auto"/>
            <w:vAlign w:val="center"/>
            <w:hideMark/>
          </w:tcPr>
          <w:p w14:paraId="262D059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283CC3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E2AD9C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FFFFF" w:fill="FFFFFF"/>
            <w:vAlign w:val="center"/>
            <w:hideMark/>
          </w:tcPr>
          <w:p w14:paraId="0CF1DC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w:t>
            </w:r>
            <w:r w:rsidRPr="00CE75F7">
              <w:rPr>
                <w:rFonts w:ascii="Arial" w:hAnsi="Arial" w:cs="Arial"/>
                <w:color w:val="000000"/>
                <w:sz w:val="22"/>
                <w:szCs w:val="22"/>
                <w:lang w:val="en-ID" w:eastAsia="en-ID"/>
              </w:rPr>
              <w:t xml:space="preserve"> Syariah (LKS) dan Fungsi Dewan Pengawas Syariah (DPS), Relevansinya dengan Sengketa Ekonomi Syariah</w:t>
            </w:r>
          </w:p>
        </w:tc>
      </w:tr>
      <w:tr w:rsidR="00E92EE5" w14:paraId="686A299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6645F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673</w:t>
            </w:r>
          </w:p>
        </w:tc>
        <w:tc>
          <w:tcPr>
            <w:tcW w:w="2552" w:type="dxa"/>
            <w:tcBorders>
              <w:top w:val="nil"/>
              <w:left w:val="nil"/>
              <w:bottom w:val="single" w:sz="4" w:space="0" w:color="auto"/>
              <w:right w:val="single" w:sz="4" w:space="0" w:color="auto"/>
            </w:tcBorders>
            <w:shd w:val="clear" w:color="auto" w:fill="auto"/>
            <w:vAlign w:val="center"/>
            <w:hideMark/>
          </w:tcPr>
          <w:p w14:paraId="13971C3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Hj. Kikah, S.H., M.H.</w:t>
            </w:r>
          </w:p>
        </w:tc>
        <w:tc>
          <w:tcPr>
            <w:tcW w:w="2410" w:type="dxa"/>
            <w:tcBorders>
              <w:top w:val="nil"/>
              <w:left w:val="nil"/>
              <w:bottom w:val="single" w:sz="4" w:space="0" w:color="auto"/>
              <w:right w:val="single" w:sz="4" w:space="0" w:color="auto"/>
            </w:tcBorders>
            <w:shd w:val="clear" w:color="auto" w:fill="auto"/>
            <w:vAlign w:val="center"/>
            <w:hideMark/>
          </w:tcPr>
          <w:p w14:paraId="2721B9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3E78E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5F5F5" w:fill="F5F5F5"/>
            <w:vAlign w:val="center"/>
            <w:hideMark/>
          </w:tcPr>
          <w:p w14:paraId="7562BF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6FD6777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BCB343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674</w:t>
            </w:r>
          </w:p>
        </w:tc>
        <w:tc>
          <w:tcPr>
            <w:tcW w:w="2552" w:type="dxa"/>
            <w:tcBorders>
              <w:top w:val="nil"/>
              <w:left w:val="nil"/>
              <w:bottom w:val="single" w:sz="4" w:space="0" w:color="auto"/>
              <w:right w:val="single" w:sz="4" w:space="0" w:color="auto"/>
            </w:tcBorders>
            <w:shd w:val="clear" w:color="auto" w:fill="auto"/>
            <w:vAlign w:val="center"/>
            <w:hideMark/>
          </w:tcPr>
          <w:p w14:paraId="4D9E129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Usman Parid, S.H.</w:t>
            </w:r>
          </w:p>
        </w:tc>
        <w:tc>
          <w:tcPr>
            <w:tcW w:w="2410" w:type="dxa"/>
            <w:tcBorders>
              <w:top w:val="nil"/>
              <w:left w:val="nil"/>
              <w:bottom w:val="single" w:sz="4" w:space="0" w:color="auto"/>
              <w:right w:val="single" w:sz="4" w:space="0" w:color="auto"/>
            </w:tcBorders>
            <w:shd w:val="clear" w:color="auto" w:fill="auto"/>
            <w:vAlign w:val="center"/>
            <w:hideMark/>
          </w:tcPr>
          <w:p w14:paraId="443B2B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D02A9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5F5F5" w:fill="F5F5F5"/>
            <w:vAlign w:val="center"/>
            <w:hideMark/>
          </w:tcPr>
          <w:p w14:paraId="5A1EEF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Penguatan Unit </w:t>
            </w:r>
            <w:r w:rsidRPr="00CE75F7">
              <w:rPr>
                <w:rFonts w:ascii="Arial" w:hAnsi="Arial" w:cs="Arial"/>
                <w:color w:val="000000"/>
                <w:sz w:val="22"/>
                <w:szCs w:val="22"/>
                <w:lang w:val="en-ID" w:eastAsia="en-ID"/>
              </w:rPr>
              <w:t>Pengendalian Gratifikasi dan Upaya Pemberantasan TIndak Pidana Korupsi</w:t>
            </w:r>
          </w:p>
        </w:tc>
      </w:tr>
      <w:tr w:rsidR="00E92EE5" w14:paraId="15CC6D3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1B1B6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675</w:t>
            </w:r>
          </w:p>
        </w:tc>
        <w:tc>
          <w:tcPr>
            <w:tcW w:w="2552" w:type="dxa"/>
            <w:tcBorders>
              <w:top w:val="nil"/>
              <w:left w:val="nil"/>
              <w:bottom w:val="single" w:sz="4" w:space="0" w:color="auto"/>
              <w:right w:val="single" w:sz="4" w:space="0" w:color="auto"/>
            </w:tcBorders>
            <w:shd w:val="clear" w:color="auto" w:fill="auto"/>
            <w:vAlign w:val="center"/>
            <w:hideMark/>
          </w:tcPr>
          <w:p w14:paraId="69B99F0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Usman Parid, S.H.</w:t>
            </w:r>
          </w:p>
        </w:tc>
        <w:tc>
          <w:tcPr>
            <w:tcW w:w="2410" w:type="dxa"/>
            <w:tcBorders>
              <w:top w:val="nil"/>
              <w:left w:val="nil"/>
              <w:bottom w:val="single" w:sz="4" w:space="0" w:color="auto"/>
              <w:right w:val="single" w:sz="4" w:space="0" w:color="auto"/>
            </w:tcBorders>
            <w:shd w:val="clear" w:color="auto" w:fill="auto"/>
            <w:vAlign w:val="center"/>
            <w:hideMark/>
          </w:tcPr>
          <w:p w14:paraId="1115BD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A225CC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5F5F5" w:fill="F5F5F5"/>
            <w:vAlign w:val="center"/>
            <w:hideMark/>
          </w:tcPr>
          <w:p w14:paraId="634CD6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Evaluasi Implementasi Hasil Pleno Kamar Mahkamah Agung RI dalam Rangka Mewujudkan Kepastian dan Kesatuan Hukum di Lingkungan </w:t>
            </w:r>
            <w:r w:rsidRPr="00CE75F7">
              <w:rPr>
                <w:rFonts w:ascii="Arial" w:hAnsi="Arial" w:cs="Arial"/>
                <w:color w:val="000000"/>
                <w:sz w:val="22"/>
                <w:szCs w:val="22"/>
                <w:lang w:val="en-ID" w:eastAsia="en-ID"/>
              </w:rPr>
              <w:t>Peradilan Agama</w:t>
            </w:r>
          </w:p>
        </w:tc>
      </w:tr>
      <w:tr w:rsidR="00E92EE5" w14:paraId="3A78A31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86DCF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676</w:t>
            </w:r>
          </w:p>
        </w:tc>
        <w:tc>
          <w:tcPr>
            <w:tcW w:w="2552" w:type="dxa"/>
            <w:tcBorders>
              <w:top w:val="nil"/>
              <w:left w:val="nil"/>
              <w:bottom w:val="single" w:sz="4" w:space="0" w:color="auto"/>
              <w:right w:val="single" w:sz="4" w:space="0" w:color="auto"/>
            </w:tcBorders>
            <w:shd w:val="clear" w:color="auto" w:fill="auto"/>
            <w:vAlign w:val="center"/>
            <w:hideMark/>
          </w:tcPr>
          <w:p w14:paraId="76D74DC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Usman Parid, S.H.</w:t>
            </w:r>
          </w:p>
        </w:tc>
        <w:tc>
          <w:tcPr>
            <w:tcW w:w="2410" w:type="dxa"/>
            <w:tcBorders>
              <w:top w:val="nil"/>
              <w:left w:val="nil"/>
              <w:bottom w:val="single" w:sz="4" w:space="0" w:color="auto"/>
              <w:right w:val="single" w:sz="4" w:space="0" w:color="auto"/>
            </w:tcBorders>
            <w:shd w:val="clear" w:color="auto" w:fill="auto"/>
            <w:vAlign w:val="center"/>
            <w:hideMark/>
          </w:tcPr>
          <w:p w14:paraId="3CD00D5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49D47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FFFFF" w:fill="FFFFFF"/>
            <w:vAlign w:val="center"/>
            <w:hideMark/>
          </w:tcPr>
          <w:p w14:paraId="70C46C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Kompetensi Tenaga Teknis Peradilan Agama "Contra Legem"</w:t>
            </w:r>
          </w:p>
        </w:tc>
      </w:tr>
      <w:tr w:rsidR="00E92EE5" w14:paraId="6C3987D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15A83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677</w:t>
            </w:r>
          </w:p>
        </w:tc>
        <w:tc>
          <w:tcPr>
            <w:tcW w:w="2552" w:type="dxa"/>
            <w:tcBorders>
              <w:top w:val="nil"/>
              <w:left w:val="nil"/>
              <w:bottom w:val="single" w:sz="4" w:space="0" w:color="auto"/>
              <w:right w:val="single" w:sz="4" w:space="0" w:color="auto"/>
            </w:tcBorders>
            <w:shd w:val="clear" w:color="auto" w:fill="auto"/>
            <w:vAlign w:val="center"/>
            <w:hideMark/>
          </w:tcPr>
          <w:p w14:paraId="76E2E6F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Usman Parid, S.H.</w:t>
            </w:r>
          </w:p>
        </w:tc>
        <w:tc>
          <w:tcPr>
            <w:tcW w:w="2410" w:type="dxa"/>
            <w:tcBorders>
              <w:top w:val="nil"/>
              <w:left w:val="nil"/>
              <w:bottom w:val="single" w:sz="4" w:space="0" w:color="auto"/>
              <w:right w:val="single" w:sz="4" w:space="0" w:color="auto"/>
            </w:tcBorders>
            <w:shd w:val="clear" w:color="auto" w:fill="auto"/>
            <w:vAlign w:val="center"/>
            <w:hideMark/>
          </w:tcPr>
          <w:p w14:paraId="79C2CF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1909F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 Tasikmalaya</w:t>
            </w:r>
          </w:p>
        </w:tc>
        <w:tc>
          <w:tcPr>
            <w:tcW w:w="7512" w:type="dxa"/>
            <w:tcBorders>
              <w:top w:val="nil"/>
              <w:left w:val="nil"/>
              <w:bottom w:val="single" w:sz="4" w:space="0" w:color="auto"/>
              <w:right w:val="single" w:sz="4" w:space="0" w:color="auto"/>
            </w:tcBorders>
            <w:shd w:val="clear" w:color="F9F9F9" w:fill="F9F9F9"/>
            <w:vAlign w:val="center"/>
            <w:hideMark/>
          </w:tcPr>
          <w:p w14:paraId="645000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w:t>
            </w:r>
            <w:r w:rsidRPr="00CE75F7">
              <w:rPr>
                <w:rFonts w:ascii="Arial" w:hAnsi="Arial" w:cs="Arial"/>
                <w:color w:val="000000"/>
                <w:sz w:val="22"/>
                <w:szCs w:val="22"/>
                <w:lang w:val="en-ID" w:eastAsia="en-ID"/>
              </w:rPr>
              <w:t xml:space="preserve"> Syariah (LKS) dan Fungsi Dewan Pengawas Syariah (DPS) Relevansinya dengan Sengketa Ekonomi Syariah</w:t>
            </w:r>
          </w:p>
        </w:tc>
      </w:tr>
      <w:tr w:rsidR="00E92EE5" w14:paraId="6DCC849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1CFE8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678</w:t>
            </w:r>
          </w:p>
        </w:tc>
        <w:tc>
          <w:tcPr>
            <w:tcW w:w="2552" w:type="dxa"/>
            <w:tcBorders>
              <w:top w:val="nil"/>
              <w:left w:val="nil"/>
              <w:bottom w:val="single" w:sz="4" w:space="0" w:color="auto"/>
              <w:right w:val="single" w:sz="4" w:space="0" w:color="auto"/>
            </w:tcBorders>
            <w:shd w:val="clear" w:color="auto" w:fill="auto"/>
            <w:vAlign w:val="center"/>
            <w:hideMark/>
          </w:tcPr>
          <w:p w14:paraId="515D362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Sodikin, S.H., M.H.</w:t>
            </w:r>
          </w:p>
        </w:tc>
        <w:tc>
          <w:tcPr>
            <w:tcW w:w="2410" w:type="dxa"/>
            <w:tcBorders>
              <w:top w:val="nil"/>
              <w:left w:val="nil"/>
              <w:bottom w:val="single" w:sz="4" w:space="0" w:color="auto"/>
              <w:right w:val="single" w:sz="4" w:space="0" w:color="auto"/>
            </w:tcBorders>
            <w:shd w:val="clear" w:color="auto" w:fill="auto"/>
            <w:vAlign w:val="center"/>
            <w:hideMark/>
          </w:tcPr>
          <w:p w14:paraId="7FF3E1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4A13F3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A7B78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6CEFB81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07D79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679</w:t>
            </w:r>
          </w:p>
        </w:tc>
        <w:tc>
          <w:tcPr>
            <w:tcW w:w="2552" w:type="dxa"/>
            <w:tcBorders>
              <w:top w:val="nil"/>
              <w:left w:val="nil"/>
              <w:bottom w:val="single" w:sz="4" w:space="0" w:color="auto"/>
              <w:right w:val="single" w:sz="4" w:space="0" w:color="auto"/>
            </w:tcBorders>
            <w:shd w:val="clear" w:color="auto" w:fill="auto"/>
            <w:vAlign w:val="center"/>
            <w:hideMark/>
          </w:tcPr>
          <w:p w14:paraId="79E6BF5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Sodikin, S.H., M.H.</w:t>
            </w:r>
          </w:p>
        </w:tc>
        <w:tc>
          <w:tcPr>
            <w:tcW w:w="2410" w:type="dxa"/>
            <w:tcBorders>
              <w:top w:val="nil"/>
              <w:left w:val="nil"/>
              <w:bottom w:val="single" w:sz="4" w:space="0" w:color="auto"/>
              <w:right w:val="single" w:sz="4" w:space="0" w:color="auto"/>
            </w:tcBorders>
            <w:shd w:val="clear" w:color="auto" w:fill="auto"/>
            <w:vAlign w:val="center"/>
            <w:hideMark/>
          </w:tcPr>
          <w:p w14:paraId="2447D7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73207A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401B28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Agama"Perlawanan Eksekusi"</w:t>
            </w:r>
          </w:p>
        </w:tc>
      </w:tr>
      <w:tr w:rsidR="00E92EE5" w14:paraId="33ABD0C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76F2E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680</w:t>
            </w:r>
          </w:p>
        </w:tc>
        <w:tc>
          <w:tcPr>
            <w:tcW w:w="2552" w:type="dxa"/>
            <w:tcBorders>
              <w:top w:val="nil"/>
              <w:left w:val="nil"/>
              <w:bottom w:val="single" w:sz="4" w:space="0" w:color="auto"/>
              <w:right w:val="single" w:sz="4" w:space="0" w:color="auto"/>
            </w:tcBorders>
            <w:shd w:val="clear" w:color="auto" w:fill="auto"/>
            <w:vAlign w:val="center"/>
            <w:hideMark/>
          </w:tcPr>
          <w:p w14:paraId="45521F2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Afrizal, S.Ag., M.H.</w:t>
            </w:r>
          </w:p>
        </w:tc>
        <w:tc>
          <w:tcPr>
            <w:tcW w:w="2410" w:type="dxa"/>
            <w:tcBorders>
              <w:top w:val="nil"/>
              <w:left w:val="nil"/>
              <w:bottom w:val="single" w:sz="4" w:space="0" w:color="auto"/>
              <w:right w:val="single" w:sz="4" w:space="0" w:color="auto"/>
            </w:tcBorders>
            <w:shd w:val="clear" w:color="auto" w:fill="auto"/>
            <w:vAlign w:val="center"/>
            <w:hideMark/>
          </w:tcPr>
          <w:p w14:paraId="7A82DA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08FA33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01A1B5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61E920E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750AF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681</w:t>
            </w:r>
          </w:p>
        </w:tc>
        <w:tc>
          <w:tcPr>
            <w:tcW w:w="2552" w:type="dxa"/>
            <w:tcBorders>
              <w:top w:val="nil"/>
              <w:left w:val="nil"/>
              <w:bottom w:val="single" w:sz="4" w:space="0" w:color="auto"/>
              <w:right w:val="single" w:sz="4" w:space="0" w:color="auto"/>
            </w:tcBorders>
            <w:shd w:val="clear" w:color="auto" w:fill="auto"/>
            <w:vAlign w:val="center"/>
            <w:hideMark/>
          </w:tcPr>
          <w:p w14:paraId="6233165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Afrizal, S.Ag., M.H.</w:t>
            </w:r>
          </w:p>
        </w:tc>
        <w:tc>
          <w:tcPr>
            <w:tcW w:w="2410" w:type="dxa"/>
            <w:tcBorders>
              <w:top w:val="nil"/>
              <w:left w:val="nil"/>
              <w:bottom w:val="single" w:sz="4" w:space="0" w:color="auto"/>
              <w:right w:val="single" w:sz="4" w:space="0" w:color="auto"/>
            </w:tcBorders>
            <w:shd w:val="clear" w:color="auto" w:fill="auto"/>
            <w:vAlign w:val="center"/>
            <w:hideMark/>
          </w:tcPr>
          <w:p w14:paraId="5CEDC1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2821818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287314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085C825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9FD4B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682</w:t>
            </w:r>
          </w:p>
        </w:tc>
        <w:tc>
          <w:tcPr>
            <w:tcW w:w="2552" w:type="dxa"/>
            <w:tcBorders>
              <w:top w:val="nil"/>
              <w:left w:val="nil"/>
              <w:bottom w:val="single" w:sz="4" w:space="0" w:color="auto"/>
              <w:right w:val="single" w:sz="4" w:space="0" w:color="auto"/>
            </w:tcBorders>
            <w:shd w:val="clear" w:color="auto" w:fill="auto"/>
            <w:vAlign w:val="center"/>
            <w:hideMark/>
          </w:tcPr>
          <w:p w14:paraId="59AF92E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Afrizal, S.Ag., M.H.</w:t>
            </w:r>
          </w:p>
        </w:tc>
        <w:tc>
          <w:tcPr>
            <w:tcW w:w="2410" w:type="dxa"/>
            <w:tcBorders>
              <w:top w:val="nil"/>
              <w:left w:val="nil"/>
              <w:bottom w:val="single" w:sz="4" w:space="0" w:color="auto"/>
              <w:right w:val="single" w:sz="4" w:space="0" w:color="auto"/>
            </w:tcBorders>
            <w:shd w:val="clear" w:color="auto" w:fill="auto"/>
            <w:vAlign w:val="center"/>
            <w:hideMark/>
          </w:tcPr>
          <w:p w14:paraId="3FA33A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73F6DC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6085CED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w:t>
            </w:r>
            <w:r w:rsidRPr="00CE75F7">
              <w:rPr>
                <w:rFonts w:ascii="Arial" w:hAnsi="Arial" w:cs="Arial"/>
                <w:color w:val="000000"/>
                <w:sz w:val="22"/>
                <w:szCs w:val="22"/>
                <w:lang w:val="en-ID" w:eastAsia="en-ID"/>
              </w:rPr>
              <w:t>gung Penyelesaian Sengketa Perbankan Syariah dengan Kewenangan Lembaga Penjamin Simpanan (LPS)"</w:t>
            </w:r>
          </w:p>
        </w:tc>
      </w:tr>
      <w:tr w:rsidR="00E92EE5" w14:paraId="602A7D6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012FF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683</w:t>
            </w:r>
          </w:p>
        </w:tc>
        <w:tc>
          <w:tcPr>
            <w:tcW w:w="2552" w:type="dxa"/>
            <w:tcBorders>
              <w:top w:val="nil"/>
              <w:left w:val="nil"/>
              <w:bottom w:val="single" w:sz="4" w:space="0" w:color="auto"/>
              <w:right w:val="single" w:sz="4" w:space="0" w:color="auto"/>
            </w:tcBorders>
            <w:shd w:val="clear" w:color="auto" w:fill="auto"/>
            <w:vAlign w:val="center"/>
            <w:hideMark/>
          </w:tcPr>
          <w:p w14:paraId="2899702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Afrizal, S.Ag., M.H.</w:t>
            </w:r>
          </w:p>
        </w:tc>
        <w:tc>
          <w:tcPr>
            <w:tcW w:w="2410" w:type="dxa"/>
            <w:tcBorders>
              <w:top w:val="nil"/>
              <w:left w:val="nil"/>
              <w:bottom w:val="single" w:sz="4" w:space="0" w:color="auto"/>
              <w:right w:val="single" w:sz="4" w:space="0" w:color="auto"/>
            </w:tcBorders>
            <w:shd w:val="clear" w:color="auto" w:fill="auto"/>
            <w:vAlign w:val="center"/>
            <w:hideMark/>
          </w:tcPr>
          <w:p w14:paraId="217000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0CB40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08602E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Agama"Perlawanan </w:t>
            </w:r>
            <w:r w:rsidRPr="00CE75F7">
              <w:rPr>
                <w:rFonts w:ascii="Arial" w:hAnsi="Arial" w:cs="Arial"/>
                <w:color w:val="000000"/>
                <w:sz w:val="22"/>
                <w:szCs w:val="22"/>
                <w:lang w:val="en-ID" w:eastAsia="en-ID"/>
              </w:rPr>
              <w:t>Eksekusi"</w:t>
            </w:r>
          </w:p>
        </w:tc>
      </w:tr>
      <w:tr w:rsidR="00E92EE5" w14:paraId="18B44CF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1AEE9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684</w:t>
            </w:r>
          </w:p>
        </w:tc>
        <w:tc>
          <w:tcPr>
            <w:tcW w:w="2552" w:type="dxa"/>
            <w:tcBorders>
              <w:top w:val="nil"/>
              <w:left w:val="nil"/>
              <w:bottom w:val="single" w:sz="4" w:space="0" w:color="auto"/>
              <w:right w:val="single" w:sz="4" w:space="0" w:color="auto"/>
            </w:tcBorders>
            <w:shd w:val="clear" w:color="auto" w:fill="auto"/>
            <w:vAlign w:val="center"/>
            <w:hideMark/>
          </w:tcPr>
          <w:p w14:paraId="79407DA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Afrizal, S.Ag., M.H.</w:t>
            </w:r>
          </w:p>
        </w:tc>
        <w:tc>
          <w:tcPr>
            <w:tcW w:w="2410" w:type="dxa"/>
            <w:tcBorders>
              <w:top w:val="nil"/>
              <w:left w:val="nil"/>
              <w:bottom w:val="single" w:sz="4" w:space="0" w:color="auto"/>
              <w:right w:val="single" w:sz="4" w:space="0" w:color="auto"/>
            </w:tcBorders>
            <w:shd w:val="clear" w:color="auto" w:fill="auto"/>
            <w:vAlign w:val="center"/>
            <w:hideMark/>
          </w:tcPr>
          <w:p w14:paraId="3A209B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0FE9FF0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1EEA2C5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w:t>
            </w:r>
            <w:r w:rsidRPr="00CE75F7">
              <w:rPr>
                <w:rFonts w:ascii="Arial" w:hAnsi="Arial" w:cs="Arial"/>
                <w:color w:val="000000"/>
                <w:sz w:val="22"/>
                <w:szCs w:val="22"/>
                <w:lang w:val="en-ID" w:eastAsia="en-ID"/>
              </w:rPr>
              <w:t xml:space="preserve"> Syariah (DPS), Relevansinya dengan Sengketa Ekonomi Syariah"</w:t>
            </w:r>
          </w:p>
        </w:tc>
      </w:tr>
      <w:tr w:rsidR="00E92EE5" w14:paraId="11ABDC3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7FA6D0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685</w:t>
            </w:r>
          </w:p>
        </w:tc>
        <w:tc>
          <w:tcPr>
            <w:tcW w:w="2552" w:type="dxa"/>
            <w:tcBorders>
              <w:top w:val="nil"/>
              <w:left w:val="nil"/>
              <w:bottom w:val="single" w:sz="4" w:space="0" w:color="auto"/>
              <w:right w:val="single" w:sz="4" w:space="0" w:color="auto"/>
            </w:tcBorders>
            <w:shd w:val="clear" w:color="auto" w:fill="auto"/>
            <w:vAlign w:val="center"/>
            <w:hideMark/>
          </w:tcPr>
          <w:p w14:paraId="3D34E38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Afrizal, S.Ag., M.H.</w:t>
            </w:r>
          </w:p>
        </w:tc>
        <w:tc>
          <w:tcPr>
            <w:tcW w:w="2410" w:type="dxa"/>
            <w:tcBorders>
              <w:top w:val="nil"/>
              <w:left w:val="nil"/>
              <w:bottom w:val="single" w:sz="4" w:space="0" w:color="auto"/>
              <w:right w:val="single" w:sz="4" w:space="0" w:color="auto"/>
            </w:tcBorders>
            <w:shd w:val="clear" w:color="auto" w:fill="auto"/>
            <w:vAlign w:val="center"/>
            <w:hideMark/>
          </w:tcPr>
          <w:p w14:paraId="3109B1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5BE28E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1D77A2C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6E7B634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2B3D5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686</w:t>
            </w:r>
          </w:p>
        </w:tc>
        <w:tc>
          <w:tcPr>
            <w:tcW w:w="2552" w:type="dxa"/>
            <w:tcBorders>
              <w:top w:val="nil"/>
              <w:left w:val="nil"/>
              <w:bottom w:val="single" w:sz="4" w:space="0" w:color="auto"/>
              <w:right w:val="single" w:sz="4" w:space="0" w:color="auto"/>
            </w:tcBorders>
            <w:shd w:val="clear" w:color="auto" w:fill="auto"/>
            <w:vAlign w:val="center"/>
            <w:hideMark/>
          </w:tcPr>
          <w:p w14:paraId="5ADCD78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Benny Sanjaya, A.Md.</w:t>
            </w:r>
          </w:p>
        </w:tc>
        <w:tc>
          <w:tcPr>
            <w:tcW w:w="2410" w:type="dxa"/>
            <w:tcBorders>
              <w:top w:val="nil"/>
              <w:left w:val="nil"/>
              <w:bottom w:val="single" w:sz="4" w:space="0" w:color="auto"/>
              <w:right w:val="single" w:sz="4" w:space="0" w:color="auto"/>
            </w:tcBorders>
            <w:shd w:val="clear" w:color="auto" w:fill="auto"/>
            <w:vAlign w:val="center"/>
            <w:hideMark/>
          </w:tcPr>
          <w:p w14:paraId="6545DE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447175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4FB85A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3A35052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9BAE9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687</w:t>
            </w:r>
          </w:p>
        </w:tc>
        <w:tc>
          <w:tcPr>
            <w:tcW w:w="2552" w:type="dxa"/>
            <w:tcBorders>
              <w:top w:val="nil"/>
              <w:left w:val="nil"/>
              <w:bottom w:val="single" w:sz="4" w:space="0" w:color="auto"/>
              <w:right w:val="single" w:sz="4" w:space="0" w:color="auto"/>
            </w:tcBorders>
            <w:shd w:val="clear" w:color="auto" w:fill="auto"/>
            <w:vAlign w:val="center"/>
            <w:hideMark/>
          </w:tcPr>
          <w:p w14:paraId="0585F25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Jamalullayl, A.Md.</w:t>
            </w:r>
          </w:p>
        </w:tc>
        <w:tc>
          <w:tcPr>
            <w:tcW w:w="2410" w:type="dxa"/>
            <w:tcBorders>
              <w:top w:val="nil"/>
              <w:left w:val="nil"/>
              <w:bottom w:val="single" w:sz="4" w:space="0" w:color="auto"/>
              <w:right w:val="single" w:sz="4" w:space="0" w:color="auto"/>
            </w:tcBorders>
            <w:shd w:val="clear" w:color="auto" w:fill="auto"/>
            <w:vAlign w:val="center"/>
            <w:hideMark/>
          </w:tcPr>
          <w:p w14:paraId="7EAE7D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07000A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27AD30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Agama"Perlawanan Eksekusi"</w:t>
            </w:r>
          </w:p>
        </w:tc>
      </w:tr>
      <w:tr w:rsidR="00E92EE5" w14:paraId="1DA5F82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129DB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688</w:t>
            </w:r>
          </w:p>
        </w:tc>
        <w:tc>
          <w:tcPr>
            <w:tcW w:w="2552" w:type="dxa"/>
            <w:tcBorders>
              <w:top w:val="nil"/>
              <w:left w:val="nil"/>
              <w:bottom w:val="single" w:sz="4" w:space="0" w:color="auto"/>
              <w:right w:val="single" w:sz="4" w:space="0" w:color="auto"/>
            </w:tcBorders>
            <w:shd w:val="clear" w:color="auto" w:fill="auto"/>
            <w:vAlign w:val="center"/>
            <w:hideMark/>
          </w:tcPr>
          <w:p w14:paraId="2839C12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Shannen Andjani, S.A.P</w:t>
            </w:r>
          </w:p>
        </w:tc>
        <w:tc>
          <w:tcPr>
            <w:tcW w:w="2410" w:type="dxa"/>
            <w:tcBorders>
              <w:top w:val="nil"/>
              <w:left w:val="nil"/>
              <w:bottom w:val="single" w:sz="4" w:space="0" w:color="auto"/>
              <w:right w:val="single" w:sz="4" w:space="0" w:color="auto"/>
            </w:tcBorders>
            <w:shd w:val="clear" w:color="auto" w:fill="auto"/>
            <w:vAlign w:val="center"/>
            <w:hideMark/>
          </w:tcPr>
          <w:p w14:paraId="4AB32A0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565FAE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2FA9BC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4375100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2D9AC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689</w:t>
            </w:r>
          </w:p>
        </w:tc>
        <w:tc>
          <w:tcPr>
            <w:tcW w:w="2552" w:type="dxa"/>
            <w:tcBorders>
              <w:top w:val="nil"/>
              <w:left w:val="nil"/>
              <w:bottom w:val="single" w:sz="4" w:space="0" w:color="auto"/>
              <w:right w:val="single" w:sz="4" w:space="0" w:color="auto"/>
            </w:tcBorders>
            <w:shd w:val="clear" w:color="auto" w:fill="auto"/>
            <w:vAlign w:val="center"/>
            <w:hideMark/>
          </w:tcPr>
          <w:p w14:paraId="079891E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Faisal Abizar</w:t>
            </w:r>
            <w:r w:rsidRPr="00CE75F7">
              <w:rPr>
                <w:rFonts w:ascii="Arial" w:hAnsi="Arial" w:cs="Arial"/>
                <w:color w:val="000000"/>
                <w:sz w:val="22"/>
                <w:szCs w:val="22"/>
                <w:lang w:val="en-ID" w:eastAsia="en-ID"/>
              </w:rPr>
              <w:t xml:space="preserve"> Lubis, S.H.</w:t>
            </w:r>
          </w:p>
        </w:tc>
        <w:tc>
          <w:tcPr>
            <w:tcW w:w="2410" w:type="dxa"/>
            <w:tcBorders>
              <w:top w:val="nil"/>
              <w:left w:val="nil"/>
              <w:bottom w:val="single" w:sz="4" w:space="0" w:color="auto"/>
              <w:right w:val="single" w:sz="4" w:space="0" w:color="auto"/>
            </w:tcBorders>
            <w:shd w:val="clear" w:color="auto" w:fill="auto"/>
            <w:vAlign w:val="center"/>
            <w:hideMark/>
          </w:tcPr>
          <w:p w14:paraId="03210B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5BC74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49DD22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Angkatan VII Tahun 2024</w:t>
            </w:r>
          </w:p>
        </w:tc>
      </w:tr>
      <w:tr w:rsidR="00E92EE5" w14:paraId="3784D39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F3F9A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690</w:t>
            </w:r>
          </w:p>
        </w:tc>
        <w:tc>
          <w:tcPr>
            <w:tcW w:w="2552" w:type="dxa"/>
            <w:tcBorders>
              <w:top w:val="nil"/>
              <w:left w:val="nil"/>
              <w:bottom w:val="single" w:sz="4" w:space="0" w:color="auto"/>
              <w:right w:val="single" w:sz="4" w:space="0" w:color="auto"/>
            </w:tcBorders>
            <w:shd w:val="clear" w:color="auto" w:fill="auto"/>
            <w:vAlign w:val="center"/>
            <w:hideMark/>
          </w:tcPr>
          <w:p w14:paraId="36BCC50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Rita Susanti</w:t>
            </w:r>
          </w:p>
        </w:tc>
        <w:tc>
          <w:tcPr>
            <w:tcW w:w="2410" w:type="dxa"/>
            <w:tcBorders>
              <w:top w:val="nil"/>
              <w:left w:val="nil"/>
              <w:bottom w:val="single" w:sz="4" w:space="0" w:color="auto"/>
              <w:right w:val="single" w:sz="4" w:space="0" w:color="auto"/>
            </w:tcBorders>
            <w:shd w:val="clear" w:color="auto" w:fill="auto"/>
            <w:vAlign w:val="center"/>
            <w:hideMark/>
          </w:tcPr>
          <w:p w14:paraId="02E027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6C510C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C5DDA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"Hukum Wakaf dalam Putusan Pengadilan"</w:t>
            </w:r>
          </w:p>
        </w:tc>
      </w:tr>
      <w:tr w:rsidR="00E92EE5" w14:paraId="7BF2F86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B7027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691</w:t>
            </w:r>
          </w:p>
        </w:tc>
        <w:tc>
          <w:tcPr>
            <w:tcW w:w="2552" w:type="dxa"/>
            <w:tcBorders>
              <w:top w:val="nil"/>
              <w:left w:val="nil"/>
              <w:bottom w:val="single" w:sz="4" w:space="0" w:color="auto"/>
              <w:right w:val="single" w:sz="4" w:space="0" w:color="auto"/>
            </w:tcBorders>
            <w:shd w:val="clear" w:color="auto" w:fill="auto"/>
            <w:vAlign w:val="center"/>
            <w:hideMark/>
          </w:tcPr>
          <w:p w14:paraId="70E6F75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Rita Susanti</w:t>
            </w:r>
          </w:p>
        </w:tc>
        <w:tc>
          <w:tcPr>
            <w:tcW w:w="2410" w:type="dxa"/>
            <w:tcBorders>
              <w:top w:val="nil"/>
              <w:left w:val="nil"/>
              <w:bottom w:val="single" w:sz="4" w:space="0" w:color="auto"/>
              <w:right w:val="single" w:sz="4" w:space="0" w:color="auto"/>
            </w:tcBorders>
            <w:shd w:val="clear" w:color="auto" w:fill="auto"/>
            <w:vAlign w:val="center"/>
            <w:hideMark/>
          </w:tcPr>
          <w:p w14:paraId="67AC53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591694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523FFD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28170A6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30C0F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692</w:t>
            </w:r>
          </w:p>
        </w:tc>
        <w:tc>
          <w:tcPr>
            <w:tcW w:w="2552" w:type="dxa"/>
            <w:tcBorders>
              <w:top w:val="nil"/>
              <w:left w:val="nil"/>
              <w:bottom w:val="single" w:sz="4" w:space="0" w:color="auto"/>
              <w:right w:val="single" w:sz="4" w:space="0" w:color="auto"/>
            </w:tcBorders>
            <w:shd w:val="clear" w:color="auto" w:fill="auto"/>
            <w:vAlign w:val="center"/>
            <w:hideMark/>
          </w:tcPr>
          <w:p w14:paraId="7066AD7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Dania Indi Pujastuty, S.E.</w:t>
            </w:r>
          </w:p>
        </w:tc>
        <w:tc>
          <w:tcPr>
            <w:tcW w:w="2410" w:type="dxa"/>
            <w:tcBorders>
              <w:top w:val="nil"/>
              <w:left w:val="nil"/>
              <w:bottom w:val="single" w:sz="4" w:space="0" w:color="auto"/>
              <w:right w:val="single" w:sz="4" w:space="0" w:color="auto"/>
            </w:tcBorders>
            <w:shd w:val="clear" w:color="auto" w:fill="auto"/>
            <w:vAlign w:val="center"/>
            <w:hideMark/>
          </w:tcPr>
          <w:p w14:paraId="2E1ADA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Keuangan Apbn Mahir</w:t>
            </w:r>
          </w:p>
        </w:tc>
        <w:tc>
          <w:tcPr>
            <w:tcW w:w="1843" w:type="dxa"/>
            <w:tcBorders>
              <w:top w:val="nil"/>
              <w:left w:val="nil"/>
              <w:bottom w:val="single" w:sz="4" w:space="0" w:color="auto"/>
              <w:right w:val="single" w:sz="4" w:space="0" w:color="auto"/>
            </w:tcBorders>
            <w:shd w:val="clear" w:color="auto" w:fill="auto"/>
            <w:vAlign w:val="center"/>
            <w:hideMark/>
          </w:tcPr>
          <w:p w14:paraId="572CC4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6B8D55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Bendahara Penerimaan Angkatan I Tahun 2024</w:t>
            </w:r>
          </w:p>
        </w:tc>
      </w:tr>
      <w:tr w:rsidR="00E92EE5" w14:paraId="18DE988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F74D6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693</w:t>
            </w:r>
          </w:p>
        </w:tc>
        <w:tc>
          <w:tcPr>
            <w:tcW w:w="2552" w:type="dxa"/>
            <w:tcBorders>
              <w:top w:val="nil"/>
              <w:left w:val="nil"/>
              <w:bottom w:val="single" w:sz="4" w:space="0" w:color="auto"/>
              <w:right w:val="single" w:sz="4" w:space="0" w:color="auto"/>
            </w:tcBorders>
            <w:shd w:val="clear" w:color="auto" w:fill="auto"/>
            <w:vAlign w:val="center"/>
            <w:hideMark/>
          </w:tcPr>
          <w:p w14:paraId="2861AB3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Dania Indi Pujastuty, S.E.</w:t>
            </w:r>
          </w:p>
        </w:tc>
        <w:tc>
          <w:tcPr>
            <w:tcW w:w="2410" w:type="dxa"/>
            <w:tcBorders>
              <w:top w:val="nil"/>
              <w:left w:val="nil"/>
              <w:bottom w:val="single" w:sz="4" w:space="0" w:color="auto"/>
              <w:right w:val="single" w:sz="4" w:space="0" w:color="auto"/>
            </w:tcBorders>
            <w:shd w:val="clear" w:color="auto" w:fill="auto"/>
            <w:vAlign w:val="center"/>
            <w:hideMark/>
          </w:tcPr>
          <w:p w14:paraId="45F2DA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Pranata Keuangan Apbn Mahir</w:t>
            </w:r>
          </w:p>
        </w:tc>
        <w:tc>
          <w:tcPr>
            <w:tcW w:w="1843" w:type="dxa"/>
            <w:tcBorders>
              <w:top w:val="nil"/>
              <w:left w:val="nil"/>
              <w:bottom w:val="single" w:sz="4" w:space="0" w:color="auto"/>
              <w:right w:val="single" w:sz="4" w:space="0" w:color="auto"/>
            </w:tcBorders>
            <w:shd w:val="clear" w:color="auto" w:fill="auto"/>
            <w:vAlign w:val="center"/>
            <w:hideMark/>
          </w:tcPr>
          <w:p w14:paraId="10B3CD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5CE002F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Pembuat Komitmen</w:t>
            </w:r>
            <w:r w:rsidRPr="00CE75F7">
              <w:rPr>
                <w:rFonts w:ascii="Arial" w:hAnsi="Arial" w:cs="Arial"/>
                <w:color w:val="000000"/>
                <w:sz w:val="22"/>
                <w:szCs w:val="22"/>
                <w:lang w:val="en-ID" w:eastAsia="en-ID"/>
              </w:rPr>
              <w:t xml:space="preserve"> Angkatan II Tahun 2024</w:t>
            </w:r>
          </w:p>
        </w:tc>
      </w:tr>
      <w:tr w:rsidR="00E92EE5" w14:paraId="4B9E378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E8EEC0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694</w:t>
            </w:r>
          </w:p>
        </w:tc>
        <w:tc>
          <w:tcPr>
            <w:tcW w:w="2552" w:type="dxa"/>
            <w:tcBorders>
              <w:top w:val="nil"/>
              <w:left w:val="nil"/>
              <w:bottom w:val="single" w:sz="4" w:space="0" w:color="auto"/>
              <w:right w:val="single" w:sz="4" w:space="0" w:color="auto"/>
            </w:tcBorders>
            <w:shd w:val="clear" w:color="auto" w:fill="auto"/>
            <w:vAlign w:val="center"/>
            <w:hideMark/>
          </w:tcPr>
          <w:p w14:paraId="3C01B91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Tabriza Dinah Adillah Muslimin, S.H.</w:t>
            </w:r>
          </w:p>
        </w:tc>
        <w:tc>
          <w:tcPr>
            <w:tcW w:w="2410" w:type="dxa"/>
            <w:tcBorders>
              <w:top w:val="nil"/>
              <w:left w:val="nil"/>
              <w:bottom w:val="single" w:sz="4" w:space="0" w:color="auto"/>
              <w:right w:val="single" w:sz="4" w:space="0" w:color="auto"/>
            </w:tcBorders>
            <w:shd w:val="clear" w:color="auto" w:fill="auto"/>
            <w:vAlign w:val="center"/>
            <w:hideMark/>
          </w:tcPr>
          <w:p w14:paraId="292654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E74BA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1F2AE4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Angkatan VII Tahun 2024</w:t>
            </w:r>
          </w:p>
        </w:tc>
      </w:tr>
      <w:tr w:rsidR="00E92EE5" w14:paraId="52AEC4C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C4726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695</w:t>
            </w:r>
          </w:p>
        </w:tc>
        <w:tc>
          <w:tcPr>
            <w:tcW w:w="2552" w:type="dxa"/>
            <w:tcBorders>
              <w:top w:val="nil"/>
              <w:left w:val="nil"/>
              <w:bottom w:val="single" w:sz="4" w:space="0" w:color="auto"/>
              <w:right w:val="single" w:sz="4" w:space="0" w:color="auto"/>
            </w:tcBorders>
            <w:shd w:val="clear" w:color="auto" w:fill="auto"/>
            <w:vAlign w:val="center"/>
            <w:hideMark/>
          </w:tcPr>
          <w:p w14:paraId="7E64F29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Nurmalia Safitri, S.M.</w:t>
            </w:r>
          </w:p>
        </w:tc>
        <w:tc>
          <w:tcPr>
            <w:tcW w:w="2410" w:type="dxa"/>
            <w:tcBorders>
              <w:top w:val="nil"/>
              <w:left w:val="nil"/>
              <w:bottom w:val="single" w:sz="4" w:space="0" w:color="auto"/>
              <w:right w:val="single" w:sz="4" w:space="0" w:color="auto"/>
            </w:tcBorders>
            <w:shd w:val="clear" w:color="auto" w:fill="auto"/>
            <w:vAlign w:val="center"/>
            <w:hideMark/>
          </w:tcPr>
          <w:p w14:paraId="01BC69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Operator - Penata Layanan </w:t>
            </w:r>
            <w:r w:rsidRPr="00CE75F7">
              <w:rPr>
                <w:rFonts w:ascii="Arial" w:hAnsi="Arial" w:cs="Arial"/>
                <w:color w:val="000000"/>
                <w:sz w:val="22"/>
                <w:szCs w:val="22"/>
                <w:lang w:val="en-ID" w:eastAsia="en-ID"/>
              </w:rPr>
              <w:t>Operasional</w:t>
            </w:r>
          </w:p>
        </w:tc>
        <w:tc>
          <w:tcPr>
            <w:tcW w:w="1843" w:type="dxa"/>
            <w:tcBorders>
              <w:top w:val="nil"/>
              <w:left w:val="nil"/>
              <w:bottom w:val="single" w:sz="4" w:space="0" w:color="auto"/>
              <w:right w:val="single" w:sz="4" w:space="0" w:color="auto"/>
            </w:tcBorders>
            <w:shd w:val="clear" w:color="auto" w:fill="auto"/>
            <w:vAlign w:val="center"/>
            <w:hideMark/>
          </w:tcPr>
          <w:p w14:paraId="341A90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A34B2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Bendahara Penerimaan Angkatan II Tahun 2024</w:t>
            </w:r>
          </w:p>
        </w:tc>
      </w:tr>
      <w:tr w:rsidR="00E92EE5" w14:paraId="5C41E95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5C0392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696</w:t>
            </w:r>
          </w:p>
        </w:tc>
        <w:tc>
          <w:tcPr>
            <w:tcW w:w="2552" w:type="dxa"/>
            <w:tcBorders>
              <w:top w:val="nil"/>
              <w:left w:val="nil"/>
              <w:bottom w:val="single" w:sz="4" w:space="0" w:color="auto"/>
              <w:right w:val="single" w:sz="4" w:space="0" w:color="auto"/>
            </w:tcBorders>
            <w:shd w:val="clear" w:color="auto" w:fill="auto"/>
            <w:vAlign w:val="center"/>
            <w:hideMark/>
          </w:tcPr>
          <w:p w14:paraId="0A5D306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Rafie Ardjawihatama, S.H.</w:t>
            </w:r>
          </w:p>
        </w:tc>
        <w:tc>
          <w:tcPr>
            <w:tcW w:w="2410" w:type="dxa"/>
            <w:tcBorders>
              <w:top w:val="nil"/>
              <w:left w:val="nil"/>
              <w:bottom w:val="single" w:sz="4" w:space="0" w:color="auto"/>
              <w:right w:val="single" w:sz="4" w:space="0" w:color="auto"/>
            </w:tcBorders>
            <w:shd w:val="clear" w:color="auto" w:fill="auto"/>
            <w:vAlign w:val="center"/>
            <w:hideMark/>
          </w:tcPr>
          <w:p w14:paraId="341607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C315D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1CCF6A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w:t>
            </w:r>
            <w:r w:rsidRPr="00CE75F7">
              <w:rPr>
                <w:rFonts w:ascii="Arial" w:hAnsi="Arial" w:cs="Arial"/>
                <w:color w:val="000000"/>
                <w:sz w:val="22"/>
                <w:szCs w:val="22"/>
                <w:lang w:val="en-ID" w:eastAsia="en-ID"/>
              </w:rPr>
              <w:t xml:space="preserve"> Angkatan VII Tahun 2024</w:t>
            </w:r>
          </w:p>
        </w:tc>
      </w:tr>
      <w:tr w:rsidR="00E92EE5" w14:paraId="3BB0FB4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7A1430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697</w:t>
            </w:r>
          </w:p>
        </w:tc>
        <w:tc>
          <w:tcPr>
            <w:tcW w:w="2552" w:type="dxa"/>
            <w:tcBorders>
              <w:top w:val="nil"/>
              <w:left w:val="nil"/>
              <w:bottom w:val="single" w:sz="4" w:space="0" w:color="auto"/>
              <w:right w:val="single" w:sz="4" w:space="0" w:color="auto"/>
            </w:tcBorders>
            <w:shd w:val="clear" w:color="auto" w:fill="auto"/>
            <w:vAlign w:val="center"/>
            <w:hideMark/>
          </w:tcPr>
          <w:p w14:paraId="309686D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Febri Yandrew, A.Md</w:t>
            </w:r>
          </w:p>
        </w:tc>
        <w:tc>
          <w:tcPr>
            <w:tcW w:w="2410" w:type="dxa"/>
            <w:tcBorders>
              <w:top w:val="nil"/>
              <w:left w:val="nil"/>
              <w:bottom w:val="single" w:sz="4" w:space="0" w:color="auto"/>
              <w:right w:val="single" w:sz="4" w:space="0" w:color="auto"/>
            </w:tcBorders>
            <w:shd w:val="clear" w:color="auto" w:fill="auto"/>
            <w:vAlign w:val="center"/>
            <w:hideMark/>
          </w:tcPr>
          <w:p w14:paraId="19BFD1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Pengolah Data Dan Informasi</w:t>
            </w:r>
          </w:p>
        </w:tc>
        <w:tc>
          <w:tcPr>
            <w:tcW w:w="1843" w:type="dxa"/>
            <w:tcBorders>
              <w:top w:val="nil"/>
              <w:left w:val="nil"/>
              <w:bottom w:val="single" w:sz="4" w:space="0" w:color="auto"/>
              <w:right w:val="single" w:sz="4" w:space="0" w:color="auto"/>
            </w:tcBorders>
            <w:shd w:val="clear" w:color="auto" w:fill="auto"/>
            <w:vAlign w:val="center"/>
            <w:hideMark/>
          </w:tcPr>
          <w:p w14:paraId="6ED9DA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368F8A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Bendahara Pengeluaran/Bendahara Pengeluaran Pembantu Angkatan I Tahun 2024</w:t>
            </w:r>
          </w:p>
        </w:tc>
      </w:tr>
      <w:tr w:rsidR="00E92EE5" w14:paraId="3B51FE3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A3CC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698</w:t>
            </w:r>
          </w:p>
        </w:tc>
        <w:tc>
          <w:tcPr>
            <w:tcW w:w="2552" w:type="dxa"/>
            <w:tcBorders>
              <w:top w:val="nil"/>
              <w:left w:val="nil"/>
              <w:bottom w:val="single" w:sz="4" w:space="0" w:color="auto"/>
              <w:right w:val="single" w:sz="4" w:space="0" w:color="auto"/>
            </w:tcBorders>
            <w:shd w:val="clear" w:color="auto" w:fill="auto"/>
            <w:vAlign w:val="center"/>
            <w:hideMark/>
          </w:tcPr>
          <w:p w14:paraId="19DE77D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Yusnimar, S.Ag</w:t>
            </w:r>
          </w:p>
        </w:tc>
        <w:tc>
          <w:tcPr>
            <w:tcW w:w="2410" w:type="dxa"/>
            <w:tcBorders>
              <w:top w:val="nil"/>
              <w:left w:val="nil"/>
              <w:bottom w:val="single" w:sz="4" w:space="0" w:color="auto"/>
              <w:right w:val="single" w:sz="4" w:space="0" w:color="auto"/>
            </w:tcBorders>
            <w:shd w:val="clear" w:color="auto" w:fill="auto"/>
            <w:vAlign w:val="center"/>
            <w:hideMark/>
          </w:tcPr>
          <w:p w14:paraId="06A8DB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Juru Sita </w:t>
            </w:r>
            <w:r w:rsidRPr="00CE75F7">
              <w:rPr>
                <w:rFonts w:ascii="Arial" w:hAnsi="Arial" w:cs="Arial"/>
                <w:color w:val="000000"/>
                <w:sz w:val="22"/>
                <w:szCs w:val="22"/>
                <w:lang w:val="en-ID" w:eastAsia="en-ID"/>
              </w:rPr>
              <w:t>Pengganti</w:t>
            </w:r>
          </w:p>
        </w:tc>
        <w:tc>
          <w:tcPr>
            <w:tcW w:w="1843" w:type="dxa"/>
            <w:tcBorders>
              <w:top w:val="nil"/>
              <w:left w:val="nil"/>
              <w:bottom w:val="single" w:sz="4" w:space="0" w:color="auto"/>
              <w:right w:val="single" w:sz="4" w:space="0" w:color="auto"/>
            </w:tcBorders>
            <w:shd w:val="clear" w:color="auto" w:fill="auto"/>
            <w:vAlign w:val="center"/>
            <w:hideMark/>
          </w:tcPr>
          <w:p w14:paraId="16FADB7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30C2C6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50C6938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391757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699</w:t>
            </w:r>
          </w:p>
        </w:tc>
        <w:tc>
          <w:tcPr>
            <w:tcW w:w="2552" w:type="dxa"/>
            <w:tcBorders>
              <w:top w:val="nil"/>
              <w:left w:val="nil"/>
              <w:bottom w:val="single" w:sz="4" w:space="0" w:color="auto"/>
              <w:right w:val="single" w:sz="4" w:space="0" w:color="auto"/>
            </w:tcBorders>
            <w:shd w:val="clear" w:color="auto" w:fill="auto"/>
            <w:vAlign w:val="center"/>
            <w:hideMark/>
          </w:tcPr>
          <w:p w14:paraId="0E54440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Yusnimar, S.Ag</w:t>
            </w:r>
          </w:p>
        </w:tc>
        <w:tc>
          <w:tcPr>
            <w:tcW w:w="2410" w:type="dxa"/>
            <w:tcBorders>
              <w:top w:val="nil"/>
              <w:left w:val="nil"/>
              <w:bottom w:val="single" w:sz="4" w:space="0" w:color="auto"/>
              <w:right w:val="single" w:sz="4" w:space="0" w:color="auto"/>
            </w:tcBorders>
            <w:shd w:val="clear" w:color="auto" w:fill="auto"/>
            <w:vAlign w:val="center"/>
            <w:hideMark/>
          </w:tcPr>
          <w:p w14:paraId="51C191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0A039B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478191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 "Tata Kelola Syariah pada Lembaga Keuangan Syariah (LKS) dan Fungsi Dewan Pengawas Syariah (DPS), Relevansinya dengan Sengketa Ekonomi Syariah"</w:t>
            </w:r>
          </w:p>
        </w:tc>
      </w:tr>
      <w:tr w:rsidR="00E92EE5" w14:paraId="4E28A3C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1732C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700</w:t>
            </w:r>
          </w:p>
        </w:tc>
        <w:tc>
          <w:tcPr>
            <w:tcW w:w="2552" w:type="dxa"/>
            <w:tcBorders>
              <w:top w:val="nil"/>
              <w:left w:val="nil"/>
              <w:bottom w:val="single" w:sz="4" w:space="0" w:color="auto"/>
              <w:right w:val="single" w:sz="4" w:space="0" w:color="auto"/>
            </w:tcBorders>
            <w:shd w:val="clear" w:color="auto" w:fill="auto"/>
            <w:vAlign w:val="center"/>
            <w:hideMark/>
          </w:tcPr>
          <w:p w14:paraId="2E04031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Yusnimar, S.Ag</w:t>
            </w:r>
          </w:p>
        </w:tc>
        <w:tc>
          <w:tcPr>
            <w:tcW w:w="2410" w:type="dxa"/>
            <w:tcBorders>
              <w:top w:val="nil"/>
              <w:left w:val="nil"/>
              <w:bottom w:val="single" w:sz="4" w:space="0" w:color="auto"/>
              <w:right w:val="single" w:sz="4" w:space="0" w:color="auto"/>
            </w:tcBorders>
            <w:shd w:val="clear" w:color="auto" w:fill="auto"/>
            <w:vAlign w:val="center"/>
            <w:hideMark/>
          </w:tcPr>
          <w:p w14:paraId="6AF75A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 Pengganti</w:t>
            </w:r>
          </w:p>
        </w:tc>
        <w:tc>
          <w:tcPr>
            <w:tcW w:w="1843" w:type="dxa"/>
            <w:tcBorders>
              <w:top w:val="nil"/>
              <w:left w:val="nil"/>
              <w:bottom w:val="single" w:sz="4" w:space="0" w:color="auto"/>
              <w:right w:val="single" w:sz="4" w:space="0" w:color="auto"/>
            </w:tcBorders>
            <w:shd w:val="clear" w:color="auto" w:fill="auto"/>
            <w:vAlign w:val="center"/>
            <w:hideMark/>
          </w:tcPr>
          <w:p w14:paraId="2E57D5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AB35D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w:t>
            </w:r>
            <w:r w:rsidRPr="00CE75F7">
              <w:rPr>
                <w:rFonts w:ascii="Arial" w:hAnsi="Arial" w:cs="Arial"/>
                <w:color w:val="000000"/>
                <w:sz w:val="22"/>
                <w:szCs w:val="22"/>
                <w:lang w:val="en-ID" w:eastAsia="en-ID"/>
              </w:rPr>
              <w:t>ngan Teknis Peningkatan Kompetensi Tenaga Teknis Peradilan Agama"Perlawanan Eksekusi"</w:t>
            </w:r>
          </w:p>
        </w:tc>
      </w:tr>
      <w:tr w:rsidR="00E92EE5" w14:paraId="7DC8AC9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820A5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701</w:t>
            </w:r>
          </w:p>
        </w:tc>
        <w:tc>
          <w:tcPr>
            <w:tcW w:w="2552" w:type="dxa"/>
            <w:tcBorders>
              <w:top w:val="nil"/>
              <w:left w:val="nil"/>
              <w:bottom w:val="single" w:sz="4" w:space="0" w:color="auto"/>
              <w:right w:val="single" w:sz="4" w:space="0" w:color="auto"/>
            </w:tcBorders>
            <w:shd w:val="clear" w:color="auto" w:fill="auto"/>
            <w:vAlign w:val="center"/>
            <w:hideMark/>
          </w:tcPr>
          <w:p w14:paraId="677F914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Irfan, S.H.</w:t>
            </w:r>
          </w:p>
        </w:tc>
        <w:tc>
          <w:tcPr>
            <w:tcW w:w="2410" w:type="dxa"/>
            <w:tcBorders>
              <w:top w:val="nil"/>
              <w:left w:val="nil"/>
              <w:bottom w:val="single" w:sz="4" w:space="0" w:color="auto"/>
              <w:right w:val="single" w:sz="4" w:space="0" w:color="auto"/>
            </w:tcBorders>
            <w:shd w:val="clear" w:color="auto" w:fill="auto"/>
            <w:vAlign w:val="center"/>
            <w:hideMark/>
          </w:tcPr>
          <w:p w14:paraId="23F5C8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272289A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30765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Penguatan Unit Pengendalian Gratifikasi dan Upaya Pemberantasan Tindak Pidana Korupsi</w:t>
            </w:r>
          </w:p>
        </w:tc>
      </w:tr>
      <w:tr w:rsidR="00E92EE5" w14:paraId="53A9E5F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9267B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702</w:t>
            </w:r>
          </w:p>
        </w:tc>
        <w:tc>
          <w:tcPr>
            <w:tcW w:w="2552" w:type="dxa"/>
            <w:tcBorders>
              <w:top w:val="nil"/>
              <w:left w:val="nil"/>
              <w:bottom w:val="single" w:sz="4" w:space="0" w:color="auto"/>
              <w:right w:val="single" w:sz="4" w:space="0" w:color="auto"/>
            </w:tcBorders>
            <w:shd w:val="clear" w:color="auto" w:fill="auto"/>
            <w:vAlign w:val="center"/>
            <w:hideMark/>
          </w:tcPr>
          <w:p w14:paraId="09A0996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Irfan, S.H.</w:t>
            </w:r>
          </w:p>
        </w:tc>
        <w:tc>
          <w:tcPr>
            <w:tcW w:w="2410" w:type="dxa"/>
            <w:tcBorders>
              <w:top w:val="nil"/>
              <w:left w:val="nil"/>
              <w:bottom w:val="single" w:sz="4" w:space="0" w:color="auto"/>
              <w:right w:val="single" w:sz="4" w:space="0" w:color="auto"/>
            </w:tcBorders>
            <w:shd w:val="clear" w:color="auto" w:fill="auto"/>
            <w:vAlign w:val="center"/>
            <w:hideMark/>
          </w:tcPr>
          <w:p w14:paraId="71294B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5846F8B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35C14C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Dalam Rangka Mewujudkan Kepastian dan Kesatuan Hukum di Lingkungan Peradilan Agama"</w:t>
            </w:r>
          </w:p>
        </w:tc>
      </w:tr>
      <w:tr w:rsidR="00E92EE5" w14:paraId="67AA997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E755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703</w:t>
            </w:r>
          </w:p>
        </w:tc>
        <w:tc>
          <w:tcPr>
            <w:tcW w:w="2552" w:type="dxa"/>
            <w:tcBorders>
              <w:top w:val="nil"/>
              <w:left w:val="nil"/>
              <w:bottom w:val="single" w:sz="4" w:space="0" w:color="auto"/>
              <w:right w:val="single" w:sz="4" w:space="0" w:color="auto"/>
            </w:tcBorders>
            <w:shd w:val="clear" w:color="auto" w:fill="auto"/>
            <w:vAlign w:val="center"/>
            <w:hideMark/>
          </w:tcPr>
          <w:p w14:paraId="40C2086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w:t>
            </w:r>
            <w:r w:rsidRPr="00CE75F7">
              <w:rPr>
                <w:rFonts w:ascii="Arial" w:hAnsi="Arial" w:cs="Arial"/>
                <w:color w:val="000000"/>
                <w:sz w:val="22"/>
                <w:szCs w:val="22"/>
                <w:lang w:val="en-ID" w:eastAsia="en-ID"/>
              </w:rPr>
              <w:t>ad Irfan, S.H.</w:t>
            </w:r>
          </w:p>
        </w:tc>
        <w:tc>
          <w:tcPr>
            <w:tcW w:w="2410" w:type="dxa"/>
            <w:tcBorders>
              <w:top w:val="nil"/>
              <w:left w:val="nil"/>
              <w:bottom w:val="single" w:sz="4" w:space="0" w:color="auto"/>
              <w:right w:val="single" w:sz="4" w:space="0" w:color="auto"/>
            </w:tcBorders>
            <w:shd w:val="clear" w:color="auto" w:fill="auto"/>
            <w:vAlign w:val="center"/>
            <w:hideMark/>
          </w:tcPr>
          <w:p w14:paraId="6EC945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3A871F3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6CC549B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6EFDF1F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CD96D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704</w:t>
            </w:r>
          </w:p>
        </w:tc>
        <w:tc>
          <w:tcPr>
            <w:tcW w:w="2552" w:type="dxa"/>
            <w:tcBorders>
              <w:top w:val="nil"/>
              <w:left w:val="nil"/>
              <w:bottom w:val="single" w:sz="4" w:space="0" w:color="auto"/>
              <w:right w:val="single" w:sz="4" w:space="0" w:color="auto"/>
            </w:tcBorders>
            <w:shd w:val="clear" w:color="auto" w:fill="auto"/>
            <w:vAlign w:val="center"/>
            <w:hideMark/>
          </w:tcPr>
          <w:p w14:paraId="6820633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Irfan, S.H.</w:t>
            </w:r>
          </w:p>
        </w:tc>
        <w:tc>
          <w:tcPr>
            <w:tcW w:w="2410" w:type="dxa"/>
            <w:tcBorders>
              <w:top w:val="nil"/>
              <w:left w:val="nil"/>
              <w:bottom w:val="single" w:sz="4" w:space="0" w:color="auto"/>
              <w:right w:val="single" w:sz="4" w:space="0" w:color="auto"/>
            </w:tcBorders>
            <w:shd w:val="clear" w:color="auto" w:fill="auto"/>
            <w:vAlign w:val="center"/>
            <w:hideMark/>
          </w:tcPr>
          <w:p w14:paraId="3D8AF5C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17044B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1AC4124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w:t>
            </w:r>
            <w:r w:rsidRPr="00CE75F7">
              <w:rPr>
                <w:rFonts w:ascii="Arial" w:hAnsi="Arial" w:cs="Arial"/>
                <w:color w:val="000000"/>
                <w:sz w:val="22"/>
                <w:szCs w:val="22"/>
                <w:lang w:val="en-ID" w:eastAsia="en-ID"/>
              </w:rPr>
              <w:t>Peradilan Agama "Contra Legem"</w:t>
            </w:r>
          </w:p>
        </w:tc>
      </w:tr>
      <w:tr w:rsidR="00E92EE5" w14:paraId="0C3351C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38E8E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705</w:t>
            </w:r>
          </w:p>
        </w:tc>
        <w:tc>
          <w:tcPr>
            <w:tcW w:w="2552" w:type="dxa"/>
            <w:tcBorders>
              <w:top w:val="nil"/>
              <w:left w:val="nil"/>
              <w:bottom w:val="single" w:sz="4" w:space="0" w:color="auto"/>
              <w:right w:val="single" w:sz="4" w:space="0" w:color="auto"/>
            </w:tcBorders>
            <w:shd w:val="clear" w:color="auto" w:fill="auto"/>
            <w:vAlign w:val="center"/>
            <w:hideMark/>
          </w:tcPr>
          <w:p w14:paraId="654B9AB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Irfan, S.H.</w:t>
            </w:r>
          </w:p>
        </w:tc>
        <w:tc>
          <w:tcPr>
            <w:tcW w:w="2410" w:type="dxa"/>
            <w:tcBorders>
              <w:top w:val="nil"/>
              <w:left w:val="nil"/>
              <w:bottom w:val="single" w:sz="4" w:space="0" w:color="auto"/>
              <w:right w:val="single" w:sz="4" w:space="0" w:color="auto"/>
            </w:tcBorders>
            <w:shd w:val="clear" w:color="auto" w:fill="auto"/>
            <w:vAlign w:val="center"/>
            <w:hideMark/>
          </w:tcPr>
          <w:p w14:paraId="207C47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5ABE00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461AC63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33D4566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D5D7D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706</w:t>
            </w:r>
          </w:p>
        </w:tc>
        <w:tc>
          <w:tcPr>
            <w:tcW w:w="2552" w:type="dxa"/>
            <w:tcBorders>
              <w:top w:val="nil"/>
              <w:left w:val="nil"/>
              <w:bottom w:val="single" w:sz="4" w:space="0" w:color="auto"/>
              <w:right w:val="single" w:sz="4" w:space="0" w:color="auto"/>
            </w:tcBorders>
            <w:shd w:val="clear" w:color="auto" w:fill="auto"/>
            <w:vAlign w:val="center"/>
            <w:hideMark/>
          </w:tcPr>
          <w:p w14:paraId="51C595E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Irfan, S.H.</w:t>
            </w:r>
          </w:p>
        </w:tc>
        <w:tc>
          <w:tcPr>
            <w:tcW w:w="2410" w:type="dxa"/>
            <w:tcBorders>
              <w:top w:val="nil"/>
              <w:left w:val="nil"/>
              <w:bottom w:val="single" w:sz="4" w:space="0" w:color="auto"/>
              <w:right w:val="single" w:sz="4" w:space="0" w:color="auto"/>
            </w:tcBorders>
            <w:shd w:val="clear" w:color="auto" w:fill="auto"/>
            <w:vAlign w:val="center"/>
            <w:hideMark/>
          </w:tcPr>
          <w:p w14:paraId="241416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31A89D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2CA793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Peningkatan Kompetensi Tenaga Teknis Peradilan Agama "Tata Kelola Syariah pada Lembaga Keuangan Syariah (LKS) dan Fungsi Dewan Pengawas Syariah (DPS), Relevansinya dengan Sengketa Ekonomi Syariah"</w:t>
            </w:r>
          </w:p>
        </w:tc>
      </w:tr>
      <w:tr w:rsidR="00E92EE5" w14:paraId="0034D3E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40265A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707</w:t>
            </w:r>
          </w:p>
        </w:tc>
        <w:tc>
          <w:tcPr>
            <w:tcW w:w="2552" w:type="dxa"/>
            <w:tcBorders>
              <w:top w:val="nil"/>
              <w:left w:val="nil"/>
              <w:bottom w:val="single" w:sz="4" w:space="0" w:color="auto"/>
              <w:right w:val="single" w:sz="4" w:space="0" w:color="auto"/>
            </w:tcBorders>
            <w:shd w:val="clear" w:color="auto" w:fill="auto"/>
            <w:vAlign w:val="center"/>
            <w:hideMark/>
          </w:tcPr>
          <w:p w14:paraId="1B02D47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Irfan, S.H.</w:t>
            </w:r>
          </w:p>
        </w:tc>
        <w:tc>
          <w:tcPr>
            <w:tcW w:w="2410" w:type="dxa"/>
            <w:tcBorders>
              <w:top w:val="nil"/>
              <w:left w:val="nil"/>
              <w:bottom w:val="single" w:sz="4" w:space="0" w:color="auto"/>
              <w:right w:val="single" w:sz="4" w:space="0" w:color="auto"/>
            </w:tcBorders>
            <w:shd w:val="clear" w:color="auto" w:fill="auto"/>
            <w:vAlign w:val="center"/>
            <w:hideMark/>
          </w:tcPr>
          <w:p w14:paraId="569EC6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242C70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57D422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76E5705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B2A01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708</w:t>
            </w:r>
          </w:p>
        </w:tc>
        <w:tc>
          <w:tcPr>
            <w:tcW w:w="2552" w:type="dxa"/>
            <w:tcBorders>
              <w:top w:val="nil"/>
              <w:left w:val="nil"/>
              <w:bottom w:val="single" w:sz="4" w:space="0" w:color="auto"/>
              <w:right w:val="single" w:sz="4" w:space="0" w:color="auto"/>
            </w:tcBorders>
            <w:shd w:val="clear" w:color="auto" w:fill="auto"/>
            <w:vAlign w:val="center"/>
            <w:hideMark/>
          </w:tcPr>
          <w:p w14:paraId="30B42AE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Alvi Syafiatin, S.Ag., M.H</w:t>
            </w:r>
          </w:p>
        </w:tc>
        <w:tc>
          <w:tcPr>
            <w:tcW w:w="2410" w:type="dxa"/>
            <w:tcBorders>
              <w:top w:val="nil"/>
              <w:left w:val="nil"/>
              <w:bottom w:val="single" w:sz="4" w:space="0" w:color="auto"/>
              <w:right w:val="single" w:sz="4" w:space="0" w:color="auto"/>
            </w:tcBorders>
            <w:shd w:val="clear" w:color="auto" w:fill="auto"/>
            <w:vAlign w:val="center"/>
            <w:hideMark/>
          </w:tcPr>
          <w:p w14:paraId="0ADFEA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B4180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2AED912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"Titik Singgung Penyelesaian Sengketa Perbankan Syariah dengan Kewenangan Lembaga Penjamin Simpanan (LPS)"</w:t>
            </w:r>
          </w:p>
        </w:tc>
      </w:tr>
      <w:tr w:rsidR="00E92EE5" w14:paraId="2304266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145D4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709</w:t>
            </w:r>
          </w:p>
        </w:tc>
        <w:tc>
          <w:tcPr>
            <w:tcW w:w="2552" w:type="dxa"/>
            <w:tcBorders>
              <w:top w:val="nil"/>
              <w:left w:val="nil"/>
              <w:bottom w:val="single" w:sz="4" w:space="0" w:color="auto"/>
              <w:right w:val="single" w:sz="4" w:space="0" w:color="auto"/>
            </w:tcBorders>
            <w:shd w:val="clear" w:color="auto" w:fill="auto"/>
            <w:vAlign w:val="center"/>
            <w:hideMark/>
          </w:tcPr>
          <w:p w14:paraId="374C31C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Alvi Syafiatin, S.Ag., M.H</w:t>
            </w:r>
          </w:p>
        </w:tc>
        <w:tc>
          <w:tcPr>
            <w:tcW w:w="2410" w:type="dxa"/>
            <w:tcBorders>
              <w:top w:val="nil"/>
              <w:left w:val="nil"/>
              <w:bottom w:val="single" w:sz="4" w:space="0" w:color="auto"/>
              <w:right w:val="single" w:sz="4" w:space="0" w:color="auto"/>
            </w:tcBorders>
            <w:shd w:val="clear" w:color="auto" w:fill="auto"/>
            <w:vAlign w:val="center"/>
            <w:hideMark/>
          </w:tcPr>
          <w:p w14:paraId="011DB0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B1098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6C949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"Hukum Wakaf dalam Putusan Pengadilan"</w:t>
            </w:r>
          </w:p>
        </w:tc>
      </w:tr>
      <w:tr w:rsidR="00E92EE5" w14:paraId="19A289A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1421D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710</w:t>
            </w:r>
          </w:p>
        </w:tc>
        <w:tc>
          <w:tcPr>
            <w:tcW w:w="2552" w:type="dxa"/>
            <w:tcBorders>
              <w:top w:val="nil"/>
              <w:left w:val="nil"/>
              <w:bottom w:val="single" w:sz="4" w:space="0" w:color="auto"/>
              <w:right w:val="single" w:sz="4" w:space="0" w:color="auto"/>
            </w:tcBorders>
            <w:shd w:val="clear" w:color="auto" w:fill="auto"/>
            <w:vAlign w:val="center"/>
            <w:hideMark/>
          </w:tcPr>
          <w:p w14:paraId="107485C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Alvi Syafiatin, S.Ag., M.H</w:t>
            </w:r>
          </w:p>
        </w:tc>
        <w:tc>
          <w:tcPr>
            <w:tcW w:w="2410" w:type="dxa"/>
            <w:tcBorders>
              <w:top w:val="nil"/>
              <w:left w:val="nil"/>
              <w:bottom w:val="single" w:sz="4" w:space="0" w:color="auto"/>
              <w:right w:val="single" w:sz="4" w:space="0" w:color="auto"/>
            </w:tcBorders>
            <w:shd w:val="clear" w:color="auto" w:fill="auto"/>
            <w:vAlign w:val="center"/>
            <w:hideMark/>
          </w:tcPr>
          <w:p w14:paraId="613D48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71950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713858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4AE6874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87A96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711</w:t>
            </w:r>
          </w:p>
        </w:tc>
        <w:tc>
          <w:tcPr>
            <w:tcW w:w="2552" w:type="dxa"/>
            <w:tcBorders>
              <w:top w:val="nil"/>
              <w:left w:val="nil"/>
              <w:bottom w:val="single" w:sz="4" w:space="0" w:color="auto"/>
              <w:right w:val="single" w:sz="4" w:space="0" w:color="auto"/>
            </w:tcBorders>
            <w:shd w:val="clear" w:color="auto" w:fill="auto"/>
            <w:vAlign w:val="center"/>
            <w:hideMark/>
          </w:tcPr>
          <w:p w14:paraId="6E7AB72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Alvi Syafiatin, S.Ag., M.H</w:t>
            </w:r>
          </w:p>
        </w:tc>
        <w:tc>
          <w:tcPr>
            <w:tcW w:w="2410" w:type="dxa"/>
            <w:tcBorders>
              <w:top w:val="nil"/>
              <w:left w:val="nil"/>
              <w:bottom w:val="single" w:sz="4" w:space="0" w:color="auto"/>
              <w:right w:val="single" w:sz="4" w:space="0" w:color="auto"/>
            </w:tcBorders>
            <w:shd w:val="clear" w:color="auto" w:fill="auto"/>
            <w:vAlign w:val="center"/>
            <w:hideMark/>
          </w:tcPr>
          <w:p w14:paraId="74D1FC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6C751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Cikarang</w:t>
            </w:r>
          </w:p>
        </w:tc>
        <w:tc>
          <w:tcPr>
            <w:tcW w:w="7512" w:type="dxa"/>
            <w:tcBorders>
              <w:top w:val="nil"/>
              <w:left w:val="nil"/>
              <w:bottom w:val="single" w:sz="4" w:space="0" w:color="auto"/>
              <w:right w:val="single" w:sz="4" w:space="0" w:color="auto"/>
            </w:tcBorders>
            <w:shd w:val="clear" w:color="auto" w:fill="auto"/>
            <w:vAlign w:val="center"/>
            <w:hideMark/>
          </w:tcPr>
          <w:p w14:paraId="17985A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Agama"Perlawanan Eksekusi"</w:t>
            </w:r>
          </w:p>
        </w:tc>
      </w:tr>
      <w:tr w:rsidR="00E92EE5" w14:paraId="61D85C5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8DF941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712</w:t>
            </w:r>
          </w:p>
        </w:tc>
        <w:tc>
          <w:tcPr>
            <w:tcW w:w="2552" w:type="dxa"/>
            <w:tcBorders>
              <w:top w:val="nil"/>
              <w:left w:val="nil"/>
              <w:bottom w:val="single" w:sz="4" w:space="0" w:color="auto"/>
              <w:right w:val="single" w:sz="4" w:space="0" w:color="auto"/>
            </w:tcBorders>
            <w:shd w:val="clear" w:color="auto" w:fill="auto"/>
            <w:vAlign w:val="center"/>
            <w:hideMark/>
          </w:tcPr>
          <w:p w14:paraId="044026A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JAKFARONI, S.H.</w:t>
            </w:r>
          </w:p>
        </w:tc>
        <w:tc>
          <w:tcPr>
            <w:tcW w:w="2410" w:type="dxa"/>
            <w:tcBorders>
              <w:top w:val="nil"/>
              <w:left w:val="nil"/>
              <w:bottom w:val="single" w:sz="4" w:space="0" w:color="auto"/>
              <w:right w:val="single" w:sz="4" w:space="0" w:color="auto"/>
            </w:tcBorders>
            <w:shd w:val="clear" w:color="auto" w:fill="auto"/>
            <w:vAlign w:val="center"/>
            <w:hideMark/>
          </w:tcPr>
          <w:p w14:paraId="2C1752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15D5E0F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492314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6D356CF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45C07E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713</w:t>
            </w:r>
          </w:p>
        </w:tc>
        <w:tc>
          <w:tcPr>
            <w:tcW w:w="2552" w:type="dxa"/>
            <w:tcBorders>
              <w:top w:val="nil"/>
              <w:left w:val="nil"/>
              <w:bottom w:val="single" w:sz="4" w:space="0" w:color="auto"/>
              <w:right w:val="single" w:sz="4" w:space="0" w:color="auto"/>
            </w:tcBorders>
            <w:shd w:val="clear" w:color="auto" w:fill="auto"/>
            <w:vAlign w:val="center"/>
            <w:hideMark/>
          </w:tcPr>
          <w:p w14:paraId="19A89BB0" w14:textId="77777777" w:rsidR="00CE75F7" w:rsidRPr="00CE75F7" w:rsidRDefault="00273738" w:rsidP="00CE75F7">
            <w:pPr>
              <w:ind w:right="180"/>
              <w:rPr>
                <w:rFonts w:ascii="Arial" w:hAnsi="Arial" w:cs="Arial"/>
                <w:color w:val="000000"/>
                <w:sz w:val="22"/>
                <w:szCs w:val="22"/>
                <w:u w:val="single"/>
                <w:lang w:val="en-ID" w:eastAsia="en-ID"/>
              </w:rPr>
            </w:pPr>
            <w:hyperlink r:id="rId41" w:history="1">
              <w:r w:rsidRPr="00CE75F7">
                <w:rPr>
                  <w:rFonts w:ascii="Arial" w:hAnsi="Arial" w:cs="Arial"/>
                  <w:color w:val="000000"/>
                  <w:sz w:val="22"/>
                  <w:szCs w:val="22"/>
                  <w:lang w:val="en-ID" w:eastAsia="en-ID"/>
                </w:rPr>
                <w:t xml:space="preserve">AHMAD PADLI,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 M.H.</w:t>
              </w:r>
            </w:hyperlink>
          </w:p>
        </w:tc>
        <w:tc>
          <w:tcPr>
            <w:tcW w:w="2410" w:type="dxa"/>
            <w:tcBorders>
              <w:top w:val="nil"/>
              <w:left w:val="nil"/>
              <w:bottom w:val="single" w:sz="4" w:space="0" w:color="auto"/>
              <w:right w:val="single" w:sz="4" w:space="0" w:color="auto"/>
            </w:tcBorders>
            <w:shd w:val="clear" w:color="auto" w:fill="auto"/>
            <w:vAlign w:val="center"/>
            <w:hideMark/>
          </w:tcPr>
          <w:p w14:paraId="746976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0CE82C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41EE47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537B612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A13A6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714</w:t>
            </w:r>
          </w:p>
        </w:tc>
        <w:tc>
          <w:tcPr>
            <w:tcW w:w="2552" w:type="dxa"/>
            <w:tcBorders>
              <w:top w:val="nil"/>
              <w:left w:val="nil"/>
              <w:bottom w:val="single" w:sz="4" w:space="0" w:color="auto"/>
              <w:right w:val="single" w:sz="4" w:space="0" w:color="auto"/>
            </w:tcBorders>
            <w:shd w:val="clear" w:color="auto" w:fill="auto"/>
            <w:vAlign w:val="center"/>
            <w:hideMark/>
          </w:tcPr>
          <w:p w14:paraId="054B88EC" w14:textId="77777777" w:rsidR="00CE75F7" w:rsidRPr="00CE75F7" w:rsidRDefault="00273738" w:rsidP="00CE75F7">
            <w:pPr>
              <w:ind w:right="180"/>
              <w:rPr>
                <w:rFonts w:ascii="Arial" w:hAnsi="Arial" w:cs="Arial"/>
                <w:color w:val="000000"/>
                <w:sz w:val="22"/>
                <w:szCs w:val="22"/>
                <w:u w:val="single"/>
                <w:lang w:val="en-ID" w:eastAsia="en-ID"/>
              </w:rPr>
            </w:pPr>
            <w:hyperlink r:id="rId42" w:history="1">
              <w:r w:rsidRPr="00CE75F7">
                <w:rPr>
                  <w:rFonts w:ascii="Arial" w:hAnsi="Arial" w:cs="Arial"/>
                  <w:color w:val="000000"/>
                  <w:sz w:val="22"/>
                  <w:szCs w:val="22"/>
                  <w:lang w:val="en-ID" w:eastAsia="en-ID"/>
                </w:rPr>
                <w:t xml:space="preserve">AHMAD PADLI,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 M.H.</w:t>
              </w:r>
            </w:hyperlink>
          </w:p>
        </w:tc>
        <w:tc>
          <w:tcPr>
            <w:tcW w:w="2410" w:type="dxa"/>
            <w:tcBorders>
              <w:top w:val="nil"/>
              <w:left w:val="nil"/>
              <w:bottom w:val="single" w:sz="4" w:space="0" w:color="auto"/>
              <w:right w:val="single" w:sz="4" w:space="0" w:color="auto"/>
            </w:tcBorders>
            <w:shd w:val="clear" w:color="auto" w:fill="auto"/>
            <w:vAlign w:val="center"/>
            <w:hideMark/>
          </w:tcPr>
          <w:p w14:paraId="3DD07B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023139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3577E4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"Tata Kelola Syariah pada Lembaga Keuangan Syariah (LKS) dan Fungsi Dewan Pengawas Syariah (DPS), Relevansinya dengan Sengketa Ekonomi Syariah"</w:t>
            </w:r>
          </w:p>
        </w:tc>
      </w:tr>
      <w:tr w:rsidR="00E92EE5" w14:paraId="4A1A5DE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4B357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715</w:t>
            </w:r>
          </w:p>
        </w:tc>
        <w:tc>
          <w:tcPr>
            <w:tcW w:w="2552" w:type="dxa"/>
            <w:tcBorders>
              <w:top w:val="nil"/>
              <w:left w:val="nil"/>
              <w:bottom w:val="single" w:sz="4" w:space="0" w:color="auto"/>
              <w:right w:val="single" w:sz="4" w:space="0" w:color="auto"/>
            </w:tcBorders>
            <w:shd w:val="clear" w:color="auto" w:fill="auto"/>
            <w:vAlign w:val="center"/>
            <w:hideMark/>
          </w:tcPr>
          <w:p w14:paraId="434DF7D5" w14:textId="77777777" w:rsidR="00CE75F7" w:rsidRPr="00CE75F7" w:rsidRDefault="00273738" w:rsidP="00CE75F7">
            <w:pPr>
              <w:ind w:right="180"/>
              <w:rPr>
                <w:rFonts w:ascii="Arial" w:hAnsi="Arial" w:cs="Arial"/>
                <w:color w:val="000000"/>
                <w:sz w:val="22"/>
                <w:szCs w:val="22"/>
                <w:u w:val="single"/>
                <w:lang w:val="en-ID" w:eastAsia="en-ID"/>
              </w:rPr>
            </w:pPr>
            <w:hyperlink r:id="rId43" w:history="1">
              <w:r w:rsidRPr="00CE75F7">
                <w:rPr>
                  <w:rFonts w:ascii="Arial" w:hAnsi="Arial" w:cs="Arial"/>
                  <w:color w:val="000000"/>
                  <w:sz w:val="22"/>
                  <w:szCs w:val="22"/>
                  <w:lang w:val="en-ID" w:eastAsia="en-ID"/>
                </w:rPr>
                <w:t xml:space="preserve">AHMAD PADLI,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 M.H.</w:t>
              </w:r>
            </w:hyperlink>
          </w:p>
        </w:tc>
        <w:tc>
          <w:tcPr>
            <w:tcW w:w="2410" w:type="dxa"/>
            <w:tcBorders>
              <w:top w:val="nil"/>
              <w:left w:val="nil"/>
              <w:bottom w:val="single" w:sz="4" w:space="0" w:color="auto"/>
              <w:right w:val="single" w:sz="4" w:space="0" w:color="auto"/>
            </w:tcBorders>
            <w:shd w:val="clear" w:color="auto" w:fill="auto"/>
            <w:vAlign w:val="center"/>
            <w:hideMark/>
          </w:tcPr>
          <w:p w14:paraId="212980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5039F5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5A820C2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7F11FAD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09190A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716</w:t>
            </w:r>
          </w:p>
        </w:tc>
        <w:tc>
          <w:tcPr>
            <w:tcW w:w="2552" w:type="dxa"/>
            <w:tcBorders>
              <w:top w:val="nil"/>
              <w:left w:val="nil"/>
              <w:bottom w:val="single" w:sz="4" w:space="0" w:color="auto"/>
              <w:right w:val="single" w:sz="4" w:space="0" w:color="auto"/>
            </w:tcBorders>
            <w:shd w:val="clear" w:color="auto" w:fill="auto"/>
            <w:vAlign w:val="center"/>
            <w:hideMark/>
          </w:tcPr>
          <w:p w14:paraId="1B665A4A" w14:textId="77777777" w:rsidR="00CE75F7" w:rsidRPr="00CE75F7" w:rsidRDefault="00273738" w:rsidP="00CE75F7">
            <w:pPr>
              <w:ind w:right="180"/>
              <w:rPr>
                <w:rFonts w:ascii="Arial" w:hAnsi="Arial" w:cs="Arial"/>
                <w:color w:val="000000"/>
                <w:sz w:val="22"/>
                <w:szCs w:val="22"/>
                <w:u w:val="single"/>
                <w:lang w:val="en-ID" w:eastAsia="en-ID"/>
              </w:rPr>
            </w:pPr>
            <w:hyperlink r:id="rId44" w:history="1">
              <w:r w:rsidRPr="00CE75F7">
                <w:rPr>
                  <w:rFonts w:ascii="Arial" w:hAnsi="Arial" w:cs="Arial"/>
                  <w:color w:val="000000"/>
                  <w:sz w:val="22"/>
                  <w:szCs w:val="22"/>
                  <w:lang w:val="en-ID" w:eastAsia="en-ID"/>
                </w:rPr>
                <w:t xml:space="preserve">AHMAD PADLI,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 M.H.</w:t>
              </w:r>
            </w:hyperlink>
          </w:p>
        </w:tc>
        <w:tc>
          <w:tcPr>
            <w:tcW w:w="2410" w:type="dxa"/>
            <w:tcBorders>
              <w:top w:val="nil"/>
              <w:left w:val="nil"/>
              <w:bottom w:val="single" w:sz="4" w:space="0" w:color="auto"/>
              <w:right w:val="single" w:sz="4" w:space="0" w:color="auto"/>
            </w:tcBorders>
            <w:shd w:val="clear" w:color="auto" w:fill="auto"/>
            <w:vAlign w:val="center"/>
            <w:hideMark/>
          </w:tcPr>
          <w:p w14:paraId="40A28E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74707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3AF90A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Agama "Titik Singgung Penyelesaian Sengketa Perbankan Syariah dengan Kewenangan Lembaga </w:t>
            </w:r>
            <w:r w:rsidRPr="00CE75F7">
              <w:rPr>
                <w:rFonts w:ascii="Arial" w:hAnsi="Arial" w:cs="Arial"/>
                <w:color w:val="000000"/>
                <w:sz w:val="22"/>
                <w:szCs w:val="22"/>
                <w:lang w:val="en-ID" w:eastAsia="en-ID"/>
              </w:rPr>
              <w:t>Penjamin Simpanan (LPS)"</w:t>
            </w:r>
          </w:p>
        </w:tc>
      </w:tr>
      <w:tr w:rsidR="00E92EE5" w14:paraId="75F2230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D21FD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717</w:t>
            </w:r>
          </w:p>
        </w:tc>
        <w:tc>
          <w:tcPr>
            <w:tcW w:w="2552" w:type="dxa"/>
            <w:tcBorders>
              <w:top w:val="nil"/>
              <w:left w:val="nil"/>
              <w:bottom w:val="single" w:sz="4" w:space="0" w:color="auto"/>
              <w:right w:val="single" w:sz="4" w:space="0" w:color="auto"/>
            </w:tcBorders>
            <w:shd w:val="clear" w:color="auto" w:fill="auto"/>
            <w:vAlign w:val="center"/>
            <w:hideMark/>
          </w:tcPr>
          <w:p w14:paraId="6B1C6B6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ZAENAL MUTAKIN, M.H.</w:t>
            </w:r>
          </w:p>
        </w:tc>
        <w:tc>
          <w:tcPr>
            <w:tcW w:w="2410" w:type="dxa"/>
            <w:tcBorders>
              <w:top w:val="nil"/>
              <w:left w:val="nil"/>
              <w:bottom w:val="single" w:sz="4" w:space="0" w:color="auto"/>
              <w:right w:val="single" w:sz="4" w:space="0" w:color="auto"/>
            </w:tcBorders>
            <w:shd w:val="clear" w:color="auto" w:fill="auto"/>
            <w:vAlign w:val="center"/>
            <w:hideMark/>
          </w:tcPr>
          <w:p w14:paraId="3C51F2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EDEE0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37453A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49F8D83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537E0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718</w:t>
            </w:r>
          </w:p>
        </w:tc>
        <w:tc>
          <w:tcPr>
            <w:tcW w:w="2552" w:type="dxa"/>
            <w:tcBorders>
              <w:top w:val="nil"/>
              <w:left w:val="nil"/>
              <w:bottom w:val="single" w:sz="4" w:space="0" w:color="auto"/>
              <w:right w:val="single" w:sz="4" w:space="0" w:color="auto"/>
            </w:tcBorders>
            <w:shd w:val="clear" w:color="auto" w:fill="auto"/>
            <w:vAlign w:val="center"/>
            <w:hideMark/>
          </w:tcPr>
          <w:p w14:paraId="2BAE3C7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ERIK SUMARNA, S.H., M.A.</w:t>
            </w:r>
          </w:p>
        </w:tc>
        <w:tc>
          <w:tcPr>
            <w:tcW w:w="2410" w:type="dxa"/>
            <w:tcBorders>
              <w:top w:val="nil"/>
              <w:left w:val="nil"/>
              <w:bottom w:val="single" w:sz="4" w:space="0" w:color="auto"/>
              <w:right w:val="single" w:sz="4" w:space="0" w:color="auto"/>
            </w:tcBorders>
            <w:shd w:val="clear" w:color="auto" w:fill="auto"/>
            <w:vAlign w:val="center"/>
            <w:hideMark/>
          </w:tcPr>
          <w:p w14:paraId="56537B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BAC190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7449B0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19B2654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8B611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719</w:t>
            </w:r>
          </w:p>
        </w:tc>
        <w:tc>
          <w:tcPr>
            <w:tcW w:w="2552" w:type="dxa"/>
            <w:tcBorders>
              <w:top w:val="nil"/>
              <w:left w:val="nil"/>
              <w:bottom w:val="single" w:sz="4" w:space="0" w:color="auto"/>
              <w:right w:val="single" w:sz="4" w:space="0" w:color="auto"/>
            </w:tcBorders>
            <w:shd w:val="clear" w:color="auto" w:fill="auto"/>
            <w:vAlign w:val="center"/>
            <w:hideMark/>
          </w:tcPr>
          <w:p w14:paraId="00178DAA" w14:textId="77777777" w:rsidR="00CE75F7" w:rsidRPr="00CE75F7" w:rsidRDefault="00273738" w:rsidP="00CE75F7">
            <w:pPr>
              <w:ind w:right="180"/>
              <w:rPr>
                <w:rFonts w:ascii="Arial" w:hAnsi="Arial" w:cs="Arial"/>
                <w:color w:val="000000"/>
                <w:sz w:val="22"/>
                <w:szCs w:val="22"/>
                <w:u w:val="single"/>
                <w:lang w:val="en-ID" w:eastAsia="en-ID"/>
              </w:rPr>
            </w:pPr>
            <w:hyperlink r:id="rId45" w:history="1">
              <w:r w:rsidRPr="00CE75F7">
                <w:rPr>
                  <w:rFonts w:ascii="Arial" w:hAnsi="Arial" w:cs="Arial"/>
                  <w:color w:val="000000"/>
                  <w:sz w:val="22"/>
                  <w:szCs w:val="22"/>
                  <w:lang w:val="en-ID" w:eastAsia="en-ID"/>
                </w:rPr>
                <w:t xml:space="preserve">PUPU SARIPUDDIN,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22A266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B559C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2E554E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Kompetensi Tenaga Teknis Peradilan </w:t>
            </w:r>
            <w:r w:rsidRPr="00CE75F7">
              <w:rPr>
                <w:rFonts w:ascii="Arial" w:hAnsi="Arial" w:cs="Arial"/>
                <w:color w:val="000000"/>
                <w:sz w:val="22"/>
                <w:szCs w:val="22"/>
                <w:lang w:val="en-ID" w:eastAsia="en-ID"/>
              </w:rPr>
              <w:t>Agama"Perlawanan Eksekusi"</w:t>
            </w:r>
          </w:p>
        </w:tc>
      </w:tr>
      <w:tr w:rsidR="00E92EE5" w14:paraId="3C0B2CF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BE39B7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720</w:t>
            </w:r>
          </w:p>
        </w:tc>
        <w:tc>
          <w:tcPr>
            <w:tcW w:w="2552" w:type="dxa"/>
            <w:tcBorders>
              <w:top w:val="nil"/>
              <w:left w:val="nil"/>
              <w:bottom w:val="single" w:sz="4" w:space="0" w:color="auto"/>
              <w:right w:val="single" w:sz="4" w:space="0" w:color="auto"/>
            </w:tcBorders>
            <w:shd w:val="clear" w:color="auto" w:fill="auto"/>
            <w:vAlign w:val="center"/>
            <w:hideMark/>
          </w:tcPr>
          <w:p w14:paraId="15D04C86" w14:textId="77777777" w:rsidR="00CE75F7" w:rsidRPr="00CE75F7" w:rsidRDefault="00273738" w:rsidP="00CE75F7">
            <w:pPr>
              <w:ind w:right="180"/>
              <w:rPr>
                <w:rFonts w:ascii="Arial" w:hAnsi="Arial" w:cs="Arial"/>
                <w:color w:val="000000"/>
                <w:sz w:val="22"/>
                <w:szCs w:val="22"/>
                <w:u w:val="single"/>
                <w:lang w:val="en-ID" w:eastAsia="en-ID"/>
              </w:rPr>
            </w:pPr>
            <w:hyperlink r:id="rId46" w:history="1">
              <w:r w:rsidRPr="00CE75F7">
                <w:rPr>
                  <w:rFonts w:ascii="Arial" w:hAnsi="Arial" w:cs="Arial"/>
                  <w:color w:val="000000"/>
                  <w:sz w:val="22"/>
                  <w:szCs w:val="22"/>
                  <w:lang w:val="en-ID" w:eastAsia="en-ID"/>
                </w:rPr>
                <w:t xml:space="preserve">PUPU SARIPUDDIN,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731462F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02526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5C3A1A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21BA4EC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C8691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721</w:t>
            </w:r>
          </w:p>
        </w:tc>
        <w:tc>
          <w:tcPr>
            <w:tcW w:w="2552" w:type="dxa"/>
            <w:tcBorders>
              <w:top w:val="nil"/>
              <w:left w:val="nil"/>
              <w:bottom w:val="single" w:sz="4" w:space="0" w:color="auto"/>
              <w:right w:val="single" w:sz="4" w:space="0" w:color="auto"/>
            </w:tcBorders>
            <w:shd w:val="clear" w:color="auto" w:fill="auto"/>
            <w:vAlign w:val="center"/>
            <w:hideMark/>
          </w:tcPr>
          <w:p w14:paraId="0A74E9D5" w14:textId="77777777" w:rsidR="00CE75F7" w:rsidRPr="00CE75F7" w:rsidRDefault="00273738" w:rsidP="00CE75F7">
            <w:pPr>
              <w:ind w:right="180"/>
              <w:rPr>
                <w:rFonts w:ascii="Arial" w:hAnsi="Arial" w:cs="Arial"/>
                <w:color w:val="000000"/>
                <w:sz w:val="22"/>
                <w:szCs w:val="22"/>
                <w:u w:val="single"/>
                <w:lang w:val="en-ID" w:eastAsia="en-ID"/>
              </w:rPr>
            </w:pPr>
            <w:hyperlink r:id="rId47" w:history="1">
              <w:r w:rsidRPr="00CE75F7">
                <w:rPr>
                  <w:rFonts w:ascii="Arial" w:hAnsi="Arial" w:cs="Arial"/>
                  <w:color w:val="000000"/>
                  <w:sz w:val="22"/>
                  <w:szCs w:val="22"/>
                  <w:lang w:val="en-ID" w:eastAsia="en-ID"/>
                </w:rPr>
                <w:t xml:space="preserve">PUPU SARIPUDDIN,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423B4C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7F74B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6508E8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"Hukum Wakaf dalam Putusan Pengadilan"</w:t>
            </w:r>
          </w:p>
        </w:tc>
      </w:tr>
      <w:tr w:rsidR="00E92EE5" w14:paraId="209F72B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6BFF6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722</w:t>
            </w:r>
          </w:p>
        </w:tc>
        <w:tc>
          <w:tcPr>
            <w:tcW w:w="2552" w:type="dxa"/>
            <w:tcBorders>
              <w:top w:val="nil"/>
              <w:left w:val="nil"/>
              <w:bottom w:val="single" w:sz="4" w:space="0" w:color="auto"/>
              <w:right w:val="single" w:sz="4" w:space="0" w:color="auto"/>
            </w:tcBorders>
            <w:shd w:val="clear" w:color="auto" w:fill="auto"/>
            <w:vAlign w:val="center"/>
            <w:hideMark/>
          </w:tcPr>
          <w:p w14:paraId="61320295" w14:textId="77777777" w:rsidR="00CE75F7" w:rsidRPr="00CE75F7" w:rsidRDefault="00273738" w:rsidP="00CE75F7">
            <w:pPr>
              <w:ind w:right="180"/>
              <w:rPr>
                <w:rFonts w:ascii="Arial" w:hAnsi="Arial" w:cs="Arial"/>
                <w:color w:val="000000"/>
                <w:sz w:val="22"/>
                <w:szCs w:val="22"/>
                <w:u w:val="single"/>
                <w:lang w:val="en-ID" w:eastAsia="en-ID"/>
              </w:rPr>
            </w:pPr>
            <w:hyperlink r:id="rId48" w:history="1">
              <w:r w:rsidRPr="00CE75F7">
                <w:rPr>
                  <w:rFonts w:ascii="Arial" w:hAnsi="Arial" w:cs="Arial"/>
                  <w:color w:val="000000"/>
                  <w:sz w:val="22"/>
                  <w:szCs w:val="22"/>
                  <w:lang w:val="en-ID" w:eastAsia="en-ID"/>
                </w:rPr>
                <w:t xml:space="preserve">PUPU SARIPUDDIN,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569A0B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6EA90A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65F5C5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w:t>
            </w:r>
            <w:r w:rsidRPr="00CE75F7">
              <w:rPr>
                <w:rFonts w:ascii="Arial" w:hAnsi="Arial" w:cs="Arial"/>
                <w:color w:val="000000"/>
                <w:sz w:val="22"/>
                <w:szCs w:val="22"/>
                <w:lang w:val="en-ID" w:eastAsia="en-ID"/>
              </w:rPr>
              <w:t xml:space="preserve"> Tenaga Teknis Peradilan Agama "Titik Singgung Penyelesaian Sengketa Perbankan Syariah dengan Kewenangan Lembaga Penjamin Simpanan (LPS)"</w:t>
            </w:r>
          </w:p>
        </w:tc>
      </w:tr>
      <w:tr w:rsidR="00E92EE5" w14:paraId="2A7EF40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FFC7F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723</w:t>
            </w:r>
          </w:p>
        </w:tc>
        <w:tc>
          <w:tcPr>
            <w:tcW w:w="2552" w:type="dxa"/>
            <w:tcBorders>
              <w:top w:val="nil"/>
              <w:left w:val="nil"/>
              <w:bottom w:val="single" w:sz="4" w:space="0" w:color="auto"/>
              <w:right w:val="single" w:sz="4" w:space="0" w:color="auto"/>
            </w:tcBorders>
            <w:shd w:val="clear" w:color="auto" w:fill="auto"/>
            <w:vAlign w:val="center"/>
            <w:hideMark/>
          </w:tcPr>
          <w:p w14:paraId="32A73C80" w14:textId="77777777" w:rsidR="00CE75F7" w:rsidRPr="00CE75F7" w:rsidRDefault="00273738" w:rsidP="00CE75F7">
            <w:pPr>
              <w:ind w:right="180"/>
              <w:rPr>
                <w:rFonts w:ascii="Arial" w:hAnsi="Arial" w:cs="Arial"/>
                <w:color w:val="000000"/>
                <w:sz w:val="22"/>
                <w:szCs w:val="22"/>
                <w:u w:val="single"/>
                <w:lang w:val="en-ID" w:eastAsia="en-ID"/>
              </w:rPr>
            </w:pPr>
            <w:hyperlink r:id="rId49" w:history="1">
              <w:r w:rsidRPr="00CE75F7">
                <w:rPr>
                  <w:rFonts w:ascii="Arial" w:hAnsi="Arial" w:cs="Arial"/>
                  <w:color w:val="000000"/>
                  <w:sz w:val="22"/>
                  <w:szCs w:val="22"/>
                  <w:lang w:val="en-ID" w:eastAsia="en-ID"/>
                </w:rPr>
                <w:t xml:space="preserve">JENAL MUTAKIN, </w:t>
              </w:r>
              <w:r w:rsidRPr="00CE75F7">
                <w:rPr>
                  <w:rFonts w:ascii="Arial" w:hAnsi="Arial" w:cs="Arial"/>
                  <w:color w:val="000000"/>
                  <w:sz w:val="22"/>
                  <w:szCs w:val="22"/>
                  <w:u w:val="single"/>
                  <w:lang w:val="en-ID" w:eastAsia="en-ID"/>
                </w:rPr>
                <w:t>S.Ag</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54C8D8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381F38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20C46C6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"Evaluasi Implementasi Hasil Pleno Kamar Mahkamah Agung RI Dalam Rangka Mewujudkan Kepastian dan Kesatuan Hukum di Lingkungan Peradilan Agama"</w:t>
            </w:r>
          </w:p>
        </w:tc>
      </w:tr>
      <w:tr w:rsidR="00E92EE5" w14:paraId="7EC0005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65414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724</w:t>
            </w:r>
          </w:p>
        </w:tc>
        <w:tc>
          <w:tcPr>
            <w:tcW w:w="2552" w:type="dxa"/>
            <w:tcBorders>
              <w:top w:val="nil"/>
              <w:left w:val="nil"/>
              <w:bottom w:val="single" w:sz="4" w:space="0" w:color="auto"/>
              <w:right w:val="single" w:sz="4" w:space="0" w:color="auto"/>
            </w:tcBorders>
            <w:shd w:val="clear" w:color="auto" w:fill="auto"/>
            <w:vAlign w:val="center"/>
            <w:hideMark/>
          </w:tcPr>
          <w:p w14:paraId="3E86479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HADIANSYAH, S.Kom.</w:t>
            </w:r>
          </w:p>
        </w:tc>
        <w:tc>
          <w:tcPr>
            <w:tcW w:w="2410" w:type="dxa"/>
            <w:tcBorders>
              <w:top w:val="nil"/>
              <w:left w:val="nil"/>
              <w:bottom w:val="single" w:sz="4" w:space="0" w:color="auto"/>
              <w:right w:val="single" w:sz="4" w:space="0" w:color="auto"/>
            </w:tcBorders>
            <w:shd w:val="clear" w:color="auto" w:fill="auto"/>
            <w:vAlign w:val="center"/>
            <w:hideMark/>
          </w:tcPr>
          <w:p w14:paraId="40753C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w:t>
            </w:r>
            <w:r w:rsidRPr="00CE75F7">
              <w:rPr>
                <w:rFonts w:ascii="Arial" w:hAnsi="Arial" w:cs="Arial"/>
                <w:color w:val="000000"/>
                <w:sz w:val="22"/>
                <w:szCs w:val="22"/>
                <w:lang w:val="en-ID" w:eastAsia="en-ID"/>
              </w:rPr>
              <w:t xml:space="preserve"> Sub Bagian Kepegawaian, Organisasi dan Tata Laksana</w:t>
            </w:r>
          </w:p>
        </w:tc>
        <w:tc>
          <w:tcPr>
            <w:tcW w:w="1843" w:type="dxa"/>
            <w:tcBorders>
              <w:top w:val="nil"/>
              <w:left w:val="nil"/>
              <w:bottom w:val="single" w:sz="4" w:space="0" w:color="auto"/>
              <w:right w:val="single" w:sz="4" w:space="0" w:color="auto"/>
            </w:tcBorders>
            <w:shd w:val="clear" w:color="auto" w:fill="auto"/>
            <w:vAlign w:val="center"/>
            <w:hideMark/>
          </w:tcPr>
          <w:p w14:paraId="6CAF3E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19FC4A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Pengawas</w:t>
            </w:r>
          </w:p>
        </w:tc>
      </w:tr>
      <w:tr w:rsidR="00E92EE5" w14:paraId="58B647B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DA64D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725</w:t>
            </w:r>
          </w:p>
        </w:tc>
        <w:tc>
          <w:tcPr>
            <w:tcW w:w="2552" w:type="dxa"/>
            <w:tcBorders>
              <w:top w:val="nil"/>
              <w:left w:val="nil"/>
              <w:bottom w:val="single" w:sz="4" w:space="0" w:color="auto"/>
              <w:right w:val="single" w:sz="4" w:space="0" w:color="auto"/>
            </w:tcBorders>
            <w:shd w:val="clear" w:color="auto" w:fill="auto"/>
            <w:vAlign w:val="center"/>
            <w:hideMark/>
          </w:tcPr>
          <w:p w14:paraId="235B9EE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HADIANSYAH, S.Kom.</w:t>
            </w:r>
          </w:p>
        </w:tc>
        <w:tc>
          <w:tcPr>
            <w:tcW w:w="2410" w:type="dxa"/>
            <w:tcBorders>
              <w:top w:val="nil"/>
              <w:left w:val="nil"/>
              <w:bottom w:val="single" w:sz="4" w:space="0" w:color="auto"/>
              <w:right w:val="single" w:sz="4" w:space="0" w:color="auto"/>
            </w:tcBorders>
            <w:shd w:val="clear" w:color="auto" w:fill="auto"/>
            <w:vAlign w:val="center"/>
            <w:hideMark/>
          </w:tcPr>
          <w:p w14:paraId="0CEB64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 Bagian Kepegawaian, Organisasi dan Tata Laksana</w:t>
            </w:r>
          </w:p>
        </w:tc>
        <w:tc>
          <w:tcPr>
            <w:tcW w:w="1843" w:type="dxa"/>
            <w:tcBorders>
              <w:top w:val="nil"/>
              <w:left w:val="nil"/>
              <w:bottom w:val="single" w:sz="4" w:space="0" w:color="auto"/>
              <w:right w:val="single" w:sz="4" w:space="0" w:color="auto"/>
            </w:tcBorders>
            <w:shd w:val="clear" w:color="auto" w:fill="auto"/>
            <w:vAlign w:val="center"/>
            <w:hideMark/>
          </w:tcPr>
          <w:p w14:paraId="3D739EC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179F63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desain dan video short</w:t>
            </w:r>
          </w:p>
        </w:tc>
      </w:tr>
      <w:tr w:rsidR="00E92EE5" w14:paraId="05050DC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3E9AEF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726</w:t>
            </w:r>
          </w:p>
        </w:tc>
        <w:tc>
          <w:tcPr>
            <w:tcW w:w="2552" w:type="dxa"/>
            <w:tcBorders>
              <w:top w:val="nil"/>
              <w:left w:val="nil"/>
              <w:bottom w:val="single" w:sz="4" w:space="0" w:color="auto"/>
              <w:right w:val="single" w:sz="4" w:space="0" w:color="auto"/>
            </w:tcBorders>
            <w:shd w:val="clear" w:color="auto" w:fill="auto"/>
            <w:vAlign w:val="center"/>
            <w:hideMark/>
          </w:tcPr>
          <w:p w14:paraId="16E9124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SITI ERLANIA FITRIANINGSIH, S.H., M.H.</w:t>
            </w:r>
          </w:p>
        </w:tc>
        <w:tc>
          <w:tcPr>
            <w:tcW w:w="2410" w:type="dxa"/>
            <w:tcBorders>
              <w:top w:val="nil"/>
              <w:left w:val="nil"/>
              <w:bottom w:val="single" w:sz="4" w:space="0" w:color="auto"/>
              <w:right w:val="single" w:sz="4" w:space="0" w:color="auto"/>
            </w:tcBorders>
            <w:shd w:val="clear" w:color="auto" w:fill="auto"/>
            <w:vAlign w:val="center"/>
            <w:hideMark/>
          </w:tcPr>
          <w:p w14:paraId="066E95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Kepala Sub Bagian Umum dan Keuangan</w:t>
            </w:r>
          </w:p>
        </w:tc>
        <w:tc>
          <w:tcPr>
            <w:tcW w:w="1843" w:type="dxa"/>
            <w:tcBorders>
              <w:top w:val="nil"/>
              <w:left w:val="nil"/>
              <w:bottom w:val="single" w:sz="4" w:space="0" w:color="auto"/>
              <w:right w:val="single" w:sz="4" w:space="0" w:color="auto"/>
            </w:tcBorders>
            <w:shd w:val="clear" w:color="auto" w:fill="auto"/>
            <w:vAlign w:val="center"/>
            <w:hideMark/>
          </w:tcPr>
          <w:p w14:paraId="5B7647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63B3D5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 Barang Milik Negara (BMN) Batch II</w:t>
            </w:r>
          </w:p>
        </w:tc>
      </w:tr>
      <w:tr w:rsidR="00E92EE5" w14:paraId="1920F8A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DEDCE7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727</w:t>
            </w:r>
          </w:p>
        </w:tc>
        <w:tc>
          <w:tcPr>
            <w:tcW w:w="2552" w:type="dxa"/>
            <w:tcBorders>
              <w:top w:val="nil"/>
              <w:left w:val="nil"/>
              <w:bottom w:val="single" w:sz="4" w:space="0" w:color="auto"/>
              <w:right w:val="single" w:sz="4" w:space="0" w:color="auto"/>
            </w:tcBorders>
            <w:shd w:val="clear" w:color="auto" w:fill="auto"/>
            <w:vAlign w:val="center"/>
            <w:hideMark/>
          </w:tcPr>
          <w:p w14:paraId="1715FF1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FAKHRIYA HAKIM, S.H.</w:t>
            </w:r>
          </w:p>
        </w:tc>
        <w:tc>
          <w:tcPr>
            <w:tcW w:w="2410" w:type="dxa"/>
            <w:tcBorders>
              <w:top w:val="nil"/>
              <w:left w:val="nil"/>
              <w:bottom w:val="single" w:sz="4" w:space="0" w:color="auto"/>
              <w:right w:val="single" w:sz="4" w:space="0" w:color="auto"/>
            </w:tcBorders>
            <w:shd w:val="clear" w:color="auto" w:fill="auto"/>
            <w:vAlign w:val="center"/>
            <w:hideMark/>
          </w:tcPr>
          <w:p w14:paraId="41E83C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563BD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5E69BA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w:t>
            </w:r>
            <w:r w:rsidRPr="00CE75F7">
              <w:rPr>
                <w:rFonts w:ascii="Arial" w:hAnsi="Arial" w:cs="Arial"/>
                <w:color w:val="000000"/>
                <w:sz w:val="22"/>
                <w:szCs w:val="22"/>
                <w:lang w:val="en-ID" w:eastAsia="en-ID"/>
              </w:rPr>
              <w:t>Peningkatan Kompetensi Tenaga Teknis Peradilan Agama"Perlawanan Eksekusi"</w:t>
            </w:r>
          </w:p>
        </w:tc>
      </w:tr>
      <w:tr w:rsidR="00E92EE5" w14:paraId="4B3E4E3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0EF11F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728</w:t>
            </w:r>
          </w:p>
        </w:tc>
        <w:tc>
          <w:tcPr>
            <w:tcW w:w="2552" w:type="dxa"/>
            <w:tcBorders>
              <w:top w:val="nil"/>
              <w:left w:val="nil"/>
              <w:bottom w:val="single" w:sz="4" w:space="0" w:color="auto"/>
              <w:right w:val="single" w:sz="4" w:space="0" w:color="auto"/>
            </w:tcBorders>
            <w:shd w:val="clear" w:color="auto" w:fill="auto"/>
            <w:vAlign w:val="center"/>
            <w:hideMark/>
          </w:tcPr>
          <w:p w14:paraId="0E9092D6" w14:textId="77777777" w:rsidR="00CE75F7" w:rsidRPr="00CE75F7" w:rsidRDefault="00273738" w:rsidP="00CE75F7">
            <w:pPr>
              <w:ind w:right="180"/>
              <w:rPr>
                <w:rFonts w:ascii="Arial" w:hAnsi="Arial" w:cs="Arial"/>
                <w:color w:val="000000"/>
                <w:sz w:val="22"/>
                <w:szCs w:val="22"/>
                <w:u w:val="single"/>
                <w:lang w:val="en-ID" w:eastAsia="en-ID"/>
              </w:rPr>
            </w:pPr>
            <w:hyperlink r:id="rId50" w:history="1">
              <w:r w:rsidRPr="00CE75F7">
                <w:rPr>
                  <w:rFonts w:ascii="Arial" w:hAnsi="Arial" w:cs="Arial"/>
                  <w:color w:val="000000"/>
                  <w:sz w:val="22"/>
                  <w:szCs w:val="22"/>
                  <w:lang w:val="en-ID" w:eastAsia="en-ID"/>
                </w:rPr>
                <w:t xml:space="preserve">FITRI HANDAYANI, </w:t>
              </w:r>
              <w:r w:rsidRPr="00CE75F7">
                <w:rPr>
                  <w:rFonts w:ascii="Arial" w:hAnsi="Arial" w:cs="Arial"/>
                  <w:color w:val="000000"/>
                  <w:sz w:val="22"/>
                  <w:szCs w:val="22"/>
                  <w:u w:val="single"/>
                  <w:lang w:val="en-ID" w:eastAsia="en-ID"/>
                </w:rPr>
                <w:t>A.Md</w:t>
              </w:r>
              <w:r w:rsidRPr="00CE75F7">
                <w:rPr>
                  <w:rFonts w:ascii="Arial" w:hAnsi="Arial" w:cs="Arial"/>
                  <w:color w:val="000000"/>
                  <w:sz w:val="22"/>
                  <w:szCs w:val="22"/>
                  <w:lang w:val="en-ID" w:eastAsia="en-ID"/>
                </w:rPr>
                <w:t>.A.B.</w:t>
              </w:r>
            </w:hyperlink>
          </w:p>
        </w:tc>
        <w:tc>
          <w:tcPr>
            <w:tcW w:w="2410" w:type="dxa"/>
            <w:tcBorders>
              <w:top w:val="nil"/>
              <w:left w:val="nil"/>
              <w:bottom w:val="single" w:sz="4" w:space="0" w:color="auto"/>
              <w:right w:val="single" w:sz="4" w:space="0" w:color="auto"/>
            </w:tcBorders>
            <w:shd w:val="clear" w:color="auto" w:fill="auto"/>
            <w:vAlign w:val="center"/>
            <w:hideMark/>
          </w:tcPr>
          <w:p w14:paraId="5B5DE35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3BE8A6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673DDC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"Tata Kelola Syariah pada Lembaga Keuangan Syariah (LKS) dan Fungsi Dewan Pengawas Syariah (DPS), Relevansinya dengan Sengketa Ekonomi Syariah"</w:t>
            </w:r>
          </w:p>
        </w:tc>
      </w:tr>
      <w:tr w:rsidR="00E92EE5" w14:paraId="51E3528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04C51A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729</w:t>
            </w:r>
          </w:p>
        </w:tc>
        <w:tc>
          <w:tcPr>
            <w:tcW w:w="2552" w:type="dxa"/>
            <w:tcBorders>
              <w:top w:val="nil"/>
              <w:left w:val="nil"/>
              <w:bottom w:val="single" w:sz="4" w:space="0" w:color="auto"/>
              <w:right w:val="single" w:sz="4" w:space="0" w:color="auto"/>
            </w:tcBorders>
            <w:shd w:val="clear" w:color="auto" w:fill="auto"/>
            <w:vAlign w:val="center"/>
            <w:hideMark/>
          </w:tcPr>
          <w:p w14:paraId="7AE639AD" w14:textId="77777777" w:rsidR="00CE75F7" w:rsidRPr="00CE75F7" w:rsidRDefault="00273738" w:rsidP="00CE75F7">
            <w:pPr>
              <w:ind w:right="180"/>
              <w:rPr>
                <w:rFonts w:ascii="Arial" w:hAnsi="Arial" w:cs="Arial"/>
                <w:color w:val="000000"/>
                <w:sz w:val="22"/>
                <w:szCs w:val="22"/>
                <w:u w:val="single"/>
                <w:lang w:val="en-ID" w:eastAsia="en-ID"/>
              </w:rPr>
            </w:pPr>
            <w:hyperlink r:id="rId51" w:history="1">
              <w:r w:rsidRPr="00CE75F7">
                <w:rPr>
                  <w:rFonts w:ascii="Arial" w:hAnsi="Arial" w:cs="Arial"/>
                  <w:color w:val="000000"/>
                  <w:sz w:val="22"/>
                  <w:szCs w:val="22"/>
                  <w:lang w:val="en-ID" w:eastAsia="en-ID"/>
                </w:rPr>
                <w:t xml:space="preserve">FITRI HANDAYANI, </w:t>
              </w:r>
              <w:r w:rsidRPr="00CE75F7">
                <w:rPr>
                  <w:rFonts w:ascii="Arial" w:hAnsi="Arial" w:cs="Arial"/>
                  <w:color w:val="000000"/>
                  <w:sz w:val="22"/>
                  <w:szCs w:val="22"/>
                  <w:u w:val="single"/>
                  <w:lang w:val="en-ID" w:eastAsia="en-ID"/>
                </w:rPr>
                <w:t>A.Md</w:t>
              </w:r>
              <w:r w:rsidRPr="00CE75F7">
                <w:rPr>
                  <w:rFonts w:ascii="Arial" w:hAnsi="Arial" w:cs="Arial"/>
                  <w:color w:val="000000"/>
                  <w:sz w:val="22"/>
                  <w:szCs w:val="22"/>
                  <w:lang w:val="en-ID" w:eastAsia="en-ID"/>
                </w:rPr>
                <w:t>.A.B.</w:t>
              </w:r>
            </w:hyperlink>
          </w:p>
        </w:tc>
        <w:tc>
          <w:tcPr>
            <w:tcW w:w="2410" w:type="dxa"/>
            <w:tcBorders>
              <w:top w:val="nil"/>
              <w:left w:val="nil"/>
              <w:bottom w:val="single" w:sz="4" w:space="0" w:color="auto"/>
              <w:right w:val="single" w:sz="4" w:space="0" w:color="auto"/>
            </w:tcBorders>
            <w:shd w:val="clear" w:color="auto" w:fill="auto"/>
            <w:vAlign w:val="center"/>
            <w:hideMark/>
          </w:tcPr>
          <w:p w14:paraId="6D3FAE4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3F0D297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76FC8E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Agama"Perlawanan Eksekusi"</w:t>
            </w:r>
          </w:p>
        </w:tc>
      </w:tr>
      <w:tr w:rsidR="00E92EE5" w14:paraId="15405CD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8E301E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730</w:t>
            </w:r>
          </w:p>
        </w:tc>
        <w:tc>
          <w:tcPr>
            <w:tcW w:w="2552" w:type="dxa"/>
            <w:tcBorders>
              <w:top w:val="nil"/>
              <w:left w:val="nil"/>
              <w:bottom w:val="single" w:sz="4" w:space="0" w:color="auto"/>
              <w:right w:val="single" w:sz="4" w:space="0" w:color="auto"/>
            </w:tcBorders>
            <w:shd w:val="clear" w:color="auto" w:fill="auto"/>
            <w:vAlign w:val="center"/>
            <w:hideMark/>
          </w:tcPr>
          <w:p w14:paraId="57CCDF7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NURAENI, S.E.</w:t>
            </w:r>
          </w:p>
        </w:tc>
        <w:tc>
          <w:tcPr>
            <w:tcW w:w="2410" w:type="dxa"/>
            <w:tcBorders>
              <w:top w:val="nil"/>
              <w:left w:val="nil"/>
              <w:bottom w:val="single" w:sz="4" w:space="0" w:color="auto"/>
              <w:right w:val="single" w:sz="4" w:space="0" w:color="auto"/>
            </w:tcBorders>
            <w:shd w:val="clear" w:color="auto" w:fill="auto"/>
            <w:vAlign w:val="center"/>
            <w:hideMark/>
          </w:tcPr>
          <w:p w14:paraId="69A5F5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1ECDF9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5EEBC0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Administrasi Peradilan Tingkat Dasar</w:t>
            </w:r>
          </w:p>
        </w:tc>
      </w:tr>
      <w:tr w:rsidR="00E92EE5" w14:paraId="34796C4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36C4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731</w:t>
            </w:r>
          </w:p>
        </w:tc>
        <w:tc>
          <w:tcPr>
            <w:tcW w:w="2552" w:type="dxa"/>
            <w:tcBorders>
              <w:top w:val="nil"/>
              <w:left w:val="nil"/>
              <w:bottom w:val="single" w:sz="4" w:space="0" w:color="auto"/>
              <w:right w:val="single" w:sz="4" w:space="0" w:color="auto"/>
            </w:tcBorders>
            <w:shd w:val="clear" w:color="auto" w:fill="auto"/>
            <w:vAlign w:val="center"/>
            <w:hideMark/>
          </w:tcPr>
          <w:p w14:paraId="0D12C54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PUTRI </w:t>
            </w:r>
            <w:r w:rsidRPr="00CE75F7">
              <w:rPr>
                <w:rFonts w:ascii="Arial" w:hAnsi="Arial" w:cs="Arial"/>
                <w:color w:val="000000"/>
                <w:sz w:val="22"/>
                <w:szCs w:val="22"/>
                <w:lang w:val="en-ID" w:eastAsia="en-ID"/>
              </w:rPr>
              <w:t>NURAENI, S.E.</w:t>
            </w:r>
          </w:p>
        </w:tc>
        <w:tc>
          <w:tcPr>
            <w:tcW w:w="2410" w:type="dxa"/>
            <w:tcBorders>
              <w:top w:val="nil"/>
              <w:left w:val="nil"/>
              <w:bottom w:val="single" w:sz="4" w:space="0" w:color="auto"/>
              <w:right w:val="single" w:sz="4" w:space="0" w:color="auto"/>
            </w:tcBorders>
            <w:shd w:val="clear" w:color="auto" w:fill="auto"/>
            <w:vAlign w:val="center"/>
            <w:hideMark/>
          </w:tcPr>
          <w:p w14:paraId="2427175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0AB69F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1B129F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Dasar Bela Negara</w:t>
            </w:r>
          </w:p>
        </w:tc>
      </w:tr>
      <w:tr w:rsidR="00E92EE5" w14:paraId="71EF50E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3C05C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732</w:t>
            </w:r>
          </w:p>
        </w:tc>
        <w:tc>
          <w:tcPr>
            <w:tcW w:w="2552" w:type="dxa"/>
            <w:tcBorders>
              <w:top w:val="nil"/>
              <w:left w:val="nil"/>
              <w:bottom w:val="single" w:sz="4" w:space="0" w:color="auto"/>
              <w:right w:val="single" w:sz="4" w:space="0" w:color="auto"/>
            </w:tcBorders>
            <w:shd w:val="clear" w:color="auto" w:fill="auto"/>
            <w:vAlign w:val="center"/>
            <w:hideMark/>
          </w:tcPr>
          <w:p w14:paraId="66B5CA2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PUTRI NURAENI, S.E.</w:t>
            </w:r>
          </w:p>
        </w:tc>
        <w:tc>
          <w:tcPr>
            <w:tcW w:w="2410" w:type="dxa"/>
            <w:tcBorders>
              <w:top w:val="nil"/>
              <w:left w:val="nil"/>
              <w:bottom w:val="single" w:sz="4" w:space="0" w:color="auto"/>
              <w:right w:val="single" w:sz="4" w:space="0" w:color="auto"/>
            </w:tcBorders>
            <w:shd w:val="clear" w:color="auto" w:fill="auto"/>
            <w:vAlign w:val="center"/>
            <w:hideMark/>
          </w:tcPr>
          <w:p w14:paraId="671827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Operator - Penata Layanan Operasional</w:t>
            </w:r>
          </w:p>
        </w:tc>
        <w:tc>
          <w:tcPr>
            <w:tcW w:w="1843" w:type="dxa"/>
            <w:tcBorders>
              <w:top w:val="nil"/>
              <w:left w:val="nil"/>
              <w:bottom w:val="single" w:sz="4" w:space="0" w:color="auto"/>
              <w:right w:val="single" w:sz="4" w:space="0" w:color="auto"/>
            </w:tcBorders>
            <w:shd w:val="clear" w:color="auto" w:fill="auto"/>
            <w:vAlign w:val="center"/>
            <w:hideMark/>
          </w:tcPr>
          <w:p w14:paraId="24C2B9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5D5DC8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Manajemen Administrasi </w:t>
            </w:r>
            <w:r w:rsidRPr="00CE75F7">
              <w:rPr>
                <w:rFonts w:ascii="Arial" w:hAnsi="Arial" w:cs="Arial"/>
                <w:color w:val="000000"/>
                <w:sz w:val="22"/>
                <w:szCs w:val="22"/>
                <w:lang w:val="en-ID" w:eastAsia="en-ID"/>
              </w:rPr>
              <w:t>Peradilan</w:t>
            </w:r>
          </w:p>
        </w:tc>
      </w:tr>
      <w:tr w:rsidR="00E92EE5" w14:paraId="04E71F7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00660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733</w:t>
            </w:r>
          </w:p>
        </w:tc>
        <w:tc>
          <w:tcPr>
            <w:tcW w:w="2552" w:type="dxa"/>
            <w:tcBorders>
              <w:top w:val="nil"/>
              <w:left w:val="nil"/>
              <w:bottom w:val="single" w:sz="4" w:space="0" w:color="auto"/>
              <w:right w:val="single" w:sz="4" w:space="0" w:color="auto"/>
            </w:tcBorders>
            <w:shd w:val="clear" w:color="auto" w:fill="auto"/>
            <w:vAlign w:val="center"/>
            <w:hideMark/>
          </w:tcPr>
          <w:p w14:paraId="7B55AFA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ELGA DESVERA MONA, S.A.P.</w:t>
            </w:r>
          </w:p>
        </w:tc>
        <w:tc>
          <w:tcPr>
            <w:tcW w:w="2410" w:type="dxa"/>
            <w:tcBorders>
              <w:top w:val="nil"/>
              <w:left w:val="nil"/>
              <w:bottom w:val="single" w:sz="4" w:space="0" w:color="auto"/>
              <w:right w:val="single" w:sz="4" w:space="0" w:color="auto"/>
            </w:tcBorders>
            <w:shd w:val="clear" w:color="auto" w:fill="auto"/>
            <w:vAlign w:val="center"/>
            <w:hideMark/>
          </w:tcPr>
          <w:p w14:paraId="214015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329015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5C9CC2B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Dasar Bela Negara</w:t>
            </w:r>
          </w:p>
        </w:tc>
      </w:tr>
      <w:tr w:rsidR="00E92EE5" w14:paraId="7E2C944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AF773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734</w:t>
            </w:r>
          </w:p>
        </w:tc>
        <w:tc>
          <w:tcPr>
            <w:tcW w:w="2552" w:type="dxa"/>
            <w:tcBorders>
              <w:top w:val="nil"/>
              <w:left w:val="nil"/>
              <w:bottom w:val="single" w:sz="4" w:space="0" w:color="auto"/>
              <w:right w:val="single" w:sz="4" w:space="0" w:color="auto"/>
            </w:tcBorders>
            <w:shd w:val="clear" w:color="auto" w:fill="auto"/>
            <w:vAlign w:val="center"/>
            <w:hideMark/>
          </w:tcPr>
          <w:p w14:paraId="337D686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ELGA DESVERA MONA, S.A.P.</w:t>
            </w:r>
          </w:p>
        </w:tc>
        <w:tc>
          <w:tcPr>
            <w:tcW w:w="2410" w:type="dxa"/>
            <w:tcBorders>
              <w:top w:val="nil"/>
              <w:left w:val="nil"/>
              <w:bottom w:val="single" w:sz="4" w:space="0" w:color="auto"/>
              <w:right w:val="single" w:sz="4" w:space="0" w:color="auto"/>
            </w:tcBorders>
            <w:shd w:val="clear" w:color="auto" w:fill="auto"/>
            <w:vAlign w:val="center"/>
            <w:hideMark/>
          </w:tcPr>
          <w:p w14:paraId="6D1AEE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Klerek - 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3D44BE4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114424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w:t>
            </w:r>
            <w:r w:rsidRPr="00CE75F7">
              <w:rPr>
                <w:rFonts w:ascii="Arial" w:hAnsi="Arial" w:cs="Arial"/>
                <w:color w:val="000000"/>
                <w:sz w:val="22"/>
                <w:szCs w:val="22"/>
                <w:lang w:val="en-ID" w:eastAsia="en-ID"/>
              </w:rPr>
              <w:t>Manajemen Administrasi Peradilan</w:t>
            </w:r>
          </w:p>
        </w:tc>
      </w:tr>
      <w:tr w:rsidR="00E92EE5" w14:paraId="26CC3F0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41885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735</w:t>
            </w:r>
          </w:p>
        </w:tc>
        <w:tc>
          <w:tcPr>
            <w:tcW w:w="2552" w:type="dxa"/>
            <w:tcBorders>
              <w:top w:val="nil"/>
              <w:left w:val="nil"/>
              <w:bottom w:val="single" w:sz="4" w:space="0" w:color="auto"/>
              <w:right w:val="single" w:sz="4" w:space="0" w:color="auto"/>
            </w:tcBorders>
            <w:shd w:val="clear" w:color="auto" w:fill="auto"/>
            <w:vAlign w:val="center"/>
            <w:hideMark/>
          </w:tcPr>
          <w:p w14:paraId="60193B8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VERAWATY, S.H.</w:t>
            </w:r>
          </w:p>
        </w:tc>
        <w:tc>
          <w:tcPr>
            <w:tcW w:w="2410" w:type="dxa"/>
            <w:tcBorders>
              <w:top w:val="nil"/>
              <w:left w:val="nil"/>
              <w:bottom w:val="single" w:sz="4" w:space="0" w:color="auto"/>
              <w:right w:val="single" w:sz="4" w:space="0" w:color="auto"/>
            </w:tcBorders>
            <w:shd w:val="clear" w:color="auto" w:fill="auto"/>
            <w:vAlign w:val="center"/>
            <w:hideMark/>
          </w:tcPr>
          <w:p w14:paraId="430D07B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p>
        </w:tc>
        <w:tc>
          <w:tcPr>
            <w:tcW w:w="1843" w:type="dxa"/>
            <w:tcBorders>
              <w:top w:val="nil"/>
              <w:left w:val="nil"/>
              <w:bottom w:val="single" w:sz="4" w:space="0" w:color="auto"/>
              <w:right w:val="single" w:sz="4" w:space="0" w:color="auto"/>
            </w:tcBorders>
            <w:shd w:val="clear" w:color="auto" w:fill="auto"/>
            <w:vAlign w:val="center"/>
            <w:hideMark/>
          </w:tcPr>
          <w:p w14:paraId="65EE3D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7FA98E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w:t>
            </w:r>
          </w:p>
        </w:tc>
      </w:tr>
      <w:tr w:rsidR="00E92EE5" w14:paraId="06F3AD2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9AE5D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736</w:t>
            </w:r>
          </w:p>
        </w:tc>
        <w:tc>
          <w:tcPr>
            <w:tcW w:w="2552" w:type="dxa"/>
            <w:tcBorders>
              <w:top w:val="nil"/>
              <w:left w:val="nil"/>
              <w:bottom w:val="single" w:sz="4" w:space="0" w:color="auto"/>
              <w:right w:val="single" w:sz="4" w:space="0" w:color="auto"/>
            </w:tcBorders>
            <w:shd w:val="clear" w:color="auto" w:fill="auto"/>
            <w:vAlign w:val="center"/>
            <w:hideMark/>
          </w:tcPr>
          <w:p w14:paraId="4570D52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HAURA JASMINE, S.H.</w:t>
            </w:r>
          </w:p>
        </w:tc>
        <w:tc>
          <w:tcPr>
            <w:tcW w:w="2410" w:type="dxa"/>
            <w:tcBorders>
              <w:top w:val="nil"/>
              <w:left w:val="nil"/>
              <w:bottom w:val="single" w:sz="4" w:space="0" w:color="auto"/>
              <w:right w:val="single" w:sz="4" w:space="0" w:color="auto"/>
            </w:tcBorders>
            <w:shd w:val="clear" w:color="auto" w:fill="auto"/>
            <w:vAlign w:val="center"/>
            <w:hideMark/>
          </w:tcPr>
          <w:p w14:paraId="14AD33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p>
        </w:tc>
        <w:tc>
          <w:tcPr>
            <w:tcW w:w="1843" w:type="dxa"/>
            <w:tcBorders>
              <w:top w:val="nil"/>
              <w:left w:val="nil"/>
              <w:bottom w:val="single" w:sz="4" w:space="0" w:color="auto"/>
              <w:right w:val="single" w:sz="4" w:space="0" w:color="auto"/>
            </w:tcBorders>
            <w:shd w:val="clear" w:color="auto" w:fill="auto"/>
            <w:vAlign w:val="center"/>
            <w:hideMark/>
          </w:tcPr>
          <w:p w14:paraId="5394C7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Cibadak</w:t>
            </w:r>
          </w:p>
        </w:tc>
        <w:tc>
          <w:tcPr>
            <w:tcW w:w="7512" w:type="dxa"/>
            <w:tcBorders>
              <w:top w:val="nil"/>
              <w:left w:val="nil"/>
              <w:bottom w:val="single" w:sz="4" w:space="0" w:color="auto"/>
              <w:right w:val="single" w:sz="4" w:space="0" w:color="auto"/>
            </w:tcBorders>
            <w:shd w:val="clear" w:color="auto" w:fill="auto"/>
            <w:vAlign w:val="center"/>
            <w:hideMark/>
          </w:tcPr>
          <w:p w14:paraId="0DB8D5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w:t>
            </w:r>
          </w:p>
        </w:tc>
      </w:tr>
      <w:tr w:rsidR="00E92EE5" w14:paraId="654388D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478D8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737</w:t>
            </w:r>
          </w:p>
        </w:tc>
        <w:tc>
          <w:tcPr>
            <w:tcW w:w="2552" w:type="dxa"/>
            <w:tcBorders>
              <w:top w:val="nil"/>
              <w:left w:val="nil"/>
              <w:bottom w:val="single" w:sz="4" w:space="0" w:color="auto"/>
              <w:right w:val="single" w:sz="4" w:space="0" w:color="auto"/>
            </w:tcBorders>
            <w:shd w:val="clear" w:color="auto" w:fill="auto"/>
            <w:vAlign w:val="center"/>
            <w:hideMark/>
          </w:tcPr>
          <w:p w14:paraId="4D0C9F3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Valah Mutiara Az Zahra, S.H.</w:t>
            </w:r>
          </w:p>
        </w:tc>
        <w:tc>
          <w:tcPr>
            <w:tcW w:w="2410" w:type="dxa"/>
            <w:tcBorders>
              <w:top w:val="nil"/>
              <w:left w:val="nil"/>
              <w:bottom w:val="single" w:sz="4" w:space="0" w:color="auto"/>
              <w:right w:val="single" w:sz="4" w:space="0" w:color="auto"/>
            </w:tcBorders>
            <w:shd w:val="clear" w:color="auto" w:fill="auto"/>
            <w:vAlign w:val="center"/>
            <w:hideMark/>
          </w:tcPr>
          <w:p w14:paraId="7845363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p>
        </w:tc>
        <w:tc>
          <w:tcPr>
            <w:tcW w:w="1843" w:type="dxa"/>
            <w:tcBorders>
              <w:top w:val="nil"/>
              <w:left w:val="nil"/>
              <w:bottom w:val="single" w:sz="4" w:space="0" w:color="auto"/>
              <w:right w:val="single" w:sz="4" w:space="0" w:color="auto"/>
            </w:tcBorders>
            <w:shd w:val="clear" w:color="auto" w:fill="auto"/>
            <w:vAlign w:val="center"/>
            <w:hideMark/>
          </w:tcPr>
          <w:p w14:paraId="123E5E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Indramayu</w:t>
            </w:r>
          </w:p>
        </w:tc>
        <w:tc>
          <w:tcPr>
            <w:tcW w:w="7512" w:type="dxa"/>
            <w:tcBorders>
              <w:top w:val="nil"/>
              <w:left w:val="nil"/>
              <w:bottom w:val="single" w:sz="4" w:space="0" w:color="auto"/>
              <w:right w:val="single" w:sz="4" w:space="0" w:color="auto"/>
            </w:tcBorders>
            <w:shd w:val="clear" w:color="auto" w:fill="auto"/>
            <w:vAlign w:val="center"/>
            <w:hideMark/>
          </w:tcPr>
          <w:p w14:paraId="7DB008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w:t>
            </w:r>
          </w:p>
        </w:tc>
      </w:tr>
      <w:tr w:rsidR="00E92EE5" w14:paraId="212ED14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E4A43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738</w:t>
            </w:r>
          </w:p>
        </w:tc>
        <w:tc>
          <w:tcPr>
            <w:tcW w:w="2552" w:type="dxa"/>
            <w:tcBorders>
              <w:top w:val="nil"/>
              <w:left w:val="nil"/>
              <w:bottom w:val="single" w:sz="4" w:space="0" w:color="auto"/>
              <w:right w:val="single" w:sz="4" w:space="0" w:color="auto"/>
            </w:tcBorders>
            <w:shd w:val="clear" w:color="auto" w:fill="auto"/>
            <w:vAlign w:val="center"/>
            <w:hideMark/>
          </w:tcPr>
          <w:p w14:paraId="607DFB6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Qonita Kumala Dewi, S.H.</w:t>
            </w:r>
          </w:p>
        </w:tc>
        <w:tc>
          <w:tcPr>
            <w:tcW w:w="2410" w:type="dxa"/>
            <w:tcBorders>
              <w:top w:val="nil"/>
              <w:left w:val="nil"/>
              <w:bottom w:val="single" w:sz="4" w:space="0" w:color="auto"/>
              <w:right w:val="single" w:sz="4" w:space="0" w:color="auto"/>
            </w:tcBorders>
            <w:shd w:val="clear" w:color="auto" w:fill="auto"/>
            <w:vAlign w:val="center"/>
            <w:hideMark/>
          </w:tcPr>
          <w:p w14:paraId="5C2345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p>
        </w:tc>
        <w:tc>
          <w:tcPr>
            <w:tcW w:w="1843" w:type="dxa"/>
            <w:tcBorders>
              <w:top w:val="nil"/>
              <w:left w:val="nil"/>
              <w:bottom w:val="single" w:sz="4" w:space="0" w:color="auto"/>
              <w:right w:val="single" w:sz="4" w:space="0" w:color="auto"/>
            </w:tcBorders>
            <w:shd w:val="clear" w:color="auto" w:fill="auto"/>
            <w:vAlign w:val="center"/>
            <w:hideMark/>
          </w:tcPr>
          <w:p w14:paraId="503BEA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Indramayu</w:t>
            </w:r>
          </w:p>
        </w:tc>
        <w:tc>
          <w:tcPr>
            <w:tcW w:w="7512" w:type="dxa"/>
            <w:tcBorders>
              <w:top w:val="nil"/>
              <w:left w:val="nil"/>
              <w:bottom w:val="single" w:sz="4" w:space="0" w:color="auto"/>
              <w:right w:val="single" w:sz="4" w:space="0" w:color="auto"/>
            </w:tcBorders>
            <w:shd w:val="clear" w:color="auto" w:fill="auto"/>
            <w:vAlign w:val="center"/>
            <w:hideMark/>
          </w:tcPr>
          <w:p w14:paraId="25AAB6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w:t>
            </w:r>
          </w:p>
        </w:tc>
      </w:tr>
      <w:tr w:rsidR="00E92EE5" w14:paraId="0E61039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1F871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739</w:t>
            </w:r>
          </w:p>
        </w:tc>
        <w:tc>
          <w:tcPr>
            <w:tcW w:w="2552" w:type="dxa"/>
            <w:tcBorders>
              <w:top w:val="nil"/>
              <w:left w:val="nil"/>
              <w:bottom w:val="single" w:sz="4" w:space="0" w:color="auto"/>
              <w:right w:val="single" w:sz="4" w:space="0" w:color="auto"/>
            </w:tcBorders>
            <w:shd w:val="clear" w:color="auto" w:fill="auto"/>
            <w:vAlign w:val="center"/>
            <w:hideMark/>
          </w:tcPr>
          <w:p w14:paraId="008EE96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Widya Aprilianingrum, S.H.</w:t>
            </w:r>
          </w:p>
        </w:tc>
        <w:tc>
          <w:tcPr>
            <w:tcW w:w="2410" w:type="dxa"/>
            <w:tcBorders>
              <w:top w:val="nil"/>
              <w:left w:val="nil"/>
              <w:bottom w:val="single" w:sz="4" w:space="0" w:color="auto"/>
              <w:right w:val="single" w:sz="4" w:space="0" w:color="auto"/>
            </w:tcBorders>
            <w:shd w:val="clear" w:color="auto" w:fill="auto"/>
            <w:vAlign w:val="center"/>
            <w:hideMark/>
          </w:tcPr>
          <w:p w14:paraId="059C0E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p>
        </w:tc>
        <w:tc>
          <w:tcPr>
            <w:tcW w:w="1843" w:type="dxa"/>
            <w:tcBorders>
              <w:top w:val="nil"/>
              <w:left w:val="nil"/>
              <w:bottom w:val="single" w:sz="4" w:space="0" w:color="auto"/>
              <w:right w:val="single" w:sz="4" w:space="0" w:color="auto"/>
            </w:tcBorders>
            <w:shd w:val="clear" w:color="auto" w:fill="auto"/>
            <w:vAlign w:val="center"/>
            <w:hideMark/>
          </w:tcPr>
          <w:p w14:paraId="4EE5ED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Indramayu</w:t>
            </w:r>
          </w:p>
        </w:tc>
        <w:tc>
          <w:tcPr>
            <w:tcW w:w="7512" w:type="dxa"/>
            <w:tcBorders>
              <w:top w:val="nil"/>
              <w:left w:val="nil"/>
              <w:bottom w:val="single" w:sz="4" w:space="0" w:color="auto"/>
              <w:right w:val="single" w:sz="4" w:space="0" w:color="auto"/>
            </w:tcBorders>
            <w:shd w:val="clear" w:color="auto" w:fill="auto"/>
            <w:vAlign w:val="center"/>
            <w:hideMark/>
          </w:tcPr>
          <w:p w14:paraId="65E146A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w:t>
            </w:r>
          </w:p>
        </w:tc>
      </w:tr>
      <w:tr w:rsidR="00E92EE5" w14:paraId="31BEF22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D44A5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740</w:t>
            </w:r>
          </w:p>
        </w:tc>
        <w:tc>
          <w:tcPr>
            <w:tcW w:w="2552" w:type="dxa"/>
            <w:tcBorders>
              <w:top w:val="nil"/>
              <w:left w:val="nil"/>
              <w:bottom w:val="single" w:sz="4" w:space="0" w:color="auto"/>
              <w:right w:val="single" w:sz="4" w:space="0" w:color="auto"/>
            </w:tcBorders>
            <w:shd w:val="clear" w:color="auto" w:fill="auto"/>
            <w:vAlign w:val="center"/>
            <w:hideMark/>
          </w:tcPr>
          <w:p w14:paraId="7D33ECA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Namira Nur Qamariah, S.Ak.</w:t>
            </w:r>
          </w:p>
        </w:tc>
        <w:tc>
          <w:tcPr>
            <w:tcW w:w="2410" w:type="dxa"/>
            <w:tcBorders>
              <w:top w:val="nil"/>
              <w:left w:val="nil"/>
              <w:bottom w:val="single" w:sz="4" w:space="0" w:color="auto"/>
              <w:right w:val="single" w:sz="4" w:space="0" w:color="auto"/>
            </w:tcBorders>
            <w:shd w:val="clear" w:color="auto" w:fill="auto"/>
            <w:vAlign w:val="center"/>
            <w:hideMark/>
          </w:tcPr>
          <w:p w14:paraId="4C0B8E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725C17C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208AC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Administrasi Peradilan Tingkat Dasar Angkatan I</w:t>
            </w:r>
          </w:p>
        </w:tc>
      </w:tr>
      <w:tr w:rsidR="00E92EE5" w14:paraId="217E6B7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55CAF6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741</w:t>
            </w:r>
          </w:p>
        </w:tc>
        <w:tc>
          <w:tcPr>
            <w:tcW w:w="2552" w:type="dxa"/>
            <w:tcBorders>
              <w:top w:val="nil"/>
              <w:left w:val="nil"/>
              <w:bottom w:val="single" w:sz="4" w:space="0" w:color="auto"/>
              <w:right w:val="single" w:sz="4" w:space="0" w:color="auto"/>
            </w:tcBorders>
            <w:shd w:val="clear" w:color="auto" w:fill="auto"/>
            <w:vAlign w:val="center"/>
            <w:hideMark/>
          </w:tcPr>
          <w:p w14:paraId="4FC248E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Namira Nur Qamariah, S.Ak.</w:t>
            </w:r>
          </w:p>
        </w:tc>
        <w:tc>
          <w:tcPr>
            <w:tcW w:w="2410" w:type="dxa"/>
            <w:tcBorders>
              <w:top w:val="nil"/>
              <w:left w:val="nil"/>
              <w:bottom w:val="single" w:sz="4" w:space="0" w:color="auto"/>
              <w:right w:val="single" w:sz="4" w:space="0" w:color="auto"/>
            </w:tcBorders>
            <w:shd w:val="clear" w:color="auto" w:fill="auto"/>
            <w:vAlign w:val="center"/>
            <w:hideMark/>
          </w:tcPr>
          <w:p w14:paraId="6B73A62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Penelaah Teknis Kebijakan</w:t>
            </w:r>
          </w:p>
        </w:tc>
        <w:tc>
          <w:tcPr>
            <w:tcW w:w="1843" w:type="dxa"/>
            <w:tcBorders>
              <w:top w:val="nil"/>
              <w:left w:val="nil"/>
              <w:bottom w:val="single" w:sz="4" w:space="0" w:color="auto"/>
              <w:right w:val="single" w:sz="4" w:space="0" w:color="auto"/>
            </w:tcBorders>
            <w:shd w:val="clear" w:color="auto" w:fill="auto"/>
            <w:vAlign w:val="center"/>
            <w:hideMark/>
          </w:tcPr>
          <w:p w14:paraId="4EB8FC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9AE5E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Kepemimpinan Dasar Bela Negara Angkatan I</w:t>
            </w:r>
          </w:p>
        </w:tc>
      </w:tr>
      <w:tr w:rsidR="00E92EE5" w14:paraId="604F17B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EEB65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742</w:t>
            </w:r>
          </w:p>
        </w:tc>
        <w:tc>
          <w:tcPr>
            <w:tcW w:w="2552" w:type="dxa"/>
            <w:tcBorders>
              <w:top w:val="nil"/>
              <w:left w:val="nil"/>
              <w:bottom w:val="single" w:sz="4" w:space="0" w:color="auto"/>
              <w:right w:val="single" w:sz="4" w:space="0" w:color="auto"/>
            </w:tcBorders>
            <w:shd w:val="clear" w:color="auto" w:fill="auto"/>
            <w:vAlign w:val="center"/>
            <w:hideMark/>
          </w:tcPr>
          <w:p w14:paraId="25D5DAD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Beben Abdullah Syakir, S.H.I.</w:t>
            </w:r>
          </w:p>
        </w:tc>
        <w:tc>
          <w:tcPr>
            <w:tcW w:w="2410" w:type="dxa"/>
            <w:tcBorders>
              <w:top w:val="nil"/>
              <w:left w:val="nil"/>
              <w:bottom w:val="single" w:sz="4" w:space="0" w:color="auto"/>
              <w:right w:val="single" w:sz="4" w:space="0" w:color="auto"/>
            </w:tcBorders>
            <w:shd w:val="clear" w:color="auto" w:fill="auto"/>
            <w:vAlign w:val="center"/>
            <w:hideMark/>
          </w:tcPr>
          <w:p w14:paraId="1839E6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0053D3B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AECFA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Peradilan Agama</w:t>
            </w:r>
          </w:p>
        </w:tc>
      </w:tr>
      <w:tr w:rsidR="00E92EE5" w14:paraId="4EDF387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54E791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743</w:t>
            </w:r>
          </w:p>
        </w:tc>
        <w:tc>
          <w:tcPr>
            <w:tcW w:w="2552" w:type="dxa"/>
            <w:tcBorders>
              <w:top w:val="nil"/>
              <w:left w:val="nil"/>
              <w:bottom w:val="single" w:sz="4" w:space="0" w:color="auto"/>
              <w:right w:val="single" w:sz="4" w:space="0" w:color="auto"/>
            </w:tcBorders>
            <w:shd w:val="clear" w:color="auto" w:fill="auto"/>
            <w:vAlign w:val="center"/>
            <w:hideMark/>
          </w:tcPr>
          <w:p w14:paraId="3E89240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Beben Abdullah Syakir, S.H.I.</w:t>
            </w:r>
          </w:p>
        </w:tc>
        <w:tc>
          <w:tcPr>
            <w:tcW w:w="2410" w:type="dxa"/>
            <w:tcBorders>
              <w:top w:val="nil"/>
              <w:left w:val="nil"/>
              <w:bottom w:val="single" w:sz="4" w:space="0" w:color="auto"/>
              <w:right w:val="single" w:sz="4" w:space="0" w:color="auto"/>
            </w:tcBorders>
            <w:shd w:val="clear" w:color="auto" w:fill="auto"/>
            <w:vAlign w:val="center"/>
            <w:hideMark/>
          </w:tcPr>
          <w:p w14:paraId="2E3705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0FD5BA2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1553E75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Titik Singgung </w:t>
            </w:r>
            <w:r w:rsidRPr="00CE75F7">
              <w:rPr>
                <w:rFonts w:ascii="Arial" w:hAnsi="Arial" w:cs="Arial"/>
                <w:color w:val="000000"/>
                <w:sz w:val="22"/>
                <w:szCs w:val="22"/>
                <w:lang w:val="en-ID" w:eastAsia="en-ID"/>
              </w:rPr>
              <w:t>Penyelesaian Sengketa Perbankan Syariah dengan Kewenangan Lembaga Penjamin Simpanan (LPS)</w:t>
            </w:r>
          </w:p>
        </w:tc>
      </w:tr>
      <w:tr w:rsidR="00E92EE5" w14:paraId="503DEBE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48626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744</w:t>
            </w:r>
          </w:p>
        </w:tc>
        <w:tc>
          <w:tcPr>
            <w:tcW w:w="2552" w:type="dxa"/>
            <w:tcBorders>
              <w:top w:val="nil"/>
              <w:left w:val="nil"/>
              <w:bottom w:val="single" w:sz="4" w:space="0" w:color="auto"/>
              <w:right w:val="single" w:sz="4" w:space="0" w:color="auto"/>
            </w:tcBorders>
            <w:shd w:val="clear" w:color="auto" w:fill="auto"/>
            <w:vAlign w:val="center"/>
            <w:hideMark/>
          </w:tcPr>
          <w:p w14:paraId="097019A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Beben Abdullah Syakir, S.H.I.</w:t>
            </w:r>
          </w:p>
        </w:tc>
        <w:tc>
          <w:tcPr>
            <w:tcW w:w="2410" w:type="dxa"/>
            <w:tcBorders>
              <w:top w:val="nil"/>
              <w:left w:val="nil"/>
              <w:bottom w:val="single" w:sz="4" w:space="0" w:color="auto"/>
              <w:right w:val="single" w:sz="4" w:space="0" w:color="auto"/>
            </w:tcBorders>
            <w:shd w:val="clear" w:color="auto" w:fill="auto"/>
            <w:vAlign w:val="center"/>
            <w:hideMark/>
          </w:tcPr>
          <w:p w14:paraId="2C95A2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039122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1F49D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Hukum Wakaf dalam Putusan Pengadilan</w:t>
            </w:r>
          </w:p>
        </w:tc>
      </w:tr>
      <w:tr w:rsidR="00E92EE5" w14:paraId="645CB0C8"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9118F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745</w:t>
            </w:r>
          </w:p>
        </w:tc>
        <w:tc>
          <w:tcPr>
            <w:tcW w:w="2552" w:type="dxa"/>
            <w:tcBorders>
              <w:top w:val="nil"/>
              <w:left w:val="nil"/>
              <w:bottom w:val="single" w:sz="4" w:space="0" w:color="auto"/>
              <w:right w:val="single" w:sz="4" w:space="0" w:color="auto"/>
            </w:tcBorders>
            <w:shd w:val="clear" w:color="auto" w:fill="auto"/>
            <w:vAlign w:val="center"/>
            <w:hideMark/>
          </w:tcPr>
          <w:p w14:paraId="4376F60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Beben Abdullah Syakir, </w:t>
            </w:r>
            <w:r w:rsidRPr="00CE75F7">
              <w:rPr>
                <w:rFonts w:ascii="Arial" w:hAnsi="Arial" w:cs="Arial"/>
                <w:color w:val="000000"/>
                <w:sz w:val="22"/>
                <w:szCs w:val="22"/>
                <w:lang w:val="en-ID" w:eastAsia="en-ID"/>
              </w:rPr>
              <w:t>S.H.I.</w:t>
            </w:r>
          </w:p>
        </w:tc>
        <w:tc>
          <w:tcPr>
            <w:tcW w:w="2410" w:type="dxa"/>
            <w:tcBorders>
              <w:top w:val="nil"/>
              <w:left w:val="nil"/>
              <w:bottom w:val="single" w:sz="4" w:space="0" w:color="auto"/>
              <w:right w:val="single" w:sz="4" w:space="0" w:color="auto"/>
            </w:tcBorders>
            <w:shd w:val="clear" w:color="auto" w:fill="auto"/>
            <w:vAlign w:val="center"/>
            <w:hideMark/>
          </w:tcPr>
          <w:p w14:paraId="45CA07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 Sita</w:t>
            </w:r>
          </w:p>
        </w:tc>
        <w:tc>
          <w:tcPr>
            <w:tcW w:w="1843" w:type="dxa"/>
            <w:tcBorders>
              <w:top w:val="nil"/>
              <w:left w:val="nil"/>
              <w:bottom w:val="single" w:sz="4" w:space="0" w:color="auto"/>
              <w:right w:val="single" w:sz="4" w:space="0" w:color="auto"/>
            </w:tcBorders>
            <w:shd w:val="clear" w:color="auto" w:fill="auto"/>
            <w:vAlign w:val="center"/>
            <w:hideMark/>
          </w:tcPr>
          <w:p w14:paraId="7282E5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2990B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791E5CB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2F6C7F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746</w:t>
            </w:r>
          </w:p>
        </w:tc>
        <w:tc>
          <w:tcPr>
            <w:tcW w:w="2552" w:type="dxa"/>
            <w:tcBorders>
              <w:top w:val="nil"/>
              <w:left w:val="nil"/>
              <w:bottom w:val="single" w:sz="4" w:space="0" w:color="auto"/>
              <w:right w:val="single" w:sz="4" w:space="0" w:color="auto"/>
            </w:tcBorders>
            <w:shd w:val="clear" w:color="auto" w:fill="auto"/>
            <w:vAlign w:val="center"/>
            <w:hideMark/>
          </w:tcPr>
          <w:p w14:paraId="60622A5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Ratna Ayu Madusari, S.Sy</w:t>
            </w:r>
          </w:p>
        </w:tc>
        <w:tc>
          <w:tcPr>
            <w:tcW w:w="2410" w:type="dxa"/>
            <w:tcBorders>
              <w:top w:val="nil"/>
              <w:left w:val="nil"/>
              <w:bottom w:val="single" w:sz="4" w:space="0" w:color="auto"/>
              <w:right w:val="single" w:sz="4" w:space="0" w:color="auto"/>
            </w:tcBorders>
            <w:shd w:val="clear" w:color="auto" w:fill="auto"/>
            <w:vAlign w:val="center"/>
            <w:hideMark/>
          </w:tcPr>
          <w:p w14:paraId="310037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70621EE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F479B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 "Perlawanan Eksekusi"</w:t>
            </w:r>
          </w:p>
        </w:tc>
      </w:tr>
      <w:tr w:rsidR="00E92EE5" w14:paraId="01EFF72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D9020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747</w:t>
            </w:r>
          </w:p>
        </w:tc>
        <w:tc>
          <w:tcPr>
            <w:tcW w:w="2552" w:type="dxa"/>
            <w:tcBorders>
              <w:top w:val="nil"/>
              <w:left w:val="nil"/>
              <w:bottom w:val="single" w:sz="4" w:space="0" w:color="auto"/>
              <w:right w:val="single" w:sz="4" w:space="0" w:color="auto"/>
            </w:tcBorders>
            <w:shd w:val="clear" w:color="auto" w:fill="auto"/>
            <w:vAlign w:val="center"/>
            <w:hideMark/>
          </w:tcPr>
          <w:p w14:paraId="4C2E822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Muhamad Sonhaji, S.H.I.</w:t>
            </w:r>
          </w:p>
        </w:tc>
        <w:tc>
          <w:tcPr>
            <w:tcW w:w="2410" w:type="dxa"/>
            <w:tcBorders>
              <w:top w:val="nil"/>
              <w:left w:val="nil"/>
              <w:bottom w:val="single" w:sz="4" w:space="0" w:color="auto"/>
              <w:right w:val="single" w:sz="4" w:space="0" w:color="auto"/>
            </w:tcBorders>
            <w:shd w:val="clear" w:color="auto" w:fill="auto"/>
            <w:vAlign w:val="center"/>
            <w:hideMark/>
          </w:tcPr>
          <w:p w14:paraId="2F440F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10BBD7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1A7126F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Evaluasi Implementasi Hasil Pleno Kamar Mahkamah Agung RI Dalam Rangka Mewujudkan </w:t>
            </w:r>
            <w:r w:rsidRPr="00CE75F7">
              <w:rPr>
                <w:rFonts w:ascii="Arial" w:hAnsi="Arial" w:cs="Arial"/>
                <w:color w:val="000000"/>
                <w:sz w:val="22"/>
                <w:szCs w:val="22"/>
                <w:lang w:val="en-ID" w:eastAsia="en-ID"/>
              </w:rPr>
              <w:t>Kepastian dan Kesatuan Hukum di Lingkungan Peradilan Agama</w:t>
            </w:r>
          </w:p>
        </w:tc>
      </w:tr>
      <w:tr w:rsidR="00E92EE5" w14:paraId="1BE923D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E9092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748</w:t>
            </w:r>
          </w:p>
        </w:tc>
        <w:tc>
          <w:tcPr>
            <w:tcW w:w="2552" w:type="dxa"/>
            <w:tcBorders>
              <w:top w:val="nil"/>
              <w:left w:val="nil"/>
              <w:bottom w:val="single" w:sz="4" w:space="0" w:color="auto"/>
              <w:right w:val="single" w:sz="4" w:space="0" w:color="auto"/>
            </w:tcBorders>
            <w:shd w:val="clear" w:color="auto" w:fill="auto"/>
            <w:vAlign w:val="center"/>
            <w:hideMark/>
          </w:tcPr>
          <w:p w14:paraId="201003C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Muhamad Sonhaji, S.H.I.</w:t>
            </w:r>
          </w:p>
        </w:tc>
        <w:tc>
          <w:tcPr>
            <w:tcW w:w="2410" w:type="dxa"/>
            <w:tcBorders>
              <w:top w:val="nil"/>
              <w:left w:val="nil"/>
              <w:bottom w:val="single" w:sz="4" w:space="0" w:color="auto"/>
              <w:right w:val="single" w:sz="4" w:space="0" w:color="auto"/>
            </w:tcBorders>
            <w:shd w:val="clear" w:color="auto" w:fill="auto"/>
            <w:vAlign w:val="center"/>
            <w:hideMark/>
          </w:tcPr>
          <w:p w14:paraId="216E54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20A0C6A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2F1A8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Titik Singgung Penyelesaian Sengketa Perbankan Syariah dengan Kewenangan Lembaga Penjamin </w:t>
            </w:r>
            <w:r w:rsidRPr="00CE75F7">
              <w:rPr>
                <w:rFonts w:ascii="Arial" w:hAnsi="Arial" w:cs="Arial"/>
                <w:color w:val="000000"/>
                <w:sz w:val="22"/>
                <w:szCs w:val="22"/>
                <w:lang w:val="en-ID" w:eastAsia="en-ID"/>
              </w:rPr>
              <w:t>Simpanan (LPS)</w:t>
            </w:r>
          </w:p>
        </w:tc>
      </w:tr>
      <w:tr w:rsidR="00E92EE5" w14:paraId="28C324A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1005D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749</w:t>
            </w:r>
          </w:p>
        </w:tc>
        <w:tc>
          <w:tcPr>
            <w:tcW w:w="2552" w:type="dxa"/>
            <w:tcBorders>
              <w:top w:val="nil"/>
              <w:left w:val="nil"/>
              <w:bottom w:val="single" w:sz="4" w:space="0" w:color="auto"/>
              <w:right w:val="single" w:sz="4" w:space="0" w:color="auto"/>
            </w:tcBorders>
            <w:shd w:val="clear" w:color="auto" w:fill="auto"/>
            <w:vAlign w:val="center"/>
            <w:hideMark/>
          </w:tcPr>
          <w:p w14:paraId="33BC8E5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Muhamad Sonhaji, S.H.I.</w:t>
            </w:r>
          </w:p>
        </w:tc>
        <w:tc>
          <w:tcPr>
            <w:tcW w:w="2410" w:type="dxa"/>
            <w:tcBorders>
              <w:top w:val="nil"/>
              <w:left w:val="nil"/>
              <w:bottom w:val="single" w:sz="4" w:space="0" w:color="auto"/>
              <w:right w:val="single" w:sz="4" w:space="0" w:color="auto"/>
            </w:tcBorders>
            <w:shd w:val="clear" w:color="auto" w:fill="auto"/>
            <w:vAlign w:val="center"/>
            <w:hideMark/>
          </w:tcPr>
          <w:p w14:paraId="63ADE1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20B4685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41305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Tata Kelola Syariah pada Lembaga Keuangan Syariah (LKS) dan Fungsi Dewan Pengawas Syariah (DPS), Relevansinya dengan Sengketa Ekonomi</w:t>
            </w:r>
            <w:r w:rsidRPr="00CE75F7">
              <w:rPr>
                <w:rFonts w:ascii="Arial" w:hAnsi="Arial" w:cs="Arial"/>
                <w:color w:val="000000"/>
                <w:sz w:val="22"/>
                <w:szCs w:val="22"/>
                <w:lang w:val="en-ID" w:eastAsia="en-ID"/>
              </w:rPr>
              <w:t xml:space="preserve"> Syariah</w:t>
            </w:r>
          </w:p>
        </w:tc>
      </w:tr>
      <w:tr w:rsidR="00E92EE5" w14:paraId="3CC48E29"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62B5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750</w:t>
            </w:r>
          </w:p>
        </w:tc>
        <w:tc>
          <w:tcPr>
            <w:tcW w:w="2552" w:type="dxa"/>
            <w:tcBorders>
              <w:top w:val="nil"/>
              <w:left w:val="nil"/>
              <w:bottom w:val="single" w:sz="4" w:space="0" w:color="auto"/>
              <w:right w:val="single" w:sz="4" w:space="0" w:color="auto"/>
            </w:tcBorders>
            <w:shd w:val="clear" w:color="auto" w:fill="auto"/>
            <w:vAlign w:val="center"/>
            <w:hideMark/>
          </w:tcPr>
          <w:p w14:paraId="22E0638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Asep Muhamad Sonhaji, S.H.I.</w:t>
            </w:r>
          </w:p>
        </w:tc>
        <w:tc>
          <w:tcPr>
            <w:tcW w:w="2410" w:type="dxa"/>
            <w:tcBorders>
              <w:top w:val="nil"/>
              <w:left w:val="nil"/>
              <w:bottom w:val="single" w:sz="4" w:space="0" w:color="auto"/>
              <w:right w:val="single" w:sz="4" w:space="0" w:color="auto"/>
            </w:tcBorders>
            <w:shd w:val="clear" w:color="auto" w:fill="auto"/>
            <w:vAlign w:val="center"/>
            <w:hideMark/>
          </w:tcPr>
          <w:p w14:paraId="1555DB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19C23C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BA610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3626140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B8E97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751</w:t>
            </w:r>
          </w:p>
        </w:tc>
        <w:tc>
          <w:tcPr>
            <w:tcW w:w="2552" w:type="dxa"/>
            <w:tcBorders>
              <w:top w:val="nil"/>
              <w:left w:val="nil"/>
              <w:bottom w:val="single" w:sz="4" w:space="0" w:color="auto"/>
              <w:right w:val="single" w:sz="4" w:space="0" w:color="auto"/>
            </w:tcBorders>
            <w:shd w:val="clear" w:color="auto" w:fill="auto"/>
            <w:vAlign w:val="center"/>
            <w:hideMark/>
          </w:tcPr>
          <w:p w14:paraId="0848BDD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Irpan Suprayana, S.Kom, S.Sy.</w:t>
            </w:r>
          </w:p>
        </w:tc>
        <w:tc>
          <w:tcPr>
            <w:tcW w:w="2410" w:type="dxa"/>
            <w:tcBorders>
              <w:top w:val="nil"/>
              <w:left w:val="nil"/>
              <w:bottom w:val="single" w:sz="4" w:space="0" w:color="auto"/>
              <w:right w:val="single" w:sz="4" w:space="0" w:color="auto"/>
            </w:tcBorders>
            <w:shd w:val="clear" w:color="auto" w:fill="auto"/>
            <w:vAlign w:val="center"/>
            <w:hideMark/>
          </w:tcPr>
          <w:p w14:paraId="69A75C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4A709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72E4B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Hukum Wakaf dalam Putusan Pengadilan</w:t>
            </w:r>
          </w:p>
        </w:tc>
      </w:tr>
      <w:tr w:rsidR="00E92EE5" w14:paraId="553EB0A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DC53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752</w:t>
            </w:r>
          </w:p>
        </w:tc>
        <w:tc>
          <w:tcPr>
            <w:tcW w:w="2552" w:type="dxa"/>
            <w:tcBorders>
              <w:top w:val="nil"/>
              <w:left w:val="nil"/>
              <w:bottom w:val="single" w:sz="4" w:space="0" w:color="auto"/>
              <w:right w:val="single" w:sz="4" w:space="0" w:color="auto"/>
            </w:tcBorders>
            <w:shd w:val="clear" w:color="auto" w:fill="auto"/>
            <w:vAlign w:val="center"/>
            <w:hideMark/>
          </w:tcPr>
          <w:p w14:paraId="387E025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Irpan Suprayana, S.Kom, S.Sy.</w:t>
            </w:r>
          </w:p>
        </w:tc>
        <w:tc>
          <w:tcPr>
            <w:tcW w:w="2410" w:type="dxa"/>
            <w:tcBorders>
              <w:top w:val="nil"/>
              <w:left w:val="nil"/>
              <w:bottom w:val="single" w:sz="4" w:space="0" w:color="auto"/>
              <w:right w:val="single" w:sz="4" w:space="0" w:color="auto"/>
            </w:tcBorders>
            <w:shd w:val="clear" w:color="auto" w:fill="auto"/>
            <w:vAlign w:val="center"/>
            <w:hideMark/>
          </w:tcPr>
          <w:p w14:paraId="552DA8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39A23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B57E0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Tata Kelola Syariah pada Lembaga Keuangan Syariah (LKS) dan Fungsi Dewan Pengawas</w:t>
            </w:r>
            <w:r w:rsidRPr="00CE75F7">
              <w:rPr>
                <w:rFonts w:ascii="Arial" w:hAnsi="Arial" w:cs="Arial"/>
                <w:color w:val="000000"/>
                <w:sz w:val="22"/>
                <w:szCs w:val="22"/>
                <w:lang w:val="en-ID" w:eastAsia="en-ID"/>
              </w:rPr>
              <w:t xml:space="preserve"> Syariah (DPS), Relevansinya dengan Sengketa Ekonomi Syariah</w:t>
            </w:r>
          </w:p>
        </w:tc>
      </w:tr>
      <w:tr w:rsidR="00E92EE5" w14:paraId="265C61CE"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0CB06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753</w:t>
            </w:r>
          </w:p>
        </w:tc>
        <w:tc>
          <w:tcPr>
            <w:tcW w:w="2552" w:type="dxa"/>
            <w:tcBorders>
              <w:top w:val="nil"/>
              <w:left w:val="nil"/>
              <w:bottom w:val="single" w:sz="4" w:space="0" w:color="auto"/>
              <w:right w:val="single" w:sz="4" w:space="0" w:color="auto"/>
            </w:tcBorders>
            <w:shd w:val="clear" w:color="auto" w:fill="auto"/>
            <w:vAlign w:val="center"/>
            <w:hideMark/>
          </w:tcPr>
          <w:p w14:paraId="3ED7DA7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Irpan Suprayana, S.Kom, S.Sy.</w:t>
            </w:r>
          </w:p>
        </w:tc>
        <w:tc>
          <w:tcPr>
            <w:tcW w:w="2410" w:type="dxa"/>
            <w:tcBorders>
              <w:top w:val="nil"/>
              <w:left w:val="nil"/>
              <w:bottom w:val="single" w:sz="4" w:space="0" w:color="auto"/>
              <w:right w:val="single" w:sz="4" w:space="0" w:color="auto"/>
            </w:tcBorders>
            <w:shd w:val="clear" w:color="auto" w:fill="auto"/>
            <w:vAlign w:val="center"/>
            <w:hideMark/>
          </w:tcPr>
          <w:p w14:paraId="79E52E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682BFC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A6F996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6AEE220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120D29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754</w:t>
            </w:r>
          </w:p>
        </w:tc>
        <w:tc>
          <w:tcPr>
            <w:tcW w:w="2552" w:type="dxa"/>
            <w:tcBorders>
              <w:top w:val="nil"/>
              <w:left w:val="nil"/>
              <w:bottom w:val="single" w:sz="4" w:space="0" w:color="auto"/>
              <w:right w:val="single" w:sz="4" w:space="0" w:color="auto"/>
            </w:tcBorders>
            <w:shd w:val="clear" w:color="auto" w:fill="auto"/>
            <w:vAlign w:val="center"/>
            <w:hideMark/>
          </w:tcPr>
          <w:p w14:paraId="233C7C0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Nunung Rohaniah, S.Ag.</w:t>
            </w:r>
          </w:p>
        </w:tc>
        <w:tc>
          <w:tcPr>
            <w:tcW w:w="2410" w:type="dxa"/>
            <w:tcBorders>
              <w:top w:val="nil"/>
              <w:left w:val="nil"/>
              <w:bottom w:val="single" w:sz="4" w:space="0" w:color="auto"/>
              <w:right w:val="single" w:sz="4" w:space="0" w:color="auto"/>
            </w:tcBorders>
            <w:shd w:val="clear" w:color="auto" w:fill="auto"/>
            <w:vAlign w:val="center"/>
            <w:hideMark/>
          </w:tcPr>
          <w:p w14:paraId="626F95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6DD591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Majalengka</w:t>
            </w:r>
          </w:p>
        </w:tc>
        <w:tc>
          <w:tcPr>
            <w:tcW w:w="7512" w:type="dxa"/>
            <w:tcBorders>
              <w:top w:val="nil"/>
              <w:left w:val="nil"/>
              <w:bottom w:val="single" w:sz="4" w:space="0" w:color="auto"/>
              <w:right w:val="single" w:sz="4" w:space="0" w:color="auto"/>
            </w:tcBorders>
            <w:shd w:val="clear" w:color="auto" w:fill="auto"/>
            <w:vAlign w:val="center"/>
            <w:hideMark/>
          </w:tcPr>
          <w:p w14:paraId="352BC3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Titik Singgung Penyelesaian Sengketa Perbankan Syariah dengan Kewenangan Lembaga Penjamin Simpanan (LPS)</w:t>
            </w:r>
          </w:p>
        </w:tc>
      </w:tr>
      <w:tr w:rsidR="00E92EE5" w14:paraId="4FB222C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C9C2DB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755</w:t>
            </w:r>
          </w:p>
        </w:tc>
        <w:tc>
          <w:tcPr>
            <w:tcW w:w="2552" w:type="dxa"/>
            <w:tcBorders>
              <w:top w:val="nil"/>
              <w:left w:val="nil"/>
              <w:bottom w:val="single" w:sz="4" w:space="0" w:color="auto"/>
              <w:right w:val="single" w:sz="4" w:space="0" w:color="auto"/>
            </w:tcBorders>
            <w:shd w:val="clear" w:color="auto" w:fill="auto"/>
            <w:vAlign w:val="center"/>
            <w:hideMark/>
          </w:tcPr>
          <w:p w14:paraId="1E9301A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Ai Suhayati, S.H., M.H.</w:t>
            </w:r>
          </w:p>
        </w:tc>
        <w:tc>
          <w:tcPr>
            <w:tcW w:w="2410" w:type="dxa"/>
            <w:tcBorders>
              <w:top w:val="nil"/>
              <w:left w:val="nil"/>
              <w:bottom w:val="single" w:sz="4" w:space="0" w:color="auto"/>
              <w:right w:val="single" w:sz="4" w:space="0" w:color="auto"/>
            </w:tcBorders>
            <w:shd w:val="clear" w:color="auto" w:fill="auto"/>
            <w:vAlign w:val="center"/>
            <w:hideMark/>
          </w:tcPr>
          <w:p w14:paraId="08B234C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379FDE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0B33723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Evaluasi </w:t>
            </w:r>
            <w:r w:rsidRPr="00CE75F7">
              <w:rPr>
                <w:rFonts w:ascii="Arial" w:hAnsi="Arial" w:cs="Arial"/>
                <w:color w:val="000000"/>
                <w:sz w:val="22"/>
                <w:szCs w:val="22"/>
                <w:lang w:val="en-ID" w:eastAsia="en-ID"/>
              </w:rPr>
              <w:t>implementasi hasil Pleno Kamar Mahkamah Agung RI dalam rangka mewujudkan kepastian dan kesatuan hukum di lingkungan Peradilan Agama</w:t>
            </w:r>
          </w:p>
        </w:tc>
      </w:tr>
      <w:tr w:rsidR="00E92EE5" w14:paraId="3525F1B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EC912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756</w:t>
            </w:r>
          </w:p>
        </w:tc>
        <w:tc>
          <w:tcPr>
            <w:tcW w:w="2552" w:type="dxa"/>
            <w:tcBorders>
              <w:top w:val="nil"/>
              <w:left w:val="nil"/>
              <w:bottom w:val="single" w:sz="4" w:space="0" w:color="auto"/>
              <w:right w:val="single" w:sz="4" w:space="0" w:color="auto"/>
            </w:tcBorders>
            <w:shd w:val="clear" w:color="auto" w:fill="auto"/>
            <w:vAlign w:val="center"/>
            <w:hideMark/>
          </w:tcPr>
          <w:p w14:paraId="318A01E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Ai Suhayati, S.H., M.H.</w:t>
            </w:r>
          </w:p>
        </w:tc>
        <w:tc>
          <w:tcPr>
            <w:tcW w:w="2410" w:type="dxa"/>
            <w:tcBorders>
              <w:top w:val="nil"/>
              <w:left w:val="nil"/>
              <w:bottom w:val="single" w:sz="4" w:space="0" w:color="auto"/>
              <w:right w:val="single" w:sz="4" w:space="0" w:color="auto"/>
            </w:tcBorders>
            <w:shd w:val="clear" w:color="auto" w:fill="auto"/>
            <w:vAlign w:val="center"/>
            <w:hideMark/>
          </w:tcPr>
          <w:p w14:paraId="1677C8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0C4CBD9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71329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w:t>
            </w:r>
            <w:r w:rsidRPr="00CE75F7">
              <w:rPr>
                <w:rFonts w:ascii="Arial" w:hAnsi="Arial" w:cs="Arial"/>
                <w:color w:val="000000"/>
                <w:sz w:val="22"/>
                <w:szCs w:val="22"/>
                <w:lang w:val="en-ID" w:eastAsia="en-ID"/>
              </w:rPr>
              <w:t>a Teknis Peradilan Agama "Contra Legem "</w:t>
            </w:r>
          </w:p>
        </w:tc>
      </w:tr>
      <w:tr w:rsidR="00E92EE5" w14:paraId="0510566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B767F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757</w:t>
            </w:r>
          </w:p>
        </w:tc>
        <w:tc>
          <w:tcPr>
            <w:tcW w:w="2552" w:type="dxa"/>
            <w:tcBorders>
              <w:top w:val="nil"/>
              <w:left w:val="nil"/>
              <w:bottom w:val="single" w:sz="4" w:space="0" w:color="auto"/>
              <w:right w:val="single" w:sz="4" w:space="0" w:color="auto"/>
            </w:tcBorders>
            <w:shd w:val="clear" w:color="auto" w:fill="auto"/>
            <w:vAlign w:val="center"/>
            <w:hideMark/>
          </w:tcPr>
          <w:p w14:paraId="161CC1E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Ai Suhayati, S.H., M.H.</w:t>
            </w:r>
          </w:p>
        </w:tc>
        <w:tc>
          <w:tcPr>
            <w:tcW w:w="2410" w:type="dxa"/>
            <w:tcBorders>
              <w:top w:val="nil"/>
              <w:left w:val="nil"/>
              <w:bottom w:val="single" w:sz="4" w:space="0" w:color="auto"/>
              <w:right w:val="single" w:sz="4" w:space="0" w:color="auto"/>
            </w:tcBorders>
            <w:shd w:val="clear" w:color="auto" w:fill="auto"/>
            <w:vAlign w:val="center"/>
            <w:hideMark/>
          </w:tcPr>
          <w:p w14:paraId="6846A95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79DAFE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6161EEB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Titik Singgung Penyelesaian Sengketa Perbankan Syariah dengan Kewenangan Lembaga Penjamin Simpanan (LPS)</w:t>
            </w:r>
          </w:p>
        </w:tc>
      </w:tr>
      <w:tr w:rsidR="00E92EE5" w14:paraId="20A049D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CE5D9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758</w:t>
            </w:r>
          </w:p>
        </w:tc>
        <w:tc>
          <w:tcPr>
            <w:tcW w:w="2552" w:type="dxa"/>
            <w:tcBorders>
              <w:top w:val="nil"/>
              <w:left w:val="nil"/>
              <w:bottom w:val="single" w:sz="4" w:space="0" w:color="auto"/>
              <w:right w:val="single" w:sz="4" w:space="0" w:color="auto"/>
            </w:tcBorders>
            <w:shd w:val="clear" w:color="auto" w:fill="auto"/>
            <w:vAlign w:val="center"/>
            <w:hideMark/>
          </w:tcPr>
          <w:p w14:paraId="2DE8627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Ai Suhayati, S.H., M.H.</w:t>
            </w:r>
          </w:p>
        </w:tc>
        <w:tc>
          <w:tcPr>
            <w:tcW w:w="2410" w:type="dxa"/>
            <w:tcBorders>
              <w:top w:val="nil"/>
              <w:left w:val="nil"/>
              <w:bottom w:val="single" w:sz="4" w:space="0" w:color="auto"/>
              <w:right w:val="single" w:sz="4" w:space="0" w:color="auto"/>
            </w:tcBorders>
            <w:shd w:val="clear" w:color="auto" w:fill="auto"/>
            <w:vAlign w:val="center"/>
            <w:hideMark/>
          </w:tcPr>
          <w:p w14:paraId="47161A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35F3BA4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623EDC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Hukum Wakaf Dalam Putusan Pengadilan</w:t>
            </w:r>
          </w:p>
        </w:tc>
      </w:tr>
      <w:tr w:rsidR="00E92EE5" w14:paraId="1BDFB82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03CB80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759</w:t>
            </w:r>
          </w:p>
        </w:tc>
        <w:tc>
          <w:tcPr>
            <w:tcW w:w="2552" w:type="dxa"/>
            <w:tcBorders>
              <w:top w:val="nil"/>
              <w:left w:val="nil"/>
              <w:bottom w:val="single" w:sz="4" w:space="0" w:color="auto"/>
              <w:right w:val="single" w:sz="4" w:space="0" w:color="auto"/>
            </w:tcBorders>
            <w:shd w:val="clear" w:color="auto" w:fill="auto"/>
            <w:vAlign w:val="center"/>
            <w:hideMark/>
          </w:tcPr>
          <w:p w14:paraId="746CF45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Ai Suhayati, S.H., M.H.</w:t>
            </w:r>
          </w:p>
        </w:tc>
        <w:tc>
          <w:tcPr>
            <w:tcW w:w="2410" w:type="dxa"/>
            <w:tcBorders>
              <w:top w:val="nil"/>
              <w:left w:val="nil"/>
              <w:bottom w:val="single" w:sz="4" w:space="0" w:color="auto"/>
              <w:right w:val="single" w:sz="4" w:space="0" w:color="auto"/>
            </w:tcBorders>
            <w:shd w:val="clear" w:color="auto" w:fill="auto"/>
            <w:vAlign w:val="center"/>
            <w:hideMark/>
          </w:tcPr>
          <w:p w14:paraId="12E62A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22EC33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A76D5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Tata Kelola Syariah Pada Lembaga Keuangan Syariah (LKS) Dan Fungsi Dewan Pengawas Syariah (DPS) Relevansinya dengan Sengketa Ekonomi Syariah</w:t>
            </w:r>
          </w:p>
        </w:tc>
      </w:tr>
      <w:tr w:rsidR="00E92EE5" w14:paraId="6294D753"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0A8FAC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760</w:t>
            </w:r>
          </w:p>
        </w:tc>
        <w:tc>
          <w:tcPr>
            <w:tcW w:w="2552" w:type="dxa"/>
            <w:tcBorders>
              <w:top w:val="nil"/>
              <w:left w:val="nil"/>
              <w:bottom w:val="single" w:sz="4" w:space="0" w:color="auto"/>
              <w:right w:val="single" w:sz="4" w:space="0" w:color="auto"/>
            </w:tcBorders>
            <w:shd w:val="clear" w:color="auto" w:fill="auto"/>
            <w:vAlign w:val="center"/>
            <w:hideMark/>
          </w:tcPr>
          <w:p w14:paraId="1DA95DC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Dra. Ai Suhayati, S.H., M.H.</w:t>
            </w:r>
          </w:p>
        </w:tc>
        <w:tc>
          <w:tcPr>
            <w:tcW w:w="2410" w:type="dxa"/>
            <w:tcBorders>
              <w:top w:val="nil"/>
              <w:left w:val="nil"/>
              <w:bottom w:val="single" w:sz="4" w:space="0" w:color="auto"/>
              <w:right w:val="single" w:sz="4" w:space="0" w:color="auto"/>
            </w:tcBorders>
            <w:shd w:val="clear" w:color="auto" w:fill="auto"/>
            <w:vAlign w:val="center"/>
            <w:hideMark/>
          </w:tcPr>
          <w:p w14:paraId="057EE7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7095DEA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08C54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Seminar Nasional </w:t>
            </w:r>
            <w:r w:rsidRPr="00CE75F7">
              <w:rPr>
                <w:rFonts w:ascii="Arial" w:hAnsi="Arial" w:cs="Arial"/>
                <w:color w:val="000000"/>
                <w:sz w:val="22"/>
                <w:szCs w:val="22"/>
                <w:lang w:val="en-ID" w:eastAsia="en-ID"/>
              </w:rPr>
              <w:t>Kepailitan Syariah Quo Vadis Kepailitan Ekonomi Syariah</w:t>
            </w:r>
          </w:p>
        </w:tc>
      </w:tr>
      <w:tr w:rsidR="00E92EE5" w14:paraId="4116ECF4"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15822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761</w:t>
            </w:r>
          </w:p>
        </w:tc>
        <w:tc>
          <w:tcPr>
            <w:tcW w:w="2552" w:type="dxa"/>
            <w:tcBorders>
              <w:top w:val="nil"/>
              <w:left w:val="nil"/>
              <w:bottom w:val="single" w:sz="4" w:space="0" w:color="auto"/>
              <w:right w:val="single" w:sz="4" w:space="0" w:color="auto"/>
            </w:tcBorders>
            <w:shd w:val="clear" w:color="auto" w:fill="auto"/>
            <w:vAlign w:val="center"/>
            <w:hideMark/>
          </w:tcPr>
          <w:p w14:paraId="6B2E63A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Nurul Hakim, S.Ag.</w:t>
            </w:r>
          </w:p>
        </w:tc>
        <w:tc>
          <w:tcPr>
            <w:tcW w:w="2410" w:type="dxa"/>
            <w:tcBorders>
              <w:top w:val="nil"/>
              <w:left w:val="nil"/>
              <w:bottom w:val="single" w:sz="4" w:space="0" w:color="auto"/>
              <w:right w:val="single" w:sz="4" w:space="0" w:color="auto"/>
            </w:tcBorders>
            <w:shd w:val="clear" w:color="auto" w:fill="auto"/>
            <w:vAlign w:val="center"/>
            <w:hideMark/>
          </w:tcPr>
          <w:p w14:paraId="6DB145C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44CE9A8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50A8ED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Pemberantasan Korupsi Melalui Pencegahan dan Pemberantasan yang Efektif</w:t>
            </w:r>
          </w:p>
        </w:tc>
      </w:tr>
      <w:tr w:rsidR="00E92EE5" w14:paraId="4428A6E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8D297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762</w:t>
            </w:r>
          </w:p>
        </w:tc>
        <w:tc>
          <w:tcPr>
            <w:tcW w:w="2552" w:type="dxa"/>
            <w:tcBorders>
              <w:top w:val="nil"/>
              <w:left w:val="nil"/>
              <w:bottom w:val="single" w:sz="4" w:space="0" w:color="auto"/>
              <w:right w:val="single" w:sz="4" w:space="0" w:color="auto"/>
            </w:tcBorders>
            <w:shd w:val="clear" w:color="auto" w:fill="auto"/>
            <w:vAlign w:val="center"/>
            <w:hideMark/>
          </w:tcPr>
          <w:p w14:paraId="6D7D092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Nurul Hakim, S.Ag.</w:t>
            </w:r>
          </w:p>
        </w:tc>
        <w:tc>
          <w:tcPr>
            <w:tcW w:w="2410" w:type="dxa"/>
            <w:tcBorders>
              <w:top w:val="nil"/>
              <w:left w:val="nil"/>
              <w:bottom w:val="single" w:sz="4" w:space="0" w:color="auto"/>
              <w:right w:val="single" w:sz="4" w:space="0" w:color="auto"/>
            </w:tcBorders>
            <w:shd w:val="clear" w:color="auto" w:fill="auto"/>
            <w:vAlign w:val="center"/>
            <w:hideMark/>
          </w:tcPr>
          <w:p w14:paraId="70D61E1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614C9C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310BCD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Manajemen dan Kepemimpinan Bagi Sekretaris Peradilan Se-Indonesia Angkatan I Tahun 2024</w:t>
            </w:r>
          </w:p>
        </w:tc>
      </w:tr>
      <w:tr w:rsidR="00E92EE5" w14:paraId="07E61B8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6977A8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763</w:t>
            </w:r>
          </w:p>
        </w:tc>
        <w:tc>
          <w:tcPr>
            <w:tcW w:w="2552" w:type="dxa"/>
            <w:tcBorders>
              <w:top w:val="nil"/>
              <w:left w:val="nil"/>
              <w:bottom w:val="single" w:sz="4" w:space="0" w:color="auto"/>
              <w:right w:val="single" w:sz="4" w:space="0" w:color="auto"/>
            </w:tcBorders>
            <w:shd w:val="clear" w:color="auto" w:fill="auto"/>
            <w:vAlign w:val="center"/>
            <w:hideMark/>
          </w:tcPr>
          <w:p w14:paraId="5C4476F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4995C1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113F1CD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D41299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Penguatan Unit Pengendalian Gratifikasi dan Upa</w:t>
            </w:r>
            <w:r w:rsidRPr="00CE75F7">
              <w:rPr>
                <w:rFonts w:ascii="Arial" w:hAnsi="Arial" w:cs="Arial"/>
                <w:color w:val="000000"/>
                <w:sz w:val="22"/>
                <w:szCs w:val="22"/>
                <w:lang w:val="en-ID" w:eastAsia="en-ID"/>
              </w:rPr>
              <w:t>ya Pemberantasan Tindak Pidana Korupsi</w:t>
            </w:r>
          </w:p>
        </w:tc>
      </w:tr>
      <w:tr w:rsidR="00E92EE5" w14:paraId="32A9C3D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BB5D1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764</w:t>
            </w:r>
          </w:p>
        </w:tc>
        <w:tc>
          <w:tcPr>
            <w:tcW w:w="2552" w:type="dxa"/>
            <w:tcBorders>
              <w:top w:val="nil"/>
              <w:left w:val="nil"/>
              <w:bottom w:val="single" w:sz="4" w:space="0" w:color="auto"/>
              <w:right w:val="single" w:sz="4" w:space="0" w:color="auto"/>
            </w:tcBorders>
            <w:shd w:val="clear" w:color="auto" w:fill="auto"/>
            <w:vAlign w:val="center"/>
            <w:hideMark/>
          </w:tcPr>
          <w:p w14:paraId="2BF0158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347696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47527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D697B3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Evaluasi Implementasi Hasil Pleno Kamar Mahkamah Agung RI Dalam Rangka Mewujudkan Kepastian dan Kesatuan Hukum di </w:t>
            </w:r>
            <w:r w:rsidRPr="00CE75F7">
              <w:rPr>
                <w:rFonts w:ascii="Arial" w:hAnsi="Arial" w:cs="Arial"/>
                <w:color w:val="000000"/>
                <w:sz w:val="22"/>
                <w:szCs w:val="22"/>
                <w:lang w:val="en-ID" w:eastAsia="en-ID"/>
              </w:rPr>
              <w:t>Lingkungan Peradilan Agama</w:t>
            </w:r>
          </w:p>
        </w:tc>
      </w:tr>
      <w:tr w:rsidR="00E92EE5" w14:paraId="7FADDC5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5CB63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765</w:t>
            </w:r>
          </w:p>
        </w:tc>
        <w:tc>
          <w:tcPr>
            <w:tcW w:w="2552" w:type="dxa"/>
            <w:tcBorders>
              <w:top w:val="nil"/>
              <w:left w:val="nil"/>
              <w:bottom w:val="single" w:sz="4" w:space="0" w:color="auto"/>
              <w:right w:val="single" w:sz="4" w:space="0" w:color="auto"/>
            </w:tcBorders>
            <w:shd w:val="clear" w:color="auto" w:fill="auto"/>
            <w:vAlign w:val="center"/>
            <w:hideMark/>
          </w:tcPr>
          <w:p w14:paraId="56AA8A8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67912A7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71623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752D4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Sosialisasi Administrasi Kepegawaian Tenaga Teknis Peradilan Agama Tahun 2024</w:t>
            </w:r>
          </w:p>
        </w:tc>
      </w:tr>
      <w:tr w:rsidR="00E92EE5" w14:paraId="15EC917B"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BEB63F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766</w:t>
            </w:r>
          </w:p>
        </w:tc>
        <w:tc>
          <w:tcPr>
            <w:tcW w:w="2552" w:type="dxa"/>
            <w:tcBorders>
              <w:top w:val="nil"/>
              <w:left w:val="nil"/>
              <w:bottom w:val="single" w:sz="4" w:space="0" w:color="auto"/>
              <w:right w:val="single" w:sz="4" w:space="0" w:color="auto"/>
            </w:tcBorders>
            <w:shd w:val="clear" w:color="auto" w:fill="auto"/>
            <w:vAlign w:val="center"/>
            <w:hideMark/>
          </w:tcPr>
          <w:p w14:paraId="206659D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11914A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0DE5B49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Majalengka</w:t>
            </w:r>
          </w:p>
        </w:tc>
        <w:tc>
          <w:tcPr>
            <w:tcW w:w="7512" w:type="dxa"/>
            <w:tcBorders>
              <w:top w:val="nil"/>
              <w:left w:val="nil"/>
              <w:bottom w:val="single" w:sz="4" w:space="0" w:color="auto"/>
              <w:right w:val="single" w:sz="4" w:space="0" w:color="auto"/>
            </w:tcBorders>
            <w:shd w:val="clear" w:color="auto" w:fill="auto"/>
            <w:vAlign w:val="center"/>
            <w:hideMark/>
          </w:tcPr>
          <w:p w14:paraId="404E465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04BB90AA"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95DF6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767</w:t>
            </w:r>
          </w:p>
        </w:tc>
        <w:tc>
          <w:tcPr>
            <w:tcW w:w="2552" w:type="dxa"/>
            <w:tcBorders>
              <w:top w:val="nil"/>
              <w:left w:val="nil"/>
              <w:bottom w:val="single" w:sz="4" w:space="0" w:color="auto"/>
              <w:right w:val="single" w:sz="4" w:space="0" w:color="auto"/>
            </w:tcBorders>
            <w:shd w:val="clear" w:color="auto" w:fill="auto"/>
            <w:vAlign w:val="center"/>
            <w:hideMark/>
          </w:tcPr>
          <w:p w14:paraId="23A8ED8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22AC3B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446D4B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FF27D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Titik Singgung Penyelesaian Sengketa Perbankan Syariah dengan Kewenangan Lembaga Penjamin Simpanan (LPS)</w:t>
            </w:r>
          </w:p>
        </w:tc>
      </w:tr>
      <w:tr w:rsidR="00E92EE5" w14:paraId="39E16D20"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A974C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768</w:t>
            </w:r>
          </w:p>
        </w:tc>
        <w:tc>
          <w:tcPr>
            <w:tcW w:w="2552" w:type="dxa"/>
            <w:tcBorders>
              <w:top w:val="nil"/>
              <w:left w:val="nil"/>
              <w:bottom w:val="single" w:sz="4" w:space="0" w:color="auto"/>
              <w:right w:val="single" w:sz="4" w:space="0" w:color="auto"/>
            </w:tcBorders>
            <w:shd w:val="clear" w:color="auto" w:fill="auto"/>
            <w:vAlign w:val="center"/>
            <w:hideMark/>
          </w:tcPr>
          <w:p w14:paraId="41F1671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650C6F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291826D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1E979F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Hukum Wakaf dalam Putusan Pengadilan</w:t>
            </w:r>
          </w:p>
        </w:tc>
      </w:tr>
      <w:tr w:rsidR="00E92EE5" w14:paraId="245C7C2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82431A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769</w:t>
            </w:r>
          </w:p>
        </w:tc>
        <w:tc>
          <w:tcPr>
            <w:tcW w:w="2552" w:type="dxa"/>
            <w:tcBorders>
              <w:top w:val="nil"/>
              <w:left w:val="nil"/>
              <w:bottom w:val="single" w:sz="4" w:space="0" w:color="auto"/>
              <w:right w:val="single" w:sz="4" w:space="0" w:color="auto"/>
            </w:tcBorders>
            <w:shd w:val="clear" w:color="auto" w:fill="auto"/>
            <w:vAlign w:val="center"/>
            <w:hideMark/>
          </w:tcPr>
          <w:p w14:paraId="3F91A30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5127B8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BCAD93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FFD52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Permasalahan Wakaf</w:t>
            </w:r>
          </w:p>
        </w:tc>
      </w:tr>
      <w:tr w:rsidR="00E92EE5" w14:paraId="3A312E4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14777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770</w:t>
            </w:r>
          </w:p>
        </w:tc>
        <w:tc>
          <w:tcPr>
            <w:tcW w:w="2552" w:type="dxa"/>
            <w:tcBorders>
              <w:top w:val="nil"/>
              <w:left w:val="nil"/>
              <w:bottom w:val="single" w:sz="4" w:space="0" w:color="auto"/>
              <w:right w:val="single" w:sz="4" w:space="0" w:color="auto"/>
            </w:tcBorders>
            <w:shd w:val="clear" w:color="auto" w:fill="auto"/>
            <w:vAlign w:val="center"/>
            <w:hideMark/>
          </w:tcPr>
          <w:p w14:paraId="2B37845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Ahmad Fuad Agustani, S.Ag., M.H.</w:t>
            </w:r>
          </w:p>
        </w:tc>
        <w:tc>
          <w:tcPr>
            <w:tcW w:w="2410" w:type="dxa"/>
            <w:tcBorders>
              <w:top w:val="nil"/>
              <w:left w:val="nil"/>
              <w:bottom w:val="single" w:sz="4" w:space="0" w:color="auto"/>
              <w:right w:val="single" w:sz="4" w:space="0" w:color="auto"/>
            </w:tcBorders>
            <w:shd w:val="clear" w:color="auto" w:fill="auto"/>
            <w:vAlign w:val="center"/>
            <w:hideMark/>
          </w:tcPr>
          <w:p w14:paraId="0BDBF5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1072E7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3276A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Tata Kelola Syariah Pada Lembaga Keuangan Syariah (LKS) Dan Fungsi Dewan Pengawas Syariah (DPS) Relevansinya dengan Sengketa Ekonomi Syariah</w:t>
            </w:r>
          </w:p>
        </w:tc>
      </w:tr>
      <w:tr w:rsidR="00E92EE5" w14:paraId="100F3BE2"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C9F4B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771</w:t>
            </w:r>
          </w:p>
        </w:tc>
        <w:tc>
          <w:tcPr>
            <w:tcW w:w="2552" w:type="dxa"/>
            <w:tcBorders>
              <w:top w:val="nil"/>
              <w:left w:val="nil"/>
              <w:bottom w:val="single" w:sz="4" w:space="0" w:color="auto"/>
              <w:right w:val="single" w:sz="4" w:space="0" w:color="auto"/>
            </w:tcBorders>
            <w:shd w:val="clear" w:color="auto" w:fill="auto"/>
            <w:vAlign w:val="center"/>
            <w:hideMark/>
          </w:tcPr>
          <w:p w14:paraId="5DBE324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Ahmad Fuad </w:t>
            </w:r>
            <w:r w:rsidRPr="00CE75F7">
              <w:rPr>
                <w:rFonts w:ascii="Arial" w:hAnsi="Arial" w:cs="Arial"/>
                <w:color w:val="000000"/>
                <w:sz w:val="22"/>
                <w:szCs w:val="22"/>
                <w:lang w:val="en-ID" w:eastAsia="en-ID"/>
              </w:rPr>
              <w:t>Agustani, S.Ag., M.H.</w:t>
            </w:r>
          </w:p>
        </w:tc>
        <w:tc>
          <w:tcPr>
            <w:tcW w:w="2410" w:type="dxa"/>
            <w:tcBorders>
              <w:top w:val="nil"/>
              <w:left w:val="nil"/>
              <w:bottom w:val="single" w:sz="4" w:space="0" w:color="auto"/>
              <w:right w:val="single" w:sz="4" w:space="0" w:color="auto"/>
            </w:tcBorders>
            <w:shd w:val="clear" w:color="auto" w:fill="auto"/>
            <w:vAlign w:val="center"/>
            <w:hideMark/>
          </w:tcPr>
          <w:p w14:paraId="649AA14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1B2B28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61B5A1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5434E23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79011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772</w:t>
            </w:r>
          </w:p>
        </w:tc>
        <w:tc>
          <w:tcPr>
            <w:tcW w:w="2552" w:type="dxa"/>
            <w:tcBorders>
              <w:top w:val="nil"/>
              <w:left w:val="nil"/>
              <w:bottom w:val="single" w:sz="4" w:space="0" w:color="auto"/>
              <w:right w:val="single" w:sz="4" w:space="0" w:color="auto"/>
            </w:tcBorders>
            <w:shd w:val="clear" w:color="auto" w:fill="auto"/>
            <w:vAlign w:val="center"/>
            <w:hideMark/>
          </w:tcPr>
          <w:p w14:paraId="442C1E8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 Ihsan, M.H.</w:t>
            </w:r>
          </w:p>
        </w:tc>
        <w:tc>
          <w:tcPr>
            <w:tcW w:w="2410" w:type="dxa"/>
            <w:tcBorders>
              <w:top w:val="nil"/>
              <w:left w:val="nil"/>
              <w:bottom w:val="single" w:sz="4" w:space="0" w:color="auto"/>
              <w:right w:val="single" w:sz="4" w:space="0" w:color="auto"/>
            </w:tcBorders>
            <w:shd w:val="clear" w:color="auto" w:fill="auto"/>
            <w:vAlign w:val="center"/>
            <w:hideMark/>
          </w:tcPr>
          <w:p w14:paraId="6B9C2A4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1100FE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03F372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Peningkatan Pemahaman Gratifikasi bagi Penyelenggara Negara/Pegawai Negeri</w:t>
            </w:r>
          </w:p>
        </w:tc>
      </w:tr>
      <w:tr w:rsidR="00E92EE5" w14:paraId="7D46B4C6"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D801A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773</w:t>
            </w:r>
          </w:p>
        </w:tc>
        <w:tc>
          <w:tcPr>
            <w:tcW w:w="2552" w:type="dxa"/>
            <w:tcBorders>
              <w:top w:val="nil"/>
              <w:left w:val="nil"/>
              <w:bottom w:val="single" w:sz="4" w:space="0" w:color="auto"/>
              <w:right w:val="single" w:sz="4" w:space="0" w:color="auto"/>
            </w:tcBorders>
            <w:shd w:val="clear" w:color="auto" w:fill="auto"/>
            <w:vAlign w:val="center"/>
            <w:hideMark/>
          </w:tcPr>
          <w:p w14:paraId="78C4F03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Diah Fitria</w:t>
            </w:r>
            <w:r w:rsidRPr="00CE75F7">
              <w:rPr>
                <w:rFonts w:ascii="Arial" w:hAnsi="Arial" w:cs="Arial"/>
                <w:color w:val="000000"/>
                <w:sz w:val="22"/>
                <w:szCs w:val="22"/>
                <w:lang w:val="en-ID" w:eastAsia="en-ID"/>
              </w:rPr>
              <w:t xml:space="preserve"> Abu Bakar, S.H.</w:t>
            </w:r>
          </w:p>
        </w:tc>
        <w:tc>
          <w:tcPr>
            <w:tcW w:w="2410" w:type="dxa"/>
            <w:tcBorders>
              <w:top w:val="nil"/>
              <w:left w:val="nil"/>
              <w:bottom w:val="single" w:sz="4" w:space="0" w:color="auto"/>
              <w:right w:val="single" w:sz="4" w:space="0" w:color="auto"/>
            </w:tcBorders>
            <w:shd w:val="clear" w:color="auto" w:fill="auto"/>
            <w:vAlign w:val="center"/>
            <w:hideMark/>
          </w:tcPr>
          <w:p w14:paraId="364021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555057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063012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6C72E87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C92026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774</w:t>
            </w:r>
          </w:p>
        </w:tc>
        <w:tc>
          <w:tcPr>
            <w:tcW w:w="2552" w:type="dxa"/>
            <w:tcBorders>
              <w:top w:val="nil"/>
              <w:left w:val="nil"/>
              <w:bottom w:val="single" w:sz="4" w:space="0" w:color="auto"/>
              <w:right w:val="single" w:sz="4" w:space="0" w:color="auto"/>
            </w:tcBorders>
            <w:shd w:val="clear" w:color="auto" w:fill="auto"/>
            <w:vAlign w:val="center"/>
            <w:hideMark/>
          </w:tcPr>
          <w:p w14:paraId="2873B1B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Anggie Satria Wiraguna, S.E., M.S.Ak.</w:t>
            </w:r>
          </w:p>
        </w:tc>
        <w:tc>
          <w:tcPr>
            <w:tcW w:w="2410" w:type="dxa"/>
            <w:tcBorders>
              <w:top w:val="nil"/>
              <w:left w:val="nil"/>
              <w:bottom w:val="single" w:sz="4" w:space="0" w:color="auto"/>
              <w:right w:val="single" w:sz="4" w:space="0" w:color="auto"/>
            </w:tcBorders>
            <w:shd w:val="clear" w:color="auto" w:fill="auto"/>
            <w:vAlign w:val="center"/>
            <w:hideMark/>
          </w:tcPr>
          <w:p w14:paraId="79749F9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Pengelolaan Keuangan APBN Ahli Muda/Plt. Kasubag PTIP</w:t>
            </w:r>
          </w:p>
        </w:tc>
        <w:tc>
          <w:tcPr>
            <w:tcW w:w="1843" w:type="dxa"/>
            <w:tcBorders>
              <w:top w:val="nil"/>
              <w:left w:val="nil"/>
              <w:bottom w:val="single" w:sz="4" w:space="0" w:color="auto"/>
              <w:right w:val="single" w:sz="4" w:space="0" w:color="auto"/>
            </w:tcBorders>
            <w:shd w:val="clear" w:color="auto" w:fill="auto"/>
            <w:vAlign w:val="center"/>
            <w:hideMark/>
          </w:tcPr>
          <w:p w14:paraId="0A1AC7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05734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w:t>
            </w:r>
            <w:r w:rsidRPr="00CE75F7">
              <w:rPr>
                <w:rFonts w:ascii="Arial" w:hAnsi="Arial" w:cs="Arial"/>
                <w:color w:val="000000"/>
                <w:sz w:val="22"/>
                <w:szCs w:val="22"/>
                <w:lang w:val="en-ID" w:eastAsia="en-ID"/>
              </w:rPr>
              <w:t>Penyelenggaraan Sistem Pengendalian Intern Pemerintah Integratif</w:t>
            </w:r>
          </w:p>
        </w:tc>
      </w:tr>
      <w:tr w:rsidR="00E92EE5" w14:paraId="09BC115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4D493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775</w:t>
            </w:r>
          </w:p>
        </w:tc>
        <w:tc>
          <w:tcPr>
            <w:tcW w:w="2552" w:type="dxa"/>
            <w:tcBorders>
              <w:top w:val="nil"/>
              <w:left w:val="nil"/>
              <w:bottom w:val="single" w:sz="4" w:space="0" w:color="auto"/>
              <w:right w:val="single" w:sz="4" w:space="0" w:color="auto"/>
            </w:tcBorders>
            <w:shd w:val="clear" w:color="auto" w:fill="auto"/>
            <w:vAlign w:val="center"/>
            <w:hideMark/>
          </w:tcPr>
          <w:p w14:paraId="22FDB1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Anggie Satria Wiraguna, S.E., M.S.Ak.</w:t>
            </w:r>
          </w:p>
        </w:tc>
        <w:tc>
          <w:tcPr>
            <w:tcW w:w="2410" w:type="dxa"/>
            <w:tcBorders>
              <w:top w:val="nil"/>
              <w:left w:val="nil"/>
              <w:bottom w:val="single" w:sz="4" w:space="0" w:color="auto"/>
              <w:right w:val="single" w:sz="4" w:space="0" w:color="auto"/>
            </w:tcBorders>
            <w:shd w:val="clear" w:color="auto" w:fill="auto"/>
            <w:vAlign w:val="center"/>
            <w:hideMark/>
          </w:tcPr>
          <w:p w14:paraId="79910C0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Pengelolaan Keuangan APBN Ahli Muda/Plt. Kasubag PTIP</w:t>
            </w:r>
          </w:p>
        </w:tc>
        <w:tc>
          <w:tcPr>
            <w:tcW w:w="1843" w:type="dxa"/>
            <w:tcBorders>
              <w:top w:val="nil"/>
              <w:left w:val="nil"/>
              <w:bottom w:val="single" w:sz="4" w:space="0" w:color="auto"/>
              <w:right w:val="single" w:sz="4" w:space="0" w:color="auto"/>
            </w:tcBorders>
            <w:shd w:val="clear" w:color="auto" w:fill="auto"/>
            <w:vAlign w:val="center"/>
            <w:hideMark/>
          </w:tcPr>
          <w:p w14:paraId="4C87E7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14B89F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Jarak Jauh Pejabat Penandatangan Surat </w:t>
            </w:r>
            <w:r w:rsidRPr="00CE75F7">
              <w:rPr>
                <w:rFonts w:ascii="Arial" w:hAnsi="Arial" w:cs="Arial"/>
                <w:color w:val="000000"/>
                <w:sz w:val="22"/>
                <w:szCs w:val="22"/>
                <w:lang w:val="en-ID" w:eastAsia="en-ID"/>
              </w:rPr>
              <w:t>Perintah Membayar (PPSPM) Angkatan IX Tahun 2024</w:t>
            </w:r>
          </w:p>
        </w:tc>
      </w:tr>
      <w:tr w:rsidR="00E92EE5" w14:paraId="19DCE89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EF31F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776</w:t>
            </w:r>
          </w:p>
        </w:tc>
        <w:tc>
          <w:tcPr>
            <w:tcW w:w="2552" w:type="dxa"/>
            <w:tcBorders>
              <w:top w:val="nil"/>
              <w:left w:val="nil"/>
              <w:bottom w:val="single" w:sz="4" w:space="0" w:color="auto"/>
              <w:right w:val="single" w:sz="4" w:space="0" w:color="auto"/>
            </w:tcBorders>
            <w:shd w:val="clear" w:color="auto" w:fill="auto"/>
            <w:vAlign w:val="center"/>
            <w:hideMark/>
          </w:tcPr>
          <w:p w14:paraId="1FFC63F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 Witdayanti, S.I.P.</w:t>
            </w:r>
          </w:p>
        </w:tc>
        <w:tc>
          <w:tcPr>
            <w:tcW w:w="2410" w:type="dxa"/>
            <w:tcBorders>
              <w:top w:val="nil"/>
              <w:left w:val="nil"/>
              <w:bottom w:val="single" w:sz="4" w:space="0" w:color="auto"/>
              <w:right w:val="single" w:sz="4" w:space="0" w:color="auto"/>
            </w:tcBorders>
            <w:shd w:val="clear" w:color="auto" w:fill="auto"/>
            <w:vAlign w:val="center"/>
            <w:hideMark/>
          </w:tcPr>
          <w:p w14:paraId="3093AD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SDM Aparatur Ahli Pertama</w:t>
            </w:r>
          </w:p>
        </w:tc>
        <w:tc>
          <w:tcPr>
            <w:tcW w:w="1843" w:type="dxa"/>
            <w:tcBorders>
              <w:top w:val="nil"/>
              <w:left w:val="nil"/>
              <w:bottom w:val="single" w:sz="4" w:space="0" w:color="auto"/>
              <w:right w:val="single" w:sz="4" w:space="0" w:color="auto"/>
            </w:tcBorders>
            <w:shd w:val="clear" w:color="auto" w:fill="auto"/>
            <w:vAlign w:val="center"/>
            <w:hideMark/>
          </w:tcPr>
          <w:p w14:paraId="2C723A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53052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Pembekalan Uji Kompetensi Jabatan Fungsional Kepegawaian</w:t>
            </w:r>
          </w:p>
        </w:tc>
      </w:tr>
      <w:tr w:rsidR="00E92EE5" w14:paraId="201ADFC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AD4714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777</w:t>
            </w:r>
          </w:p>
        </w:tc>
        <w:tc>
          <w:tcPr>
            <w:tcW w:w="2552" w:type="dxa"/>
            <w:tcBorders>
              <w:top w:val="nil"/>
              <w:left w:val="nil"/>
              <w:bottom w:val="single" w:sz="4" w:space="0" w:color="auto"/>
              <w:right w:val="single" w:sz="4" w:space="0" w:color="auto"/>
            </w:tcBorders>
            <w:shd w:val="clear" w:color="auto" w:fill="auto"/>
            <w:vAlign w:val="center"/>
            <w:hideMark/>
          </w:tcPr>
          <w:p w14:paraId="530A8B0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Haris Setiawan, S.H.I.</w:t>
            </w:r>
          </w:p>
        </w:tc>
        <w:tc>
          <w:tcPr>
            <w:tcW w:w="2410" w:type="dxa"/>
            <w:tcBorders>
              <w:top w:val="nil"/>
              <w:left w:val="nil"/>
              <w:bottom w:val="single" w:sz="4" w:space="0" w:color="auto"/>
              <w:right w:val="single" w:sz="4" w:space="0" w:color="auto"/>
            </w:tcBorders>
            <w:shd w:val="clear" w:color="auto" w:fill="auto"/>
            <w:vAlign w:val="center"/>
            <w:hideMark/>
          </w:tcPr>
          <w:p w14:paraId="568399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Analis Pengelolaan </w:t>
            </w:r>
            <w:r w:rsidRPr="00CE75F7">
              <w:rPr>
                <w:rFonts w:ascii="Arial" w:hAnsi="Arial" w:cs="Arial"/>
                <w:color w:val="000000"/>
                <w:sz w:val="22"/>
                <w:szCs w:val="22"/>
                <w:lang w:val="en-ID" w:eastAsia="en-ID"/>
              </w:rPr>
              <w:t>Keuangan APBN Ahli Muda/Plt. Kasubag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11B3118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1DB411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 Barang Milik Negara (BMN) Batch II Bagi Pegawai di Lingkungan MA Kelas Medan I</w:t>
            </w:r>
          </w:p>
        </w:tc>
      </w:tr>
      <w:tr w:rsidR="00E92EE5" w14:paraId="4FBEAA50"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08938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778</w:t>
            </w:r>
          </w:p>
        </w:tc>
        <w:tc>
          <w:tcPr>
            <w:tcW w:w="2552" w:type="dxa"/>
            <w:tcBorders>
              <w:top w:val="nil"/>
              <w:left w:val="nil"/>
              <w:bottom w:val="single" w:sz="4" w:space="0" w:color="auto"/>
              <w:right w:val="single" w:sz="4" w:space="0" w:color="auto"/>
            </w:tcBorders>
            <w:shd w:val="clear" w:color="auto" w:fill="auto"/>
            <w:vAlign w:val="center"/>
            <w:hideMark/>
          </w:tcPr>
          <w:p w14:paraId="5E0FF2D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Haris Setiawan, S.H.I.</w:t>
            </w:r>
          </w:p>
        </w:tc>
        <w:tc>
          <w:tcPr>
            <w:tcW w:w="2410" w:type="dxa"/>
            <w:tcBorders>
              <w:top w:val="nil"/>
              <w:left w:val="nil"/>
              <w:bottom w:val="single" w:sz="4" w:space="0" w:color="auto"/>
              <w:right w:val="single" w:sz="4" w:space="0" w:color="auto"/>
            </w:tcBorders>
            <w:shd w:val="clear" w:color="auto" w:fill="auto"/>
            <w:vAlign w:val="center"/>
            <w:hideMark/>
          </w:tcPr>
          <w:p w14:paraId="24E3EB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Pengelolaan Keuangan</w:t>
            </w:r>
            <w:r w:rsidRPr="00CE75F7">
              <w:rPr>
                <w:rFonts w:ascii="Arial" w:hAnsi="Arial" w:cs="Arial"/>
                <w:color w:val="000000"/>
                <w:sz w:val="22"/>
                <w:szCs w:val="22"/>
                <w:lang w:val="en-ID" w:eastAsia="en-ID"/>
              </w:rPr>
              <w:t xml:space="preserve"> APBN Ahli Muda/Plt. Kasubag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56C721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05534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Jarak Jauh Pejabat Pembuat Komitmen Angkatan V Tahun 2024</w:t>
            </w:r>
          </w:p>
        </w:tc>
      </w:tr>
      <w:tr w:rsidR="00E92EE5" w14:paraId="2152B84D"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9899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779</w:t>
            </w:r>
          </w:p>
        </w:tc>
        <w:tc>
          <w:tcPr>
            <w:tcW w:w="2552" w:type="dxa"/>
            <w:tcBorders>
              <w:top w:val="nil"/>
              <w:left w:val="nil"/>
              <w:bottom w:val="single" w:sz="4" w:space="0" w:color="auto"/>
              <w:right w:val="single" w:sz="4" w:space="0" w:color="auto"/>
            </w:tcBorders>
            <w:shd w:val="clear" w:color="auto" w:fill="auto"/>
            <w:vAlign w:val="center"/>
            <w:hideMark/>
          </w:tcPr>
          <w:p w14:paraId="593FE6D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Laila Setyowati, S.H.</w:t>
            </w:r>
          </w:p>
        </w:tc>
        <w:tc>
          <w:tcPr>
            <w:tcW w:w="2410" w:type="dxa"/>
            <w:tcBorders>
              <w:top w:val="nil"/>
              <w:left w:val="nil"/>
              <w:bottom w:val="single" w:sz="4" w:space="0" w:color="auto"/>
              <w:right w:val="single" w:sz="4" w:space="0" w:color="auto"/>
            </w:tcBorders>
            <w:shd w:val="clear" w:color="auto" w:fill="auto"/>
            <w:vAlign w:val="center"/>
            <w:hideMark/>
          </w:tcPr>
          <w:p w14:paraId="0386A09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ECB91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29320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w:t>
            </w:r>
            <w:r w:rsidRPr="00CE75F7">
              <w:rPr>
                <w:rFonts w:ascii="Arial" w:hAnsi="Arial" w:cs="Arial"/>
                <w:color w:val="000000"/>
                <w:sz w:val="22"/>
                <w:szCs w:val="22"/>
                <w:lang w:val="en-ID" w:eastAsia="en-ID"/>
              </w:rPr>
              <w:t xml:space="preserve"> Dasar CPNS</w:t>
            </w:r>
          </w:p>
        </w:tc>
      </w:tr>
      <w:tr w:rsidR="00E92EE5" w14:paraId="4DBBAA1F"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7527B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780</w:t>
            </w:r>
          </w:p>
        </w:tc>
        <w:tc>
          <w:tcPr>
            <w:tcW w:w="2552" w:type="dxa"/>
            <w:tcBorders>
              <w:top w:val="nil"/>
              <w:left w:val="nil"/>
              <w:bottom w:val="single" w:sz="4" w:space="0" w:color="auto"/>
              <w:right w:val="single" w:sz="4" w:space="0" w:color="auto"/>
            </w:tcBorders>
            <w:shd w:val="clear" w:color="auto" w:fill="auto"/>
            <w:vAlign w:val="center"/>
            <w:hideMark/>
          </w:tcPr>
          <w:p w14:paraId="12820EE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Fina Novitasari, S.H.</w:t>
            </w:r>
          </w:p>
        </w:tc>
        <w:tc>
          <w:tcPr>
            <w:tcW w:w="2410" w:type="dxa"/>
            <w:tcBorders>
              <w:top w:val="nil"/>
              <w:left w:val="nil"/>
              <w:bottom w:val="single" w:sz="4" w:space="0" w:color="auto"/>
              <w:right w:val="single" w:sz="4" w:space="0" w:color="auto"/>
            </w:tcBorders>
            <w:shd w:val="clear" w:color="auto" w:fill="auto"/>
            <w:vAlign w:val="center"/>
            <w:hideMark/>
          </w:tcPr>
          <w:p w14:paraId="228238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8C3B00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064630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CPNS</w:t>
            </w:r>
          </w:p>
        </w:tc>
      </w:tr>
      <w:tr w:rsidR="00E92EE5" w14:paraId="5F24F44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37A44C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781</w:t>
            </w:r>
          </w:p>
        </w:tc>
        <w:tc>
          <w:tcPr>
            <w:tcW w:w="2552" w:type="dxa"/>
            <w:tcBorders>
              <w:top w:val="nil"/>
              <w:left w:val="nil"/>
              <w:bottom w:val="single" w:sz="4" w:space="0" w:color="auto"/>
              <w:right w:val="single" w:sz="4" w:space="0" w:color="auto"/>
            </w:tcBorders>
            <w:shd w:val="clear" w:color="auto" w:fill="auto"/>
            <w:vAlign w:val="center"/>
            <w:hideMark/>
          </w:tcPr>
          <w:p w14:paraId="74AD2DC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Yuli Witdayanti, S.I.P.</w:t>
            </w:r>
          </w:p>
        </w:tc>
        <w:tc>
          <w:tcPr>
            <w:tcW w:w="2410" w:type="dxa"/>
            <w:tcBorders>
              <w:top w:val="nil"/>
              <w:left w:val="nil"/>
              <w:bottom w:val="single" w:sz="4" w:space="0" w:color="auto"/>
              <w:right w:val="single" w:sz="4" w:space="0" w:color="auto"/>
            </w:tcBorders>
            <w:shd w:val="clear" w:color="auto" w:fill="auto"/>
            <w:vAlign w:val="center"/>
            <w:hideMark/>
          </w:tcPr>
          <w:p w14:paraId="32C220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SDM Aparatur Ahli Pertama</w:t>
            </w:r>
          </w:p>
        </w:tc>
        <w:tc>
          <w:tcPr>
            <w:tcW w:w="1843" w:type="dxa"/>
            <w:tcBorders>
              <w:top w:val="nil"/>
              <w:left w:val="nil"/>
              <w:bottom w:val="single" w:sz="4" w:space="0" w:color="auto"/>
              <w:right w:val="single" w:sz="4" w:space="0" w:color="auto"/>
            </w:tcBorders>
            <w:shd w:val="clear" w:color="auto" w:fill="auto"/>
            <w:vAlign w:val="center"/>
            <w:hideMark/>
          </w:tcPr>
          <w:p w14:paraId="5C762B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C63E3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Pelatihan Teknis Jabatan </w:t>
            </w:r>
            <w:r w:rsidRPr="00CE75F7">
              <w:rPr>
                <w:rFonts w:ascii="Arial" w:hAnsi="Arial" w:cs="Arial"/>
                <w:color w:val="000000"/>
                <w:sz w:val="22"/>
                <w:szCs w:val="22"/>
                <w:lang w:val="en-ID" w:eastAsia="en-ID"/>
              </w:rPr>
              <w:t>Fungsional Kepegawaian</w:t>
            </w:r>
          </w:p>
        </w:tc>
      </w:tr>
      <w:tr w:rsidR="00E92EE5" w14:paraId="52AFD9E7"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7BBEBC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782</w:t>
            </w:r>
          </w:p>
        </w:tc>
        <w:tc>
          <w:tcPr>
            <w:tcW w:w="2552" w:type="dxa"/>
            <w:tcBorders>
              <w:top w:val="nil"/>
              <w:left w:val="nil"/>
              <w:bottom w:val="single" w:sz="4" w:space="0" w:color="auto"/>
              <w:right w:val="single" w:sz="4" w:space="0" w:color="auto"/>
            </w:tcBorders>
            <w:shd w:val="clear" w:color="auto" w:fill="auto"/>
            <w:vAlign w:val="center"/>
            <w:hideMark/>
          </w:tcPr>
          <w:p w14:paraId="6F50528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Gita Audina, A.Md.</w:t>
            </w:r>
          </w:p>
        </w:tc>
        <w:tc>
          <w:tcPr>
            <w:tcW w:w="2410" w:type="dxa"/>
            <w:tcBorders>
              <w:top w:val="nil"/>
              <w:left w:val="nil"/>
              <w:bottom w:val="single" w:sz="4" w:space="0" w:color="auto"/>
              <w:right w:val="single" w:sz="4" w:space="0" w:color="auto"/>
            </w:tcBorders>
            <w:shd w:val="clear" w:color="auto" w:fill="auto"/>
            <w:vAlign w:val="center"/>
            <w:hideMark/>
          </w:tcPr>
          <w:p w14:paraId="777A27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Pengolah Data dan Informasi</w:t>
            </w:r>
          </w:p>
        </w:tc>
        <w:tc>
          <w:tcPr>
            <w:tcW w:w="1843" w:type="dxa"/>
            <w:tcBorders>
              <w:top w:val="nil"/>
              <w:left w:val="nil"/>
              <w:bottom w:val="single" w:sz="4" w:space="0" w:color="auto"/>
              <w:right w:val="single" w:sz="4" w:space="0" w:color="auto"/>
            </w:tcBorders>
            <w:shd w:val="clear" w:color="auto" w:fill="auto"/>
            <w:vAlign w:val="center"/>
            <w:hideMark/>
          </w:tcPr>
          <w:p w14:paraId="2451322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9FCCF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Sertifikasi Bendahara Penerimaan</w:t>
            </w:r>
          </w:p>
        </w:tc>
      </w:tr>
      <w:tr w:rsidR="00E92EE5" w14:paraId="0A32EB2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F474C4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783</w:t>
            </w:r>
          </w:p>
        </w:tc>
        <w:tc>
          <w:tcPr>
            <w:tcW w:w="2552" w:type="dxa"/>
            <w:tcBorders>
              <w:top w:val="nil"/>
              <w:left w:val="nil"/>
              <w:bottom w:val="single" w:sz="4" w:space="0" w:color="auto"/>
              <w:right w:val="single" w:sz="4" w:space="0" w:color="auto"/>
            </w:tcBorders>
            <w:shd w:val="clear" w:color="auto" w:fill="auto"/>
            <w:vAlign w:val="center"/>
            <w:hideMark/>
          </w:tcPr>
          <w:p w14:paraId="2D4740E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Ratna Ayu Madusari, S.Sy</w:t>
            </w:r>
          </w:p>
        </w:tc>
        <w:tc>
          <w:tcPr>
            <w:tcW w:w="2410" w:type="dxa"/>
            <w:tcBorders>
              <w:top w:val="nil"/>
              <w:left w:val="nil"/>
              <w:bottom w:val="single" w:sz="4" w:space="0" w:color="auto"/>
              <w:right w:val="single" w:sz="4" w:space="0" w:color="auto"/>
            </w:tcBorders>
            <w:shd w:val="clear" w:color="auto" w:fill="auto"/>
            <w:vAlign w:val="center"/>
            <w:hideMark/>
          </w:tcPr>
          <w:p w14:paraId="21928F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Pengganti</w:t>
            </w:r>
          </w:p>
        </w:tc>
        <w:tc>
          <w:tcPr>
            <w:tcW w:w="1843" w:type="dxa"/>
            <w:tcBorders>
              <w:top w:val="nil"/>
              <w:left w:val="nil"/>
              <w:bottom w:val="single" w:sz="4" w:space="0" w:color="auto"/>
              <w:right w:val="single" w:sz="4" w:space="0" w:color="auto"/>
            </w:tcBorders>
            <w:shd w:val="clear" w:color="auto" w:fill="auto"/>
            <w:vAlign w:val="center"/>
            <w:hideMark/>
          </w:tcPr>
          <w:p w14:paraId="0EA56A2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AE6FA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 "Hukum Wakaf dalam Putusan Pengadilan"</w:t>
            </w:r>
          </w:p>
        </w:tc>
      </w:tr>
      <w:tr w:rsidR="00E92EE5" w14:paraId="7861C97C"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E74A64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784</w:t>
            </w:r>
          </w:p>
        </w:tc>
        <w:tc>
          <w:tcPr>
            <w:tcW w:w="2552" w:type="dxa"/>
            <w:tcBorders>
              <w:top w:val="nil"/>
              <w:left w:val="nil"/>
              <w:bottom w:val="single" w:sz="4" w:space="0" w:color="auto"/>
              <w:right w:val="single" w:sz="4" w:space="0" w:color="auto"/>
            </w:tcBorders>
            <w:shd w:val="clear" w:color="auto" w:fill="auto"/>
            <w:vAlign w:val="center"/>
            <w:hideMark/>
          </w:tcPr>
          <w:p w14:paraId="3C1B49C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Nunung Rohaniah, S.Ag.</w:t>
            </w:r>
          </w:p>
        </w:tc>
        <w:tc>
          <w:tcPr>
            <w:tcW w:w="2410" w:type="dxa"/>
            <w:tcBorders>
              <w:top w:val="nil"/>
              <w:left w:val="nil"/>
              <w:bottom w:val="single" w:sz="4" w:space="0" w:color="auto"/>
              <w:right w:val="single" w:sz="4" w:space="0" w:color="auto"/>
            </w:tcBorders>
            <w:shd w:val="clear" w:color="auto" w:fill="auto"/>
            <w:vAlign w:val="center"/>
            <w:hideMark/>
          </w:tcPr>
          <w:p w14:paraId="7DEA57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Hukum</w:t>
            </w:r>
          </w:p>
        </w:tc>
        <w:tc>
          <w:tcPr>
            <w:tcW w:w="1843" w:type="dxa"/>
            <w:tcBorders>
              <w:top w:val="nil"/>
              <w:left w:val="nil"/>
              <w:bottom w:val="single" w:sz="4" w:space="0" w:color="auto"/>
              <w:right w:val="single" w:sz="4" w:space="0" w:color="auto"/>
            </w:tcBorders>
            <w:shd w:val="clear" w:color="auto" w:fill="auto"/>
            <w:vAlign w:val="center"/>
            <w:hideMark/>
          </w:tcPr>
          <w:p w14:paraId="223134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4B9D65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448EC5E1"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7B851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785</w:t>
            </w:r>
          </w:p>
        </w:tc>
        <w:tc>
          <w:tcPr>
            <w:tcW w:w="2552" w:type="dxa"/>
            <w:tcBorders>
              <w:top w:val="nil"/>
              <w:left w:val="nil"/>
              <w:bottom w:val="single" w:sz="4" w:space="0" w:color="auto"/>
              <w:right w:val="single" w:sz="4" w:space="0" w:color="auto"/>
            </w:tcBorders>
            <w:shd w:val="clear" w:color="auto" w:fill="auto"/>
            <w:vAlign w:val="center"/>
            <w:hideMark/>
          </w:tcPr>
          <w:p w14:paraId="4FAEBF77" w14:textId="77777777" w:rsidR="00CE75F7" w:rsidRPr="00CE75F7" w:rsidRDefault="00273738" w:rsidP="00CE75F7">
            <w:pPr>
              <w:ind w:right="180"/>
              <w:rPr>
                <w:rFonts w:ascii="Arial" w:hAnsi="Arial" w:cs="Arial"/>
                <w:color w:val="000000"/>
                <w:sz w:val="22"/>
                <w:szCs w:val="22"/>
                <w:lang w:val="en-ID" w:eastAsia="en-ID"/>
              </w:rPr>
            </w:pPr>
            <w:hyperlink r:id="rId52" w:history="1">
              <w:r w:rsidRPr="00CE75F7">
                <w:rPr>
                  <w:rFonts w:ascii="Arial" w:hAnsi="Arial" w:cs="Arial"/>
                  <w:color w:val="000000"/>
                  <w:sz w:val="22"/>
                  <w:szCs w:val="22"/>
                  <w:lang w:val="en-ID" w:eastAsia="en-ID"/>
                </w:rPr>
                <w:t xml:space="preserve">Dr. A. Nafi' Muzakki, </w:t>
              </w:r>
              <w:r w:rsidRPr="00CE75F7">
                <w:rPr>
                  <w:rFonts w:ascii="Arial" w:hAnsi="Arial" w:cs="Arial"/>
                  <w:color w:val="000000"/>
                  <w:sz w:val="22"/>
                  <w:szCs w:val="22"/>
                  <w:lang w:val="en-ID" w:eastAsia="en-ID"/>
                </w:rPr>
                <w:t>S.Ag., M.H.</w:t>
              </w:r>
            </w:hyperlink>
          </w:p>
        </w:tc>
        <w:tc>
          <w:tcPr>
            <w:tcW w:w="2410" w:type="dxa"/>
            <w:tcBorders>
              <w:top w:val="nil"/>
              <w:left w:val="nil"/>
              <w:bottom w:val="single" w:sz="4" w:space="0" w:color="auto"/>
              <w:right w:val="single" w:sz="4" w:space="0" w:color="auto"/>
            </w:tcBorders>
            <w:shd w:val="clear" w:color="auto" w:fill="auto"/>
            <w:vAlign w:val="center"/>
            <w:hideMark/>
          </w:tcPr>
          <w:p w14:paraId="7DF423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A0F4F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86C0F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6CDD90CD"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44A19B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786</w:t>
            </w:r>
          </w:p>
        </w:tc>
        <w:tc>
          <w:tcPr>
            <w:tcW w:w="2552" w:type="dxa"/>
            <w:tcBorders>
              <w:top w:val="nil"/>
              <w:left w:val="nil"/>
              <w:bottom w:val="single" w:sz="4" w:space="0" w:color="auto"/>
              <w:right w:val="single" w:sz="4" w:space="0" w:color="auto"/>
            </w:tcBorders>
            <w:shd w:val="clear" w:color="auto" w:fill="auto"/>
            <w:vAlign w:val="center"/>
            <w:hideMark/>
          </w:tcPr>
          <w:p w14:paraId="19CA28B3" w14:textId="77777777" w:rsidR="00CE75F7" w:rsidRPr="00CE75F7" w:rsidRDefault="00273738" w:rsidP="00CE75F7">
            <w:pPr>
              <w:ind w:right="180"/>
              <w:rPr>
                <w:rFonts w:ascii="Arial" w:hAnsi="Arial" w:cs="Arial"/>
                <w:color w:val="000000"/>
                <w:sz w:val="22"/>
                <w:szCs w:val="22"/>
                <w:lang w:val="en-ID" w:eastAsia="en-ID"/>
              </w:rPr>
            </w:pPr>
            <w:hyperlink r:id="rId53"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7B8827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172909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1320D02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Tata Kelola Syariah Pada Lembaga Keuangan Syariah (LKS) Dan Fungsi Dewan Pengawas Syariah (DPS) Relevansinya dengan Sengketa Ekonomi Syariah</w:t>
            </w:r>
          </w:p>
        </w:tc>
      </w:tr>
      <w:tr w:rsidR="00E92EE5" w14:paraId="3E20C485" w14:textId="77777777" w:rsidTr="007B2DD8">
        <w:trPr>
          <w:trHeight w:val="276"/>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08EA4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787</w:t>
            </w:r>
          </w:p>
        </w:tc>
        <w:tc>
          <w:tcPr>
            <w:tcW w:w="2552" w:type="dxa"/>
            <w:tcBorders>
              <w:top w:val="nil"/>
              <w:left w:val="nil"/>
              <w:bottom w:val="single" w:sz="4" w:space="0" w:color="auto"/>
              <w:right w:val="single" w:sz="4" w:space="0" w:color="auto"/>
            </w:tcBorders>
            <w:shd w:val="clear" w:color="auto" w:fill="auto"/>
            <w:vAlign w:val="center"/>
            <w:hideMark/>
          </w:tcPr>
          <w:p w14:paraId="700F9B19" w14:textId="77777777" w:rsidR="00CE75F7" w:rsidRPr="00CE75F7" w:rsidRDefault="00273738" w:rsidP="00CE75F7">
            <w:pPr>
              <w:ind w:right="180"/>
              <w:rPr>
                <w:rFonts w:ascii="Arial" w:hAnsi="Arial" w:cs="Arial"/>
                <w:color w:val="000000"/>
                <w:sz w:val="22"/>
                <w:szCs w:val="22"/>
                <w:lang w:val="en-ID" w:eastAsia="en-ID"/>
              </w:rPr>
            </w:pPr>
            <w:hyperlink r:id="rId54"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21BE05F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1F7C6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Majalengka</w:t>
            </w:r>
          </w:p>
        </w:tc>
        <w:tc>
          <w:tcPr>
            <w:tcW w:w="7512" w:type="dxa"/>
            <w:tcBorders>
              <w:top w:val="nil"/>
              <w:left w:val="nil"/>
              <w:bottom w:val="single" w:sz="4" w:space="0" w:color="auto"/>
              <w:right w:val="single" w:sz="4" w:space="0" w:color="auto"/>
            </w:tcBorders>
            <w:shd w:val="clear" w:color="auto" w:fill="auto"/>
            <w:vAlign w:val="center"/>
            <w:hideMark/>
          </w:tcPr>
          <w:p w14:paraId="6988BF5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Hukum Wakaf dalam Putusan Pengadilan</w:t>
            </w:r>
          </w:p>
        </w:tc>
      </w:tr>
      <w:tr w:rsidR="00E92EE5" w14:paraId="08FBFD8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A1FF55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788</w:t>
            </w:r>
          </w:p>
        </w:tc>
        <w:tc>
          <w:tcPr>
            <w:tcW w:w="2552" w:type="dxa"/>
            <w:tcBorders>
              <w:top w:val="nil"/>
              <w:left w:val="nil"/>
              <w:bottom w:val="single" w:sz="4" w:space="0" w:color="auto"/>
              <w:right w:val="single" w:sz="4" w:space="0" w:color="auto"/>
            </w:tcBorders>
            <w:shd w:val="clear" w:color="auto" w:fill="auto"/>
            <w:vAlign w:val="center"/>
            <w:hideMark/>
          </w:tcPr>
          <w:p w14:paraId="0713C7FA" w14:textId="77777777" w:rsidR="00CE75F7" w:rsidRPr="00CE75F7" w:rsidRDefault="00273738" w:rsidP="00CE75F7">
            <w:pPr>
              <w:ind w:right="180"/>
              <w:rPr>
                <w:rFonts w:ascii="Arial" w:hAnsi="Arial" w:cs="Arial"/>
                <w:color w:val="000000"/>
                <w:sz w:val="22"/>
                <w:szCs w:val="22"/>
                <w:lang w:val="en-ID" w:eastAsia="en-ID"/>
              </w:rPr>
            </w:pPr>
            <w:hyperlink r:id="rId55"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1CEB6C3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0EA3E5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0B8B4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Evaluasi Implementasi Hasil Pleno Kamar Mahkamah</w:t>
            </w:r>
            <w:r w:rsidRPr="00CE75F7">
              <w:rPr>
                <w:rFonts w:ascii="Arial" w:hAnsi="Arial" w:cs="Arial"/>
                <w:color w:val="000000"/>
                <w:sz w:val="22"/>
                <w:szCs w:val="22"/>
                <w:lang w:val="en-ID" w:eastAsia="en-ID"/>
              </w:rPr>
              <w:t xml:space="preserve"> Agung RI Dalam Rangka Mewujudkan Kepastian dan Kesatuan Hukum di Lingkungan Peradilan Agama</w:t>
            </w:r>
          </w:p>
        </w:tc>
      </w:tr>
      <w:tr w:rsidR="00E92EE5" w14:paraId="171C1543"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63ADA1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789</w:t>
            </w:r>
          </w:p>
        </w:tc>
        <w:tc>
          <w:tcPr>
            <w:tcW w:w="2552" w:type="dxa"/>
            <w:tcBorders>
              <w:top w:val="nil"/>
              <w:left w:val="nil"/>
              <w:bottom w:val="single" w:sz="4" w:space="0" w:color="auto"/>
              <w:right w:val="single" w:sz="4" w:space="0" w:color="auto"/>
            </w:tcBorders>
            <w:shd w:val="clear" w:color="auto" w:fill="auto"/>
            <w:vAlign w:val="center"/>
            <w:hideMark/>
          </w:tcPr>
          <w:p w14:paraId="5ACDBCAF" w14:textId="77777777" w:rsidR="00CE75F7" w:rsidRPr="00CE75F7" w:rsidRDefault="00273738" w:rsidP="00CE75F7">
            <w:pPr>
              <w:ind w:right="180"/>
              <w:rPr>
                <w:rFonts w:ascii="Arial" w:hAnsi="Arial" w:cs="Arial"/>
                <w:color w:val="000000"/>
                <w:sz w:val="22"/>
                <w:szCs w:val="22"/>
                <w:lang w:val="en-ID" w:eastAsia="en-ID"/>
              </w:rPr>
            </w:pPr>
            <w:hyperlink r:id="rId56"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21CC69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A0A84F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09B0B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Sosialisasi Administrasi Kepegawaian</w:t>
            </w:r>
            <w:r w:rsidRPr="00CE75F7">
              <w:rPr>
                <w:rFonts w:ascii="Arial" w:hAnsi="Arial" w:cs="Arial"/>
                <w:color w:val="000000"/>
                <w:sz w:val="22"/>
                <w:szCs w:val="22"/>
                <w:lang w:val="en-ID" w:eastAsia="en-ID"/>
              </w:rPr>
              <w:t xml:space="preserve"> Tenaga Teknis Peradilan Agama Tahun 2024</w:t>
            </w:r>
          </w:p>
        </w:tc>
      </w:tr>
      <w:tr w:rsidR="00E92EE5" w14:paraId="0AAD7A7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B68794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790</w:t>
            </w:r>
          </w:p>
        </w:tc>
        <w:tc>
          <w:tcPr>
            <w:tcW w:w="2552" w:type="dxa"/>
            <w:tcBorders>
              <w:top w:val="nil"/>
              <w:left w:val="nil"/>
              <w:bottom w:val="single" w:sz="4" w:space="0" w:color="auto"/>
              <w:right w:val="single" w:sz="4" w:space="0" w:color="auto"/>
            </w:tcBorders>
            <w:shd w:val="clear" w:color="auto" w:fill="auto"/>
            <w:vAlign w:val="center"/>
            <w:hideMark/>
          </w:tcPr>
          <w:p w14:paraId="6200FBF2" w14:textId="77777777" w:rsidR="00CE75F7" w:rsidRPr="00CE75F7" w:rsidRDefault="00273738" w:rsidP="00CE75F7">
            <w:pPr>
              <w:ind w:right="180"/>
              <w:rPr>
                <w:rFonts w:ascii="Arial" w:hAnsi="Arial" w:cs="Arial"/>
                <w:color w:val="000000"/>
                <w:sz w:val="22"/>
                <w:szCs w:val="22"/>
                <w:lang w:val="en-ID" w:eastAsia="en-ID"/>
              </w:rPr>
            </w:pPr>
            <w:hyperlink r:id="rId57"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5ACE4F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7C7F54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0D18C7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"Penguatan Unit Pengendalian Gratifikasi dan Upaya Pemberantasan Tindak Pidana Korupsi"</w:t>
            </w:r>
          </w:p>
        </w:tc>
      </w:tr>
      <w:tr w:rsidR="00E92EE5" w14:paraId="413D97B4"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C40112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791</w:t>
            </w:r>
          </w:p>
        </w:tc>
        <w:tc>
          <w:tcPr>
            <w:tcW w:w="2552" w:type="dxa"/>
            <w:tcBorders>
              <w:top w:val="nil"/>
              <w:left w:val="nil"/>
              <w:bottom w:val="single" w:sz="4" w:space="0" w:color="auto"/>
              <w:right w:val="single" w:sz="4" w:space="0" w:color="auto"/>
            </w:tcBorders>
            <w:shd w:val="clear" w:color="auto" w:fill="auto"/>
            <w:vAlign w:val="center"/>
            <w:hideMark/>
          </w:tcPr>
          <w:p w14:paraId="00DFE569" w14:textId="77777777" w:rsidR="00CE75F7" w:rsidRPr="00CE75F7" w:rsidRDefault="00273738" w:rsidP="00CE75F7">
            <w:pPr>
              <w:ind w:right="180"/>
              <w:rPr>
                <w:rFonts w:ascii="Arial" w:hAnsi="Arial" w:cs="Arial"/>
                <w:color w:val="000000"/>
                <w:sz w:val="22"/>
                <w:szCs w:val="22"/>
                <w:lang w:val="en-ID" w:eastAsia="en-ID"/>
              </w:rPr>
            </w:pPr>
            <w:hyperlink r:id="rId58"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28709C8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0330AC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D5858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Titik Singgung Penyelesaian Sengketa Perbankan Syariah dengan Kewenangan Lembaga Penjamin Simpanan (LPS)</w:t>
            </w:r>
          </w:p>
        </w:tc>
      </w:tr>
      <w:tr w:rsidR="00E92EE5" w14:paraId="1612C99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2F1B97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792</w:t>
            </w:r>
          </w:p>
        </w:tc>
        <w:tc>
          <w:tcPr>
            <w:tcW w:w="2552" w:type="dxa"/>
            <w:tcBorders>
              <w:top w:val="nil"/>
              <w:left w:val="nil"/>
              <w:bottom w:val="single" w:sz="4" w:space="0" w:color="auto"/>
              <w:right w:val="single" w:sz="4" w:space="0" w:color="auto"/>
            </w:tcBorders>
            <w:shd w:val="clear" w:color="auto" w:fill="auto"/>
            <w:vAlign w:val="center"/>
            <w:hideMark/>
          </w:tcPr>
          <w:p w14:paraId="3E650BB5" w14:textId="77777777" w:rsidR="00CE75F7" w:rsidRPr="00CE75F7" w:rsidRDefault="00273738" w:rsidP="00CE75F7">
            <w:pPr>
              <w:ind w:right="180"/>
              <w:rPr>
                <w:rFonts w:ascii="Arial" w:hAnsi="Arial" w:cs="Arial"/>
                <w:color w:val="000000"/>
                <w:sz w:val="22"/>
                <w:szCs w:val="22"/>
                <w:lang w:val="en-ID" w:eastAsia="en-ID"/>
              </w:rPr>
            </w:pPr>
            <w:hyperlink r:id="rId59" w:history="1">
              <w:r w:rsidRPr="00CE75F7">
                <w:rPr>
                  <w:rFonts w:ascii="Arial" w:hAnsi="Arial" w:cs="Arial"/>
                  <w:color w:val="000000"/>
                  <w:sz w:val="22"/>
                  <w:szCs w:val="22"/>
                  <w:lang w:val="en-ID" w:eastAsia="en-ID"/>
                </w:rPr>
                <w:t>Dr. A. Nafi' Muzakki, S.Ag., M.H.</w:t>
              </w:r>
            </w:hyperlink>
          </w:p>
        </w:tc>
        <w:tc>
          <w:tcPr>
            <w:tcW w:w="2410" w:type="dxa"/>
            <w:tcBorders>
              <w:top w:val="nil"/>
              <w:left w:val="nil"/>
              <w:bottom w:val="single" w:sz="4" w:space="0" w:color="auto"/>
              <w:right w:val="single" w:sz="4" w:space="0" w:color="auto"/>
            </w:tcBorders>
            <w:shd w:val="clear" w:color="auto" w:fill="auto"/>
            <w:vAlign w:val="center"/>
            <w:hideMark/>
          </w:tcPr>
          <w:p w14:paraId="457EF3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325BB92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03DB7B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024CD87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9CC932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793</w:t>
            </w:r>
          </w:p>
        </w:tc>
        <w:tc>
          <w:tcPr>
            <w:tcW w:w="2552" w:type="dxa"/>
            <w:tcBorders>
              <w:top w:val="nil"/>
              <w:left w:val="nil"/>
              <w:bottom w:val="single" w:sz="4" w:space="0" w:color="auto"/>
              <w:right w:val="single" w:sz="4" w:space="0" w:color="auto"/>
            </w:tcBorders>
            <w:shd w:val="clear" w:color="auto" w:fill="auto"/>
            <w:vAlign w:val="center"/>
            <w:hideMark/>
          </w:tcPr>
          <w:p w14:paraId="6836FFB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Lela Nurlaela Meitiawaty, S.Ag.</w:t>
            </w:r>
          </w:p>
        </w:tc>
        <w:tc>
          <w:tcPr>
            <w:tcW w:w="2410" w:type="dxa"/>
            <w:tcBorders>
              <w:top w:val="nil"/>
              <w:left w:val="nil"/>
              <w:bottom w:val="single" w:sz="4" w:space="0" w:color="auto"/>
              <w:right w:val="single" w:sz="4" w:space="0" w:color="auto"/>
            </w:tcBorders>
            <w:shd w:val="clear" w:color="auto" w:fill="auto"/>
            <w:vAlign w:val="center"/>
            <w:hideMark/>
          </w:tcPr>
          <w:p w14:paraId="20FCC5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1C263E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0243E8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Tata Kelola Syariah Pada Lembaga Keuangan Syariah (LKS) Dan Fungsi Dewan Pengawas Syariah (DPS) Relevansinya dengan Sengketa Ekonomi Syariah</w:t>
            </w:r>
          </w:p>
        </w:tc>
      </w:tr>
      <w:tr w:rsidR="00E92EE5" w14:paraId="402DDE5A"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1948C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794</w:t>
            </w:r>
          </w:p>
        </w:tc>
        <w:tc>
          <w:tcPr>
            <w:tcW w:w="2552" w:type="dxa"/>
            <w:tcBorders>
              <w:top w:val="nil"/>
              <w:left w:val="nil"/>
              <w:bottom w:val="single" w:sz="4" w:space="0" w:color="auto"/>
              <w:right w:val="single" w:sz="4" w:space="0" w:color="auto"/>
            </w:tcBorders>
            <w:shd w:val="clear" w:color="auto" w:fill="auto"/>
            <w:vAlign w:val="center"/>
            <w:hideMark/>
          </w:tcPr>
          <w:p w14:paraId="3A0A4C0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Lela Nurlaela Meitiawaty, S.Ag.</w:t>
            </w:r>
          </w:p>
        </w:tc>
        <w:tc>
          <w:tcPr>
            <w:tcW w:w="2410" w:type="dxa"/>
            <w:tcBorders>
              <w:top w:val="nil"/>
              <w:left w:val="nil"/>
              <w:bottom w:val="single" w:sz="4" w:space="0" w:color="auto"/>
              <w:right w:val="single" w:sz="4" w:space="0" w:color="auto"/>
            </w:tcBorders>
            <w:shd w:val="clear" w:color="auto" w:fill="auto"/>
            <w:vAlign w:val="center"/>
            <w:hideMark/>
          </w:tcPr>
          <w:p w14:paraId="3812F11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Gugatan</w:t>
            </w:r>
          </w:p>
        </w:tc>
        <w:tc>
          <w:tcPr>
            <w:tcW w:w="1843" w:type="dxa"/>
            <w:tcBorders>
              <w:top w:val="nil"/>
              <w:left w:val="nil"/>
              <w:bottom w:val="single" w:sz="4" w:space="0" w:color="auto"/>
              <w:right w:val="single" w:sz="4" w:space="0" w:color="auto"/>
            </w:tcBorders>
            <w:shd w:val="clear" w:color="auto" w:fill="auto"/>
            <w:vAlign w:val="center"/>
            <w:hideMark/>
          </w:tcPr>
          <w:p w14:paraId="49B816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6323B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Perlawanan Eksekusi</w:t>
            </w:r>
          </w:p>
        </w:tc>
      </w:tr>
      <w:tr w:rsidR="00E92EE5" w14:paraId="40F770B5"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B7EE3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795</w:t>
            </w:r>
          </w:p>
        </w:tc>
        <w:tc>
          <w:tcPr>
            <w:tcW w:w="2552" w:type="dxa"/>
            <w:tcBorders>
              <w:top w:val="nil"/>
              <w:left w:val="nil"/>
              <w:bottom w:val="single" w:sz="4" w:space="0" w:color="auto"/>
              <w:right w:val="single" w:sz="4" w:space="0" w:color="auto"/>
            </w:tcBorders>
            <w:shd w:val="clear" w:color="auto" w:fill="auto"/>
            <w:vAlign w:val="center"/>
            <w:hideMark/>
          </w:tcPr>
          <w:p w14:paraId="3D3ADE2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Euis Muhlisoh, S.H.I.</w:t>
            </w:r>
          </w:p>
        </w:tc>
        <w:tc>
          <w:tcPr>
            <w:tcW w:w="2410" w:type="dxa"/>
            <w:tcBorders>
              <w:top w:val="nil"/>
              <w:left w:val="nil"/>
              <w:bottom w:val="single" w:sz="4" w:space="0" w:color="auto"/>
              <w:right w:val="single" w:sz="4" w:space="0" w:color="auto"/>
            </w:tcBorders>
            <w:shd w:val="clear" w:color="auto" w:fill="auto"/>
            <w:vAlign w:val="center"/>
            <w:hideMark/>
          </w:tcPr>
          <w:p w14:paraId="1668F85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Kasubag Kepegawaian dan Ortala</w:t>
            </w:r>
          </w:p>
        </w:tc>
        <w:tc>
          <w:tcPr>
            <w:tcW w:w="1843" w:type="dxa"/>
            <w:tcBorders>
              <w:top w:val="nil"/>
              <w:left w:val="nil"/>
              <w:bottom w:val="single" w:sz="4" w:space="0" w:color="auto"/>
              <w:right w:val="single" w:sz="4" w:space="0" w:color="auto"/>
            </w:tcBorders>
            <w:shd w:val="clear" w:color="auto" w:fill="auto"/>
            <w:vAlign w:val="center"/>
            <w:hideMark/>
          </w:tcPr>
          <w:p w14:paraId="540B5B8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2C3EA1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Seminar Nasional Kepailitan Syariah Quo Vadis Kepailitan Ekonomi Syariah</w:t>
            </w:r>
          </w:p>
        </w:tc>
      </w:tr>
      <w:tr w:rsidR="00E92EE5" w14:paraId="0B46D2C2"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FABA41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796</w:t>
            </w:r>
          </w:p>
        </w:tc>
        <w:tc>
          <w:tcPr>
            <w:tcW w:w="2552" w:type="dxa"/>
            <w:tcBorders>
              <w:top w:val="nil"/>
              <w:left w:val="nil"/>
              <w:bottom w:val="single" w:sz="4" w:space="0" w:color="auto"/>
              <w:right w:val="single" w:sz="4" w:space="0" w:color="auto"/>
            </w:tcBorders>
            <w:shd w:val="clear" w:color="auto" w:fill="auto"/>
            <w:vAlign w:val="center"/>
            <w:hideMark/>
          </w:tcPr>
          <w:p w14:paraId="26C4275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 Ihsan, M.H.</w:t>
            </w:r>
          </w:p>
        </w:tc>
        <w:tc>
          <w:tcPr>
            <w:tcW w:w="2410" w:type="dxa"/>
            <w:tcBorders>
              <w:top w:val="nil"/>
              <w:left w:val="nil"/>
              <w:bottom w:val="single" w:sz="4" w:space="0" w:color="auto"/>
              <w:right w:val="single" w:sz="4" w:space="0" w:color="auto"/>
            </w:tcBorders>
            <w:shd w:val="clear" w:color="auto" w:fill="auto"/>
            <w:vAlign w:val="center"/>
            <w:hideMark/>
          </w:tcPr>
          <w:p w14:paraId="4E25BB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188E4CA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61EEB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Sosialisasi Administrasi Kepegawaian Tenaga Teknis Peradilan Agama Tahun 2024</w:t>
            </w:r>
          </w:p>
        </w:tc>
      </w:tr>
      <w:tr w:rsidR="00E92EE5" w14:paraId="4C5C46D9"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10242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797</w:t>
            </w:r>
          </w:p>
        </w:tc>
        <w:tc>
          <w:tcPr>
            <w:tcW w:w="2552" w:type="dxa"/>
            <w:tcBorders>
              <w:top w:val="nil"/>
              <w:left w:val="nil"/>
              <w:bottom w:val="single" w:sz="4" w:space="0" w:color="auto"/>
              <w:right w:val="single" w:sz="4" w:space="0" w:color="auto"/>
            </w:tcBorders>
            <w:shd w:val="clear" w:color="auto" w:fill="auto"/>
            <w:vAlign w:val="center"/>
            <w:hideMark/>
          </w:tcPr>
          <w:p w14:paraId="0148F26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 Ihsan, M.H.</w:t>
            </w:r>
          </w:p>
        </w:tc>
        <w:tc>
          <w:tcPr>
            <w:tcW w:w="2410" w:type="dxa"/>
            <w:tcBorders>
              <w:top w:val="nil"/>
              <w:left w:val="nil"/>
              <w:bottom w:val="single" w:sz="4" w:space="0" w:color="auto"/>
              <w:right w:val="single" w:sz="4" w:space="0" w:color="auto"/>
            </w:tcBorders>
            <w:shd w:val="clear" w:color="auto" w:fill="auto"/>
            <w:vAlign w:val="center"/>
            <w:hideMark/>
          </w:tcPr>
          <w:p w14:paraId="6687E5E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068CC21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60FFB1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"Penguatan Unit Pengendalian Gratifikasi dan Upaya Pemberantasan Tindak Pidana Korupsi"</w:t>
            </w:r>
          </w:p>
        </w:tc>
      </w:tr>
      <w:tr w:rsidR="00E92EE5" w14:paraId="42B29A84"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B16CA0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798</w:t>
            </w:r>
          </w:p>
        </w:tc>
        <w:tc>
          <w:tcPr>
            <w:tcW w:w="2552" w:type="dxa"/>
            <w:tcBorders>
              <w:top w:val="nil"/>
              <w:left w:val="nil"/>
              <w:bottom w:val="single" w:sz="4" w:space="0" w:color="auto"/>
              <w:right w:val="single" w:sz="4" w:space="0" w:color="auto"/>
            </w:tcBorders>
            <w:shd w:val="clear" w:color="auto" w:fill="auto"/>
            <w:vAlign w:val="center"/>
            <w:hideMark/>
          </w:tcPr>
          <w:p w14:paraId="045218B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w:t>
            </w:r>
            <w:r w:rsidRPr="00CE75F7">
              <w:rPr>
                <w:rFonts w:ascii="Arial" w:hAnsi="Arial" w:cs="Arial"/>
                <w:color w:val="000000"/>
                <w:sz w:val="22"/>
                <w:szCs w:val="22"/>
                <w:lang w:val="en-ID" w:eastAsia="en-ID"/>
              </w:rPr>
              <w:t xml:space="preserve"> M. Ihsan, M.H.</w:t>
            </w:r>
          </w:p>
        </w:tc>
        <w:tc>
          <w:tcPr>
            <w:tcW w:w="2410" w:type="dxa"/>
            <w:tcBorders>
              <w:top w:val="nil"/>
              <w:left w:val="nil"/>
              <w:bottom w:val="single" w:sz="4" w:space="0" w:color="auto"/>
              <w:right w:val="single" w:sz="4" w:space="0" w:color="auto"/>
            </w:tcBorders>
            <w:shd w:val="clear" w:color="auto" w:fill="auto"/>
            <w:vAlign w:val="center"/>
            <w:hideMark/>
          </w:tcPr>
          <w:p w14:paraId="5C89C1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2BDAA3D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DCD29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3A263AE7"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8DE7FB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799</w:t>
            </w:r>
          </w:p>
        </w:tc>
        <w:tc>
          <w:tcPr>
            <w:tcW w:w="2552" w:type="dxa"/>
            <w:tcBorders>
              <w:top w:val="nil"/>
              <w:left w:val="nil"/>
              <w:bottom w:val="single" w:sz="4" w:space="0" w:color="auto"/>
              <w:right w:val="single" w:sz="4" w:space="0" w:color="auto"/>
            </w:tcBorders>
            <w:shd w:val="clear" w:color="auto" w:fill="auto"/>
            <w:vAlign w:val="center"/>
            <w:hideMark/>
          </w:tcPr>
          <w:p w14:paraId="6AD6471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M. Ihsan, M.H.</w:t>
            </w:r>
          </w:p>
        </w:tc>
        <w:tc>
          <w:tcPr>
            <w:tcW w:w="2410" w:type="dxa"/>
            <w:tcBorders>
              <w:top w:val="nil"/>
              <w:left w:val="nil"/>
              <w:bottom w:val="single" w:sz="4" w:space="0" w:color="auto"/>
              <w:right w:val="single" w:sz="4" w:space="0" w:color="auto"/>
            </w:tcBorders>
            <w:shd w:val="clear" w:color="auto" w:fill="auto"/>
            <w:vAlign w:val="center"/>
            <w:hideMark/>
          </w:tcPr>
          <w:p w14:paraId="39719B9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5669C04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2030D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78F0557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7AE8DE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800</w:t>
            </w:r>
          </w:p>
        </w:tc>
        <w:tc>
          <w:tcPr>
            <w:tcW w:w="2552" w:type="dxa"/>
            <w:tcBorders>
              <w:top w:val="nil"/>
              <w:left w:val="nil"/>
              <w:bottom w:val="single" w:sz="4" w:space="0" w:color="auto"/>
              <w:right w:val="single" w:sz="4" w:space="0" w:color="auto"/>
            </w:tcBorders>
            <w:shd w:val="clear" w:color="auto" w:fill="auto"/>
            <w:vAlign w:val="center"/>
            <w:hideMark/>
          </w:tcPr>
          <w:p w14:paraId="2E85C20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Yayan Sopyan, M.H.</w:t>
            </w:r>
          </w:p>
        </w:tc>
        <w:tc>
          <w:tcPr>
            <w:tcW w:w="2410" w:type="dxa"/>
            <w:tcBorders>
              <w:top w:val="nil"/>
              <w:left w:val="nil"/>
              <w:bottom w:val="single" w:sz="4" w:space="0" w:color="auto"/>
              <w:right w:val="single" w:sz="4" w:space="0" w:color="auto"/>
            </w:tcBorders>
            <w:shd w:val="clear" w:color="auto" w:fill="auto"/>
            <w:vAlign w:val="center"/>
            <w:hideMark/>
          </w:tcPr>
          <w:p w14:paraId="5C71B0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1080B78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Pengadilan Agama </w:t>
            </w:r>
            <w:r w:rsidRPr="00CE75F7">
              <w:rPr>
                <w:rFonts w:ascii="Arial" w:hAnsi="Arial" w:cs="Arial"/>
                <w:color w:val="000000"/>
                <w:sz w:val="22"/>
                <w:szCs w:val="22"/>
                <w:lang w:val="en-ID" w:eastAsia="en-ID"/>
              </w:rPr>
              <w:t>Majalengka</w:t>
            </w:r>
          </w:p>
        </w:tc>
        <w:tc>
          <w:tcPr>
            <w:tcW w:w="7512" w:type="dxa"/>
            <w:tcBorders>
              <w:top w:val="nil"/>
              <w:left w:val="nil"/>
              <w:bottom w:val="single" w:sz="4" w:space="0" w:color="auto"/>
              <w:right w:val="single" w:sz="4" w:space="0" w:color="auto"/>
            </w:tcBorders>
            <w:shd w:val="clear" w:color="auto" w:fill="auto"/>
            <w:vAlign w:val="center"/>
            <w:hideMark/>
          </w:tcPr>
          <w:p w14:paraId="350E19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Tata Kelola Syariah Pada Lembaga Keuangan Syariah (LKS) Dan Fungsi Dewan Pengawas Syariah (DPS) Relevansinya dengan Sengketa Ekonomi Syariah</w:t>
            </w:r>
          </w:p>
        </w:tc>
      </w:tr>
      <w:tr w:rsidR="00E92EE5" w14:paraId="0FD03AD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0B64B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801</w:t>
            </w:r>
          </w:p>
        </w:tc>
        <w:tc>
          <w:tcPr>
            <w:tcW w:w="2552" w:type="dxa"/>
            <w:tcBorders>
              <w:top w:val="nil"/>
              <w:left w:val="nil"/>
              <w:bottom w:val="single" w:sz="4" w:space="0" w:color="auto"/>
              <w:right w:val="single" w:sz="4" w:space="0" w:color="auto"/>
            </w:tcBorders>
            <w:shd w:val="clear" w:color="auto" w:fill="auto"/>
            <w:vAlign w:val="center"/>
            <w:hideMark/>
          </w:tcPr>
          <w:p w14:paraId="4B227F1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Yayan Sopyan, M.H.</w:t>
            </w:r>
          </w:p>
        </w:tc>
        <w:tc>
          <w:tcPr>
            <w:tcW w:w="2410" w:type="dxa"/>
            <w:tcBorders>
              <w:top w:val="nil"/>
              <w:left w:val="nil"/>
              <w:bottom w:val="single" w:sz="4" w:space="0" w:color="auto"/>
              <w:right w:val="single" w:sz="4" w:space="0" w:color="auto"/>
            </w:tcBorders>
            <w:shd w:val="clear" w:color="auto" w:fill="auto"/>
            <w:vAlign w:val="center"/>
            <w:hideMark/>
          </w:tcPr>
          <w:p w14:paraId="0572765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1331B6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53510B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2EA17429"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26E20A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802</w:t>
            </w:r>
          </w:p>
        </w:tc>
        <w:tc>
          <w:tcPr>
            <w:tcW w:w="2552" w:type="dxa"/>
            <w:tcBorders>
              <w:top w:val="nil"/>
              <w:left w:val="nil"/>
              <w:bottom w:val="single" w:sz="4" w:space="0" w:color="auto"/>
              <w:right w:val="single" w:sz="4" w:space="0" w:color="auto"/>
            </w:tcBorders>
            <w:shd w:val="clear" w:color="auto" w:fill="auto"/>
            <w:vAlign w:val="center"/>
            <w:hideMark/>
          </w:tcPr>
          <w:p w14:paraId="15E7524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Yayan Sopyan, M.H.</w:t>
            </w:r>
          </w:p>
        </w:tc>
        <w:tc>
          <w:tcPr>
            <w:tcW w:w="2410" w:type="dxa"/>
            <w:tcBorders>
              <w:top w:val="nil"/>
              <w:left w:val="nil"/>
              <w:bottom w:val="single" w:sz="4" w:space="0" w:color="auto"/>
              <w:right w:val="single" w:sz="4" w:space="0" w:color="auto"/>
            </w:tcBorders>
            <w:shd w:val="clear" w:color="auto" w:fill="auto"/>
            <w:vAlign w:val="center"/>
            <w:hideMark/>
          </w:tcPr>
          <w:p w14:paraId="664C3C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15C136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051010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Hukum Wakaf dalam Putusan Pengadilan</w:t>
            </w:r>
          </w:p>
        </w:tc>
      </w:tr>
      <w:tr w:rsidR="00E92EE5" w14:paraId="1671DDC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2F2241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803</w:t>
            </w:r>
          </w:p>
        </w:tc>
        <w:tc>
          <w:tcPr>
            <w:tcW w:w="2552" w:type="dxa"/>
            <w:tcBorders>
              <w:top w:val="nil"/>
              <w:left w:val="nil"/>
              <w:bottom w:val="single" w:sz="4" w:space="0" w:color="auto"/>
              <w:right w:val="single" w:sz="4" w:space="0" w:color="auto"/>
            </w:tcBorders>
            <w:shd w:val="clear" w:color="auto" w:fill="auto"/>
            <w:vAlign w:val="center"/>
            <w:hideMark/>
          </w:tcPr>
          <w:p w14:paraId="1E5F15A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Usman, S.H.</w:t>
            </w:r>
          </w:p>
        </w:tc>
        <w:tc>
          <w:tcPr>
            <w:tcW w:w="2410" w:type="dxa"/>
            <w:tcBorders>
              <w:top w:val="nil"/>
              <w:left w:val="nil"/>
              <w:bottom w:val="single" w:sz="4" w:space="0" w:color="auto"/>
              <w:right w:val="single" w:sz="4" w:space="0" w:color="auto"/>
            </w:tcBorders>
            <w:shd w:val="clear" w:color="auto" w:fill="auto"/>
            <w:vAlign w:val="center"/>
            <w:hideMark/>
          </w:tcPr>
          <w:p w14:paraId="40CE10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3C5C83E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443DEB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Tata Kelola Syariah Pada Lembaga Keuangan Syariah (LKS) Dan Fungsi Dewan Pengawas Syariah (DPS) Relevansinya dengan Sengketa Ekonomi Syariah</w:t>
            </w:r>
          </w:p>
        </w:tc>
      </w:tr>
      <w:tr w:rsidR="00E92EE5" w14:paraId="1098B80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56DDA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804</w:t>
            </w:r>
          </w:p>
        </w:tc>
        <w:tc>
          <w:tcPr>
            <w:tcW w:w="2552" w:type="dxa"/>
            <w:tcBorders>
              <w:top w:val="nil"/>
              <w:left w:val="nil"/>
              <w:bottom w:val="single" w:sz="4" w:space="0" w:color="auto"/>
              <w:right w:val="single" w:sz="4" w:space="0" w:color="auto"/>
            </w:tcBorders>
            <w:shd w:val="clear" w:color="auto" w:fill="auto"/>
            <w:vAlign w:val="center"/>
            <w:hideMark/>
          </w:tcPr>
          <w:p w14:paraId="048179B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Iing Sihabudin, S.H., M.H.</w:t>
            </w:r>
          </w:p>
        </w:tc>
        <w:tc>
          <w:tcPr>
            <w:tcW w:w="2410" w:type="dxa"/>
            <w:tcBorders>
              <w:top w:val="nil"/>
              <w:left w:val="nil"/>
              <w:bottom w:val="single" w:sz="4" w:space="0" w:color="auto"/>
              <w:right w:val="single" w:sz="4" w:space="0" w:color="auto"/>
            </w:tcBorders>
            <w:shd w:val="clear" w:color="auto" w:fill="auto"/>
            <w:vAlign w:val="center"/>
            <w:hideMark/>
          </w:tcPr>
          <w:p w14:paraId="7627A14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6963BA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31F49F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Tata </w:t>
            </w:r>
            <w:r w:rsidRPr="00CE75F7">
              <w:rPr>
                <w:rFonts w:ascii="Arial" w:hAnsi="Arial" w:cs="Arial"/>
                <w:color w:val="000000"/>
                <w:sz w:val="22"/>
                <w:szCs w:val="22"/>
                <w:lang w:val="en-ID" w:eastAsia="en-ID"/>
              </w:rPr>
              <w:t>Kelola Syariah Pada Lembaga Keuangan Syariah (LKS) Dan Fungsi Dewan Pengawas Syariah (DPS) Relevansinya dengan Sengketa Ekonomi Syariah</w:t>
            </w:r>
          </w:p>
        </w:tc>
      </w:tr>
      <w:tr w:rsidR="00E92EE5" w14:paraId="651EBBAB"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DD921B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805</w:t>
            </w:r>
          </w:p>
        </w:tc>
        <w:tc>
          <w:tcPr>
            <w:tcW w:w="2552" w:type="dxa"/>
            <w:tcBorders>
              <w:top w:val="nil"/>
              <w:left w:val="nil"/>
              <w:bottom w:val="single" w:sz="4" w:space="0" w:color="auto"/>
              <w:right w:val="single" w:sz="4" w:space="0" w:color="auto"/>
            </w:tcBorders>
            <w:shd w:val="clear" w:color="auto" w:fill="auto"/>
            <w:vAlign w:val="center"/>
            <w:hideMark/>
          </w:tcPr>
          <w:p w14:paraId="1DF01BC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Iing Sihabudin, S.H., M.H.</w:t>
            </w:r>
          </w:p>
        </w:tc>
        <w:tc>
          <w:tcPr>
            <w:tcW w:w="2410" w:type="dxa"/>
            <w:tcBorders>
              <w:top w:val="nil"/>
              <w:left w:val="nil"/>
              <w:bottom w:val="single" w:sz="4" w:space="0" w:color="auto"/>
              <w:right w:val="single" w:sz="4" w:space="0" w:color="auto"/>
            </w:tcBorders>
            <w:shd w:val="clear" w:color="auto" w:fill="auto"/>
            <w:vAlign w:val="center"/>
            <w:hideMark/>
          </w:tcPr>
          <w:p w14:paraId="1F66DC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4832F0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653CB5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w:t>
            </w:r>
            <w:r w:rsidRPr="00CE75F7">
              <w:rPr>
                <w:rFonts w:ascii="Arial" w:hAnsi="Arial" w:cs="Arial"/>
                <w:color w:val="000000"/>
                <w:sz w:val="22"/>
                <w:szCs w:val="22"/>
                <w:lang w:val="en-ID" w:eastAsia="en-ID"/>
              </w:rPr>
              <w:t xml:space="preserve"> Teknis Hukum Wakaf dalam Putusan Pengadilan</w:t>
            </w:r>
          </w:p>
        </w:tc>
      </w:tr>
      <w:tr w:rsidR="00E92EE5" w14:paraId="39D44737"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7128CA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806</w:t>
            </w:r>
          </w:p>
        </w:tc>
        <w:tc>
          <w:tcPr>
            <w:tcW w:w="2552" w:type="dxa"/>
            <w:tcBorders>
              <w:top w:val="nil"/>
              <w:left w:val="nil"/>
              <w:bottom w:val="single" w:sz="4" w:space="0" w:color="auto"/>
              <w:right w:val="single" w:sz="4" w:space="0" w:color="auto"/>
            </w:tcBorders>
            <w:shd w:val="clear" w:color="auto" w:fill="auto"/>
            <w:vAlign w:val="center"/>
            <w:hideMark/>
          </w:tcPr>
          <w:p w14:paraId="4DA9B97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Iing Sihabudin, S.H., M.H.</w:t>
            </w:r>
          </w:p>
        </w:tc>
        <w:tc>
          <w:tcPr>
            <w:tcW w:w="2410" w:type="dxa"/>
            <w:tcBorders>
              <w:top w:val="nil"/>
              <w:left w:val="nil"/>
              <w:bottom w:val="single" w:sz="4" w:space="0" w:color="auto"/>
              <w:right w:val="single" w:sz="4" w:space="0" w:color="auto"/>
            </w:tcBorders>
            <w:shd w:val="clear" w:color="auto" w:fill="auto"/>
            <w:vAlign w:val="center"/>
            <w:hideMark/>
          </w:tcPr>
          <w:p w14:paraId="033D77F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683098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2B676D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Contra Legem</w:t>
            </w:r>
          </w:p>
        </w:tc>
      </w:tr>
      <w:tr w:rsidR="00E92EE5" w14:paraId="61478357"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FBCEA1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807</w:t>
            </w:r>
          </w:p>
        </w:tc>
        <w:tc>
          <w:tcPr>
            <w:tcW w:w="2552" w:type="dxa"/>
            <w:tcBorders>
              <w:top w:val="nil"/>
              <w:left w:val="nil"/>
              <w:bottom w:val="single" w:sz="4" w:space="0" w:color="auto"/>
              <w:right w:val="single" w:sz="4" w:space="0" w:color="auto"/>
            </w:tcBorders>
            <w:shd w:val="clear" w:color="auto" w:fill="auto"/>
            <w:vAlign w:val="center"/>
            <w:hideMark/>
          </w:tcPr>
          <w:p w14:paraId="2D6D376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Iing Sihabudin, S.H., M.H.</w:t>
            </w:r>
          </w:p>
        </w:tc>
        <w:tc>
          <w:tcPr>
            <w:tcW w:w="2410" w:type="dxa"/>
            <w:tcBorders>
              <w:top w:val="nil"/>
              <w:left w:val="nil"/>
              <w:bottom w:val="single" w:sz="4" w:space="0" w:color="auto"/>
              <w:right w:val="single" w:sz="4" w:space="0" w:color="auto"/>
            </w:tcBorders>
            <w:shd w:val="clear" w:color="auto" w:fill="auto"/>
            <w:vAlign w:val="center"/>
            <w:hideMark/>
          </w:tcPr>
          <w:p w14:paraId="51F3CD2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11121D6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7EFD94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Webinar Sosialisasi Administrasi Kepegawaian Tenaga Teknis Peradilan Agama Tahun 2024</w:t>
            </w:r>
          </w:p>
        </w:tc>
      </w:tr>
      <w:tr w:rsidR="00E92EE5" w14:paraId="26CE6463"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869DD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808</w:t>
            </w:r>
          </w:p>
        </w:tc>
        <w:tc>
          <w:tcPr>
            <w:tcW w:w="2552" w:type="dxa"/>
            <w:tcBorders>
              <w:top w:val="nil"/>
              <w:left w:val="nil"/>
              <w:bottom w:val="single" w:sz="4" w:space="0" w:color="auto"/>
              <w:right w:val="single" w:sz="4" w:space="0" w:color="auto"/>
            </w:tcBorders>
            <w:shd w:val="clear" w:color="auto" w:fill="auto"/>
            <w:vAlign w:val="center"/>
            <w:hideMark/>
          </w:tcPr>
          <w:p w14:paraId="3A60FC0B"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Drs. H. Iing Sihabudin, S.H., M.H.</w:t>
            </w:r>
          </w:p>
        </w:tc>
        <w:tc>
          <w:tcPr>
            <w:tcW w:w="2410" w:type="dxa"/>
            <w:tcBorders>
              <w:top w:val="nil"/>
              <w:left w:val="nil"/>
              <w:bottom w:val="single" w:sz="4" w:space="0" w:color="auto"/>
              <w:right w:val="single" w:sz="4" w:space="0" w:color="auto"/>
            </w:tcBorders>
            <w:shd w:val="clear" w:color="auto" w:fill="auto"/>
            <w:vAlign w:val="center"/>
            <w:hideMark/>
          </w:tcPr>
          <w:p w14:paraId="35B216C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 Utama Muda</w:t>
            </w:r>
          </w:p>
        </w:tc>
        <w:tc>
          <w:tcPr>
            <w:tcW w:w="1843" w:type="dxa"/>
            <w:tcBorders>
              <w:top w:val="nil"/>
              <w:left w:val="nil"/>
              <w:bottom w:val="single" w:sz="4" w:space="0" w:color="auto"/>
              <w:right w:val="single" w:sz="4" w:space="0" w:color="auto"/>
            </w:tcBorders>
            <w:shd w:val="clear" w:color="auto" w:fill="auto"/>
            <w:vAlign w:val="center"/>
            <w:hideMark/>
          </w:tcPr>
          <w:p w14:paraId="0C208F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Majalengka</w:t>
            </w:r>
          </w:p>
        </w:tc>
        <w:tc>
          <w:tcPr>
            <w:tcW w:w="7512" w:type="dxa"/>
            <w:tcBorders>
              <w:top w:val="nil"/>
              <w:left w:val="nil"/>
              <w:bottom w:val="single" w:sz="4" w:space="0" w:color="auto"/>
              <w:right w:val="single" w:sz="4" w:space="0" w:color="auto"/>
            </w:tcBorders>
            <w:shd w:val="clear" w:color="auto" w:fill="auto"/>
            <w:vAlign w:val="center"/>
            <w:hideMark/>
          </w:tcPr>
          <w:p w14:paraId="582F39E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Perlawanan Eksekusi</w:t>
            </w:r>
          </w:p>
        </w:tc>
      </w:tr>
      <w:tr w:rsidR="00E92EE5" w14:paraId="076B135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6EDE64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809</w:t>
            </w:r>
          </w:p>
        </w:tc>
        <w:tc>
          <w:tcPr>
            <w:tcW w:w="2552" w:type="dxa"/>
            <w:tcBorders>
              <w:top w:val="nil"/>
              <w:left w:val="nil"/>
              <w:bottom w:val="single" w:sz="4" w:space="0" w:color="auto"/>
              <w:right w:val="single" w:sz="4" w:space="0" w:color="auto"/>
            </w:tcBorders>
            <w:shd w:val="clear" w:color="auto" w:fill="auto"/>
            <w:vAlign w:val="center"/>
            <w:hideMark/>
          </w:tcPr>
          <w:p w14:paraId="7FA83A7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Imam Akbar Maulana, L.L.B</w:t>
            </w:r>
          </w:p>
        </w:tc>
        <w:tc>
          <w:tcPr>
            <w:tcW w:w="2410" w:type="dxa"/>
            <w:tcBorders>
              <w:top w:val="nil"/>
              <w:left w:val="nil"/>
              <w:bottom w:val="single" w:sz="4" w:space="0" w:color="auto"/>
              <w:right w:val="single" w:sz="4" w:space="0" w:color="auto"/>
            </w:tcBorders>
            <w:shd w:val="clear" w:color="auto" w:fill="auto"/>
            <w:vAlign w:val="center"/>
            <w:hideMark/>
          </w:tcPr>
          <w:p w14:paraId="73D7A6B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CPNS-Klerek</w:t>
            </w:r>
            <w:r w:rsidRPr="00CE75F7">
              <w:rPr>
                <w:rFonts w:ascii="Arial" w:hAnsi="Arial" w:cs="Arial"/>
                <w:color w:val="000000"/>
                <w:sz w:val="22"/>
                <w:szCs w:val="22"/>
                <w:lang w:val="en-ID" w:eastAsia="en-ID"/>
              </w:rPr>
              <w:t xml:space="preserve">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322CEC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5964B4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Golongan III Angkatan I dan II Wilayah Megamendung Tahun 2024</w:t>
            </w:r>
          </w:p>
        </w:tc>
      </w:tr>
      <w:tr w:rsidR="00E92EE5" w14:paraId="0993C14F"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D1C49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810</w:t>
            </w:r>
          </w:p>
        </w:tc>
        <w:tc>
          <w:tcPr>
            <w:tcW w:w="2552" w:type="dxa"/>
            <w:tcBorders>
              <w:top w:val="nil"/>
              <w:left w:val="nil"/>
              <w:bottom w:val="single" w:sz="4" w:space="0" w:color="auto"/>
              <w:right w:val="single" w:sz="4" w:space="0" w:color="auto"/>
            </w:tcBorders>
            <w:shd w:val="clear" w:color="auto" w:fill="auto"/>
            <w:vAlign w:val="center"/>
            <w:hideMark/>
          </w:tcPr>
          <w:p w14:paraId="5770132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Rindang Rufaida, S.H. </w:t>
            </w:r>
          </w:p>
        </w:tc>
        <w:tc>
          <w:tcPr>
            <w:tcW w:w="2410" w:type="dxa"/>
            <w:tcBorders>
              <w:top w:val="nil"/>
              <w:left w:val="nil"/>
              <w:bottom w:val="single" w:sz="4" w:space="0" w:color="auto"/>
              <w:right w:val="single" w:sz="4" w:space="0" w:color="auto"/>
            </w:tcBorders>
            <w:shd w:val="clear" w:color="auto" w:fill="auto"/>
            <w:vAlign w:val="center"/>
            <w:hideMark/>
          </w:tcPr>
          <w:p w14:paraId="019C66E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 Klerek 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824D00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674CD4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Golongan III Angkatan I dan II Wilayah Megamendung Tahun 2024</w:t>
            </w:r>
          </w:p>
        </w:tc>
      </w:tr>
      <w:tr w:rsidR="00E92EE5" w14:paraId="1B5513B5"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6BAD8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811</w:t>
            </w:r>
          </w:p>
        </w:tc>
        <w:tc>
          <w:tcPr>
            <w:tcW w:w="2552" w:type="dxa"/>
            <w:tcBorders>
              <w:top w:val="nil"/>
              <w:left w:val="nil"/>
              <w:bottom w:val="single" w:sz="4" w:space="0" w:color="auto"/>
              <w:right w:val="single" w:sz="4" w:space="0" w:color="auto"/>
            </w:tcBorders>
            <w:shd w:val="clear" w:color="auto" w:fill="auto"/>
            <w:vAlign w:val="center"/>
            <w:hideMark/>
          </w:tcPr>
          <w:p w14:paraId="31ED9007" w14:textId="77777777" w:rsidR="00CE75F7" w:rsidRPr="00CE75F7" w:rsidRDefault="00273738" w:rsidP="00CE75F7">
            <w:pPr>
              <w:ind w:right="180"/>
              <w:rPr>
                <w:rFonts w:ascii="Arial" w:hAnsi="Arial" w:cs="Arial"/>
                <w:color w:val="000000"/>
                <w:sz w:val="22"/>
                <w:szCs w:val="22"/>
                <w:u w:val="single"/>
                <w:lang w:val="en-ID" w:eastAsia="en-ID"/>
              </w:rPr>
            </w:pPr>
            <w:hyperlink r:id="rId60" w:history="1">
              <w:r w:rsidRPr="00CE75F7">
                <w:rPr>
                  <w:rFonts w:ascii="Arial" w:hAnsi="Arial" w:cs="Arial"/>
                  <w:color w:val="000000"/>
                  <w:sz w:val="22"/>
                  <w:szCs w:val="22"/>
                  <w:lang w:val="en-ID" w:eastAsia="en-ID"/>
                </w:rPr>
                <w:t xml:space="preserve">Sena Siti Arafiah, </w:t>
              </w:r>
              <w:r w:rsidRPr="00CE75F7">
                <w:rPr>
                  <w:rFonts w:ascii="Arial" w:hAnsi="Arial" w:cs="Arial"/>
                  <w:color w:val="000000"/>
                  <w:sz w:val="22"/>
                  <w:szCs w:val="22"/>
                  <w:u w:val="single"/>
                  <w:lang w:val="en-ID" w:eastAsia="en-ID"/>
                </w:rPr>
                <w:t>S.Sy</w:t>
              </w:r>
              <w:r w:rsidRPr="00CE75F7">
                <w:rPr>
                  <w:rFonts w:ascii="Arial" w:hAnsi="Arial" w:cs="Arial"/>
                  <w:color w:val="000000"/>
                  <w:sz w:val="22"/>
                  <w:szCs w:val="22"/>
                  <w:lang w:val="en-ID" w:eastAsia="en-ID"/>
                </w:rPr>
                <w:t xml:space="preserve">., </w:t>
              </w:r>
              <w:r w:rsidRPr="00CE75F7">
                <w:rPr>
                  <w:rFonts w:ascii="Arial" w:hAnsi="Arial" w:cs="Arial"/>
                  <w:color w:val="000000"/>
                  <w:sz w:val="22"/>
                  <w:szCs w:val="22"/>
                  <w:u w:val="single"/>
                  <w:lang w:val="en-ID" w:eastAsia="en-ID"/>
                </w:rPr>
                <w:t>M.Si</w:t>
              </w:r>
              <w:r w:rsidRPr="00CE75F7">
                <w:rPr>
                  <w:rFonts w:ascii="Arial" w:hAnsi="Arial" w:cs="Arial"/>
                  <w:color w:val="000000"/>
                  <w:sz w:val="22"/>
                  <w:szCs w:val="22"/>
                  <w:lang w:val="en-ID" w:eastAsia="en-ID"/>
                </w:rPr>
                <w:t xml:space="preserve">. </w:t>
              </w:r>
            </w:hyperlink>
          </w:p>
        </w:tc>
        <w:tc>
          <w:tcPr>
            <w:tcW w:w="2410" w:type="dxa"/>
            <w:tcBorders>
              <w:top w:val="nil"/>
              <w:left w:val="nil"/>
              <w:bottom w:val="single" w:sz="4" w:space="0" w:color="auto"/>
              <w:right w:val="single" w:sz="4" w:space="0" w:color="auto"/>
            </w:tcBorders>
            <w:shd w:val="clear" w:color="auto" w:fill="auto"/>
            <w:vAlign w:val="center"/>
            <w:hideMark/>
          </w:tcPr>
          <w:p w14:paraId="01BB30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055048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740267C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Penyusunan laporan Kinerja Instansi Pemerintah</w:t>
            </w:r>
          </w:p>
        </w:tc>
      </w:tr>
      <w:tr w:rsidR="00E92EE5" w14:paraId="4700C7F2"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9E1D53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812</w:t>
            </w:r>
          </w:p>
        </w:tc>
        <w:tc>
          <w:tcPr>
            <w:tcW w:w="2552" w:type="dxa"/>
            <w:tcBorders>
              <w:top w:val="nil"/>
              <w:left w:val="nil"/>
              <w:bottom w:val="single" w:sz="4" w:space="0" w:color="auto"/>
              <w:right w:val="single" w:sz="4" w:space="0" w:color="auto"/>
            </w:tcBorders>
            <w:shd w:val="clear" w:color="auto" w:fill="auto"/>
            <w:vAlign w:val="center"/>
            <w:hideMark/>
          </w:tcPr>
          <w:p w14:paraId="57BD0C8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Mukhrom, S.H.I., M.H. </w:t>
            </w:r>
          </w:p>
        </w:tc>
        <w:tc>
          <w:tcPr>
            <w:tcW w:w="2410" w:type="dxa"/>
            <w:tcBorders>
              <w:top w:val="nil"/>
              <w:left w:val="nil"/>
              <w:bottom w:val="single" w:sz="4" w:space="0" w:color="auto"/>
              <w:right w:val="single" w:sz="4" w:space="0" w:color="auto"/>
            </w:tcBorders>
            <w:shd w:val="clear" w:color="auto" w:fill="auto"/>
            <w:vAlign w:val="center"/>
            <w:hideMark/>
          </w:tcPr>
          <w:p w14:paraId="0A973C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705BF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FFFFFF" w:fill="FFFFFF"/>
            <w:vAlign w:val="center"/>
            <w:hideMark/>
          </w:tcPr>
          <w:p w14:paraId="6299F2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“titik Singgung Penyelesaian Perbankan Syariah Dengan Kewenangan Lembaga Jaminan Pelayan (LPS)”</w:t>
            </w:r>
          </w:p>
        </w:tc>
      </w:tr>
      <w:tr w:rsidR="00E92EE5" w14:paraId="48E3C91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035F9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813</w:t>
            </w:r>
          </w:p>
        </w:tc>
        <w:tc>
          <w:tcPr>
            <w:tcW w:w="2552" w:type="dxa"/>
            <w:tcBorders>
              <w:top w:val="nil"/>
              <w:left w:val="nil"/>
              <w:bottom w:val="single" w:sz="4" w:space="0" w:color="auto"/>
              <w:right w:val="single" w:sz="4" w:space="0" w:color="auto"/>
            </w:tcBorders>
            <w:shd w:val="clear" w:color="auto" w:fill="auto"/>
            <w:vAlign w:val="center"/>
            <w:hideMark/>
          </w:tcPr>
          <w:p w14:paraId="1077D59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Mukhrom, S.H.I., M.H. </w:t>
            </w:r>
          </w:p>
        </w:tc>
        <w:tc>
          <w:tcPr>
            <w:tcW w:w="2410" w:type="dxa"/>
            <w:tcBorders>
              <w:top w:val="nil"/>
              <w:left w:val="nil"/>
              <w:bottom w:val="single" w:sz="4" w:space="0" w:color="auto"/>
              <w:right w:val="single" w:sz="4" w:space="0" w:color="auto"/>
            </w:tcBorders>
            <w:shd w:val="clear" w:color="auto" w:fill="auto"/>
            <w:vAlign w:val="center"/>
            <w:hideMark/>
          </w:tcPr>
          <w:p w14:paraId="6048D2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64C9D6A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2E3BD8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:Tata</w:t>
            </w:r>
            <w:r w:rsidRPr="00CE75F7">
              <w:rPr>
                <w:rFonts w:ascii="Arial" w:hAnsi="Arial" w:cs="Arial"/>
                <w:color w:val="000000"/>
                <w:sz w:val="22"/>
                <w:szCs w:val="22"/>
                <w:lang w:val="en-ID" w:eastAsia="en-ID"/>
              </w:rPr>
              <w:t xml:space="preserve"> Kelola pada Lembaga Keuangan Syariah dan Fungsi DPS"</w:t>
            </w:r>
          </w:p>
        </w:tc>
      </w:tr>
      <w:tr w:rsidR="00E92EE5" w14:paraId="18CE108B"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5A6803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814</w:t>
            </w:r>
          </w:p>
        </w:tc>
        <w:tc>
          <w:tcPr>
            <w:tcW w:w="2552" w:type="dxa"/>
            <w:tcBorders>
              <w:top w:val="nil"/>
              <w:left w:val="nil"/>
              <w:bottom w:val="single" w:sz="4" w:space="0" w:color="auto"/>
              <w:right w:val="single" w:sz="4" w:space="0" w:color="auto"/>
            </w:tcBorders>
            <w:shd w:val="clear" w:color="auto" w:fill="auto"/>
            <w:vAlign w:val="center"/>
            <w:hideMark/>
          </w:tcPr>
          <w:p w14:paraId="3F92EB9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Mukhrom, S.H.I., M.H. </w:t>
            </w:r>
          </w:p>
        </w:tc>
        <w:tc>
          <w:tcPr>
            <w:tcW w:w="2410" w:type="dxa"/>
            <w:tcBorders>
              <w:top w:val="nil"/>
              <w:left w:val="nil"/>
              <w:bottom w:val="single" w:sz="4" w:space="0" w:color="auto"/>
              <w:right w:val="single" w:sz="4" w:space="0" w:color="auto"/>
            </w:tcBorders>
            <w:shd w:val="clear" w:color="auto" w:fill="auto"/>
            <w:vAlign w:val="center"/>
            <w:hideMark/>
          </w:tcPr>
          <w:p w14:paraId="0265FA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1D46A0E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39980A4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Elearning Peningkatan Pemahaman Gratifikasi</w:t>
            </w:r>
          </w:p>
        </w:tc>
      </w:tr>
      <w:tr w:rsidR="00E92EE5" w14:paraId="4A33E42C"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45D6F6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815</w:t>
            </w:r>
          </w:p>
        </w:tc>
        <w:tc>
          <w:tcPr>
            <w:tcW w:w="2552" w:type="dxa"/>
            <w:tcBorders>
              <w:top w:val="nil"/>
              <w:left w:val="nil"/>
              <w:bottom w:val="single" w:sz="4" w:space="0" w:color="auto"/>
              <w:right w:val="single" w:sz="4" w:space="0" w:color="auto"/>
            </w:tcBorders>
            <w:shd w:val="clear" w:color="auto" w:fill="auto"/>
            <w:vAlign w:val="center"/>
            <w:hideMark/>
          </w:tcPr>
          <w:p w14:paraId="7F8874A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Mukhrom, S.H.I., M.H. </w:t>
            </w:r>
          </w:p>
        </w:tc>
        <w:tc>
          <w:tcPr>
            <w:tcW w:w="2410" w:type="dxa"/>
            <w:tcBorders>
              <w:top w:val="nil"/>
              <w:left w:val="nil"/>
              <w:bottom w:val="single" w:sz="4" w:space="0" w:color="auto"/>
              <w:right w:val="single" w:sz="4" w:space="0" w:color="auto"/>
            </w:tcBorders>
            <w:shd w:val="clear" w:color="auto" w:fill="auto"/>
            <w:vAlign w:val="center"/>
            <w:hideMark/>
          </w:tcPr>
          <w:p w14:paraId="30EFEC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7F438B1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5D3B623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w:t>
            </w:r>
            <w:r w:rsidRPr="00CE75F7">
              <w:rPr>
                <w:rFonts w:ascii="Arial" w:hAnsi="Arial" w:cs="Arial"/>
                <w:color w:val="000000"/>
                <w:sz w:val="22"/>
                <w:szCs w:val="22"/>
                <w:lang w:val="en-ID" w:eastAsia="en-ID"/>
              </w:rPr>
              <w:t>Perlawanan Eksekusi"</w:t>
            </w:r>
          </w:p>
        </w:tc>
      </w:tr>
      <w:tr w:rsidR="00E92EE5" w14:paraId="3DA439C3"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C5400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816</w:t>
            </w:r>
          </w:p>
        </w:tc>
        <w:tc>
          <w:tcPr>
            <w:tcW w:w="2552" w:type="dxa"/>
            <w:tcBorders>
              <w:top w:val="nil"/>
              <w:left w:val="nil"/>
              <w:bottom w:val="single" w:sz="4" w:space="0" w:color="auto"/>
              <w:right w:val="single" w:sz="4" w:space="0" w:color="auto"/>
            </w:tcBorders>
            <w:shd w:val="clear" w:color="auto" w:fill="auto"/>
            <w:vAlign w:val="center"/>
            <w:hideMark/>
          </w:tcPr>
          <w:p w14:paraId="01372B4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Arly Rizana Adi Suparman, S.H., M.H.</w:t>
            </w:r>
          </w:p>
        </w:tc>
        <w:tc>
          <w:tcPr>
            <w:tcW w:w="2410" w:type="dxa"/>
            <w:tcBorders>
              <w:top w:val="nil"/>
              <w:left w:val="nil"/>
              <w:bottom w:val="single" w:sz="4" w:space="0" w:color="auto"/>
              <w:right w:val="single" w:sz="4" w:space="0" w:color="auto"/>
            </w:tcBorders>
            <w:shd w:val="clear" w:color="auto" w:fill="auto"/>
            <w:vAlign w:val="center"/>
            <w:hideMark/>
          </w:tcPr>
          <w:p w14:paraId="3C844CF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3A89511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40F979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"Contra legem"</w:t>
            </w:r>
          </w:p>
        </w:tc>
      </w:tr>
      <w:tr w:rsidR="00E92EE5" w14:paraId="2744C76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48C7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817</w:t>
            </w:r>
          </w:p>
        </w:tc>
        <w:tc>
          <w:tcPr>
            <w:tcW w:w="2552" w:type="dxa"/>
            <w:tcBorders>
              <w:top w:val="nil"/>
              <w:left w:val="nil"/>
              <w:bottom w:val="single" w:sz="4" w:space="0" w:color="auto"/>
              <w:right w:val="single" w:sz="4" w:space="0" w:color="auto"/>
            </w:tcBorders>
            <w:shd w:val="clear" w:color="auto" w:fill="auto"/>
            <w:vAlign w:val="center"/>
            <w:hideMark/>
          </w:tcPr>
          <w:p w14:paraId="630FF0A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Arly Rizana Adi Suparman, S.H., M.H.</w:t>
            </w:r>
          </w:p>
        </w:tc>
        <w:tc>
          <w:tcPr>
            <w:tcW w:w="2410" w:type="dxa"/>
            <w:tcBorders>
              <w:top w:val="nil"/>
              <w:left w:val="nil"/>
              <w:bottom w:val="single" w:sz="4" w:space="0" w:color="auto"/>
              <w:right w:val="single" w:sz="4" w:space="0" w:color="auto"/>
            </w:tcBorders>
            <w:shd w:val="clear" w:color="auto" w:fill="auto"/>
            <w:vAlign w:val="center"/>
            <w:hideMark/>
          </w:tcPr>
          <w:p w14:paraId="75904F2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3C3930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791149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w:t>
            </w:r>
            <w:r w:rsidRPr="00CE75F7">
              <w:rPr>
                <w:rFonts w:ascii="Arial" w:hAnsi="Arial" w:cs="Arial"/>
                <w:color w:val="000000"/>
                <w:sz w:val="22"/>
                <w:szCs w:val="22"/>
                <w:lang w:val="en-ID" w:eastAsia="en-ID"/>
              </w:rPr>
              <w:t xml:space="preserve"> "Tata Kelola Syariah pada lembaga keuangan Syariah dan Fungsi Dewan Syariah (DPS) Relevansinya dengan Sengketa Ekonomi Syariah"</w:t>
            </w:r>
          </w:p>
        </w:tc>
      </w:tr>
      <w:tr w:rsidR="00E92EE5" w14:paraId="690D3141"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4A23B3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818</w:t>
            </w:r>
          </w:p>
        </w:tc>
        <w:tc>
          <w:tcPr>
            <w:tcW w:w="2552" w:type="dxa"/>
            <w:tcBorders>
              <w:top w:val="nil"/>
              <w:left w:val="nil"/>
              <w:bottom w:val="single" w:sz="4" w:space="0" w:color="auto"/>
              <w:right w:val="single" w:sz="4" w:space="0" w:color="auto"/>
            </w:tcBorders>
            <w:shd w:val="clear" w:color="auto" w:fill="auto"/>
            <w:vAlign w:val="center"/>
            <w:hideMark/>
          </w:tcPr>
          <w:p w14:paraId="2EC793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Arly Rizana Adi Suparman, S.H., M.H.</w:t>
            </w:r>
          </w:p>
        </w:tc>
        <w:tc>
          <w:tcPr>
            <w:tcW w:w="2410" w:type="dxa"/>
            <w:tcBorders>
              <w:top w:val="nil"/>
              <w:left w:val="nil"/>
              <w:bottom w:val="single" w:sz="4" w:space="0" w:color="auto"/>
              <w:right w:val="single" w:sz="4" w:space="0" w:color="auto"/>
            </w:tcBorders>
            <w:shd w:val="clear" w:color="auto" w:fill="auto"/>
            <w:vAlign w:val="center"/>
            <w:hideMark/>
          </w:tcPr>
          <w:p w14:paraId="396A48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 Muda Permohonan</w:t>
            </w:r>
          </w:p>
        </w:tc>
        <w:tc>
          <w:tcPr>
            <w:tcW w:w="1843" w:type="dxa"/>
            <w:tcBorders>
              <w:top w:val="nil"/>
              <w:left w:val="nil"/>
              <w:bottom w:val="single" w:sz="4" w:space="0" w:color="auto"/>
              <w:right w:val="single" w:sz="4" w:space="0" w:color="auto"/>
            </w:tcBorders>
            <w:shd w:val="clear" w:color="auto" w:fill="auto"/>
            <w:vAlign w:val="center"/>
            <w:hideMark/>
          </w:tcPr>
          <w:p w14:paraId="3D6F800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798E743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Bimtek "Perlawanan </w:t>
            </w:r>
            <w:r w:rsidRPr="00CE75F7">
              <w:rPr>
                <w:rFonts w:ascii="Arial" w:hAnsi="Arial" w:cs="Arial"/>
                <w:color w:val="000000"/>
                <w:sz w:val="22"/>
                <w:szCs w:val="22"/>
                <w:lang w:val="en-ID" w:eastAsia="en-ID"/>
              </w:rPr>
              <w:t>Eksekusi"</w:t>
            </w:r>
          </w:p>
        </w:tc>
      </w:tr>
      <w:tr w:rsidR="00E92EE5" w14:paraId="61312FC9"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A276B5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819</w:t>
            </w:r>
          </w:p>
        </w:tc>
        <w:tc>
          <w:tcPr>
            <w:tcW w:w="2552" w:type="dxa"/>
            <w:tcBorders>
              <w:top w:val="nil"/>
              <w:left w:val="nil"/>
              <w:bottom w:val="single" w:sz="4" w:space="0" w:color="auto"/>
              <w:right w:val="single" w:sz="4" w:space="0" w:color="auto"/>
            </w:tcBorders>
            <w:shd w:val="clear" w:color="auto" w:fill="auto"/>
            <w:vAlign w:val="center"/>
            <w:hideMark/>
          </w:tcPr>
          <w:p w14:paraId="154DFBEB" w14:textId="77777777" w:rsidR="00CE75F7" w:rsidRPr="00CE75F7" w:rsidRDefault="00273738" w:rsidP="00CE75F7">
            <w:pPr>
              <w:ind w:right="180"/>
              <w:rPr>
                <w:rFonts w:ascii="Arial" w:hAnsi="Arial" w:cs="Arial"/>
                <w:color w:val="000000"/>
                <w:sz w:val="22"/>
                <w:szCs w:val="22"/>
                <w:u w:val="single"/>
                <w:lang w:val="en-ID" w:eastAsia="en-ID"/>
              </w:rPr>
            </w:pPr>
            <w:hyperlink r:id="rId61" w:history="1">
              <w:r w:rsidRPr="00CE75F7">
                <w:rPr>
                  <w:rFonts w:ascii="Arial" w:hAnsi="Arial" w:cs="Arial"/>
                  <w:color w:val="000000"/>
                  <w:sz w:val="22"/>
                  <w:szCs w:val="22"/>
                  <w:lang w:val="en-ID" w:eastAsia="en-ID"/>
                </w:rPr>
                <w:t xml:space="preserve">Dedi Sumardi, </w:t>
              </w:r>
              <w:r w:rsidRPr="00CE75F7">
                <w:rPr>
                  <w:rFonts w:ascii="Arial" w:hAnsi="Arial" w:cs="Arial"/>
                  <w:color w:val="000000"/>
                  <w:sz w:val="22"/>
                  <w:szCs w:val="22"/>
                  <w:u w:val="single"/>
                  <w:lang w:val="en-ID" w:eastAsia="en-ID"/>
                </w:rPr>
                <w:t>S.Sy</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6BC61DE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2A75A48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7E35635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"Penguatan unit Pengendalian Gratifikasi dan Upaya Pemberantasan Tindak Pidana Korupsi "</w:t>
            </w:r>
          </w:p>
        </w:tc>
      </w:tr>
      <w:tr w:rsidR="00E92EE5" w14:paraId="5E6E731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70325E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820</w:t>
            </w:r>
          </w:p>
        </w:tc>
        <w:tc>
          <w:tcPr>
            <w:tcW w:w="2552" w:type="dxa"/>
            <w:tcBorders>
              <w:top w:val="nil"/>
              <w:left w:val="nil"/>
              <w:bottom w:val="single" w:sz="4" w:space="0" w:color="auto"/>
              <w:right w:val="single" w:sz="4" w:space="0" w:color="auto"/>
            </w:tcBorders>
            <w:shd w:val="clear" w:color="auto" w:fill="auto"/>
            <w:vAlign w:val="center"/>
            <w:hideMark/>
          </w:tcPr>
          <w:p w14:paraId="0ED31B97" w14:textId="77777777" w:rsidR="00CE75F7" w:rsidRPr="00CE75F7" w:rsidRDefault="00273738" w:rsidP="00CE75F7">
            <w:pPr>
              <w:ind w:right="180"/>
              <w:rPr>
                <w:rFonts w:ascii="Arial" w:hAnsi="Arial" w:cs="Arial"/>
                <w:color w:val="000000"/>
                <w:sz w:val="22"/>
                <w:szCs w:val="22"/>
                <w:u w:val="single"/>
                <w:lang w:val="en-ID" w:eastAsia="en-ID"/>
              </w:rPr>
            </w:pPr>
            <w:hyperlink r:id="rId62" w:history="1">
              <w:r w:rsidRPr="00CE75F7">
                <w:rPr>
                  <w:rFonts w:ascii="Arial" w:hAnsi="Arial" w:cs="Arial"/>
                  <w:color w:val="000000"/>
                  <w:sz w:val="22"/>
                  <w:szCs w:val="22"/>
                  <w:lang w:val="en-ID" w:eastAsia="en-ID"/>
                </w:rPr>
                <w:t xml:space="preserve">Dedi Sumardi, </w:t>
              </w:r>
              <w:r w:rsidRPr="00CE75F7">
                <w:rPr>
                  <w:rFonts w:ascii="Arial" w:hAnsi="Arial" w:cs="Arial"/>
                  <w:color w:val="000000"/>
                  <w:sz w:val="22"/>
                  <w:szCs w:val="22"/>
                  <w:u w:val="single"/>
                  <w:lang w:val="en-ID" w:eastAsia="en-ID"/>
                </w:rPr>
                <w:t>S.Sy</w:t>
              </w:r>
              <w:r w:rsidRPr="00CE75F7">
                <w:rPr>
                  <w:rFonts w:ascii="Arial" w:hAnsi="Arial" w:cs="Arial"/>
                  <w:color w:val="000000"/>
                  <w:sz w:val="22"/>
                  <w:szCs w:val="22"/>
                  <w:lang w:val="en-ID" w:eastAsia="en-ID"/>
                </w:rPr>
                <w:t>,</w:t>
              </w:r>
            </w:hyperlink>
          </w:p>
        </w:tc>
        <w:tc>
          <w:tcPr>
            <w:tcW w:w="2410" w:type="dxa"/>
            <w:tcBorders>
              <w:top w:val="nil"/>
              <w:left w:val="nil"/>
              <w:bottom w:val="single" w:sz="4" w:space="0" w:color="auto"/>
              <w:right w:val="single" w:sz="4" w:space="0" w:color="auto"/>
            </w:tcBorders>
            <w:shd w:val="clear" w:color="auto" w:fill="auto"/>
            <w:vAlign w:val="center"/>
            <w:hideMark/>
          </w:tcPr>
          <w:p w14:paraId="53D63A8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w:t>
            </w:r>
          </w:p>
        </w:tc>
        <w:tc>
          <w:tcPr>
            <w:tcW w:w="1843" w:type="dxa"/>
            <w:tcBorders>
              <w:top w:val="nil"/>
              <w:left w:val="nil"/>
              <w:bottom w:val="single" w:sz="4" w:space="0" w:color="auto"/>
              <w:right w:val="single" w:sz="4" w:space="0" w:color="auto"/>
            </w:tcBorders>
            <w:shd w:val="clear" w:color="auto" w:fill="auto"/>
            <w:vAlign w:val="center"/>
            <w:hideMark/>
          </w:tcPr>
          <w:p w14:paraId="5C915D7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Sukabumi</w:t>
            </w:r>
          </w:p>
        </w:tc>
        <w:tc>
          <w:tcPr>
            <w:tcW w:w="7512" w:type="dxa"/>
            <w:tcBorders>
              <w:top w:val="nil"/>
              <w:left w:val="nil"/>
              <w:bottom w:val="single" w:sz="4" w:space="0" w:color="auto"/>
              <w:right w:val="single" w:sz="4" w:space="0" w:color="auto"/>
            </w:tcBorders>
            <w:shd w:val="clear" w:color="auto" w:fill="auto"/>
            <w:vAlign w:val="center"/>
            <w:hideMark/>
          </w:tcPr>
          <w:p w14:paraId="4FBB45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Bimtek "Evaluasi Implementasi Hasil Pleno Kamar Mahkamah Agung RI Dalam Rangka Mewujudkan Kepastian dan Kesatuan Hukum di Lingkungan Peradilan Agama"</w:t>
            </w:r>
          </w:p>
        </w:tc>
      </w:tr>
      <w:tr w:rsidR="00E92EE5" w14:paraId="21F354B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E43267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821</w:t>
            </w:r>
          </w:p>
        </w:tc>
        <w:tc>
          <w:tcPr>
            <w:tcW w:w="2552" w:type="dxa"/>
            <w:tcBorders>
              <w:top w:val="nil"/>
              <w:left w:val="nil"/>
              <w:bottom w:val="single" w:sz="4" w:space="0" w:color="auto"/>
              <w:right w:val="single" w:sz="4" w:space="0" w:color="auto"/>
            </w:tcBorders>
            <w:shd w:val="clear" w:color="auto" w:fill="auto"/>
            <w:vAlign w:val="center"/>
            <w:hideMark/>
          </w:tcPr>
          <w:p w14:paraId="01281BB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Atria Nurlaili S.H.</w:t>
            </w:r>
          </w:p>
        </w:tc>
        <w:tc>
          <w:tcPr>
            <w:tcW w:w="2410" w:type="dxa"/>
            <w:tcBorders>
              <w:top w:val="nil"/>
              <w:left w:val="nil"/>
              <w:bottom w:val="single" w:sz="4" w:space="0" w:color="auto"/>
              <w:right w:val="single" w:sz="4" w:space="0" w:color="auto"/>
            </w:tcBorders>
            <w:shd w:val="clear" w:color="auto" w:fill="auto"/>
            <w:vAlign w:val="center"/>
            <w:hideMark/>
          </w:tcPr>
          <w:p w14:paraId="7ABB3B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BE3B4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w:t>
            </w:r>
            <w:r w:rsidRPr="00CE75F7">
              <w:rPr>
                <w:rFonts w:ascii="Arial" w:hAnsi="Arial" w:cs="Arial"/>
                <w:color w:val="000000"/>
                <w:sz w:val="22"/>
                <w:szCs w:val="22"/>
                <w:lang w:val="en-ID" w:eastAsia="en-ID"/>
              </w:rPr>
              <w:t>jur</w:t>
            </w:r>
          </w:p>
        </w:tc>
        <w:tc>
          <w:tcPr>
            <w:tcW w:w="7512" w:type="dxa"/>
            <w:tcBorders>
              <w:top w:val="nil"/>
              <w:left w:val="nil"/>
              <w:bottom w:val="single" w:sz="4" w:space="0" w:color="auto"/>
              <w:right w:val="single" w:sz="4" w:space="0" w:color="auto"/>
            </w:tcBorders>
            <w:shd w:val="clear" w:color="auto" w:fill="auto"/>
            <w:vAlign w:val="center"/>
            <w:hideMark/>
          </w:tcPr>
          <w:p w14:paraId="699205B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Pra Jabatan Golongan III</w:t>
            </w:r>
          </w:p>
        </w:tc>
      </w:tr>
      <w:tr w:rsidR="00E92EE5" w14:paraId="405F7D89"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05D2A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822</w:t>
            </w:r>
          </w:p>
        </w:tc>
        <w:tc>
          <w:tcPr>
            <w:tcW w:w="2552" w:type="dxa"/>
            <w:tcBorders>
              <w:top w:val="nil"/>
              <w:left w:val="nil"/>
              <w:bottom w:val="single" w:sz="4" w:space="0" w:color="auto"/>
              <w:right w:val="single" w:sz="4" w:space="0" w:color="auto"/>
            </w:tcBorders>
            <w:shd w:val="clear" w:color="auto" w:fill="auto"/>
            <w:vAlign w:val="center"/>
            <w:hideMark/>
          </w:tcPr>
          <w:p w14:paraId="6D6E8F1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Desi Nur'Aeni S.H.</w:t>
            </w:r>
          </w:p>
        </w:tc>
        <w:tc>
          <w:tcPr>
            <w:tcW w:w="2410" w:type="dxa"/>
            <w:tcBorders>
              <w:top w:val="nil"/>
              <w:left w:val="nil"/>
              <w:bottom w:val="single" w:sz="4" w:space="0" w:color="auto"/>
              <w:right w:val="single" w:sz="4" w:space="0" w:color="auto"/>
            </w:tcBorders>
            <w:shd w:val="clear" w:color="auto" w:fill="auto"/>
            <w:vAlign w:val="center"/>
            <w:hideMark/>
          </w:tcPr>
          <w:p w14:paraId="4574DB1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F0705B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3B72DB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Golongan III Angkatan I dan II Wilayah Megamendung Tahun 2024</w:t>
            </w:r>
          </w:p>
        </w:tc>
      </w:tr>
      <w:tr w:rsidR="00E92EE5" w14:paraId="59C6096B"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A5FBB6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823</w:t>
            </w:r>
          </w:p>
        </w:tc>
        <w:tc>
          <w:tcPr>
            <w:tcW w:w="2552" w:type="dxa"/>
            <w:tcBorders>
              <w:top w:val="nil"/>
              <w:left w:val="nil"/>
              <w:bottom w:val="single" w:sz="4" w:space="0" w:color="auto"/>
              <w:right w:val="single" w:sz="4" w:space="0" w:color="auto"/>
            </w:tcBorders>
            <w:shd w:val="clear" w:color="auto" w:fill="auto"/>
            <w:vAlign w:val="center"/>
            <w:hideMark/>
          </w:tcPr>
          <w:p w14:paraId="35A50E9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Rizka Meidiani Putri S.H.</w:t>
            </w:r>
          </w:p>
        </w:tc>
        <w:tc>
          <w:tcPr>
            <w:tcW w:w="2410" w:type="dxa"/>
            <w:tcBorders>
              <w:top w:val="nil"/>
              <w:left w:val="nil"/>
              <w:bottom w:val="single" w:sz="4" w:space="0" w:color="auto"/>
              <w:right w:val="single" w:sz="4" w:space="0" w:color="auto"/>
            </w:tcBorders>
            <w:shd w:val="clear" w:color="auto" w:fill="auto"/>
            <w:vAlign w:val="center"/>
            <w:hideMark/>
          </w:tcPr>
          <w:p w14:paraId="182DD58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16677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4302B4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 Golongan III Angkatan I dan II Wilayah Megamendung Tahun 2024</w:t>
            </w:r>
          </w:p>
        </w:tc>
      </w:tr>
      <w:tr w:rsidR="00E92EE5" w14:paraId="2378B47F"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D6432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824</w:t>
            </w:r>
          </w:p>
        </w:tc>
        <w:tc>
          <w:tcPr>
            <w:tcW w:w="2552" w:type="dxa"/>
            <w:tcBorders>
              <w:top w:val="nil"/>
              <w:left w:val="nil"/>
              <w:bottom w:val="single" w:sz="4" w:space="0" w:color="auto"/>
              <w:right w:val="single" w:sz="4" w:space="0" w:color="auto"/>
            </w:tcBorders>
            <w:shd w:val="clear" w:color="auto" w:fill="auto"/>
            <w:vAlign w:val="center"/>
            <w:hideMark/>
          </w:tcPr>
          <w:p w14:paraId="27E3D0D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Budi Ansyori, S.E</w:t>
            </w:r>
          </w:p>
        </w:tc>
        <w:tc>
          <w:tcPr>
            <w:tcW w:w="2410" w:type="dxa"/>
            <w:tcBorders>
              <w:top w:val="nil"/>
              <w:left w:val="nil"/>
              <w:bottom w:val="single" w:sz="4" w:space="0" w:color="auto"/>
              <w:right w:val="single" w:sz="4" w:space="0" w:color="auto"/>
            </w:tcBorders>
            <w:shd w:val="clear" w:color="auto" w:fill="auto"/>
            <w:vAlign w:val="center"/>
            <w:hideMark/>
          </w:tcPr>
          <w:p w14:paraId="69CE97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3599BE5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6627E49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Badan Strategi Kebijakan dan Pendidikan da</w:t>
            </w:r>
            <w:r w:rsidRPr="00CE75F7">
              <w:rPr>
                <w:rFonts w:ascii="Arial" w:hAnsi="Arial" w:cs="Arial"/>
                <w:color w:val="000000"/>
                <w:sz w:val="22"/>
                <w:szCs w:val="22"/>
                <w:lang w:val="en-ID" w:eastAsia="en-ID"/>
              </w:rPr>
              <w:t>n Pelatihan Hukum dan Peradilan Mahkamah Agung RI</w:t>
            </w:r>
          </w:p>
        </w:tc>
      </w:tr>
      <w:tr w:rsidR="00E92EE5" w14:paraId="54D54D7B"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8B11E7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825</w:t>
            </w:r>
          </w:p>
        </w:tc>
        <w:tc>
          <w:tcPr>
            <w:tcW w:w="2552" w:type="dxa"/>
            <w:tcBorders>
              <w:top w:val="nil"/>
              <w:left w:val="nil"/>
              <w:bottom w:val="single" w:sz="4" w:space="0" w:color="auto"/>
              <w:right w:val="single" w:sz="4" w:space="0" w:color="auto"/>
            </w:tcBorders>
            <w:shd w:val="clear" w:color="auto" w:fill="auto"/>
            <w:vAlign w:val="center"/>
            <w:hideMark/>
          </w:tcPr>
          <w:p w14:paraId="6DEB7DA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Wahidah S.Ag.</w:t>
            </w:r>
          </w:p>
        </w:tc>
        <w:tc>
          <w:tcPr>
            <w:tcW w:w="2410" w:type="dxa"/>
            <w:tcBorders>
              <w:top w:val="nil"/>
              <w:left w:val="nil"/>
              <w:bottom w:val="single" w:sz="4" w:space="0" w:color="auto"/>
              <w:right w:val="single" w:sz="4" w:space="0" w:color="auto"/>
            </w:tcBorders>
            <w:shd w:val="clear" w:color="auto" w:fill="auto"/>
            <w:vAlign w:val="center"/>
            <w:hideMark/>
          </w:tcPr>
          <w:p w14:paraId="7E4013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Panitera</w:t>
            </w:r>
          </w:p>
        </w:tc>
        <w:tc>
          <w:tcPr>
            <w:tcW w:w="1843" w:type="dxa"/>
            <w:tcBorders>
              <w:top w:val="nil"/>
              <w:left w:val="nil"/>
              <w:bottom w:val="single" w:sz="4" w:space="0" w:color="auto"/>
              <w:right w:val="single" w:sz="4" w:space="0" w:color="auto"/>
            </w:tcBorders>
            <w:shd w:val="clear" w:color="auto" w:fill="auto"/>
            <w:vAlign w:val="center"/>
            <w:hideMark/>
          </w:tcPr>
          <w:p w14:paraId="7B43CE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73606A2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Badan Strategi Kebijakan dan Pendidikan dan Pelatihan Hukum dan Peradilan Mahkamah Agung RI</w:t>
            </w:r>
          </w:p>
        </w:tc>
      </w:tr>
      <w:tr w:rsidR="00E92EE5" w14:paraId="0BE633D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60A568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826</w:t>
            </w:r>
          </w:p>
        </w:tc>
        <w:tc>
          <w:tcPr>
            <w:tcW w:w="2552" w:type="dxa"/>
            <w:tcBorders>
              <w:top w:val="nil"/>
              <w:left w:val="nil"/>
              <w:bottom w:val="single" w:sz="4" w:space="0" w:color="auto"/>
              <w:right w:val="single" w:sz="4" w:space="0" w:color="auto"/>
            </w:tcBorders>
            <w:shd w:val="clear" w:color="auto" w:fill="auto"/>
            <w:vAlign w:val="center"/>
            <w:hideMark/>
          </w:tcPr>
          <w:p w14:paraId="25A55F2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Anggit Handoyo S.H.</w:t>
            </w:r>
          </w:p>
        </w:tc>
        <w:tc>
          <w:tcPr>
            <w:tcW w:w="2410" w:type="dxa"/>
            <w:tcBorders>
              <w:top w:val="nil"/>
              <w:left w:val="nil"/>
              <w:bottom w:val="single" w:sz="4" w:space="0" w:color="auto"/>
              <w:right w:val="single" w:sz="4" w:space="0" w:color="auto"/>
            </w:tcBorders>
            <w:shd w:val="clear" w:color="auto" w:fill="auto"/>
            <w:vAlign w:val="center"/>
            <w:hideMark/>
          </w:tcPr>
          <w:p w14:paraId="543FBE7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2C7AEB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02BC466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III SELURUH INDONESIA</w:t>
            </w:r>
          </w:p>
        </w:tc>
      </w:tr>
      <w:tr w:rsidR="00E92EE5" w14:paraId="35B583FA"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60799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827</w:t>
            </w:r>
          </w:p>
        </w:tc>
        <w:tc>
          <w:tcPr>
            <w:tcW w:w="2552" w:type="dxa"/>
            <w:tcBorders>
              <w:top w:val="nil"/>
              <w:left w:val="nil"/>
              <w:bottom w:val="single" w:sz="4" w:space="0" w:color="auto"/>
              <w:right w:val="single" w:sz="4" w:space="0" w:color="auto"/>
            </w:tcBorders>
            <w:shd w:val="clear" w:color="auto" w:fill="auto"/>
            <w:vAlign w:val="center"/>
            <w:hideMark/>
          </w:tcPr>
          <w:p w14:paraId="252520D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 Aschari S. H</w:t>
            </w:r>
          </w:p>
        </w:tc>
        <w:tc>
          <w:tcPr>
            <w:tcW w:w="2410" w:type="dxa"/>
            <w:tcBorders>
              <w:top w:val="nil"/>
              <w:left w:val="nil"/>
              <w:bottom w:val="single" w:sz="4" w:space="0" w:color="auto"/>
              <w:right w:val="single" w:sz="4" w:space="0" w:color="auto"/>
            </w:tcBorders>
            <w:shd w:val="clear" w:color="auto" w:fill="auto"/>
            <w:vAlign w:val="center"/>
            <w:hideMark/>
          </w:tcPr>
          <w:p w14:paraId="1C6A7D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C5A13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66A727F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w:t>
            </w:r>
            <w:r w:rsidRPr="00CE75F7">
              <w:rPr>
                <w:rFonts w:ascii="Arial" w:hAnsi="Arial" w:cs="Arial"/>
                <w:color w:val="000000"/>
                <w:sz w:val="22"/>
                <w:szCs w:val="22"/>
                <w:lang w:val="en-ID" w:eastAsia="en-ID"/>
              </w:rPr>
              <w:t>CH) Terpadu Peradilan Agama Angkatan IV Gelombang III Seluruh Indonesia</w:t>
            </w:r>
          </w:p>
        </w:tc>
      </w:tr>
      <w:tr w:rsidR="00E92EE5" w14:paraId="27D77CB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F94E5B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828</w:t>
            </w:r>
          </w:p>
        </w:tc>
        <w:tc>
          <w:tcPr>
            <w:tcW w:w="2552" w:type="dxa"/>
            <w:tcBorders>
              <w:top w:val="nil"/>
              <w:left w:val="nil"/>
              <w:bottom w:val="single" w:sz="4" w:space="0" w:color="auto"/>
              <w:right w:val="single" w:sz="4" w:space="0" w:color="auto"/>
            </w:tcBorders>
            <w:shd w:val="clear" w:color="auto" w:fill="auto"/>
            <w:vAlign w:val="center"/>
            <w:hideMark/>
          </w:tcPr>
          <w:p w14:paraId="5E3D53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Renata Tilanda Maharani Hasibuan S.H.</w:t>
            </w:r>
          </w:p>
        </w:tc>
        <w:tc>
          <w:tcPr>
            <w:tcW w:w="2410" w:type="dxa"/>
            <w:tcBorders>
              <w:top w:val="nil"/>
              <w:left w:val="nil"/>
              <w:bottom w:val="single" w:sz="4" w:space="0" w:color="auto"/>
              <w:right w:val="single" w:sz="4" w:space="0" w:color="auto"/>
            </w:tcBorders>
            <w:shd w:val="clear" w:color="auto" w:fill="auto"/>
            <w:vAlign w:val="center"/>
            <w:hideMark/>
          </w:tcPr>
          <w:p w14:paraId="71B6746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F9CA4A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37648F3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II PROGRAM PENDIDIKAN CALON HAKIM (PPCH) TERPADU PERADILAN AGAMA ANGKATAN IV </w:t>
            </w:r>
            <w:r w:rsidRPr="00CE75F7">
              <w:rPr>
                <w:rFonts w:ascii="Arial" w:hAnsi="Arial" w:cs="Arial"/>
                <w:color w:val="000000"/>
                <w:sz w:val="22"/>
                <w:szCs w:val="22"/>
                <w:lang w:val="en-ID" w:eastAsia="en-ID"/>
              </w:rPr>
              <w:t>GELOMBANG III SELURUH INDONESIA</w:t>
            </w:r>
          </w:p>
        </w:tc>
      </w:tr>
      <w:tr w:rsidR="00E92EE5" w14:paraId="0AEF817A"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0D82764"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829</w:t>
            </w:r>
          </w:p>
        </w:tc>
        <w:tc>
          <w:tcPr>
            <w:tcW w:w="2552" w:type="dxa"/>
            <w:tcBorders>
              <w:top w:val="nil"/>
              <w:left w:val="nil"/>
              <w:bottom w:val="single" w:sz="4" w:space="0" w:color="auto"/>
              <w:right w:val="single" w:sz="4" w:space="0" w:color="auto"/>
            </w:tcBorders>
            <w:shd w:val="clear" w:color="auto" w:fill="auto"/>
            <w:vAlign w:val="center"/>
            <w:hideMark/>
          </w:tcPr>
          <w:p w14:paraId="4F6BCF9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Saras Larasati S.H</w:t>
            </w:r>
          </w:p>
        </w:tc>
        <w:tc>
          <w:tcPr>
            <w:tcW w:w="2410" w:type="dxa"/>
            <w:tcBorders>
              <w:top w:val="nil"/>
              <w:left w:val="nil"/>
              <w:bottom w:val="single" w:sz="4" w:space="0" w:color="auto"/>
              <w:right w:val="single" w:sz="4" w:space="0" w:color="auto"/>
            </w:tcBorders>
            <w:shd w:val="clear" w:color="auto" w:fill="auto"/>
            <w:vAlign w:val="center"/>
            <w:hideMark/>
          </w:tcPr>
          <w:p w14:paraId="7606B5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A7D63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374C73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III</w:t>
            </w:r>
          </w:p>
        </w:tc>
      </w:tr>
      <w:tr w:rsidR="00E92EE5" w14:paraId="4AEFD9A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46E38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830</w:t>
            </w:r>
          </w:p>
        </w:tc>
        <w:tc>
          <w:tcPr>
            <w:tcW w:w="2552" w:type="dxa"/>
            <w:tcBorders>
              <w:top w:val="nil"/>
              <w:left w:val="nil"/>
              <w:bottom w:val="single" w:sz="4" w:space="0" w:color="auto"/>
              <w:right w:val="single" w:sz="4" w:space="0" w:color="auto"/>
            </w:tcBorders>
            <w:shd w:val="clear" w:color="auto" w:fill="auto"/>
            <w:vAlign w:val="center"/>
            <w:hideMark/>
          </w:tcPr>
          <w:p w14:paraId="3792E9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Sepnida Amalya Putri S.H.</w:t>
            </w:r>
          </w:p>
        </w:tc>
        <w:tc>
          <w:tcPr>
            <w:tcW w:w="2410" w:type="dxa"/>
            <w:tcBorders>
              <w:top w:val="nil"/>
              <w:left w:val="nil"/>
              <w:bottom w:val="single" w:sz="4" w:space="0" w:color="auto"/>
              <w:right w:val="single" w:sz="4" w:space="0" w:color="auto"/>
            </w:tcBorders>
            <w:shd w:val="clear" w:color="auto" w:fill="auto"/>
            <w:vAlign w:val="center"/>
            <w:hideMark/>
          </w:tcPr>
          <w:p w14:paraId="1A0C87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Analis Perkara </w:t>
            </w:r>
            <w:r w:rsidRPr="00CE75F7">
              <w:rPr>
                <w:rFonts w:ascii="Arial" w:hAnsi="Arial" w:cs="Arial"/>
                <w:color w:val="000000"/>
                <w:sz w:val="22"/>
                <w:szCs w:val="22"/>
                <w:lang w:val="en-ID" w:eastAsia="en-ID"/>
              </w:rPr>
              <w:t>Peradilan</w:t>
            </w:r>
          </w:p>
        </w:tc>
        <w:tc>
          <w:tcPr>
            <w:tcW w:w="1843" w:type="dxa"/>
            <w:tcBorders>
              <w:top w:val="nil"/>
              <w:left w:val="nil"/>
              <w:bottom w:val="single" w:sz="4" w:space="0" w:color="auto"/>
              <w:right w:val="single" w:sz="4" w:space="0" w:color="auto"/>
            </w:tcBorders>
            <w:shd w:val="clear" w:color="auto" w:fill="auto"/>
            <w:vAlign w:val="center"/>
            <w:hideMark/>
          </w:tcPr>
          <w:p w14:paraId="6DB3A4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1FBDAF0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II PROGRAM PENDIDIKAN CALON HAKIM (PPCH) TERPADU PERADILAN AGAMA ANGKATAN IV GELOMBANG III SELURUH INDONESIA</w:t>
            </w:r>
          </w:p>
        </w:tc>
      </w:tr>
      <w:tr w:rsidR="00E92EE5" w14:paraId="025489B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E7D09F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831</w:t>
            </w:r>
          </w:p>
        </w:tc>
        <w:tc>
          <w:tcPr>
            <w:tcW w:w="2552" w:type="dxa"/>
            <w:tcBorders>
              <w:top w:val="nil"/>
              <w:left w:val="nil"/>
              <w:bottom w:val="single" w:sz="4" w:space="0" w:color="auto"/>
              <w:right w:val="single" w:sz="4" w:space="0" w:color="auto"/>
            </w:tcBorders>
            <w:shd w:val="clear" w:color="auto" w:fill="auto"/>
            <w:vAlign w:val="center"/>
            <w:hideMark/>
          </w:tcPr>
          <w:p w14:paraId="4DF555E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Septiana Sari SH</w:t>
            </w:r>
          </w:p>
        </w:tc>
        <w:tc>
          <w:tcPr>
            <w:tcW w:w="2410" w:type="dxa"/>
            <w:tcBorders>
              <w:top w:val="nil"/>
              <w:left w:val="nil"/>
              <w:bottom w:val="single" w:sz="4" w:space="0" w:color="auto"/>
              <w:right w:val="single" w:sz="4" w:space="0" w:color="auto"/>
            </w:tcBorders>
            <w:shd w:val="clear" w:color="auto" w:fill="auto"/>
            <w:vAlign w:val="center"/>
            <w:hideMark/>
          </w:tcPr>
          <w:p w14:paraId="57EE3A4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693F16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345D821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II Program Pendidikan Calon Hakim (PPCH) Terpadu Peradilan Agama Angkatan IV Gelombang III Seluruh Indonesia</w:t>
            </w:r>
          </w:p>
        </w:tc>
      </w:tr>
      <w:tr w:rsidR="00E92EE5" w14:paraId="29E6AE58"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03417C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832</w:t>
            </w:r>
          </w:p>
        </w:tc>
        <w:tc>
          <w:tcPr>
            <w:tcW w:w="2552" w:type="dxa"/>
            <w:tcBorders>
              <w:top w:val="nil"/>
              <w:left w:val="nil"/>
              <w:bottom w:val="single" w:sz="4" w:space="0" w:color="auto"/>
              <w:right w:val="single" w:sz="4" w:space="0" w:color="auto"/>
            </w:tcBorders>
            <w:shd w:val="clear" w:color="auto" w:fill="auto"/>
            <w:vAlign w:val="center"/>
            <w:hideMark/>
          </w:tcPr>
          <w:p w14:paraId="698044F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Dodi Pals S.H.</w:t>
            </w:r>
          </w:p>
        </w:tc>
        <w:tc>
          <w:tcPr>
            <w:tcW w:w="2410" w:type="dxa"/>
            <w:tcBorders>
              <w:top w:val="nil"/>
              <w:left w:val="nil"/>
              <w:bottom w:val="single" w:sz="4" w:space="0" w:color="auto"/>
              <w:right w:val="single" w:sz="4" w:space="0" w:color="auto"/>
            </w:tcBorders>
            <w:shd w:val="clear" w:color="auto" w:fill="auto"/>
            <w:vAlign w:val="center"/>
            <w:hideMark/>
          </w:tcPr>
          <w:p w14:paraId="78E3BB1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Kasubbag Umum dan Keuangan</w:t>
            </w:r>
          </w:p>
        </w:tc>
        <w:tc>
          <w:tcPr>
            <w:tcW w:w="1843" w:type="dxa"/>
            <w:tcBorders>
              <w:top w:val="nil"/>
              <w:left w:val="nil"/>
              <w:bottom w:val="single" w:sz="4" w:space="0" w:color="auto"/>
              <w:right w:val="single" w:sz="4" w:space="0" w:color="auto"/>
            </w:tcBorders>
            <w:shd w:val="clear" w:color="auto" w:fill="auto"/>
            <w:vAlign w:val="center"/>
            <w:hideMark/>
          </w:tcPr>
          <w:p w14:paraId="538DC7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012CAC9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Pengelolaan Barang Milik Negara</w:t>
            </w:r>
          </w:p>
        </w:tc>
      </w:tr>
      <w:tr w:rsidR="00E92EE5" w14:paraId="3672D24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1BB3F5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833</w:t>
            </w:r>
          </w:p>
        </w:tc>
        <w:tc>
          <w:tcPr>
            <w:tcW w:w="2552" w:type="dxa"/>
            <w:tcBorders>
              <w:top w:val="nil"/>
              <w:left w:val="nil"/>
              <w:bottom w:val="single" w:sz="4" w:space="0" w:color="auto"/>
              <w:right w:val="single" w:sz="4" w:space="0" w:color="auto"/>
            </w:tcBorders>
            <w:shd w:val="clear" w:color="auto" w:fill="auto"/>
            <w:vAlign w:val="center"/>
            <w:hideMark/>
          </w:tcPr>
          <w:p w14:paraId="577A8626"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Anggit Handoyo S.H.</w:t>
            </w:r>
          </w:p>
        </w:tc>
        <w:tc>
          <w:tcPr>
            <w:tcW w:w="2410" w:type="dxa"/>
            <w:tcBorders>
              <w:top w:val="nil"/>
              <w:left w:val="nil"/>
              <w:bottom w:val="single" w:sz="4" w:space="0" w:color="auto"/>
              <w:right w:val="single" w:sz="4" w:space="0" w:color="auto"/>
            </w:tcBorders>
            <w:shd w:val="clear" w:color="auto" w:fill="auto"/>
            <w:vAlign w:val="center"/>
            <w:hideMark/>
          </w:tcPr>
          <w:p w14:paraId="12793A3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4FBACFA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4CBE2A8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PROGRAM PENDIDIKAN CALON HAKIM (PPCH) TERPADU PERADILAN AGAMA ANGKATAN IV GELOMBANG III SELURUH INDONESIA</w:t>
            </w:r>
          </w:p>
        </w:tc>
      </w:tr>
      <w:tr w:rsidR="00E92EE5" w14:paraId="797F62B4"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FA38C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834</w:t>
            </w:r>
          </w:p>
        </w:tc>
        <w:tc>
          <w:tcPr>
            <w:tcW w:w="2552" w:type="dxa"/>
            <w:tcBorders>
              <w:top w:val="nil"/>
              <w:left w:val="nil"/>
              <w:bottom w:val="single" w:sz="4" w:space="0" w:color="auto"/>
              <w:right w:val="single" w:sz="4" w:space="0" w:color="auto"/>
            </w:tcBorders>
            <w:shd w:val="clear" w:color="auto" w:fill="auto"/>
            <w:vAlign w:val="center"/>
            <w:hideMark/>
          </w:tcPr>
          <w:p w14:paraId="3360E03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 Aschari S. H</w:t>
            </w:r>
          </w:p>
        </w:tc>
        <w:tc>
          <w:tcPr>
            <w:tcW w:w="2410" w:type="dxa"/>
            <w:tcBorders>
              <w:top w:val="nil"/>
              <w:left w:val="nil"/>
              <w:bottom w:val="single" w:sz="4" w:space="0" w:color="auto"/>
              <w:right w:val="single" w:sz="4" w:space="0" w:color="auto"/>
            </w:tcBorders>
            <w:shd w:val="clear" w:color="auto" w:fill="auto"/>
            <w:vAlign w:val="center"/>
            <w:hideMark/>
          </w:tcPr>
          <w:p w14:paraId="26877B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36ABC3F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7688CF2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 I Progeram Pe</w:t>
            </w:r>
            <w:r w:rsidRPr="00CE75F7">
              <w:rPr>
                <w:rFonts w:ascii="Arial" w:hAnsi="Arial" w:cs="Arial"/>
                <w:color w:val="000000"/>
                <w:sz w:val="22"/>
                <w:szCs w:val="22"/>
                <w:lang w:val="en-ID" w:eastAsia="en-ID"/>
              </w:rPr>
              <w:t>ndidikan Calon Hakim (PPCH) Terpadu Peradilan Agama Angkatan IV Gelombang III Seluruh Indonesia</w:t>
            </w:r>
          </w:p>
        </w:tc>
      </w:tr>
      <w:tr w:rsidR="00E92EE5" w14:paraId="52A4642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6FA904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835</w:t>
            </w:r>
          </w:p>
        </w:tc>
        <w:tc>
          <w:tcPr>
            <w:tcW w:w="2552" w:type="dxa"/>
            <w:tcBorders>
              <w:top w:val="nil"/>
              <w:left w:val="nil"/>
              <w:bottom w:val="single" w:sz="4" w:space="0" w:color="auto"/>
              <w:right w:val="single" w:sz="4" w:space="0" w:color="auto"/>
            </w:tcBorders>
            <w:shd w:val="clear" w:color="auto" w:fill="auto"/>
            <w:vAlign w:val="center"/>
            <w:hideMark/>
          </w:tcPr>
          <w:p w14:paraId="757E85A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Renata Tilanda Maharani Hasibuan S.H.</w:t>
            </w:r>
          </w:p>
        </w:tc>
        <w:tc>
          <w:tcPr>
            <w:tcW w:w="2410" w:type="dxa"/>
            <w:tcBorders>
              <w:top w:val="nil"/>
              <w:left w:val="nil"/>
              <w:bottom w:val="single" w:sz="4" w:space="0" w:color="auto"/>
              <w:right w:val="single" w:sz="4" w:space="0" w:color="auto"/>
            </w:tcBorders>
            <w:shd w:val="clear" w:color="auto" w:fill="auto"/>
            <w:vAlign w:val="center"/>
            <w:hideMark/>
          </w:tcPr>
          <w:p w14:paraId="11DA53E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7FD17E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22F6018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III SELURUH INDONESIA</w:t>
            </w:r>
          </w:p>
        </w:tc>
      </w:tr>
      <w:tr w:rsidR="00E92EE5" w14:paraId="1C911392"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A28E5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836</w:t>
            </w:r>
          </w:p>
        </w:tc>
        <w:tc>
          <w:tcPr>
            <w:tcW w:w="2552" w:type="dxa"/>
            <w:tcBorders>
              <w:top w:val="nil"/>
              <w:left w:val="nil"/>
              <w:bottom w:val="single" w:sz="4" w:space="0" w:color="auto"/>
              <w:right w:val="single" w:sz="4" w:space="0" w:color="auto"/>
            </w:tcBorders>
            <w:shd w:val="clear" w:color="auto" w:fill="auto"/>
            <w:vAlign w:val="center"/>
            <w:hideMark/>
          </w:tcPr>
          <w:p w14:paraId="023BBAF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Saras Larasati S.H</w:t>
            </w:r>
          </w:p>
        </w:tc>
        <w:tc>
          <w:tcPr>
            <w:tcW w:w="2410" w:type="dxa"/>
            <w:tcBorders>
              <w:top w:val="nil"/>
              <w:left w:val="nil"/>
              <w:bottom w:val="single" w:sz="4" w:space="0" w:color="auto"/>
              <w:right w:val="single" w:sz="4" w:space="0" w:color="auto"/>
            </w:tcBorders>
            <w:shd w:val="clear" w:color="auto" w:fill="auto"/>
            <w:vAlign w:val="center"/>
            <w:hideMark/>
          </w:tcPr>
          <w:p w14:paraId="487F2B0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51A395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0BB793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DIKLAT 1 PROGRAM PENDIDIKAN CALON HAKIM (PPCH) TERPADU PERADILAN </w:t>
            </w:r>
            <w:r w:rsidRPr="00CE75F7">
              <w:rPr>
                <w:rFonts w:ascii="Arial" w:hAnsi="Arial" w:cs="Arial"/>
                <w:color w:val="000000"/>
                <w:sz w:val="22"/>
                <w:szCs w:val="22"/>
                <w:lang w:val="en-ID" w:eastAsia="en-ID"/>
              </w:rPr>
              <w:t>AGAMA ANGKATAN IV GELOMBANG III</w:t>
            </w:r>
          </w:p>
        </w:tc>
      </w:tr>
      <w:tr w:rsidR="00E92EE5" w14:paraId="2E198F5B"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4A8843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837</w:t>
            </w:r>
          </w:p>
        </w:tc>
        <w:tc>
          <w:tcPr>
            <w:tcW w:w="2552" w:type="dxa"/>
            <w:tcBorders>
              <w:top w:val="nil"/>
              <w:left w:val="nil"/>
              <w:bottom w:val="single" w:sz="4" w:space="0" w:color="auto"/>
              <w:right w:val="single" w:sz="4" w:space="0" w:color="auto"/>
            </w:tcBorders>
            <w:shd w:val="clear" w:color="auto" w:fill="auto"/>
            <w:vAlign w:val="center"/>
            <w:hideMark/>
          </w:tcPr>
          <w:p w14:paraId="4FE4B99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Sepnida Amalya Putri S.H.</w:t>
            </w:r>
          </w:p>
        </w:tc>
        <w:tc>
          <w:tcPr>
            <w:tcW w:w="2410" w:type="dxa"/>
            <w:tcBorders>
              <w:top w:val="nil"/>
              <w:left w:val="nil"/>
              <w:bottom w:val="single" w:sz="4" w:space="0" w:color="auto"/>
              <w:right w:val="single" w:sz="4" w:space="0" w:color="auto"/>
            </w:tcBorders>
            <w:shd w:val="clear" w:color="auto" w:fill="auto"/>
            <w:vAlign w:val="center"/>
            <w:hideMark/>
          </w:tcPr>
          <w:p w14:paraId="14B1F6D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0A571CB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4AF4D84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III SELURUH INDONESIA</w:t>
            </w:r>
          </w:p>
        </w:tc>
      </w:tr>
      <w:tr w:rsidR="00E92EE5" w14:paraId="337AD1F9"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9D6A0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838</w:t>
            </w:r>
          </w:p>
        </w:tc>
        <w:tc>
          <w:tcPr>
            <w:tcW w:w="2552" w:type="dxa"/>
            <w:tcBorders>
              <w:top w:val="nil"/>
              <w:left w:val="nil"/>
              <w:bottom w:val="single" w:sz="4" w:space="0" w:color="auto"/>
              <w:right w:val="single" w:sz="4" w:space="0" w:color="auto"/>
            </w:tcBorders>
            <w:shd w:val="clear" w:color="auto" w:fill="auto"/>
            <w:vAlign w:val="center"/>
            <w:hideMark/>
          </w:tcPr>
          <w:p w14:paraId="22FA665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Septiana Sari SH</w:t>
            </w:r>
          </w:p>
        </w:tc>
        <w:tc>
          <w:tcPr>
            <w:tcW w:w="2410" w:type="dxa"/>
            <w:tcBorders>
              <w:top w:val="nil"/>
              <w:left w:val="nil"/>
              <w:bottom w:val="single" w:sz="4" w:space="0" w:color="auto"/>
              <w:right w:val="single" w:sz="4" w:space="0" w:color="auto"/>
            </w:tcBorders>
            <w:shd w:val="clear" w:color="auto" w:fill="auto"/>
            <w:vAlign w:val="center"/>
            <w:hideMark/>
          </w:tcPr>
          <w:p w14:paraId="7B33F2F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Analis Perkara Peradilan</w:t>
            </w:r>
          </w:p>
        </w:tc>
        <w:tc>
          <w:tcPr>
            <w:tcW w:w="1843" w:type="dxa"/>
            <w:tcBorders>
              <w:top w:val="nil"/>
              <w:left w:val="nil"/>
              <w:bottom w:val="single" w:sz="4" w:space="0" w:color="auto"/>
              <w:right w:val="single" w:sz="4" w:space="0" w:color="auto"/>
            </w:tcBorders>
            <w:shd w:val="clear" w:color="auto" w:fill="auto"/>
            <w:vAlign w:val="center"/>
            <w:hideMark/>
          </w:tcPr>
          <w:p w14:paraId="12FDAB4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28A094D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Diklat</w:t>
            </w:r>
            <w:r w:rsidRPr="00CE75F7">
              <w:rPr>
                <w:rFonts w:ascii="Arial" w:hAnsi="Arial" w:cs="Arial"/>
                <w:color w:val="000000"/>
                <w:sz w:val="22"/>
                <w:szCs w:val="22"/>
                <w:lang w:val="en-ID" w:eastAsia="en-ID"/>
              </w:rPr>
              <w:t xml:space="preserve"> I Program Pendidikan Calon Hakim (PPCH) Terpadu Peradilan Agama Angkatan IV Gelombang III Seluruh Indonesia</w:t>
            </w:r>
          </w:p>
        </w:tc>
      </w:tr>
      <w:tr w:rsidR="00E92EE5" w14:paraId="725B2E94"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9D61D72"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839</w:t>
            </w:r>
          </w:p>
        </w:tc>
        <w:tc>
          <w:tcPr>
            <w:tcW w:w="2552" w:type="dxa"/>
            <w:tcBorders>
              <w:top w:val="nil"/>
              <w:left w:val="nil"/>
              <w:bottom w:val="single" w:sz="4" w:space="0" w:color="auto"/>
              <w:right w:val="single" w:sz="4" w:space="0" w:color="auto"/>
            </w:tcBorders>
            <w:shd w:val="clear" w:color="auto" w:fill="auto"/>
            <w:vAlign w:val="center"/>
            <w:hideMark/>
          </w:tcPr>
          <w:p w14:paraId="763445A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Dede Rika Nurhasanah S.Ag., M.H.</w:t>
            </w:r>
          </w:p>
        </w:tc>
        <w:tc>
          <w:tcPr>
            <w:tcW w:w="2410" w:type="dxa"/>
            <w:tcBorders>
              <w:top w:val="nil"/>
              <w:left w:val="nil"/>
              <w:bottom w:val="single" w:sz="4" w:space="0" w:color="auto"/>
              <w:right w:val="single" w:sz="4" w:space="0" w:color="auto"/>
            </w:tcBorders>
            <w:shd w:val="clear" w:color="auto" w:fill="auto"/>
            <w:vAlign w:val="center"/>
            <w:hideMark/>
          </w:tcPr>
          <w:p w14:paraId="4E61DE9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BA4C0C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1A84C3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 Mentor Program Pendidikan Calon Hakim (PPCH) Terpadu Peradilan Agama Angkatan V</w:t>
            </w:r>
          </w:p>
        </w:tc>
      </w:tr>
      <w:tr w:rsidR="00E92EE5" w14:paraId="3FDF8726" w14:textId="77777777" w:rsidTr="007B2DD8">
        <w:trPr>
          <w:trHeight w:val="288"/>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16EB89"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840</w:t>
            </w:r>
          </w:p>
        </w:tc>
        <w:tc>
          <w:tcPr>
            <w:tcW w:w="2552" w:type="dxa"/>
            <w:tcBorders>
              <w:top w:val="nil"/>
              <w:left w:val="nil"/>
              <w:bottom w:val="single" w:sz="4" w:space="0" w:color="auto"/>
              <w:right w:val="single" w:sz="4" w:space="0" w:color="auto"/>
            </w:tcBorders>
            <w:shd w:val="clear" w:color="auto" w:fill="auto"/>
            <w:vAlign w:val="center"/>
            <w:hideMark/>
          </w:tcPr>
          <w:p w14:paraId="1D56C5B5"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Ulfah Fahmiyati S.Ag., M.H.</w:t>
            </w:r>
          </w:p>
        </w:tc>
        <w:tc>
          <w:tcPr>
            <w:tcW w:w="2410" w:type="dxa"/>
            <w:tcBorders>
              <w:top w:val="nil"/>
              <w:left w:val="nil"/>
              <w:bottom w:val="single" w:sz="4" w:space="0" w:color="auto"/>
              <w:right w:val="single" w:sz="4" w:space="0" w:color="auto"/>
            </w:tcBorders>
            <w:shd w:val="clear" w:color="auto" w:fill="auto"/>
            <w:vAlign w:val="center"/>
            <w:hideMark/>
          </w:tcPr>
          <w:p w14:paraId="24EB698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63D13E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Cianjur</w:t>
            </w:r>
          </w:p>
        </w:tc>
        <w:tc>
          <w:tcPr>
            <w:tcW w:w="7512" w:type="dxa"/>
            <w:tcBorders>
              <w:top w:val="nil"/>
              <w:left w:val="nil"/>
              <w:bottom w:val="single" w:sz="4" w:space="0" w:color="auto"/>
              <w:right w:val="single" w:sz="4" w:space="0" w:color="auto"/>
            </w:tcBorders>
            <w:shd w:val="clear" w:color="auto" w:fill="auto"/>
            <w:vAlign w:val="center"/>
            <w:hideMark/>
          </w:tcPr>
          <w:p w14:paraId="20322C7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Training Of Tutor dan Training of Mentor Program Pendidikan Calon Hakim (PPCH) Terpadu Peradilan Agama Angkatan V</w:t>
            </w:r>
          </w:p>
        </w:tc>
      </w:tr>
      <w:tr w:rsidR="00E92EE5" w14:paraId="0B9C537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509B10"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841</w:t>
            </w:r>
          </w:p>
        </w:tc>
        <w:tc>
          <w:tcPr>
            <w:tcW w:w="2552" w:type="dxa"/>
            <w:tcBorders>
              <w:top w:val="nil"/>
              <w:left w:val="nil"/>
              <w:bottom w:val="single" w:sz="4" w:space="0" w:color="auto"/>
              <w:right w:val="single" w:sz="4" w:space="0" w:color="auto"/>
            </w:tcBorders>
            <w:shd w:val="clear" w:color="auto" w:fill="auto"/>
            <w:vAlign w:val="center"/>
            <w:hideMark/>
          </w:tcPr>
          <w:p w14:paraId="1859A1F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Endang Rosmala Dewi, S.Ag., M.Ag.</w:t>
            </w:r>
          </w:p>
        </w:tc>
        <w:tc>
          <w:tcPr>
            <w:tcW w:w="2410" w:type="dxa"/>
            <w:tcBorders>
              <w:top w:val="nil"/>
              <w:left w:val="nil"/>
              <w:bottom w:val="single" w:sz="4" w:space="0" w:color="auto"/>
              <w:right w:val="single" w:sz="4" w:space="0" w:color="auto"/>
            </w:tcBorders>
            <w:shd w:val="clear" w:color="auto" w:fill="auto"/>
            <w:vAlign w:val="center"/>
            <w:hideMark/>
          </w:tcPr>
          <w:p w14:paraId="41A80D0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670970A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7033BB1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w:t>
            </w:r>
            <w:r w:rsidRPr="00CE75F7">
              <w:rPr>
                <w:rFonts w:ascii="Arial" w:hAnsi="Arial" w:cs="Arial"/>
                <w:color w:val="000000"/>
                <w:sz w:val="22"/>
                <w:szCs w:val="22"/>
                <w:lang w:val="en-ID" w:eastAsia="en-ID"/>
              </w:rPr>
              <w:t xml:space="preserve"> Agama "Hukum Wakaf dalam Putusan Pengadilan"</w:t>
            </w:r>
          </w:p>
        </w:tc>
      </w:tr>
      <w:tr w:rsidR="00E92EE5" w14:paraId="2657584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739EEF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842</w:t>
            </w:r>
          </w:p>
        </w:tc>
        <w:tc>
          <w:tcPr>
            <w:tcW w:w="2552" w:type="dxa"/>
            <w:tcBorders>
              <w:top w:val="nil"/>
              <w:left w:val="nil"/>
              <w:bottom w:val="single" w:sz="4" w:space="0" w:color="auto"/>
              <w:right w:val="single" w:sz="4" w:space="0" w:color="auto"/>
            </w:tcBorders>
            <w:shd w:val="clear" w:color="auto" w:fill="auto"/>
            <w:vAlign w:val="center"/>
            <w:hideMark/>
          </w:tcPr>
          <w:p w14:paraId="5492510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Endang Rosmala Dewi, S.Ag., M.Ag.</w:t>
            </w:r>
          </w:p>
        </w:tc>
        <w:tc>
          <w:tcPr>
            <w:tcW w:w="2410" w:type="dxa"/>
            <w:tcBorders>
              <w:top w:val="nil"/>
              <w:left w:val="nil"/>
              <w:bottom w:val="single" w:sz="4" w:space="0" w:color="auto"/>
              <w:right w:val="single" w:sz="4" w:space="0" w:color="auto"/>
            </w:tcBorders>
            <w:shd w:val="clear" w:color="auto" w:fill="auto"/>
            <w:vAlign w:val="center"/>
            <w:hideMark/>
          </w:tcPr>
          <w:p w14:paraId="0C3C443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7F11489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551BCB6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"Titik Singgung Penyelesaian Sengketa Perbankan</w:t>
            </w:r>
            <w:r w:rsidRPr="00CE75F7">
              <w:rPr>
                <w:rFonts w:ascii="Arial" w:hAnsi="Arial" w:cs="Arial"/>
                <w:color w:val="000000"/>
                <w:sz w:val="22"/>
                <w:szCs w:val="22"/>
                <w:lang w:val="en-ID" w:eastAsia="en-ID"/>
              </w:rPr>
              <w:t xml:space="preserve"> Syariah dengan Kewenangan Lembaga Penjamin Simpanan (LPS)"</w:t>
            </w:r>
          </w:p>
        </w:tc>
      </w:tr>
      <w:tr w:rsidR="00E92EE5" w14:paraId="01306BE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FE2938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843</w:t>
            </w:r>
          </w:p>
        </w:tc>
        <w:tc>
          <w:tcPr>
            <w:tcW w:w="2552" w:type="dxa"/>
            <w:tcBorders>
              <w:top w:val="nil"/>
              <w:left w:val="nil"/>
              <w:bottom w:val="single" w:sz="4" w:space="0" w:color="auto"/>
              <w:right w:val="single" w:sz="4" w:space="0" w:color="auto"/>
            </w:tcBorders>
            <w:shd w:val="clear" w:color="auto" w:fill="auto"/>
            <w:vAlign w:val="center"/>
            <w:hideMark/>
          </w:tcPr>
          <w:p w14:paraId="324285EC"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Endang Rosmala Dewi, S.Ag., M.Ag.</w:t>
            </w:r>
          </w:p>
        </w:tc>
        <w:tc>
          <w:tcPr>
            <w:tcW w:w="2410" w:type="dxa"/>
            <w:tcBorders>
              <w:top w:val="nil"/>
              <w:left w:val="nil"/>
              <w:bottom w:val="single" w:sz="4" w:space="0" w:color="auto"/>
              <w:right w:val="single" w:sz="4" w:space="0" w:color="auto"/>
            </w:tcBorders>
            <w:shd w:val="clear" w:color="auto" w:fill="auto"/>
            <w:vAlign w:val="center"/>
            <w:hideMark/>
          </w:tcPr>
          <w:p w14:paraId="3D188D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71F9F88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1DC09C1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"Contra Legem"</w:t>
            </w:r>
          </w:p>
        </w:tc>
      </w:tr>
      <w:tr w:rsidR="00E92EE5" w14:paraId="4E1CB302"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9A959E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844</w:t>
            </w:r>
          </w:p>
        </w:tc>
        <w:tc>
          <w:tcPr>
            <w:tcW w:w="2552" w:type="dxa"/>
            <w:tcBorders>
              <w:top w:val="nil"/>
              <w:left w:val="nil"/>
              <w:bottom w:val="single" w:sz="4" w:space="0" w:color="auto"/>
              <w:right w:val="single" w:sz="4" w:space="0" w:color="auto"/>
            </w:tcBorders>
            <w:shd w:val="clear" w:color="auto" w:fill="auto"/>
            <w:vAlign w:val="center"/>
            <w:hideMark/>
          </w:tcPr>
          <w:p w14:paraId="30EC02D0"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Endang Rosmala</w:t>
            </w:r>
            <w:r w:rsidRPr="00CE75F7">
              <w:rPr>
                <w:rFonts w:ascii="Arial" w:hAnsi="Arial" w:cs="Arial"/>
                <w:color w:val="000000"/>
                <w:sz w:val="22"/>
                <w:szCs w:val="22"/>
                <w:lang w:val="en-ID" w:eastAsia="en-ID"/>
              </w:rPr>
              <w:t xml:space="preserve"> Dewi, S.Ag., M.Ag.</w:t>
            </w:r>
          </w:p>
        </w:tc>
        <w:tc>
          <w:tcPr>
            <w:tcW w:w="2410" w:type="dxa"/>
            <w:tcBorders>
              <w:top w:val="nil"/>
              <w:left w:val="nil"/>
              <w:bottom w:val="single" w:sz="4" w:space="0" w:color="auto"/>
              <w:right w:val="single" w:sz="4" w:space="0" w:color="auto"/>
            </w:tcBorders>
            <w:shd w:val="clear" w:color="auto" w:fill="auto"/>
            <w:vAlign w:val="center"/>
            <w:hideMark/>
          </w:tcPr>
          <w:p w14:paraId="6934B47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Ketua</w:t>
            </w:r>
          </w:p>
        </w:tc>
        <w:tc>
          <w:tcPr>
            <w:tcW w:w="1843" w:type="dxa"/>
            <w:tcBorders>
              <w:top w:val="nil"/>
              <w:left w:val="nil"/>
              <w:bottom w:val="single" w:sz="4" w:space="0" w:color="auto"/>
              <w:right w:val="single" w:sz="4" w:space="0" w:color="auto"/>
            </w:tcBorders>
            <w:shd w:val="clear" w:color="auto" w:fill="auto"/>
            <w:vAlign w:val="center"/>
            <w:hideMark/>
          </w:tcPr>
          <w:p w14:paraId="25FBF6F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4E3E7BB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Penerapan Hukum Acara Sebagai Bentuk Ketidakadilan (Refleksi Hasil Pembacaan Berkas Kasasi/Peninjauan Kembali Januari-April 2024)"</w:t>
            </w:r>
          </w:p>
        </w:tc>
      </w:tr>
      <w:tr w:rsidR="00E92EE5" w14:paraId="0F1DBE7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E0C2EE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845</w:t>
            </w:r>
          </w:p>
        </w:tc>
        <w:tc>
          <w:tcPr>
            <w:tcW w:w="2552" w:type="dxa"/>
            <w:tcBorders>
              <w:top w:val="nil"/>
              <w:left w:val="nil"/>
              <w:bottom w:val="single" w:sz="4" w:space="0" w:color="auto"/>
              <w:right w:val="single" w:sz="4" w:space="0" w:color="auto"/>
            </w:tcBorders>
            <w:shd w:val="clear" w:color="auto" w:fill="auto"/>
            <w:vAlign w:val="center"/>
            <w:hideMark/>
          </w:tcPr>
          <w:p w14:paraId="7470A30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Dodi Yudistira, S.Ag., M.H.</w:t>
            </w:r>
          </w:p>
        </w:tc>
        <w:tc>
          <w:tcPr>
            <w:tcW w:w="2410" w:type="dxa"/>
            <w:tcBorders>
              <w:top w:val="nil"/>
              <w:left w:val="nil"/>
              <w:bottom w:val="single" w:sz="4" w:space="0" w:color="auto"/>
              <w:right w:val="single" w:sz="4" w:space="0" w:color="auto"/>
            </w:tcBorders>
            <w:shd w:val="clear" w:color="auto" w:fill="auto"/>
            <w:vAlign w:val="center"/>
            <w:hideMark/>
          </w:tcPr>
          <w:p w14:paraId="202AD2C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Wakil Ketua</w:t>
            </w:r>
          </w:p>
        </w:tc>
        <w:tc>
          <w:tcPr>
            <w:tcW w:w="1843" w:type="dxa"/>
            <w:tcBorders>
              <w:top w:val="nil"/>
              <w:left w:val="nil"/>
              <w:bottom w:val="single" w:sz="4" w:space="0" w:color="auto"/>
              <w:right w:val="single" w:sz="4" w:space="0" w:color="auto"/>
            </w:tcBorders>
            <w:shd w:val="clear" w:color="auto" w:fill="auto"/>
            <w:vAlign w:val="center"/>
            <w:hideMark/>
          </w:tcPr>
          <w:p w14:paraId="25E40B2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388CDD9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Evaluasi Implementasi Hasil Pleno Kamar Mahkamah Agung RI Dalam Rangka Mewujudkan Kepastian dan Kesatuan Hukum di Lingkungan Peradilan Agama</w:t>
            </w:r>
          </w:p>
        </w:tc>
      </w:tr>
      <w:tr w:rsidR="00E92EE5" w14:paraId="681545A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3201E6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846</w:t>
            </w:r>
          </w:p>
        </w:tc>
        <w:tc>
          <w:tcPr>
            <w:tcW w:w="2552" w:type="dxa"/>
            <w:tcBorders>
              <w:top w:val="nil"/>
              <w:left w:val="nil"/>
              <w:bottom w:val="single" w:sz="4" w:space="0" w:color="auto"/>
              <w:right w:val="single" w:sz="4" w:space="0" w:color="auto"/>
            </w:tcBorders>
            <w:shd w:val="clear" w:color="auto" w:fill="auto"/>
            <w:vAlign w:val="center"/>
            <w:hideMark/>
          </w:tcPr>
          <w:p w14:paraId="023AA94A"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Agus Adhari, S.H.I., S.H., LL.M.</w:t>
            </w:r>
          </w:p>
        </w:tc>
        <w:tc>
          <w:tcPr>
            <w:tcW w:w="2410" w:type="dxa"/>
            <w:tcBorders>
              <w:top w:val="nil"/>
              <w:left w:val="nil"/>
              <w:bottom w:val="single" w:sz="4" w:space="0" w:color="auto"/>
              <w:right w:val="single" w:sz="4" w:space="0" w:color="auto"/>
            </w:tcBorders>
            <w:shd w:val="clear" w:color="auto" w:fill="auto"/>
            <w:vAlign w:val="center"/>
            <w:hideMark/>
          </w:tcPr>
          <w:p w14:paraId="1F7D2F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20A2E4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Tasikmalaya</w:t>
            </w:r>
          </w:p>
        </w:tc>
        <w:tc>
          <w:tcPr>
            <w:tcW w:w="7512" w:type="dxa"/>
            <w:tcBorders>
              <w:top w:val="nil"/>
              <w:left w:val="nil"/>
              <w:bottom w:val="single" w:sz="4" w:space="0" w:color="auto"/>
              <w:right w:val="single" w:sz="4" w:space="0" w:color="auto"/>
            </w:tcBorders>
            <w:shd w:val="clear" w:color="F9F9F9" w:fill="F9F9F9"/>
            <w:vAlign w:val="center"/>
            <w:hideMark/>
          </w:tcPr>
          <w:p w14:paraId="2418D7A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Perlawanan Eksekusi</w:t>
            </w:r>
          </w:p>
        </w:tc>
      </w:tr>
      <w:tr w:rsidR="00E92EE5" w14:paraId="1722812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31E15C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847</w:t>
            </w:r>
          </w:p>
        </w:tc>
        <w:tc>
          <w:tcPr>
            <w:tcW w:w="2552" w:type="dxa"/>
            <w:tcBorders>
              <w:top w:val="nil"/>
              <w:left w:val="nil"/>
              <w:bottom w:val="single" w:sz="4" w:space="0" w:color="auto"/>
              <w:right w:val="single" w:sz="4" w:space="0" w:color="auto"/>
            </w:tcBorders>
            <w:shd w:val="clear" w:color="auto" w:fill="auto"/>
            <w:vAlign w:val="center"/>
            <w:hideMark/>
          </w:tcPr>
          <w:p w14:paraId="04361B4F"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Agus Adhari, S.H.I., S.H., LL.M.</w:t>
            </w:r>
          </w:p>
        </w:tc>
        <w:tc>
          <w:tcPr>
            <w:tcW w:w="2410" w:type="dxa"/>
            <w:tcBorders>
              <w:top w:val="nil"/>
              <w:left w:val="nil"/>
              <w:bottom w:val="single" w:sz="4" w:space="0" w:color="auto"/>
              <w:right w:val="single" w:sz="4" w:space="0" w:color="auto"/>
            </w:tcBorders>
            <w:shd w:val="clear" w:color="auto" w:fill="auto"/>
            <w:vAlign w:val="center"/>
            <w:hideMark/>
          </w:tcPr>
          <w:p w14:paraId="2AC2590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CDE254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7148F6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ata Kelola Syariah pada Lembaga Keuangan Syariah (LKS) dan Fungsi Dewan Pengawas Syariah (DPS), Relevansinya dengan Sengketa Ekono</w:t>
            </w:r>
            <w:r w:rsidRPr="00CE75F7">
              <w:rPr>
                <w:rFonts w:ascii="Arial" w:hAnsi="Arial" w:cs="Arial"/>
                <w:color w:val="000000"/>
                <w:sz w:val="22"/>
                <w:szCs w:val="22"/>
                <w:lang w:val="en-ID" w:eastAsia="en-ID"/>
              </w:rPr>
              <w:t>mi Syariah</w:t>
            </w:r>
          </w:p>
        </w:tc>
      </w:tr>
      <w:tr w:rsidR="00E92EE5" w14:paraId="2B6901C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1C168A5"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848</w:t>
            </w:r>
          </w:p>
        </w:tc>
        <w:tc>
          <w:tcPr>
            <w:tcW w:w="2552" w:type="dxa"/>
            <w:tcBorders>
              <w:top w:val="nil"/>
              <w:left w:val="nil"/>
              <w:bottom w:val="single" w:sz="4" w:space="0" w:color="auto"/>
              <w:right w:val="single" w:sz="4" w:space="0" w:color="auto"/>
            </w:tcBorders>
            <w:shd w:val="clear" w:color="auto" w:fill="auto"/>
            <w:vAlign w:val="center"/>
            <w:hideMark/>
          </w:tcPr>
          <w:p w14:paraId="13D8539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Agus Adhari, S.H.I., S.H., LL.M.</w:t>
            </w:r>
          </w:p>
        </w:tc>
        <w:tc>
          <w:tcPr>
            <w:tcW w:w="2410" w:type="dxa"/>
            <w:tcBorders>
              <w:top w:val="nil"/>
              <w:left w:val="nil"/>
              <w:bottom w:val="single" w:sz="4" w:space="0" w:color="auto"/>
              <w:right w:val="single" w:sz="4" w:space="0" w:color="auto"/>
            </w:tcBorders>
            <w:shd w:val="clear" w:color="auto" w:fill="auto"/>
            <w:vAlign w:val="center"/>
            <w:hideMark/>
          </w:tcPr>
          <w:p w14:paraId="6D0C876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14B42ED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5F752067"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2562E23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675505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849</w:t>
            </w:r>
          </w:p>
        </w:tc>
        <w:tc>
          <w:tcPr>
            <w:tcW w:w="2552" w:type="dxa"/>
            <w:tcBorders>
              <w:top w:val="nil"/>
              <w:left w:val="nil"/>
              <w:bottom w:val="single" w:sz="4" w:space="0" w:color="auto"/>
              <w:right w:val="single" w:sz="4" w:space="0" w:color="auto"/>
            </w:tcBorders>
            <w:shd w:val="clear" w:color="auto" w:fill="auto"/>
            <w:vAlign w:val="center"/>
            <w:hideMark/>
          </w:tcPr>
          <w:p w14:paraId="0D98ADF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Agus Adhari, S.H.I., S.H., LL.M.</w:t>
            </w:r>
          </w:p>
        </w:tc>
        <w:tc>
          <w:tcPr>
            <w:tcW w:w="2410" w:type="dxa"/>
            <w:tcBorders>
              <w:top w:val="nil"/>
              <w:left w:val="nil"/>
              <w:bottom w:val="single" w:sz="4" w:space="0" w:color="auto"/>
              <w:right w:val="single" w:sz="4" w:space="0" w:color="auto"/>
            </w:tcBorders>
            <w:shd w:val="clear" w:color="auto" w:fill="auto"/>
            <w:vAlign w:val="center"/>
            <w:hideMark/>
          </w:tcPr>
          <w:p w14:paraId="3555CC3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3787653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6043D58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w:t>
            </w:r>
            <w:r w:rsidRPr="00CE75F7">
              <w:rPr>
                <w:rFonts w:ascii="Arial" w:hAnsi="Arial" w:cs="Arial"/>
                <w:color w:val="000000"/>
                <w:sz w:val="22"/>
                <w:szCs w:val="22"/>
                <w:lang w:val="en-ID" w:eastAsia="en-ID"/>
              </w:rPr>
              <w:t>Sengketa Perbankan Syariah dengan Kewenangan Lembaga Penjamin Simpanan (LPS)</w:t>
            </w:r>
          </w:p>
        </w:tc>
      </w:tr>
      <w:tr w:rsidR="00E92EE5" w14:paraId="463E24C6"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D8C8FAC"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850</w:t>
            </w:r>
          </w:p>
        </w:tc>
        <w:tc>
          <w:tcPr>
            <w:tcW w:w="2552" w:type="dxa"/>
            <w:tcBorders>
              <w:top w:val="nil"/>
              <w:left w:val="nil"/>
              <w:bottom w:val="single" w:sz="4" w:space="0" w:color="auto"/>
              <w:right w:val="single" w:sz="4" w:space="0" w:color="auto"/>
            </w:tcBorders>
            <w:shd w:val="clear" w:color="auto" w:fill="auto"/>
            <w:vAlign w:val="center"/>
            <w:hideMark/>
          </w:tcPr>
          <w:p w14:paraId="7470AED2"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 Agus Adhari, S.H.I., S.H., LL.M.</w:t>
            </w:r>
          </w:p>
        </w:tc>
        <w:tc>
          <w:tcPr>
            <w:tcW w:w="2410" w:type="dxa"/>
            <w:tcBorders>
              <w:top w:val="nil"/>
              <w:left w:val="nil"/>
              <w:bottom w:val="single" w:sz="4" w:space="0" w:color="auto"/>
              <w:right w:val="single" w:sz="4" w:space="0" w:color="auto"/>
            </w:tcBorders>
            <w:shd w:val="clear" w:color="auto" w:fill="auto"/>
            <w:vAlign w:val="center"/>
            <w:hideMark/>
          </w:tcPr>
          <w:p w14:paraId="21EF995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7FDB4DF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1B4BCE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Penyusunan Laporan Kinerja Instansi Pemerintah</w:t>
            </w:r>
          </w:p>
        </w:tc>
      </w:tr>
      <w:tr w:rsidR="00E92EE5" w14:paraId="13EBDFC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91587B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851</w:t>
            </w:r>
          </w:p>
        </w:tc>
        <w:tc>
          <w:tcPr>
            <w:tcW w:w="2552" w:type="dxa"/>
            <w:tcBorders>
              <w:top w:val="nil"/>
              <w:left w:val="nil"/>
              <w:bottom w:val="single" w:sz="4" w:space="0" w:color="auto"/>
              <w:right w:val="single" w:sz="4" w:space="0" w:color="auto"/>
            </w:tcBorders>
            <w:shd w:val="clear" w:color="auto" w:fill="auto"/>
            <w:vAlign w:val="center"/>
            <w:hideMark/>
          </w:tcPr>
          <w:p w14:paraId="2A042B6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Dr.</w:t>
            </w:r>
            <w:r w:rsidRPr="00CE75F7">
              <w:rPr>
                <w:rFonts w:ascii="Arial" w:hAnsi="Arial" w:cs="Arial"/>
                <w:color w:val="000000"/>
                <w:sz w:val="22"/>
                <w:szCs w:val="22"/>
                <w:lang w:val="en-ID" w:eastAsia="en-ID"/>
              </w:rPr>
              <w:t xml:space="preserve"> Agus Adhari, S.H.I., S.H., LL.M.</w:t>
            </w:r>
          </w:p>
        </w:tc>
        <w:tc>
          <w:tcPr>
            <w:tcW w:w="2410" w:type="dxa"/>
            <w:tcBorders>
              <w:top w:val="nil"/>
              <w:left w:val="nil"/>
              <w:bottom w:val="single" w:sz="4" w:space="0" w:color="auto"/>
              <w:right w:val="single" w:sz="4" w:space="0" w:color="auto"/>
            </w:tcBorders>
            <w:shd w:val="clear" w:color="auto" w:fill="auto"/>
            <w:vAlign w:val="center"/>
            <w:hideMark/>
          </w:tcPr>
          <w:p w14:paraId="7D0209E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242A39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618A5BA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Kekeliruan Penerapan Hukum Acara Sebagai Bentuk Ketidakadilan</w:t>
            </w:r>
          </w:p>
        </w:tc>
      </w:tr>
      <w:tr w:rsidR="00E92EE5" w14:paraId="67DB3B48"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5AF5A12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852</w:t>
            </w:r>
          </w:p>
        </w:tc>
        <w:tc>
          <w:tcPr>
            <w:tcW w:w="2552" w:type="dxa"/>
            <w:tcBorders>
              <w:top w:val="nil"/>
              <w:left w:val="nil"/>
              <w:bottom w:val="single" w:sz="4" w:space="0" w:color="auto"/>
              <w:right w:val="single" w:sz="4" w:space="0" w:color="auto"/>
            </w:tcBorders>
            <w:shd w:val="clear" w:color="auto" w:fill="auto"/>
            <w:vAlign w:val="center"/>
            <w:hideMark/>
          </w:tcPr>
          <w:p w14:paraId="1C341B4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Fidia Nurul Maulidah, S.H.I.</w:t>
            </w:r>
          </w:p>
        </w:tc>
        <w:tc>
          <w:tcPr>
            <w:tcW w:w="2410" w:type="dxa"/>
            <w:tcBorders>
              <w:top w:val="nil"/>
              <w:left w:val="nil"/>
              <w:bottom w:val="single" w:sz="4" w:space="0" w:color="auto"/>
              <w:right w:val="single" w:sz="4" w:space="0" w:color="auto"/>
            </w:tcBorders>
            <w:shd w:val="clear" w:color="auto" w:fill="auto"/>
            <w:vAlign w:val="center"/>
            <w:hideMark/>
          </w:tcPr>
          <w:p w14:paraId="1608336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3A9263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1B2B515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"Kekeliruan </w:t>
            </w:r>
            <w:r w:rsidRPr="00CE75F7">
              <w:rPr>
                <w:rFonts w:ascii="Arial" w:hAnsi="Arial" w:cs="Arial"/>
                <w:color w:val="000000"/>
                <w:sz w:val="22"/>
                <w:szCs w:val="22"/>
                <w:lang w:val="en-ID" w:eastAsia="en-ID"/>
              </w:rPr>
              <w:t>Penerapan Hukum Acara Sebagai Bentuk Ketidakadilan (Refleksi Hasil Pembacaan Berkas Kasasi/Peninjauan Kembali Januari-April 2024)"</w:t>
            </w:r>
          </w:p>
        </w:tc>
      </w:tr>
      <w:tr w:rsidR="00E92EE5" w14:paraId="0819080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07E3576"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853</w:t>
            </w:r>
          </w:p>
        </w:tc>
        <w:tc>
          <w:tcPr>
            <w:tcW w:w="2552" w:type="dxa"/>
            <w:tcBorders>
              <w:top w:val="nil"/>
              <w:left w:val="nil"/>
              <w:bottom w:val="single" w:sz="4" w:space="0" w:color="auto"/>
              <w:right w:val="single" w:sz="4" w:space="0" w:color="auto"/>
            </w:tcBorders>
            <w:shd w:val="clear" w:color="auto" w:fill="auto"/>
            <w:vAlign w:val="center"/>
            <w:hideMark/>
          </w:tcPr>
          <w:p w14:paraId="64D5D6D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Fidia Nurul Maulidah, S.H.I.</w:t>
            </w:r>
          </w:p>
        </w:tc>
        <w:tc>
          <w:tcPr>
            <w:tcW w:w="2410" w:type="dxa"/>
            <w:tcBorders>
              <w:top w:val="nil"/>
              <w:left w:val="nil"/>
              <w:bottom w:val="single" w:sz="4" w:space="0" w:color="auto"/>
              <w:right w:val="single" w:sz="4" w:space="0" w:color="auto"/>
            </w:tcBorders>
            <w:shd w:val="clear" w:color="auto" w:fill="auto"/>
            <w:vAlign w:val="center"/>
            <w:hideMark/>
          </w:tcPr>
          <w:p w14:paraId="7A9EFFC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0C7EFD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FFFFF" w:fill="FFFFFF"/>
            <w:vAlign w:val="center"/>
            <w:hideMark/>
          </w:tcPr>
          <w:p w14:paraId="5149679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"Evaluasi Implementasi Hasil Pleno</w:t>
            </w:r>
            <w:r w:rsidRPr="00CE75F7">
              <w:rPr>
                <w:rFonts w:ascii="Arial" w:hAnsi="Arial" w:cs="Arial"/>
                <w:color w:val="000000"/>
                <w:sz w:val="22"/>
                <w:szCs w:val="22"/>
                <w:lang w:val="en-ID" w:eastAsia="en-ID"/>
              </w:rPr>
              <w:t xml:space="preserve"> Kamar Mahkamah Agung RI Dalam Rangka Mewujudkan Kepastian dan Kesatuan Hukum di Lingkungan Peradilan Agama</w:t>
            </w:r>
          </w:p>
        </w:tc>
      </w:tr>
      <w:tr w:rsidR="00E92EE5" w14:paraId="195BAD3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3565A33"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854</w:t>
            </w:r>
          </w:p>
        </w:tc>
        <w:tc>
          <w:tcPr>
            <w:tcW w:w="2552" w:type="dxa"/>
            <w:tcBorders>
              <w:top w:val="nil"/>
              <w:left w:val="nil"/>
              <w:bottom w:val="single" w:sz="4" w:space="0" w:color="auto"/>
              <w:right w:val="single" w:sz="4" w:space="0" w:color="auto"/>
            </w:tcBorders>
            <w:shd w:val="clear" w:color="auto" w:fill="auto"/>
            <w:vAlign w:val="center"/>
            <w:hideMark/>
          </w:tcPr>
          <w:p w14:paraId="62CF25F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Nur Halimah, S.H.I.</w:t>
            </w:r>
          </w:p>
        </w:tc>
        <w:tc>
          <w:tcPr>
            <w:tcW w:w="2410" w:type="dxa"/>
            <w:tcBorders>
              <w:top w:val="nil"/>
              <w:left w:val="nil"/>
              <w:bottom w:val="single" w:sz="4" w:space="0" w:color="auto"/>
              <w:right w:val="single" w:sz="4" w:space="0" w:color="auto"/>
            </w:tcBorders>
            <w:shd w:val="clear" w:color="auto" w:fill="auto"/>
            <w:vAlign w:val="center"/>
            <w:hideMark/>
          </w:tcPr>
          <w:p w14:paraId="3FEFC9CC"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D1D6DE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1D0D114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w:t>
            </w:r>
            <w:r w:rsidRPr="00CE75F7">
              <w:rPr>
                <w:rFonts w:ascii="Arial" w:hAnsi="Arial" w:cs="Arial"/>
                <w:color w:val="000000"/>
                <w:sz w:val="22"/>
                <w:szCs w:val="22"/>
                <w:lang w:val="en-ID" w:eastAsia="en-ID"/>
              </w:rPr>
              <w:t xml:space="preserve"> Lembaga Penjamin Simpanan (LPS)</w:t>
            </w:r>
          </w:p>
        </w:tc>
      </w:tr>
      <w:tr w:rsidR="00E92EE5" w14:paraId="2DD717E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D114FE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855</w:t>
            </w:r>
          </w:p>
        </w:tc>
        <w:tc>
          <w:tcPr>
            <w:tcW w:w="2552" w:type="dxa"/>
            <w:tcBorders>
              <w:top w:val="nil"/>
              <w:left w:val="nil"/>
              <w:bottom w:val="single" w:sz="4" w:space="0" w:color="auto"/>
              <w:right w:val="single" w:sz="4" w:space="0" w:color="auto"/>
            </w:tcBorders>
            <w:shd w:val="clear" w:color="auto" w:fill="auto"/>
            <w:vAlign w:val="center"/>
            <w:hideMark/>
          </w:tcPr>
          <w:p w14:paraId="4C3335D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Fachruddin Zakarya, S.H., M.H.</w:t>
            </w:r>
          </w:p>
        </w:tc>
        <w:tc>
          <w:tcPr>
            <w:tcW w:w="2410" w:type="dxa"/>
            <w:tcBorders>
              <w:top w:val="nil"/>
              <w:left w:val="nil"/>
              <w:bottom w:val="single" w:sz="4" w:space="0" w:color="auto"/>
              <w:right w:val="single" w:sz="4" w:space="0" w:color="auto"/>
            </w:tcBorders>
            <w:shd w:val="clear" w:color="auto" w:fill="auto"/>
            <w:vAlign w:val="center"/>
            <w:hideMark/>
          </w:tcPr>
          <w:p w14:paraId="63A5931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20870E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78DF694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Hukum Wakaf dalam Putusan Pengadilan</w:t>
            </w:r>
          </w:p>
        </w:tc>
      </w:tr>
      <w:tr w:rsidR="00E92EE5" w14:paraId="7C37A5AE"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FBC8821"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856</w:t>
            </w:r>
          </w:p>
        </w:tc>
        <w:tc>
          <w:tcPr>
            <w:tcW w:w="2552" w:type="dxa"/>
            <w:tcBorders>
              <w:top w:val="nil"/>
              <w:left w:val="nil"/>
              <w:bottom w:val="single" w:sz="4" w:space="0" w:color="auto"/>
              <w:right w:val="single" w:sz="4" w:space="0" w:color="auto"/>
            </w:tcBorders>
            <w:shd w:val="clear" w:color="auto" w:fill="auto"/>
            <w:vAlign w:val="center"/>
            <w:hideMark/>
          </w:tcPr>
          <w:p w14:paraId="6EBF2EF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Fachruddin Zakarya, S.H., M.H.</w:t>
            </w:r>
          </w:p>
        </w:tc>
        <w:tc>
          <w:tcPr>
            <w:tcW w:w="2410" w:type="dxa"/>
            <w:tcBorders>
              <w:top w:val="nil"/>
              <w:left w:val="nil"/>
              <w:bottom w:val="single" w:sz="4" w:space="0" w:color="auto"/>
              <w:right w:val="single" w:sz="4" w:space="0" w:color="auto"/>
            </w:tcBorders>
            <w:shd w:val="clear" w:color="auto" w:fill="auto"/>
            <w:vAlign w:val="center"/>
            <w:hideMark/>
          </w:tcPr>
          <w:p w14:paraId="3779461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282DF8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31C5616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w:t>
            </w:r>
            <w:r w:rsidRPr="00CE75F7">
              <w:rPr>
                <w:rFonts w:ascii="Arial" w:hAnsi="Arial" w:cs="Arial"/>
                <w:color w:val="000000"/>
                <w:sz w:val="22"/>
                <w:szCs w:val="22"/>
                <w:lang w:val="en-ID" w:eastAsia="en-ID"/>
              </w:rPr>
              <w:t>Penyelesaian Sengketa Perbankan Syariah dengan Kewenangan Lembaga Penjamin Simpanan (LPS)</w:t>
            </w:r>
          </w:p>
        </w:tc>
      </w:tr>
      <w:tr w:rsidR="00E92EE5" w14:paraId="3C497E05"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DDBF38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857</w:t>
            </w:r>
          </w:p>
        </w:tc>
        <w:tc>
          <w:tcPr>
            <w:tcW w:w="2552" w:type="dxa"/>
            <w:tcBorders>
              <w:top w:val="nil"/>
              <w:left w:val="nil"/>
              <w:bottom w:val="single" w:sz="4" w:space="0" w:color="auto"/>
              <w:right w:val="single" w:sz="4" w:space="0" w:color="auto"/>
            </w:tcBorders>
            <w:shd w:val="clear" w:color="auto" w:fill="auto"/>
            <w:vAlign w:val="center"/>
            <w:hideMark/>
          </w:tcPr>
          <w:p w14:paraId="7A1B656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Fachruddin Zakarya, S.H., M.H.</w:t>
            </w:r>
          </w:p>
        </w:tc>
        <w:tc>
          <w:tcPr>
            <w:tcW w:w="2410" w:type="dxa"/>
            <w:tcBorders>
              <w:top w:val="nil"/>
              <w:left w:val="nil"/>
              <w:bottom w:val="single" w:sz="4" w:space="0" w:color="auto"/>
              <w:right w:val="single" w:sz="4" w:space="0" w:color="auto"/>
            </w:tcBorders>
            <w:shd w:val="clear" w:color="auto" w:fill="auto"/>
            <w:vAlign w:val="center"/>
            <w:hideMark/>
          </w:tcPr>
          <w:p w14:paraId="080EF48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40C757C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3A7F2F6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Contra Legem</w:t>
            </w:r>
          </w:p>
        </w:tc>
      </w:tr>
      <w:tr w:rsidR="00E92EE5" w14:paraId="7DEB6091"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A74613A"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858</w:t>
            </w:r>
          </w:p>
        </w:tc>
        <w:tc>
          <w:tcPr>
            <w:tcW w:w="2552" w:type="dxa"/>
            <w:tcBorders>
              <w:top w:val="nil"/>
              <w:left w:val="nil"/>
              <w:bottom w:val="single" w:sz="4" w:space="0" w:color="auto"/>
              <w:right w:val="single" w:sz="4" w:space="0" w:color="auto"/>
            </w:tcBorders>
            <w:shd w:val="clear" w:color="auto" w:fill="auto"/>
            <w:vAlign w:val="center"/>
            <w:hideMark/>
          </w:tcPr>
          <w:p w14:paraId="0DC2DEFE"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Alfina Rahil Ashidiqi, S.H.I., M.H.</w:t>
            </w:r>
          </w:p>
        </w:tc>
        <w:tc>
          <w:tcPr>
            <w:tcW w:w="2410" w:type="dxa"/>
            <w:tcBorders>
              <w:top w:val="nil"/>
              <w:left w:val="nil"/>
              <w:bottom w:val="single" w:sz="4" w:space="0" w:color="auto"/>
              <w:right w:val="single" w:sz="4" w:space="0" w:color="auto"/>
            </w:tcBorders>
            <w:shd w:val="clear" w:color="auto" w:fill="auto"/>
            <w:vAlign w:val="center"/>
            <w:hideMark/>
          </w:tcPr>
          <w:p w14:paraId="07F15F7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51E8EE2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7004A99A"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Titik Singgung Penyelesaian Sengketa Perbankan Syariah dengan Kewenangan Lembaga Penjamin Simpanan (LPS)</w:t>
            </w:r>
          </w:p>
        </w:tc>
      </w:tr>
      <w:tr w:rsidR="00E92EE5" w14:paraId="1F6FA493"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9E4A2F8"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859</w:t>
            </w:r>
          </w:p>
        </w:tc>
        <w:tc>
          <w:tcPr>
            <w:tcW w:w="2552" w:type="dxa"/>
            <w:tcBorders>
              <w:top w:val="nil"/>
              <w:left w:val="nil"/>
              <w:bottom w:val="single" w:sz="4" w:space="0" w:color="auto"/>
              <w:right w:val="single" w:sz="4" w:space="0" w:color="auto"/>
            </w:tcBorders>
            <w:shd w:val="clear" w:color="auto" w:fill="auto"/>
            <w:vAlign w:val="center"/>
            <w:hideMark/>
          </w:tcPr>
          <w:p w14:paraId="634CED84"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‘Ibadurrohman Al Hasyimi, S.H.</w:t>
            </w:r>
          </w:p>
        </w:tc>
        <w:tc>
          <w:tcPr>
            <w:tcW w:w="2410" w:type="dxa"/>
            <w:tcBorders>
              <w:top w:val="nil"/>
              <w:left w:val="nil"/>
              <w:bottom w:val="single" w:sz="4" w:space="0" w:color="auto"/>
              <w:right w:val="single" w:sz="4" w:space="0" w:color="auto"/>
            </w:tcBorders>
            <w:shd w:val="clear" w:color="auto" w:fill="auto"/>
            <w:vAlign w:val="center"/>
            <w:hideMark/>
          </w:tcPr>
          <w:p w14:paraId="1940D09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Hakim</w:t>
            </w:r>
          </w:p>
        </w:tc>
        <w:tc>
          <w:tcPr>
            <w:tcW w:w="1843" w:type="dxa"/>
            <w:tcBorders>
              <w:top w:val="nil"/>
              <w:left w:val="nil"/>
              <w:bottom w:val="single" w:sz="4" w:space="0" w:color="auto"/>
              <w:right w:val="single" w:sz="4" w:space="0" w:color="auto"/>
            </w:tcBorders>
            <w:shd w:val="clear" w:color="auto" w:fill="auto"/>
            <w:vAlign w:val="center"/>
            <w:hideMark/>
          </w:tcPr>
          <w:p w14:paraId="668F49C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220E737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Titik Singgung Penyelesaian </w:t>
            </w:r>
            <w:r w:rsidRPr="00CE75F7">
              <w:rPr>
                <w:rFonts w:ascii="Arial" w:hAnsi="Arial" w:cs="Arial"/>
                <w:color w:val="000000"/>
                <w:sz w:val="22"/>
                <w:szCs w:val="22"/>
                <w:lang w:val="en-ID" w:eastAsia="en-ID"/>
              </w:rPr>
              <w:t>Sengketa Perbankan Syariah dengan Kewenangan Lembaga Penjamin Simpanan (LPS)</w:t>
            </w:r>
          </w:p>
        </w:tc>
      </w:tr>
      <w:tr w:rsidR="00E92EE5" w14:paraId="06776004"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19094B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860</w:t>
            </w:r>
          </w:p>
        </w:tc>
        <w:tc>
          <w:tcPr>
            <w:tcW w:w="2552" w:type="dxa"/>
            <w:tcBorders>
              <w:top w:val="nil"/>
              <w:left w:val="nil"/>
              <w:bottom w:val="single" w:sz="4" w:space="0" w:color="auto"/>
              <w:right w:val="single" w:sz="4" w:space="0" w:color="auto"/>
            </w:tcBorders>
            <w:shd w:val="clear" w:color="auto" w:fill="auto"/>
            <w:vAlign w:val="center"/>
            <w:hideMark/>
          </w:tcPr>
          <w:p w14:paraId="14AE04B7"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Tikeu Rakhmawati, S.H.I.</w:t>
            </w:r>
          </w:p>
        </w:tc>
        <w:tc>
          <w:tcPr>
            <w:tcW w:w="2410" w:type="dxa"/>
            <w:tcBorders>
              <w:top w:val="nil"/>
              <w:left w:val="nil"/>
              <w:bottom w:val="single" w:sz="4" w:space="0" w:color="auto"/>
              <w:right w:val="single" w:sz="4" w:space="0" w:color="auto"/>
            </w:tcBorders>
            <w:shd w:val="clear" w:color="auto" w:fill="auto"/>
            <w:vAlign w:val="center"/>
            <w:hideMark/>
          </w:tcPr>
          <w:p w14:paraId="72F7A304"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Sekretaris</w:t>
            </w:r>
          </w:p>
        </w:tc>
        <w:tc>
          <w:tcPr>
            <w:tcW w:w="1843" w:type="dxa"/>
            <w:tcBorders>
              <w:top w:val="nil"/>
              <w:left w:val="nil"/>
              <w:bottom w:val="single" w:sz="4" w:space="0" w:color="auto"/>
              <w:right w:val="single" w:sz="4" w:space="0" w:color="auto"/>
            </w:tcBorders>
            <w:shd w:val="clear" w:color="auto" w:fill="auto"/>
            <w:vAlign w:val="center"/>
            <w:hideMark/>
          </w:tcPr>
          <w:p w14:paraId="2135B5A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2487BD5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Pelatikan Kepemimpinan Administrator Angkatan I</w:t>
            </w:r>
          </w:p>
        </w:tc>
      </w:tr>
      <w:tr w:rsidR="00E92EE5" w14:paraId="23C543C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CAB2FC7"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861</w:t>
            </w:r>
          </w:p>
        </w:tc>
        <w:tc>
          <w:tcPr>
            <w:tcW w:w="2552" w:type="dxa"/>
            <w:tcBorders>
              <w:top w:val="nil"/>
              <w:left w:val="nil"/>
              <w:bottom w:val="single" w:sz="4" w:space="0" w:color="auto"/>
              <w:right w:val="single" w:sz="4" w:space="0" w:color="auto"/>
            </w:tcBorders>
            <w:shd w:val="clear" w:color="auto" w:fill="auto"/>
            <w:vAlign w:val="center"/>
            <w:hideMark/>
          </w:tcPr>
          <w:p w14:paraId="3E54B33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Ziqo Furqon, S.H., M.H.</w:t>
            </w:r>
          </w:p>
        </w:tc>
        <w:tc>
          <w:tcPr>
            <w:tcW w:w="2410" w:type="dxa"/>
            <w:tcBorders>
              <w:top w:val="nil"/>
              <w:left w:val="nil"/>
              <w:bottom w:val="single" w:sz="4" w:space="0" w:color="auto"/>
              <w:right w:val="single" w:sz="4" w:space="0" w:color="auto"/>
            </w:tcBorders>
            <w:shd w:val="clear" w:color="auto" w:fill="auto"/>
            <w:vAlign w:val="center"/>
            <w:hideMark/>
          </w:tcPr>
          <w:p w14:paraId="526C419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1E1CF3F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9F9F9" w:fill="F9F9F9"/>
            <w:vAlign w:val="center"/>
            <w:hideMark/>
          </w:tcPr>
          <w:p w14:paraId="57C7B7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Peradilan Agama "PERLAWANAN EKSEKUSI"</w:t>
            </w:r>
          </w:p>
        </w:tc>
      </w:tr>
      <w:tr w:rsidR="00E92EE5" w14:paraId="501EC4CF"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61C6515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862</w:t>
            </w:r>
          </w:p>
        </w:tc>
        <w:tc>
          <w:tcPr>
            <w:tcW w:w="2552" w:type="dxa"/>
            <w:tcBorders>
              <w:top w:val="nil"/>
              <w:left w:val="nil"/>
              <w:bottom w:val="single" w:sz="4" w:space="0" w:color="auto"/>
              <w:right w:val="single" w:sz="4" w:space="0" w:color="auto"/>
            </w:tcBorders>
            <w:shd w:val="clear" w:color="auto" w:fill="auto"/>
            <w:vAlign w:val="center"/>
            <w:hideMark/>
          </w:tcPr>
          <w:p w14:paraId="102BFA0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Ziqo Furqon, S.H., M.H.</w:t>
            </w:r>
          </w:p>
        </w:tc>
        <w:tc>
          <w:tcPr>
            <w:tcW w:w="2410" w:type="dxa"/>
            <w:tcBorders>
              <w:top w:val="nil"/>
              <w:left w:val="nil"/>
              <w:bottom w:val="single" w:sz="4" w:space="0" w:color="auto"/>
              <w:right w:val="single" w:sz="4" w:space="0" w:color="auto"/>
            </w:tcBorders>
            <w:shd w:val="clear" w:color="auto" w:fill="auto"/>
            <w:vAlign w:val="center"/>
            <w:hideMark/>
          </w:tcPr>
          <w:p w14:paraId="0222F26D"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11BAEEF5"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4B6DD8B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Bimbingan Teknis Peningkatan </w:t>
            </w:r>
            <w:r w:rsidRPr="00CE75F7">
              <w:rPr>
                <w:rFonts w:ascii="Arial" w:hAnsi="Arial" w:cs="Arial"/>
                <w:color w:val="000000"/>
                <w:sz w:val="22"/>
                <w:szCs w:val="22"/>
                <w:lang w:val="en-ID" w:eastAsia="en-ID"/>
              </w:rPr>
              <w:t>Kompetensi Tenaga Teknis Peradilan Agama "Tata Kelola Syariah pada Lembaga Keuangan Syariah (LKS) dan Fungsi Dewan Pengawas Syariah (DPS), Relevansinya dengan Sengketa Ekonomi Syariah"</w:t>
            </w:r>
          </w:p>
        </w:tc>
      </w:tr>
      <w:tr w:rsidR="00E92EE5" w14:paraId="7E3DD2E9"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4771101E"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863</w:t>
            </w:r>
          </w:p>
        </w:tc>
        <w:tc>
          <w:tcPr>
            <w:tcW w:w="2552" w:type="dxa"/>
            <w:tcBorders>
              <w:top w:val="nil"/>
              <w:left w:val="nil"/>
              <w:bottom w:val="single" w:sz="4" w:space="0" w:color="auto"/>
              <w:right w:val="single" w:sz="4" w:space="0" w:color="auto"/>
            </w:tcBorders>
            <w:shd w:val="clear" w:color="auto" w:fill="auto"/>
            <w:vAlign w:val="center"/>
            <w:hideMark/>
          </w:tcPr>
          <w:p w14:paraId="57841D59"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Ziqo Furqon, S.H., M.H.</w:t>
            </w:r>
          </w:p>
        </w:tc>
        <w:tc>
          <w:tcPr>
            <w:tcW w:w="2410" w:type="dxa"/>
            <w:tcBorders>
              <w:top w:val="nil"/>
              <w:left w:val="nil"/>
              <w:bottom w:val="single" w:sz="4" w:space="0" w:color="auto"/>
              <w:right w:val="single" w:sz="4" w:space="0" w:color="auto"/>
            </w:tcBorders>
            <w:shd w:val="clear" w:color="auto" w:fill="auto"/>
            <w:vAlign w:val="center"/>
            <w:hideMark/>
          </w:tcPr>
          <w:p w14:paraId="0266BFF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3AE032E3"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w:t>
            </w:r>
            <w:r w:rsidRPr="00CE75F7">
              <w:rPr>
                <w:rFonts w:ascii="Arial" w:hAnsi="Arial" w:cs="Arial"/>
                <w:color w:val="000000"/>
                <w:sz w:val="22"/>
                <w:szCs w:val="22"/>
                <w:lang w:val="en-ID" w:eastAsia="en-ID"/>
              </w:rPr>
              <w:t xml:space="preserve">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460D1079"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Bimbingan Teknis Peningkatan Kompetensi Tenaga Teknis Peradiilan Agama "Hukum Wakaf Dalam Putusan Pengadilan"</w:t>
            </w:r>
          </w:p>
        </w:tc>
      </w:tr>
      <w:tr w:rsidR="00E92EE5" w14:paraId="59C1D55C"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4D1367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864</w:t>
            </w:r>
          </w:p>
        </w:tc>
        <w:tc>
          <w:tcPr>
            <w:tcW w:w="2552" w:type="dxa"/>
            <w:tcBorders>
              <w:top w:val="nil"/>
              <w:left w:val="nil"/>
              <w:bottom w:val="single" w:sz="4" w:space="0" w:color="auto"/>
              <w:right w:val="single" w:sz="4" w:space="0" w:color="auto"/>
            </w:tcBorders>
            <w:shd w:val="clear" w:color="auto" w:fill="auto"/>
            <w:vAlign w:val="center"/>
            <w:hideMark/>
          </w:tcPr>
          <w:p w14:paraId="092477BD"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Ziqo Furqon, S.H., M.H.</w:t>
            </w:r>
          </w:p>
        </w:tc>
        <w:tc>
          <w:tcPr>
            <w:tcW w:w="2410" w:type="dxa"/>
            <w:tcBorders>
              <w:top w:val="nil"/>
              <w:left w:val="nil"/>
              <w:bottom w:val="single" w:sz="4" w:space="0" w:color="auto"/>
              <w:right w:val="single" w:sz="4" w:space="0" w:color="auto"/>
            </w:tcBorders>
            <w:shd w:val="clear" w:color="auto" w:fill="auto"/>
            <w:vAlign w:val="center"/>
            <w:hideMark/>
          </w:tcPr>
          <w:p w14:paraId="571239B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Jurusita Pengganti</w:t>
            </w:r>
          </w:p>
        </w:tc>
        <w:tc>
          <w:tcPr>
            <w:tcW w:w="1843" w:type="dxa"/>
            <w:tcBorders>
              <w:top w:val="nil"/>
              <w:left w:val="nil"/>
              <w:bottom w:val="single" w:sz="4" w:space="0" w:color="auto"/>
              <w:right w:val="single" w:sz="4" w:space="0" w:color="auto"/>
            </w:tcBorders>
            <w:shd w:val="clear" w:color="auto" w:fill="auto"/>
            <w:vAlign w:val="center"/>
            <w:hideMark/>
          </w:tcPr>
          <w:p w14:paraId="713D1A30"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5022952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Pengeloaan PNBP</w:t>
            </w:r>
          </w:p>
        </w:tc>
      </w:tr>
      <w:tr w:rsidR="00E92EE5" w14:paraId="15EBA83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C23077B"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865</w:t>
            </w:r>
          </w:p>
        </w:tc>
        <w:tc>
          <w:tcPr>
            <w:tcW w:w="2552" w:type="dxa"/>
            <w:tcBorders>
              <w:top w:val="nil"/>
              <w:left w:val="nil"/>
              <w:bottom w:val="single" w:sz="4" w:space="0" w:color="auto"/>
              <w:right w:val="single" w:sz="4" w:space="0" w:color="auto"/>
            </w:tcBorders>
            <w:shd w:val="clear" w:color="auto" w:fill="auto"/>
            <w:vAlign w:val="center"/>
            <w:hideMark/>
          </w:tcPr>
          <w:p w14:paraId="66E2EA73"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 xml:space="preserve">H. Yosep </w:t>
            </w:r>
            <w:r w:rsidRPr="00CE75F7">
              <w:rPr>
                <w:rFonts w:ascii="Arial" w:hAnsi="Arial" w:cs="Arial"/>
                <w:color w:val="000000"/>
                <w:sz w:val="22"/>
                <w:szCs w:val="22"/>
                <w:lang w:val="en-ID" w:eastAsia="en-ID"/>
              </w:rPr>
              <w:t>Somantri, S.H. M.H.</w:t>
            </w:r>
          </w:p>
        </w:tc>
        <w:tc>
          <w:tcPr>
            <w:tcW w:w="2410" w:type="dxa"/>
            <w:tcBorders>
              <w:top w:val="nil"/>
              <w:left w:val="nil"/>
              <w:bottom w:val="single" w:sz="4" w:space="0" w:color="auto"/>
              <w:right w:val="single" w:sz="4" w:space="0" w:color="auto"/>
            </w:tcBorders>
            <w:shd w:val="clear" w:color="auto" w:fill="auto"/>
            <w:vAlign w:val="center"/>
            <w:hideMark/>
          </w:tcPr>
          <w:p w14:paraId="2A4925DB"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Pelaksana Umum</w:t>
            </w:r>
          </w:p>
        </w:tc>
        <w:tc>
          <w:tcPr>
            <w:tcW w:w="1843" w:type="dxa"/>
            <w:tcBorders>
              <w:top w:val="nil"/>
              <w:left w:val="nil"/>
              <w:bottom w:val="single" w:sz="4" w:space="0" w:color="auto"/>
              <w:right w:val="single" w:sz="4" w:space="0" w:color="auto"/>
            </w:tcBorders>
            <w:shd w:val="clear" w:color="auto" w:fill="auto"/>
            <w:vAlign w:val="center"/>
            <w:hideMark/>
          </w:tcPr>
          <w:p w14:paraId="533E017F"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auto" w:fill="auto"/>
            <w:vAlign w:val="center"/>
            <w:hideMark/>
          </w:tcPr>
          <w:p w14:paraId="0CCC5528"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Pengelolaan PNBP</w:t>
            </w:r>
          </w:p>
        </w:tc>
      </w:tr>
      <w:tr w:rsidR="00E92EE5" w14:paraId="3F406F27"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0CA100CD"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866</w:t>
            </w:r>
          </w:p>
        </w:tc>
        <w:tc>
          <w:tcPr>
            <w:tcW w:w="2552" w:type="dxa"/>
            <w:tcBorders>
              <w:top w:val="nil"/>
              <w:left w:val="nil"/>
              <w:bottom w:val="single" w:sz="4" w:space="0" w:color="auto"/>
              <w:right w:val="single" w:sz="4" w:space="0" w:color="auto"/>
            </w:tcBorders>
            <w:shd w:val="clear" w:color="auto" w:fill="auto"/>
            <w:vAlign w:val="center"/>
            <w:hideMark/>
          </w:tcPr>
          <w:p w14:paraId="17A88281"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H. Yosep Somantri, S.H. M.H.</w:t>
            </w:r>
          </w:p>
        </w:tc>
        <w:tc>
          <w:tcPr>
            <w:tcW w:w="2410" w:type="dxa"/>
            <w:tcBorders>
              <w:top w:val="nil"/>
              <w:left w:val="nil"/>
              <w:bottom w:val="single" w:sz="4" w:space="0" w:color="auto"/>
              <w:right w:val="single" w:sz="4" w:space="0" w:color="auto"/>
            </w:tcBorders>
            <w:shd w:val="clear" w:color="auto" w:fill="auto"/>
            <w:vAlign w:val="center"/>
            <w:hideMark/>
          </w:tcPr>
          <w:p w14:paraId="36A3540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Pelaksana Umum</w:t>
            </w:r>
          </w:p>
        </w:tc>
        <w:tc>
          <w:tcPr>
            <w:tcW w:w="1843" w:type="dxa"/>
            <w:tcBorders>
              <w:top w:val="nil"/>
              <w:left w:val="nil"/>
              <w:bottom w:val="single" w:sz="4" w:space="0" w:color="auto"/>
              <w:right w:val="single" w:sz="4" w:space="0" w:color="auto"/>
            </w:tcBorders>
            <w:shd w:val="clear" w:color="auto" w:fill="auto"/>
            <w:vAlign w:val="center"/>
            <w:hideMark/>
          </w:tcPr>
          <w:p w14:paraId="32DB36C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auto" w:fill="auto"/>
            <w:vAlign w:val="center"/>
            <w:hideMark/>
          </w:tcPr>
          <w:p w14:paraId="1ED07C62"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Kegiatan Pemetaan Pegawai Di Lingkungan Mahkamah Agung</w:t>
            </w:r>
          </w:p>
        </w:tc>
      </w:tr>
      <w:tr w:rsidR="00E92EE5" w14:paraId="53D6E15A" w14:textId="77777777" w:rsidTr="007B2DD8">
        <w:trPr>
          <w:trHeight w:val="552"/>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25F503CF" w14:textId="77777777" w:rsidR="00CE75F7" w:rsidRPr="00CE75F7" w:rsidRDefault="00273738" w:rsidP="00CE75F7">
            <w:pPr>
              <w:jc w:val="center"/>
              <w:rPr>
                <w:rFonts w:ascii="Arial" w:hAnsi="Arial" w:cs="Arial"/>
                <w:color w:val="000000"/>
                <w:sz w:val="22"/>
                <w:szCs w:val="22"/>
                <w:lang w:val="en-ID" w:eastAsia="en-ID"/>
              </w:rPr>
            </w:pPr>
            <w:r w:rsidRPr="00CE75F7">
              <w:rPr>
                <w:rFonts w:ascii="Arial" w:hAnsi="Arial" w:cs="Arial"/>
                <w:color w:val="000000"/>
                <w:sz w:val="22"/>
                <w:szCs w:val="22"/>
                <w:lang w:val="en-ID" w:eastAsia="en-ID"/>
              </w:rPr>
              <w:t>867</w:t>
            </w:r>
          </w:p>
        </w:tc>
        <w:tc>
          <w:tcPr>
            <w:tcW w:w="2552" w:type="dxa"/>
            <w:tcBorders>
              <w:top w:val="nil"/>
              <w:left w:val="nil"/>
              <w:bottom w:val="single" w:sz="4" w:space="0" w:color="auto"/>
              <w:right w:val="single" w:sz="4" w:space="0" w:color="auto"/>
            </w:tcBorders>
            <w:shd w:val="clear" w:color="auto" w:fill="auto"/>
            <w:vAlign w:val="center"/>
            <w:hideMark/>
          </w:tcPr>
          <w:p w14:paraId="439FF178" w14:textId="77777777" w:rsidR="00CE75F7" w:rsidRPr="00CE75F7" w:rsidRDefault="00273738" w:rsidP="00CE75F7">
            <w:pPr>
              <w:ind w:right="180"/>
              <w:rPr>
                <w:rFonts w:ascii="Arial" w:hAnsi="Arial" w:cs="Arial"/>
                <w:color w:val="000000"/>
                <w:sz w:val="22"/>
                <w:szCs w:val="22"/>
                <w:lang w:val="en-ID" w:eastAsia="en-ID"/>
              </w:rPr>
            </w:pPr>
            <w:r w:rsidRPr="00CE75F7">
              <w:rPr>
                <w:rFonts w:ascii="Arial" w:hAnsi="Arial" w:cs="Arial"/>
                <w:color w:val="000000"/>
                <w:sz w:val="22"/>
                <w:szCs w:val="22"/>
                <w:lang w:val="en-ID" w:eastAsia="en-ID"/>
              </w:rPr>
              <w:t>Muhammad Rifqi, S.H.</w:t>
            </w:r>
          </w:p>
        </w:tc>
        <w:tc>
          <w:tcPr>
            <w:tcW w:w="2410" w:type="dxa"/>
            <w:tcBorders>
              <w:top w:val="nil"/>
              <w:left w:val="nil"/>
              <w:bottom w:val="single" w:sz="4" w:space="0" w:color="auto"/>
              <w:right w:val="single" w:sz="4" w:space="0" w:color="auto"/>
            </w:tcBorders>
            <w:shd w:val="clear" w:color="auto" w:fill="auto"/>
            <w:vAlign w:val="center"/>
            <w:hideMark/>
          </w:tcPr>
          <w:p w14:paraId="69FF5731"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CPNS</w:t>
            </w:r>
          </w:p>
        </w:tc>
        <w:tc>
          <w:tcPr>
            <w:tcW w:w="1843" w:type="dxa"/>
            <w:tcBorders>
              <w:top w:val="nil"/>
              <w:left w:val="nil"/>
              <w:bottom w:val="single" w:sz="4" w:space="0" w:color="auto"/>
              <w:right w:val="single" w:sz="4" w:space="0" w:color="auto"/>
            </w:tcBorders>
            <w:shd w:val="clear" w:color="auto" w:fill="auto"/>
            <w:vAlign w:val="center"/>
            <w:hideMark/>
          </w:tcPr>
          <w:p w14:paraId="03C0E166"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Pengadilan Agama Kota Tasikmalaya</w:t>
            </w:r>
          </w:p>
        </w:tc>
        <w:tc>
          <w:tcPr>
            <w:tcW w:w="7512" w:type="dxa"/>
            <w:tcBorders>
              <w:top w:val="nil"/>
              <w:left w:val="nil"/>
              <w:bottom w:val="single" w:sz="4" w:space="0" w:color="auto"/>
              <w:right w:val="single" w:sz="4" w:space="0" w:color="auto"/>
            </w:tcBorders>
            <w:shd w:val="clear" w:color="F5F5F5" w:fill="F5F5F5"/>
            <w:vAlign w:val="center"/>
            <w:hideMark/>
          </w:tcPr>
          <w:p w14:paraId="1993BD6E" w14:textId="77777777" w:rsidR="00CE75F7" w:rsidRPr="00CE75F7" w:rsidRDefault="00273738" w:rsidP="00CE75F7">
            <w:pPr>
              <w:rPr>
                <w:rFonts w:ascii="Arial" w:hAnsi="Arial" w:cs="Arial"/>
                <w:color w:val="000000"/>
                <w:sz w:val="22"/>
                <w:szCs w:val="22"/>
                <w:lang w:val="en-ID" w:eastAsia="en-ID"/>
              </w:rPr>
            </w:pPr>
            <w:r w:rsidRPr="00CE75F7">
              <w:rPr>
                <w:rFonts w:ascii="Arial" w:hAnsi="Arial" w:cs="Arial"/>
                <w:color w:val="000000"/>
                <w:sz w:val="22"/>
                <w:szCs w:val="22"/>
                <w:lang w:val="en-ID" w:eastAsia="en-ID"/>
              </w:rPr>
              <w:t>Pelatihan Dasar Calon Pegawai Negeri Sipil</w:t>
            </w:r>
          </w:p>
        </w:tc>
      </w:tr>
    </w:tbl>
    <w:p w14:paraId="759022F7" w14:textId="77777777" w:rsidR="00935952" w:rsidRPr="00935952" w:rsidRDefault="00935952" w:rsidP="00935952">
      <w:pPr>
        <w:spacing w:line="360" w:lineRule="auto"/>
        <w:ind w:left="426"/>
        <w:jc w:val="center"/>
        <w:rPr>
          <w:rFonts w:ascii="Arial" w:eastAsia="Bookman Old Style" w:hAnsi="Arial" w:cs="Arial"/>
          <w:b/>
          <w:sz w:val="22"/>
          <w:szCs w:val="22"/>
          <w:lang w:eastAsia="en-ID"/>
        </w:rPr>
      </w:pPr>
    </w:p>
    <w:p w14:paraId="359A65CD" w14:textId="77777777" w:rsidR="00935952" w:rsidRPr="00935952" w:rsidRDefault="00935952" w:rsidP="00935952">
      <w:pPr>
        <w:spacing w:line="360" w:lineRule="auto"/>
        <w:ind w:left="426"/>
        <w:jc w:val="center"/>
        <w:rPr>
          <w:rFonts w:ascii="Arial" w:eastAsia="Bookman Old Style" w:hAnsi="Arial" w:cs="Arial"/>
          <w:b/>
          <w:sz w:val="22"/>
          <w:szCs w:val="22"/>
          <w:lang w:eastAsia="en-ID"/>
        </w:rPr>
      </w:pPr>
    </w:p>
    <w:p w14:paraId="7F403DEA" w14:textId="77777777" w:rsidR="00935952" w:rsidRPr="00935952" w:rsidRDefault="00935952" w:rsidP="00935952">
      <w:pPr>
        <w:spacing w:line="360" w:lineRule="auto"/>
        <w:ind w:left="426"/>
        <w:jc w:val="center"/>
        <w:rPr>
          <w:rFonts w:ascii="Arial" w:eastAsia="Bookman Old Style" w:hAnsi="Arial" w:cs="Arial"/>
          <w:b/>
          <w:sz w:val="22"/>
          <w:szCs w:val="22"/>
          <w:lang w:eastAsia="en-ID"/>
        </w:rPr>
      </w:pPr>
    </w:p>
    <w:p w14:paraId="5E942F0B" w14:textId="77777777" w:rsidR="00FC3A7B" w:rsidRDefault="00FC3A7B" w:rsidP="00B81B75">
      <w:pPr>
        <w:spacing w:line="360" w:lineRule="auto"/>
        <w:jc w:val="both"/>
        <w:rPr>
          <w:rFonts w:ascii="Calibri" w:eastAsia="Calibri" w:hAnsi="Calibri" w:cs="Calibri"/>
          <w:sz w:val="22"/>
          <w:szCs w:val="22"/>
        </w:rPr>
      </w:pPr>
    </w:p>
    <w:p w14:paraId="75DDAEB5" w14:textId="77777777" w:rsidR="00FC3A7B" w:rsidRDefault="00FC3A7B" w:rsidP="00B81B75">
      <w:pPr>
        <w:spacing w:line="360" w:lineRule="auto"/>
        <w:jc w:val="both"/>
        <w:rPr>
          <w:rFonts w:ascii="Calibri" w:eastAsia="Calibri" w:hAnsi="Calibri" w:cs="Calibri"/>
          <w:sz w:val="22"/>
          <w:szCs w:val="22"/>
        </w:rPr>
        <w:sectPr w:rsidR="00FC3A7B" w:rsidSect="00AE29BB">
          <w:headerReference w:type="default" r:id="rId63"/>
          <w:footerReference w:type="default" r:id="rId64"/>
          <w:pgSz w:w="16838" w:h="11906" w:orient="landscape" w:code="9"/>
          <w:pgMar w:top="2269" w:right="1701" w:bottom="1702" w:left="2268" w:header="142" w:footer="709" w:gutter="0"/>
          <w:pgNumType w:start="91"/>
          <w:cols w:space="708"/>
          <w:docGrid w:linePitch="360"/>
        </w:sectPr>
      </w:pPr>
    </w:p>
    <w:p w14:paraId="54843D4E" w14:textId="77777777" w:rsidR="00C6179A" w:rsidRPr="00C6179A" w:rsidRDefault="00273738" w:rsidP="00C6179A">
      <w:pPr>
        <w:keepNext/>
        <w:spacing w:line="360" w:lineRule="auto"/>
        <w:jc w:val="center"/>
        <w:outlineLvl w:val="0"/>
        <w:rPr>
          <w:rFonts w:ascii="Arial" w:eastAsia="Calibri" w:hAnsi="Arial" w:cs="Arial"/>
          <w:b/>
          <w:bCs/>
          <w:color w:val="000000"/>
          <w:kern w:val="32"/>
          <w:sz w:val="32"/>
          <w:szCs w:val="32"/>
        </w:rPr>
      </w:pPr>
      <w:r w:rsidRPr="00C6179A">
        <w:rPr>
          <w:rFonts w:ascii="Arial" w:eastAsia="Calibri" w:hAnsi="Arial" w:cs="Arial"/>
          <w:b/>
          <w:bCs/>
          <w:color w:val="000000"/>
          <w:kern w:val="32"/>
          <w:sz w:val="32"/>
          <w:szCs w:val="32"/>
        </w:rPr>
        <w:t xml:space="preserve">BAB </w:t>
      </w:r>
      <w:r w:rsidR="00601A5F">
        <w:rPr>
          <w:rFonts w:ascii="Arial" w:eastAsia="Calibri" w:hAnsi="Arial" w:cs="Arial"/>
          <w:b/>
          <w:bCs/>
          <w:color w:val="000000"/>
          <w:kern w:val="32"/>
          <w:sz w:val="32"/>
          <w:szCs w:val="32"/>
        </w:rPr>
        <w:t>I</w:t>
      </w:r>
      <w:r w:rsidRPr="00C6179A">
        <w:rPr>
          <w:rFonts w:ascii="Arial" w:eastAsia="Calibri" w:hAnsi="Arial" w:cs="Arial"/>
          <w:b/>
          <w:bCs/>
          <w:color w:val="000000"/>
          <w:kern w:val="32"/>
          <w:sz w:val="32"/>
          <w:szCs w:val="32"/>
        </w:rPr>
        <w:t>V</w:t>
      </w:r>
    </w:p>
    <w:p w14:paraId="7030B45F" w14:textId="77777777" w:rsidR="00A62EC0" w:rsidRDefault="00273738" w:rsidP="00A62EC0">
      <w:pPr>
        <w:keepNext/>
        <w:spacing w:line="360" w:lineRule="auto"/>
        <w:jc w:val="center"/>
        <w:outlineLvl w:val="0"/>
        <w:rPr>
          <w:rFonts w:ascii="Arial" w:eastAsia="Calibri" w:hAnsi="Arial" w:cs="Arial"/>
          <w:b/>
          <w:bCs/>
          <w:color w:val="000000"/>
          <w:kern w:val="32"/>
          <w:sz w:val="32"/>
          <w:szCs w:val="32"/>
        </w:rPr>
      </w:pPr>
      <w:r w:rsidRPr="00601A5F">
        <w:rPr>
          <w:rFonts w:ascii="Arial" w:eastAsia="Calibri" w:hAnsi="Arial" w:cs="Arial"/>
          <w:b/>
          <w:bCs/>
          <w:color w:val="000000"/>
          <w:kern w:val="32"/>
          <w:sz w:val="32"/>
          <w:szCs w:val="32"/>
        </w:rPr>
        <w:t xml:space="preserve">PENGELOLAAN KEUANGAN, </w:t>
      </w:r>
    </w:p>
    <w:p w14:paraId="178494F4" w14:textId="77777777" w:rsidR="00601A5F" w:rsidRDefault="00273738" w:rsidP="00A62EC0">
      <w:pPr>
        <w:keepNext/>
        <w:spacing w:line="360" w:lineRule="auto"/>
        <w:jc w:val="center"/>
        <w:outlineLvl w:val="0"/>
        <w:rPr>
          <w:rFonts w:ascii="Arial" w:eastAsia="Calibri" w:hAnsi="Arial" w:cs="Arial"/>
          <w:b/>
          <w:bCs/>
          <w:color w:val="000000"/>
          <w:kern w:val="32"/>
          <w:sz w:val="32"/>
          <w:szCs w:val="32"/>
        </w:rPr>
      </w:pPr>
      <w:r w:rsidRPr="00601A5F">
        <w:rPr>
          <w:rFonts w:ascii="Arial" w:eastAsia="Calibri" w:hAnsi="Arial" w:cs="Arial"/>
          <w:b/>
          <w:bCs/>
          <w:color w:val="000000"/>
          <w:kern w:val="32"/>
          <w:sz w:val="32"/>
          <w:szCs w:val="32"/>
        </w:rPr>
        <w:t>SARANA DAN PRASARANA, DAN</w:t>
      </w:r>
      <w:r>
        <w:rPr>
          <w:rFonts w:ascii="Arial" w:eastAsia="Calibri" w:hAnsi="Arial" w:cs="Arial"/>
          <w:b/>
          <w:bCs/>
          <w:color w:val="000000"/>
          <w:kern w:val="32"/>
          <w:sz w:val="32"/>
          <w:szCs w:val="32"/>
        </w:rPr>
        <w:t xml:space="preserve"> </w:t>
      </w:r>
    </w:p>
    <w:p w14:paraId="5453129B" w14:textId="77777777" w:rsidR="00C6179A" w:rsidRDefault="00273738" w:rsidP="00CF1F36">
      <w:pPr>
        <w:keepNext/>
        <w:spacing w:line="360" w:lineRule="auto"/>
        <w:jc w:val="center"/>
        <w:outlineLvl w:val="0"/>
        <w:rPr>
          <w:rFonts w:ascii="Arial" w:eastAsia="Calibri" w:hAnsi="Arial" w:cs="Arial"/>
          <w:color w:val="000000"/>
          <w:kern w:val="32"/>
        </w:rPr>
      </w:pPr>
      <w:r w:rsidRPr="00601A5F">
        <w:rPr>
          <w:rFonts w:ascii="Arial" w:eastAsia="Calibri" w:hAnsi="Arial" w:cs="Arial"/>
          <w:b/>
          <w:bCs/>
          <w:color w:val="000000"/>
          <w:kern w:val="32"/>
          <w:sz w:val="32"/>
          <w:szCs w:val="32"/>
        </w:rPr>
        <w:t>TEKNOLO</w:t>
      </w:r>
      <w:r w:rsidR="001E5B5E">
        <w:rPr>
          <w:rFonts w:ascii="Arial" w:eastAsia="Calibri" w:hAnsi="Arial" w:cs="Arial"/>
          <w:b/>
          <w:bCs/>
          <w:color w:val="000000"/>
          <w:kern w:val="32"/>
          <w:sz w:val="32"/>
          <w:szCs w:val="32"/>
        </w:rPr>
        <w:t>G</w:t>
      </w:r>
      <w:r w:rsidRPr="00601A5F">
        <w:rPr>
          <w:rFonts w:ascii="Arial" w:eastAsia="Calibri" w:hAnsi="Arial" w:cs="Arial"/>
          <w:b/>
          <w:bCs/>
          <w:color w:val="000000"/>
          <w:kern w:val="32"/>
          <w:sz w:val="32"/>
          <w:szCs w:val="32"/>
        </w:rPr>
        <w:t>I INFORMASI</w:t>
      </w:r>
    </w:p>
    <w:p w14:paraId="11FDA678" w14:textId="77777777" w:rsidR="00601A5F" w:rsidRDefault="00601A5F" w:rsidP="00601A5F">
      <w:pPr>
        <w:keepNext/>
        <w:jc w:val="center"/>
        <w:outlineLvl w:val="0"/>
        <w:rPr>
          <w:rFonts w:ascii="Arial" w:eastAsia="Calibri" w:hAnsi="Arial" w:cs="Arial"/>
          <w:color w:val="000000"/>
          <w:kern w:val="32"/>
        </w:rPr>
      </w:pPr>
    </w:p>
    <w:p w14:paraId="4AE7FB1F" w14:textId="77777777" w:rsidR="00601A5F" w:rsidRDefault="00601A5F" w:rsidP="00CF1F36">
      <w:pPr>
        <w:keepNext/>
        <w:spacing w:line="480" w:lineRule="auto"/>
        <w:jc w:val="center"/>
        <w:outlineLvl w:val="0"/>
        <w:rPr>
          <w:rFonts w:ascii="Arial" w:eastAsia="Calibri" w:hAnsi="Arial" w:cs="Arial"/>
          <w:color w:val="000000"/>
          <w:kern w:val="32"/>
        </w:rPr>
      </w:pPr>
    </w:p>
    <w:p w14:paraId="4099B093" w14:textId="77777777" w:rsidR="00601A5F" w:rsidRDefault="00273738" w:rsidP="00422A7C">
      <w:pPr>
        <w:keepNext/>
        <w:numPr>
          <w:ilvl w:val="0"/>
          <w:numId w:val="32"/>
        </w:numPr>
        <w:spacing w:line="360" w:lineRule="auto"/>
        <w:ind w:left="426" w:hanging="426"/>
        <w:contextualSpacing/>
        <w:jc w:val="both"/>
        <w:outlineLvl w:val="0"/>
        <w:rPr>
          <w:rFonts w:ascii="Arial" w:eastAsia="Calibri" w:hAnsi="Arial" w:cs="Arial"/>
          <w:b/>
          <w:bCs/>
          <w:color w:val="000000"/>
          <w:kern w:val="32"/>
        </w:rPr>
      </w:pPr>
      <w:r w:rsidRPr="00601A5F">
        <w:rPr>
          <w:rFonts w:ascii="Arial" w:eastAsia="Calibri" w:hAnsi="Arial" w:cs="Arial"/>
          <w:b/>
          <w:bCs/>
          <w:color w:val="000000"/>
          <w:kern w:val="32"/>
        </w:rPr>
        <w:t>PENGELOLAAN KEUANGAN</w:t>
      </w:r>
    </w:p>
    <w:p w14:paraId="6317C8D9" w14:textId="77777777" w:rsidR="00B00DD1" w:rsidRPr="00143C68" w:rsidRDefault="00273738" w:rsidP="00B73323">
      <w:pPr>
        <w:spacing w:before="120" w:after="120" w:line="360" w:lineRule="auto"/>
        <w:ind w:left="420" w:firstLine="573"/>
        <w:jc w:val="both"/>
        <w:rPr>
          <w:rFonts w:ascii="Arial" w:eastAsia="Bookman Old Style" w:hAnsi="Arial" w:cs="Arial"/>
        </w:rPr>
      </w:pPr>
      <w:r w:rsidRPr="00143C68">
        <w:rPr>
          <w:rFonts w:ascii="Arial" w:eastAsia="Bookman Old Style" w:hAnsi="Arial" w:cs="Arial"/>
        </w:rPr>
        <w:t xml:space="preserve">Dalam rangka mendukung terwujudnya </w:t>
      </w:r>
      <w:r w:rsidRPr="00143C68">
        <w:rPr>
          <w:rFonts w:ascii="Arial" w:eastAsia="Bookman Old Style" w:hAnsi="Arial" w:cs="Arial"/>
          <w:i/>
        </w:rPr>
        <w:t>good governance</w:t>
      </w:r>
      <w:r w:rsidRPr="00143C68">
        <w:rPr>
          <w:rFonts w:ascii="Arial" w:eastAsia="Bookman Old Style" w:hAnsi="Arial" w:cs="Arial"/>
        </w:rPr>
        <w:t xml:space="preserve"> dalam penyelenggaraan negara, pengelolaan keuangan negara perlu diselenggarakan secara profesional, </w:t>
      </w:r>
      <w:r w:rsidRPr="00143C68">
        <w:rPr>
          <w:rFonts w:ascii="Arial" w:eastAsia="Bookman Old Style" w:hAnsi="Arial" w:cs="Arial"/>
        </w:rPr>
        <w:t>terbuka, dan dapat dipertanggungjawabkan, sebagaimana dalam Penjelasan Umum Undang-Undang Nomor 17 Tahun 2003 tentang Keuangan Negara.</w:t>
      </w:r>
    </w:p>
    <w:p w14:paraId="228117AF" w14:textId="77777777" w:rsidR="00B00DD1" w:rsidRPr="00143C68" w:rsidRDefault="00273738" w:rsidP="00B73323">
      <w:pPr>
        <w:spacing w:before="120" w:after="120" w:line="360" w:lineRule="auto"/>
        <w:ind w:left="420" w:firstLine="573"/>
        <w:jc w:val="both"/>
        <w:rPr>
          <w:rFonts w:ascii="Arial" w:eastAsia="Bookman Old Style" w:hAnsi="Arial" w:cs="Arial"/>
        </w:rPr>
      </w:pPr>
      <w:r w:rsidRPr="00143C68">
        <w:rPr>
          <w:rFonts w:ascii="Arial" w:eastAsia="Bookman Old Style" w:hAnsi="Arial" w:cs="Arial"/>
        </w:rPr>
        <w:t xml:space="preserve"> Pengelolaan keuangan di lingkungan Pengadilan Tinggi Agama Bandung yang meliputi kegiatan penyusunan anggaran, pelaksana</w:t>
      </w:r>
      <w:r w:rsidRPr="00143C68">
        <w:rPr>
          <w:rFonts w:ascii="Arial" w:eastAsia="Bookman Old Style" w:hAnsi="Arial" w:cs="Arial"/>
        </w:rPr>
        <w:t>an anggaran, dan pelaporan anggaran diupayakan sesuai dan selaras dengan prinsip-prinsip yang terkandung dalam Undang-Undang tersebut di atas.</w:t>
      </w:r>
    </w:p>
    <w:p w14:paraId="4D7648CC" w14:textId="77777777" w:rsidR="00B00DD1" w:rsidRPr="00143C68" w:rsidRDefault="00273738" w:rsidP="00B73323">
      <w:pPr>
        <w:spacing w:before="120" w:after="120" w:line="360" w:lineRule="auto"/>
        <w:ind w:left="420" w:firstLine="720"/>
        <w:jc w:val="both"/>
        <w:rPr>
          <w:rFonts w:ascii="Arial" w:eastAsia="Bookman Old Style" w:hAnsi="Arial" w:cs="Arial"/>
        </w:rPr>
      </w:pPr>
      <w:r w:rsidRPr="00143C68">
        <w:rPr>
          <w:rFonts w:ascii="Arial" w:eastAsia="Bookman Old Style" w:hAnsi="Arial" w:cs="Arial"/>
        </w:rPr>
        <w:t>Pengelolaan keuangan di wilayah Pengadilan Tinggi Agama Bandung secara umum diselenggarakan oleh Sekretaris selak</w:t>
      </w:r>
      <w:r w:rsidRPr="00143C68">
        <w:rPr>
          <w:rFonts w:ascii="Arial" w:eastAsia="Bookman Old Style" w:hAnsi="Arial" w:cs="Arial"/>
        </w:rPr>
        <w:t xml:space="preserve">u Kuasa Pengguna Anggaran sebagaimana Surat Keputusan Kuasa Pengguna Anggaran/Barang Nomor: </w:t>
      </w:r>
      <w:r w:rsidRPr="00D57C2D">
        <w:rPr>
          <w:rFonts w:ascii="Arial" w:eastAsia="Bookman Old Style" w:hAnsi="Arial" w:cs="Arial"/>
        </w:rPr>
        <w:t>93/SEK/SK.KU1.1.1/XII/2023</w:t>
      </w:r>
      <w:r w:rsidRPr="00143C68">
        <w:rPr>
          <w:rFonts w:ascii="Arial" w:eastAsia="Bookman Old Style" w:hAnsi="Arial" w:cs="Arial"/>
        </w:rPr>
        <w:t xml:space="preserve"> tanggal 0</w:t>
      </w:r>
      <w:r>
        <w:rPr>
          <w:rFonts w:ascii="Arial" w:eastAsia="Bookman Old Style" w:hAnsi="Arial" w:cs="Arial"/>
        </w:rPr>
        <w:t xml:space="preserve">1 </w:t>
      </w:r>
      <w:r w:rsidRPr="00143C68">
        <w:rPr>
          <w:rFonts w:ascii="Arial" w:eastAsia="Bookman Old Style" w:hAnsi="Arial" w:cs="Arial"/>
        </w:rPr>
        <w:t>Desember 202</w:t>
      </w:r>
      <w:r>
        <w:rPr>
          <w:rFonts w:ascii="Arial" w:eastAsia="Bookman Old Style" w:hAnsi="Arial" w:cs="Arial"/>
        </w:rPr>
        <w:t>3</w:t>
      </w:r>
      <w:r w:rsidRPr="00143C68">
        <w:rPr>
          <w:rFonts w:ascii="Arial" w:eastAsia="Bookman Old Style" w:hAnsi="Arial" w:cs="Arial"/>
        </w:rPr>
        <w:t xml:space="preserve"> tentang Penunjukan Pejabat Kuasa Pengguna Anggaran/Pengguna Barang Satuan Kerja di Lingkungan Mahkamah Agung dan</w:t>
      </w:r>
      <w:r w:rsidRPr="00143C68">
        <w:rPr>
          <w:rFonts w:ascii="Arial" w:eastAsia="Bookman Old Style" w:hAnsi="Arial" w:cs="Arial"/>
        </w:rPr>
        <w:t xml:space="preserve"> Badan Peradilan yang Berada di Bawahnya tahun anggaran 202</w:t>
      </w:r>
      <w:r>
        <w:rPr>
          <w:rFonts w:ascii="Arial" w:eastAsia="Bookman Old Style" w:hAnsi="Arial" w:cs="Arial"/>
        </w:rPr>
        <w:t>4</w:t>
      </w:r>
      <w:r w:rsidRPr="00143C68">
        <w:rPr>
          <w:rFonts w:ascii="Arial" w:eastAsia="Bookman Old Style" w:hAnsi="Arial" w:cs="Arial"/>
        </w:rPr>
        <w:t>, dengan dibantu oleh Pengelola Anggaran antara lain Pejabat Penanggungjawab Kegiatan/Pembuat Komitmen (PPK), Pejabat Penguji dan Penandatanganan Surat Perintah Membayar (PPSPM), Bendahara Pengelu</w:t>
      </w:r>
      <w:r w:rsidRPr="00143C68">
        <w:rPr>
          <w:rFonts w:ascii="Arial" w:eastAsia="Bookman Old Style" w:hAnsi="Arial" w:cs="Arial"/>
        </w:rPr>
        <w:t>aran, Petugas Pengelola Administrasi Belanja Pegawai (PPABP), dan Staf Pengelola Keuangan.</w:t>
      </w:r>
    </w:p>
    <w:p w14:paraId="4DD3AB1A" w14:textId="77777777" w:rsidR="00B00DD1" w:rsidRPr="00143C68" w:rsidRDefault="00273738" w:rsidP="00B73323">
      <w:pPr>
        <w:spacing w:before="120" w:after="120" w:line="360" w:lineRule="auto"/>
        <w:ind w:left="420" w:firstLine="720"/>
        <w:jc w:val="both"/>
        <w:rPr>
          <w:rFonts w:ascii="Arial" w:eastAsia="Bookman Old Style" w:hAnsi="Arial" w:cs="Arial"/>
        </w:rPr>
      </w:pPr>
      <w:r w:rsidRPr="00143C68">
        <w:rPr>
          <w:rFonts w:ascii="Arial" w:eastAsia="Bookman Old Style" w:hAnsi="Arial" w:cs="Arial"/>
        </w:rPr>
        <w:t>Sejak tahun anggaran 2011 Pengadilan Tinggi Agama Bandung dan Pengadilan Agama di bawahnya menerima 2 (dua) DIPA (Daftar Isian Pelaksanaan Anggaran) masing-masing un</w:t>
      </w:r>
      <w:r w:rsidRPr="00143C68">
        <w:rPr>
          <w:rFonts w:ascii="Arial" w:eastAsia="Bookman Old Style" w:hAnsi="Arial" w:cs="Arial"/>
        </w:rPr>
        <w:t>tuk Unit Organisasi Badan Urusan Administrasi MA-RI dan Unit Organisasi Direktorat Jenderal Badan Peradilan Agama MA-RI.</w:t>
      </w:r>
    </w:p>
    <w:p w14:paraId="4C57DAFD" w14:textId="77777777" w:rsidR="00B00DD1" w:rsidRPr="00143C68" w:rsidRDefault="00273738" w:rsidP="00422A7C">
      <w:pPr>
        <w:numPr>
          <w:ilvl w:val="0"/>
          <w:numId w:val="33"/>
        </w:numPr>
        <w:tabs>
          <w:tab w:val="left" w:pos="425"/>
        </w:tabs>
        <w:spacing w:before="120" w:after="120" w:line="360" w:lineRule="auto"/>
        <w:jc w:val="both"/>
        <w:rPr>
          <w:rFonts w:ascii="Arial" w:eastAsia="Calibri" w:hAnsi="Arial" w:cs="Arial"/>
          <w:color w:val="000000"/>
        </w:rPr>
      </w:pPr>
      <w:r w:rsidRPr="00143C68">
        <w:rPr>
          <w:rFonts w:ascii="Arial" w:eastAsia="Bookman Old Style" w:hAnsi="Arial" w:cs="Arial"/>
          <w:color w:val="000000"/>
        </w:rPr>
        <w:t>DIPA Badan Urusan Administrasi (Program Dukungan Manajemen dan Pelaksanaan Tugas Teknis Lainnya)</w:t>
      </w:r>
    </w:p>
    <w:p w14:paraId="6178EDE1" w14:textId="77777777" w:rsidR="00B00DD1" w:rsidRPr="00143C68" w:rsidRDefault="00273738" w:rsidP="00B73323">
      <w:pPr>
        <w:spacing w:before="120" w:after="120" w:line="360" w:lineRule="auto"/>
        <w:ind w:left="697"/>
        <w:jc w:val="both"/>
        <w:rPr>
          <w:rFonts w:ascii="Arial" w:eastAsia="Bookman Old Style" w:hAnsi="Arial" w:cs="Arial"/>
        </w:rPr>
      </w:pPr>
      <w:r w:rsidRPr="00143C68">
        <w:rPr>
          <w:rFonts w:ascii="Arial" w:eastAsia="Bookman Old Style" w:hAnsi="Arial" w:cs="Arial"/>
        </w:rPr>
        <w:t>Pengadilan Tinggi Agama Bandung</w:t>
      </w:r>
      <w:r w:rsidRPr="00143C68">
        <w:rPr>
          <w:rFonts w:ascii="Arial" w:eastAsia="Bookman Old Style" w:hAnsi="Arial" w:cs="Arial"/>
          <w:b/>
        </w:rPr>
        <w:t xml:space="preserve"> </w:t>
      </w:r>
      <w:r w:rsidRPr="00143C68">
        <w:rPr>
          <w:rFonts w:ascii="Arial" w:eastAsia="Bookman Old Style" w:hAnsi="Arial" w:cs="Arial"/>
        </w:rPr>
        <w:t>pada a</w:t>
      </w:r>
      <w:r w:rsidRPr="00143C68">
        <w:rPr>
          <w:rFonts w:ascii="Arial" w:eastAsia="Bookman Old Style" w:hAnsi="Arial" w:cs="Arial"/>
        </w:rPr>
        <w:t>wal tahun anggaran 202</w:t>
      </w:r>
      <w:r>
        <w:rPr>
          <w:rFonts w:ascii="Arial" w:eastAsia="Bookman Old Style" w:hAnsi="Arial" w:cs="Arial"/>
        </w:rPr>
        <w:t>4</w:t>
      </w:r>
      <w:r w:rsidRPr="00143C68">
        <w:rPr>
          <w:rFonts w:ascii="Arial" w:eastAsia="Bookman Old Style" w:hAnsi="Arial" w:cs="Arial"/>
        </w:rPr>
        <w:t xml:space="preserve"> menerima DIPA Unit Organisasi Badan Urusan Administrai MA-RI dengan Nomor: SP DIPA-005.01.2.308166/202</w:t>
      </w:r>
      <w:r>
        <w:rPr>
          <w:rFonts w:ascii="Arial" w:eastAsia="Bookman Old Style" w:hAnsi="Arial" w:cs="Arial"/>
        </w:rPr>
        <w:t>4</w:t>
      </w:r>
      <w:r w:rsidRPr="00143C68">
        <w:rPr>
          <w:rFonts w:ascii="Arial" w:eastAsia="Bookman Old Style" w:hAnsi="Arial" w:cs="Arial"/>
        </w:rPr>
        <w:t xml:space="preserve"> tanggal </w:t>
      </w:r>
      <w:r>
        <w:rPr>
          <w:rFonts w:ascii="Arial" w:eastAsia="Bookman Old Style" w:hAnsi="Arial" w:cs="Arial"/>
        </w:rPr>
        <w:t>24</w:t>
      </w:r>
      <w:r w:rsidRPr="00143C68">
        <w:rPr>
          <w:rFonts w:ascii="Arial" w:eastAsia="Bookman Old Style" w:hAnsi="Arial" w:cs="Arial"/>
        </w:rPr>
        <w:t xml:space="preserve"> November 20</w:t>
      </w:r>
      <w:r>
        <w:rPr>
          <w:rFonts w:ascii="Arial" w:eastAsia="Bookman Old Style" w:hAnsi="Arial" w:cs="Arial"/>
        </w:rPr>
        <w:t>23</w:t>
      </w:r>
      <w:r w:rsidRPr="00143C68">
        <w:rPr>
          <w:rFonts w:ascii="Arial" w:eastAsia="Bookman Old Style" w:hAnsi="Arial" w:cs="Arial"/>
        </w:rPr>
        <w:t xml:space="preserve"> dengan jumlah anggaran sebesar Rp.</w:t>
      </w:r>
      <w:r>
        <w:rPr>
          <w:rFonts w:ascii="Arial" w:eastAsia="Bookman Old Style" w:hAnsi="Arial" w:cs="Arial"/>
        </w:rPr>
        <w:t xml:space="preserve"> </w:t>
      </w:r>
      <w:r w:rsidRPr="00143C68">
        <w:rPr>
          <w:rFonts w:ascii="Arial" w:eastAsia="Bookman Old Style" w:hAnsi="Arial" w:cs="Arial"/>
        </w:rPr>
        <w:t>19.</w:t>
      </w:r>
      <w:r>
        <w:rPr>
          <w:rFonts w:ascii="Arial" w:eastAsia="Bookman Old Style" w:hAnsi="Arial" w:cs="Arial"/>
        </w:rPr>
        <w:t>704</w:t>
      </w:r>
      <w:r w:rsidRPr="00143C68">
        <w:rPr>
          <w:rFonts w:ascii="Arial" w:eastAsia="Bookman Old Style" w:hAnsi="Arial" w:cs="Arial"/>
        </w:rPr>
        <w:t>.</w:t>
      </w:r>
      <w:r>
        <w:rPr>
          <w:rFonts w:ascii="Arial" w:eastAsia="Bookman Old Style" w:hAnsi="Arial" w:cs="Arial"/>
        </w:rPr>
        <w:t>280</w:t>
      </w:r>
      <w:r w:rsidRPr="00143C68">
        <w:rPr>
          <w:rFonts w:ascii="Arial" w:eastAsia="Bookman Old Style" w:hAnsi="Arial" w:cs="Arial"/>
        </w:rPr>
        <w:t>.000</w:t>
      </w:r>
      <w:r>
        <w:rPr>
          <w:rFonts w:ascii="Arial" w:eastAsia="Bookman Old Style" w:hAnsi="Arial" w:cs="Arial"/>
        </w:rPr>
        <w:t>,</w:t>
      </w:r>
      <w:r w:rsidR="00A123EB">
        <w:rPr>
          <w:rFonts w:ascii="Arial" w:eastAsia="Bookman Old Style" w:hAnsi="Arial" w:cs="Arial"/>
        </w:rPr>
        <w:t>-</w:t>
      </w:r>
      <w:r w:rsidRPr="00143C68">
        <w:rPr>
          <w:rFonts w:ascii="Arial" w:eastAsia="Bookman Old Style" w:hAnsi="Arial" w:cs="Arial"/>
        </w:rPr>
        <w:t xml:space="preserve"> (sembilan belas milyar </w:t>
      </w:r>
      <w:r>
        <w:rPr>
          <w:rFonts w:ascii="Arial" w:eastAsia="Bookman Old Style" w:hAnsi="Arial" w:cs="Arial"/>
        </w:rPr>
        <w:t>tujuh</w:t>
      </w:r>
      <w:r w:rsidRPr="00143C68">
        <w:rPr>
          <w:rFonts w:ascii="Arial" w:eastAsia="Bookman Old Style" w:hAnsi="Arial" w:cs="Arial"/>
        </w:rPr>
        <w:t xml:space="preserve"> ratus </w:t>
      </w:r>
      <w:r>
        <w:rPr>
          <w:rFonts w:ascii="Arial" w:eastAsia="Bookman Old Style" w:hAnsi="Arial" w:cs="Arial"/>
        </w:rPr>
        <w:t>empat</w:t>
      </w:r>
      <w:r w:rsidRPr="00143C68">
        <w:rPr>
          <w:rFonts w:ascii="Arial" w:eastAsia="Bookman Old Style" w:hAnsi="Arial" w:cs="Arial"/>
        </w:rPr>
        <w:t xml:space="preserve"> juta </w:t>
      </w:r>
      <w:r>
        <w:rPr>
          <w:rFonts w:ascii="Arial" w:eastAsia="Bookman Old Style" w:hAnsi="Arial" w:cs="Arial"/>
        </w:rPr>
        <w:t>dua</w:t>
      </w:r>
      <w:r w:rsidRPr="00143C68">
        <w:rPr>
          <w:rFonts w:ascii="Arial" w:eastAsia="Bookman Old Style" w:hAnsi="Arial" w:cs="Arial"/>
        </w:rPr>
        <w:t xml:space="preserve"> ratus </w:t>
      </w:r>
      <w:r>
        <w:rPr>
          <w:rFonts w:ascii="Arial" w:eastAsia="Bookman Old Style" w:hAnsi="Arial" w:cs="Arial"/>
        </w:rPr>
        <w:t>delapan</w:t>
      </w:r>
      <w:r w:rsidRPr="00143C68">
        <w:rPr>
          <w:rFonts w:ascii="Arial" w:eastAsia="Bookman Old Style" w:hAnsi="Arial" w:cs="Arial"/>
        </w:rPr>
        <w:t xml:space="preserve"> puluh ribu rupiah) dengan rincian sebagai berikut:</w:t>
      </w:r>
    </w:p>
    <w:p w14:paraId="774AC5FF" w14:textId="77777777" w:rsidR="00B00DD1" w:rsidRPr="00143C68" w:rsidRDefault="00273738" w:rsidP="00B00DD1">
      <w:pPr>
        <w:widowControl w:val="0"/>
        <w:spacing w:before="120"/>
        <w:ind w:left="567"/>
        <w:jc w:val="center"/>
        <w:rPr>
          <w:rFonts w:ascii="Arial" w:eastAsia="Book Antiqua" w:hAnsi="Arial" w:cs="Arial"/>
          <w:b/>
          <w:color w:val="000000"/>
          <w:sz w:val="22"/>
          <w:szCs w:val="22"/>
        </w:rPr>
      </w:pPr>
      <w:bookmarkStart w:id="45" w:name="_Hlk189656223"/>
      <w:r w:rsidRPr="00143C68">
        <w:rPr>
          <w:rFonts w:ascii="Arial" w:eastAsia="Book Antiqua" w:hAnsi="Arial" w:cs="Arial"/>
          <w:b/>
          <w:color w:val="000000"/>
          <w:sz w:val="22"/>
          <w:szCs w:val="22"/>
        </w:rPr>
        <w:t>Tabel 4.1</w:t>
      </w:r>
    </w:p>
    <w:p w14:paraId="0A9AD21C" w14:textId="77777777" w:rsidR="00B00DD1" w:rsidRPr="00143C68" w:rsidRDefault="00273738" w:rsidP="00B00DD1">
      <w:pPr>
        <w:widowControl w:val="0"/>
        <w:ind w:left="567"/>
        <w:jc w:val="center"/>
        <w:rPr>
          <w:rFonts w:ascii="Arial" w:eastAsia="Book Antiqua" w:hAnsi="Arial" w:cs="Arial"/>
          <w:b/>
          <w:color w:val="000000"/>
          <w:sz w:val="22"/>
          <w:szCs w:val="22"/>
        </w:rPr>
      </w:pPr>
      <w:r w:rsidRPr="00143C68">
        <w:rPr>
          <w:rFonts w:ascii="Arial" w:eastAsia="Book Antiqua" w:hAnsi="Arial" w:cs="Arial"/>
          <w:b/>
          <w:color w:val="000000"/>
          <w:sz w:val="22"/>
          <w:szCs w:val="22"/>
        </w:rPr>
        <w:t>PAGU Anggaran Belanja Unit BUA</w:t>
      </w:r>
    </w:p>
    <w:p w14:paraId="707B230F" w14:textId="77777777" w:rsidR="00B00DD1" w:rsidRPr="00143C68" w:rsidRDefault="00273738" w:rsidP="00B00DD1">
      <w:pPr>
        <w:widowControl w:val="0"/>
        <w:ind w:left="567"/>
        <w:jc w:val="center"/>
        <w:rPr>
          <w:rFonts w:ascii="Arial" w:eastAsia="Book Antiqua" w:hAnsi="Arial" w:cs="Arial"/>
          <w:b/>
          <w:sz w:val="22"/>
          <w:szCs w:val="22"/>
        </w:rPr>
      </w:pPr>
      <w:r w:rsidRPr="00143C68">
        <w:rPr>
          <w:rFonts w:ascii="Arial" w:eastAsia="Book Antiqua" w:hAnsi="Arial" w:cs="Arial"/>
          <w:b/>
          <w:color w:val="000000"/>
          <w:sz w:val="22"/>
          <w:szCs w:val="22"/>
        </w:rPr>
        <w:t>Pengadilan Tinggi Agama Bandung TA 202</w:t>
      </w:r>
      <w:r>
        <w:rPr>
          <w:rFonts w:ascii="Arial" w:eastAsia="Book Antiqua" w:hAnsi="Arial" w:cs="Arial"/>
          <w:b/>
          <w:color w:val="000000"/>
          <w:sz w:val="22"/>
          <w:szCs w:val="22"/>
        </w:rPr>
        <w:t>4</w:t>
      </w:r>
    </w:p>
    <w:bookmarkEnd w:id="45"/>
    <w:p w14:paraId="3EFCDAB4" w14:textId="77777777" w:rsidR="00B00DD1" w:rsidRPr="00143C68" w:rsidRDefault="00273738" w:rsidP="00B00DD1">
      <w:pPr>
        <w:widowControl w:val="0"/>
        <w:spacing w:after="120"/>
        <w:ind w:left="567"/>
        <w:jc w:val="center"/>
        <w:rPr>
          <w:rFonts w:ascii="Arial" w:eastAsia="Book Antiqua" w:hAnsi="Arial" w:cs="Arial"/>
          <w:b/>
          <w:sz w:val="20"/>
          <w:szCs w:val="20"/>
        </w:rPr>
      </w:pPr>
      <w:r w:rsidRPr="00143C68">
        <w:rPr>
          <w:rFonts w:ascii="Arial" w:eastAsia="Book Antiqua" w:hAnsi="Arial" w:cs="Arial"/>
          <w:sz w:val="20"/>
          <w:szCs w:val="20"/>
        </w:rPr>
        <w:t>(dalam satuan rupiah)</w:t>
      </w:r>
    </w:p>
    <w:tbl>
      <w:tblPr>
        <w:tblW w:w="85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710"/>
        <w:gridCol w:w="1842"/>
        <w:gridCol w:w="1694"/>
        <w:gridCol w:w="1708"/>
      </w:tblGrid>
      <w:tr w:rsidR="00E92EE5" w14:paraId="5FD17D02" w14:textId="77777777" w:rsidTr="00907319">
        <w:trPr>
          <w:trHeight w:val="438"/>
        </w:trPr>
        <w:tc>
          <w:tcPr>
            <w:tcW w:w="1560" w:type="dxa"/>
            <w:vMerge w:val="restart"/>
            <w:shd w:val="clear" w:color="auto" w:fill="92D050"/>
            <w:vAlign w:val="center"/>
          </w:tcPr>
          <w:p w14:paraId="055F06BB" w14:textId="77777777" w:rsidR="00B00DD1" w:rsidRPr="00BB588D" w:rsidRDefault="00273738" w:rsidP="001573DB">
            <w:pPr>
              <w:ind w:left="20"/>
              <w:jc w:val="center"/>
              <w:rPr>
                <w:rFonts w:ascii="Arial" w:eastAsia="Book Antiqua" w:hAnsi="Arial" w:cs="Arial"/>
                <w:b/>
                <w:sz w:val="19"/>
                <w:szCs w:val="19"/>
              </w:rPr>
            </w:pPr>
            <w:r w:rsidRPr="00BB588D">
              <w:rPr>
                <w:rFonts w:ascii="Arial" w:eastAsia="Book Antiqua" w:hAnsi="Arial" w:cs="Arial"/>
                <w:b/>
                <w:sz w:val="19"/>
                <w:szCs w:val="19"/>
              </w:rPr>
              <w:t>JENIS BELANJA</w:t>
            </w:r>
          </w:p>
        </w:tc>
        <w:tc>
          <w:tcPr>
            <w:tcW w:w="6954" w:type="dxa"/>
            <w:gridSpan w:val="4"/>
            <w:shd w:val="clear" w:color="auto" w:fill="92D050"/>
            <w:vAlign w:val="center"/>
          </w:tcPr>
          <w:p w14:paraId="2991F785" w14:textId="77777777" w:rsidR="00B00DD1" w:rsidRPr="00BB588D" w:rsidRDefault="00273738" w:rsidP="001573DB">
            <w:pPr>
              <w:jc w:val="center"/>
              <w:rPr>
                <w:rFonts w:ascii="Arial" w:eastAsia="Book Antiqua" w:hAnsi="Arial" w:cs="Arial"/>
                <w:b/>
                <w:sz w:val="19"/>
                <w:szCs w:val="19"/>
              </w:rPr>
            </w:pPr>
            <w:r w:rsidRPr="00BB588D">
              <w:rPr>
                <w:rFonts w:ascii="Arial" w:eastAsia="Book Antiqua" w:hAnsi="Arial" w:cs="Arial"/>
                <w:b/>
                <w:sz w:val="19"/>
                <w:szCs w:val="19"/>
              </w:rPr>
              <w:t>DIPA 01 BUA TAHUN ANGGARAN 2024</w:t>
            </w:r>
          </w:p>
        </w:tc>
      </w:tr>
      <w:tr w:rsidR="00E92EE5" w14:paraId="176CC6EC" w14:textId="77777777" w:rsidTr="00907319">
        <w:trPr>
          <w:trHeight w:val="441"/>
        </w:trPr>
        <w:tc>
          <w:tcPr>
            <w:tcW w:w="1560" w:type="dxa"/>
            <w:vMerge/>
            <w:shd w:val="clear" w:color="auto" w:fill="92D050"/>
            <w:vAlign w:val="center"/>
          </w:tcPr>
          <w:p w14:paraId="02B5B1D0" w14:textId="77777777" w:rsidR="00B00DD1" w:rsidRPr="00BB588D" w:rsidRDefault="00B00DD1" w:rsidP="001573DB">
            <w:pPr>
              <w:widowControl w:val="0"/>
              <w:pBdr>
                <w:top w:val="nil"/>
                <w:left w:val="nil"/>
                <w:bottom w:val="nil"/>
                <w:right w:val="nil"/>
                <w:between w:val="nil"/>
              </w:pBdr>
              <w:rPr>
                <w:rFonts w:ascii="Arial" w:eastAsia="Book Antiqua" w:hAnsi="Arial" w:cs="Arial"/>
                <w:b/>
                <w:sz w:val="19"/>
                <w:szCs w:val="19"/>
              </w:rPr>
            </w:pPr>
          </w:p>
        </w:tc>
        <w:tc>
          <w:tcPr>
            <w:tcW w:w="1710" w:type="dxa"/>
            <w:shd w:val="clear" w:color="auto" w:fill="92D050"/>
            <w:vAlign w:val="center"/>
          </w:tcPr>
          <w:p w14:paraId="0F732440" w14:textId="77777777" w:rsidR="00B00DD1" w:rsidRPr="00BB588D" w:rsidRDefault="00273738" w:rsidP="001573DB">
            <w:pPr>
              <w:ind w:left="-117" w:right="-132"/>
              <w:jc w:val="center"/>
              <w:rPr>
                <w:rFonts w:ascii="Arial" w:eastAsia="Book Antiqua" w:hAnsi="Arial" w:cs="Arial"/>
                <w:b/>
                <w:sz w:val="19"/>
                <w:szCs w:val="19"/>
              </w:rPr>
            </w:pPr>
            <w:r w:rsidRPr="00BB588D">
              <w:rPr>
                <w:rFonts w:ascii="Arial" w:eastAsia="Book Antiqua" w:hAnsi="Arial" w:cs="Arial"/>
                <w:b/>
                <w:sz w:val="19"/>
                <w:szCs w:val="19"/>
              </w:rPr>
              <w:t>PAGU AWAL</w:t>
            </w:r>
          </w:p>
        </w:tc>
        <w:tc>
          <w:tcPr>
            <w:tcW w:w="1842" w:type="dxa"/>
            <w:shd w:val="clear" w:color="auto" w:fill="92D050"/>
            <w:vAlign w:val="center"/>
          </w:tcPr>
          <w:p w14:paraId="4F425AC2" w14:textId="77777777" w:rsidR="00B00DD1" w:rsidRPr="00BB588D" w:rsidRDefault="00273738" w:rsidP="001573DB">
            <w:pPr>
              <w:ind w:left="-96" w:right="-119"/>
              <w:jc w:val="center"/>
              <w:rPr>
                <w:rFonts w:ascii="Arial" w:eastAsia="Book Antiqua" w:hAnsi="Arial" w:cs="Arial"/>
                <w:b/>
                <w:sz w:val="19"/>
                <w:szCs w:val="19"/>
              </w:rPr>
            </w:pPr>
            <w:r w:rsidRPr="00BB588D">
              <w:rPr>
                <w:rFonts w:ascii="Arial" w:eastAsia="Book Antiqua" w:hAnsi="Arial" w:cs="Arial"/>
                <w:b/>
                <w:sz w:val="19"/>
                <w:szCs w:val="19"/>
              </w:rPr>
              <w:t>PENAMBAHAN</w:t>
            </w:r>
          </w:p>
        </w:tc>
        <w:tc>
          <w:tcPr>
            <w:tcW w:w="1694" w:type="dxa"/>
            <w:shd w:val="clear" w:color="auto" w:fill="92D050"/>
            <w:vAlign w:val="center"/>
          </w:tcPr>
          <w:p w14:paraId="3FA0951A" w14:textId="77777777" w:rsidR="00B00DD1" w:rsidRPr="00BB588D" w:rsidRDefault="00273738" w:rsidP="001573DB">
            <w:pPr>
              <w:ind w:left="-96" w:right="-119"/>
              <w:jc w:val="center"/>
              <w:rPr>
                <w:rFonts w:ascii="Arial" w:eastAsia="Book Antiqua" w:hAnsi="Arial" w:cs="Arial"/>
                <w:b/>
                <w:sz w:val="19"/>
                <w:szCs w:val="19"/>
              </w:rPr>
            </w:pPr>
            <w:r w:rsidRPr="00BB588D">
              <w:rPr>
                <w:rFonts w:ascii="Arial" w:eastAsia="Book Antiqua" w:hAnsi="Arial" w:cs="Arial"/>
                <w:b/>
                <w:sz w:val="19"/>
                <w:szCs w:val="19"/>
              </w:rPr>
              <w:t>PENGURANGAN</w:t>
            </w:r>
          </w:p>
        </w:tc>
        <w:tc>
          <w:tcPr>
            <w:tcW w:w="1708" w:type="dxa"/>
            <w:shd w:val="clear" w:color="auto" w:fill="92D050"/>
            <w:vAlign w:val="center"/>
          </w:tcPr>
          <w:p w14:paraId="0E84CB02" w14:textId="77777777" w:rsidR="00B00DD1" w:rsidRPr="00BB588D" w:rsidRDefault="00273738" w:rsidP="001573DB">
            <w:pPr>
              <w:ind w:left="-114" w:right="-111"/>
              <w:jc w:val="center"/>
              <w:rPr>
                <w:rFonts w:ascii="Arial" w:eastAsia="Book Antiqua" w:hAnsi="Arial" w:cs="Arial"/>
                <w:b/>
                <w:sz w:val="19"/>
                <w:szCs w:val="19"/>
              </w:rPr>
            </w:pPr>
            <w:r w:rsidRPr="00BB588D">
              <w:rPr>
                <w:rFonts w:ascii="Arial" w:eastAsia="Book Antiqua" w:hAnsi="Arial" w:cs="Arial"/>
                <w:b/>
                <w:sz w:val="19"/>
                <w:szCs w:val="19"/>
              </w:rPr>
              <w:t>PAGU AKHIR</w:t>
            </w:r>
          </w:p>
        </w:tc>
      </w:tr>
      <w:tr w:rsidR="00E92EE5" w14:paraId="1C29443C" w14:textId="77777777" w:rsidTr="00907319">
        <w:trPr>
          <w:trHeight w:val="567"/>
        </w:trPr>
        <w:tc>
          <w:tcPr>
            <w:tcW w:w="1560" w:type="dxa"/>
            <w:shd w:val="clear" w:color="auto" w:fill="C5E0B3"/>
            <w:vAlign w:val="center"/>
          </w:tcPr>
          <w:p w14:paraId="4318123E" w14:textId="77777777" w:rsidR="00B00DD1" w:rsidRPr="00BB588D" w:rsidRDefault="00273738" w:rsidP="00907319">
            <w:pPr>
              <w:ind w:right="-102"/>
              <w:rPr>
                <w:rFonts w:ascii="Arial" w:eastAsia="Book Antiqua" w:hAnsi="Arial" w:cs="Arial"/>
                <w:b/>
                <w:sz w:val="19"/>
                <w:szCs w:val="19"/>
              </w:rPr>
            </w:pPr>
            <w:r w:rsidRPr="00BB588D">
              <w:rPr>
                <w:rFonts w:ascii="Arial" w:eastAsia="Book Antiqua" w:hAnsi="Arial" w:cs="Arial"/>
                <w:b/>
                <w:sz w:val="19"/>
                <w:szCs w:val="19"/>
              </w:rPr>
              <w:t>Belanja Pegawai</w:t>
            </w:r>
          </w:p>
        </w:tc>
        <w:tc>
          <w:tcPr>
            <w:tcW w:w="1710" w:type="dxa"/>
            <w:shd w:val="clear" w:color="auto" w:fill="C5E0B3"/>
            <w:vAlign w:val="center"/>
          </w:tcPr>
          <w:p w14:paraId="0D80AB72" w14:textId="77777777" w:rsidR="00B00DD1" w:rsidRPr="00BB588D" w:rsidRDefault="00273738" w:rsidP="00BB588D">
            <w:pPr>
              <w:ind w:left="-117"/>
              <w:jc w:val="right"/>
              <w:rPr>
                <w:rFonts w:ascii="Arial" w:eastAsia="Book Antiqua" w:hAnsi="Arial" w:cs="Arial"/>
                <w:sz w:val="19"/>
                <w:szCs w:val="19"/>
              </w:rPr>
            </w:pPr>
            <w:r w:rsidRPr="00BB588D">
              <w:rPr>
                <w:rFonts w:ascii="Arial" w:eastAsia="Calibri" w:hAnsi="Arial" w:cs="Arial"/>
                <w:sz w:val="19"/>
                <w:szCs w:val="19"/>
              </w:rPr>
              <w:t>13.349.343.000,00</w:t>
            </w:r>
          </w:p>
        </w:tc>
        <w:tc>
          <w:tcPr>
            <w:tcW w:w="1842" w:type="dxa"/>
            <w:shd w:val="clear" w:color="auto" w:fill="C5E0B3"/>
            <w:vAlign w:val="center"/>
          </w:tcPr>
          <w:p w14:paraId="1C3DDC81" w14:textId="77777777" w:rsidR="00B00DD1" w:rsidRPr="00BB588D" w:rsidRDefault="00273738" w:rsidP="00B73323">
            <w:pPr>
              <w:ind w:left="-96" w:right="45"/>
              <w:jc w:val="right"/>
              <w:rPr>
                <w:rFonts w:ascii="Arial" w:eastAsia="Book Antiqua" w:hAnsi="Arial" w:cs="Arial"/>
                <w:sz w:val="19"/>
                <w:szCs w:val="19"/>
              </w:rPr>
            </w:pPr>
            <w:r w:rsidRPr="00BB588D">
              <w:rPr>
                <w:rFonts w:ascii="Arial" w:eastAsia="Calibri" w:hAnsi="Arial" w:cs="Arial"/>
                <w:sz w:val="19"/>
                <w:szCs w:val="19"/>
              </w:rPr>
              <w:t>3.485.000.000,00</w:t>
            </w:r>
          </w:p>
        </w:tc>
        <w:tc>
          <w:tcPr>
            <w:tcW w:w="1694" w:type="dxa"/>
            <w:shd w:val="clear" w:color="auto" w:fill="C5E0B3"/>
            <w:vAlign w:val="center"/>
          </w:tcPr>
          <w:p w14:paraId="0C40FB29" w14:textId="77777777" w:rsidR="00B00DD1" w:rsidRPr="00BB588D" w:rsidRDefault="00273738" w:rsidP="00907319">
            <w:pPr>
              <w:ind w:left="-96" w:right="21"/>
              <w:jc w:val="right"/>
              <w:rPr>
                <w:rFonts w:ascii="Arial" w:eastAsia="Book Antiqua" w:hAnsi="Arial" w:cs="Arial"/>
                <w:sz w:val="19"/>
                <w:szCs w:val="19"/>
              </w:rPr>
            </w:pPr>
            <w:r w:rsidRPr="00BB588D">
              <w:rPr>
                <w:rFonts w:ascii="Arial" w:eastAsia="Book Antiqua" w:hAnsi="Arial" w:cs="Arial"/>
                <w:sz w:val="19"/>
                <w:szCs w:val="19"/>
              </w:rPr>
              <w:t>0</w:t>
            </w:r>
          </w:p>
        </w:tc>
        <w:tc>
          <w:tcPr>
            <w:tcW w:w="1708" w:type="dxa"/>
            <w:shd w:val="clear" w:color="auto" w:fill="C5E0B3"/>
            <w:vAlign w:val="center"/>
          </w:tcPr>
          <w:p w14:paraId="33F01382" w14:textId="77777777" w:rsidR="00B00DD1" w:rsidRPr="00BB588D" w:rsidRDefault="00273738" w:rsidP="00B73323">
            <w:pPr>
              <w:ind w:left="-114"/>
              <w:jc w:val="right"/>
              <w:rPr>
                <w:rFonts w:ascii="Arial" w:eastAsia="Book Antiqua" w:hAnsi="Arial" w:cs="Arial"/>
                <w:sz w:val="19"/>
                <w:szCs w:val="19"/>
              </w:rPr>
            </w:pPr>
            <w:r w:rsidRPr="00BB588D">
              <w:rPr>
                <w:rFonts w:ascii="Arial" w:eastAsia="Calibri" w:hAnsi="Arial" w:cs="Arial"/>
                <w:sz w:val="19"/>
                <w:szCs w:val="19"/>
              </w:rPr>
              <w:t>16.834.343.000,00</w:t>
            </w:r>
          </w:p>
        </w:tc>
      </w:tr>
      <w:tr w:rsidR="00E92EE5" w14:paraId="0A31910B" w14:textId="77777777" w:rsidTr="00907319">
        <w:trPr>
          <w:trHeight w:val="567"/>
        </w:trPr>
        <w:tc>
          <w:tcPr>
            <w:tcW w:w="1560" w:type="dxa"/>
            <w:shd w:val="clear" w:color="auto" w:fill="C5E0B3"/>
            <w:vAlign w:val="center"/>
          </w:tcPr>
          <w:p w14:paraId="762B7BC0" w14:textId="77777777" w:rsidR="00B00DD1" w:rsidRPr="00BB588D" w:rsidRDefault="00273738" w:rsidP="00907319">
            <w:pPr>
              <w:ind w:right="-102"/>
              <w:rPr>
                <w:rFonts w:ascii="Arial" w:eastAsia="Book Antiqua" w:hAnsi="Arial" w:cs="Arial"/>
                <w:b/>
                <w:sz w:val="19"/>
                <w:szCs w:val="19"/>
              </w:rPr>
            </w:pPr>
            <w:r w:rsidRPr="00BB588D">
              <w:rPr>
                <w:rFonts w:ascii="Arial" w:eastAsia="Book Antiqua" w:hAnsi="Arial" w:cs="Arial"/>
                <w:b/>
                <w:sz w:val="19"/>
                <w:szCs w:val="19"/>
              </w:rPr>
              <w:t>Belanja Barang</w:t>
            </w:r>
          </w:p>
        </w:tc>
        <w:tc>
          <w:tcPr>
            <w:tcW w:w="1710" w:type="dxa"/>
            <w:shd w:val="clear" w:color="auto" w:fill="C5E0B3"/>
            <w:vAlign w:val="center"/>
          </w:tcPr>
          <w:p w14:paraId="7D37594D" w14:textId="77777777" w:rsidR="00B00DD1" w:rsidRPr="00BB588D" w:rsidRDefault="00273738" w:rsidP="00B73323">
            <w:pPr>
              <w:ind w:left="-117"/>
              <w:jc w:val="right"/>
              <w:rPr>
                <w:rFonts w:ascii="Arial" w:eastAsia="Book Antiqua" w:hAnsi="Arial" w:cs="Arial"/>
                <w:sz w:val="19"/>
                <w:szCs w:val="19"/>
              </w:rPr>
            </w:pPr>
            <w:r w:rsidRPr="00BB588D">
              <w:rPr>
                <w:rFonts w:ascii="Arial" w:eastAsia="Calibri" w:hAnsi="Arial" w:cs="Arial"/>
                <w:sz w:val="19"/>
                <w:szCs w:val="19"/>
              </w:rPr>
              <w:t>6.354.937.000,00</w:t>
            </w:r>
          </w:p>
        </w:tc>
        <w:tc>
          <w:tcPr>
            <w:tcW w:w="1842" w:type="dxa"/>
            <w:shd w:val="clear" w:color="auto" w:fill="C5E0B3"/>
            <w:vAlign w:val="center"/>
          </w:tcPr>
          <w:p w14:paraId="4F69D62F" w14:textId="77777777" w:rsidR="00B00DD1" w:rsidRPr="00BB588D" w:rsidRDefault="00273738" w:rsidP="00B73323">
            <w:pPr>
              <w:ind w:left="-96" w:right="45"/>
              <w:jc w:val="right"/>
              <w:rPr>
                <w:rFonts w:ascii="Arial" w:eastAsia="Book Antiqua" w:hAnsi="Arial" w:cs="Arial"/>
                <w:sz w:val="19"/>
                <w:szCs w:val="19"/>
              </w:rPr>
            </w:pPr>
            <w:r w:rsidRPr="00BB588D">
              <w:rPr>
                <w:rFonts w:ascii="Arial" w:eastAsia="Calibri" w:hAnsi="Arial" w:cs="Arial"/>
                <w:sz w:val="19"/>
                <w:szCs w:val="19"/>
              </w:rPr>
              <w:t>35.320.000,00</w:t>
            </w:r>
          </w:p>
        </w:tc>
        <w:tc>
          <w:tcPr>
            <w:tcW w:w="1694" w:type="dxa"/>
            <w:shd w:val="clear" w:color="auto" w:fill="C5E0B3"/>
            <w:vAlign w:val="center"/>
          </w:tcPr>
          <w:p w14:paraId="2A4AA29D" w14:textId="77777777" w:rsidR="00B00DD1" w:rsidRPr="00BB588D" w:rsidRDefault="00273738" w:rsidP="00907319">
            <w:pPr>
              <w:ind w:left="-96" w:right="21"/>
              <w:jc w:val="right"/>
              <w:rPr>
                <w:rFonts w:ascii="Arial" w:eastAsia="Book Antiqua" w:hAnsi="Arial" w:cs="Arial"/>
                <w:sz w:val="19"/>
                <w:szCs w:val="19"/>
              </w:rPr>
            </w:pPr>
            <w:r w:rsidRPr="00BB588D">
              <w:rPr>
                <w:rFonts w:ascii="Arial" w:eastAsia="Book Antiqua" w:hAnsi="Arial" w:cs="Arial"/>
                <w:sz w:val="19"/>
                <w:szCs w:val="19"/>
              </w:rPr>
              <w:t>0</w:t>
            </w:r>
          </w:p>
        </w:tc>
        <w:tc>
          <w:tcPr>
            <w:tcW w:w="1708" w:type="dxa"/>
            <w:shd w:val="clear" w:color="auto" w:fill="C5E0B3"/>
            <w:vAlign w:val="center"/>
          </w:tcPr>
          <w:p w14:paraId="0C4D3D33" w14:textId="77777777" w:rsidR="00B00DD1" w:rsidRPr="00BB588D" w:rsidRDefault="00273738" w:rsidP="00B73323">
            <w:pPr>
              <w:ind w:left="-114"/>
              <w:jc w:val="right"/>
              <w:rPr>
                <w:rFonts w:ascii="Arial" w:eastAsia="Book Antiqua" w:hAnsi="Arial" w:cs="Arial"/>
                <w:sz w:val="19"/>
                <w:szCs w:val="19"/>
              </w:rPr>
            </w:pPr>
            <w:r w:rsidRPr="00BB588D">
              <w:rPr>
                <w:rFonts w:ascii="Arial" w:eastAsia="Calibri" w:hAnsi="Arial" w:cs="Arial"/>
                <w:sz w:val="19"/>
                <w:szCs w:val="19"/>
              </w:rPr>
              <w:t>6.390.257.000,00</w:t>
            </w:r>
          </w:p>
        </w:tc>
      </w:tr>
      <w:tr w:rsidR="00E92EE5" w14:paraId="18571266" w14:textId="77777777" w:rsidTr="00907319">
        <w:trPr>
          <w:trHeight w:val="567"/>
        </w:trPr>
        <w:tc>
          <w:tcPr>
            <w:tcW w:w="1560" w:type="dxa"/>
            <w:shd w:val="clear" w:color="auto" w:fill="C5E0B3"/>
            <w:vAlign w:val="center"/>
          </w:tcPr>
          <w:p w14:paraId="2A95F95C" w14:textId="77777777" w:rsidR="00B00DD1" w:rsidRPr="00BB588D" w:rsidRDefault="00273738" w:rsidP="00907319">
            <w:pPr>
              <w:ind w:right="-102"/>
              <w:rPr>
                <w:rFonts w:ascii="Arial" w:eastAsia="Book Antiqua" w:hAnsi="Arial" w:cs="Arial"/>
                <w:b/>
                <w:sz w:val="19"/>
                <w:szCs w:val="19"/>
              </w:rPr>
            </w:pPr>
            <w:r w:rsidRPr="00BB588D">
              <w:rPr>
                <w:rFonts w:ascii="Arial" w:eastAsia="Book Antiqua" w:hAnsi="Arial" w:cs="Arial"/>
                <w:b/>
                <w:sz w:val="19"/>
                <w:szCs w:val="19"/>
              </w:rPr>
              <w:t>Belanja Modal</w:t>
            </w:r>
          </w:p>
        </w:tc>
        <w:tc>
          <w:tcPr>
            <w:tcW w:w="1710" w:type="dxa"/>
            <w:shd w:val="clear" w:color="auto" w:fill="C5E0B3"/>
            <w:vAlign w:val="center"/>
          </w:tcPr>
          <w:p w14:paraId="568C1843" w14:textId="77777777" w:rsidR="00B00DD1" w:rsidRPr="00BB588D" w:rsidRDefault="00273738" w:rsidP="00B73323">
            <w:pPr>
              <w:ind w:left="-117"/>
              <w:jc w:val="right"/>
              <w:rPr>
                <w:rFonts w:ascii="Arial" w:eastAsia="Book Antiqua" w:hAnsi="Arial" w:cs="Arial"/>
                <w:sz w:val="19"/>
                <w:szCs w:val="19"/>
              </w:rPr>
            </w:pPr>
            <w:r w:rsidRPr="00BB588D">
              <w:rPr>
                <w:rFonts w:ascii="Arial" w:eastAsia="Book Antiqua" w:hAnsi="Arial" w:cs="Arial"/>
                <w:sz w:val="19"/>
                <w:szCs w:val="19"/>
              </w:rPr>
              <w:t>0</w:t>
            </w:r>
          </w:p>
        </w:tc>
        <w:tc>
          <w:tcPr>
            <w:tcW w:w="1842" w:type="dxa"/>
            <w:shd w:val="clear" w:color="auto" w:fill="C5E0B3"/>
            <w:vAlign w:val="center"/>
          </w:tcPr>
          <w:p w14:paraId="578B9403" w14:textId="77777777" w:rsidR="00B00DD1" w:rsidRPr="00BB588D" w:rsidRDefault="00273738" w:rsidP="00B73323">
            <w:pPr>
              <w:ind w:left="-96" w:right="45"/>
              <w:jc w:val="right"/>
              <w:rPr>
                <w:rFonts w:ascii="Arial" w:eastAsia="Book Antiqua" w:hAnsi="Arial" w:cs="Arial"/>
                <w:sz w:val="19"/>
                <w:szCs w:val="19"/>
              </w:rPr>
            </w:pPr>
            <w:r w:rsidRPr="00BB588D">
              <w:rPr>
                <w:rFonts w:ascii="Arial" w:eastAsia="Calibri" w:hAnsi="Arial" w:cs="Arial"/>
                <w:sz w:val="19"/>
                <w:szCs w:val="19"/>
              </w:rPr>
              <w:t>132.000.000,00</w:t>
            </w:r>
          </w:p>
        </w:tc>
        <w:tc>
          <w:tcPr>
            <w:tcW w:w="1694" w:type="dxa"/>
            <w:shd w:val="clear" w:color="auto" w:fill="C5E0B3"/>
            <w:vAlign w:val="center"/>
          </w:tcPr>
          <w:p w14:paraId="20BA107B" w14:textId="77777777" w:rsidR="00B00DD1" w:rsidRPr="00BB588D" w:rsidRDefault="00273738" w:rsidP="00907319">
            <w:pPr>
              <w:ind w:left="-96" w:right="21"/>
              <w:jc w:val="right"/>
              <w:rPr>
                <w:rFonts w:ascii="Arial" w:eastAsia="Book Antiqua" w:hAnsi="Arial" w:cs="Arial"/>
                <w:sz w:val="19"/>
                <w:szCs w:val="19"/>
              </w:rPr>
            </w:pPr>
            <w:r w:rsidRPr="00BB588D">
              <w:rPr>
                <w:rFonts w:ascii="Arial" w:eastAsia="Book Antiqua" w:hAnsi="Arial" w:cs="Arial"/>
                <w:sz w:val="19"/>
                <w:szCs w:val="19"/>
              </w:rPr>
              <w:t>0</w:t>
            </w:r>
          </w:p>
        </w:tc>
        <w:tc>
          <w:tcPr>
            <w:tcW w:w="1708" w:type="dxa"/>
            <w:shd w:val="clear" w:color="auto" w:fill="C5E0B3"/>
            <w:vAlign w:val="center"/>
          </w:tcPr>
          <w:p w14:paraId="1D170CE9" w14:textId="77777777" w:rsidR="00B00DD1" w:rsidRPr="00BB588D" w:rsidRDefault="00273738" w:rsidP="00B73323">
            <w:pPr>
              <w:ind w:left="-114"/>
              <w:jc w:val="right"/>
              <w:rPr>
                <w:rFonts w:ascii="Arial" w:eastAsia="Book Antiqua" w:hAnsi="Arial" w:cs="Arial"/>
                <w:sz w:val="19"/>
                <w:szCs w:val="19"/>
              </w:rPr>
            </w:pPr>
            <w:r w:rsidRPr="00BB588D">
              <w:rPr>
                <w:rFonts w:ascii="Arial" w:eastAsia="Calibri" w:hAnsi="Arial" w:cs="Arial"/>
                <w:sz w:val="19"/>
                <w:szCs w:val="19"/>
              </w:rPr>
              <w:t>132.000.000,00</w:t>
            </w:r>
          </w:p>
        </w:tc>
      </w:tr>
      <w:tr w:rsidR="00E92EE5" w14:paraId="23E8D752" w14:textId="77777777" w:rsidTr="00907319">
        <w:trPr>
          <w:trHeight w:val="567"/>
        </w:trPr>
        <w:tc>
          <w:tcPr>
            <w:tcW w:w="1560" w:type="dxa"/>
            <w:shd w:val="clear" w:color="auto" w:fill="92D050"/>
            <w:vAlign w:val="center"/>
          </w:tcPr>
          <w:p w14:paraId="5F699F08" w14:textId="77777777" w:rsidR="00B00DD1" w:rsidRPr="00BB588D" w:rsidRDefault="00273738" w:rsidP="001573DB">
            <w:pPr>
              <w:jc w:val="center"/>
              <w:rPr>
                <w:rFonts w:ascii="Arial" w:eastAsia="Book Antiqua" w:hAnsi="Arial" w:cs="Arial"/>
                <w:b/>
                <w:sz w:val="19"/>
                <w:szCs w:val="19"/>
              </w:rPr>
            </w:pPr>
            <w:r w:rsidRPr="00BB588D">
              <w:rPr>
                <w:rFonts w:ascii="Arial" w:eastAsia="Book Antiqua" w:hAnsi="Arial" w:cs="Arial"/>
                <w:b/>
                <w:sz w:val="19"/>
                <w:szCs w:val="19"/>
              </w:rPr>
              <w:t>TOTAL</w:t>
            </w:r>
          </w:p>
        </w:tc>
        <w:tc>
          <w:tcPr>
            <w:tcW w:w="1710" w:type="dxa"/>
            <w:shd w:val="clear" w:color="auto" w:fill="92D050"/>
            <w:vAlign w:val="center"/>
          </w:tcPr>
          <w:p w14:paraId="7206D6C9" w14:textId="77777777" w:rsidR="00B00DD1" w:rsidRPr="00BB588D" w:rsidRDefault="00273738" w:rsidP="00B73323">
            <w:pPr>
              <w:ind w:left="-117"/>
              <w:jc w:val="right"/>
              <w:rPr>
                <w:rFonts w:ascii="Arial" w:eastAsia="Book Antiqua" w:hAnsi="Arial" w:cs="Arial"/>
                <w:b/>
                <w:bCs/>
                <w:sz w:val="19"/>
                <w:szCs w:val="19"/>
              </w:rPr>
            </w:pPr>
            <w:r w:rsidRPr="00BB588D">
              <w:rPr>
                <w:rFonts w:ascii="Arial" w:eastAsia="Calibri" w:hAnsi="Arial" w:cs="Arial"/>
                <w:b/>
                <w:bCs/>
                <w:sz w:val="19"/>
                <w:szCs w:val="19"/>
              </w:rPr>
              <w:t>19.704.280.000,00</w:t>
            </w:r>
          </w:p>
        </w:tc>
        <w:tc>
          <w:tcPr>
            <w:tcW w:w="1842" w:type="dxa"/>
            <w:shd w:val="clear" w:color="auto" w:fill="92D050"/>
            <w:vAlign w:val="center"/>
          </w:tcPr>
          <w:p w14:paraId="0B6AD7E8" w14:textId="77777777" w:rsidR="00B00DD1" w:rsidRPr="00BB588D" w:rsidRDefault="00273738" w:rsidP="00B73323">
            <w:pPr>
              <w:jc w:val="right"/>
              <w:rPr>
                <w:rFonts w:ascii="Arial" w:eastAsia="Book Antiqua" w:hAnsi="Arial" w:cs="Arial"/>
                <w:b/>
                <w:bCs/>
                <w:sz w:val="19"/>
                <w:szCs w:val="19"/>
              </w:rPr>
            </w:pPr>
            <w:r w:rsidRPr="00BB588D">
              <w:rPr>
                <w:rFonts w:ascii="Arial" w:eastAsia="Calibri" w:hAnsi="Arial" w:cs="Arial"/>
                <w:b/>
                <w:bCs/>
                <w:sz w:val="19"/>
                <w:szCs w:val="19"/>
              </w:rPr>
              <w:t>3.652.320.000,00</w:t>
            </w:r>
          </w:p>
        </w:tc>
        <w:tc>
          <w:tcPr>
            <w:tcW w:w="1694" w:type="dxa"/>
            <w:shd w:val="clear" w:color="auto" w:fill="92D050"/>
            <w:vAlign w:val="center"/>
          </w:tcPr>
          <w:p w14:paraId="1CE98E90" w14:textId="77777777" w:rsidR="00B00DD1" w:rsidRPr="00BB588D" w:rsidRDefault="00273738" w:rsidP="00907319">
            <w:pPr>
              <w:ind w:left="-96" w:right="21"/>
              <w:jc w:val="right"/>
              <w:rPr>
                <w:rFonts w:ascii="Arial" w:eastAsia="Book Antiqua" w:hAnsi="Arial" w:cs="Arial"/>
                <w:b/>
                <w:bCs/>
                <w:sz w:val="19"/>
                <w:szCs w:val="19"/>
              </w:rPr>
            </w:pPr>
            <w:r w:rsidRPr="00BB588D">
              <w:rPr>
                <w:rFonts w:ascii="Arial" w:eastAsia="Book Antiqua" w:hAnsi="Arial" w:cs="Arial"/>
                <w:sz w:val="19"/>
                <w:szCs w:val="19"/>
              </w:rPr>
              <w:t>0</w:t>
            </w:r>
          </w:p>
        </w:tc>
        <w:tc>
          <w:tcPr>
            <w:tcW w:w="1708" w:type="dxa"/>
            <w:shd w:val="clear" w:color="auto" w:fill="92D050"/>
            <w:vAlign w:val="center"/>
          </w:tcPr>
          <w:p w14:paraId="470EF564" w14:textId="77777777" w:rsidR="00B00DD1" w:rsidRPr="00BB588D" w:rsidRDefault="00273738" w:rsidP="00B73323">
            <w:pPr>
              <w:ind w:left="-114"/>
              <w:jc w:val="right"/>
              <w:rPr>
                <w:rFonts w:ascii="Arial" w:eastAsia="Book Antiqua" w:hAnsi="Arial" w:cs="Arial"/>
                <w:b/>
                <w:bCs/>
                <w:sz w:val="19"/>
                <w:szCs w:val="19"/>
              </w:rPr>
            </w:pPr>
            <w:r w:rsidRPr="00BB588D">
              <w:rPr>
                <w:rFonts w:ascii="Arial" w:eastAsia="Calibri" w:hAnsi="Arial" w:cs="Arial"/>
                <w:b/>
                <w:bCs/>
                <w:sz w:val="19"/>
                <w:szCs w:val="19"/>
              </w:rPr>
              <w:t>23.356.600.000,00</w:t>
            </w:r>
          </w:p>
        </w:tc>
      </w:tr>
    </w:tbl>
    <w:p w14:paraId="36991E09" w14:textId="77777777" w:rsidR="00B00DD1" w:rsidRPr="00143C68" w:rsidRDefault="00273738" w:rsidP="00B00DD1">
      <w:pPr>
        <w:spacing w:before="240" w:line="360" w:lineRule="auto"/>
        <w:ind w:left="720" w:firstLine="720"/>
        <w:jc w:val="both"/>
        <w:rPr>
          <w:rFonts w:ascii="Arial" w:eastAsia="Bookman Old Style" w:hAnsi="Arial" w:cs="Arial"/>
        </w:rPr>
      </w:pPr>
      <w:r w:rsidRPr="00143C68">
        <w:rPr>
          <w:rFonts w:ascii="Arial" w:eastAsia="Bookman Old Style" w:hAnsi="Arial" w:cs="Arial"/>
        </w:rPr>
        <w:t>Realisasi Belanja Pengadilan Tinggi Agama Bandung untuk DIPA BUA per 31 Desember TA 202</w:t>
      </w:r>
      <w:r>
        <w:rPr>
          <w:rFonts w:ascii="Arial" w:eastAsia="Bookman Old Style" w:hAnsi="Arial" w:cs="Arial"/>
        </w:rPr>
        <w:t>4</w:t>
      </w:r>
      <w:r w:rsidRPr="00143C68">
        <w:rPr>
          <w:rFonts w:ascii="Arial" w:eastAsia="Bookman Old Style" w:hAnsi="Arial" w:cs="Arial"/>
        </w:rPr>
        <w:t xml:space="preserve"> adalah sebesar Rp. </w:t>
      </w:r>
      <w:r w:rsidRPr="00D327FC">
        <w:rPr>
          <w:rFonts w:ascii="Arial" w:eastAsia="Bookman Old Style" w:hAnsi="Arial" w:cs="Arial"/>
        </w:rPr>
        <w:t>23</w:t>
      </w:r>
      <w:r w:rsidR="00CF1F36">
        <w:rPr>
          <w:rFonts w:ascii="Arial" w:eastAsia="Bookman Old Style" w:hAnsi="Arial" w:cs="Arial"/>
        </w:rPr>
        <w:t>.</w:t>
      </w:r>
      <w:r w:rsidRPr="00D327FC">
        <w:rPr>
          <w:rFonts w:ascii="Arial" w:eastAsia="Bookman Old Style" w:hAnsi="Arial" w:cs="Arial"/>
        </w:rPr>
        <w:t>23</w:t>
      </w:r>
      <w:r>
        <w:rPr>
          <w:rFonts w:ascii="Arial" w:eastAsia="Bookman Old Style" w:hAnsi="Arial" w:cs="Arial"/>
        </w:rPr>
        <w:t>3</w:t>
      </w:r>
      <w:r w:rsidR="00CF1F36">
        <w:rPr>
          <w:rFonts w:ascii="Arial" w:eastAsia="Bookman Old Style" w:hAnsi="Arial" w:cs="Arial"/>
        </w:rPr>
        <w:t>.</w:t>
      </w:r>
      <w:r>
        <w:rPr>
          <w:rFonts w:ascii="Arial" w:eastAsia="Bookman Old Style" w:hAnsi="Arial" w:cs="Arial"/>
        </w:rPr>
        <w:t>505</w:t>
      </w:r>
      <w:r w:rsidR="00CF1F36">
        <w:rPr>
          <w:rFonts w:ascii="Arial" w:eastAsia="Bookman Old Style" w:hAnsi="Arial" w:cs="Arial"/>
        </w:rPr>
        <w:t>.</w:t>
      </w:r>
      <w:r>
        <w:rPr>
          <w:rFonts w:ascii="Arial" w:eastAsia="Bookman Old Style" w:hAnsi="Arial" w:cs="Arial"/>
        </w:rPr>
        <w:t>640</w:t>
      </w:r>
      <w:r w:rsidRPr="00143C68">
        <w:rPr>
          <w:rFonts w:ascii="Arial" w:eastAsia="Bookman Old Style" w:hAnsi="Arial" w:cs="Arial"/>
        </w:rPr>
        <w:t>,</w:t>
      </w:r>
      <w:r w:rsidR="00A123EB">
        <w:rPr>
          <w:rFonts w:ascii="Arial" w:eastAsia="Bookman Old Style" w:hAnsi="Arial" w:cs="Arial"/>
        </w:rPr>
        <w:t>-</w:t>
      </w:r>
      <w:r w:rsidRPr="00143C68">
        <w:rPr>
          <w:rFonts w:ascii="Arial" w:eastAsia="Bookman Old Style" w:hAnsi="Arial" w:cs="Arial"/>
        </w:rPr>
        <w:t xml:space="preserve"> atau sebesar 9</w:t>
      </w:r>
      <w:r>
        <w:rPr>
          <w:rFonts w:ascii="Arial" w:eastAsia="Bookman Old Style" w:hAnsi="Arial" w:cs="Arial"/>
        </w:rPr>
        <w:t>9</w:t>
      </w:r>
      <w:r w:rsidRPr="00143C68">
        <w:rPr>
          <w:rFonts w:ascii="Arial" w:eastAsia="Bookman Old Style" w:hAnsi="Arial" w:cs="Arial"/>
        </w:rPr>
        <w:t>,</w:t>
      </w:r>
      <w:r>
        <w:rPr>
          <w:rFonts w:ascii="Arial" w:eastAsia="Bookman Old Style" w:hAnsi="Arial" w:cs="Arial"/>
        </w:rPr>
        <w:t>47</w:t>
      </w:r>
      <w:r w:rsidRPr="00143C68">
        <w:rPr>
          <w:rFonts w:ascii="Arial" w:eastAsia="Bookman Old Style" w:hAnsi="Arial" w:cs="Arial"/>
        </w:rPr>
        <w:t xml:space="preserve">% dari anggaran senilai Rp. </w:t>
      </w:r>
      <w:r w:rsidRPr="00D327FC">
        <w:rPr>
          <w:rFonts w:ascii="Arial" w:eastAsia="Bookman Old Style" w:hAnsi="Arial" w:cs="Arial"/>
        </w:rPr>
        <w:t>23</w:t>
      </w:r>
      <w:r w:rsidR="00CF1F36">
        <w:rPr>
          <w:rFonts w:ascii="Arial" w:eastAsia="Bookman Old Style" w:hAnsi="Arial" w:cs="Arial"/>
        </w:rPr>
        <w:t>.</w:t>
      </w:r>
      <w:r w:rsidRPr="00D327FC">
        <w:rPr>
          <w:rFonts w:ascii="Arial" w:eastAsia="Bookman Old Style" w:hAnsi="Arial" w:cs="Arial"/>
        </w:rPr>
        <w:t>356</w:t>
      </w:r>
      <w:r w:rsidR="00CF1F36">
        <w:rPr>
          <w:rFonts w:ascii="Arial" w:eastAsia="Bookman Old Style" w:hAnsi="Arial" w:cs="Arial"/>
        </w:rPr>
        <w:t>.</w:t>
      </w:r>
      <w:r w:rsidRPr="00D327FC">
        <w:rPr>
          <w:rFonts w:ascii="Arial" w:eastAsia="Bookman Old Style" w:hAnsi="Arial" w:cs="Arial"/>
        </w:rPr>
        <w:t>600</w:t>
      </w:r>
      <w:r w:rsidR="00CF1F36">
        <w:rPr>
          <w:rFonts w:ascii="Arial" w:eastAsia="Bookman Old Style" w:hAnsi="Arial" w:cs="Arial"/>
        </w:rPr>
        <w:t>.</w:t>
      </w:r>
      <w:r w:rsidRPr="00D327FC">
        <w:rPr>
          <w:rFonts w:ascii="Arial" w:eastAsia="Bookman Old Style" w:hAnsi="Arial" w:cs="Arial"/>
        </w:rPr>
        <w:t>000</w:t>
      </w:r>
      <w:r w:rsidR="00CF1F36">
        <w:rPr>
          <w:rFonts w:ascii="Arial" w:eastAsia="Bookman Old Style" w:hAnsi="Arial" w:cs="Arial"/>
        </w:rPr>
        <w:t>,</w:t>
      </w:r>
      <w:r w:rsidR="00A123EB">
        <w:rPr>
          <w:rFonts w:ascii="Arial" w:eastAsia="Bookman Old Style" w:hAnsi="Arial" w:cs="Arial"/>
        </w:rPr>
        <w:t>-</w:t>
      </w:r>
      <w:r w:rsidR="00CF1F36">
        <w:rPr>
          <w:rFonts w:ascii="Arial" w:eastAsia="Bookman Old Style" w:hAnsi="Arial" w:cs="Arial"/>
        </w:rPr>
        <w:t xml:space="preserve">. </w:t>
      </w:r>
      <w:r w:rsidRPr="00143C68">
        <w:rPr>
          <w:rFonts w:ascii="Arial" w:eastAsia="Bookman Old Style" w:hAnsi="Arial" w:cs="Arial"/>
        </w:rPr>
        <w:t xml:space="preserve">Rincian realisasi </w:t>
      </w:r>
      <w:r w:rsidRPr="00143C68">
        <w:rPr>
          <w:rFonts w:ascii="Arial" w:eastAsia="Bookman Old Style" w:hAnsi="Arial" w:cs="Arial"/>
        </w:rPr>
        <w:t>anggaran belanja pada TA 202</w:t>
      </w:r>
      <w:r>
        <w:rPr>
          <w:rFonts w:ascii="Arial" w:eastAsia="Bookman Old Style" w:hAnsi="Arial" w:cs="Arial"/>
        </w:rPr>
        <w:t xml:space="preserve">4 </w:t>
      </w:r>
      <w:r w:rsidRPr="00143C68">
        <w:rPr>
          <w:rFonts w:ascii="Arial" w:eastAsia="Bookman Old Style" w:hAnsi="Arial" w:cs="Arial"/>
        </w:rPr>
        <w:t>dapat dilihat pada tabel berikut ini:</w:t>
      </w:r>
    </w:p>
    <w:p w14:paraId="2B22106B" w14:textId="77777777" w:rsidR="00B73323" w:rsidRDefault="00B73323" w:rsidP="00B73323">
      <w:pPr>
        <w:rPr>
          <w:rFonts w:ascii="Arial" w:eastAsia="Book Antiqua" w:hAnsi="Arial" w:cs="Arial"/>
          <w:b/>
          <w:sz w:val="22"/>
          <w:szCs w:val="22"/>
        </w:rPr>
      </w:pPr>
    </w:p>
    <w:p w14:paraId="54DCA7D8" w14:textId="77777777" w:rsidR="00B00DD1" w:rsidRPr="00324090" w:rsidRDefault="00273738" w:rsidP="00B00DD1">
      <w:pPr>
        <w:ind w:left="720" w:hanging="280"/>
        <w:jc w:val="center"/>
        <w:rPr>
          <w:rFonts w:ascii="Arial" w:eastAsia="Book Antiqua" w:hAnsi="Arial" w:cs="Arial"/>
          <w:b/>
          <w:sz w:val="22"/>
          <w:szCs w:val="22"/>
        </w:rPr>
      </w:pPr>
      <w:bookmarkStart w:id="46" w:name="_Hlk189656276"/>
      <w:r w:rsidRPr="00324090">
        <w:rPr>
          <w:rFonts w:ascii="Arial" w:eastAsia="Book Antiqua" w:hAnsi="Arial" w:cs="Arial"/>
          <w:b/>
          <w:sz w:val="22"/>
          <w:szCs w:val="22"/>
        </w:rPr>
        <w:t>Tabel 4.2</w:t>
      </w:r>
    </w:p>
    <w:p w14:paraId="301FF48B" w14:textId="77777777" w:rsidR="00B00DD1" w:rsidRPr="00324090" w:rsidRDefault="00273738" w:rsidP="00B00DD1">
      <w:pPr>
        <w:ind w:left="720" w:hanging="280"/>
        <w:jc w:val="center"/>
        <w:rPr>
          <w:rFonts w:ascii="Arial" w:eastAsia="Book Antiqua" w:hAnsi="Arial" w:cs="Arial"/>
          <w:b/>
          <w:sz w:val="22"/>
          <w:szCs w:val="22"/>
        </w:rPr>
      </w:pPr>
      <w:r w:rsidRPr="00324090">
        <w:rPr>
          <w:rFonts w:ascii="Arial" w:eastAsia="Book Antiqua" w:hAnsi="Arial" w:cs="Arial"/>
          <w:b/>
          <w:sz w:val="22"/>
          <w:szCs w:val="22"/>
        </w:rPr>
        <w:t>Rincian Realisasi Anggaran Belanja</w:t>
      </w:r>
    </w:p>
    <w:p w14:paraId="54F541A0" w14:textId="77777777" w:rsidR="00B00DD1" w:rsidRPr="00324090" w:rsidRDefault="00273738" w:rsidP="00B00DD1">
      <w:pPr>
        <w:ind w:left="360"/>
        <w:jc w:val="center"/>
        <w:rPr>
          <w:rFonts w:ascii="Arial" w:eastAsia="Book Antiqua" w:hAnsi="Arial" w:cs="Arial"/>
          <w:b/>
          <w:sz w:val="22"/>
          <w:szCs w:val="22"/>
        </w:rPr>
      </w:pPr>
      <w:r w:rsidRPr="00324090">
        <w:rPr>
          <w:rFonts w:ascii="Arial" w:eastAsia="Book Antiqua" w:hAnsi="Arial" w:cs="Arial"/>
          <w:b/>
          <w:sz w:val="22"/>
          <w:szCs w:val="22"/>
        </w:rPr>
        <w:t>Pengadilan Tinggi Agama Bandung TA 202</w:t>
      </w:r>
      <w:r>
        <w:rPr>
          <w:rFonts w:ascii="Arial" w:eastAsia="Book Antiqua" w:hAnsi="Arial" w:cs="Arial"/>
          <w:b/>
          <w:sz w:val="22"/>
          <w:szCs w:val="22"/>
        </w:rPr>
        <w:t>4</w:t>
      </w:r>
      <w:bookmarkEnd w:id="46"/>
    </w:p>
    <w:p w14:paraId="5FE37BC1" w14:textId="77777777" w:rsidR="00B00DD1" w:rsidRPr="00324090" w:rsidRDefault="00273738" w:rsidP="00B00DD1">
      <w:pPr>
        <w:ind w:left="360"/>
        <w:jc w:val="center"/>
        <w:rPr>
          <w:rFonts w:ascii="Arial" w:eastAsia="Book Antiqua" w:hAnsi="Arial" w:cs="Arial"/>
          <w:b/>
          <w:sz w:val="22"/>
          <w:szCs w:val="22"/>
        </w:rPr>
      </w:pPr>
      <w:r w:rsidRPr="00324090">
        <w:rPr>
          <w:rFonts w:ascii="Arial" w:eastAsia="Book Antiqua" w:hAnsi="Arial" w:cs="Arial"/>
          <w:sz w:val="22"/>
          <w:szCs w:val="22"/>
        </w:rPr>
        <w:t>(dalam satuan Rupiah)</w:t>
      </w:r>
    </w:p>
    <w:tbl>
      <w:tblPr>
        <w:tblW w:w="8000" w:type="dxa"/>
        <w:tblInd w:w="274" w:type="dxa"/>
        <w:tblLayout w:type="fixed"/>
        <w:tblLook w:val="0400" w:firstRow="0" w:lastRow="0" w:firstColumn="0" w:lastColumn="0" w:noHBand="0" w:noVBand="1"/>
      </w:tblPr>
      <w:tblGrid>
        <w:gridCol w:w="2760"/>
        <w:gridCol w:w="2100"/>
        <w:gridCol w:w="1960"/>
        <w:gridCol w:w="1180"/>
      </w:tblGrid>
      <w:tr w:rsidR="00E92EE5" w14:paraId="7061859F" w14:textId="77777777" w:rsidTr="00907319">
        <w:trPr>
          <w:trHeight w:val="454"/>
        </w:trPr>
        <w:tc>
          <w:tcPr>
            <w:tcW w:w="2760" w:type="dxa"/>
            <w:vMerge w:val="restart"/>
            <w:tcBorders>
              <w:top w:val="single" w:sz="8" w:space="0" w:color="000000"/>
              <w:left w:val="single" w:sz="8" w:space="0" w:color="000000"/>
              <w:bottom w:val="single" w:sz="8" w:space="0" w:color="000000"/>
              <w:right w:val="single" w:sz="8" w:space="0" w:color="000000"/>
            </w:tcBorders>
            <w:shd w:val="clear" w:color="auto" w:fill="92D050"/>
            <w:vAlign w:val="center"/>
          </w:tcPr>
          <w:p w14:paraId="350F72C8" w14:textId="77777777" w:rsidR="00B00DD1" w:rsidRPr="00BB588D" w:rsidRDefault="00273738" w:rsidP="001573DB">
            <w:pPr>
              <w:jc w:val="center"/>
              <w:rPr>
                <w:rFonts w:ascii="Arial" w:eastAsia="Book Antiqua" w:hAnsi="Arial" w:cs="Arial"/>
                <w:b/>
                <w:sz w:val="20"/>
                <w:szCs w:val="20"/>
              </w:rPr>
            </w:pPr>
            <w:r w:rsidRPr="00BB588D">
              <w:rPr>
                <w:rFonts w:ascii="Arial" w:eastAsia="Book Antiqua" w:hAnsi="Arial" w:cs="Arial"/>
                <w:b/>
                <w:sz w:val="20"/>
                <w:szCs w:val="20"/>
              </w:rPr>
              <w:t>U R A I A N</w:t>
            </w:r>
          </w:p>
        </w:tc>
        <w:tc>
          <w:tcPr>
            <w:tcW w:w="5240" w:type="dxa"/>
            <w:gridSpan w:val="3"/>
            <w:tcBorders>
              <w:top w:val="single" w:sz="8" w:space="0" w:color="000000"/>
              <w:left w:val="nil"/>
              <w:bottom w:val="single" w:sz="8" w:space="0" w:color="000000"/>
              <w:right w:val="single" w:sz="8" w:space="0" w:color="000000"/>
            </w:tcBorders>
            <w:shd w:val="clear" w:color="auto" w:fill="92D050"/>
            <w:vAlign w:val="center"/>
          </w:tcPr>
          <w:p w14:paraId="2CB32A10" w14:textId="77777777" w:rsidR="00B00DD1" w:rsidRPr="00BB588D" w:rsidRDefault="00273738" w:rsidP="001573DB">
            <w:pPr>
              <w:jc w:val="center"/>
              <w:rPr>
                <w:rFonts w:ascii="Arial" w:eastAsia="Book Antiqua" w:hAnsi="Arial" w:cs="Arial"/>
                <w:b/>
                <w:sz w:val="20"/>
                <w:szCs w:val="20"/>
              </w:rPr>
            </w:pPr>
            <w:r w:rsidRPr="00BB588D">
              <w:rPr>
                <w:rFonts w:ascii="Arial" w:eastAsia="Book Antiqua" w:hAnsi="Arial" w:cs="Arial"/>
                <w:b/>
                <w:sz w:val="20"/>
                <w:szCs w:val="20"/>
              </w:rPr>
              <w:t>PER-31 DESEMBER TA 2024</w:t>
            </w:r>
          </w:p>
        </w:tc>
      </w:tr>
      <w:tr w:rsidR="00E92EE5" w14:paraId="09D1CADC" w14:textId="77777777" w:rsidTr="00907319">
        <w:trPr>
          <w:trHeight w:val="352"/>
        </w:trPr>
        <w:tc>
          <w:tcPr>
            <w:tcW w:w="2760" w:type="dxa"/>
            <w:vMerge/>
            <w:tcBorders>
              <w:top w:val="single" w:sz="8" w:space="0" w:color="000000"/>
              <w:left w:val="single" w:sz="8" w:space="0" w:color="000000"/>
              <w:bottom w:val="single" w:sz="8" w:space="0" w:color="000000"/>
              <w:right w:val="single" w:sz="8" w:space="0" w:color="000000"/>
            </w:tcBorders>
            <w:shd w:val="clear" w:color="auto" w:fill="92D050"/>
            <w:vAlign w:val="center"/>
          </w:tcPr>
          <w:p w14:paraId="68500E7C" w14:textId="77777777" w:rsidR="00B00DD1" w:rsidRPr="00BB588D" w:rsidRDefault="00B00DD1" w:rsidP="001573DB">
            <w:pPr>
              <w:widowControl w:val="0"/>
              <w:pBdr>
                <w:top w:val="nil"/>
                <w:left w:val="nil"/>
                <w:bottom w:val="nil"/>
                <w:right w:val="nil"/>
                <w:between w:val="nil"/>
              </w:pBdr>
              <w:rPr>
                <w:rFonts w:ascii="Arial" w:eastAsia="Book Antiqua" w:hAnsi="Arial" w:cs="Arial"/>
                <w:b/>
                <w:sz w:val="20"/>
                <w:szCs w:val="20"/>
              </w:rPr>
            </w:pPr>
          </w:p>
        </w:tc>
        <w:tc>
          <w:tcPr>
            <w:tcW w:w="2100" w:type="dxa"/>
            <w:tcBorders>
              <w:top w:val="nil"/>
              <w:left w:val="nil"/>
              <w:bottom w:val="single" w:sz="8" w:space="0" w:color="000000"/>
              <w:right w:val="single" w:sz="8" w:space="0" w:color="000000"/>
            </w:tcBorders>
            <w:shd w:val="clear" w:color="auto" w:fill="92D050"/>
            <w:vAlign w:val="center"/>
          </w:tcPr>
          <w:p w14:paraId="62489046" w14:textId="77777777" w:rsidR="00B00DD1" w:rsidRPr="00BB588D" w:rsidRDefault="00273738" w:rsidP="001573DB">
            <w:pPr>
              <w:jc w:val="center"/>
              <w:rPr>
                <w:rFonts w:ascii="Arial" w:eastAsia="Book Antiqua" w:hAnsi="Arial" w:cs="Arial"/>
                <w:b/>
                <w:sz w:val="20"/>
                <w:szCs w:val="20"/>
              </w:rPr>
            </w:pPr>
            <w:r w:rsidRPr="00BB588D">
              <w:rPr>
                <w:rFonts w:ascii="Arial" w:eastAsia="Book Antiqua" w:hAnsi="Arial" w:cs="Arial"/>
                <w:b/>
                <w:sz w:val="20"/>
                <w:szCs w:val="20"/>
              </w:rPr>
              <w:t>PAGU</w:t>
            </w:r>
          </w:p>
        </w:tc>
        <w:tc>
          <w:tcPr>
            <w:tcW w:w="1960" w:type="dxa"/>
            <w:tcBorders>
              <w:top w:val="nil"/>
              <w:left w:val="nil"/>
              <w:bottom w:val="single" w:sz="8" w:space="0" w:color="000000"/>
              <w:right w:val="single" w:sz="8" w:space="0" w:color="000000"/>
            </w:tcBorders>
            <w:shd w:val="clear" w:color="auto" w:fill="92D050"/>
            <w:vAlign w:val="center"/>
          </w:tcPr>
          <w:p w14:paraId="14D3B67B" w14:textId="77777777" w:rsidR="00B00DD1" w:rsidRPr="00BB588D" w:rsidRDefault="00273738" w:rsidP="001573DB">
            <w:pPr>
              <w:jc w:val="center"/>
              <w:rPr>
                <w:rFonts w:ascii="Arial" w:eastAsia="Book Antiqua" w:hAnsi="Arial" w:cs="Arial"/>
                <w:b/>
                <w:sz w:val="20"/>
                <w:szCs w:val="20"/>
              </w:rPr>
            </w:pPr>
            <w:r w:rsidRPr="00BB588D">
              <w:rPr>
                <w:rFonts w:ascii="Arial" w:eastAsia="Book Antiqua" w:hAnsi="Arial" w:cs="Arial"/>
                <w:b/>
                <w:sz w:val="20"/>
                <w:szCs w:val="20"/>
              </w:rPr>
              <w:t>REALISASI</w:t>
            </w:r>
          </w:p>
        </w:tc>
        <w:tc>
          <w:tcPr>
            <w:tcW w:w="1180" w:type="dxa"/>
            <w:tcBorders>
              <w:top w:val="nil"/>
              <w:left w:val="nil"/>
              <w:bottom w:val="single" w:sz="8" w:space="0" w:color="000000"/>
              <w:right w:val="single" w:sz="8" w:space="0" w:color="000000"/>
            </w:tcBorders>
            <w:shd w:val="clear" w:color="auto" w:fill="92D050"/>
            <w:vAlign w:val="center"/>
          </w:tcPr>
          <w:p w14:paraId="190C597D" w14:textId="77777777" w:rsidR="00B00DD1" w:rsidRPr="00BB588D" w:rsidRDefault="00273738" w:rsidP="001573DB">
            <w:pPr>
              <w:jc w:val="center"/>
              <w:rPr>
                <w:rFonts w:ascii="Arial" w:eastAsia="Book Antiqua" w:hAnsi="Arial" w:cs="Arial"/>
                <w:b/>
                <w:sz w:val="20"/>
                <w:szCs w:val="20"/>
              </w:rPr>
            </w:pPr>
            <w:r w:rsidRPr="00BB588D">
              <w:rPr>
                <w:rFonts w:ascii="Arial" w:eastAsia="Book Antiqua" w:hAnsi="Arial" w:cs="Arial"/>
                <w:b/>
                <w:sz w:val="20"/>
                <w:szCs w:val="20"/>
              </w:rPr>
              <w:t>%</w:t>
            </w:r>
          </w:p>
        </w:tc>
      </w:tr>
      <w:tr w:rsidR="00E92EE5" w14:paraId="14D95075" w14:textId="77777777" w:rsidTr="00907319">
        <w:trPr>
          <w:trHeight w:val="454"/>
        </w:trPr>
        <w:tc>
          <w:tcPr>
            <w:tcW w:w="2760" w:type="dxa"/>
            <w:tcBorders>
              <w:top w:val="nil"/>
              <w:left w:val="single" w:sz="8" w:space="0" w:color="000000"/>
              <w:bottom w:val="single" w:sz="8" w:space="0" w:color="000000"/>
              <w:right w:val="single" w:sz="8" w:space="0" w:color="000000"/>
            </w:tcBorders>
            <w:shd w:val="clear" w:color="auto" w:fill="C5E0B3"/>
            <w:vAlign w:val="center"/>
          </w:tcPr>
          <w:p w14:paraId="5060011C" w14:textId="77777777" w:rsidR="00B00DD1" w:rsidRPr="00BB588D" w:rsidRDefault="00273738" w:rsidP="001573DB">
            <w:pPr>
              <w:rPr>
                <w:rFonts w:ascii="Arial" w:eastAsia="Book Antiqua" w:hAnsi="Arial" w:cs="Arial"/>
                <w:b/>
                <w:sz w:val="20"/>
                <w:szCs w:val="20"/>
              </w:rPr>
            </w:pPr>
            <w:r w:rsidRPr="00BB588D">
              <w:rPr>
                <w:rFonts w:ascii="Arial" w:eastAsia="Book Antiqua" w:hAnsi="Arial" w:cs="Arial"/>
                <w:b/>
                <w:sz w:val="20"/>
                <w:szCs w:val="20"/>
              </w:rPr>
              <w:t>Belanja Pegawai</w:t>
            </w:r>
          </w:p>
        </w:tc>
        <w:tc>
          <w:tcPr>
            <w:tcW w:w="2100" w:type="dxa"/>
            <w:tcBorders>
              <w:top w:val="nil"/>
              <w:left w:val="nil"/>
              <w:bottom w:val="single" w:sz="8" w:space="0" w:color="000000"/>
              <w:right w:val="single" w:sz="8" w:space="0" w:color="000000"/>
            </w:tcBorders>
            <w:shd w:val="clear" w:color="auto" w:fill="C5E0B3"/>
          </w:tcPr>
          <w:p w14:paraId="0E1768F0"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16</w:t>
            </w:r>
            <w:r w:rsidR="00CF1F36" w:rsidRPr="00BB588D">
              <w:rPr>
                <w:rFonts w:ascii="Arial" w:eastAsia="Calibri" w:hAnsi="Arial" w:cs="Arial"/>
                <w:sz w:val="20"/>
                <w:szCs w:val="20"/>
              </w:rPr>
              <w:t>.</w:t>
            </w:r>
            <w:r w:rsidRPr="00BB588D">
              <w:rPr>
                <w:rFonts w:ascii="Arial" w:eastAsia="Calibri" w:hAnsi="Arial" w:cs="Arial"/>
                <w:sz w:val="20"/>
                <w:szCs w:val="20"/>
              </w:rPr>
              <w:t>834</w:t>
            </w:r>
            <w:r w:rsidR="00CF1F36" w:rsidRPr="00BB588D">
              <w:rPr>
                <w:rFonts w:ascii="Arial" w:eastAsia="Calibri" w:hAnsi="Arial" w:cs="Arial"/>
                <w:sz w:val="20"/>
                <w:szCs w:val="20"/>
              </w:rPr>
              <w:t>.</w:t>
            </w:r>
            <w:r w:rsidRPr="00BB588D">
              <w:rPr>
                <w:rFonts w:ascii="Arial" w:eastAsia="Calibri" w:hAnsi="Arial" w:cs="Arial"/>
                <w:sz w:val="20"/>
                <w:szCs w:val="20"/>
              </w:rPr>
              <w:t>343</w:t>
            </w:r>
            <w:r w:rsidR="00CF1F36" w:rsidRPr="00BB588D">
              <w:rPr>
                <w:rFonts w:ascii="Arial" w:eastAsia="Calibri" w:hAnsi="Arial" w:cs="Arial"/>
                <w:sz w:val="20"/>
                <w:szCs w:val="20"/>
              </w:rPr>
              <w:t>.</w:t>
            </w:r>
            <w:r w:rsidRPr="00BB588D">
              <w:rPr>
                <w:rFonts w:ascii="Arial" w:eastAsia="Calibri" w:hAnsi="Arial" w:cs="Arial"/>
                <w:sz w:val="20"/>
                <w:szCs w:val="20"/>
              </w:rPr>
              <w:t>000</w:t>
            </w:r>
            <w:r w:rsidR="00CF1F36" w:rsidRPr="00BB588D">
              <w:rPr>
                <w:rFonts w:ascii="Arial" w:eastAsia="Calibri" w:hAnsi="Arial" w:cs="Arial"/>
                <w:sz w:val="20"/>
                <w:szCs w:val="20"/>
              </w:rPr>
              <w:t>,00</w:t>
            </w:r>
            <w:r w:rsidRPr="00BB588D">
              <w:rPr>
                <w:rFonts w:ascii="Arial" w:eastAsia="Calibri" w:hAnsi="Arial" w:cs="Arial"/>
                <w:sz w:val="20"/>
                <w:szCs w:val="20"/>
              </w:rPr>
              <w:t xml:space="preserve"> </w:t>
            </w:r>
          </w:p>
        </w:tc>
        <w:tc>
          <w:tcPr>
            <w:tcW w:w="1960" w:type="dxa"/>
            <w:tcBorders>
              <w:top w:val="nil"/>
              <w:left w:val="nil"/>
              <w:bottom w:val="single" w:sz="8" w:space="0" w:color="000000"/>
              <w:right w:val="single" w:sz="8" w:space="0" w:color="000000"/>
            </w:tcBorders>
            <w:shd w:val="clear" w:color="auto" w:fill="C5E0B3"/>
          </w:tcPr>
          <w:p w14:paraId="332189E4"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16</w:t>
            </w:r>
            <w:r w:rsidR="00CF1F36" w:rsidRPr="00BB588D">
              <w:rPr>
                <w:rFonts w:ascii="Arial" w:eastAsia="Calibri" w:hAnsi="Arial" w:cs="Arial"/>
                <w:sz w:val="20"/>
                <w:szCs w:val="20"/>
              </w:rPr>
              <w:t>.</w:t>
            </w:r>
            <w:r w:rsidRPr="00BB588D">
              <w:rPr>
                <w:rFonts w:ascii="Arial" w:eastAsia="Calibri" w:hAnsi="Arial" w:cs="Arial"/>
                <w:sz w:val="20"/>
                <w:szCs w:val="20"/>
              </w:rPr>
              <w:t>769</w:t>
            </w:r>
            <w:r w:rsidR="00CF1F36" w:rsidRPr="00BB588D">
              <w:rPr>
                <w:rFonts w:ascii="Arial" w:eastAsia="Calibri" w:hAnsi="Arial" w:cs="Arial"/>
                <w:sz w:val="20"/>
                <w:szCs w:val="20"/>
              </w:rPr>
              <w:t>.</w:t>
            </w:r>
            <w:r w:rsidRPr="00BB588D">
              <w:rPr>
                <w:rFonts w:ascii="Arial" w:eastAsia="Calibri" w:hAnsi="Arial" w:cs="Arial"/>
                <w:sz w:val="20"/>
                <w:szCs w:val="20"/>
              </w:rPr>
              <w:t>848</w:t>
            </w:r>
            <w:r w:rsidR="00CF1F36" w:rsidRPr="00BB588D">
              <w:rPr>
                <w:rFonts w:ascii="Arial" w:eastAsia="Calibri" w:hAnsi="Arial" w:cs="Arial"/>
                <w:sz w:val="20"/>
                <w:szCs w:val="20"/>
              </w:rPr>
              <w:t>.</w:t>
            </w:r>
            <w:r w:rsidRPr="00BB588D">
              <w:rPr>
                <w:rFonts w:ascii="Arial" w:eastAsia="Calibri" w:hAnsi="Arial" w:cs="Arial"/>
                <w:sz w:val="20"/>
                <w:szCs w:val="20"/>
              </w:rPr>
              <w:t>945</w:t>
            </w:r>
            <w:r w:rsidR="00CF1F36" w:rsidRPr="00BB588D">
              <w:rPr>
                <w:rFonts w:ascii="Arial" w:eastAsia="Calibri" w:hAnsi="Arial" w:cs="Arial"/>
                <w:sz w:val="20"/>
                <w:szCs w:val="20"/>
              </w:rPr>
              <w:t>,00</w:t>
            </w:r>
          </w:p>
        </w:tc>
        <w:tc>
          <w:tcPr>
            <w:tcW w:w="1180" w:type="dxa"/>
            <w:tcBorders>
              <w:top w:val="nil"/>
              <w:left w:val="nil"/>
              <w:bottom w:val="single" w:sz="8" w:space="0" w:color="000000"/>
              <w:right w:val="single" w:sz="8" w:space="0" w:color="000000"/>
            </w:tcBorders>
            <w:shd w:val="clear" w:color="auto" w:fill="C5E0B3"/>
          </w:tcPr>
          <w:p w14:paraId="28B3CD57"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99,62</w:t>
            </w:r>
          </w:p>
        </w:tc>
      </w:tr>
      <w:tr w:rsidR="00E92EE5" w14:paraId="4055BB46" w14:textId="77777777" w:rsidTr="00907319">
        <w:trPr>
          <w:trHeight w:val="454"/>
        </w:trPr>
        <w:tc>
          <w:tcPr>
            <w:tcW w:w="2760" w:type="dxa"/>
            <w:tcBorders>
              <w:top w:val="nil"/>
              <w:left w:val="single" w:sz="8" w:space="0" w:color="000000"/>
              <w:bottom w:val="single" w:sz="8" w:space="0" w:color="000000"/>
              <w:right w:val="single" w:sz="8" w:space="0" w:color="000000"/>
            </w:tcBorders>
            <w:shd w:val="clear" w:color="auto" w:fill="C5E0B3"/>
            <w:vAlign w:val="center"/>
          </w:tcPr>
          <w:p w14:paraId="6FF067C7" w14:textId="77777777" w:rsidR="00B00DD1" w:rsidRPr="00BB588D" w:rsidRDefault="00273738" w:rsidP="001573DB">
            <w:pPr>
              <w:rPr>
                <w:rFonts w:ascii="Arial" w:eastAsia="Book Antiqua" w:hAnsi="Arial" w:cs="Arial"/>
                <w:b/>
                <w:sz w:val="20"/>
                <w:szCs w:val="20"/>
              </w:rPr>
            </w:pPr>
            <w:r w:rsidRPr="00BB588D">
              <w:rPr>
                <w:rFonts w:ascii="Arial" w:eastAsia="Book Antiqua" w:hAnsi="Arial" w:cs="Arial"/>
                <w:b/>
                <w:sz w:val="20"/>
                <w:szCs w:val="20"/>
              </w:rPr>
              <w:t>Belanja Barang</w:t>
            </w:r>
          </w:p>
        </w:tc>
        <w:tc>
          <w:tcPr>
            <w:tcW w:w="2100" w:type="dxa"/>
            <w:tcBorders>
              <w:top w:val="nil"/>
              <w:left w:val="nil"/>
              <w:bottom w:val="single" w:sz="8" w:space="0" w:color="000000"/>
              <w:right w:val="single" w:sz="8" w:space="0" w:color="000000"/>
            </w:tcBorders>
            <w:shd w:val="clear" w:color="auto" w:fill="C5E0B3"/>
          </w:tcPr>
          <w:p w14:paraId="74CA1DDF"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6</w:t>
            </w:r>
            <w:r w:rsidR="00CF1F36" w:rsidRPr="00BB588D">
              <w:rPr>
                <w:rFonts w:ascii="Arial" w:eastAsia="Calibri" w:hAnsi="Arial" w:cs="Arial"/>
                <w:sz w:val="20"/>
                <w:szCs w:val="20"/>
              </w:rPr>
              <w:t>.</w:t>
            </w:r>
            <w:r w:rsidRPr="00BB588D">
              <w:rPr>
                <w:rFonts w:ascii="Arial" w:eastAsia="Calibri" w:hAnsi="Arial" w:cs="Arial"/>
                <w:sz w:val="20"/>
                <w:szCs w:val="20"/>
              </w:rPr>
              <w:t>390</w:t>
            </w:r>
            <w:r w:rsidR="00CF1F36" w:rsidRPr="00BB588D">
              <w:rPr>
                <w:rFonts w:ascii="Arial" w:eastAsia="Calibri" w:hAnsi="Arial" w:cs="Arial"/>
                <w:sz w:val="20"/>
                <w:szCs w:val="20"/>
              </w:rPr>
              <w:t>.</w:t>
            </w:r>
            <w:r w:rsidRPr="00BB588D">
              <w:rPr>
                <w:rFonts w:ascii="Arial" w:eastAsia="Calibri" w:hAnsi="Arial" w:cs="Arial"/>
                <w:sz w:val="20"/>
                <w:szCs w:val="20"/>
              </w:rPr>
              <w:t>257</w:t>
            </w:r>
            <w:r w:rsidR="00CF1F36" w:rsidRPr="00BB588D">
              <w:rPr>
                <w:rFonts w:ascii="Arial" w:eastAsia="Calibri" w:hAnsi="Arial" w:cs="Arial"/>
                <w:sz w:val="20"/>
                <w:szCs w:val="20"/>
              </w:rPr>
              <w:t>.</w:t>
            </w:r>
            <w:r w:rsidRPr="00BB588D">
              <w:rPr>
                <w:rFonts w:ascii="Arial" w:eastAsia="Calibri" w:hAnsi="Arial" w:cs="Arial"/>
                <w:sz w:val="20"/>
                <w:szCs w:val="20"/>
              </w:rPr>
              <w:t>000</w:t>
            </w:r>
            <w:r w:rsidR="00CF1F36" w:rsidRPr="00BB588D">
              <w:rPr>
                <w:rFonts w:ascii="Arial" w:eastAsia="Calibri" w:hAnsi="Arial" w:cs="Arial"/>
                <w:sz w:val="20"/>
                <w:szCs w:val="20"/>
              </w:rPr>
              <w:t>,00</w:t>
            </w:r>
            <w:r w:rsidRPr="00BB588D">
              <w:rPr>
                <w:rFonts w:ascii="Arial" w:eastAsia="Calibri" w:hAnsi="Arial" w:cs="Arial"/>
                <w:sz w:val="20"/>
                <w:szCs w:val="20"/>
              </w:rPr>
              <w:t xml:space="preserve"> </w:t>
            </w:r>
          </w:p>
        </w:tc>
        <w:tc>
          <w:tcPr>
            <w:tcW w:w="1960" w:type="dxa"/>
            <w:tcBorders>
              <w:top w:val="nil"/>
              <w:left w:val="nil"/>
              <w:bottom w:val="single" w:sz="8" w:space="0" w:color="000000"/>
              <w:right w:val="single" w:sz="8" w:space="0" w:color="000000"/>
            </w:tcBorders>
            <w:shd w:val="clear" w:color="auto" w:fill="C5E0B3"/>
          </w:tcPr>
          <w:p w14:paraId="08E8F976"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6</w:t>
            </w:r>
            <w:r w:rsidR="00CF1F36" w:rsidRPr="00BB588D">
              <w:rPr>
                <w:rFonts w:ascii="Arial" w:eastAsia="Calibri" w:hAnsi="Arial" w:cs="Arial"/>
                <w:sz w:val="20"/>
                <w:szCs w:val="20"/>
              </w:rPr>
              <w:t>.</w:t>
            </w:r>
            <w:r w:rsidRPr="00BB588D">
              <w:rPr>
                <w:rFonts w:ascii="Arial" w:eastAsia="Calibri" w:hAnsi="Arial" w:cs="Arial"/>
                <w:sz w:val="20"/>
                <w:szCs w:val="20"/>
              </w:rPr>
              <w:t>336</w:t>
            </w:r>
            <w:r w:rsidR="00CF1F36" w:rsidRPr="00BB588D">
              <w:rPr>
                <w:rFonts w:ascii="Arial" w:eastAsia="Calibri" w:hAnsi="Arial" w:cs="Arial"/>
                <w:sz w:val="20"/>
                <w:szCs w:val="20"/>
              </w:rPr>
              <w:t>.</w:t>
            </w:r>
            <w:r w:rsidRPr="00BB588D">
              <w:rPr>
                <w:rFonts w:ascii="Arial" w:eastAsia="Calibri" w:hAnsi="Arial" w:cs="Arial"/>
                <w:sz w:val="20"/>
                <w:szCs w:val="20"/>
              </w:rPr>
              <w:t>173</w:t>
            </w:r>
            <w:r w:rsidR="00CF1F36" w:rsidRPr="00BB588D">
              <w:rPr>
                <w:rFonts w:ascii="Arial" w:eastAsia="Calibri" w:hAnsi="Arial" w:cs="Arial"/>
                <w:sz w:val="20"/>
                <w:szCs w:val="20"/>
              </w:rPr>
              <w:t>.</w:t>
            </w:r>
            <w:r w:rsidRPr="00BB588D">
              <w:rPr>
                <w:rFonts w:ascii="Arial" w:eastAsia="Calibri" w:hAnsi="Arial" w:cs="Arial"/>
                <w:sz w:val="20"/>
                <w:szCs w:val="20"/>
              </w:rPr>
              <w:t>403</w:t>
            </w:r>
            <w:r w:rsidR="00CF1F36" w:rsidRPr="00BB588D">
              <w:rPr>
                <w:rFonts w:ascii="Arial" w:eastAsia="Calibri" w:hAnsi="Arial" w:cs="Arial"/>
                <w:sz w:val="20"/>
                <w:szCs w:val="20"/>
              </w:rPr>
              <w:t>,00</w:t>
            </w:r>
          </w:p>
        </w:tc>
        <w:tc>
          <w:tcPr>
            <w:tcW w:w="1180" w:type="dxa"/>
            <w:tcBorders>
              <w:top w:val="nil"/>
              <w:left w:val="nil"/>
              <w:bottom w:val="single" w:sz="8" w:space="0" w:color="000000"/>
              <w:right w:val="single" w:sz="8" w:space="0" w:color="000000"/>
            </w:tcBorders>
            <w:shd w:val="clear" w:color="auto" w:fill="C5E0B3"/>
          </w:tcPr>
          <w:p w14:paraId="6CB6EAAC"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99,15</w:t>
            </w:r>
          </w:p>
        </w:tc>
      </w:tr>
      <w:tr w:rsidR="00E92EE5" w14:paraId="644737B0" w14:textId="77777777" w:rsidTr="00907319">
        <w:trPr>
          <w:trHeight w:val="454"/>
        </w:trPr>
        <w:tc>
          <w:tcPr>
            <w:tcW w:w="2760" w:type="dxa"/>
            <w:tcBorders>
              <w:top w:val="nil"/>
              <w:left w:val="single" w:sz="8" w:space="0" w:color="000000"/>
              <w:bottom w:val="single" w:sz="8" w:space="0" w:color="000000"/>
              <w:right w:val="single" w:sz="8" w:space="0" w:color="000000"/>
            </w:tcBorders>
            <w:shd w:val="clear" w:color="auto" w:fill="C5E0B3"/>
            <w:vAlign w:val="center"/>
          </w:tcPr>
          <w:p w14:paraId="33FE50C2" w14:textId="77777777" w:rsidR="00B00DD1" w:rsidRPr="00BB588D" w:rsidRDefault="00273738" w:rsidP="001573DB">
            <w:pPr>
              <w:rPr>
                <w:rFonts w:ascii="Arial" w:eastAsia="Book Antiqua" w:hAnsi="Arial" w:cs="Arial"/>
                <w:b/>
                <w:sz w:val="20"/>
                <w:szCs w:val="20"/>
              </w:rPr>
            </w:pPr>
            <w:r w:rsidRPr="00BB588D">
              <w:rPr>
                <w:rFonts w:ascii="Arial" w:eastAsia="Book Antiqua" w:hAnsi="Arial" w:cs="Arial"/>
                <w:b/>
                <w:sz w:val="20"/>
                <w:szCs w:val="20"/>
              </w:rPr>
              <w:t>Belanja Modal</w:t>
            </w:r>
          </w:p>
        </w:tc>
        <w:tc>
          <w:tcPr>
            <w:tcW w:w="2100" w:type="dxa"/>
            <w:tcBorders>
              <w:top w:val="nil"/>
              <w:left w:val="nil"/>
              <w:bottom w:val="single" w:sz="8" w:space="0" w:color="000000"/>
              <w:right w:val="single" w:sz="8" w:space="0" w:color="000000"/>
            </w:tcBorders>
            <w:shd w:val="clear" w:color="auto" w:fill="C5E0B3"/>
          </w:tcPr>
          <w:p w14:paraId="3E6D04A2"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132</w:t>
            </w:r>
            <w:r w:rsidR="00CF1F36" w:rsidRPr="00BB588D">
              <w:rPr>
                <w:rFonts w:ascii="Arial" w:eastAsia="Calibri" w:hAnsi="Arial" w:cs="Arial"/>
                <w:sz w:val="20"/>
                <w:szCs w:val="20"/>
              </w:rPr>
              <w:t>.</w:t>
            </w:r>
            <w:r w:rsidRPr="00BB588D">
              <w:rPr>
                <w:rFonts w:ascii="Arial" w:eastAsia="Calibri" w:hAnsi="Arial" w:cs="Arial"/>
                <w:sz w:val="20"/>
                <w:szCs w:val="20"/>
              </w:rPr>
              <w:t>000</w:t>
            </w:r>
            <w:r w:rsidR="00CF1F36" w:rsidRPr="00BB588D">
              <w:rPr>
                <w:rFonts w:ascii="Arial" w:eastAsia="Calibri" w:hAnsi="Arial" w:cs="Arial"/>
                <w:sz w:val="20"/>
                <w:szCs w:val="20"/>
              </w:rPr>
              <w:t>.</w:t>
            </w:r>
            <w:r w:rsidRPr="00BB588D">
              <w:rPr>
                <w:rFonts w:ascii="Arial" w:eastAsia="Calibri" w:hAnsi="Arial" w:cs="Arial"/>
                <w:sz w:val="20"/>
                <w:szCs w:val="20"/>
              </w:rPr>
              <w:t>000</w:t>
            </w:r>
            <w:r w:rsidR="00CF1F36" w:rsidRPr="00BB588D">
              <w:rPr>
                <w:rFonts w:ascii="Arial" w:eastAsia="Calibri" w:hAnsi="Arial" w:cs="Arial"/>
                <w:sz w:val="20"/>
                <w:szCs w:val="20"/>
              </w:rPr>
              <w:t>,00</w:t>
            </w:r>
            <w:r w:rsidRPr="00BB588D">
              <w:rPr>
                <w:rFonts w:ascii="Arial" w:eastAsia="Calibri" w:hAnsi="Arial" w:cs="Arial"/>
                <w:sz w:val="20"/>
                <w:szCs w:val="20"/>
              </w:rPr>
              <w:t xml:space="preserve"> </w:t>
            </w:r>
          </w:p>
        </w:tc>
        <w:tc>
          <w:tcPr>
            <w:tcW w:w="1960" w:type="dxa"/>
            <w:tcBorders>
              <w:top w:val="nil"/>
              <w:left w:val="nil"/>
              <w:bottom w:val="single" w:sz="8" w:space="0" w:color="000000"/>
              <w:right w:val="single" w:sz="8" w:space="0" w:color="000000"/>
            </w:tcBorders>
            <w:shd w:val="clear" w:color="auto" w:fill="C5E0B3"/>
          </w:tcPr>
          <w:p w14:paraId="775792BD"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131</w:t>
            </w:r>
            <w:r w:rsidR="00CF1F36" w:rsidRPr="00BB588D">
              <w:rPr>
                <w:rFonts w:ascii="Arial" w:eastAsia="Calibri" w:hAnsi="Arial" w:cs="Arial"/>
                <w:sz w:val="20"/>
                <w:szCs w:val="20"/>
              </w:rPr>
              <w:t>.</w:t>
            </w:r>
            <w:r w:rsidRPr="00BB588D">
              <w:rPr>
                <w:rFonts w:ascii="Arial" w:eastAsia="Calibri" w:hAnsi="Arial" w:cs="Arial"/>
                <w:sz w:val="20"/>
                <w:szCs w:val="20"/>
              </w:rPr>
              <w:t>920</w:t>
            </w:r>
            <w:r w:rsidR="00CF1F36" w:rsidRPr="00BB588D">
              <w:rPr>
                <w:rFonts w:ascii="Arial" w:eastAsia="Calibri" w:hAnsi="Arial" w:cs="Arial"/>
                <w:sz w:val="20"/>
                <w:szCs w:val="20"/>
              </w:rPr>
              <w:t>.</w:t>
            </w:r>
            <w:r w:rsidRPr="00BB588D">
              <w:rPr>
                <w:rFonts w:ascii="Arial" w:eastAsia="Calibri" w:hAnsi="Arial" w:cs="Arial"/>
                <w:sz w:val="20"/>
                <w:szCs w:val="20"/>
              </w:rPr>
              <w:t>000</w:t>
            </w:r>
            <w:r w:rsidR="00CF1F36" w:rsidRPr="00BB588D">
              <w:rPr>
                <w:rFonts w:ascii="Arial" w:eastAsia="Calibri" w:hAnsi="Arial" w:cs="Arial"/>
                <w:sz w:val="20"/>
                <w:szCs w:val="20"/>
              </w:rPr>
              <w:t>,00</w:t>
            </w:r>
          </w:p>
        </w:tc>
        <w:tc>
          <w:tcPr>
            <w:tcW w:w="1180" w:type="dxa"/>
            <w:tcBorders>
              <w:top w:val="nil"/>
              <w:left w:val="nil"/>
              <w:bottom w:val="single" w:sz="8" w:space="0" w:color="000000"/>
              <w:right w:val="single" w:sz="8" w:space="0" w:color="000000"/>
            </w:tcBorders>
            <w:shd w:val="clear" w:color="auto" w:fill="C5E0B3"/>
          </w:tcPr>
          <w:p w14:paraId="75A55F55" w14:textId="77777777" w:rsidR="00B00DD1" w:rsidRPr="00BB588D" w:rsidRDefault="00273738" w:rsidP="001573DB">
            <w:pPr>
              <w:jc w:val="right"/>
              <w:rPr>
                <w:rFonts w:ascii="Arial" w:eastAsia="Book Antiqua" w:hAnsi="Arial" w:cs="Arial"/>
                <w:sz w:val="20"/>
                <w:szCs w:val="20"/>
              </w:rPr>
            </w:pPr>
            <w:r w:rsidRPr="00BB588D">
              <w:rPr>
                <w:rFonts w:ascii="Arial" w:eastAsia="Calibri" w:hAnsi="Arial" w:cs="Arial"/>
                <w:sz w:val="20"/>
                <w:szCs w:val="20"/>
              </w:rPr>
              <w:t>99,94</w:t>
            </w:r>
          </w:p>
        </w:tc>
      </w:tr>
      <w:tr w:rsidR="00E92EE5" w14:paraId="438B464B" w14:textId="77777777" w:rsidTr="00907319">
        <w:trPr>
          <w:trHeight w:val="454"/>
        </w:trPr>
        <w:tc>
          <w:tcPr>
            <w:tcW w:w="2760" w:type="dxa"/>
            <w:tcBorders>
              <w:top w:val="nil"/>
              <w:left w:val="single" w:sz="8" w:space="0" w:color="000000"/>
              <w:bottom w:val="single" w:sz="8" w:space="0" w:color="000000"/>
              <w:right w:val="single" w:sz="8" w:space="0" w:color="000000"/>
            </w:tcBorders>
            <w:shd w:val="clear" w:color="auto" w:fill="92D050"/>
            <w:vAlign w:val="center"/>
          </w:tcPr>
          <w:p w14:paraId="1B3045DD" w14:textId="77777777" w:rsidR="00B00DD1" w:rsidRPr="00BB588D" w:rsidRDefault="00273738" w:rsidP="001573DB">
            <w:pPr>
              <w:rPr>
                <w:rFonts w:ascii="Arial" w:eastAsia="Book Antiqua" w:hAnsi="Arial" w:cs="Arial"/>
                <w:b/>
                <w:sz w:val="20"/>
                <w:szCs w:val="20"/>
              </w:rPr>
            </w:pPr>
            <w:r w:rsidRPr="00BB588D">
              <w:rPr>
                <w:rFonts w:ascii="Arial" w:eastAsia="Book Antiqua" w:hAnsi="Arial" w:cs="Arial"/>
                <w:b/>
                <w:sz w:val="20"/>
                <w:szCs w:val="20"/>
              </w:rPr>
              <w:t>Total Belanja Bruto</w:t>
            </w:r>
          </w:p>
        </w:tc>
        <w:tc>
          <w:tcPr>
            <w:tcW w:w="2100" w:type="dxa"/>
            <w:tcBorders>
              <w:top w:val="nil"/>
              <w:left w:val="nil"/>
              <w:bottom w:val="single" w:sz="8" w:space="0" w:color="000000"/>
              <w:right w:val="single" w:sz="8" w:space="0" w:color="000000"/>
            </w:tcBorders>
            <w:shd w:val="clear" w:color="auto" w:fill="92D050"/>
            <w:vAlign w:val="center"/>
          </w:tcPr>
          <w:p w14:paraId="25F4EA7B" w14:textId="77777777" w:rsidR="00B00DD1" w:rsidRPr="00BB588D" w:rsidRDefault="00273738" w:rsidP="001573DB">
            <w:pPr>
              <w:jc w:val="right"/>
              <w:rPr>
                <w:rFonts w:ascii="Arial" w:eastAsia="Book Antiqua" w:hAnsi="Arial" w:cs="Arial"/>
                <w:b/>
                <w:sz w:val="20"/>
                <w:szCs w:val="20"/>
              </w:rPr>
            </w:pPr>
            <w:r w:rsidRPr="00BB588D">
              <w:rPr>
                <w:rFonts w:ascii="Arial" w:eastAsia="Calibri" w:hAnsi="Arial" w:cs="Arial"/>
                <w:b/>
                <w:bCs/>
                <w:sz w:val="20"/>
                <w:szCs w:val="20"/>
              </w:rPr>
              <w:t>23</w:t>
            </w:r>
            <w:r w:rsidR="00CF1F36" w:rsidRPr="00BB588D">
              <w:rPr>
                <w:rFonts w:ascii="Arial" w:eastAsia="Calibri" w:hAnsi="Arial" w:cs="Arial"/>
                <w:b/>
                <w:bCs/>
                <w:sz w:val="20"/>
                <w:szCs w:val="20"/>
              </w:rPr>
              <w:t>.</w:t>
            </w:r>
            <w:r w:rsidRPr="00BB588D">
              <w:rPr>
                <w:rFonts w:ascii="Arial" w:eastAsia="Calibri" w:hAnsi="Arial" w:cs="Arial"/>
                <w:b/>
                <w:bCs/>
                <w:sz w:val="20"/>
                <w:szCs w:val="20"/>
              </w:rPr>
              <w:t>356</w:t>
            </w:r>
            <w:r w:rsidR="00CF1F36" w:rsidRPr="00BB588D">
              <w:rPr>
                <w:rFonts w:ascii="Arial" w:eastAsia="Calibri" w:hAnsi="Arial" w:cs="Arial"/>
                <w:b/>
                <w:bCs/>
                <w:sz w:val="20"/>
                <w:szCs w:val="20"/>
              </w:rPr>
              <w:t>.</w:t>
            </w:r>
            <w:r w:rsidRPr="00BB588D">
              <w:rPr>
                <w:rFonts w:ascii="Arial" w:eastAsia="Calibri" w:hAnsi="Arial" w:cs="Arial"/>
                <w:b/>
                <w:bCs/>
                <w:sz w:val="20"/>
                <w:szCs w:val="20"/>
              </w:rPr>
              <w:t>600</w:t>
            </w:r>
            <w:r w:rsidR="00CF1F36" w:rsidRPr="00BB588D">
              <w:rPr>
                <w:rFonts w:ascii="Arial" w:eastAsia="Calibri" w:hAnsi="Arial" w:cs="Arial"/>
                <w:b/>
                <w:bCs/>
                <w:sz w:val="20"/>
                <w:szCs w:val="20"/>
              </w:rPr>
              <w:t>.</w:t>
            </w:r>
            <w:r w:rsidRPr="00BB588D">
              <w:rPr>
                <w:rFonts w:ascii="Arial" w:eastAsia="Calibri" w:hAnsi="Arial" w:cs="Arial"/>
                <w:b/>
                <w:bCs/>
                <w:sz w:val="20"/>
                <w:szCs w:val="20"/>
              </w:rPr>
              <w:t>000</w:t>
            </w:r>
            <w:r w:rsidR="00CF1F36" w:rsidRPr="00BB588D">
              <w:rPr>
                <w:rFonts w:ascii="Arial" w:eastAsia="Calibri" w:hAnsi="Arial" w:cs="Arial"/>
                <w:b/>
                <w:bCs/>
                <w:sz w:val="20"/>
                <w:szCs w:val="20"/>
              </w:rPr>
              <w:t>,00</w:t>
            </w:r>
          </w:p>
        </w:tc>
        <w:tc>
          <w:tcPr>
            <w:tcW w:w="1960" w:type="dxa"/>
            <w:tcBorders>
              <w:top w:val="nil"/>
              <w:left w:val="nil"/>
              <w:bottom w:val="single" w:sz="8" w:space="0" w:color="000000"/>
              <w:right w:val="single" w:sz="8" w:space="0" w:color="000000"/>
            </w:tcBorders>
            <w:shd w:val="clear" w:color="auto" w:fill="92D050"/>
          </w:tcPr>
          <w:p w14:paraId="3FD43731" w14:textId="77777777" w:rsidR="00B00DD1" w:rsidRPr="00BB588D" w:rsidRDefault="00273738" w:rsidP="001573DB">
            <w:pPr>
              <w:jc w:val="right"/>
              <w:rPr>
                <w:rFonts w:ascii="Arial" w:eastAsia="Book Antiqua" w:hAnsi="Arial" w:cs="Arial"/>
                <w:b/>
                <w:sz w:val="20"/>
                <w:szCs w:val="20"/>
              </w:rPr>
            </w:pPr>
            <w:r w:rsidRPr="00BB588D">
              <w:rPr>
                <w:rFonts w:ascii="Arial" w:eastAsia="Calibri" w:hAnsi="Arial" w:cs="Arial"/>
                <w:b/>
                <w:sz w:val="20"/>
                <w:szCs w:val="20"/>
              </w:rPr>
              <w:t>23</w:t>
            </w:r>
            <w:r w:rsidR="00CF1F36" w:rsidRPr="00BB588D">
              <w:rPr>
                <w:rFonts w:ascii="Arial" w:eastAsia="Calibri" w:hAnsi="Arial" w:cs="Arial"/>
                <w:b/>
                <w:sz w:val="20"/>
                <w:szCs w:val="20"/>
              </w:rPr>
              <w:t>.</w:t>
            </w:r>
            <w:r w:rsidRPr="00BB588D">
              <w:rPr>
                <w:rFonts w:ascii="Arial" w:eastAsia="Calibri" w:hAnsi="Arial" w:cs="Arial"/>
                <w:b/>
                <w:sz w:val="20"/>
                <w:szCs w:val="20"/>
              </w:rPr>
              <w:t>237</w:t>
            </w:r>
            <w:r w:rsidR="00CF1F36" w:rsidRPr="00BB588D">
              <w:rPr>
                <w:rFonts w:ascii="Arial" w:eastAsia="Calibri" w:hAnsi="Arial" w:cs="Arial"/>
                <w:b/>
                <w:sz w:val="20"/>
                <w:szCs w:val="20"/>
              </w:rPr>
              <w:t>.</w:t>
            </w:r>
            <w:r w:rsidRPr="00BB588D">
              <w:rPr>
                <w:rFonts w:ascii="Arial" w:eastAsia="Calibri" w:hAnsi="Arial" w:cs="Arial"/>
                <w:b/>
                <w:sz w:val="20"/>
                <w:szCs w:val="20"/>
              </w:rPr>
              <w:t>942</w:t>
            </w:r>
            <w:r w:rsidR="00CF1F36" w:rsidRPr="00BB588D">
              <w:rPr>
                <w:rFonts w:ascii="Arial" w:eastAsia="Calibri" w:hAnsi="Arial" w:cs="Arial"/>
                <w:b/>
                <w:sz w:val="20"/>
                <w:szCs w:val="20"/>
              </w:rPr>
              <w:t>.</w:t>
            </w:r>
            <w:r w:rsidRPr="00BB588D">
              <w:rPr>
                <w:rFonts w:ascii="Arial" w:eastAsia="Calibri" w:hAnsi="Arial" w:cs="Arial"/>
                <w:b/>
                <w:sz w:val="20"/>
                <w:szCs w:val="20"/>
              </w:rPr>
              <w:t>348</w:t>
            </w:r>
            <w:r w:rsidR="00CF1F36" w:rsidRPr="00BB588D">
              <w:rPr>
                <w:rFonts w:ascii="Arial" w:eastAsia="Calibri" w:hAnsi="Arial" w:cs="Arial"/>
                <w:b/>
                <w:sz w:val="20"/>
                <w:szCs w:val="20"/>
              </w:rPr>
              <w:t>,00</w:t>
            </w:r>
          </w:p>
        </w:tc>
        <w:tc>
          <w:tcPr>
            <w:tcW w:w="1180" w:type="dxa"/>
            <w:tcBorders>
              <w:top w:val="nil"/>
              <w:left w:val="nil"/>
              <w:bottom w:val="single" w:sz="8" w:space="0" w:color="000000"/>
              <w:right w:val="single" w:sz="8" w:space="0" w:color="000000"/>
            </w:tcBorders>
            <w:shd w:val="clear" w:color="auto" w:fill="92D050"/>
            <w:vAlign w:val="center"/>
          </w:tcPr>
          <w:p w14:paraId="4B5629B8" w14:textId="77777777" w:rsidR="00B00DD1" w:rsidRPr="00BB588D" w:rsidRDefault="00273738" w:rsidP="001573DB">
            <w:pPr>
              <w:jc w:val="right"/>
              <w:rPr>
                <w:rFonts w:ascii="Arial" w:eastAsia="Book Antiqua" w:hAnsi="Arial" w:cs="Arial"/>
                <w:b/>
                <w:sz w:val="20"/>
                <w:szCs w:val="20"/>
              </w:rPr>
            </w:pPr>
            <w:r w:rsidRPr="00BB588D">
              <w:rPr>
                <w:rFonts w:ascii="Arial" w:eastAsia="Book Antiqua" w:hAnsi="Arial" w:cs="Arial"/>
                <w:b/>
                <w:sz w:val="20"/>
                <w:szCs w:val="20"/>
              </w:rPr>
              <w:t>99,49</w:t>
            </w:r>
          </w:p>
        </w:tc>
      </w:tr>
      <w:tr w:rsidR="00E92EE5" w14:paraId="2C8D5E3D" w14:textId="77777777" w:rsidTr="00907319">
        <w:trPr>
          <w:trHeight w:val="454"/>
        </w:trPr>
        <w:tc>
          <w:tcPr>
            <w:tcW w:w="2760" w:type="dxa"/>
            <w:tcBorders>
              <w:top w:val="nil"/>
              <w:left w:val="single" w:sz="8" w:space="0" w:color="000000"/>
              <w:bottom w:val="single" w:sz="8" w:space="0" w:color="000000"/>
              <w:right w:val="single" w:sz="8" w:space="0" w:color="000000"/>
            </w:tcBorders>
            <w:shd w:val="clear" w:color="auto" w:fill="C5E0B3"/>
            <w:vAlign w:val="center"/>
          </w:tcPr>
          <w:p w14:paraId="51148BE7" w14:textId="77777777" w:rsidR="00B00DD1" w:rsidRPr="00BB588D" w:rsidRDefault="00273738" w:rsidP="001573DB">
            <w:pPr>
              <w:rPr>
                <w:rFonts w:ascii="Arial" w:eastAsia="Book Antiqua" w:hAnsi="Arial" w:cs="Arial"/>
                <w:b/>
                <w:sz w:val="20"/>
                <w:szCs w:val="20"/>
              </w:rPr>
            </w:pPr>
            <w:r w:rsidRPr="00BB588D">
              <w:rPr>
                <w:rFonts w:ascii="Arial" w:eastAsia="Book Antiqua" w:hAnsi="Arial" w:cs="Arial"/>
                <w:b/>
                <w:sz w:val="20"/>
                <w:szCs w:val="20"/>
              </w:rPr>
              <w:t>Pengembalian Belanja</w:t>
            </w:r>
          </w:p>
        </w:tc>
        <w:tc>
          <w:tcPr>
            <w:tcW w:w="2100" w:type="dxa"/>
            <w:tcBorders>
              <w:top w:val="nil"/>
              <w:left w:val="nil"/>
              <w:bottom w:val="single" w:sz="8" w:space="0" w:color="000000"/>
              <w:right w:val="single" w:sz="8" w:space="0" w:color="000000"/>
            </w:tcBorders>
            <w:shd w:val="clear" w:color="auto" w:fill="C5E0B3"/>
            <w:vAlign w:val="center"/>
          </w:tcPr>
          <w:p w14:paraId="1C4802E6" w14:textId="77777777" w:rsidR="00B00DD1" w:rsidRPr="00BB588D" w:rsidRDefault="00273738" w:rsidP="001573DB">
            <w:pPr>
              <w:jc w:val="right"/>
              <w:rPr>
                <w:rFonts w:ascii="Arial" w:eastAsia="Book Antiqua" w:hAnsi="Arial" w:cs="Arial"/>
                <w:sz w:val="20"/>
                <w:szCs w:val="20"/>
              </w:rPr>
            </w:pPr>
            <w:r w:rsidRPr="00BB588D">
              <w:rPr>
                <w:rFonts w:ascii="Arial" w:eastAsia="Book Antiqua" w:hAnsi="Arial" w:cs="Arial"/>
                <w:sz w:val="20"/>
                <w:szCs w:val="20"/>
              </w:rPr>
              <w:t>0</w:t>
            </w:r>
          </w:p>
        </w:tc>
        <w:tc>
          <w:tcPr>
            <w:tcW w:w="1960" w:type="dxa"/>
            <w:tcBorders>
              <w:top w:val="nil"/>
              <w:left w:val="nil"/>
              <w:bottom w:val="single" w:sz="8" w:space="0" w:color="000000"/>
              <w:right w:val="single" w:sz="8" w:space="0" w:color="000000"/>
            </w:tcBorders>
            <w:shd w:val="clear" w:color="auto" w:fill="C5E0B3"/>
            <w:vAlign w:val="center"/>
          </w:tcPr>
          <w:p w14:paraId="11A3ED33" w14:textId="77777777" w:rsidR="00B00DD1" w:rsidRPr="00BB588D" w:rsidRDefault="00273738" w:rsidP="001573DB">
            <w:pPr>
              <w:jc w:val="right"/>
              <w:rPr>
                <w:rFonts w:ascii="Arial" w:eastAsia="Book Antiqua" w:hAnsi="Arial" w:cs="Arial"/>
                <w:sz w:val="20"/>
                <w:szCs w:val="20"/>
              </w:rPr>
            </w:pPr>
            <w:r w:rsidRPr="00BB588D">
              <w:rPr>
                <w:rFonts w:ascii="Arial" w:eastAsia="Book Antiqua" w:hAnsi="Arial" w:cs="Arial"/>
                <w:sz w:val="20"/>
                <w:szCs w:val="20"/>
              </w:rPr>
              <w:t>4</w:t>
            </w:r>
            <w:r w:rsidR="00CF1F36" w:rsidRPr="00BB588D">
              <w:rPr>
                <w:rFonts w:ascii="Arial" w:eastAsia="Book Antiqua" w:hAnsi="Arial" w:cs="Arial"/>
                <w:sz w:val="20"/>
                <w:szCs w:val="20"/>
              </w:rPr>
              <w:t>.</w:t>
            </w:r>
            <w:r w:rsidRPr="00BB588D">
              <w:rPr>
                <w:rFonts w:ascii="Arial" w:eastAsia="Book Antiqua" w:hAnsi="Arial" w:cs="Arial"/>
                <w:sz w:val="20"/>
                <w:szCs w:val="20"/>
              </w:rPr>
              <w:t>436</w:t>
            </w:r>
            <w:r w:rsidR="00CF1F36" w:rsidRPr="00BB588D">
              <w:rPr>
                <w:rFonts w:ascii="Arial" w:eastAsia="Book Antiqua" w:hAnsi="Arial" w:cs="Arial"/>
                <w:sz w:val="20"/>
                <w:szCs w:val="20"/>
              </w:rPr>
              <w:t>.</w:t>
            </w:r>
            <w:r w:rsidRPr="00BB588D">
              <w:rPr>
                <w:rFonts w:ascii="Arial" w:eastAsia="Book Antiqua" w:hAnsi="Arial" w:cs="Arial"/>
                <w:sz w:val="20"/>
                <w:szCs w:val="20"/>
              </w:rPr>
              <w:t>708</w:t>
            </w:r>
            <w:r w:rsidR="00CF1F36" w:rsidRPr="00BB588D">
              <w:rPr>
                <w:rFonts w:ascii="Arial" w:eastAsia="Book Antiqua" w:hAnsi="Arial" w:cs="Arial"/>
                <w:sz w:val="20"/>
                <w:szCs w:val="20"/>
              </w:rPr>
              <w:t>,00</w:t>
            </w:r>
          </w:p>
        </w:tc>
        <w:tc>
          <w:tcPr>
            <w:tcW w:w="1180" w:type="dxa"/>
            <w:tcBorders>
              <w:top w:val="nil"/>
              <w:left w:val="nil"/>
              <w:bottom w:val="single" w:sz="8" w:space="0" w:color="000000"/>
              <w:right w:val="single" w:sz="8" w:space="0" w:color="000000"/>
            </w:tcBorders>
            <w:shd w:val="clear" w:color="auto" w:fill="C5E0B3"/>
            <w:vAlign w:val="center"/>
          </w:tcPr>
          <w:p w14:paraId="58CF877B" w14:textId="77777777" w:rsidR="00B00DD1" w:rsidRPr="00BB588D" w:rsidRDefault="00273738" w:rsidP="001573DB">
            <w:pPr>
              <w:jc w:val="right"/>
              <w:rPr>
                <w:rFonts w:ascii="Arial" w:eastAsia="Book Antiqua" w:hAnsi="Arial" w:cs="Arial"/>
                <w:b/>
                <w:sz w:val="20"/>
                <w:szCs w:val="20"/>
              </w:rPr>
            </w:pPr>
            <w:r w:rsidRPr="00BB588D">
              <w:rPr>
                <w:rFonts w:ascii="Arial" w:eastAsia="Book Antiqua" w:hAnsi="Arial" w:cs="Arial"/>
                <w:b/>
                <w:sz w:val="20"/>
                <w:szCs w:val="20"/>
              </w:rPr>
              <w:t> </w:t>
            </w:r>
          </w:p>
        </w:tc>
      </w:tr>
      <w:tr w:rsidR="00E92EE5" w14:paraId="21BC0FAF" w14:textId="77777777" w:rsidTr="00907319">
        <w:trPr>
          <w:trHeight w:val="454"/>
        </w:trPr>
        <w:tc>
          <w:tcPr>
            <w:tcW w:w="2760" w:type="dxa"/>
            <w:tcBorders>
              <w:top w:val="nil"/>
              <w:left w:val="single" w:sz="8" w:space="0" w:color="000000"/>
              <w:bottom w:val="single" w:sz="8" w:space="0" w:color="000000"/>
              <w:right w:val="single" w:sz="8" w:space="0" w:color="000000"/>
            </w:tcBorders>
            <w:shd w:val="clear" w:color="auto" w:fill="92D050"/>
            <w:vAlign w:val="center"/>
          </w:tcPr>
          <w:p w14:paraId="46651ADC" w14:textId="77777777" w:rsidR="00B00DD1" w:rsidRPr="00BB588D" w:rsidRDefault="00273738" w:rsidP="001573DB">
            <w:pPr>
              <w:rPr>
                <w:rFonts w:ascii="Arial" w:eastAsia="Book Antiqua" w:hAnsi="Arial" w:cs="Arial"/>
                <w:b/>
                <w:sz w:val="20"/>
                <w:szCs w:val="20"/>
              </w:rPr>
            </w:pPr>
            <w:r w:rsidRPr="00BB588D">
              <w:rPr>
                <w:rFonts w:ascii="Arial" w:eastAsia="Book Antiqua" w:hAnsi="Arial" w:cs="Arial"/>
                <w:b/>
                <w:sz w:val="20"/>
                <w:szCs w:val="20"/>
              </w:rPr>
              <w:t>Total Belanja Netto</w:t>
            </w:r>
          </w:p>
        </w:tc>
        <w:tc>
          <w:tcPr>
            <w:tcW w:w="2100" w:type="dxa"/>
            <w:tcBorders>
              <w:top w:val="nil"/>
              <w:left w:val="nil"/>
              <w:bottom w:val="single" w:sz="8" w:space="0" w:color="000000"/>
              <w:right w:val="single" w:sz="8" w:space="0" w:color="000000"/>
            </w:tcBorders>
            <w:shd w:val="clear" w:color="auto" w:fill="92D050"/>
            <w:vAlign w:val="center"/>
          </w:tcPr>
          <w:p w14:paraId="2FC43573" w14:textId="77777777" w:rsidR="00B00DD1" w:rsidRPr="00BB588D" w:rsidRDefault="00273738" w:rsidP="001573DB">
            <w:pPr>
              <w:jc w:val="right"/>
              <w:rPr>
                <w:rFonts w:ascii="Arial" w:eastAsia="Book Antiqua" w:hAnsi="Arial" w:cs="Arial"/>
                <w:b/>
                <w:sz w:val="20"/>
                <w:szCs w:val="20"/>
              </w:rPr>
            </w:pPr>
            <w:r w:rsidRPr="00BB588D">
              <w:rPr>
                <w:rFonts w:ascii="Arial" w:eastAsia="Calibri" w:hAnsi="Arial" w:cs="Arial"/>
                <w:b/>
                <w:bCs/>
                <w:sz w:val="20"/>
                <w:szCs w:val="20"/>
              </w:rPr>
              <w:t>23</w:t>
            </w:r>
            <w:r w:rsidR="00CF1F36" w:rsidRPr="00BB588D">
              <w:rPr>
                <w:rFonts w:ascii="Arial" w:eastAsia="Calibri" w:hAnsi="Arial" w:cs="Arial"/>
                <w:b/>
                <w:bCs/>
                <w:sz w:val="20"/>
                <w:szCs w:val="20"/>
              </w:rPr>
              <w:t>.</w:t>
            </w:r>
            <w:r w:rsidRPr="00BB588D">
              <w:rPr>
                <w:rFonts w:ascii="Arial" w:eastAsia="Calibri" w:hAnsi="Arial" w:cs="Arial"/>
                <w:b/>
                <w:bCs/>
                <w:sz w:val="20"/>
                <w:szCs w:val="20"/>
              </w:rPr>
              <w:t>356</w:t>
            </w:r>
            <w:r w:rsidR="00CF1F36" w:rsidRPr="00BB588D">
              <w:rPr>
                <w:rFonts w:ascii="Arial" w:eastAsia="Calibri" w:hAnsi="Arial" w:cs="Arial"/>
                <w:b/>
                <w:bCs/>
                <w:sz w:val="20"/>
                <w:szCs w:val="20"/>
              </w:rPr>
              <w:t>.</w:t>
            </w:r>
            <w:r w:rsidRPr="00BB588D">
              <w:rPr>
                <w:rFonts w:ascii="Arial" w:eastAsia="Calibri" w:hAnsi="Arial" w:cs="Arial"/>
                <w:b/>
                <w:bCs/>
                <w:sz w:val="20"/>
                <w:szCs w:val="20"/>
              </w:rPr>
              <w:t>600</w:t>
            </w:r>
            <w:r w:rsidR="00CF1F36" w:rsidRPr="00BB588D">
              <w:rPr>
                <w:rFonts w:ascii="Arial" w:eastAsia="Calibri" w:hAnsi="Arial" w:cs="Arial"/>
                <w:b/>
                <w:bCs/>
                <w:sz w:val="20"/>
                <w:szCs w:val="20"/>
              </w:rPr>
              <w:t>.</w:t>
            </w:r>
            <w:r w:rsidRPr="00BB588D">
              <w:rPr>
                <w:rFonts w:ascii="Arial" w:eastAsia="Calibri" w:hAnsi="Arial" w:cs="Arial"/>
                <w:b/>
                <w:bCs/>
                <w:sz w:val="20"/>
                <w:szCs w:val="20"/>
              </w:rPr>
              <w:t>000</w:t>
            </w:r>
            <w:r w:rsidR="00CF1F36" w:rsidRPr="00BB588D">
              <w:rPr>
                <w:rFonts w:ascii="Arial" w:eastAsia="Calibri" w:hAnsi="Arial" w:cs="Arial"/>
                <w:b/>
                <w:bCs/>
                <w:sz w:val="20"/>
                <w:szCs w:val="20"/>
              </w:rPr>
              <w:t>,00</w:t>
            </w:r>
          </w:p>
        </w:tc>
        <w:tc>
          <w:tcPr>
            <w:tcW w:w="1960" w:type="dxa"/>
            <w:tcBorders>
              <w:top w:val="nil"/>
              <w:left w:val="nil"/>
              <w:bottom w:val="single" w:sz="8" w:space="0" w:color="000000"/>
              <w:right w:val="single" w:sz="8" w:space="0" w:color="000000"/>
            </w:tcBorders>
            <w:shd w:val="clear" w:color="auto" w:fill="92D050"/>
            <w:vAlign w:val="center"/>
          </w:tcPr>
          <w:p w14:paraId="15435A37" w14:textId="77777777" w:rsidR="00B00DD1" w:rsidRPr="00BB588D" w:rsidRDefault="00273738" w:rsidP="001573DB">
            <w:pPr>
              <w:jc w:val="right"/>
              <w:rPr>
                <w:rFonts w:ascii="Arial" w:eastAsia="Book Antiqua" w:hAnsi="Arial" w:cs="Arial"/>
                <w:b/>
                <w:sz w:val="20"/>
                <w:szCs w:val="20"/>
              </w:rPr>
            </w:pPr>
            <w:r w:rsidRPr="00BB588D">
              <w:rPr>
                <w:rFonts w:ascii="Arial" w:eastAsia="Book Antiqua" w:hAnsi="Arial" w:cs="Arial"/>
                <w:b/>
                <w:sz w:val="20"/>
                <w:szCs w:val="20"/>
              </w:rPr>
              <w:t>23</w:t>
            </w:r>
            <w:r w:rsidR="00CF1F36" w:rsidRPr="00BB588D">
              <w:rPr>
                <w:rFonts w:ascii="Arial" w:eastAsia="Book Antiqua" w:hAnsi="Arial" w:cs="Arial"/>
                <w:b/>
                <w:sz w:val="20"/>
                <w:szCs w:val="20"/>
              </w:rPr>
              <w:t>.</w:t>
            </w:r>
            <w:r w:rsidRPr="00BB588D">
              <w:rPr>
                <w:rFonts w:ascii="Arial" w:eastAsia="Book Antiqua" w:hAnsi="Arial" w:cs="Arial"/>
                <w:b/>
                <w:sz w:val="20"/>
                <w:szCs w:val="20"/>
              </w:rPr>
              <w:t>233</w:t>
            </w:r>
            <w:r w:rsidR="00CF1F36" w:rsidRPr="00BB588D">
              <w:rPr>
                <w:rFonts w:ascii="Arial" w:eastAsia="Book Antiqua" w:hAnsi="Arial" w:cs="Arial"/>
                <w:b/>
                <w:sz w:val="20"/>
                <w:szCs w:val="20"/>
              </w:rPr>
              <w:t>.</w:t>
            </w:r>
            <w:r w:rsidRPr="00BB588D">
              <w:rPr>
                <w:rFonts w:ascii="Arial" w:eastAsia="Book Antiqua" w:hAnsi="Arial" w:cs="Arial"/>
                <w:b/>
                <w:sz w:val="20"/>
                <w:szCs w:val="20"/>
              </w:rPr>
              <w:t>505</w:t>
            </w:r>
            <w:r w:rsidR="00CF1F36" w:rsidRPr="00BB588D">
              <w:rPr>
                <w:rFonts w:ascii="Arial" w:eastAsia="Book Antiqua" w:hAnsi="Arial" w:cs="Arial"/>
                <w:b/>
                <w:sz w:val="20"/>
                <w:szCs w:val="20"/>
              </w:rPr>
              <w:t>.6</w:t>
            </w:r>
            <w:r w:rsidRPr="00BB588D">
              <w:rPr>
                <w:rFonts w:ascii="Arial" w:eastAsia="Book Antiqua" w:hAnsi="Arial" w:cs="Arial"/>
                <w:b/>
                <w:sz w:val="20"/>
                <w:szCs w:val="20"/>
              </w:rPr>
              <w:t>40</w:t>
            </w:r>
            <w:r w:rsidR="00CF1F36" w:rsidRPr="00BB588D">
              <w:rPr>
                <w:rFonts w:ascii="Arial" w:eastAsia="Book Antiqua" w:hAnsi="Arial" w:cs="Arial"/>
                <w:b/>
                <w:sz w:val="20"/>
                <w:szCs w:val="20"/>
              </w:rPr>
              <w:t>,00</w:t>
            </w:r>
          </w:p>
        </w:tc>
        <w:tc>
          <w:tcPr>
            <w:tcW w:w="1180" w:type="dxa"/>
            <w:tcBorders>
              <w:top w:val="nil"/>
              <w:left w:val="nil"/>
              <w:bottom w:val="single" w:sz="8" w:space="0" w:color="000000"/>
              <w:right w:val="single" w:sz="8" w:space="0" w:color="000000"/>
            </w:tcBorders>
            <w:shd w:val="clear" w:color="auto" w:fill="92D050"/>
            <w:vAlign w:val="center"/>
          </w:tcPr>
          <w:p w14:paraId="53E8B6DD" w14:textId="77777777" w:rsidR="00B00DD1" w:rsidRPr="00BB588D" w:rsidRDefault="00273738" w:rsidP="001573DB">
            <w:pPr>
              <w:jc w:val="right"/>
              <w:rPr>
                <w:rFonts w:ascii="Arial" w:eastAsia="Book Antiqua" w:hAnsi="Arial" w:cs="Arial"/>
                <w:b/>
                <w:sz w:val="20"/>
                <w:szCs w:val="20"/>
              </w:rPr>
            </w:pPr>
            <w:r w:rsidRPr="00BB588D">
              <w:rPr>
                <w:rFonts w:ascii="Arial" w:eastAsia="Book Antiqua" w:hAnsi="Arial" w:cs="Arial"/>
                <w:b/>
                <w:sz w:val="20"/>
                <w:szCs w:val="20"/>
              </w:rPr>
              <w:t>99,47</w:t>
            </w:r>
          </w:p>
        </w:tc>
      </w:tr>
    </w:tbl>
    <w:p w14:paraId="46B2666B" w14:textId="77777777" w:rsidR="00B00DD1" w:rsidRPr="00143C68" w:rsidRDefault="00273738" w:rsidP="00B00DD1">
      <w:pPr>
        <w:spacing w:before="120" w:line="360" w:lineRule="auto"/>
        <w:ind w:left="709" w:firstLine="11"/>
        <w:jc w:val="both"/>
        <w:rPr>
          <w:rFonts w:ascii="Arial" w:eastAsia="Bookman Old Style" w:hAnsi="Arial" w:cs="Arial"/>
          <w:b/>
        </w:rPr>
      </w:pPr>
      <w:r w:rsidRPr="00143C68">
        <w:rPr>
          <w:rFonts w:ascii="Arial" w:eastAsia="Bookman Old Style" w:hAnsi="Arial" w:cs="Arial"/>
        </w:rPr>
        <w:t>Komposisi</w:t>
      </w:r>
      <w:r w:rsidRPr="00143C68">
        <w:rPr>
          <w:rFonts w:ascii="Arial" w:eastAsia="Bookman Old Style" w:hAnsi="Arial" w:cs="Arial"/>
          <w:color w:val="000000"/>
        </w:rPr>
        <w:t xml:space="preserve"> anggaran dan realisasi belanja dapat dilihat pada tabel berikut:</w:t>
      </w:r>
    </w:p>
    <w:p w14:paraId="450FF967" w14:textId="77777777" w:rsidR="00B00DD1" w:rsidRPr="001920BF" w:rsidRDefault="00273738" w:rsidP="00B00DD1">
      <w:pPr>
        <w:ind w:left="720" w:hanging="10"/>
        <w:jc w:val="center"/>
        <w:rPr>
          <w:rFonts w:ascii="Arial" w:eastAsia="Book Antiqua" w:hAnsi="Arial" w:cs="Arial"/>
          <w:b/>
          <w:sz w:val="22"/>
          <w:szCs w:val="22"/>
        </w:rPr>
      </w:pPr>
      <w:bookmarkStart w:id="47" w:name="_Hlk189656312"/>
      <w:r w:rsidRPr="001920BF">
        <w:rPr>
          <w:rFonts w:ascii="Arial" w:eastAsia="Book Antiqua" w:hAnsi="Arial" w:cs="Arial"/>
          <w:b/>
          <w:sz w:val="22"/>
          <w:szCs w:val="22"/>
        </w:rPr>
        <w:t>Grafik 4.1</w:t>
      </w:r>
    </w:p>
    <w:p w14:paraId="10DFB8CA" w14:textId="77777777" w:rsidR="00B00DD1" w:rsidRPr="001920BF" w:rsidRDefault="00273738" w:rsidP="00B00DD1">
      <w:pPr>
        <w:ind w:left="720" w:hanging="10"/>
        <w:jc w:val="center"/>
        <w:rPr>
          <w:rFonts w:ascii="Arial" w:eastAsia="Book Antiqua" w:hAnsi="Arial" w:cs="Arial"/>
          <w:b/>
          <w:sz w:val="22"/>
          <w:szCs w:val="22"/>
        </w:rPr>
      </w:pPr>
      <w:r w:rsidRPr="001920BF">
        <w:rPr>
          <w:rFonts w:ascii="Arial" w:eastAsia="Book Antiqua" w:hAnsi="Arial" w:cs="Arial"/>
          <w:b/>
          <w:sz w:val="22"/>
          <w:szCs w:val="22"/>
        </w:rPr>
        <w:t>Komposisi Anggaran Dan Realisasi Belanja Tahun 202</w:t>
      </w:r>
      <w:r>
        <w:rPr>
          <w:rFonts w:ascii="Arial" w:eastAsia="Book Antiqua" w:hAnsi="Arial" w:cs="Arial"/>
          <w:b/>
          <w:sz w:val="22"/>
          <w:szCs w:val="22"/>
        </w:rPr>
        <w:t>4</w:t>
      </w:r>
    </w:p>
    <w:p w14:paraId="71C0E516" w14:textId="77777777" w:rsidR="00B00DD1" w:rsidRPr="001920BF" w:rsidRDefault="00273738" w:rsidP="00B00DD1">
      <w:pPr>
        <w:ind w:left="720" w:hanging="10"/>
        <w:jc w:val="center"/>
        <w:rPr>
          <w:rFonts w:ascii="Arial" w:eastAsia="Book Antiqua" w:hAnsi="Arial" w:cs="Arial"/>
          <w:b/>
          <w:sz w:val="22"/>
          <w:szCs w:val="22"/>
        </w:rPr>
      </w:pPr>
      <w:r w:rsidRPr="001920BF">
        <w:rPr>
          <w:rFonts w:ascii="Arial" w:eastAsia="Book Antiqua" w:hAnsi="Arial" w:cs="Arial"/>
          <w:b/>
          <w:sz w:val="22"/>
          <w:szCs w:val="22"/>
        </w:rPr>
        <w:t>DIPA BUA - Pengadilan</w:t>
      </w:r>
      <w:r w:rsidRPr="001920BF">
        <w:rPr>
          <w:rFonts w:ascii="Arial" w:eastAsia="Book Antiqua" w:hAnsi="Arial" w:cs="Arial"/>
          <w:b/>
          <w:sz w:val="22"/>
          <w:szCs w:val="22"/>
        </w:rPr>
        <w:t xml:space="preserve"> Tinggi Agama Bandung</w:t>
      </w:r>
      <w:bookmarkEnd w:id="47"/>
    </w:p>
    <w:p w14:paraId="102176AE" w14:textId="77777777" w:rsidR="00B00DD1" w:rsidRPr="00607E82" w:rsidRDefault="00273738" w:rsidP="00B00DD1">
      <w:pPr>
        <w:ind w:left="720" w:hanging="260"/>
        <w:jc w:val="center"/>
        <w:rPr>
          <w:rFonts w:ascii="Arial" w:eastAsia="Bookman Old Style" w:hAnsi="Arial" w:cs="Arial"/>
          <w:sz w:val="20"/>
          <w:szCs w:val="20"/>
        </w:rPr>
      </w:pPr>
      <w:r w:rsidRPr="001920BF">
        <w:rPr>
          <w:rFonts w:ascii="Arial" w:eastAsia="Bookman Old Style" w:hAnsi="Arial" w:cs="Arial"/>
          <w:sz w:val="20"/>
          <w:szCs w:val="20"/>
        </w:rPr>
        <w:t>(Dalam Ribuan Rupiah)</w:t>
      </w:r>
    </w:p>
    <w:p w14:paraId="6ED2A416" w14:textId="77777777" w:rsidR="00B00DD1" w:rsidRPr="00143C68" w:rsidRDefault="00273738" w:rsidP="00B00DD1">
      <w:pPr>
        <w:spacing w:line="360" w:lineRule="auto"/>
        <w:ind w:firstLine="426"/>
        <w:rPr>
          <w:rFonts w:ascii="Arial" w:eastAsia="Bookman Old Style" w:hAnsi="Arial" w:cs="Arial"/>
        </w:rPr>
      </w:pPr>
      <w:r w:rsidRPr="00607E82">
        <w:rPr>
          <w:rFonts w:ascii="Arial" w:eastAsia="Bookman Old Style" w:hAnsi="Arial" w:cs="Arial"/>
          <w:noProof/>
        </w:rPr>
        <w:drawing>
          <wp:inline distT="0" distB="0" distL="0" distR="0" wp14:anchorId="22C979AD" wp14:editId="264DB4F2">
            <wp:extent cx="5040630" cy="3048000"/>
            <wp:effectExtent l="0" t="0" r="7620" b="0"/>
            <wp:docPr id="189823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591" name=""/>
                    <pic:cNvPicPr/>
                  </pic:nvPicPr>
                  <pic:blipFill>
                    <a:blip r:embed="rId65"/>
                    <a:stretch>
                      <a:fillRect/>
                    </a:stretch>
                  </pic:blipFill>
                  <pic:spPr>
                    <a:xfrm>
                      <a:off x="0" y="0"/>
                      <a:ext cx="5040630" cy="3048000"/>
                    </a:xfrm>
                    <a:prstGeom prst="rect">
                      <a:avLst/>
                    </a:prstGeom>
                    <a:solidFill>
                      <a:srgbClr val="92D050">
                        <a:alpha val="0"/>
                      </a:srgbClr>
                    </a:solidFill>
                  </pic:spPr>
                </pic:pic>
              </a:graphicData>
            </a:graphic>
          </wp:inline>
        </w:drawing>
      </w:r>
    </w:p>
    <w:p w14:paraId="21EDC6A5" w14:textId="77777777" w:rsidR="00B00DD1" w:rsidRPr="003E70E9" w:rsidRDefault="00273738" w:rsidP="003E70E9">
      <w:pPr>
        <w:spacing w:line="360" w:lineRule="auto"/>
        <w:ind w:left="426"/>
        <w:rPr>
          <w:rFonts w:ascii="Arial" w:eastAsia="Book Antiqua" w:hAnsi="Arial" w:cs="Arial"/>
          <w:b/>
          <w:i/>
          <w:color w:val="000000"/>
          <w:sz w:val="20"/>
          <w:szCs w:val="20"/>
        </w:rPr>
      </w:pPr>
      <w:r w:rsidRPr="003E70E9">
        <w:rPr>
          <w:rFonts w:ascii="Arial" w:eastAsia="Book Antiqua" w:hAnsi="Arial" w:cs="Arial"/>
          <w:b/>
          <w:i/>
          <w:color w:val="000000"/>
          <w:sz w:val="20"/>
          <w:szCs w:val="20"/>
        </w:rPr>
        <w:t xml:space="preserve">Sumber: </w:t>
      </w:r>
      <w:r w:rsidRPr="003E70E9">
        <w:rPr>
          <w:rFonts w:ascii="Arial" w:eastAsia="Book Antiqua" w:hAnsi="Arial" w:cs="Arial"/>
          <w:b/>
          <w:i/>
          <w:color w:val="202124"/>
          <w:sz w:val="20"/>
          <w:szCs w:val="20"/>
        </w:rPr>
        <w:t>Monitoring Sistem Aplikasi Keuangan Tingkat Instansi</w:t>
      </w:r>
      <w:r w:rsidRPr="003E70E9">
        <w:rPr>
          <w:rFonts w:ascii="Arial" w:eastAsia="Book Antiqua" w:hAnsi="Arial" w:cs="Arial"/>
          <w:color w:val="202124"/>
          <w:sz w:val="20"/>
          <w:szCs w:val="20"/>
        </w:rPr>
        <w:t xml:space="preserve"> (</w:t>
      </w:r>
      <w:r w:rsidRPr="003E70E9">
        <w:rPr>
          <w:rFonts w:ascii="Arial" w:eastAsia="Book Antiqua" w:hAnsi="Arial" w:cs="Arial"/>
          <w:b/>
          <w:i/>
          <w:color w:val="000000"/>
          <w:sz w:val="20"/>
          <w:szCs w:val="20"/>
        </w:rPr>
        <w:t>Monsakti)</w:t>
      </w:r>
    </w:p>
    <w:p w14:paraId="39EA7C16" w14:textId="77777777" w:rsidR="003E70E9" w:rsidRDefault="003E70E9" w:rsidP="003E70E9">
      <w:pPr>
        <w:ind w:left="720" w:hanging="10"/>
        <w:jc w:val="center"/>
        <w:rPr>
          <w:rFonts w:ascii="Arial" w:eastAsia="Book Antiqua" w:hAnsi="Arial" w:cs="Arial"/>
          <w:b/>
          <w:sz w:val="22"/>
          <w:szCs w:val="22"/>
        </w:rPr>
      </w:pPr>
    </w:p>
    <w:p w14:paraId="73A73127" w14:textId="77777777" w:rsidR="003E70E9" w:rsidRDefault="003E70E9" w:rsidP="003E70E9">
      <w:pPr>
        <w:ind w:left="720" w:hanging="10"/>
        <w:jc w:val="center"/>
        <w:rPr>
          <w:rFonts w:ascii="Arial" w:eastAsia="Book Antiqua" w:hAnsi="Arial" w:cs="Arial"/>
          <w:b/>
          <w:sz w:val="22"/>
          <w:szCs w:val="22"/>
        </w:rPr>
      </w:pPr>
    </w:p>
    <w:p w14:paraId="7015AB36" w14:textId="77777777" w:rsidR="003E70E9" w:rsidRDefault="003E70E9" w:rsidP="003E70E9">
      <w:pPr>
        <w:ind w:left="720" w:hanging="10"/>
        <w:jc w:val="center"/>
        <w:rPr>
          <w:rFonts w:ascii="Arial" w:eastAsia="Book Antiqua" w:hAnsi="Arial" w:cs="Arial"/>
          <w:b/>
          <w:sz w:val="22"/>
          <w:szCs w:val="22"/>
        </w:rPr>
      </w:pPr>
    </w:p>
    <w:p w14:paraId="0A56352D" w14:textId="77777777" w:rsidR="002F3BD2" w:rsidRDefault="002F3BD2" w:rsidP="003E70E9">
      <w:pPr>
        <w:ind w:left="720" w:hanging="10"/>
        <w:jc w:val="center"/>
        <w:rPr>
          <w:rFonts w:ascii="Arial" w:eastAsia="Book Antiqua" w:hAnsi="Arial" w:cs="Arial"/>
          <w:b/>
          <w:sz w:val="22"/>
          <w:szCs w:val="22"/>
        </w:rPr>
      </w:pPr>
    </w:p>
    <w:p w14:paraId="2842AAE2" w14:textId="77777777" w:rsidR="003E70E9" w:rsidRPr="001920BF" w:rsidRDefault="00273738" w:rsidP="003E70E9">
      <w:pPr>
        <w:ind w:left="720" w:hanging="10"/>
        <w:jc w:val="center"/>
        <w:rPr>
          <w:rFonts w:ascii="Arial" w:eastAsia="Book Antiqua" w:hAnsi="Arial" w:cs="Arial"/>
          <w:b/>
          <w:sz w:val="22"/>
          <w:szCs w:val="22"/>
        </w:rPr>
      </w:pPr>
      <w:bookmarkStart w:id="48" w:name="_Hlk189656371"/>
      <w:r w:rsidRPr="001920BF">
        <w:rPr>
          <w:rFonts w:ascii="Arial" w:eastAsia="Book Antiqua" w:hAnsi="Arial" w:cs="Arial"/>
          <w:b/>
          <w:sz w:val="22"/>
          <w:szCs w:val="22"/>
        </w:rPr>
        <w:t>Grafik 4.2</w:t>
      </w:r>
    </w:p>
    <w:p w14:paraId="20A26809" w14:textId="77777777" w:rsidR="003E70E9" w:rsidRDefault="00273738" w:rsidP="003E70E9">
      <w:pPr>
        <w:ind w:hanging="10"/>
        <w:jc w:val="center"/>
        <w:rPr>
          <w:rFonts w:ascii="Arial" w:eastAsia="Book Antiqua" w:hAnsi="Arial" w:cs="Arial"/>
          <w:b/>
          <w:sz w:val="22"/>
          <w:szCs w:val="22"/>
        </w:rPr>
      </w:pPr>
      <w:r w:rsidRPr="001920BF">
        <w:rPr>
          <w:rFonts w:ascii="Arial" w:eastAsia="Book Antiqua" w:hAnsi="Arial" w:cs="Arial"/>
          <w:b/>
          <w:sz w:val="22"/>
          <w:szCs w:val="22"/>
        </w:rPr>
        <w:t xml:space="preserve">Perbandingan Penyerapan Anggaran </w:t>
      </w:r>
      <w:r>
        <w:rPr>
          <w:rFonts w:ascii="Arial" w:eastAsia="Book Antiqua" w:hAnsi="Arial" w:cs="Arial"/>
          <w:b/>
          <w:sz w:val="22"/>
          <w:szCs w:val="22"/>
        </w:rPr>
        <w:t xml:space="preserve">DIPA </w:t>
      </w:r>
    </w:p>
    <w:p w14:paraId="117DE322" w14:textId="77777777" w:rsidR="003E70E9" w:rsidRPr="001920BF" w:rsidRDefault="00273738" w:rsidP="003E70E9">
      <w:pPr>
        <w:ind w:hanging="10"/>
        <w:jc w:val="center"/>
        <w:rPr>
          <w:rFonts w:ascii="Arial" w:eastAsia="Book Antiqua" w:hAnsi="Arial" w:cs="Arial"/>
          <w:b/>
          <w:sz w:val="22"/>
          <w:szCs w:val="22"/>
        </w:rPr>
      </w:pPr>
      <w:r w:rsidRPr="001920BF">
        <w:rPr>
          <w:rFonts w:ascii="Arial" w:eastAsia="Book Antiqua" w:hAnsi="Arial" w:cs="Arial"/>
          <w:b/>
          <w:sz w:val="22"/>
          <w:szCs w:val="22"/>
        </w:rPr>
        <w:t>Badan Urusan Administrasi</w:t>
      </w:r>
    </w:p>
    <w:p w14:paraId="257F5C3B" w14:textId="77777777" w:rsidR="003E70E9" w:rsidRPr="001920BF" w:rsidRDefault="00273738" w:rsidP="003E70E9">
      <w:pPr>
        <w:ind w:left="720" w:hanging="10"/>
        <w:jc w:val="center"/>
        <w:rPr>
          <w:rFonts w:ascii="Arial" w:eastAsia="Book Antiqua" w:hAnsi="Arial" w:cs="Arial"/>
          <w:b/>
          <w:sz w:val="22"/>
          <w:szCs w:val="22"/>
        </w:rPr>
      </w:pPr>
      <w:r w:rsidRPr="001920BF">
        <w:rPr>
          <w:rFonts w:ascii="Arial" w:eastAsia="Book Antiqua" w:hAnsi="Arial" w:cs="Arial"/>
          <w:b/>
          <w:sz w:val="22"/>
          <w:szCs w:val="22"/>
        </w:rPr>
        <w:t>Pengadilan Tinggi Agama Bandung</w:t>
      </w:r>
    </w:p>
    <w:bookmarkEnd w:id="48"/>
    <w:p w14:paraId="220204D9" w14:textId="77777777" w:rsidR="003E70E9" w:rsidRPr="001920BF" w:rsidRDefault="00273738" w:rsidP="003E70E9">
      <w:pPr>
        <w:ind w:left="720" w:hanging="260"/>
        <w:jc w:val="center"/>
        <w:rPr>
          <w:rFonts w:ascii="Arial" w:eastAsia="Book Antiqua" w:hAnsi="Arial" w:cs="Arial"/>
          <w:sz w:val="20"/>
          <w:szCs w:val="20"/>
        </w:rPr>
      </w:pPr>
      <w:r w:rsidRPr="001920BF">
        <w:rPr>
          <w:rFonts w:ascii="Arial" w:eastAsia="Book Antiqua" w:hAnsi="Arial" w:cs="Arial"/>
          <w:sz w:val="20"/>
          <w:szCs w:val="20"/>
        </w:rPr>
        <w:t>(</w:t>
      </w:r>
      <w:r>
        <w:rPr>
          <w:rFonts w:ascii="Arial" w:eastAsia="Book Antiqua" w:hAnsi="Arial" w:cs="Arial"/>
          <w:sz w:val="20"/>
          <w:szCs w:val="20"/>
        </w:rPr>
        <w:t>d</w:t>
      </w:r>
      <w:r w:rsidRPr="001920BF">
        <w:rPr>
          <w:rFonts w:ascii="Arial" w:eastAsia="Book Antiqua" w:hAnsi="Arial" w:cs="Arial"/>
          <w:sz w:val="20"/>
          <w:szCs w:val="20"/>
        </w:rPr>
        <w:t xml:space="preserve">alam </w:t>
      </w:r>
      <w:r>
        <w:rPr>
          <w:rFonts w:ascii="Arial" w:eastAsia="Book Antiqua" w:hAnsi="Arial" w:cs="Arial"/>
          <w:sz w:val="20"/>
          <w:szCs w:val="20"/>
        </w:rPr>
        <w:t>r</w:t>
      </w:r>
      <w:r w:rsidRPr="001920BF">
        <w:rPr>
          <w:rFonts w:ascii="Arial" w:eastAsia="Book Antiqua" w:hAnsi="Arial" w:cs="Arial"/>
          <w:sz w:val="20"/>
          <w:szCs w:val="20"/>
        </w:rPr>
        <w:t xml:space="preserve">ibuan </w:t>
      </w:r>
      <w:r>
        <w:rPr>
          <w:rFonts w:ascii="Arial" w:eastAsia="Book Antiqua" w:hAnsi="Arial" w:cs="Arial"/>
          <w:sz w:val="20"/>
          <w:szCs w:val="20"/>
        </w:rPr>
        <w:t>r</w:t>
      </w:r>
      <w:r w:rsidRPr="001920BF">
        <w:rPr>
          <w:rFonts w:ascii="Arial" w:eastAsia="Book Antiqua" w:hAnsi="Arial" w:cs="Arial"/>
          <w:sz w:val="20"/>
          <w:szCs w:val="20"/>
        </w:rPr>
        <w:t>upiah)</w:t>
      </w:r>
    </w:p>
    <w:p w14:paraId="4280C243" w14:textId="77777777" w:rsidR="003E70E9" w:rsidRPr="00143C68" w:rsidRDefault="00273738" w:rsidP="003E70E9">
      <w:pPr>
        <w:spacing w:line="360" w:lineRule="auto"/>
        <w:ind w:left="720" w:hanging="260"/>
        <w:jc w:val="center"/>
        <w:rPr>
          <w:rFonts w:ascii="Arial" w:eastAsia="Book Antiqua" w:hAnsi="Arial" w:cs="Arial"/>
        </w:rPr>
      </w:pPr>
      <w:r w:rsidRPr="00960012">
        <w:rPr>
          <w:rFonts w:ascii="Arial" w:eastAsia="Book Antiqua" w:hAnsi="Arial" w:cs="Arial"/>
          <w:noProof/>
        </w:rPr>
        <w:drawing>
          <wp:inline distT="0" distB="0" distL="0" distR="0" wp14:anchorId="0E236C41" wp14:editId="7FFC9FE6">
            <wp:extent cx="5040630" cy="3172460"/>
            <wp:effectExtent l="0" t="0" r="7620" b="8890"/>
            <wp:docPr id="1988231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1029" name=""/>
                    <pic:cNvPicPr/>
                  </pic:nvPicPr>
                  <pic:blipFill>
                    <a:blip r:embed="rId66"/>
                    <a:stretch>
                      <a:fillRect/>
                    </a:stretch>
                  </pic:blipFill>
                  <pic:spPr>
                    <a:xfrm>
                      <a:off x="0" y="0"/>
                      <a:ext cx="5040630" cy="3172460"/>
                    </a:xfrm>
                    <a:prstGeom prst="rect">
                      <a:avLst/>
                    </a:prstGeom>
                  </pic:spPr>
                </pic:pic>
              </a:graphicData>
            </a:graphic>
          </wp:inline>
        </w:drawing>
      </w:r>
    </w:p>
    <w:p w14:paraId="60A95E7A" w14:textId="77777777" w:rsidR="003E70E9" w:rsidRPr="003E70E9" w:rsidRDefault="00273738" w:rsidP="003E70E9">
      <w:pPr>
        <w:spacing w:line="360" w:lineRule="auto"/>
        <w:ind w:left="426"/>
        <w:rPr>
          <w:rFonts w:ascii="Arial" w:eastAsia="Book Antiqua" w:hAnsi="Arial" w:cs="Arial"/>
          <w:b/>
          <w:i/>
          <w:sz w:val="20"/>
          <w:szCs w:val="20"/>
        </w:rPr>
      </w:pPr>
      <w:r w:rsidRPr="003E70E9">
        <w:rPr>
          <w:rFonts w:ascii="Arial" w:eastAsia="Book Antiqua" w:hAnsi="Arial" w:cs="Arial"/>
          <w:b/>
          <w:i/>
          <w:sz w:val="20"/>
          <w:szCs w:val="20"/>
        </w:rPr>
        <w:t>Sumber: Online Monitoring Sistem Perbendaharaan dan Anggaran Negara (OMSPAN)</w:t>
      </w:r>
      <w:r w:rsidRPr="003E70E9">
        <w:rPr>
          <w:rFonts w:ascii="Arial" w:eastAsia="Book Antiqua" w:hAnsi="Arial" w:cs="Arial"/>
          <w:b/>
          <w:sz w:val="20"/>
          <w:szCs w:val="20"/>
        </w:rPr>
        <w:t xml:space="preserve"> </w:t>
      </w:r>
      <w:r w:rsidRPr="003E70E9">
        <w:rPr>
          <w:rFonts w:ascii="Arial" w:eastAsia="Book Antiqua" w:hAnsi="Arial" w:cs="Arial"/>
          <w:b/>
          <w:i/>
          <w:sz w:val="20"/>
          <w:szCs w:val="20"/>
        </w:rPr>
        <w:t xml:space="preserve"> </w:t>
      </w:r>
    </w:p>
    <w:p w14:paraId="5C9A5BDD" w14:textId="77777777" w:rsidR="003E70E9" w:rsidRPr="00143C68" w:rsidRDefault="00273738" w:rsidP="00422A7C">
      <w:pPr>
        <w:numPr>
          <w:ilvl w:val="0"/>
          <w:numId w:val="34"/>
        </w:numPr>
        <w:spacing w:before="240" w:line="360" w:lineRule="auto"/>
        <w:ind w:left="993" w:hanging="284"/>
        <w:jc w:val="both"/>
        <w:rPr>
          <w:rFonts w:ascii="Arial" w:eastAsia="Bookman Old Style" w:hAnsi="Arial" w:cs="Arial"/>
          <w:color w:val="000000"/>
        </w:rPr>
      </w:pPr>
      <w:r w:rsidRPr="00143C68">
        <w:rPr>
          <w:rFonts w:ascii="Arial" w:eastAsia="Bookman Old Style" w:hAnsi="Arial" w:cs="Arial"/>
          <w:color w:val="000000"/>
        </w:rPr>
        <w:t>Belanja Pegawai</w:t>
      </w:r>
    </w:p>
    <w:p w14:paraId="28C31C8E" w14:textId="77777777" w:rsidR="003E70E9" w:rsidRPr="00143C68" w:rsidRDefault="00273738" w:rsidP="00D272A8">
      <w:pPr>
        <w:spacing w:line="360" w:lineRule="auto"/>
        <w:ind w:left="993" w:firstLine="567"/>
        <w:jc w:val="both"/>
        <w:rPr>
          <w:rFonts w:ascii="Arial" w:eastAsia="Bookman Old Style" w:hAnsi="Arial" w:cs="Arial"/>
          <w:color w:val="000000"/>
        </w:rPr>
      </w:pPr>
      <w:r w:rsidRPr="00143C68">
        <w:rPr>
          <w:rFonts w:ascii="Arial" w:eastAsia="Bookman Old Style" w:hAnsi="Arial" w:cs="Arial"/>
          <w:color w:val="000000"/>
        </w:rPr>
        <w:t>Realisasi Belanja Pegawai Pengadilan Tinggi Agama Bandung per 31 Desember Tahun 202</w:t>
      </w:r>
      <w:r>
        <w:rPr>
          <w:rFonts w:ascii="Arial" w:eastAsia="Bookman Old Style" w:hAnsi="Arial" w:cs="Arial"/>
          <w:color w:val="000000"/>
        </w:rPr>
        <w:t>4</w:t>
      </w:r>
      <w:r w:rsidRPr="00143C68">
        <w:rPr>
          <w:rFonts w:ascii="Arial" w:eastAsia="Bookman Old Style" w:hAnsi="Arial" w:cs="Arial"/>
          <w:color w:val="000000"/>
        </w:rPr>
        <w:t xml:space="preserve"> adalah sebesar Rp.  </w:t>
      </w:r>
      <w:r w:rsidRPr="008309DC">
        <w:rPr>
          <w:rFonts w:ascii="Arial" w:eastAsia="Bookman Old Style" w:hAnsi="Arial" w:cs="Arial"/>
          <w:color w:val="000000"/>
        </w:rPr>
        <w:t>16</w:t>
      </w:r>
      <w:r>
        <w:rPr>
          <w:rFonts w:ascii="Arial" w:eastAsia="Bookman Old Style" w:hAnsi="Arial" w:cs="Arial"/>
          <w:color w:val="000000"/>
        </w:rPr>
        <w:t>.</w:t>
      </w:r>
      <w:r w:rsidRPr="008309DC">
        <w:rPr>
          <w:rFonts w:ascii="Arial" w:eastAsia="Bookman Old Style" w:hAnsi="Arial" w:cs="Arial"/>
          <w:color w:val="000000"/>
        </w:rPr>
        <w:t>767</w:t>
      </w:r>
      <w:r>
        <w:rPr>
          <w:rFonts w:ascii="Arial" w:eastAsia="Bookman Old Style" w:hAnsi="Arial" w:cs="Arial"/>
          <w:color w:val="000000"/>
        </w:rPr>
        <w:t>.</w:t>
      </w:r>
      <w:r w:rsidRPr="008309DC">
        <w:rPr>
          <w:rFonts w:ascii="Arial" w:eastAsia="Bookman Old Style" w:hAnsi="Arial" w:cs="Arial"/>
          <w:color w:val="000000"/>
        </w:rPr>
        <w:t>669</w:t>
      </w:r>
      <w:r>
        <w:rPr>
          <w:rFonts w:ascii="Arial" w:eastAsia="Bookman Old Style" w:hAnsi="Arial" w:cs="Arial"/>
          <w:color w:val="000000"/>
        </w:rPr>
        <w:t>.</w:t>
      </w:r>
      <w:r w:rsidRPr="008309DC">
        <w:rPr>
          <w:rFonts w:ascii="Arial" w:eastAsia="Bookman Old Style" w:hAnsi="Arial" w:cs="Arial"/>
          <w:color w:val="000000"/>
        </w:rPr>
        <w:t>126</w:t>
      </w:r>
      <w:r>
        <w:rPr>
          <w:rFonts w:ascii="Arial" w:eastAsia="Bookman Old Style" w:hAnsi="Arial" w:cs="Arial"/>
          <w:color w:val="000000"/>
        </w:rPr>
        <w:t>,</w:t>
      </w:r>
      <w:r w:rsidR="00A123EB">
        <w:rPr>
          <w:rFonts w:ascii="Arial" w:eastAsia="Bookman Old Style" w:hAnsi="Arial" w:cs="Arial"/>
          <w:color w:val="000000"/>
        </w:rPr>
        <w:t>-</w:t>
      </w:r>
      <w:r w:rsidRPr="00143C68">
        <w:rPr>
          <w:rFonts w:ascii="Arial" w:eastAsia="Bookman Old Style" w:hAnsi="Arial" w:cs="Arial"/>
          <w:color w:val="000000"/>
        </w:rPr>
        <w:t xml:space="preserve"> atau sebesar </w:t>
      </w:r>
      <w:r>
        <w:rPr>
          <w:rFonts w:ascii="Arial" w:eastAsia="Bookman Old Style" w:hAnsi="Arial" w:cs="Arial"/>
          <w:color w:val="000000"/>
        </w:rPr>
        <w:t>99,6</w:t>
      </w:r>
      <w:r w:rsidRPr="00143C68">
        <w:rPr>
          <w:rFonts w:ascii="Arial" w:eastAsia="Bookman Old Style" w:hAnsi="Arial" w:cs="Arial"/>
          <w:color w:val="000000"/>
        </w:rPr>
        <w:t xml:space="preserve">% dari </w:t>
      </w:r>
      <w:r w:rsidRPr="00143C68">
        <w:rPr>
          <w:rFonts w:ascii="Arial" w:eastAsia="Bookman Old Style" w:hAnsi="Arial" w:cs="Arial"/>
          <w:color w:val="000000"/>
        </w:rPr>
        <w:t xml:space="preserve">Pagu Belanja Pegawai sebesar Rp. </w:t>
      </w:r>
      <w:r w:rsidRPr="0087413F">
        <w:rPr>
          <w:rFonts w:ascii="Arial" w:eastAsia="Bookman Old Style" w:hAnsi="Arial" w:cs="Arial"/>
          <w:color w:val="000000"/>
        </w:rPr>
        <w:t>16</w:t>
      </w:r>
      <w:r>
        <w:rPr>
          <w:rFonts w:ascii="Arial" w:eastAsia="Bookman Old Style" w:hAnsi="Arial" w:cs="Arial"/>
          <w:color w:val="000000"/>
        </w:rPr>
        <w:t>.</w:t>
      </w:r>
      <w:r w:rsidRPr="0087413F">
        <w:rPr>
          <w:rFonts w:ascii="Arial" w:eastAsia="Bookman Old Style" w:hAnsi="Arial" w:cs="Arial"/>
          <w:color w:val="000000"/>
        </w:rPr>
        <w:t>834</w:t>
      </w:r>
      <w:r>
        <w:rPr>
          <w:rFonts w:ascii="Arial" w:eastAsia="Bookman Old Style" w:hAnsi="Arial" w:cs="Arial"/>
          <w:color w:val="000000"/>
        </w:rPr>
        <w:t>.</w:t>
      </w:r>
      <w:r w:rsidRPr="0087413F">
        <w:rPr>
          <w:rFonts w:ascii="Arial" w:eastAsia="Bookman Old Style" w:hAnsi="Arial" w:cs="Arial"/>
          <w:color w:val="000000"/>
        </w:rPr>
        <w:t>343</w:t>
      </w:r>
      <w:r>
        <w:rPr>
          <w:rFonts w:ascii="Arial" w:eastAsia="Bookman Old Style" w:hAnsi="Arial" w:cs="Arial"/>
          <w:color w:val="000000"/>
        </w:rPr>
        <w:t>.</w:t>
      </w:r>
      <w:r w:rsidRPr="0087413F">
        <w:rPr>
          <w:rFonts w:ascii="Arial" w:eastAsia="Bookman Old Style" w:hAnsi="Arial" w:cs="Arial"/>
          <w:color w:val="000000"/>
        </w:rPr>
        <w:t>000</w:t>
      </w:r>
      <w:r w:rsidRPr="00143C68">
        <w:rPr>
          <w:rFonts w:ascii="Arial" w:eastAsia="Bookman Old Style" w:hAnsi="Arial" w:cs="Arial"/>
          <w:color w:val="000000"/>
        </w:rPr>
        <w:t>,</w:t>
      </w:r>
      <w:r w:rsidR="00A123EB">
        <w:rPr>
          <w:rFonts w:ascii="Arial" w:eastAsia="Bookman Old Style" w:hAnsi="Arial" w:cs="Arial"/>
          <w:color w:val="000000"/>
        </w:rPr>
        <w:t>-</w:t>
      </w:r>
      <w:r w:rsidRPr="00143C68">
        <w:rPr>
          <w:rFonts w:ascii="Arial" w:eastAsia="Bookman Old Style" w:hAnsi="Arial" w:cs="Arial"/>
          <w:color w:val="000000"/>
        </w:rPr>
        <w:t>.</w:t>
      </w:r>
    </w:p>
    <w:p w14:paraId="602B434F" w14:textId="77777777" w:rsidR="003E70E9" w:rsidRPr="00143C68" w:rsidRDefault="00273738" w:rsidP="00D272A8">
      <w:pPr>
        <w:spacing w:line="360" w:lineRule="auto"/>
        <w:ind w:left="993" w:firstLine="567"/>
        <w:jc w:val="both"/>
        <w:rPr>
          <w:rFonts w:ascii="Arial" w:eastAsia="Bookman Old Style" w:hAnsi="Arial" w:cs="Arial"/>
          <w:color w:val="000000"/>
        </w:rPr>
      </w:pPr>
      <w:r w:rsidRPr="00143C68">
        <w:rPr>
          <w:rFonts w:ascii="Arial" w:eastAsia="Bookman Old Style" w:hAnsi="Arial" w:cs="Arial"/>
          <w:color w:val="000000"/>
        </w:rPr>
        <w:t>Realisasi belanja pegawai secara total tidak melebihi pagu anggaran tahun 202</w:t>
      </w:r>
      <w:r>
        <w:rPr>
          <w:rFonts w:ascii="Arial" w:eastAsia="Bookman Old Style" w:hAnsi="Arial" w:cs="Arial"/>
          <w:color w:val="000000"/>
        </w:rPr>
        <w:t>4</w:t>
      </w:r>
      <w:r w:rsidRPr="00143C68">
        <w:rPr>
          <w:rFonts w:ascii="Arial" w:eastAsia="Bookman Old Style" w:hAnsi="Arial" w:cs="Arial"/>
          <w:color w:val="000000"/>
        </w:rPr>
        <w:t xml:space="preserve"> dan penyerapan anggaran belanja pegawai telah maksimal selama tahun anggaran 202</w:t>
      </w:r>
      <w:r>
        <w:rPr>
          <w:rFonts w:ascii="Arial" w:eastAsia="Bookman Old Style" w:hAnsi="Arial" w:cs="Arial"/>
          <w:color w:val="000000"/>
        </w:rPr>
        <w:t>4</w:t>
      </w:r>
      <w:r w:rsidRPr="00143C68">
        <w:rPr>
          <w:rFonts w:ascii="Arial" w:eastAsia="Bookman Old Style" w:hAnsi="Arial" w:cs="Arial"/>
          <w:color w:val="000000"/>
        </w:rPr>
        <w:t>. Sementara Realisasi Belanja Pegawai Tahun 2</w:t>
      </w:r>
      <w:r w:rsidRPr="00143C68">
        <w:rPr>
          <w:rFonts w:ascii="Arial" w:eastAsia="Bookman Old Style" w:hAnsi="Arial" w:cs="Arial"/>
          <w:color w:val="000000"/>
        </w:rPr>
        <w:t>02</w:t>
      </w:r>
      <w:r>
        <w:rPr>
          <w:rFonts w:ascii="Arial" w:eastAsia="Bookman Old Style" w:hAnsi="Arial" w:cs="Arial"/>
          <w:color w:val="000000"/>
        </w:rPr>
        <w:t>4</w:t>
      </w:r>
      <w:r w:rsidRPr="00143C68">
        <w:rPr>
          <w:rFonts w:ascii="Arial" w:eastAsia="Bookman Old Style" w:hAnsi="Arial" w:cs="Arial"/>
          <w:color w:val="000000"/>
        </w:rPr>
        <w:t xml:space="preserve"> mengalami </w:t>
      </w:r>
      <w:r>
        <w:rPr>
          <w:rFonts w:ascii="Arial" w:eastAsia="Bookman Old Style" w:hAnsi="Arial" w:cs="Arial"/>
          <w:color w:val="000000"/>
        </w:rPr>
        <w:t>kenaikan</w:t>
      </w:r>
      <w:r w:rsidRPr="00143C68">
        <w:rPr>
          <w:rFonts w:ascii="Arial" w:eastAsia="Bookman Old Style" w:hAnsi="Arial" w:cs="Arial"/>
          <w:color w:val="000000"/>
        </w:rPr>
        <w:t xml:space="preserve"> sebesar </w:t>
      </w:r>
      <w:r>
        <w:rPr>
          <w:rFonts w:ascii="Arial" w:eastAsia="Bookman Old Style" w:hAnsi="Arial" w:cs="Arial"/>
        </w:rPr>
        <w:t xml:space="preserve">3 </w:t>
      </w:r>
      <w:r w:rsidRPr="00143C68">
        <w:rPr>
          <w:rFonts w:ascii="Arial" w:eastAsia="Bookman Old Style" w:hAnsi="Arial" w:cs="Arial"/>
          <w:color w:val="000000"/>
        </w:rPr>
        <w:t>% dibandingkan Realisasi Belanja Pegawai Tahun Anggaran 20</w:t>
      </w:r>
      <w:r w:rsidRPr="00143C68">
        <w:rPr>
          <w:rFonts w:ascii="Arial" w:eastAsia="Bookman Old Style" w:hAnsi="Arial" w:cs="Arial"/>
        </w:rPr>
        <w:t>2</w:t>
      </w:r>
      <w:r>
        <w:rPr>
          <w:rFonts w:ascii="Arial" w:eastAsia="Bookman Old Style" w:hAnsi="Arial" w:cs="Arial"/>
        </w:rPr>
        <w:t>3</w:t>
      </w:r>
      <w:r w:rsidRPr="00143C68">
        <w:rPr>
          <w:rFonts w:ascii="Arial" w:eastAsia="Bookman Old Style" w:hAnsi="Arial" w:cs="Arial"/>
          <w:color w:val="000000"/>
        </w:rPr>
        <w:t xml:space="preserve">. </w:t>
      </w:r>
      <w:r>
        <w:rPr>
          <w:rFonts w:ascii="Arial" w:eastAsia="Bookman Old Style" w:hAnsi="Arial" w:cs="Arial"/>
          <w:color w:val="000000"/>
        </w:rPr>
        <w:t>Kenaikan</w:t>
      </w:r>
      <w:r w:rsidRPr="00143C68">
        <w:rPr>
          <w:rFonts w:ascii="Arial" w:eastAsia="Bookman Old Style" w:hAnsi="Arial" w:cs="Arial"/>
          <w:color w:val="000000"/>
        </w:rPr>
        <w:t xml:space="preserve"> belanja pegawai ini dikarenakan adanya </w:t>
      </w:r>
      <w:r>
        <w:rPr>
          <w:rFonts w:ascii="Arial" w:eastAsia="Bookman Old Style" w:hAnsi="Arial" w:cs="Arial"/>
          <w:color w:val="000000"/>
        </w:rPr>
        <w:t>penambahan pegawai</w:t>
      </w:r>
      <w:r w:rsidRPr="00143C68">
        <w:rPr>
          <w:rFonts w:ascii="Arial" w:eastAsia="Bookman Old Style" w:hAnsi="Arial" w:cs="Arial"/>
          <w:color w:val="000000"/>
        </w:rPr>
        <w:t xml:space="preserve"> </w:t>
      </w:r>
      <w:r>
        <w:rPr>
          <w:rFonts w:ascii="Arial" w:eastAsia="Bookman Old Style" w:hAnsi="Arial" w:cs="Arial"/>
          <w:color w:val="000000"/>
        </w:rPr>
        <w:t xml:space="preserve">PPPK </w:t>
      </w:r>
      <w:r w:rsidRPr="00143C68">
        <w:rPr>
          <w:rFonts w:ascii="Arial" w:eastAsia="Bookman Old Style" w:hAnsi="Arial" w:cs="Arial"/>
          <w:color w:val="000000"/>
        </w:rPr>
        <w:t>di Pengadilan Tinggi Agama Bandung</w:t>
      </w:r>
      <w:r>
        <w:rPr>
          <w:rFonts w:ascii="Arial" w:eastAsia="Bookman Old Style" w:hAnsi="Arial" w:cs="Arial"/>
          <w:color w:val="000000"/>
        </w:rPr>
        <w:t xml:space="preserve"> serta penambahan tunjangan jabatan</w:t>
      </w:r>
      <w:r>
        <w:rPr>
          <w:rFonts w:ascii="Arial" w:eastAsia="Bookman Old Style" w:hAnsi="Arial" w:cs="Arial"/>
          <w:color w:val="000000"/>
        </w:rPr>
        <w:t xml:space="preserve"> hakim yang dimulai sejak bulan November 2024.</w:t>
      </w:r>
    </w:p>
    <w:p w14:paraId="76C211BA" w14:textId="77777777" w:rsidR="003E70E9" w:rsidRPr="00170835" w:rsidRDefault="00273738" w:rsidP="00D272A8">
      <w:pPr>
        <w:spacing w:line="360" w:lineRule="auto"/>
        <w:ind w:left="993" w:firstLine="567"/>
        <w:jc w:val="both"/>
        <w:rPr>
          <w:rFonts w:ascii="Arial" w:eastAsia="Bookman Old Style" w:hAnsi="Arial" w:cs="Arial"/>
          <w:color w:val="000000"/>
        </w:rPr>
      </w:pPr>
      <w:r w:rsidRPr="00143C68">
        <w:rPr>
          <w:rFonts w:ascii="Arial" w:eastAsia="Bookman Old Style" w:hAnsi="Arial" w:cs="Arial"/>
          <w:color w:val="000000"/>
        </w:rPr>
        <w:t>Adapun rincian Belanja Pegawai dapat dilihat pada tabel di bawah:</w:t>
      </w:r>
    </w:p>
    <w:p w14:paraId="0E2EF938" w14:textId="77777777" w:rsidR="003E70E9" w:rsidRPr="004D23E8" w:rsidRDefault="00273738" w:rsidP="003E70E9">
      <w:pPr>
        <w:ind w:left="720" w:hanging="11"/>
        <w:jc w:val="center"/>
        <w:rPr>
          <w:rFonts w:ascii="Arial" w:eastAsia="Book Antiqua" w:hAnsi="Arial" w:cs="Arial"/>
          <w:b/>
          <w:sz w:val="22"/>
          <w:szCs w:val="22"/>
        </w:rPr>
      </w:pPr>
      <w:bookmarkStart w:id="49" w:name="_Hlk189656404"/>
      <w:r w:rsidRPr="004D23E8">
        <w:rPr>
          <w:rFonts w:ascii="Arial" w:eastAsia="Book Antiqua" w:hAnsi="Arial" w:cs="Arial"/>
          <w:b/>
          <w:sz w:val="22"/>
          <w:szCs w:val="22"/>
        </w:rPr>
        <w:t>Tabel 4.3</w:t>
      </w:r>
    </w:p>
    <w:p w14:paraId="3B1B9B82" w14:textId="77777777" w:rsidR="003E70E9" w:rsidRPr="004D23E8" w:rsidRDefault="00273738" w:rsidP="003E70E9">
      <w:pPr>
        <w:ind w:left="720" w:hanging="11"/>
        <w:jc w:val="center"/>
        <w:rPr>
          <w:rFonts w:ascii="Arial" w:eastAsia="Book Antiqua" w:hAnsi="Arial" w:cs="Arial"/>
          <w:b/>
          <w:sz w:val="22"/>
          <w:szCs w:val="22"/>
        </w:rPr>
      </w:pPr>
      <w:r w:rsidRPr="004D23E8">
        <w:rPr>
          <w:rFonts w:ascii="Arial" w:eastAsia="Book Antiqua" w:hAnsi="Arial" w:cs="Arial"/>
          <w:b/>
          <w:sz w:val="22"/>
          <w:szCs w:val="22"/>
        </w:rPr>
        <w:t>Perbandingan Belanja Pegawai TA 202</w:t>
      </w:r>
      <w:r>
        <w:rPr>
          <w:rFonts w:ascii="Arial" w:eastAsia="Book Antiqua" w:hAnsi="Arial" w:cs="Arial"/>
          <w:b/>
          <w:sz w:val="22"/>
          <w:szCs w:val="22"/>
        </w:rPr>
        <w:t>4</w:t>
      </w:r>
      <w:r w:rsidRPr="004D23E8">
        <w:rPr>
          <w:rFonts w:ascii="Arial" w:eastAsia="Book Antiqua" w:hAnsi="Arial" w:cs="Arial"/>
          <w:b/>
          <w:sz w:val="22"/>
          <w:szCs w:val="22"/>
        </w:rPr>
        <w:t xml:space="preserve"> dan 2023</w:t>
      </w:r>
    </w:p>
    <w:p w14:paraId="2D298C9D" w14:textId="77777777" w:rsidR="003E70E9" w:rsidRDefault="00273738" w:rsidP="009F5476">
      <w:pPr>
        <w:spacing w:after="120"/>
        <w:ind w:left="720" w:hanging="11"/>
        <w:jc w:val="center"/>
        <w:rPr>
          <w:rFonts w:ascii="Arial" w:eastAsia="Book Antiqua" w:hAnsi="Arial" w:cs="Arial"/>
          <w:b/>
          <w:sz w:val="22"/>
          <w:szCs w:val="22"/>
        </w:rPr>
      </w:pPr>
      <w:r w:rsidRPr="004D23E8">
        <w:rPr>
          <w:rFonts w:ascii="Arial" w:eastAsia="Book Antiqua" w:hAnsi="Arial" w:cs="Arial"/>
          <w:b/>
          <w:sz w:val="22"/>
          <w:szCs w:val="22"/>
        </w:rPr>
        <w:t>Pengadilan Tinggi Agama Bandung</w:t>
      </w:r>
      <w:bookmarkEnd w:id="49"/>
    </w:p>
    <w:tbl>
      <w:tblPr>
        <w:tblW w:w="8899" w:type="dxa"/>
        <w:tblLook w:val="04A0" w:firstRow="1" w:lastRow="0" w:firstColumn="1" w:lastColumn="0" w:noHBand="0" w:noVBand="1"/>
      </w:tblPr>
      <w:tblGrid>
        <w:gridCol w:w="2544"/>
        <w:gridCol w:w="1801"/>
        <w:gridCol w:w="1801"/>
        <w:gridCol w:w="1724"/>
        <w:gridCol w:w="1029"/>
      </w:tblGrid>
      <w:tr w:rsidR="00E92EE5" w14:paraId="24EE5774" w14:textId="77777777" w:rsidTr="009F5476">
        <w:trPr>
          <w:trHeight w:val="300"/>
        </w:trPr>
        <w:tc>
          <w:tcPr>
            <w:tcW w:w="2544"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2E043A54" w14:textId="77777777" w:rsidR="003E70E9" w:rsidRPr="003E70E9" w:rsidRDefault="00273738" w:rsidP="003E70E9">
            <w:pPr>
              <w:spacing w:before="120" w:after="120"/>
              <w:jc w:val="center"/>
              <w:rPr>
                <w:rFonts w:ascii="Arial" w:hAnsi="Arial" w:cs="Arial"/>
                <w:b/>
                <w:bCs/>
                <w:color w:val="000000"/>
                <w:sz w:val="19"/>
                <w:szCs w:val="19"/>
                <w:lang w:val="en-ID" w:eastAsia="en-ID"/>
              </w:rPr>
            </w:pPr>
            <w:r w:rsidRPr="003E70E9">
              <w:rPr>
                <w:rFonts w:ascii="Arial" w:eastAsia="Book Antiqua" w:hAnsi="Arial" w:cs="Arial"/>
                <w:b/>
                <w:bCs/>
                <w:color w:val="000000"/>
                <w:sz w:val="19"/>
                <w:szCs w:val="19"/>
                <w:lang w:eastAsia="en-ID"/>
              </w:rPr>
              <w:t>URAIAN</w:t>
            </w:r>
          </w:p>
        </w:tc>
        <w:tc>
          <w:tcPr>
            <w:tcW w:w="1801" w:type="dxa"/>
            <w:tcBorders>
              <w:top w:val="single" w:sz="8" w:space="0" w:color="000000"/>
              <w:left w:val="nil"/>
              <w:bottom w:val="single" w:sz="8" w:space="0" w:color="000000"/>
              <w:right w:val="single" w:sz="8" w:space="0" w:color="000000"/>
            </w:tcBorders>
            <w:shd w:val="clear" w:color="auto" w:fill="92D050"/>
            <w:vAlign w:val="center"/>
            <w:hideMark/>
          </w:tcPr>
          <w:p w14:paraId="733E7371" w14:textId="77777777" w:rsidR="003E70E9" w:rsidRPr="003E70E9" w:rsidRDefault="00273738" w:rsidP="003E70E9">
            <w:pPr>
              <w:spacing w:before="120" w:after="120"/>
              <w:jc w:val="cente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TA 2024</w:t>
            </w:r>
          </w:p>
        </w:tc>
        <w:tc>
          <w:tcPr>
            <w:tcW w:w="1801" w:type="dxa"/>
            <w:tcBorders>
              <w:top w:val="single" w:sz="8" w:space="0" w:color="000000"/>
              <w:left w:val="nil"/>
              <w:bottom w:val="single" w:sz="8" w:space="0" w:color="000000"/>
              <w:right w:val="single" w:sz="8" w:space="0" w:color="000000"/>
            </w:tcBorders>
            <w:shd w:val="clear" w:color="auto" w:fill="92D050"/>
            <w:vAlign w:val="center"/>
            <w:hideMark/>
          </w:tcPr>
          <w:p w14:paraId="3DDFA877" w14:textId="77777777" w:rsidR="003E70E9" w:rsidRPr="003E70E9" w:rsidRDefault="00273738" w:rsidP="003E70E9">
            <w:pPr>
              <w:spacing w:before="120" w:after="120"/>
              <w:jc w:val="cente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TA 2023</w:t>
            </w:r>
          </w:p>
        </w:tc>
        <w:tc>
          <w:tcPr>
            <w:tcW w:w="1724" w:type="dxa"/>
            <w:tcBorders>
              <w:top w:val="single" w:sz="8" w:space="0" w:color="000000"/>
              <w:left w:val="nil"/>
              <w:bottom w:val="single" w:sz="8" w:space="0" w:color="000000"/>
              <w:right w:val="single" w:sz="8" w:space="0" w:color="000000"/>
            </w:tcBorders>
            <w:shd w:val="clear" w:color="auto" w:fill="92D050"/>
            <w:vAlign w:val="center"/>
            <w:hideMark/>
          </w:tcPr>
          <w:p w14:paraId="484EC528" w14:textId="77777777" w:rsidR="003E70E9" w:rsidRPr="003E70E9" w:rsidRDefault="00273738" w:rsidP="003E70E9">
            <w:pPr>
              <w:spacing w:before="120" w:after="120"/>
              <w:jc w:val="cente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NAIK (TURUN)</w:t>
            </w:r>
          </w:p>
        </w:tc>
        <w:tc>
          <w:tcPr>
            <w:tcW w:w="1029" w:type="dxa"/>
            <w:tcBorders>
              <w:top w:val="single" w:sz="8" w:space="0" w:color="000000"/>
              <w:left w:val="nil"/>
              <w:bottom w:val="single" w:sz="8" w:space="0" w:color="000000"/>
              <w:right w:val="single" w:sz="8" w:space="0" w:color="000000"/>
            </w:tcBorders>
            <w:shd w:val="clear" w:color="auto" w:fill="92D050"/>
            <w:vAlign w:val="center"/>
            <w:hideMark/>
          </w:tcPr>
          <w:p w14:paraId="10EE66E7" w14:textId="77777777" w:rsidR="003E70E9" w:rsidRPr="003E70E9" w:rsidRDefault="00273738" w:rsidP="003E70E9">
            <w:pPr>
              <w:spacing w:before="120" w:after="120"/>
              <w:jc w:val="cente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w:t>
            </w:r>
          </w:p>
        </w:tc>
      </w:tr>
      <w:tr w:rsidR="00E92EE5" w14:paraId="097DD8BD"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669DC512"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 xml:space="preserve">Belanja Gaji </w:t>
            </w:r>
            <w:r w:rsidRPr="003E70E9">
              <w:rPr>
                <w:rFonts w:ascii="Arial" w:hAnsi="Arial" w:cs="Arial"/>
                <w:b/>
                <w:bCs/>
                <w:color w:val="000000"/>
                <w:sz w:val="19"/>
                <w:szCs w:val="19"/>
                <w:lang w:eastAsia="en-ID"/>
              </w:rPr>
              <w:t>Pokok PNS</w:t>
            </w:r>
          </w:p>
        </w:tc>
        <w:tc>
          <w:tcPr>
            <w:tcW w:w="1801" w:type="dxa"/>
            <w:tcBorders>
              <w:top w:val="nil"/>
              <w:left w:val="nil"/>
              <w:bottom w:val="single" w:sz="8" w:space="0" w:color="000000"/>
              <w:right w:val="single" w:sz="8" w:space="0" w:color="000000"/>
            </w:tcBorders>
            <w:shd w:val="clear" w:color="auto" w:fill="C5E0B3"/>
            <w:vAlign w:val="center"/>
            <w:hideMark/>
          </w:tcPr>
          <w:p w14:paraId="4D9E2BC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5.248.510.980</w:t>
            </w:r>
            <w:r w:rsidR="00DE4CA3">
              <w:rPr>
                <w:rFonts w:ascii="Arial" w:hAnsi="Arial" w:cs="Arial"/>
                <w:sz w:val="19"/>
                <w:szCs w:val="19"/>
                <w:lang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4801CB1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3.713.421.800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07D8A60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1.535.089.180</w:t>
            </w:r>
            <w:r w:rsidR="00DE4CA3">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1D66BD6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29,25%</w:t>
            </w:r>
          </w:p>
        </w:tc>
      </w:tr>
      <w:tr w:rsidR="00E92EE5" w14:paraId="777B2BCC"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3BF091D8"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Pembulatan Gaji PNS</w:t>
            </w:r>
          </w:p>
        </w:tc>
        <w:tc>
          <w:tcPr>
            <w:tcW w:w="1801" w:type="dxa"/>
            <w:tcBorders>
              <w:top w:val="nil"/>
              <w:left w:val="nil"/>
              <w:bottom w:val="single" w:sz="8" w:space="0" w:color="000000"/>
              <w:right w:val="single" w:sz="8" w:space="0" w:color="000000"/>
            </w:tcBorders>
            <w:shd w:val="clear" w:color="auto" w:fill="C5E0B3"/>
            <w:vAlign w:val="center"/>
            <w:hideMark/>
          </w:tcPr>
          <w:p w14:paraId="1717D460"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64.998</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083B369A"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42.657</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62AA6F9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22.341</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3F88A051"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34,37%</w:t>
            </w:r>
          </w:p>
        </w:tc>
      </w:tr>
      <w:tr w:rsidR="00E92EE5" w14:paraId="08ADC1DB"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4B4C3249"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 Suami/Istri PNS</w:t>
            </w:r>
          </w:p>
        </w:tc>
        <w:tc>
          <w:tcPr>
            <w:tcW w:w="1801" w:type="dxa"/>
            <w:tcBorders>
              <w:top w:val="nil"/>
              <w:left w:val="nil"/>
              <w:bottom w:val="single" w:sz="8" w:space="0" w:color="000000"/>
              <w:right w:val="single" w:sz="8" w:space="0" w:color="000000"/>
            </w:tcBorders>
            <w:shd w:val="clear" w:color="auto" w:fill="C5E0B3"/>
            <w:vAlign w:val="center"/>
            <w:hideMark/>
          </w:tcPr>
          <w:p w14:paraId="4531FA0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419.919.390</w:t>
            </w:r>
            <w:r w:rsidR="00DE4CA3">
              <w:rPr>
                <w:rFonts w:ascii="Arial" w:hAnsi="Arial" w:cs="Arial"/>
                <w:sz w:val="19"/>
                <w:szCs w:val="19"/>
                <w:lang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2952B54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314.838.816</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6500C4C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105.080.574</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698AB0C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25,02%</w:t>
            </w:r>
          </w:p>
        </w:tc>
      </w:tr>
      <w:tr w:rsidR="00E92EE5" w14:paraId="26F24530"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0CF29B12"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 Anak PNS</w:t>
            </w:r>
          </w:p>
        </w:tc>
        <w:tc>
          <w:tcPr>
            <w:tcW w:w="1801" w:type="dxa"/>
            <w:tcBorders>
              <w:top w:val="nil"/>
              <w:left w:val="nil"/>
              <w:bottom w:val="single" w:sz="8" w:space="0" w:color="000000"/>
              <w:right w:val="single" w:sz="8" w:space="0" w:color="000000"/>
            </w:tcBorders>
            <w:shd w:val="clear" w:color="auto" w:fill="C5E0B3"/>
            <w:vAlign w:val="center"/>
            <w:hideMark/>
          </w:tcPr>
          <w:p w14:paraId="5233B0F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90.941.842</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2418F31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67.811.372</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6C334AEB"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23.130.470</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06CDF9B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25,43%</w:t>
            </w:r>
          </w:p>
        </w:tc>
      </w:tr>
      <w:tr w:rsidR="00E92EE5" w14:paraId="30600F75"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37551C81"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 Struktural PNS</w:t>
            </w:r>
          </w:p>
        </w:tc>
        <w:tc>
          <w:tcPr>
            <w:tcW w:w="1801" w:type="dxa"/>
            <w:tcBorders>
              <w:top w:val="nil"/>
              <w:left w:val="nil"/>
              <w:bottom w:val="single" w:sz="8" w:space="0" w:color="000000"/>
              <w:right w:val="single" w:sz="8" w:space="0" w:color="000000"/>
            </w:tcBorders>
            <w:shd w:val="clear" w:color="auto" w:fill="C5E0B3"/>
            <w:vAlign w:val="center"/>
            <w:hideMark/>
          </w:tcPr>
          <w:p w14:paraId="57334113"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93.870.000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6454694A"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93.150.000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15583199"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720.000</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73737BC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0,77%</w:t>
            </w:r>
          </w:p>
        </w:tc>
      </w:tr>
      <w:tr w:rsidR="00E92EE5" w14:paraId="5079B578"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703DBBB7"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 Fungsional PNS</w:t>
            </w:r>
          </w:p>
        </w:tc>
        <w:tc>
          <w:tcPr>
            <w:tcW w:w="1801" w:type="dxa"/>
            <w:tcBorders>
              <w:top w:val="nil"/>
              <w:left w:val="nil"/>
              <w:bottom w:val="single" w:sz="8" w:space="0" w:color="000000"/>
              <w:right w:val="single" w:sz="8" w:space="0" w:color="000000"/>
            </w:tcBorders>
            <w:shd w:val="clear" w:color="auto" w:fill="C5E0B3"/>
            <w:vAlign w:val="center"/>
            <w:hideMark/>
          </w:tcPr>
          <w:p w14:paraId="0B574EE0"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8.243.000.000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2F79905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6.227.260.000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65A400F9"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2.015.740.000</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5FC62B5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24,45%</w:t>
            </w:r>
          </w:p>
        </w:tc>
      </w:tr>
      <w:tr w:rsidR="00E92EE5" w14:paraId="491A8E90"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6833A903"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 PPh PNS</w:t>
            </w:r>
          </w:p>
        </w:tc>
        <w:tc>
          <w:tcPr>
            <w:tcW w:w="1801" w:type="dxa"/>
            <w:tcBorders>
              <w:top w:val="nil"/>
              <w:left w:val="nil"/>
              <w:bottom w:val="single" w:sz="8" w:space="0" w:color="000000"/>
              <w:right w:val="single" w:sz="8" w:space="0" w:color="000000"/>
            </w:tcBorders>
            <w:shd w:val="clear" w:color="auto" w:fill="C5E0B3"/>
            <w:vAlign w:val="center"/>
            <w:hideMark/>
          </w:tcPr>
          <w:p w14:paraId="20E7D1E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1.561.106.311</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786D31E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1.178.939.590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1020960F"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382.166.721</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4D296BD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24,48%</w:t>
            </w:r>
          </w:p>
        </w:tc>
      </w:tr>
      <w:tr w:rsidR="00E92EE5" w14:paraId="7385A526"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1ADC0F65"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 Beras PNS</w:t>
            </w:r>
          </w:p>
        </w:tc>
        <w:tc>
          <w:tcPr>
            <w:tcW w:w="1801" w:type="dxa"/>
            <w:tcBorders>
              <w:top w:val="nil"/>
              <w:left w:val="nil"/>
              <w:bottom w:val="single" w:sz="8" w:space="0" w:color="000000"/>
              <w:right w:val="single" w:sz="8" w:space="0" w:color="000000"/>
            </w:tcBorders>
            <w:shd w:val="clear" w:color="auto" w:fill="C5E0B3"/>
            <w:vAlign w:val="center"/>
            <w:hideMark/>
          </w:tcPr>
          <w:p w14:paraId="07474A72"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213.711.420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54FFA61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172.504.440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6E93C6C6"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41.206.980</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363D94E3"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19,28%</w:t>
            </w:r>
          </w:p>
        </w:tc>
      </w:tr>
      <w:tr w:rsidR="00E92EE5" w14:paraId="4759C7BB"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691D9717"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Uang Makan PNS</w:t>
            </w:r>
          </w:p>
        </w:tc>
        <w:tc>
          <w:tcPr>
            <w:tcW w:w="1801" w:type="dxa"/>
            <w:tcBorders>
              <w:top w:val="nil"/>
              <w:left w:val="nil"/>
              <w:bottom w:val="single" w:sz="8" w:space="0" w:color="000000"/>
              <w:right w:val="single" w:sz="8" w:space="0" w:color="000000"/>
            </w:tcBorders>
            <w:shd w:val="clear" w:color="auto" w:fill="C5E0B3"/>
            <w:vAlign w:val="center"/>
            <w:hideMark/>
          </w:tcPr>
          <w:p w14:paraId="2F3A49F6"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641.081.000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6A343ED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491.630.000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715B2A66"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149.451.000</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51766DA9"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23,31%</w:t>
            </w:r>
          </w:p>
        </w:tc>
      </w:tr>
      <w:tr w:rsidR="00E92EE5" w14:paraId="7F732731"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5A503AE2"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Belanja Tunjangan Umum PNS</w:t>
            </w:r>
          </w:p>
        </w:tc>
        <w:tc>
          <w:tcPr>
            <w:tcW w:w="1801" w:type="dxa"/>
            <w:tcBorders>
              <w:top w:val="nil"/>
              <w:left w:val="nil"/>
              <w:bottom w:val="single" w:sz="8" w:space="0" w:color="000000"/>
              <w:right w:val="single" w:sz="8" w:space="0" w:color="000000"/>
            </w:tcBorders>
            <w:shd w:val="clear" w:color="auto" w:fill="C5E0B3"/>
            <w:vAlign w:val="center"/>
            <w:hideMark/>
          </w:tcPr>
          <w:p w14:paraId="52EFC3C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41.225.000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53373ED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41.310.000</w:t>
            </w:r>
            <w:r w:rsidR="00DE4CA3">
              <w:rPr>
                <w:rFonts w:ascii="Arial" w:hAnsi="Arial" w:cs="Arial"/>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09721D11"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-85.000</w:t>
            </w:r>
            <w:r w:rsidR="00740C12">
              <w:rPr>
                <w:rFonts w:ascii="Arial" w:hAnsi="Arial" w:cs="Arial"/>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79D1C4A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-0,21%</w:t>
            </w:r>
          </w:p>
        </w:tc>
      </w:tr>
      <w:tr w:rsidR="00E92EE5" w14:paraId="6FA5C9BB"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7FB376DC"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Gaji Pokok PPPK</w:t>
            </w:r>
          </w:p>
        </w:tc>
        <w:tc>
          <w:tcPr>
            <w:tcW w:w="1801" w:type="dxa"/>
            <w:tcBorders>
              <w:top w:val="nil"/>
              <w:left w:val="nil"/>
              <w:bottom w:val="single" w:sz="8" w:space="0" w:color="000000"/>
              <w:right w:val="single" w:sz="8" w:space="0" w:color="000000"/>
            </w:tcBorders>
            <w:shd w:val="clear" w:color="auto" w:fill="C5E0B3"/>
            <w:vAlign w:val="center"/>
            <w:hideMark/>
          </w:tcPr>
          <w:p w14:paraId="22E3E410"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143.450.700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1BB10352"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70D91B8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143.450.700</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540219D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1AD76479"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46390478"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Pembulatan Gaji PPPK</w:t>
            </w:r>
          </w:p>
        </w:tc>
        <w:tc>
          <w:tcPr>
            <w:tcW w:w="1801" w:type="dxa"/>
            <w:tcBorders>
              <w:top w:val="nil"/>
              <w:left w:val="nil"/>
              <w:bottom w:val="single" w:sz="8" w:space="0" w:color="000000"/>
              <w:right w:val="single" w:sz="8" w:space="0" w:color="000000"/>
            </w:tcBorders>
            <w:shd w:val="clear" w:color="auto" w:fill="C5E0B3"/>
            <w:vAlign w:val="center"/>
            <w:hideMark/>
          </w:tcPr>
          <w:p w14:paraId="146D3B0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520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3D7F11D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4EDBBD05"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520</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5EEF3BD6"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0692E50F"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543646BB"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Tunjangan Suami/Istri PPPK</w:t>
            </w:r>
          </w:p>
        </w:tc>
        <w:tc>
          <w:tcPr>
            <w:tcW w:w="1801" w:type="dxa"/>
            <w:tcBorders>
              <w:top w:val="nil"/>
              <w:left w:val="nil"/>
              <w:bottom w:val="single" w:sz="8" w:space="0" w:color="000000"/>
              <w:right w:val="single" w:sz="8" w:space="0" w:color="000000"/>
            </w:tcBorders>
            <w:shd w:val="clear" w:color="auto" w:fill="C5E0B3"/>
            <w:vAlign w:val="center"/>
            <w:hideMark/>
          </w:tcPr>
          <w:p w14:paraId="4144466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14.345.070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734EC346"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2FA6420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14.345.070</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1840BCA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7871BD5E"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4C6A2A5E"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Tunjangan</w:t>
            </w:r>
            <w:r w:rsidRPr="003E70E9">
              <w:rPr>
                <w:rFonts w:ascii="Arial" w:hAnsi="Arial" w:cs="Arial"/>
                <w:b/>
                <w:bCs/>
                <w:color w:val="000000"/>
                <w:sz w:val="19"/>
                <w:szCs w:val="19"/>
                <w:lang w:val="en-ID" w:eastAsia="en-ID"/>
              </w:rPr>
              <w:t xml:space="preserve"> Anak PPPK</w:t>
            </w:r>
          </w:p>
        </w:tc>
        <w:tc>
          <w:tcPr>
            <w:tcW w:w="1801" w:type="dxa"/>
            <w:tcBorders>
              <w:top w:val="nil"/>
              <w:left w:val="nil"/>
              <w:bottom w:val="single" w:sz="8" w:space="0" w:color="000000"/>
              <w:right w:val="single" w:sz="8" w:space="0" w:color="000000"/>
            </w:tcBorders>
            <w:shd w:val="clear" w:color="auto" w:fill="C5E0B3"/>
            <w:vAlign w:val="center"/>
            <w:hideMark/>
          </w:tcPr>
          <w:p w14:paraId="1FE841A6"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2.869.014</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2C2B4D8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144B08A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2.869.014</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1D9857E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6E89EC8E"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3E7AA7AD"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Tunjangan Fungsional PPPK</w:t>
            </w:r>
          </w:p>
        </w:tc>
        <w:tc>
          <w:tcPr>
            <w:tcW w:w="1801" w:type="dxa"/>
            <w:tcBorders>
              <w:top w:val="nil"/>
              <w:left w:val="nil"/>
              <w:bottom w:val="single" w:sz="8" w:space="0" w:color="000000"/>
              <w:right w:val="single" w:sz="8" w:space="0" w:color="000000"/>
            </w:tcBorders>
            <w:shd w:val="clear" w:color="auto" w:fill="C5E0B3"/>
            <w:vAlign w:val="center"/>
            <w:hideMark/>
          </w:tcPr>
          <w:p w14:paraId="027F5A50"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23.295.000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6AB866F5"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3F52B22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23.295.000</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628A4BC7"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702BB904"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3C44E691"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Tunjangan Beras PPPK</w:t>
            </w:r>
          </w:p>
        </w:tc>
        <w:tc>
          <w:tcPr>
            <w:tcW w:w="1801" w:type="dxa"/>
            <w:tcBorders>
              <w:top w:val="nil"/>
              <w:left w:val="nil"/>
              <w:bottom w:val="single" w:sz="8" w:space="0" w:color="000000"/>
              <w:right w:val="single" w:sz="8" w:space="0" w:color="000000"/>
            </w:tcBorders>
            <w:shd w:val="clear" w:color="auto" w:fill="C5E0B3"/>
            <w:vAlign w:val="center"/>
            <w:hideMark/>
          </w:tcPr>
          <w:p w14:paraId="3A4E2091"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9.776.700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624436FC"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6DFE595B"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9.776.700</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51B6E2E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5406E3DD"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5865CD61"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Belanja Uang Makan PPPK</w:t>
            </w:r>
          </w:p>
        </w:tc>
        <w:tc>
          <w:tcPr>
            <w:tcW w:w="1801" w:type="dxa"/>
            <w:tcBorders>
              <w:top w:val="nil"/>
              <w:left w:val="nil"/>
              <w:bottom w:val="single" w:sz="8" w:space="0" w:color="000000"/>
              <w:right w:val="single" w:sz="8" w:space="0" w:color="000000"/>
            </w:tcBorders>
            <w:shd w:val="clear" w:color="auto" w:fill="C5E0B3"/>
            <w:vAlign w:val="center"/>
            <w:hideMark/>
          </w:tcPr>
          <w:p w14:paraId="5484F70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22.681.000</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C5E0B3"/>
            <w:vAlign w:val="center"/>
            <w:hideMark/>
          </w:tcPr>
          <w:p w14:paraId="0C068E62"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0</w:t>
            </w:r>
          </w:p>
        </w:tc>
        <w:tc>
          <w:tcPr>
            <w:tcW w:w="1724" w:type="dxa"/>
            <w:tcBorders>
              <w:top w:val="nil"/>
              <w:left w:val="nil"/>
              <w:bottom w:val="single" w:sz="8" w:space="0" w:color="000000"/>
              <w:right w:val="single" w:sz="8" w:space="0" w:color="000000"/>
            </w:tcBorders>
            <w:shd w:val="clear" w:color="auto" w:fill="C5E0B3"/>
            <w:vAlign w:val="center"/>
            <w:hideMark/>
          </w:tcPr>
          <w:p w14:paraId="72910537"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22.681.000</w:t>
            </w:r>
            <w:r w:rsidR="00740C12">
              <w:rPr>
                <w:rFonts w:ascii="Arial" w:hAnsi="Arial" w:cs="Arial"/>
                <w:color w:val="000000"/>
                <w:sz w:val="19"/>
                <w:szCs w:val="19"/>
                <w:lang w:val="en-ID"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4081F0FD"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100,00%</w:t>
            </w:r>
          </w:p>
        </w:tc>
      </w:tr>
      <w:tr w:rsidR="00E92EE5" w14:paraId="3C1DB540"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92D050"/>
            <w:vAlign w:val="center"/>
            <w:hideMark/>
          </w:tcPr>
          <w:p w14:paraId="276079D7"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Total Belanja Brutto</w:t>
            </w:r>
          </w:p>
        </w:tc>
        <w:tc>
          <w:tcPr>
            <w:tcW w:w="1801" w:type="dxa"/>
            <w:tcBorders>
              <w:top w:val="nil"/>
              <w:left w:val="nil"/>
              <w:bottom w:val="single" w:sz="8" w:space="0" w:color="000000"/>
              <w:right w:val="single" w:sz="8" w:space="0" w:color="000000"/>
            </w:tcBorders>
            <w:shd w:val="clear" w:color="auto" w:fill="92D050"/>
            <w:vAlign w:val="center"/>
            <w:hideMark/>
          </w:tcPr>
          <w:p w14:paraId="3B2EFDC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val="en-ID" w:eastAsia="en-ID"/>
              </w:rPr>
              <w:t>16.769.848.945</w:t>
            </w:r>
            <w:r w:rsidR="00DE4CA3">
              <w:rPr>
                <w:rFonts w:ascii="Arial" w:hAnsi="Arial" w:cs="Arial"/>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92D050"/>
            <w:vAlign w:val="center"/>
            <w:hideMark/>
          </w:tcPr>
          <w:p w14:paraId="14CB935E"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12.300.908.675</w:t>
            </w:r>
            <w:r w:rsidR="00DE4CA3">
              <w:rPr>
                <w:rFonts w:ascii="Arial" w:hAnsi="Arial" w:cs="Arial"/>
                <w:sz w:val="19"/>
                <w:szCs w:val="19"/>
                <w:lang w:eastAsia="en-ID"/>
              </w:rPr>
              <w:t>,00</w:t>
            </w:r>
          </w:p>
        </w:tc>
        <w:tc>
          <w:tcPr>
            <w:tcW w:w="1724" w:type="dxa"/>
            <w:tcBorders>
              <w:top w:val="nil"/>
              <w:left w:val="nil"/>
              <w:bottom w:val="single" w:sz="8" w:space="0" w:color="000000"/>
              <w:right w:val="single" w:sz="8" w:space="0" w:color="000000"/>
            </w:tcBorders>
            <w:shd w:val="clear" w:color="auto" w:fill="92D050"/>
            <w:vAlign w:val="center"/>
            <w:hideMark/>
          </w:tcPr>
          <w:p w14:paraId="60E13438"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4.468.940.270</w:t>
            </w:r>
            <w:r w:rsidR="00DE4CA3">
              <w:rPr>
                <w:rFonts w:ascii="Arial" w:hAnsi="Arial" w:cs="Arial"/>
                <w:sz w:val="19"/>
                <w:szCs w:val="19"/>
                <w:lang w:eastAsia="en-ID"/>
              </w:rPr>
              <w:t>,00</w:t>
            </w:r>
          </w:p>
        </w:tc>
        <w:tc>
          <w:tcPr>
            <w:tcW w:w="1029" w:type="dxa"/>
            <w:tcBorders>
              <w:top w:val="nil"/>
              <w:left w:val="nil"/>
              <w:bottom w:val="single" w:sz="8" w:space="0" w:color="000000"/>
              <w:right w:val="single" w:sz="8" w:space="0" w:color="000000"/>
            </w:tcBorders>
            <w:shd w:val="clear" w:color="auto" w:fill="92D050"/>
            <w:vAlign w:val="center"/>
            <w:hideMark/>
          </w:tcPr>
          <w:p w14:paraId="3A9D3597"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26,65%</w:t>
            </w:r>
          </w:p>
        </w:tc>
      </w:tr>
      <w:tr w:rsidR="00E92EE5" w14:paraId="12494348"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C5E0B3"/>
            <w:vAlign w:val="center"/>
            <w:hideMark/>
          </w:tcPr>
          <w:p w14:paraId="5ABF3875"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Pengembalian Belanja</w:t>
            </w:r>
          </w:p>
        </w:tc>
        <w:tc>
          <w:tcPr>
            <w:tcW w:w="1801" w:type="dxa"/>
            <w:tcBorders>
              <w:top w:val="nil"/>
              <w:left w:val="nil"/>
              <w:bottom w:val="single" w:sz="8" w:space="0" w:color="000000"/>
              <w:right w:val="single" w:sz="8" w:space="0" w:color="000000"/>
            </w:tcBorders>
            <w:shd w:val="clear" w:color="auto" w:fill="C5E0B3"/>
            <w:vAlign w:val="center"/>
            <w:hideMark/>
          </w:tcPr>
          <w:p w14:paraId="74E5C308" w14:textId="77777777" w:rsidR="003E70E9" w:rsidRPr="003E70E9" w:rsidRDefault="00273738" w:rsidP="00DE4CA3">
            <w:pPr>
              <w:rPr>
                <w:rFonts w:ascii="Arial" w:hAnsi="Arial" w:cs="Arial"/>
                <w:color w:val="000000"/>
                <w:sz w:val="19"/>
                <w:szCs w:val="19"/>
                <w:lang w:val="en-ID" w:eastAsia="en-ID"/>
              </w:rPr>
            </w:pPr>
            <w:r w:rsidRPr="003E70E9">
              <w:rPr>
                <w:rFonts w:ascii="Arial" w:hAnsi="Arial" w:cs="Arial"/>
                <w:color w:val="000000"/>
                <w:sz w:val="19"/>
                <w:szCs w:val="19"/>
                <w:lang w:val="en-ID" w:eastAsia="en-ID"/>
              </w:rPr>
              <w:t xml:space="preserve">         2.179.819</w:t>
            </w:r>
            <w:r w:rsidR="00DE4CA3">
              <w:rPr>
                <w:rFonts w:ascii="Arial" w:hAnsi="Arial" w:cs="Arial"/>
                <w:color w:val="000000"/>
                <w:sz w:val="19"/>
                <w:szCs w:val="19"/>
                <w:lang w:val="en-ID" w:eastAsia="en-ID"/>
              </w:rPr>
              <w:t>,00</w:t>
            </w:r>
            <w:r w:rsidRPr="003E70E9">
              <w:rPr>
                <w:rFonts w:ascii="Arial" w:hAnsi="Arial" w:cs="Arial"/>
                <w:color w:val="000000"/>
                <w:sz w:val="19"/>
                <w:szCs w:val="19"/>
                <w:lang w:val="en-ID" w:eastAsia="en-ID"/>
              </w:rPr>
              <w:t xml:space="preserve"> </w:t>
            </w:r>
          </w:p>
        </w:tc>
        <w:tc>
          <w:tcPr>
            <w:tcW w:w="1801" w:type="dxa"/>
            <w:tcBorders>
              <w:top w:val="nil"/>
              <w:left w:val="nil"/>
              <w:bottom w:val="single" w:sz="8" w:space="0" w:color="000000"/>
              <w:right w:val="single" w:sz="8" w:space="0" w:color="000000"/>
            </w:tcBorders>
            <w:shd w:val="clear" w:color="auto" w:fill="C5E0B3"/>
            <w:vAlign w:val="center"/>
            <w:hideMark/>
          </w:tcPr>
          <w:p w14:paraId="2D7804A4"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2.460.111</w:t>
            </w:r>
            <w:r w:rsidR="00DE4CA3">
              <w:rPr>
                <w:rFonts w:ascii="Arial" w:hAnsi="Arial" w:cs="Arial"/>
                <w:sz w:val="19"/>
                <w:szCs w:val="19"/>
                <w:lang w:eastAsia="en-ID"/>
              </w:rPr>
              <w:t>,00</w:t>
            </w:r>
          </w:p>
        </w:tc>
        <w:tc>
          <w:tcPr>
            <w:tcW w:w="1724" w:type="dxa"/>
            <w:tcBorders>
              <w:top w:val="nil"/>
              <w:left w:val="nil"/>
              <w:bottom w:val="single" w:sz="8" w:space="0" w:color="000000"/>
              <w:right w:val="single" w:sz="8" w:space="0" w:color="000000"/>
            </w:tcBorders>
            <w:shd w:val="clear" w:color="auto" w:fill="C5E0B3"/>
            <w:vAlign w:val="center"/>
            <w:hideMark/>
          </w:tcPr>
          <w:p w14:paraId="7056CF6F"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sz w:val="19"/>
                <w:szCs w:val="19"/>
                <w:lang w:eastAsia="en-ID"/>
              </w:rPr>
              <w:t>-280.292</w:t>
            </w:r>
            <w:r w:rsidR="00DE4CA3">
              <w:rPr>
                <w:rFonts w:ascii="Arial" w:hAnsi="Arial" w:cs="Arial"/>
                <w:sz w:val="19"/>
                <w:szCs w:val="19"/>
                <w:lang w:eastAsia="en-ID"/>
              </w:rPr>
              <w:t>,00</w:t>
            </w:r>
          </w:p>
        </w:tc>
        <w:tc>
          <w:tcPr>
            <w:tcW w:w="1029" w:type="dxa"/>
            <w:tcBorders>
              <w:top w:val="nil"/>
              <w:left w:val="nil"/>
              <w:bottom w:val="single" w:sz="8" w:space="0" w:color="000000"/>
              <w:right w:val="single" w:sz="8" w:space="0" w:color="000000"/>
            </w:tcBorders>
            <w:shd w:val="clear" w:color="auto" w:fill="C5E0B3"/>
            <w:vAlign w:val="center"/>
            <w:hideMark/>
          </w:tcPr>
          <w:p w14:paraId="4D60B695"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-12,86%</w:t>
            </w:r>
          </w:p>
        </w:tc>
      </w:tr>
      <w:tr w:rsidR="00E92EE5" w14:paraId="5525E18C" w14:textId="77777777" w:rsidTr="009F5476">
        <w:trPr>
          <w:trHeight w:val="397"/>
        </w:trPr>
        <w:tc>
          <w:tcPr>
            <w:tcW w:w="2544" w:type="dxa"/>
            <w:tcBorders>
              <w:top w:val="nil"/>
              <w:left w:val="single" w:sz="8" w:space="0" w:color="000000"/>
              <w:bottom w:val="single" w:sz="8" w:space="0" w:color="000000"/>
              <w:right w:val="single" w:sz="8" w:space="0" w:color="000000"/>
            </w:tcBorders>
            <w:shd w:val="clear" w:color="auto" w:fill="92D050"/>
            <w:vAlign w:val="center"/>
            <w:hideMark/>
          </w:tcPr>
          <w:p w14:paraId="1FA6C9C5" w14:textId="77777777" w:rsidR="003E70E9" w:rsidRPr="003E70E9" w:rsidRDefault="00273738" w:rsidP="00095348">
            <w:pPr>
              <w:rPr>
                <w:rFonts w:ascii="Arial" w:hAnsi="Arial" w:cs="Arial"/>
                <w:b/>
                <w:bCs/>
                <w:color w:val="000000"/>
                <w:sz w:val="19"/>
                <w:szCs w:val="19"/>
                <w:lang w:val="en-ID" w:eastAsia="en-ID"/>
              </w:rPr>
            </w:pPr>
            <w:r w:rsidRPr="003E70E9">
              <w:rPr>
                <w:rFonts w:ascii="Arial" w:hAnsi="Arial" w:cs="Arial"/>
                <w:b/>
                <w:bCs/>
                <w:color w:val="000000"/>
                <w:sz w:val="19"/>
                <w:szCs w:val="19"/>
                <w:lang w:eastAsia="en-ID"/>
              </w:rPr>
              <w:t>Total Belanja Netto</w:t>
            </w:r>
          </w:p>
        </w:tc>
        <w:tc>
          <w:tcPr>
            <w:tcW w:w="1801" w:type="dxa"/>
            <w:tcBorders>
              <w:top w:val="nil"/>
              <w:left w:val="nil"/>
              <w:bottom w:val="single" w:sz="8" w:space="0" w:color="000000"/>
              <w:right w:val="single" w:sz="8" w:space="0" w:color="000000"/>
            </w:tcBorders>
            <w:shd w:val="clear" w:color="auto" w:fill="92D050"/>
            <w:vAlign w:val="center"/>
            <w:hideMark/>
          </w:tcPr>
          <w:p w14:paraId="5C974F46" w14:textId="77777777" w:rsidR="003E70E9" w:rsidRPr="003E70E9" w:rsidRDefault="00273738" w:rsidP="00095348">
            <w:pPr>
              <w:jc w:val="right"/>
              <w:rPr>
                <w:rFonts w:ascii="Arial" w:hAnsi="Arial" w:cs="Arial"/>
                <w:b/>
                <w:bCs/>
                <w:color w:val="000000"/>
                <w:sz w:val="19"/>
                <w:szCs w:val="19"/>
                <w:lang w:val="en-ID" w:eastAsia="en-ID"/>
              </w:rPr>
            </w:pPr>
            <w:r w:rsidRPr="003E70E9">
              <w:rPr>
                <w:rFonts w:ascii="Arial" w:hAnsi="Arial" w:cs="Arial"/>
                <w:b/>
                <w:bCs/>
                <w:color w:val="000000"/>
                <w:sz w:val="19"/>
                <w:szCs w:val="19"/>
                <w:lang w:val="en-ID" w:eastAsia="en-ID"/>
              </w:rPr>
              <w:t>16.767.669.126</w:t>
            </w:r>
            <w:r w:rsidR="00DE4CA3">
              <w:rPr>
                <w:rFonts w:ascii="Arial" w:hAnsi="Arial" w:cs="Arial"/>
                <w:b/>
                <w:bCs/>
                <w:color w:val="000000"/>
                <w:sz w:val="19"/>
                <w:szCs w:val="19"/>
                <w:lang w:val="en-ID" w:eastAsia="en-ID"/>
              </w:rPr>
              <w:t>,00</w:t>
            </w:r>
          </w:p>
        </w:tc>
        <w:tc>
          <w:tcPr>
            <w:tcW w:w="1801" w:type="dxa"/>
            <w:tcBorders>
              <w:top w:val="nil"/>
              <w:left w:val="nil"/>
              <w:bottom w:val="single" w:sz="8" w:space="0" w:color="000000"/>
              <w:right w:val="single" w:sz="8" w:space="0" w:color="000000"/>
            </w:tcBorders>
            <w:shd w:val="clear" w:color="auto" w:fill="92D050"/>
            <w:vAlign w:val="center"/>
            <w:hideMark/>
          </w:tcPr>
          <w:p w14:paraId="33C91FED" w14:textId="77777777" w:rsidR="003E70E9" w:rsidRPr="003E70E9" w:rsidRDefault="00273738" w:rsidP="00095348">
            <w:pPr>
              <w:jc w:val="right"/>
              <w:rPr>
                <w:rFonts w:ascii="Arial" w:hAnsi="Arial" w:cs="Arial"/>
                <w:b/>
                <w:bCs/>
                <w:color w:val="000000"/>
                <w:sz w:val="19"/>
                <w:szCs w:val="19"/>
                <w:lang w:val="en-ID" w:eastAsia="en-ID"/>
              </w:rPr>
            </w:pPr>
            <w:r w:rsidRPr="003E70E9">
              <w:rPr>
                <w:rFonts w:ascii="Arial" w:hAnsi="Arial" w:cs="Arial"/>
                <w:b/>
                <w:bCs/>
                <w:color w:val="000000"/>
                <w:sz w:val="19"/>
                <w:szCs w:val="19"/>
                <w:lang w:eastAsia="en-ID"/>
              </w:rPr>
              <w:t>12.298.448.564</w:t>
            </w:r>
            <w:r w:rsidR="00DE4CA3">
              <w:rPr>
                <w:rFonts w:ascii="Arial" w:hAnsi="Arial" w:cs="Arial"/>
                <w:b/>
                <w:bCs/>
                <w:color w:val="000000"/>
                <w:sz w:val="19"/>
                <w:szCs w:val="19"/>
                <w:lang w:eastAsia="en-ID"/>
              </w:rPr>
              <w:t>,00</w:t>
            </w:r>
          </w:p>
        </w:tc>
        <w:tc>
          <w:tcPr>
            <w:tcW w:w="1724" w:type="dxa"/>
            <w:tcBorders>
              <w:top w:val="nil"/>
              <w:left w:val="nil"/>
              <w:bottom w:val="single" w:sz="8" w:space="0" w:color="000000"/>
              <w:right w:val="single" w:sz="8" w:space="0" w:color="000000"/>
            </w:tcBorders>
            <w:shd w:val="clear" w:color="auto" w:fill="92D050"/>
            <w:vAlign w:val="center"/>
            <w:hideMark/>
          </w:tcPr>
          <w:p w14:paraId="45DA855D" w14:textId="77777777" w:rsidR="003E70E9" w:rsidRPr="003E70E9" w:rsidRDefault="00273738" w:rsidP="00095348">
            <w:pPr>
              <w:jc w:val="right"/>
              <w:rPr>
                <w:rFonts w:ascii="Arial" w:hAnsi="Arial" w:cs="Arial"/>
                <w:b/>
                <w:bCs/>
                <w:color w:val="000000"/>
                <w:sz w:val="19"/>
                <w:szCs w:val="19"/>
                <w:lang w:val="en-ID" w:eastAsia="en-ID"/>
              </w:rPr>
            </w:pPr>
            <w:r w:rsidRPr="003E70E9">
              <w:rPr>
                <w:rFonts w:ascii="Arial" w:hAnsi="Arial" w:cs="Arial"/>
                <w:b/>
                <w:bCs/>
                <w:color w:val="000000"/>
                <w:sz w:val="19"/>
                <w:szCs w:val="19"/>
                <w:lang w:eastAsia="en-ID"/>
              </w:rPr>
              <w:t>4.469.220.562</w:t>
            </w:r>
            <w:r w:rsidR="00DE4CA3">
              <w:rPr>
                <w:rFonts w:ascii="Arial" w:hAnsi="Arial" w:cs="Arial"/>
                <w:b/>
                <w:bCs/>
                <w:color w:val="000000"/>
                <w:sz w:val="19"/>
                <w:szCs w:val="19"/>
                <w:lang w:eastAsia="en-ID"/>
              </w:rPr>
              <w:t>,00</w:t>
            </w:r>
          </w:p>
        </w:tc>
        <w:tc>
          <w:tcPr>
            <w:tcW w:w="1029" w:type="dxa"/>
            <w:tcBorders>
              <w:top w:val="nil"/>
              <w:left w:val="nil"/>
              <w:bottom w:val="single" w:sz="8" w:space="0" w:color="000000"/>
              <w:right w:val="single" w:sz="8" w:space="0" w:color="000000"/>
            </w:tcBorders>
            <w:shd w:val="clear" w:color="auto" w:fill="92D050"/>
            <w:vAlign w:val="center"/>
            <w:hideMark/>
          </w:tcPr>
          <w:p w14:paraId="6B3B1873" w14:textId="77777777" w:rsidR="003E70E9" w:rsidRPr="003E70E9" w:rsidRDefault="00273738" w:rsidP="00095348">
            <w:pPr>
              <w:jc w:val="right"/>
              <w:rPr>
                <w:rFonts w:ascii="Arial" w:hAnsi="Arial" w:cs="Arial"/>
                <w:color w:val="000000"/>
                <w:sz w:val="19"/>
                <w:szCs w:val="19"/>
                <w:lang w:val="en-ID" w:eastAsia="en-ID"/>
              </w:rPr>
            </w:pPr>
            <w:r w:rsidRPr="003E70E9">
              <w:rPr>
                <w:rFonts w:ascii="Arial" w:hAnsi="Arial" w:cs="Arial"/>
                <w:color w:val="000000"/>
                <w:sz w:val="19"/>
                <w:szCs w:val="19"/>
                <w:lang w:eastAsia="en-ID"/>
              </w:rPr>
              <w:t>26,65%</w:t>
            </w:r>
          </w:p>
        </w:tc>
      </w:tr>
    </w:tbl>
    <w:p w14:paraId="294A95BF" w14:textId="77777777" w:rsidR="003E70E9" w:rsidRPr="004D23E8" w:rsidRDefault="003E70E9" w:rsidP="003E70E9">
      <w:pPr>
        <w:spacing w:after="120"/>
        <w:ind w:left="720" w:hanging="11"/>
        <w:jc w:val="center"/>
        <w:rPr>
          <w:rFonts w:ascii="Arial" w:eastAsia="Book Antiqua" w:hAnsi="Arial" w:cs="Arial"/>
          <w:b/>
          <w:sz w:val="22"/>
          <w:szCs w:val="22"/>
        </w:rPr>
      </w:pPr>
    </w:p>
    <w:p w14:paraId="2D5F8AB8" w14:textId="77777777" w:rsidR="003E70E9" w:rsidRPr="00143C68" w:rsidRDefault="00273738" w:rsidP="00BC5C95">
      <w:pPr>
        <w:spacing w:before="240" w:after="120" w:line="360" w:lineRule="auto"/>
        <w:ind w:left="992" w:right="40" w:firstLine="567"/>
        <w:jc w:val="both"/>
        <w:rPr>
          <w:rFonts w:ascii="Arial" w:eastAsia="Bookman Old Style" w:hAnsi="Arial" w:cs="Arial"/>
        </w:rPr>
      </w:pPr>
      <w:r w:rsidRPr="00143C68">
        <w:rPr>
          <w:rFonts w:ascii="Arial" w:eastAsia="Bookman Old Style" w:hAnsi="Arial" w:cs="Arial"/>
        </w:rPr>
        <w:t>Realisasi Belanja pegawai seluruh satuan kerja wilayah Pengadilan Tinggi Agama Bandung</w:t>
      </w:r>
      <w:r w:rsidR="00A05102">
        <w:rPr>
          <w:rFonts w:ascii="Arial" w:eastAsia="Bookman Old Style" w:hAnsi="Arial" w:cs="Arial"/>
        </w:rPr>
        <w:t xml:space="preserve"> </w:t>
      </w:r>
      <w:r w:rsidRPr="00143C68">
        <w:rPr>
          <w:rFonts w:ascii="Arial" w:eastAsia="Bookman Old Style" w:hAnsi="Arial" w:cs="Arial"/>
        </w:rPr>
        <w:t xml:space="preserve">adalah sebesar Rp.  </w:t>
      </w:r>
      <w:r w:rsidRPr="00D701EC">
        <w:rPr>
          <w:rFonts w:ascii="Arial" w:eastAsia="Bookman Old Style" w:hAnsi="Arial" w:cs="Arial"/>
        </w:rPr>
        <w:t>274</w:t>
      </w:r>
      <w:r w:rsidR="00740C12">
        <w:rPr>
          <w:rFonts w:ascii="Arial" w:eastAsia="Bookman Old Style" w:hAnsi="Arial" w:cs="Arial"/>
        </w:rPr>
        <w:t>.</w:t>
      </w:r>
      <w:r w:rsidRPr="00D701EC">
        <w:rPr>
          <w:rFonts w:ascii="Arial" w:eastAsia="Bookman Old Style" w:hAnsi="Arial" w:cs="Arial"/>
        </w:rPr>
        <w:t>912</w:t>
      </w:r>
      <w:r w:rsidR="00740C12">
        <w:rPr>
          <w:rFonts w:ascii="Arial" w:eastAsia="Bookman Old Style" w:hAnsi="Arial" w:cs="Arial"/>
        </w:rPr>
        <w:t>.</w:t>
      </w:r>
      <w:r w:rsidRPr="00D701EC">
        <w:rPr>
          <w:rFonts w:ascii="Arial" w:eastAsia="Bookman Old Style" w:hAnsi="Arial" w:cs="Arial"/>
        </w:rPr>
        <w:t>976</w:t>
      </w:r>
      <w:r w:rsidR="00740C12">
        <w:rPr>
          <w:rFonts w:ascii="Arial" w:eastAsia="Bookman Old Style" w:hAnsi="Arial" w:cs="Arial"/>
        </w:rPr>
        <w:t>.</w:t>
      </w:r>
      <w:r w:rsidRPr="00D701EC">
        <w:rPr>
          <w:rFonts w:ascii="Arial" w:eastAsia="Bookman Old Style" w:hAnsi="Arial" w:cs="Arial"/>
        </w:rPr>
        <w:t>166</w:t>
      </w:r>
      <w:r w:rsidRPr="00143C68">
        <w:rPr>
          <w:rFonts w:ascii="Arial" w:eastAsia="Bookman Old Style" w:hAnsi="Arial" w:cs="Arial"/>
        </w:rPr>
        <w:t>,</w:t>
      </w:r>
      <w:r w:rsidR="00A123EB">
        <w:rPr>
          <w:rFonts w:ascii="Arial" w:eastAsia="Bookman Old Style" w:hAnsi="Arial" w:cs="Arial"/>
        </w:rPr>
        <w:t>-</w:t>
      </w:r>
      <w:r w:rsidRPr="00143C68">
        <w:rPr>
          <w:rFonts w:ascii="Arial" w:eastAsia="Bookman Old Style" w:hAnsi="Arial" w:cs="Arial"/>
        </w:rPr>
        <w:t xml:space="preserve"> atau </w:t>
      </w:r>
      <w:r>
        <w:rPr>
          <w:rFonts w:ascii="Arial" w:eastAsia="Bookman Old Style" w:hAnsi="Arial" w:cs="Arial"/>
        </w:rPr>
        <w:t>97</w:t>
      </w:r>
      <w:r w:rsidRPr="00143C68">
        <w:rPr>
          <w:rFonts w:ascii="Arial" w:eastAsia="Bookman Old Style" w:hAnsi="Arial" w:cs="Arial"/>
        </w:rPr>
        <w:t xml:space="preserve">% dari pagu anggaran sebesar Rp. </w:t>
      </w:r>
      <w:r w:rsidRPr="00D701EC">
        <w:rPr>
          <w:rFonts w:ascii="Arial" w:eastAsia="Bookman Old Style" w:hAnsi="Arial" w:cs="Arial"/>
        </w:rPr>
        <w:t>281</w:t>
      </w:r>
      <w:r w:rsidR="00740C12">
        <w:rPr>
          <w:rFonts w:ascii="Arial" w:eastAsia="Bookman Old Style" w:hAnsi="Arial" w:cs="Arial"/>
        </w:rPr>
        <w:t>.</w:t>
      </w:r>
      <w:r w:rsidRPr="00D701EC">
        <w:rPr>
          <w:rFonts w:ascii="Arial" w:eastAsia="Bookman Old Style" w:hAnsi="Arial" w:cs="Arial"/>
        </w:rPr>
        <w:t>614</w:t>
      </w:r>
      <w:r w:rsidR="00740C12">
        <w:rPr>
          <w:rFonts w:ascii="Arial" w:eastAsia="Bookman Old Style" w:hAnsi="Arial" w:cs="Arial"/>
        </w:rPr>
        <w:t>.</w:t>
      </w:r>
      <w:r w:rsidRPr="00D701EC">
        <w:rPr>
          <w:rFonts w:ascii="Arial" w:eastAsia="Bookman Old Style" w:hAnsi="Arial" w:cs="Arial"/>
        </w:rPr>
        <w:t>939</w:t>
      </w:r>
      <w:r w:rsidR="00740C12">
        <w:rPr>
          <w:rFonts w:ascii="Arial" w:eastAsia="Bookman Old Style" w:hAnsi="Arial" w:cs="Arial"/>
        </w:rPr>
        <w:t>.</w:t>
      </w:r>
      <w:r w:rsidRPr="00D701EC">
        <w:rPr>
          <w:rFonts w:ascii="Arial" w:eastAsia="Bookman Old Style" w:hAnsi="Arial" w:cs="Arial"/>
        </w:rPr>
        <w:t>000</w:t>
      </w:r>
      <w:r w:rsidRPr="00143C68">
        <w:rPr>
          <w:rFonts w:ascii="Arial" w:eastAsia="Bookman Old Style" w:hAnsi="Arial" w:cs="Arial"/>
        </w:rPr>
        <w:t>,</w:t>
      </w:r>
      <w:r w:rsidR="00A123EB">
        <w:rPr>
          <w:rFonts w:ascii="Arial" w:eastAsia="Bookman Old Style" w:hAnsi="Arial" w:cs="Arial"/>
        </w:rPr>
        <w:t>-</w:t>
      </w:r>
      <w:r w:rsidRPr="00143C68">
        <w:rPr>
          <w:rFonts w:ascii="Arial" w:eastAsia="Bookman Old Style" w:hAnsi="Arial" w:cs="Arial"/>
        </w:rPr>
        <w:t>. Adapun realisasi belanja pegawai untuk Satuan Kerja Pengadilan Agama se</w:t>
      </w:r>
      <w:r w:rsidR="00BC5C95">
        <w:rPr>
          <w:rFonts w:ascii="Arial" w:eastAsia="Bookman Old Style" w:hAnsi="Arial" w:cs="Arial"/>
        </w:rPr>
        <w:t>-</w:t>
      </w:r>
      <w:r w:rsidRPr="00143C68">
        <w:rPr>
          <w:rFonts w:ascii="Arial" w:eastAsia="Bookman Old Style" w:hAnsi="Arial" w:cs="Arial"/>
        </w:rPr>
        <w:t>Jawa Barat Tahun 202</w:t>
      </w:r>
      <w:r>
        <w:rPr>
          <w:rFonts w:ascii="Arial" w:eastAsia="Bookman Old Style" w:hAnsi="Arial" w:cs="Arial"/>
        </w:rPr>
        <w:t>4</w:t>
      </w:r>
      <w:r w:rsidRPr="00143C68">
        <w:rPr>
          <w:rFonts w:ascii="Arial" w:eastAsia="Bookman Old Style" w:hAnsi="Arial" w:cs="Arial"/>
        </w:rPr>
        <w:t xml:space="preserve"> adalah sebagai berikut:</w:t>
      </w:r>
    </w:p>
    <w:p w14:paraId="45596F83" w14:textId="77777777" w:rsidR="003E70E9" w:rsidRPr="004D23E8" w:rsidRDefault="00273738" w:rsidP="00BB258B">
      <w:pPr>
        <w:ind w:left="426" w:right="40"/>
        <w:jc w:val="center"/>
        <w:rPr>
          <w:rFonts w:ascii="Arial" w:eastAsia="Book Antiqua" w:hAnsi="Arial" w:cs="Arial"/>
          <w:b/>
          <w:sz w:val="22"/>
          <w:szCs w:val="22"/>
        </w:rPr>
      </w:pPr>
      <w:bookmarkStart w:id="50" w:name="_Hlk189656450"/>
      <w:r w:rsidRPr="004D23E8">
        <w:rPr>
          <w:rFonts w:ascii="Arial" w:eastAsia="Book Antiqua" w:hAnsi="Arial" w:cs="Arial"/>
          <w:b/>
          <w:sz w:val="22"/>
          <w:szCs w:val="22"/>
        </w:rPr>
        <w:t>Tabel 4.4</w:t>
      </w:r>
    </w:p>
    <w:p w14:paraId="1317D70C" w14:textId="77777777" w:rsidR="003E70E9" w:rsidRPr="004D23E8" w:rsidRDefault="00273738" w:rsidP="00BB258B">
      <w:pPr>
        <w:ind w:left="426"/>
        <w:jc w:val="center"/>
        <w:rPr>
          <w:rFonts w:ascii="Arial" w:eastAsia="Book Antiqua" w:hAnsi="Arial" w:cs="Arial"/>
          <w:b/>
          <w:sz w:val="22"/>
          <w:szCs w:val="22"/>
        </w:rPr>
      </w:pPr>
      <w:r w:rsidRPr="004D23E8">
        <w:rPr>
          <w:rFonts w:ascii="Arial" w:eastAsia="Book Antiqua" w:hAnsi="Arial" w:cs="Arial"/>
          <w:b/>
          <w:sz w:val="22"/>
          <w:szCs w:val="22"/>
        </w:rPr>
        <w:t>Realisasi Anggaran Belanja Pegawai</w:t>
      </w:r>
    </w:p>
    <w:p w14:paraId="14A1B4C3" w14:textId="77777777" w:rsidR="003E70E9" w:rsidRPr="004D23E8" w:rsidRDefault="00273738" w:rsidP="00BB258B">
      <w:pPr>
        <w:ind w:left="426"/>
        <w:jc w:val="center"/>
        <w:rPr>
          <w:rFonts w:ascii="Arial" w:eastAsia="Book Antiqua" w:hAnsi="Arial" w:cs="Arial"/>
          <w:b/>
          <w:sz w:val="22"/>
          <w:szCs w:val="22"/>
        </w:rPr>
      </w:pPr>
      <w:r w:rsidRPr="004D23E8">
        <w:rPr>
          <w:rFonts w:ascii="Arial" w:eastAsia="Book Antiqua" w:hAnsi="Arial" w:cs="Arial"/>
          <w:b/>
          <w:sz w:val="22"/>
          <w:szCs w:val="22"/>
        </w:rPr>
        <w:t xml:space="preserve">Pengadilan Tinggi Agama Bandung </w:t>
      </w:r>
      <w:r>
        <w:rPr>
          <w:rFonts w:ascii="Arial" w:eastAsia="Book Antiqua" w:hAnsi="Arial" w:cs="Arial"/>
          <w:b/>
          <w:sz w:val="22"/>
          <w:szCs w:val="22"/>
        </w:rPr>
        <w:t>d</w:t>
      </w:r>
      <w:r w:rsidRPr="004D23E8">
        <w:rPr>
          <w:rFonts w:ascii="Arial" w:eastAsia="Book Antiqua" w:hAnsi="Arial" w:cs="Arial"/>
          <w:b/>
          <w:sz w:val="22"/>
          <w:szCs w:val="22"/>
        </w:rPr>
        <w:t>an</w:t>
      </w:r>
    </w:p>
    <w:p w14:paraId="1AA068AB" w14:textId="77777777" w:rsidR="003E70E9" w:rsidRDefault="00273738" w:rsidP="00BB258B">
      <w:pPr>
        <w:spacing w:after="120"/>
        <w:ind w:left="426"/>
        <w:jc w:val="center"/>
        <w:rPr>
          <w:rFonts w:ascii="Arial" w:eastAsia="Book Antiqua" w:hAnsi="Arial" w:cs="Arial"/>
          <w:b/>
          <w:sz w:val="22"/>
          <w:szCs w:val="22"/>
        </w:rPr>
      </w:pPr>
      <w:r w:rsidRPr="004D23E8">
        <w:rPr>
          <w:rFonts w:ascii="Arial" w:eastAsia="Book Antiqua" w:hAnsi="Arial" w:cs="Arial"/>
          <w:b/>
          <w:sz w:val="22"/>
          <w:szCs w:val="22"/>
        </w:rPr>
        <w:t>Pengadilan Agama Se-Wilayah PTA Bandung TA 202</w:t>
      </w:r>
      <w:r>
        <w:rPr>
          <w:rFonts w:ascii="Arial" w:eastAsia="Book Antiqua" w:hAnsi="Arial" w:cs="Arial"/>
          <w:b/>
          <w:sz w:val="22"/>
          <w:szCs w:val="22"/>
        </w:rPr>
        <w:t>4</w:t>
      </w:r>
    </w:p>
    <w:tbl>
      <w:tblPr>
        <w:tblW w:w="8789" w:type="dxa"/>
        <w:tblInd w:w="-5" w:type="dxa"/>
        <w:tblLayout w:type="fixed"/>
        <w:tblLook w:val="0400" w:firstRow="0" w:lastRow="0" w:firstColumn="0" w:lastColumn="0" w:noHBand="0" w:noVBand="1"/>
      </w:tblPr>
      <w:tblGrid>
        <w:gridCol w:w="426"/>
        <w:gridCol w:w="1717"/>
        <w:gridCol w:w="27"/>
        <w:gridCol w:w="1657"/>
        <w:gridCol w:w="10"/>
        <w:gridCol w:w="1691"/>
        <w:gridCol w:w="10"/>
        <w:gridCol w:w="841"/>
        <w:gridCol w:w="1556"/>
        <w:gridCol w:w="854"/>
      </w:tblGrid>
      <w:tr w:rsidR="00E92EE5" w14:paraId="0E29A25C" w14:textId="77777777" w:rsidTr="00BB258B">
        <w:trPr>
          <w:trHeight w:val="284"/>
        </w:trPr>
        <w:tc>
          <w:tcPr>
            <w:tcW w:w="426" w:type="dxa"/>
            <w:tcBorders>
              <w:top w:val="single" w:sz="4" w:space="0" w:color="000000"/>
              <w:left w:val="single" w:sz="4" w:space="0" w:color="000000"/>
              <w:bottom w:val="single" w:sz="4" w:space="0" w:color="000000"/>
              <w:right w:val="single" w:sz="4" w:space="0" w:color="000000"/>
            </w:tcBorders>
            <w:shd w:val="clear" w:color="auto" w:fill="92D050"/>
            <w:vAlign w:val="center"/>
          </w:tcPr>
          <w:bookmarkEnd w:id="50"/>
          <w:p w14:paraId="16DC3B12" w14:textId="77777777" w:rsidR="003E70E9" w:rsidRPr="004D23E8" w:rsidRDefault="00273738" w:rsidP="00BC5C95">
            <w:pPr>
              <w:spacing w:before="120" w:after="120"/>
              <w:ind w:left="-114" w:right="-130"/>
              <w:jc w:val="center"/>
              <w:rPr>
                <w:rFonts w:ascii="Arial" w:eastAsia="Book Antiqua" w:hAnsi="Arial" w:cs="Arial"/>
                <w:b/>
                <w:sz w:val="18"/>
                <w:szCs w:val="18"/>
              </w:rPr>
            </w:pPr>
            <w:r w:rsidRPr="004D23E8">
              <w:rPr>
                <w:rFonts w:ascii="Arial" w:eastAsia="Book Antiqua" w:hAnsi="Arial" w:cs="Arial"/>
                <w:b/>
                <w:sz w:val="18"/>
                <w:szCs w:val="18"/>
              </w:rPr>
              <w:t>NO</w:t>
            </w:r>
          </w:p>
        </w:tc>
        <w:tc>
          <w:tcPr>
            <w:tcW w:w="1717" w:type="dxa"/>
            <w:tcBorders>
              <w:top w:val="single" w:sz="4" w:space="0" w:color="000000"/>
              <w:left w:val="nil"/>
              <w:bottom w:val="nil"/>
              <w:right w:val="single" w:sz="4" w:space="0" w:color="000000"/>
            </w:tcBorders>
            <w:shd w:val="clear" w:color="auto" w:fill="92D050"/>
            <w:vAlign w:val="center"/>
          </w:tcPr>
          <w:p w14:paraId="19D2D7F1" w14:textId="77777777" w:rsidR="003E70E9" w:rsidRPr="004D23E8" w:rsidRDefault="00273738" w:rsidP="00BC5C95">
            <w:pPr>
              <w:spacing w:before="120" w:after="120"/>
              <w:jc w:val="center"/>
              <w:rPr>
                <w:rFonts w:ascii="Arial" w:eastAsia="Book Antiqua" w:hAnsi="Arial" w:cs="Arial"/>
                <w:b/>
                <w:sz w:val="18"/>
                <w:szCs w:val="18"/>
              </w:rPr>
            </w:pPr>
            <w:r w:rsidRPr="004D23E8">
              <w:rPr>
                <w:rFonts w:ascii="Arial" w:eastAsia="Book Antiqua" w:hAnsi="Arial" w:cs="Arial"/>
                <w:b/>
                <w:sz w:val="18"/>
                <w:szCs w:val="18"/>
              </w:rPr>
              <w:t>NAMA SATKER</w:t>
            </w:r>
          </w:p>
        </w:tc>
        <w:tc>
          <w:tcPr>
            <w:tcW w:w="1684" w:type="dxa"/>
            <w:gridSpan w:val="2"/>
            <w:tcBorders>
              <w:top w:val="single" w:sz="4" w:space="0" w:color="000000"/>
              <w:left w:val="nil"/>
              <w:bottom w:val="single" w:sz="4" w:space="0" w:color="000000"/>
              <w:right w:val="single" w:sz="4" w:space="0" w:color="000000"/>
            </w:tcBorders>
            <w:shd w:val="clear" w:color="auto" w:fill="92D050"/>
            <w:vAlign w:val="center"/>
          </w:tcPr>
          <w:p w14:paraId="48B2E715" w14:textId="77777777" w:rsidR="003E70E9" w:rsidRPr="004D23E8" w:rsidRDefault="00273738" w:rsidP="00BC5C95">
            <w:pPr>
              <w:spacing w:before="120" w:after="120"/>
              <w:jc w:val="center"/>
              <w:rPr>
                <w:rFonts w:ascii="Arial" w:eastAsia="Book Antiqua" w:hAnsi="Arial" w:cs="Arial"/>
                <w:b/>
                <w:sz w:val="18"/>
                <w:szCs w:val="18"/>
              </w:rPr>
            </w:pPr>
            <w:r w:rsidRPr="004D23E8">
              <w:rPr>
                <w:rFonts w:ascii="Arial" w:eastAsia="Book Antiqua" w:hAnsi="Arial" w:cs="Arial"/>
                <w:b/>
                <w:sz w:val="18"/>
                <w:szCs w:val="18"/>
              </w:rPr>
              <w:t>PAGU ANGGARAN</w:t>
            </w:r>
          </w:p>
        </w:tc>
        <w:tc>
          <w:tcPr>
            <w:tcW w:w="2552" w:type="dxa"/>
            <w:gridSpan w:val="4"/>
            <w:tcBorders>
              <w:top w:val="single" w:sz="4" w:space="0" w:color="000000"/>
              <w:left w:val="nil"/>
              <w:bottom w:val="single" w:sz="4" w:space="0" w:color="000000"/>
              <w:right w:val="single" w:sz="4" w:space="0" w:color="000000"/>
            </w:tcBorders>
            <w:shd w:val="clear" w:color="auto" w:fill="92D050"/>
            <w:vAlign w:val="center"/>
          </w:tcPr>
          <w:p w14:paraId="1257E2C1" w14:textId="77777777" w:rsidR="003E70E9" w:rsidRPr="004D23E8" w:rsidRDefault="00273738" w:rsidP="00BC5C95">
            <w:pPr>
              <w:spacing w:before="120" w:after="120"/>
              <w:jc w:val="center"/>
              <w:rPr>
                <w:rFonts w:ascii="Arial" w:eastAsia="Book Antiqua" w:hAnsi="Arial" w:cs="Arial"/>
                <w:b/>
                <w:sz w:val="18"/>
                <w:szCs w:val="18"/>
              </w:rPr>
            </w:pPr>
            <w:r w:rsidRPr="004D23E8">
              <w:rPr>
                <w:rFonts w:ascii="Arial" w:eastAsia="Book Antiqua" w:hAnsi="Arial" w:cs="Arial"/>
                <w:b/>
                <w:sz w:val="18"/>
                <w:szCs w:val="18"/>
              </w:rPr>
              <w:t>REALISASI</w:t>
            </w:r>
          </w:p>
        </w:tc>
        <w:tc>
          <w:tcPr>
            <w:tcW w:w="2410" w:type="dxa"/>
            <w:gridSpan w:val="2"/>
            <w:tcBorders>
              <w:top w:val="single" w:sz="4" w:space="0" w:color="000000"/>
              <w:left w:val="nil"/>
              <w:bottom w:val="single" w:sz="4" w:space="0" w:color="000000"/>
              <w:right w:val="single" w:sz="4" w:space="0" w:color="000000"/>
            </w:tcBorders>
            <w:shd w:val="clear" w:color="auto" w:fill="92D050"/>
            <w:vAlign w:val="center"/>
          </w:tcPr>
          <w:p w14:paraId="50A2BC96" w14:textId="77777777" w:rsidR="003E70E9" w:rsidRPr="004D23E8" w:rsidRDefault="00273738" w:rsidP="00BC5C95">
            <w:pPr>
              <w:spacing w:before="120" w:after="120"/>
              <w:jc w:val="center"/>
              <w:rPr>
                <w:rFonts w:ascii="Arial" w:eastAsia="Book Antiqua" w:hAnsi="Arial" w:cs="Arial"/>
                <w:b/>
                <w:sz w:val="18"/>
                <w:szCs w:val="18"/>
              </w:rPr>
            </w:pPr>
            <w:r w:rsidRPr="004D23E8">
              <w:rPr>
                <w:rFonts w:ascii="Arial" w:eastAsia="Book Antiqua" w:hAnsi="Arial" w:cs="Arial"/>
                <w:b/>
                <w:sz w:val="18"/>
                <w:szCs w:val="18"/>
              </w:rPr>
              <w:t>SISA</w:t>
            </w:r>
          </w:p>
        </w:tc>
      </w:tr>
      <w:tr w:rsidR="00E92EE5" w14:paraId="0FD98E6D" w14:textId="77777777" w:rsidTr="00431DB4">
        <w:trPr>
          <w:trHeight w:val="275"/>
        </w:trPr>
        <w:tc>
          <w:tcPr>
            <w:tcW w:w="426" w:type="dxa"/>
            <w:tcBorders>
              <w:top w:val="nil"/>
              <w:left w:val="single" w:sz="4" w:space="0" w:color="000000"/>
              <w:bottom w:val="single" w:sz="4" w:space="0" w:color="000000"/>
              <w:right w:val="single" w:sz="4" w:space="0" w:color="000000"/>
            </w:tcBorders>
            <w:shd w:val="clear" w:color="auto" w:fill="92D050"/>
            <w:vAlign w:val="center"/>
          </w:tcPr>
          <w:p w14:paraId="6E464B0E"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1</w:t>
            </w:r>
          </w:p>
        </w:tc>
        <w:tc>
          <w:tcPr>
            <w:tcW w:w="1717" w:type="dxa"/>
            <w:tcBorders>
              <w:top w:val="single" w:sz="4" w:space="0" w:color="000000"/>
              <w:left w:val="nil"/>
              <w:bottom w:val="single" w:sz="4" w:space="0" w:color="000000"/>
              <w:right w:val="single" w:sz="4" w:space="0" w:color="000000"/>
            </w:tcBorders>
            <w:shd w:val="clear" w:color="auto" w:fill="92D050"/>
            <w:vAlign w:val="center"/>
          </w:tcPr>
          <w:p w14:paraId="19BA5BAA"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2</w:t>
            </w:r>
          </w:p>
        </w:tc>
        <w:tc>
          <w:tcPr>
            <w:tcW w:w="1684" w:type="dxa"/>
            <w:gridSpan w:val="2"/>
            <w:tcBorders>
              <w:top w:val="nil"/>
              <w:left w:val="nil"/>
              <w:bottom w:val="single" w:sz="4" w:space="0" w:color="000000"/>
              <w:right w:val="single" w:sz="4" w:space="0" w:color="000000"/>
            </w:tcBorders>
            <w:shd w:val="clear" w:color="auto" w:fill="92D050"/>
            <w:vAlign w:val="center"/>
          </w:tcPr>
          <w:p w14:paraId="1D5B3ABD"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3</w:t>
            </w:r>
          </w:p>
        </w:tc>
        <w:tc>
          <w:tcPr>
            <w:tcW w:w="1701" w:type="dxa"/>
            <w:gridSpan w:val="2"/>
            <w:tcBorders>
              <w:top w:val="nil"/>
              <w:left w:val="nil"/>
              <w:bottom w:val="single" w:sz="4" w:space="0" w:color="000000"/>
              <w:right w:val="single" w:sz="4" w:space="0" w:color="000000"/>
            </w:tcBorders>
            <w:shd w:val="clear" w:color="auto" w:fill="92D050"/>
            <w:vAlign w:val="center"/>
          </w:tcPr>
          <w:p w14:paraId="4FE91E0E"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4</w:t>
            </w:r>
          </w:p>
        </w:tc>
        <w:tc>
          <w:tcPr>
            <w:tcW w:w="851" w:type="dxa"/>
            <w:gridSpan w:val="2"/>
            <w:tcBorders>
              <w:top w:val="nil"/>
              <w:left w:val="nil"/>
              <w:bottom w:val="single" w:sz="4" w:space="0" w:color="000000"/>
              <w:right w:val="single" w:sz="4" w:space="0" w:color="000000"/>
            </w:tcBorders>
            <w:shd w:val="clear" w:color="auto" w:fill="92D050"/>
            <w:vAlign w:val="center"/>
          </w:tcPr>
          <w:p w14:paraId="3D32DE2C"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5</w:t>
            </w:r>
          </w:p>
        </w:tc>
        <w:tc>
          <w:tcPr>
            <w:tcW w:w="1556" w:type="dxa"/>
            <w:tcBorders>
              <w:top w:val="nil"/>
              <w:left w:val="nil"/>
              <w:bottom w:val="single" w:sz="4" w:space="0" w:color="000000"/>
              <w:right w:val="single" w:sz="4" w:space="0" w:color="000000"/>
            </w:tcBorders>
            <w:shd w:val="clear" w:color="auto" w:fill="92D050"/>
            <w:vAlign w:val="center"/>
          </w:tcPr>
          <w:p w14:paraId="638204B7"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6</w:t>
            </w:r>
          </w:p>
        </w:tc>
        <w:tc>
          <w:tcPr>
            <w:tcW w:w="854" w:type="dxa"/>
            <w:tcBorders>
              <w:top w:val="nil"/>
              <w:left w:val="nil"/>
              <w:bottom w:val="single" w:sz="4" w:space="0" w:color="000000"/>
              <w:right w:val="single" w:sz="4" w:space="0" w:color="000000"/>
            </w:tcBorders>
            <w:shd w:val="clear" w:color="auto" w:fill="92D050"/>
            <w:vAlign w:val="center"/>
          </w:tcPr>
          <w:p w14:paraId="0DFBCC4E" w14:textId="77777777" w:rsidR="003E70E9" w:rsidRPr="00D272A8" w:rsidRDefault="00273738" w:rsidP="00431DB4">
            <w:pPr>
              <w:jc w:val="center"/>
              <w:rPr>
                <w:rFonts w:ascii="Arial" w:eastAsia="Book Antiqua" w:hAnsi="Arial" w:cs="Arial"/>
                <w:b/>
                <w:sz w:val="16"/>
                <w:szCs w:val="16"/>
              </w:rPr>
            </w:pPr>
            <w:r w:rsidRPr="00D272A8">
              <w:rPr>
                <w:rFonts w:ascii="Arial" w:eastAsia="Book Antiqua" w:hAnsi="Arial" w:cs="Arial"/>
                <w:b/>
                <w:sz w:val="16"/>
                <w:szCs w:val="16"/>
              </w:rPr>
              <w:t>7</w:t>
            </w:r>
          </w:p>
        </w:tc>
      </w:tr>
      <w:tr w:rsidR="00E92EE5" w14:paraId="1B31291D"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2839A704"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w:t>
            </w:r>
          </w:p>
        </w:tc>
        <w:tc>
          <w:tcPr>
            <w:tcW w:w="1717" w:type="dxa"/>
            <w:tcBorders>
              <w:top w:val="nil"/>
              <w:left w:val="nil"/>
              <w:bottom w:val="single" w:sz="4" w:space="0" w:color="000000"/>
              <w:right w:val="single" w:sz="4" w:space="0" w:color="000000"/>
            </w:tcBorders>
            <w:shd w:val="clear" w:color="auto" w:fill="C5E0B3"/>
            <w:vAlign w:val="center"/>
          </w:tcPr>
          <w:p w14:paraId="46C91FDE"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TINGGI AGAMA BANDUNG</w:t>
            </w:r>
          </w:p>
        </w:tc>
        <w:tc>
          <w:tcPr>
            <w:tcW w:w="1684" w:type="dxa"/>
            <w:gridSpan w:val="2"/>
            <w:tcBorders>
              <w:top w:val="nil"/>
              <w:left w:val="nil"/>
              <w:bottom w:val="single" w:sz="4" w:space="0" w:color="000000"/>
              <w:right w:val="single" w:sz="4" w:space="0" w:color="000000"/>
            </w:tcBorders>
            <w:shd w:val="clear" w:color="auto" w:fill="C5E0B3"/>
            <w:vAlign w:val="center"/>
          </w:tcPr>
          <w:p w14:paraId="2CD85234"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16</w:t>
            </w:r>
            <w:r w:rsidR="00D272A8">
              <w:rPr>
                <w:rFonts w:ascii="Arial" w:eastAsia="Calibri" w:hAnsi="Arial" w:cs="Arial"/>
                <w:sz w:val="18"/>
                <w:szCs w:val="18"/>
              </w:rPr>
              <w:t>.</w:t>
            </w:r>
            <w:r w:rsidRPr="00D272A8">
              <w:rPr>
                <w:rFonts w:ascii="Arial" w:eastAsia="Calibri" w:hAnsi="Arial" w:cs="Arial"/>
                <w:sz w:val="18"/>
                <w:szCs w:val="18"/>
              </w:rPr>
              <w:t>834</w:t>
            </w:r>
            <w:r w:rsidR="00D272A8">
              <w:rPr>
                <w:rFonts w:ascii="Arial" w:eastAsia="Calibri" w:hAnsi="Arial" w:cs="Arial"/>
                <w:sz w:val="18"/>
                <w:szCs w:val="18"/>
              </w:rPr>
              <w:t>.</w:t>
            </w:r>
            <w:r w:rsidRPr="00D272A8">
              <w:rPr>
                <w:rFonts w:ascii="Arial" w:eastAsia="Calibri" w:hAnsi="Arial" w:cs="Arial"/>
                <w:sz w:val="18"/>
                <w:szCs w:val="18"/>
              </w:rPr>
              <w:t>343</w:t>
            </w:r>
            <w:r w:rsidR="00D272A8">
              <w:rPr>
                <w:rFonts w:ascii="Arial" w:eastAsia="Calibri" w:hAnsi="Arial" w:cs="Arial"/>
                <w:sz w:val="18"/>
                <w:szCs w:val="18"/>
              </w:rPr>
              <w:t>.</w:t>
            </w:r>
            <w:r w:rsidRPr="00D272A8">
              <w:rPr>
                <w:rFonts w:ascii="Arial" w:eastAsia="Calibri" w:hAnsi="Arial" w:cs="Arial"/>
                <w:sz w:val="18"/>
                <w:szCs w:val="18"/>
              </w:rPr>
              <w:t>000</w:t>
            </w:r>
            <w:r w:rsidR="00D272A8">
              <w:rPr>
                <w:rFonts w:ascii="Arial" w:eastAsia="Calibri" w:hAnsi="Arial" w:cs="Arial"/>
                <w:sz w:val="18"/>
                <w:szCs w:val="18"/>
              </w:rPr>
              <w:t>,00</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C5E0B3"/>
            <w:vAlign w:val="center"/>
          </w:tcPr>
          <w:p w14:paraId="01D66478"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16</w:t>
            </w:r>
            <w:r w:rsidR="001A3740">
              <w:rPr>
                <w:rFonts w:ascii="Arial" w:eastAsia="Calibri" w:hAnsi="Arial" w:cs="Arial"/>
                <w:sz w:val="18"/>
                <w:szCs w:val="18"/>
              </w:rPr>
              <w:t>.</w:t>
            </w:r>
            <w:r w:rsidRPr="00D272A8">
              <w:rPr>
                <w:rFonts w:ascii="Arial" w:eastAsia="Calibri" w:hAnsi="Arial" w:cs="Arial"/>
                <w:sz w:val="18"/>
                <w:szCs w:val="18"/>
              </w:rPr>
              <w:t>769</w:t>
            </w:r>
            <w:r w:rsidR="001A3740">
              <w:rPr>
                <w:rFonts w:ascii="Arial" w:eastAsia="Calibri" w:hAnsi="Arial" w:cs="Arial"/>
                <w:sz w:val="18"/>
                <w:szCs w:val="18"/>
              </w:rPr>
              <w:t>.</w:t>
            </w:r>
            <w:r w:rsidRPr="00D272A8">
              <w:rPr>
                <w:rFonts w:ascii="Arial" w:eastAsia="Calibri" w:hAnsi="Arial" w:cs="Arial"/>
                <w:sz w:val="18"/>
                <w:szCs w:val="18"/>
              </w:rPr>
              <w:t>848</w:t>
            </w:r>
            <w:r w:rsidR="001A3740">
              <w:rPr>
                <w:rFonts w:ascii="Arial" w:eastAsia="Calibri" w:hAnsi="Arial" w:cs="Arial"/>
                <w:sz w:val="18"/>
                <w:szCs w:val="18"/>
              </w:rPr>
              <w:t>.</w:t>
            </w:r>
            <w:r w:rsidRPr="00D272A8">
              <w:rPr>
                <w:rFonts w:ascii="Arial" w:eastAsia="Calibri" w:hAnsi="Arial" w:cs="Arial"/>
                <w:sz w:val="18"/>
                <w:szCs w:val="18"/>
              </w:rPr>
              <w:t>945</w:t>
            </w:r>
            <w:r w:rsidR="001A3740">
              <w:rPr>
                <w:rFonts w:ascii="Arial" w:eastAsia="Calibri" w:hAnsi="Arial" w:cs="Arial"/>
                <w:sz w:val="18"/>
                <w:szCs w:val="18"/>
              </w:rPr>
              <w:t>,00</w:t>
            </w:r>
          </w:p>
        </w:tc>
        <w:tc>
          <w:tcPr>
            <w:tcW w:w="851" w:type="dxa"/>
            <w:gridSpan w:val="2"/>
            <w:tcBorders>
              <w:top w:val="nil"/>
              <w:left w:val="single" w:sz="4" w:space="0" w:color="000000"/>
              <w:bottom w:val="single" w:sz="4" w:space="0" w:color="000000"/>
              <w:right w:val="single" w:sz="4" w:space="0" w:color="000000"/>
            </w:tcBorders>
            <w:shd w:val="clear" w:color="auto" w:fill="C5E0B3"/>
            <w:vAlign w:val="center"/>
          </w:tcPr>
          <w:p w14:paraId="18D8FF53"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99.47</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57C7E1AE"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66</w:t>
            </w:r>
            <w:r w:rsidR="001A3740">
              <w:rPr>
                <w:rFonts w:ascii="Arial" w:eastAsia="Calibri" w:hAnsi="Arial" w:cs="Arial"/>
                <w:sz w:val="18"/>
                <w:szCs w:val="18"/>
              </w:rPr>
              <w:t>.</w:t>
            </w:r>
            <w:r w:rsidRPr="00D272A8">
              <w:rPr>
                <w:rFonts w:ascii="Arial" w:eastAsia="Calibri" w:hAnsi="Arial" w:cs="Arial"/>
                <w:sz w:val="18"/>
                <w:szCs w:val="18"/>
              </w:rPr>
              <w:t>673</w:t>
            </w:r>
            <w:r w:rsidR="001A3740">
              <w:rPr>
                <w:rFonts w:ascii="Arial" w:eastAsia="Calibri" w:hAnsi="Arial" w:cs="Arial"/>
                <w:sz w:val="18"/>
                <w:szCs w:val="18"/>
              </w:rPr>
              <w:t>.</w:t>
            </w:r>
            <w:r w:rsidRPr="00D272A8">
              <w:rPr>
                <w:rFonts w:ascii="Arial" w:eastAsia="Calibri" w:hAnsi="Arial" w:cs="Arial"/>
                <w:sz w:val="18"/>
                <w:szCs w:val="18"/>
              </w:rPr>
              <w:t>874</w:t>
            </w:r>
            <w:r w:rsidR="001A3740">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2A29A87A"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0.40</w:t>
            </w:r>
            <w:r w:rsidR="00BB258B">
              <w:rPr>
                <w:rFonts w:ascii="Arial" w:eastAsia="Calibri" w:hAnsi="Arial" w:cs="Arial"/>
                <w:color w:val="000000"/>
                <w:sz w:val="18"/>
                <w:szCs w:val="18"/>
              </w:rPr>
              <w:t>%</w:t>
            </w:r>
          </w:p>
        </w:tc>
      </w:tr>
      <w:tr w:rsidR="00E92EE5" w14:paraId="4DB54F0A"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4802FA60"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w:t>
            </w:r>
          </w:p>
        </w:tc>
        <w:tc>
          <w:tcPr>
            <w:tcW w:w="1717" w:type="dxa"/>
            <w:tcBorders>
              <w:top w:val="nil"/>
              <w:left w:val="nil"/>
              <w:bottom w:val="single" w:sz="4" w:space="0" w:color="000000"/>
              <w:right w:val="single" w:sz="4" w:space="0" w:color="000000"/>
            </w:tcBorders>
            <w:shd w:val="clear" w:color="auto" w:fill="C5E0B3"/>
            <w:vAlign w:val="center"/>
          </w:tcPr>
          <w:p w14:paraId="354C2199"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BANDUNG</w:t>
            </w:r>
          </w:p>
        </w:tc>
        <w:tc>
          <w:tcPr>
            <w:tcW w:w="1684" w:type="dxa"/>
            <w:gridSpan w:val="2"/>
            <w:tcBorders>
              <w:top w:val="single" w:sz="4" w:space="0" w:color="000000"/>
              <w:left w:val="single" w:sz="4" w:space="0" w:color="000000"/>
              <w:bottom w:val="single" w:sz="4" w:space="0" w:color="000000"/>
              <w:right w:val="single" w:sz="4" w:space="0" w:color="000000"/>
            </w:tcBorders>
            <w:shd w:val="clear" w:color="auto" w:fill="C5E0B3"/>
            <w:vAlign w:val="center"/>
          </w:tcPr>
          <w:p w14:paraId="44B1B390"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10</w:t>
            </w:r>
            <w:r w:rsidR="00D272A8">
              <w:rPr>
                <w:rFonts w:ascii="Arial" w:eastAsia="Calibri" w:hAnsi="Arial" w:cs="Arial"/>
                <w:sz w:val="18"/>
                <w:szCs w:val="18"/>
              </w:rPr>
              <w:t>.</w:t>
            </w:r>
            <w:r w:rsidRPr="00D272A8">
              <w:rPr>
                <w:rFonts w:ascii="Arial" w:eastAsia="Calibri" w:hAnsi="Arial" w:cs="Arial"/>
                <w:sz w:val="18"/>
                <w:szCs w:val="18"/>
              </w:rPr>
              <w:t>097</w:t>
            </w:r>
            <w:r w:rsidR="00D272A8">
              <w:rPr>
                <w:rFonts w:ascii="Arial" w:eastAsia="Calibri" w:hAnsi="Arial" w:cs="Arial"/>
                <w:sz w:val="18"/>
                <w:szCs w:val="18"/>
              </w:rPr>
              <w:t>.</w:t>
            </w:r>
            <w:r w:rsidRPr="00D272A8">
              <w:rPr>
                <w:rFonts w:ascii="Arial" w:eastAsia="Calibri" w:hAnsi="Arial" w:cs="Arial"/>
                <w:sz w:val="18"/>
                <w:szCs w:val="18"/>
              </w:rPr>
              <w:t>740</w:t>
            </w:r>
            <w:r w:rsidR="00D272A8">
              <w:rPr>
                <w:rFonts w:ascii="Arial" w:eastAsia="Calibri" w:hAnsi="Arial" w:cs="Arial"/>
                <w:sz w:val="18"/>
                <w:szCs w:val="18"/>
              </w:rPr>
              <w:t>.</w:t>
            </w:r>
            <w:r w:rsidRPr="00D272A8">
              <w:rPr>
                <w:rFonts w:ascii="Arial" w:eastAsia="Calibri" w:hAnsi="Arial" w:cs="Arial"/>
                <w:sz w:val="18"/>
                <w:szCs w:val="18"/>
              </w:rPr>
              <w:t>000</w:t>
            </w:r>
            <w:r w:rsidR="00D272A8">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70427200"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10</w:t>
            </w:r>
            <w:r w:rsidR="001A3740">
              <w:rPr>
                <w:rFonts w:ascii="Arial" w:eastAsia="Calibri" w:hAnsi="Arial" w:cs="Arial"/>
                <w:sz w:val="18"/>
                <w:szCs w:val="18"/>
              </w:rPr>
              <w:t>.</w:t>
            </w:r>
            <w:r w:rsidRPr="00D272A8">
              <w:rPr>
                <w:rFonts w:ascii="Arial" w:eastAsia="Calibri" w:hAnsi="Arial" w:cs="Arial"/>
                <w:sz w:val="18"/>
                <w:szCs w:val="18"/>
              </w:rPr>
              <w:t>009</w:t>
            </w:r>
            <w:r w:rsidR="001A3740">
              <w:rPr>
                <w:rFonts w:ascii="Arial" w:eastAsia="Calibri" w:hAnsi="Arial" w:cs="Arial"/>
                <w:sz w:val="18"/>
                <w:szCs w:val="18"/>
              </w:rPr>
              <w:t>.</w:t>
            </w:r>
            <w:r w:rsidRPr="00D272A8">
              <w:rPr>
                <w:rFonts w:ascii="Arial" w:eastAsia="Calibri" w:hAnsi="Arial" w:cs="Arial"/>
                <w:sz w:val="18"/>
                <w:szCs w:val="18"/>
              </w:rPr>
              <w:t>731</w:t>
            </w:r>
            <w:r w:rsidR="001A3740">
              <w:rPr>
                <w:rFonts w:ascii="Arial" w:eastAsia="Calibri" w:hAnsi="Arial" w:cs="Arial"/>
                <w:sz w:val="18"/>
                <w:szCs w:val="18"/>
              </w:rPr>
              <w:t>.</w:t>
            </w:r>
            <w:r w:rsidRPr="00D272A8">
              <w:rPr>
                <w:rFonts w:ascii="Arial" w:eastAsia="Calibri" w:hAnsi="Arial" w:cs="Arial"/>
                <w:sz w:val="18"/>
                <w:szCs w:val="18"/>
              </w:rPr>
              <w:t>858</w:t>
            </w:r>
            <w:r w:rsidR="001A3740">
              <w:rPr>
                <w:rFonts w:ascii="Arial" w:eastAsia="Calibri" w:hAnsi="Arial" w:cs="Arial"/>
                <w:sz w:val="18"/>
                <w:szCs w:val="18"/>
              </w:rPr>
              <w:t>,00</w:t>
            </w:r>
          </w:p>
        </w:tc>
        <w:tc>
          <w:tcPr>
            <w:tcW w:w="851" w:type="dxa"/>
            <w:gridSpan w:val="2"/>
            <w:tcBorders>
              <w:top w:val="nil"/>
              <w:left w:val="single" w:sz="4" w:space="0" w:color="000000"/>
              <w:bottom w:val="single" w:sz="4" w:space="0" w:color="000000"/>
              <w:right w:val="single" w:sz="4" w:space="0" w:color="000000"/>
            </w:tcBorders>
            <w:shd w:val="clear" w:color="auto" w:fill="C5E0B3"/>
            <w:vAlign w:val="center"/>
          </w:tcPr>
          <w:p w14:paraId="401C7046"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99.25</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1E0BF417"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88</w:t>
            </w:r>
            <w:r w:rsidR="001A3740">
              <w:rPr>
                <w:rFonts w:ascii="Arial" w:eastAsia="Calibri" w:hAnsi="Arial" w:cs="Arial"/>
                <w:sz w:val="18"/>
                <w:szCs w:val="18"/>
              </w:rPr>
              <w:t>.</w:t>
            </w:r>
            <w:r w:rsidRPr="00D272A8">
              <w:rPr>
                <w:rFonts w:ascii="Arial" w:eastAsia="Calibri" w:hAnsi="Arial" w:cs="Arial"/>
                <w:sz w:val="18"/>
                <w:szCs w:val="18"/>
              </w:rPr>
              <w:t>550</w:t>
            </w:r>
            <w:r w:rsidR="003F551F">
              <w:rPr>
                <w:rFonts w:ascii="Arial" w:eastAsia="Calibri" w:hAnsi="Arial" w:cs="Arial"/>
                <w:sz w:val="18"/>
                <w:szCs w:val="18"/>
              </w:rPr>
              <w:t>.</w:t>
            </w:r>
            <w:r w:rsidRPr="00D272A8">
              <w:rPr>
                <w:rFonts w:ascii="Arial" w:eastAsia="Calibri" w:hAnsi="Arial" w:cs="Arial"/>
                <w:sz w:val="18"/>
                <w:szCs w:val="18"/>
              </w:rPr>
              <w:t>632</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4B9FD4D8"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0.88</w:t>
            </w:r>
            <w:r w:rsidR="00BB258B">
              <w:rPr>
                <w:rFonts w:ascii="Arial" w:eastAsia="Calibri" w:hAnsi="Arial" w:cs="Arial"/>
                <w:color w:val="000000"/>
                <w:sz w:val="18"/>
                <w:szCs w:val="18"/>
              </w:rPr>
              <w:t>%</w:t>
            </w:r>
          </w:p>
        </w:tc>
      </w:tr>
      <w:tr w:rsidR="00E92EE5" w14:paraId="0B17C3B8" w14:textId="77777777" w:rsidTr="00BB258B">
        <w:trPr>
          <w:trHeight w:val="454"/>
        </w:trPr>
        <w:tc>
          <w:tcPr>
            <w:tcW w:w="426" w:type="dxa"/>
            <w:tcBorders>
              <w:top w:val="nil"/>
              <w:left w:val="single" w:sz="4" w:space="0" w:color="000000"/>
              <w:right w:val="single" w:sz="4" w:space="0" w:color="000000"/>
            </w:tcBorders>
            <w:shd w:val="clear" w:color="auto" w:fill="C5E0B3"/>
            <w:vAlign w:val="center"/>
          </w:tcPr>
          <w:p w14:paraId="3FA6140A"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3</w:t>
            </w:r>
          </w:p>
        </w:tc>
        <w:tc>
          <w:tcPr>
            <w:tcW w:w="1717" w:type="dxa"/>
            <w:tcBorders>
              <w:top w:val="nil"/>
              <w:left w:val="nil"/>
              <w:right w:val="single" w:sz="4" w:space="0" w:color="000000"/>
            </w:tcBorders>
            <w:shd w:val="clear" w:color="auto" w:fill="C5E0B3"/>
            <w:vAlign w:val="center"/>
          </w:tcPr>
          <w:p w14:paraId="615BA291"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SUMEDANG</w:t>
            </w:r>
          </w:p>
        </w:tc>
        <w:tc>
          <w:tcPr>
            <w:tcW w:w="1684" w:type="dxa"/>
            <w:gridSpan w:val="2"/>
            <w:tcBorders>
              <w:top w:val="nil"/>
              <w:left w:val="nil"/>
              <w:right w:val="single" w:sz="4" w:space="0" w:color="000000"/>
            </w:tcBorders>
            <w:shd w:val="clear" w:color="auto" w:fill="C5E0B3"/>
            <w:vAlign w:val="center"/>
          </w:tcPr>
          <w:p w14:paraId="137873D6" w14:textId="77777777" w:rsidR="003E70E9" w:rsidRPr="00D272A8" w:rsidRDefault="00273738" w:rsidP="009F5476">
            <w:pPr>
              <w:spacing w:before="120" w:after="120"/>
              <w:ind w:left="-137"/>
              <w:jc w:val="right"/>
              <w:rPr>
                <w:rFonts w:ascii="Arial" w:eastAsia="Book Antiqua" w:hAnsi="Arial" w:cs="Arial"/>
                <w:color w:val="151515"/>
                <w:sz w:val="18"/>
                <w:szCs w:val="18"/>
              </w:rPr>
            </w:pPr>
            <w:r w:rsidRPr="00D272A8">
              <w:rPr>
                <w:rFonts w:ascii="Arial" w:eastAsia="Calibri" w:hAnsi="Arial" w:cs="Arial"/>
                <w:sz w:val="18"/>
                <w:szCs w:val="18"/>
              </w:rPr>
              <w:t>6</w:t>
            </w:r>
            <w:r w:rsidR="00D272A8">
              <w:rPr>
                <w:rFonts w:ascii="Arial" w:eastAsia="Calibri" w:hAnsi="Arial" w:cs="Arial"/>
                <w:sz w:val="18"/>
                <w:szCs w:val="18"/>
              </w:rPr>
              <w:t>.</w:t>
            </w:r>
            <w:r w:rsidRPr="00D272A8">
              <w:rPr>
                <w:rFonts w:ascii="Arial" w:eastAsia="Calibri" w:hAnsi="Arial" w:cs="Arial"/>
                <w:sz w:val="18"/>
                <w:szCs w:val="18"/>
              </w:rPr>
              <w:t>006</w:t>
            </w:r>
            <w:r w:rsidR="00D272A8">
              <w:rPr>
                <w:rFonts w:ascii="Arial" w:eastAsia="Calibri" w:hAnsi="Arial" w:cs="Arial"/>
                <w:sz w:val="18"/>
                <w:szCs w:val="18"/>
              </w:rPr>
              <w:t>.</w:t>
            </w:r>
            <w:r w:rsidRPr="00D272A8">
              <w:rPr>
                <w:rFonts w:ascii="Arial" w:eastAsia="Calibri" w:hAnsi="Arial" w:cs="Arial"/>
                <w:sz w:val="18"/>
                <w:szCs w:val="18"/>
              </w:rPr>
              <w:t>170</w:t>
            </w:r>
            <w:r w:rsidR="00D272A8">
              <w:rPr>
                <w:rFonts w:ascii="Arial" w:eastAsia="Calibri" w:hAnsi="Arial" w:cs="Arial"/>
                <w:sz w:val="18"/>
                <w:szCs w:val="18"/>
              </w:rPr>
              <w:t>.</w:t>
            </w:r>
            <w:r w:rsidRPr="00D272A8">
              <w:rPr>
                <w:rFonts w:ascii="Arial" w:eastAsia="Calibri" w:hAnsi="Arial" w:cs="Arial"/>
                <w:sz w:val="18"/>
                <w:szCs w:val="18"/>
              </w:rPr>
              <w:t>000</w:t>
            </w:r>
            <w:r w:rsidR="00D272A8">
              <w:rPr>
                <w:rFonts w:ascii="Arial" w:eastAsia="Calibri" w:hAnsi="Arial" w:cs="Arial"/>
                <w:sz w:val="18"/>
                <w:szCs w:val="18"/>
              </w:rPr>
              <w:t>,00</w:t>
            </w:r>
          </w:p>
        </w:tc>
        <w:tc>
          <w:tcPr>
            <w:tcW w:w="1701" w:type="dxa"/>
            <w:gridSpan w:val="2"/>
            <w:tcBorders>
              <w:top w:val="nil"/>
              <w:left w:val="nil"/>
              <w:right w:val="single" w:sz="4" w:space="0" w:color="000000"/>
            </w:tcBorders>
            <w:shd w:val="clear" w:color="auto" w:fill="C5E0B3"/>
            <w:vAlign w:val="center"/>
          </w:tcPr>
          <w:p w14:paraId="0F00A672" w14:textId="77777777" w:rsidR="003E70E9" w:rsidRPr="00D272A8" w:rsidRDefault="00273738" w:rsidP="009F5476">
            <w:pPr>
              <w:spacing w:before="120" w:after="120"/>
              <w:ind w:left="-111"/>
              <w:jc w:val="right"/>
              <w:rPr>
                <w:rFonts w:ascii="Arial" w:eastAsia="Book Antiqua" w:hAnsi="Arial" w:cs="Arial"/>
                <w:color w:val="151515"/>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936</w:t>
            </w:r>
            <w:r w:rsidR="001A3740">
              <w:rPr>
                <w:rFonts w:ascii="Arial" w:eastAsia="Calibri" w:hAnsi="Arial" w:cs="Arial"/>
                <w:sz w:val="18"/>
                <w:szCs w:val="18"/>
              </w:rPr>
              <w:t>.</w:t>
            </w:r>
            <w:r w:rsidRPr="00D272A8">
              <w:rPr>
                <w:rFonts w:ascii="Arial" w:eastAsia="Calibri" w:hAnsi="Arial" w:cs="Arial"/>
                <w:sz w:val="18"/>
                <w:szCs w:val="18"/>
              </w:rPr>
              <w:t>919</w:t>
            </w:r>
            <w:r w:rsidR="001A3740">
              <w:rPr>
                <w:rFonts w:ascii="Arial" w:eastAsia="Calibri" w:hAnsi="Arial" w:cs="Arial"/>
                <w:sz w:val="18"/>
                <w:szCs w:val="18"/>
              </w:rPr>
              <w:t>.</w:t>
            </w:r>
            <w:r w:rsidRPr="00D272A8">
              <w:rPr>
                <w:rFonts w:ascii="Arial" w:eastAsia="Calibri" w:hAnsi="Arial" w:cs="Arial"/>
                <w:sz w:val="18"/>
                <w:szCs w:val="18"/>
              </w:rPr>
              <w:t>464</w:t>
            </w:r>
            <w:r w:rsidR="001A3740">
              <w:rPr>
                <w:rFonts w:ascii="Arial" w:eastAsia="Calibri" w:hAnsi="Arial" w:cs="Arial"/>
                <w:sz w:val="18"/>
                <w:szCs w:val="18"/>
              </w:rPr>
              <w:t>,00</w:t>
            </w:r>
          </w:p>
        </w:tc>
        <w:tc>
          <w:tcPr>
            <w:tcW w:w="851" w:type="dxa"/>
            <w:gridSpan w:val="2"/>
            <w:tcBorders>
              <w:top w:val="nil"/>
              <w:left w:val="single" w:sz="4" w:space="0" w:color="000000"/>
              <w:right w:val="single" w:sz="4" w:space="0" w:color="000000"/>
            </w:tcBorders>
            <w:shd w:val="clear" w:color="auto" w:fill="C5E0B3"/>
            <w:vAlign w:val="center"/>
          </w:tcPr>
          <w:p w14:paraId="26FE24C1"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99.06</w:t>
            </w:r>
            <w:r w:rsidR="00BB258B">
              <w:rPr>
                <w:rFonts w:ascii="Arial" w:eastAsia="Calibri" w:hAnsi="Arial" w:cs="Arial"/>
                <w:sz w:val="18"/>
                <w:szCs w:val="18"/>
              </w:rPr>
              <w:t>%</w:t>
            </w:r>
          </w:p>
        </w:tc>
        <w:tc>
          <w:tcPr>
            <w:tcW w:w="1556" w:type="dxa"/>
            <w:tcBorders>
              <w:top w:val="nil"/>
              <w:left w:val="nil"/>
              <w:right w:val="single" w:sz="4" w:space="0" w:color="000000"/>
            </w:tcBorders>
            <w:shd w:val="clear" w:color="auto" w:fill="C5E0B3"/>
            <w:vAlign w:val="center"/>
          </w:tcPr>
          <w:p w14:paraId="7ED4C292"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69</w:t>
            </w:r>
            <w:r w:rsidR="003F551F">
              <w:rPr>
                <w:rFonts w:ascii="Arial" w:eastAsia="Calibri" w:hAnsi="Arial" w:cs="Arial"/>
                <w:sz w:val="18"/>
                <w:szCs w:val="18"/>
              </w:rPr>
              <w:t>.</w:t>
            </w:r>
            <w:r w:rsidRPr="00D272A8">
              <w:rPr>
                <w:rFonts w:ascii="Arial" w:eastAsia="Calibri" w:hAnsi="Arial" w:cs="Arial"/>
                <w:sz w:val="18"/>
                <w:szCs w:val="18"/>
              </w:rPr>
              <w:t>976</w:t>
            </w:r>
            <w:r w:rsidR="003F551F">
              <w:rPr>
                <w:rFonts w:ascii="Arial" w:eastAsia="Calibri" w:hAnsi="Arial" w:cs="Arial"/>
                <w:sz w:val="18"/>
                <w:szCs w:val="18"/>
              </w:rPr>
              <w:t>.</w:t>
            </w:r>
            <w:r w:rsidRPr="00D272A8">
              <w:rPr>
                <w:rFonts w:ascii="Arial" w:eastAsia="Calibri" w:hAnsi="Arial" w:cs="Arial"/>
                <w:sz w:val="18"/>
                <w:szCs w:val="18"/>
              </w:rPr>
              <w:t>765</w:t>
            </w:r>
            <w:r w:rsidR="003F551F">
              <w:rPr>
                <w:rFonts w:ascii="Arial" w:eastAsia="Calibri" w:hAnsi="Arial" w:cs="Arial"/>
                <w:sz w:val="18"/>
                <w:szCs w:val="18"/>
              </w:rPr>
              <w:t>,00</w:t>
            </w:r>
          </w:p>
        </w:tc>
        <w:tc>
          <w:tcPr>
            <w:tcW w:w="854" w:type="dxa"/>
            <w:tcBorders>
              <w:top w:val="nil"/>
              <w:left w:val="nil"/>
              <w:right w:val="single" w:sz="4" w:space="0" w:color="000000"/>
            </w:tcBorders>
            <w:shd w:val="clear" w:color="auto" w:fill="C5E0B3"/>
            <w:vAlign w:val="center"/>
          </w:tcPr>
          <w:p w14:paraId="43395FAA"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1.17</w:t>
            </w:r>
            <w:r w:rsidR="00BB258B">
              <w:rPr>
                <w:rFonts w:ascii="Arial" w:eastAsia="Calibri" w:hAnsi="Arial" w:cs="Arial"/>
                <w:color w:val="000000"/>
                <w:sz w:val="18"/>
                <w:szCs w:val="18"/>
              </w:rPr>
              <w:t>%</w:t>
            </w:r>
          </w:p>
        </w:tc>
      </w:tr>
      <w:tr w:rsidR="00E92EE5" w14:paraId="2F24EDCC" w14:textId="77777777" w:rsidTr="00BB258B">
        <w:trPr>
          <w:trHeight w:val="454"/>
        </w:trPr>
        <w:tc>
          <w:tcPr>
            <w:tcW w:w="42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29BC1DD8"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4</w:t>
            </w:r>
          </w:p>
        </w:tc>
        <w:tc>
          <w:tcPr>
            <w:tcW w:w="1717" w:type="dxa"/>
            <w:tcBorders>
              <w:top w:val="single" w:sz="4" w:space="0" w:color="000000"/>
              <w:left w:val="nil"/>
              <w:bottom w:val="single" w:sz="4" w:space="0" w:color="000000"/>
              <w:right w:val="single" w:sz="4" w:space="0" w:color="000000"/>
            </w:tcBorders>
            <w:shd w:val="clear" w:color="auto" w:fill="C5E0B3"/>
            <w:vAlign w:val="center"/>
          </w:tcPr>
          <w:p w14:paraId="30D1C38F"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CIAMIS</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7A48017D" w14:textId="77777777" w:rsidR="003E70E9" w:rsidRPr="00D272A8" w:rsidRDefault="00273738" w:rsidP="009F5476">
            <w:pPr>
              <w:spacing w:before="120" w:after="120"/>
              <w:ind w:left="-137"/>
              <w:jc w:val="right"/>
              <w:rPr>
                <w:rFonts w:ascii="Arial" w:eastAsia="Book Antiqua" w:hAnsi="Arial" w:cs="Arial"/>
                <w:color w:val="151515"/>
                <w:sz w:val="18"/>
                <w:szCs w:val="18"/>
              </w:rPr>
            </w:pPr>
            <w:r w:rsidRPr="00D272A8">
              <w:rPr>
                <w:rFonts w:ascii="Arial" w:eastAsia="Calibri" w:hAnsi="Arial" w:cs="Arial"/>
                <w:sz w:val="18"/>
                <w:szCs w:val="18"/>
              </w:rPr>
              <w:t>7</w:t>
            </w:r>
            <w:r w:rsidR="00D272A8">
              <w:rPr>
                <w:rFonts w:ascii="Arial" w:eastAsia="Calibri" w:hAnsi="Arial" w:cs="Arial"/>
                <w:sz w:val="18"/>
                <w:szCs w:val="18"/>
              </w:rPr>
              <w:t>.</w:t>
            </w:r>
            <w:r w:rsidRPr="00D272A8">
              <w:rPr>
                <w:rFonts w:ascii="Arial" w:eastAsia="Calibri" w:hAnsi="Arial" w:cs="Arial"/>
                <w:sz w:val="18"/>
                <w:szCs w:val="18"/>
              </w:rPr>
              <w:t>990</w:t>
            </w:r>
            <w:r w:rsidR="00D272A8">
              <w:rPr>
                <w:rFonts w:ascii="Arial" w:eastAsia="Calibri" w:hAnsi="Arial" w:cs="Arial"/>
                <w:sz w:val="18"/>
                <w:szCs w:val="18"/>
              </w:rPr>
              <w:t>.</w:t>
            </w:r>
            <w:r w:rsidRPr="00D272A8">
              <w:rPr>
                <w:rFonts w:ascii="Arial" w:eastAsia="Calibri" w:hAnsi="Arial" w:cs="Arial"/>
                <w:sz w:val="18"/>
                <w:szCs w:val="18"/>
              </w:rPr>
              <w:t>822</w:t>
            </w:r>
            <w:r w:rsidR="00D272A8">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376E0F9F" w14:textId="77777777" w:rsidR="003E70E9" w:rsidRPr="00D272A8" w:rsidRDefault="00273738" w:rsidP="009F5476">
            <w:pPr>
              <w:spacing w:before="120" w:after="120"/>
              <w:ind w:left="-111"/>
              <w:jc w:val="right"/>
              <w:rPr>
                <w:rFonts w:ascii="Arial" w:eastAsia="Book Antiqua" w:hAnsi="Arial" w:cs="Arial"/>
                <w:color w:val="151515"/>
                <w:sz w:val="18"/>
                <w:szCs w:val="18"/>
              </w:rPr>
            </w:pPr>
            <w:r w:rsidRPr="00D272A8">
              <w:rPr>
                <w:rFonts w:ascii="Arial" w:eastAsia="Calibri" w:hAnsi="Arial" w:cs="Arial"/>
                <w:sz w:val="18"/>
                <w:szCs w:val="18"/>
              </w:rPr>
              <w:t>7</w:t>
            </w:r>
            <w:r w:rsidR="003F551F">
              <w:rPr>
                <w:rFonts w:ascii="Arial" w:eastAsia="Calibri" w:hAnsi="Arial" w:cs="Arial"/>
                <w:sz w:val="18"/>
                <w:szCs w:val="18"/>
              </w:rPr>
              <w:t>.</w:t>
            </w:r>
            <w:r w:rsidRPr="00D272A8">
              <w:rPr>
                <w:rFonts w:ascii="Arial" w:eastAsia="Calibri" w:hAnsi="Arial" w:cs="Arial"/>
                <w:sz w:val="18"/>
                <w:szCs w:val="18"/>
              </w:rPr>
              <w:t>938</w:t>
            </w:r>
            <w:r w:rsidR="003F551F">
              <w:rPr>
                <w:rFonts w:ascii="Arial" w:eastAsia="Calibri" w:hAnsi="Arial" w:cs="Arial"/>
                <w:sz w:val="18"/>
                <w:szCs w:val="18"/>
              </w:rPr>
              <w:t>.</w:t>
            </w:r>
            <w:r w:rsidRPr="00D272A8">
              <w:rPr>
                <w:rFonts w:ascii="Arial" w:eastAsia="Calibri" w:hAnsi="Arial" w:cs="Arial"/>
                <w:sz w:val="18"/>
                <w:szCs w:val="18"/>
              </w:rPr>
              <w:t>887</w:t>
            </w:r>
            <w:r w:rsidR="003F551F">
              <w:rPr>
                <w:rFonts w:ascii="Arial" w:eastAsia="Calibri" w:hAnsi="Arial" w:cs="Arial"/>
                <w:sz w:val="18"/>
                <w:szCs w:val="18"/>
              </w:rPr>
              <w:t>.</w:t>
            </w:r>
            <w:r w:rsidRPr="00D272A8">
              <w:rPr>
                <w:rFonts w:ascii="Arial" w:eastAsia="Calibri" w:hAnsi="Arial" w:cs="Arial"/>
                <w:sz w:val="18"/>
                <w:szCs w:val="18"/>
              </w:rPr>
              <w:t>010</w:t>
            </w:r>
            <w:r w:rsidR="003F551F">
              <w:rPr>
                <w:rFonts w:ascii="Arial" w:eastAsia="Calibri" w:hAnsi="Arial" w:cs="Arial"/>
                <w:sz w:val="18"/>
                <w:szCs w:val="18"/>
              </w:rPr>
              <w:t>,00</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C5E0B3"/>
            <w:vAlign w:val="center"/>
          </w:tcPr>
          <w:p w14:paraId="145A204E"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99.48</w:t>
            </w:r>
            <w:r w:rsidR="00BB258B">
              <w:rPr>
                <w:rFonts w:ascii="Arial" w:eastAsia="Calibri" w:hAnsi="Arial" w:cs="Arial"/>
                <w:sz w:val="18"/>
                <w:szCs w:val="18"/>
              </w:rPr>
              <w:t>%</w:t>
            </w:r>
          </w:p>
        </w:tc>
        <w:tc>
          <w:tcPr>
            <w:tcW w:w="1556" w:type="dxa"/>
            <w:tcBorders>
              <w:top w:val="single" w:sz="4" w:space="0" w:color="000000"/>
              <w:left w:val="nil"/>
              <w:bottom w:val="single" w:sz="4" w:space="0" w:color="000000"/>
              <w:right w:val="single" w:sz="4" w:space="0" w:color="000000"/>
            </w:tcBorders>
            <w:shd w:val="clear" w:color="auto" w:fill="C5E0B3"/>
            <w:vAlign w:val="center"/>
          </w:tcPr>
          <w:p w14:paraId="60960622"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51</w:t>
            </w:r>
            <w:r w:rsidR="003F551F">
              <w:rPr>
                <w:rFonts w:ascii="Arial" w:eastAsia="Calibri" w:hAnsi="Arial" w:cs="Arial"/>
                <w:sz w:val="18"/>
                <w:szCs w:val="18"/>
              </w:rPr>
              <w:t>.</w:t>
            </w:r>
            <w:r w:rsidRPr="00D272A8">
              <w:rPr>
                <w:rFonts w:ascii="Arial" w:eastAsia="Calibri" w:hAnsi="Arial" w:cs="Arial"/>
                <w:sz w:val="18"/>
                <w:szCs w:val="18"/>
              </w:rPr>
              <w:t>936</w:t>
            </w:r>
            <w:r w:rsidR="003F551F">
              <w:rPr>
                <w:rFonts w:ascii="Arial" w:eastAsia="Calibri" w:hAnsi="Arial" w:cs="Arial"/>
                <w:sz w:val="18"/>
                <w:szCs w:val="18"/>
              </w:rPr>
              <w:t>.</w:t>
            </w:r>
            <w:r w:rsidRPr="00D272A8">
              <w:rPr>
                <w:rFonts w:ascii="Arial" w:eastAsia="Calibri" w:hAnsi="Arial" w:cs="Arial"/>
                <w:sz w:val="18"/>
                <w:szCs w:val="18"/>
              </w:rPr>
              <w:t>731</w:t>
            </w:r>
            <w:r w:rsidR="003F551F">
              <w:rPr>
                <w:rFonts w:ascii="Arial" w:eastAsia="Calibri" w:hAnsi="Arial" w:cs="Arial"/>
                <w:sz w:val="18"/>
                <w:szCs w:val="18"/>
              </w:rPr>
              <w:t>,00</w:t>
            </w:r>
          </w:p>
        </w:tc>
        <w:tc>
          <w:tcPr>
            <w:tcW w:w="854" w:type="dxa"/>
            <w:tcBorders>
              <w:top w:val="single" w:sz="4" w:space="0" w:color="000000"/>
              <w:left w:val="nil"/>
              <w:bottom w:val="single" w:sz="4" w:space="0" w:color="000000"/>
              <w:right w:val="single" w:sz="4" w:space="0" w:color="000000"/>
            </w:tcBorders>
            <w:shd w:val="clear" w:color="auto" w:fill="C5E0B3"/>
            <w:vAlign w:val="center"/>
          </w:tcPr>
          <w:p w14:paraId="76763039"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0.65</w:t>
            </w:r>
            <w:r w:rsidR="00BB258B">
              <w:rPr>
                <w:rFonts w:ascii="Arial" w:eastAsia="Calibri" w:hAnsi="Arial" w:cs="Arial"/>
                <w:color w:val="000000"/>
                <w:sz w:val="18"/>
                <w:szCs w:val="18"/>
              </w:rPr>
              <w:t>%</w:t>
            </w:r>
          </w:p>
        </w:tc>
      </w:tr>
      <w:tr w:rsidR="00E92EE5" w14:paraId="12811258"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36C384F3"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5</w:t>
            </w:r>
          </w:p>
        </w:tc>
        <w:tc>
          <w:tcPr>
            <w:tcW w:w="1717" w:type="dxa"/>
            <w:tcBorders>
              <w:top w:val="nil"/>
              <w:left w:val="nil"/>
              <w:bottom w:val="single" w:sz="4" w:space="0" w:color="000000"/>
              <w:right w:val="single" w:sz="4" w:space="0" w:color="000000"/>
            </w:tcBorders>
            <w:shd w:val="clear" w:color="auto" w:fill="C5E0B3"/>
            <w:vAlign w:val="center"/>
          </w:tcPr>
          <w:p w14:paraId="05D02FF4"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TASIKMALAYA</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1ECC56AB"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6</w:t>
            </w:r>
            <w:r w:rsidR="00D272A8">
              <w:rPr>
                <w:rFonts w:ascii="Arial" w:eastAsia="Calibri" w:hAnsi="Arial" w:cs="Arial"/>
                <w:sz w:val="18"/>
                <w:szCs w:val="18"/>
              </w:rPr>
              <w:t>.</w:t>
            </w:r>
            <w:r w:rsidRPr="00D272A8">
              <w:rPr>
                <w:rFonts w:ascii="Arial" w:eastAsia="Calibri" w:hAnsi="Arial" w:cs="Arial"/>
                <w:sz w:val="18"/>
                <w:szCs w:val="18"/>
              </w:rPr>
              <w:t>070</w:t>
            </w:r>
            <w:r w:rsidR="00D272A8">
              <w:rPr>
                <w:rFonts w:ascii="Arial" w:eastAsia="Calibri" w:hAnsi="Arial" w:cs="Arial"/>
                <w:sz w:val="18"/>
                <w:szCs w:val="18"/>
              </w:rPr>
              <w:t>.</w:t>
            </w:r>
            <w:r w:rsidRPr="00D272A8">
              <w:rPr>
                <w:rFonts w:ascii="Arial" w:eastAsia="Calibri" w:hAnsi="Arial" w:cs="Arial"/>
                <w:sz w:val="18"/>
                <w:szCs w:val="18"/>
              </w:rPr>
              <w:t>076</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2025AC59"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3F551F">
              <w:rPr>
                <w:rFonts w:ascii="Arial" w:eastAsia="Calibri" w:hAnsi="Arial" w:cs="Arial"/>
                <w:sz w:val="18"/>
                <w:szCs w:val="18"/>
              </w:rPr>
              <w:t>.</w:t>
            </w:r>
            <w:r w:rsidRPr="00D272A8">
              <w:rPr>
                <w:rFonts w:ascii="Arial" w:eastAsia="Calibri" w:hAnsi="Arial" w:cs="Arial"/>
                <w:sz w:val="18"/>
                <w:szCs w:val="18"/>
              </w:rPr>
              <w:t>732</w:t>
            </w:r>
            <w:r w:rsidR="003F551F">
              <w:rPr>
                <w:rFonts w:ascii="Arial" w:eastAsia="Calibri" w:hAnsi="Arial" w:cs="Arial"/>
                <w:sz w:val="18"/>
                <w:szCs w:val="18"/>
              </w:rPr>
              <w:t>.</w:t>
            </w:r>
            <w:r w:rsidRPr="00D272A8">
              <w:rPr>
                <w:rFonts w:ascii="Arial" w:eastAsia="Calibri" w:hAnsi="Arial" w:cs="Arial"/>
                <w:sz w:val="18"/>
                <w:szCs w:val="18"/>
              </w:rPr>
              <w:t>532</w:t>
            </w:r>
            <w:r w:rsidR="003F551F">
              <w:rPr>
                <w:rFonts w:ascii="Arial" w:eastAsia="Calibri" w:hAnsi="Arial" w:cs="Arial"/>
                <w:sz w:val="18"/>
                <w:szCs w:val="18"/>
              </w:rPr>
              <w:t>.</w:t>
            </w:r>
            <w:r w:rsidRPr="00D272A8">
              <w:rPr>
                <w:rFonts w:ascii="Arial" w:eastAsia="Calibri" w:hAnsi="Arial" w:cs="Arial"/>
                <w:sz w:val="18"/>
                <w:szCs w:val="18"/>
              </w:rPr>
              <w:t>829</w:t>
            </w:r>
            <w:r w:rsidR="003F551F">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60519E15"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95.59</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362A7DF8"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342</w:t>
            </w:r>
            <w:r w:rsidR="003F551F">
              <w:rPr>
                <w:rFonts w:ascii="Arial" w:eastAsia="Calibri" w:hAnsi="Arial" w:cs="Arial"/>
                <w:sz w:val="18"/>
                <w:szCs w:val="18"/>
              </w:rPr>
              <w:t>.</w:t>
            </w:r>
            <w:r w:rsidRPr="00D272A8">
              <w:rPr>
                <w:rFonts w:ascii="Arial" w:eastAsia="Calibri" w:hAnsi="Arial" w:cs="Arial"/>
                <w:sz w:val="18"/>
                <w:szCs w:val="18"/>
              </w:rPr>
              <w:t>896</w:t>
            </w:r>
            <w:r w:rsidR="003F551F">
              <w:rPr>
                <w:rFonts w:ascii="Arial" w:eastAsia="Calibri" w:hAnsi="Arial" w:cs="Arial"/>
                <w:sz w:val="18"/>
                <w:szCs w:val="18"/>
              </w:rPr>
              <w:t>.</w:t>
            </w:r>
            <w:r w:rsidRPr="00D272A8">
              <w:rPr>
                <w:rFonts w:ascii="Arial" w:eastAsia="Calibri" w:hAnsi="Arial" w:cs="Arial"/>
                <w:sz w:val="18"/>
                <w:szCs w:val="18"/>
              </w:rPr>
              <w:t>749</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172F73FB"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5.65</w:t>
            </w:r>
            <w:r w:rsidR="00BB258B">
              <w:rPr>
                <w:rFonts w:ascii="Arial" w:eastAsia="Calibri" w:hAnsi="Arial" w:cs="Arial"/>
                <w:color w:val="000000"/>
                <w:sz w:val="18"/>
                <w:szCs w:val="18"/>
              </w:rPr>
              <w:t>%</w:t>
            </w:r>
          </w:p>
        </w:tc>
      </w:tr>
      <w:tr w:rsidR="00E92EE5" w14:paraId="6B4171C4"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7CA9693F"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6</w:t>
            </w:r>
          </w:p>
        </w:tc>
        <w:tc>
          <w:tcPr>
            <w:tcW w:w="1717" w:type="dxa"/>
            <w:tcBorders>
              <w:top w:val="nil"/>
              <w:left w:val="nil"/>
              <w:bottom w:val="single" w:sz="4" w:space="0" w:color="000000"/>
              <w:right w:val="single" w:sz="4" w:space="0" w:color="000000"/>
            </w:tcBorders>
            <w:shd w:val="clear" w:color="auto" w:fill="C5E0B3"/>
            <w:vAlign w:val="center"/>
          </w:tcPr>
          <w:p w14:paraId="0A378755"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GARUT</w:t>
            </w:r>
          </w:p>
        </w:tc>
        <w:tc>
          <w:tcPr>
            <w:tcW w:w="1684" w:type="dxa"/>
            <w:gridSpan w:val="2"/>
            <w:tcBorders>
              <w:top w:val="nil"/>
              <w:left w:val="nil"/>
              <w:bottom w:val="single" w:sz="4" w:space="0" w:color="000000"/>
              <w:right w:val="single" w:sz="4" w:space="0" w:color="000000"/>
            </w:tcBorders>
            <w:shd w:val="clear" w:color="auto" w:fill="C5E0B3"/>
            <w:vAlign w:val="center"/>
          </w:tcPr>
          <w:p w14:paraId="0F4F7BA8" w14:textId="77777777" w:rsidR="003E70E9" w:rsidRPr="00D272A8" w:rsidRDefault="00273738" w:rsidP="009F5476">
            <w:pPr>
              <w:spacing w:before="120" w:after="120"/>
              <w:ind w:left="-137"/>
              <w:jc w:val="right"/>
              <w:rPr>
                <w:rFonts w:ascii="Arial" w:eastAsia="Book Antiqua" w:hAnsi="Arial" w:cs="Arial"/>
                <w:color w:val="151515"/>
                <w:sz w:val="18"/>
                <w:szCs w:val="18"/>
              </w:rPr>
            </w:pPr>
            <w:r w:rsidRPr="00D272A8">
              <w:rPr>
                <w:rFonts w:ascii="Arial" w:eastAsia="Calibri" w:hAnsi="Arial" w:cs="Arial"/>
                <w:sz w:val="18"/>
                <w:szCs w:val="18"/>
              </w:rPr>
              <w:t>6</w:t>
            </w:r>
            <w:r w:rsidR="001A3740">
              <w:rPr>
                <w:rFonts w:ascii="Arial" w:eastAsia="Calibri" w:hAnsi="Arial" w:cs="Arial"/>
                <w:sz w:val="18"/>
                <w:szCs w:val="18"/>
              </w:rPr>
              <w:t>.</w:t>
            </w:r>
            <w:r w:rsidRPr="00D272A8">
              <w:rPr>
                <w:rFonts w:ascii="Arial" w:eastAsia="Calibri" w:hAnsi="Arial" w:cs="Arial"/>
                <w:sz w:val="18"/>
                <w:szCs w:val="18"/>
              </w:rPr>
              <w:t>416</w:t>
            </w:r>
            <w:r w:rsidR="001A3740">
              <w:rPr>
                <w:rFonts w:ascii="Arial" w:eastAsia="Calibri" w:hAnsi="Arial" w:cs="Arial"/>
                <w:sz w:val="18"/>
                <w:szCs w:val="18"/>
              </w:rPr>
              <w:t>.</w:t>
            </w:r>
            <w:r w:rsidRPr="00D272A8">
              <w:rPr>
                <w:rFonts w:ascii="Arial" w:eastAsia="Calibri" w:hAnsi="Arial" w:cs="Arial"/>
                <w:sz w:val="18"/>
                <w:szCs w:val="18"/>
              </w:rPr>
              <w:t>525</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7747A336" w14:textId="77777777" w:rsidR="003E70E9" w:rsidRPr="00D272A8" w:rsidRDefault="00273738" w:rsidP="009F5476">
            <w:pPr>
              <w:spacing w:before="120" w:after="120"/>
              <w:ind w:left="-111"/>
              <w:jc w:val="right"/>
              <w:rPr>
                <w:rFonts w:ascii="Arial" w:eastAsia="Book Antiqua" w:hAnsi="Arial" w:cs="Arial"/>
                <w:color w:val="151515"/>
                <w:sz w:val="18"/>
                <w:szCs w:val="18"/>
              </w:rPr>
            </w:pPr>
            <w:r w:rsidRPr="00D272A8">
              <w:rPr>
                <w:rFonts w:ascii="Arial" w:eastAsia="Calibri" w:hAnsi="Arial" w:cs="Arial"/>
                <w:sz w:val="18"/>
                <w:szCs w:val="18"/>
              </w:rPr>
              <w:t>5</w:t>
            </w:r>
            <w:r w:rsidR="003F551F">
              <w:rPr>
                <w:rFonts w:ascii="Arial" w:eastAsia="Calibri" w:hAnsi="Arial" w:cs="Arial"/>
                <w:sz w:val="18"/>
                <w:szCs w:val="18"/>
              </w:rPr>
              <w:t>.</w:t>
            </w:r>
            <w:r w:rsidRPr="00D272A8">
              <w:rPr>
                <w:rFonts w:ascii="Arial" w:eastAsia="Calibri" w:hAnsi="Arial" w:cs="Arial"/>
                <w:sz w:val="18"/>
                <w:szCs w:val="18"/>
              </w:rPr>
              <w:t>931</w:t>
            </w:r>
            <w:r w:rsidR="003F551F">
              <w:rPr>
                <w:rFonts w:ascii="Arial" w:eastAsia="Calibri" w:hAnsi="Arial" w:cs="Arial"/>
                <w:sz w:val="18"/>
                <w:szCs w:val="18"/>
              </w:rPr>
              <w:t>.</w:t>
            </w:r>
            <w:r w:rsidRPr="00D272A8">
              <w:rPr>
                <w:rFonts w:ascii="Arial" w:eastAsia="Calibri" w:hAnsi="Arial" w:cs="Arial"/>
                <w:sz w:val="18"/>
                <w:szCs w:val="18"/>
              </w:rPr>
              <w:t>785</w:t>
            </w:r>
            <w:r w:rsidR="003F551F">
              <w:rPr>
                <w:rFonts w:ascii="Arial" w:eastAsia="Calibri" w:hAnsi="Arial" w:cs="Arial"/>
                <w:sz w:val="18"/>
                <w:szCs w:val="18"/>
              </w:rPr>
              <w:t>.</w:t>
            </w:r>
            <w:r w:rsidRPr="00D272A8">
              <w:rPr>
                <w:rFonts w:ascii="Arial" w:eastAsia="Calibri" w:hAnsi="Arial" w:cs="Arial"/>
                <w:sz w:val="18"/>
                <w:szCs w:val="18"/>
              </w:rPr>
              <w:t>913</w:t>
            </w:r>
            <w:r w:rsidR="003F551F">
              <w:rPr>
                <w:rFonts w:ascii="Arial" w:eastAsia="Calibri" w:hAnsi="Arial" w:cs="Arial"/>
                <w:sz w:val="18"/>
                <w:szCs w:val="18"/>
              </w:rPr>
              <w:t>,00</w:t>
            </w:r>
          </w:p>
        </w:tc>
        <w:tc>
          <w:tcPr>
            <w:tcW w:w="851" w:type="dxa"/>
            <w:gridSpan w:val="2"/>
            <w:tcBorders>
              <w:top w:val="nil"/>
              <w:left w:val="single" w:sz="4" w:space="0" w:color="000000"/>
              <w:bottom w:val="single" w:sz="4" w:space="0" w:color="000000"/>
              <w:right w:val="single" w:sz="4" w:space="0" w:color="000000"/>
            </w:tcBorders>
            <w:shd w:val="clear" w:color="auto" w:fill="C5E0B3"/>
            <w:vAlign w:val="center"/>
          </w:tcPr>
          <w:p w14:paraId="124D3DE4"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93.96</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384BFD44"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485</w:t>
            </w:r>
            <w:r w:rsidR="003F551F">
              <w:rPr>
                <w:rFonts w:ascii="Arial" w:eastAsia="Calibri" w:hAnsi="Arial" w:cs="Arial"/>
                <w:sz w:val="18"/>
                <w:szCs w:val="18"/>
              </w:rPr>
              <w:t>.</w:t>
            </w:r>
            <w:r w:rsidRPr="00D272A8">
              <w:rPr>
                <w:rFonts w:ascii="Arial" w:eastAsia="Calibri" w:hAnsi="Arial" w:cs="Arial"/>
                <w:sz w:val="18"/>
                <w:szCs w:val="18"/>
              </w:rPr>
              <w:t>280</w:t>
            </w:r>
            <w:r w:rsidR="003F551F">
              <w:rPr>
                <w:rFonts w:ascii="Arial" w:eastAsia="Calibri" w:hAnsi="Arial" w:cs="Arial"/>
                <w:sz w:val="18"/>
                <w:szCs w:val="18"/>
              </w:rPr>
              <w:t>.</w:t>
            </w:r>
            <w:r w:rsidRPr="00D272A8">
              <w:rPr>
                <w:rFonts w:ascii="Arial" w:eastAsia="Calibri" w:hAnsi="Arial" w:cs="Arial"/>
                <w:sz w:val="18"/>
                <w:szCs w:val="18"/>
              </w:rPr>
              <w:t>061</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563FDE56"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7.56</w:t>
            </w:r>
            <w:r w:rsidR="00BB258B">
              <w:rPr>
                <w:rFonts w:ascii="Arial" w:eastAsia="Calibri" w:hAnsi="Arial" w:cs="Arial"/>
                <w:color w:val="000000"/>
                <w:sz w:val="18"/>
                <w:szCs w:val="18"/>
              </w:rPr>
              <w:t>%</w:t>
            </w:r>
          </w:p>
        </w:tc>
      </w:tr>
      <w:tr w:rsidR="00E92EE5" w14:paraId="285A3D51"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48B654F4"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7</w:t>
            </w:r>
          </w:p>
        </w:tc>
        <w:tc>
          <w:tcPr>
            <w:tcW w:w="1717" w:type="dxa"/>
            <w:tcBorders>
              <w:top w:val="nil"/>
              <w:left w:val="nil"/>
              <w:bottom w:val="single" w:sz="4" w:space="0" w:color="000000"/>
              <w:right w:val="single" w:sz="4" w:space="0" w:color="000000"/>
            </w:tcBorders>
            <w:shd w:val="clear" w:color="auto" w:fill="C5E0B3"/>
            <w:vAlign w:val="center"/>
          </w:tcPr>
          <w:p w14:paraId="15E5EC16"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BOGOR</w:t>
            </w:r>
          </w:p>
        </w:tc>
        <w:tc>
          <w:tcPr>
            <w:tcW w:w="1684" w:type="dxa"/>
            <w:gridSpan w:val="2"/>
            <w:tcBorders>
              <w:top w:val="nil"/>
              <w:left w:val="nil"/>
              <w:bottom w:val="single" w:sz="4" w:space="0" w:color="000000"/>
              <w:right w:val="single" w:sz="4" w:space="0" w:color="000000"/>
            </w:tcBorders>
            <w:shd w:val="clear" w:color="auto" w:fill="C5E0B3"/>
            <w:vAlign w:val="center"/>
          </w:tcPr>
          <w:p w14:paraId="309EBA7F" w14:textId="77777777" w:rsidR="003E70E9" w:rsidRPr="00D272A8" w:rsidRDefault="00273738" w:rsidP="009F5476">
            <w:pPr>
              <w:spacing w:before="120" w:after="120"/>
              <w:ind w:left="-137"/>
              <w:jc w:val="right"/>
              <w:rPr>
                <w:rFonts w:ascii="Arial" w:eastAsia="Book Antiqua" w:hAnsi="Arial" w:cs="Arial"/>
                <w:color w:val="151515"/>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486</w:t>
            </w:r>
            <w:r w:rsidR="001A3740">
              <w:rPr>
                <w:rFonts w:ascii="Arial" w:eastAsia="Calibri" w:hAnsi="Arial" w:cs="Arial"/>
                <w:sz w:val="18"/>
                <w:szCs w:val="18"/>
              </w:rPr>
              <w:t>.</w:t>
            </w:r>
            <w:r w:rsidRPr="00D272A8">
              <w:rPr>
                <w:rFonts w:ascii="Arial" w:eastAsia="Calibri" w:hAnsi="Arial" w:cs="Arial"/>
                <w:sz w:val="18"/>
                <w:szCs w:val="18"/>
              </w:rPr>
              <w:t>898</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54655DF2" w14:textId="77777777" w:rsidR="003E70E9" w:rsidRPr="00D272A8" w:rsidRDefault="00273738" w:rsidP="009F5476">
            <w:pPr>
              <w:spacing w:before="120" w:after="120"/>
              <w:ind w:left="-111"/>
              <w:jc w:val="right"/>
              <w:rPr>
                <w:rFonts w:ascii="Arial" w:eastAsia="Book Antiqua" w:hAnsi="Arial" w:cs="Arial"/>
                <w:color w:val="151515"/>
                <w:sz w:val="18"/>
                <w:szCs w:val="18"/>
              </w:rPr>
            </w:pPr>
            <w:r w:rsidRPr="00D272A8">
              <w:rPr>
                <w:rFonts w:ascii="Arial" w:eastAsia="Calibri" w:hAnsi="Arial" w:cs="Arial"/>
                <w:sz w:val="18"/>
                <w:szCs w:val="18"/>
              </w:rPr>
              <w:t>5</w:t>
            </w:r>
            <w:r w:rsidR="003F551F">
              <w:rPr>
                <w:rFonts w:ascii="Arial" w:eastAsia="Calibri" w:hAnsi="Arial" w:cs="Arial"/>
                <w:sz w:val="18"/>
                <w:szCs w:val="18"/>
              </w:rPr>
              <w:t>.</w:t>
            </w:r>
            <w:r w:rsidRPr="00D272A8">
              <w:rPr>
                <w:rFonts w:ascii="Arial" w:eastAsia="Calibri" w:hAnsi="Arial" w:cs="Arial"/>
                <w:sz w:val="18"/>
                <w:szCs w:val="18"/>
              </w:rPr>
              <w:t>247</w:t>
            </w:r>
            <w:r w:rsidR="003F551F">
              <w:rPr>
                <w:rFonts w:ascii="Arial" w:eastAsia="Calibri" w:hAnsi="Arial" w:cs="Arial"/>
                <w:sz w:val="18"/>
                <w:szCs w:val="18"/>
              </w:rPr>
              <w:t>.</w:t>
            </w:r>
            <w:r w:rsidRPr="00D272A8">
              <w:rPr>
                <w:rFonts w:ascii="Arial" w:eastAsia="Calibri" w:hAnsi="Arial" w:cs="Arial"/>
                <w:sz w:val="18"/>
                <w:szCs w:val="18"/>
              </w:rPr>
              <w:t>897</w:t>
            </w:r>
            <w:r w:rsidR="003F551F">
              <w:rPr>
                <w:rFonts w:ascii="Arial" w:eastAsia="Calibri" w:hAnsi="Arial" w:cs="Arial"/>
                <w:sz w:val="18"/>
                <w:szCs w:val="18"/>
              </w:rPr>
              <w:t>.</w:t>
            </w:r>
            <w:r w:rsidRPr="00D272A8">
              <w:rPr>
                <w:rFonts w:ascii="Arial" w:eastAsia="Calibri" w:hAnsi="Arial" w:cs="Arial"/>
                <w:sz w:val="18"/>
                <w:szCs w:val="18"/>
              </w:rPr>
              <w:t>924</w:t>
            </w:r>
            <w:r w:rsidR="003F551F">
              <w:rPr>
                <w:rFonts w:ascii="Arial" w:eastAsia="Calibri" w:hAnsi="Arial" w:cs="Arial"/>
                <w:sz w:val="18"/>
                <w:szCs w:val="18"/>
              </w:rPr>
              <w:t>,00</w:t>
            </w:r>
          </w:p>
        </w:tc>
        <w:tc>
          <w:tcPr>
            <w:tcW w:w="851" w:type="dxa"/>
            <w:gridSpan w:val="2"/>
            <w:tcBorders>
              <w:top w:val="nil"/>
              <w:left w:val="single" w:sz="4" w:space="0" w:color="000000"/>
              <w:bottom w:val="single" w:sz="4" w:space="0" w:color="000000"/>
              <w:right w:val="single" w:sz="4" w:space="0" w:color="000000"/>
            </w:tcBorders>
            <w:shd w:val="clear" w:color="auto" w:fill="C5E0B3"/>
            <w:vAlign w:val="center"/>
          </w:tcPr>
          <w:p w14:paraId="4FD1F583"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96.65</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44C4924F"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242</w:t>
            </w:r>
            <w:r w:rsidR="003F551F">
              <w:rPr>
                <w:rFonts w:ascii="Arial" w:eastAsia="Calibri" w:hAnsi="Arial" w:cs="Arial"/>
                <w:sz w:val="18"/>
                <w:szCs w:val="18"/>
              </w:rPr>
              <w:t>.</w:t>
            </w:r>
            <w:r w:rsidRPr="00D272A8">
              <w:rPr>
                <w:rFonts w:ascii="Arial" w:eastAsia="Calibri" w:hAnsi="Arial" w:cs="Arial"/>
                <w:sz w:val="18"/>
                <w:szCs w:val="18"/>
              </w:rPr>
              <w:t>431</w:t>
            </w:r>
            <w:r w:rsidR="003F551F">
              <w:rPr>
                <w:rFonts w:ascii="Arial" w:eastAsia="Calibri" w:hAnsi="Arial" w:cs="Arial"/>
                <w:sz w:val="18"/>
                <w:szCs w:val="18"/>
              </w:rPr>
              <w:t>.</w:t>
            </w:r>
            <w:r w:rsidRPr="00D272A8">
              <w:rPr>
                <w:rFonts w:ascii="Arial" w:eastAsia="Calibri" w:hAnsi="Arial" w:cs="Arial"/>
                <w:sz w:val="18"/>
                <w:szCs w:val="18"/>
              </w:rPr>
              <w:t>930</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442DB3DF"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4.42</w:t>
            </w:r>
            <w:r w:rsidR="00BB258B">
              <w:rPr>
                <w:rFonts w:ascii="Arial" w:eastAsia="Calibri" w:hAnsi="Arial" w:cs="Arial"/>
                <w:color w:val="000000"/>
                <w:sz w:val="18"/>
                <w:szCs w:val="18"/>
              </w:rPr>
              <w:t>%</w:t>
            </w:r>
          </w:p>
        </w:tc>
      </w:tr>
      <w:tr w:rsidR="00E92EE5" w14:paraId="5A79F27C"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28EF14F5"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8</w:t>
            </w:r>
          </w:p>
        </w:tc>
        <w:tc>
          <w:tcPr>
            <w:tcW w:w="1717" w:type="dxa"/>
            <w:tcBorders>
              <w:top w:val="nil"/>
              <w:left w:val="nil"/>
              <w:bottom w:val="single" w:sz="4" w:space="0" w:color="000000"/>
              <w:right w:val="single" w:sz="4" w:space="0" w:color="000000"/>
            </w:tcBorders>
            <w:shd w:val="clear" w:color="auto" w:fill="C5E0B3"/>
            <w:vAlign w:val="center"/>
          </w:tcPr>
          <w:p w14:paraId="7703CE3F"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SUKABUMI</w:t>
            </w:r>
          </w:p>
        </w:tc>
        <w:tc>
          <w:tcPr>
            <w:tcW w:w="1684" w:type="dxa"/>
            <w:gridSpan w:val="2"/>
            <w:tcBorders>
              <w:top w:val="nil"/>
              <w:left w:val="nil"/>
              <w:bottom w:val="single" w:sz="4" w:space="0" w:color="000000"/>
              <w:right w:val="single" w:sz="4" w:space="0" w:color="000000"/>
            </w:tcBorders>
            <w:shd w:val="clear" w:color="auto" w:fill="C5E0B3"/>
            <w:vAlign w:val="center"/>
          </w:tcPr>
          <w:p w14:paraId="680C3F85" w14:textId="77777777" w:rsidR="003E70E9" w:rsidRPr="00D272A8" w:rsidRDefault="00273738" w:rsidP="009F5476">
            <w:pPr>
              <w:spacing w:before="120" w:after="120"/>
              <w:ind w:left="-137"/>
              <w:jc w:val="right"/>
              <w:rPr>
                <w:rFonts w:ascii="Arial" w:eastAsia="Book Antiqua" w:hAnsi="Arial" w:cs="Arial"/>
                <w:color w:val="151515"/>
                <w:sz w:val="18"/>
                <w:szCs w:val="18"/>
              </w:rPr>
            </w:pPr>
            <w:r w:rsidRPr="00D272A8">
              <w:rPr>
                <w:rFonts w:ascii="Arial" w:eastAsia="Calibri" w:hAnsi="Arial" w:cs="Arial"/>
                <w:sz w:val="18"/>
                <w:szCs w:val="18"/>
              </w:rPr>
              <w:t>3</w:t>
            </w:r>
            <w:r w:rsidR="001A3740">
              <w:rPr>
                <w:rFonts w:ascii="Arial" w:eastAsia="Calibri" w:hAnsi="Arial" w:cs="Arial"/>
                <w:sz w:val="18"/>
                <w:szCs w:val="18"/>
              </w:rPr>
              <w:t>.</w:t>
            </w:r>
            <w:r w:rsidRPr="00D272A8">
              <w:rPr>
                <w:rFonts w:ascii="Arial" w:eastAsia="Calibri" w:hAnsi="Arial" w:cs="Arial"/>
                <w:sz w:val="18"/>
                <w:szCs w:val="18"/>
              </w:rPr>
              <w:t>297</w:t>
            </w:r>
            <w:r w:rsidR="001A3740">
              <w:rPr>
                <w:rFonts w:ascii="Arial" w:eastAsia="Calibri" w:hAnsi="Arial" w:cs="Arial"/>
                <w:sz w:val="18"/>
                <w:szCs w:val="18"/>
              </w:rPr>
              <w:t>.</w:t>
            </w:r>
            <w:r w:rsidRPr="00D272A8">
              <w:rPr>
                <w:rFonts w:ascii="Arial" w:eastAsia="Calibri" w:hAnsi="Arial" w:cs="Arial"/>
                <w:sz w:val="18"/>
                <w:szCs w:val="18"/>
              </w:rPr>
              <w:t>631</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38EDBC3D" w14:textId="77777777" w:rsidR="003E70E9" w:rsidRPr="00D272A8" w:rsidRDefault="00273738" w:rsidP="009F5476">
            <w:pPr>
              <w:spacing w:before="120" w:after="120"/>
              <w:ind w:left="-111"/>
              <w:jc w:val="right"/>
              <w:rPr>
                <w:rFonts w:ascii="Arial" w:eastAsia="Book Antiqua" w:hAnsi="Arial" w:cs="Arial"/>
                <w:color w:val="151515"/>
                <w:sz w:val="18"/>
                <w:szCs w:val="18"/>
              </w:rPr>
            </w:pPr>
            <w:r w:rsidRPr="00D272A8">
              <w:rPr>
                <w:rFonts w:ascii="Arial" w:eastAsia="Calibri" w:hAnsi="Arial" w:cs="Arial"/>
                <w:sz w:val="18"/>
                <w:szCs w:val="18"/>
              </w:rPr>
              <w:t>3</w:t>
            </w:r>
            <w:r w:rsidR="003F551F">
              <w:rPr>
                <w:rFonts w:ascii="Arial" w:eastAsia="Calibri" w:hAnsi="Arial" w:cs="Arial"/>
                <w:sz w:val="18"/>
                <w:szCs w:val="18"/>
              </w:rPr>
              <w:t>.</w:t>
            </w:r>
            <w:r w:rsidRPr="00D272A8">
              <w:rPr>
                <w:rFonts w:ascii="Arial" w:eastAsia="Calibri" w:hAnsi="Arial" w:cs="Arial"/>
                <w:sz w:val="18"/>
                <w:szCs w:val="18"/>
              </w:rPr>
              <w:t>175</w:t>
            </w:r>
            <w:r w:rsidR="003F551F">
              <w:rPr>
                <w:rFonts w:ascii="Arial" w:eastAsia="Calibri" w:hAnsi="Arial" w:cs="Arial"/>
                <w:sz w:val="18"/>
                <w:szCs w:val="18"/>
              </w:rPr>
              <w:t>.</w:t>
            </w:r>
            <w:r w:rsidRPr="00D272A8">
              <w:rPr>
                <w:rFonts w:ascii="Arial" w:eastAsia="Calibri" w:hAnsi="Arial" w:cs="Arial"/>
                <w:sz w:val="18"/>
                <w:szCs w:val="18"/>
              </w:rPr>
              <w:t>602</w:t>
            </w:r>
            <w:r w:rsidR="003F551F">
              <w:rPr>
                <w:rFonts w:ascii="Arial" w:eastAsia="Calibri" w:hAnsi="Arial" w:cs="Arial"/>
                <w:sz w:val="18"/>
                <w:szCs w:val="18"/>
              </w:rPr>
              <w:t>.</w:t>
            </w:r>
            <w:r w:rsidRPr="00D272A8">
              <w:rPr>
                <w:rFonts w:ascii="Arial" w:eastAsia="Calibri" w:hAnsi="Arial" w:cs="Arial"/>
                <w:sz w:val="18"/>
                <w:szCs w:val="18"/>
              </w:rPr>
              <w:t>295</w:t>
            </w:r>
            <w:r w:rsidR="003F551F">
              <w:rPr>
                <w:rFonts w:ascii="Arial" w:eastAsia="Calibri" w:hAnsi="Arial" w:cs="Arial"/>
                <w:sz w:val="18"/>
                <w:szCs w:val="18"/>
              </w:rPr>
              <w:t>,00</w:t>
            </w:r>
          </w:p>
        </w:tc>
        <w:tc>
          <w:tcPr>
            <w:tcW w:w="851" w:type="dxa"/>
            <w:gridSpan w:val="2"/>
            <w:tcBorders>
              <w:top w:val="nil"/>
              <w:left w:val="single" w:sz="4" w:space="0" w:color="000000"/>
              <w:bottom w:val="single" w:sz="4" w:space="0" w:color="000000"/>
              <w:right w:val="single" w:sz="4" w:space="0" w:color="000000"/>
            </w:tcBorders>
            <w:shd w:val="clear" w:color="auto" w:fill="C5E0B3"/>
            <w:vAlign w:val="center"/>
          </w:tcPr>
          <w:p w14:paraId="135B51B8"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97.15</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315AC65A"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122</w:t>
            </w:r>
            <w:r w:rsidR="003F551F">
              <w:rPr>
                <w:rFonts w:ascii="Arial" w:eastAsia="Calibri" w:hAnsi="Arial" w:cs="Arial"/>
                <w:sz w:val="18"/>
                <w:szCs w:val="18"/>
              </w:rPr>
              <w:t>.</w:t>
            </w:r>
            <w:r w:rsidRPr="00D272A8">
              <w:rPr>
                <w:rFonts w:ascii="Arial" w:eastAsia="Calibri" w:hAnsi="Arial" w:cs="Arial"/>
                <w:sz w:val="18"/>
                <w:szCs w:val="18"/>
              </w:rPr>
              <w:t>029</w:t>
            </w:r>
            <w:r w:rsidR="003F551F">
              <w:rPr>
                <w:rFonts w:ascii="Arial" w:eastAsia="Calibri" w:hAnsi="Arial" w:cs="Arial"/>
                <w:sz w:val="18"/>
                <w:szCs w:val="18"/>
              </w:rPr>
              <w:t>.</w:t>
            </w:r>
            <w:r w:rsidRPr="00D272A8">
              <w:rPr>
                <w:rFonts w:ascii="Arial" w:eastAsia="Calibri" w:hAnsi="Arial" w:cs="Arial"/>
                <w:sz w:val="18"/>
                <w:szCs w:val="18"/>
              </w:rPr>
              <w:t>612</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0278419E"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3.70</w:t>
            </w:r>
            <w:r w:rsidR="00BB258B">
              <w:rPr>
                <w:rFonts w:ascii="Arial" w:eastAsia="Calibri" w:hAnsi="Arial" w:cs="Arial"/>
                <w:color w:val="000000"/>
                <w:sz w:val="18"/>
                <w:szCs w:val="18"/>
              </w:rPr>
              <w:t>%</w:t>
            </w:r>
          </w:p>
        </w:tc>
      </w:tr>
      <w:tr w:rsidR="00E92EE5" w14:paraId="48926C73"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13585FB6"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9</w:t>
            </w:r>
          </w:p>
        </w:tc>
        <w:tc>
          <w:tcPr>
            <w:tcW w:w="1717" w:type="dxa"/>
            <w:tcBorders>
              <w:top w:val="nil"/>
              <w:left w:val="nil"/>
              <w:bottom w:val="single" w:sz="4" w:space="0" w:color="000000"/>
              <w:right w:val="single" w:sz="4" w:space="0" w:color="000000"/>
            </w:tcBorders>
            <w:shd w:val="clear" w:color="auto" w:fill="C5E0B3"/>
            <w:vAlign w:val="center"/>
          </w:tcPr>
          <w:p w14:paraId="405C795F"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CIANJUR</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36A90A74"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566</w:t>
            </w:r>
            <w:r w:rsidR="001A3740">
              <w:rPr>
                <w:rFonts w:ascii="Arial" w:eastAsia="Calibri" w:hAnsi="Arial" w:cs="Arial"/>
                <w:sz w:val="18"/>
                <w:szCs w:val="18"/>
              </w:rPr>
              <w:t>.</w:t>
            </w:r>
            <w:r w:rsidRPr="00D272A8">
              <w:rPr>
                <w:rFonts w:ascii="Arial" w:eastAsia="Calibri" w:hAnsi="Arial" w:cs="Arial"/>
                <w:sz w:val="18"/>
                <w:szCs w:val="18"/>
              </w:rPr>
              <w:t>035</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0E02CEEC"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3F551F">
              <w:rPr>
                <w:rFonts w:ascii="Arial" w:eastAsia="Calibri" w:hAnsi="Arial" w:cs="Arial"/>
                <w:sz w:val="18"/>
                <w:szCs w:val="18"/>
              </w:rPr>
              <w:t>.</w:t>
            </w:r>
            <w:r w:rsidRPr="00D272A8">
              <w:rPr>
                <w:rFonts w:ascii="Arial" w:eastAsia="Calibri" w:hAnsi="Arial" w:cs="Arial"/>
                <w:sz w:val="18"/>
                <w:szCs w:val="18"/>
              </w:rPr>
              <w:t>455</w:t>
            </w:r>
            <w:r w:rsidR="003F551F">
              <w:rPr>
                <w:rFonts w:ascii="Arial" w:eastAsia="Calibri" w:hAnsi="Arial" w:cs="Arial"/>
                <w:sz w:val="18"/>
                <w:szCs w:val="18"/>
              </w:rPr>
              <w:t>.</w:t>
            </w:r>
            <w:r w:rsidRPr="00D272A8">
              <w:rPr>
                <w:rFonts w:ascii="Arial" w:eastAsia="Calibri" w:hAnsi="Arial" w:cs="Arial"/>
                <w:sz w:val="18"/>
                <w:szCs w:val="18"/>
              </w:rPr>
              <w:t>240</w:t>
            </w:r>
            <w:r w:rsidR="003F551F">
              <w:rPr>
                <w:rFonts w:ascii="Arial" w:eastAsia="Calibri" w:hAnsi="Arial" w:cs="Arial"/>
                <w:sz w:val="18"/>
                <w:szCs w:val="18"/>
              </w:rPr>
              <w:t>.</w:t>
            </w:r>
            <w:r w:rsidRPr="00D272A8">
              <w:rPr>
                <w:rFonts w:ascii="Arial" w:eastAsia="Calibri" w:hAnsi="Arial" w:cs="Arial"/>
                <w:sz w:val="18"/>
                <w:szCs w:val="18"/>
              </w:rPr>
              <w:t>834</w:t>
            </w:r>
            <w:r w:rsidR="003F551F">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1CC8F1DA"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97.77</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63F301EC"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111</w:t>
            </w:r>
            <w:r w:rsidR="003F551F">
              <w:rPr>
                <w:rFonts w:ascii="Arial" w:eastAsia="Calibri" w:hAnsi="Arial" w:cs="Arial"/>
                <w:sz w:val="18"/>
                <w:szCs w:val="18"/>
              </w:rPr>
              <w:t>.</w:t>
            </w:r>
            <w:r w:rsidRPr="00D272A8">
              <w:rPr>
                <w:rFonts w:ascii="Arial" w:eastAsia="Calibri" w:hAnsi="Arial" w:cs="Arial"/>
                <w:sz w:val="18"/>
                <w:szCs w:val="18"/>
              </w:rPr>
              <w:t>452</w:t>
            </w:r>
            <w:r w:rsidR="003F551F">
              <w:rPr>
                <w:rFonts w:ascii="Arial" w:eastAsia="Calibri" w:hAnsi="Arial" w:cs="Arial"/>
                <w:sz w:val="18"/>
                <w:szCs w:val="18"/>
              </w:rPr>
              <w:t>.</w:t>
            </w:r>
            <w:r w:rsidRPr="00D272A8">
              <w:rPr>
                <w:rFonts w:ascii="Arial" w:eastAsia="Calibri" w:hAnsi="Arial" w:cs="Arial"/>
                <w:sz w:val="18"/>
                <w:szCs w:val="18"/>
              </w:rPr>
              <w:t>730</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7C9DB0BE"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2.00</w:t>
            </w:r>
            <w:r w:rsidR="00BB258B">
              <w:rPr>
                <w:rFonts w:ascii="Arial" w:eastAsia="Calibri" w:hAnsi="Arial" w:cs="Arial"/>
                <w:color w:val="000000"/>
                <w:sz w:val="18"/>
                <w:szCs w:val="18"/>
              </w:rPr>
              <w:t>%</w:t>
            </w:r>
          </w:p>
        </w:tc>
      </w:tr>
      <w:tr w:rsidR="00E92EE5" w14:paraId="03045350"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34574255"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10</w:t>
            </w:r>
          </w:p>
        </w:tc>
        <w:tc>
          <w:tcPr>
            <w:tcW w:w="1717" w:type="dxa"/>
            <w:tcBorders>
              <w:top w:val="nil"/>
              <w:left w:val="nil"/>
              <w:bottom w:val="single" w:sz="4" w:space="0" w:color="000000"/>
              <w:right w:val="single" w:sz="4" w:space="0" w:color="000000"/>
            </w:tcBorders>
            <w:shd w:val="clear" w:color="auto" w:fill="C5E0B3"/>
            <w:vAlign w:val="center"/>
          </w:tcPr>
          <w:p w14:paraId="12988675"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CIREBON</w:t>
            </w:r>
          </w:p>
        </w:tc>
        <w:tc>
          <w:tcPr>
            <w:tcW w:w="1684" w:type="dxa"/>
            <w:gridSpan w:val="2"/>
            <w:tcBorders>
              <w:top w:val="nil"/>
              <w:left w:val="nil"/>
              <w:bottom w:val="single" w:sz="4" w:space="0" w:color="000000"/>
              <w:right w:val="single" w:sz="4" w:space="0" w:color="000000"/>
            </w:tcBorders>
            <w:shd w:val="clear" w:color="auto" w:fill="C5E0B3"/>
            <w:vAlign w:val="center"/>
          </w:tcPr>
          <w:p w14:paraId="006AE63D"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3</w:t>
            </w:r>
            <w:r w:rsidR="001A3740">
              <w:rPr>
                <w:rFonts w:ascii="Arial" w:eastAsia="Calibri" w:hAnsi="Arial" w:cs="Arial"/>
                <w:sz w:val="18"/>
                <w:szCs w:val="18"/>
              </w:rPr>
              <w:t>.</w:t>
            </w:r>
            <w:r w:rsidRPr="00D272A8">
              <w:rPr>
                <w:rFonts w:ascii="Arial" w:eastAsia="Calibri" w:hAnsi="Arial" w:cs="Arial"/>
                <w:sz w:val="18"/>
                <w:szCs w:val="18"/>
              </w:rPr>
              <w:t>254</w:t>
            </w:r>
            <w:r w:rsidR="001A3740">
              <w:rPr>
                <w:rFonts w:ascii="Arial" w:eastAsia="Calibri" w:hAnsi="Arial" w:cs="Arial"/>
                <w:sz w:val="18"/>
                <w:szCs w:val="18"/>
              </w:rPr>
              <w:t>.</w:t>
            </w:r>
            <w:r w:rsidRPr="00D272A8">
              <w:rPr>
                <w:rFonts w:ascii="Arial" w:eastAsia="Calibri" w:hAnsi="Arial" w:cs="Arial"/>
                <w:sz w:val="18"/>
                <w:szCs w:val="18"/>
              </w:rPr>
              <w:t>480</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200F5A53"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3</w:t>
            </w:r>
            <w:r w:rsidR="003F551F">
              <w:rPr>
                <w:rFonts w:ascii="Arial" w:eastAsia="Calibri" w:hAnsi="Arial" w:cs="Arial"/>
                <w:sz w:val="18"/>
                <w:szCs w:val="18"/>
              </w:rPr>
              <w:t>.</w:t>
            </w:r>
            <w:r w:rsidRPr="00D272A8">
              <w:rPr>
                <w:rFonts w:ascii="Arial" w:eastAsia="Calibri" w:hAnsi="Arial" w:cs="Arial"/>
                <w:sz w:val="18"/>
                <w:szCs w:val="18"/>
              </w:rPr>
              <w:t>028</w:t>
            </w:r>
            <w:r w:rsidR="003F551F">
              <w:rPr>
                <w:rFonts w:ascii="Arial" w:eastAsia="Calibri" w:hAnsi="Arial" w:cs="Arial"/>
                <w:sz w:val="18"/>
                <w:szCs w:val="18"/>
              </w:rPr>
              <w:t>.</w:t>
            </w:r>
            <w:r w:rsidRPr="00D272A8">
              <w:rPr>
                <w:rFonts w:ascii="Arial" w:eastAsia="Calibri" w:hAnsi="Arial" w:cs="Arial"/>
                <w:sz w:val="18"/>
                <w:szCs w:val="18"/>
              </w:rPr>
              <w:t>336</w:t>
            </w:r>
            <w:r w:rsidR="003F551F">
              <w:rPr>
                <w:rFonts w:ascii="Arial" w:eastAsia="Calibri" w:hAnsi="Arial" w:cs="Arial"/>
                <w:sz w:val="18"/>
                <w:szCs w:val="18"/>
              </w:rPr>
              <w:t>.</w:t>
            </w:r>
            <w:r w:rsidRPr="00D272A8">
              <w:rPr>
                <w:rFonts w:ascii="Arial" w:eastAsia="Calibri" w:hAnsi="Arial" w:cs="Arial"/>
                <w:sz w:val="18"/>
                <w:szCs w:val="18"/>
              </w:rPr>
              <w:t>778</w:t>
            </w:r>
            <w:r w:rsidR="003F551F">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0808E36B"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94.89</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580946DD"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226</w:t>
            </w:r>
            <w:r w:rsidR="003F551F">
              <w:rPr>
                <w:rFonts w:ascii="Arial" w:eastAsia="Calibri" w:hAnsi="Arial" w:cs="Arial"/>
                <w:sz w:val="18"/>
                <w:szCs w:val="18"/>
              </w:rPr>
              <w:t>.</w:t>
            </w:r>
            <w:r w:rsidRPr="00D272A8">
              <w:rPr>
                <w:rFonts w:ascii="Arial" w:eastAsia="Calibri" w:hAnsi="Arial" w:cs="Arial"/>
                <w:sz w:val="18"/>
                <w:szCs w:val="18"/>
              </w:rPr>
              <w:t>144</w:t>
            </w:r>
            <w:r w:rsidR="003F551F">
              <w:rPr>
                <w:rFonts w:ascii="Arial" w:eastAsia="Calibri" w:hAnsi="Arial" w:cs="Arial"/>
                <w:sz w:val="18"/>
                <w:szCs w:val="18"/>
              </w:rPr>
              <w:t>.</w:t>
            </w:r>
            <w:r w:rsidRPr="00D272A8">
              <w:rPr>
                <w:rFonts w:ascii="Arial" w:eastAsia="Calibri" w:hAnsi="Arial" w:cs="Arial"/>
                <w:sz w:val="18"/>
                <w:szCs w:val="18"/>
              </w:rPr>
              <w:t>153</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76F07D50"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6.95</w:t>
            </w:r>
            <w:r w:rsidR="00BB258B">
              <w:rPr>
                <w:rFonts w:ascii="Arial" w:eastAsia="Calibri" w:hAnsi="Arial" w:cs="Arial"/>
                <w:color w:val="000000"/>
                <w:sz w:val="18"/>
                <w:szCs w:val="18"/>
              </w:rPr>
              <w:t>%</w:t>
            </w:r>
          </w:p>
        </w:tc>
      </w:tr>
      <w:tr w:rsidR="00E92EE5" w14:paraId="28AEF077"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57FCD13E"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11</w:t>
            </w:r>
          </w:p>
        </w:tc>
        <w:tc>
          <w:tcPr>
            <w:tcW w:w="1717" w:type="dxa"/>
            <w:tcBorders>
              <w:top w:val="nil"/>
              <w:left w:val="nil"/>
              <w:bottom w:val="single" w:sz="4" w:space="0" w:color="000000"/>
              <w:right w:val="single" w:sz="4" w:space="0" w:color="000000"/>
            </w:tcBorders>
            <w:shd w:val="clear" w:color="auto" w:fill="C5E0B3"/>
            <w:vAlign w:val="center"/>
          </w:tcPr>
          <w:p w14:paraId="18F425AC"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INDRAMAYU</w:t>
            </w:r>
          </w:p>
        </w:tc>
        <w:tc>
          <w:tcPr>
            <w:tcW w:w="1684" w:type="dxa"/>
            <w:gridSpan w:val="2"/>
            <w:tcBorders>
              <w:top w:val="nil"/>
              <w:left w:val="nil"/>
              <w:bottom w:val="single" w:sz="4" w:space="0" w:color="000000"/>
              <w:right w:val="single" w:sz="4" w:space="0" w:color="000000"/>
            </w:tcBorders>
            <w:shd w:val="clear" w:color="auto" w:fill="C5E0B3"/>
            <w:vAlign w:val="center"/>
          </w:tcPr>
          <w:p w14:paraId="69560269"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11</w:t>
            </w:r>
            <w:r w:rsidR="001A3740">
              <w:rPr>
                <w:rFonts w:ascii="Arial" w:eastAsia="Calibri" w:hAnsi="Arial" w:cs="Arial"/>
                <w:sz w:val="18"/>
                <w:szCs w:val="18"/>
              </w:rPr>
              <w:t>.</w:t>
            </w:r>
            <w:r w:rsidRPr="00D272A8">
              <w:rPr>
                <w:rFonts w:ascii="Arial" w:eastAsia="Calibri" w:hAnsi="Arial" w:cs="Arial"/>
                <w:sz w:val="18"/>
                <w:szCs w:val="18"/>
              </w:rPr>
              <w:t>318</w:t>
            </w:r>
            <w:r w:rsidR="001A3740">
              <w:rPr>
                <w:rFonts w:ascii="Arial" w:eastAsia="Calibri" w:hAnsi="Arial" w:cs="Arial"/>
                <w:sz w:val="18"/>
                <w:szCs w:val="18"/>
              </w:rPr>
              <w:t>.</w:t>
            </w:r>
            <w:r w:rsidRPr="00D272A8">
              <w:rPr>
                <w:rFonts w:ascii="Arial" w:eastAsia="Calibri" w:hAnsi="Arial" w:cs="Arial"/>
                <w:sz w:val="18"/>
                <w:szCs w:val="18"/>
              </w:rPr>
              <w:t>704</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23A76890" w14:textId="77777777" w:rsidR="003E70E9" w:rsidRPr="00D272A8" w:rsidRDefault="00273738" w:rsidP="009F5476">
            <w:pPr>
              <w:spacing w:before="120" w:after="120"/>
              <w:ind w:left="-111"/>
              <w:jc w:val="right"/>
              <w:rPr>
                <w:rFonts w:ascii="Arial" w:eastAsia="Book Antiqua" w:hAnsi="Arial" w:cs="Arial"/>
                <w:color w:val="151515"/>
                <w:sz w:val="18"/>
                <w:szCs w:val="18"/>
              </w:rPr>
            </w:pPr>
            <w:r w:rsidRPr="00D272A8">
              <w:rPr>
                <w:rFonts w:ascii="Arial" w:eastAsia="Calibri" w:hAnsi="Arial" w:cs="Arial"/>
                <w:sz w:val="18"/>
                <w:szCs w:val="18"/>
              </w:rPr>
              <w:t>10</w:t>
            </w:r>
            <w:r w:rsidR="003F551F">
              <w:rPr>
                <w:rFonts w:ascii="Arial" w:eastAsia="Calibri" w:hAnsi="Arial" w:cs="Arial"/>
                <w:sz w:val="18"/>
                <w:szCs w:val="18"/>
              </w:rPr>
              <w:t>.</w:t>
            </w:r>
            <w:r w:rsidRPr="00D272A8">
              <w:rPr>
                <w:rFonts w:ascii="Arial" w:eastAsia="Calibri" w:hAnsi="Arial" w:cs="Arial"/>
                <w:sz w:val="18"/>
                <w:szCs w:val="18"/>
              </w:rPr>
              <w:t>012</w:t>
            </w:r>
            <w:r w:rsidR="003F551F">
              <w:rPr>
                <w:rFonts w:ascii="Arial" w:eastAsia="Calibri" w:hAnsi="Arial" w:cs="Arial"/>
                <w:sz w:val="18"/>
                <w:szCs w:val="18"/>
              </w:rPr>
              <w:t>.</w:t>
            </w:r>
            <w:r w:rsidRPr="00D272A8">
              <w:rPr>
                <w:rFonts w:ascii="Arial" w:eastAsia="Calibri" w:hAnsi="Arial" w:cs="Arial"/>
                <w:sz w:val="18"/>
                <w:szCs w:val="18"/>
              </w:rPr>
              <w:t>096</w:t>
            </w:r>
            <w:r w:rsidR="003F551F">
              <w:rPr>
                <w:rFonts w:ascii="Arial" w:eastAsia="Calibri" w:hAnsi="Arial" w:cs="Arial"/>
                <w:sz w:val="18"/>
                <w:szCs w:val="18"/>
              </w:rPr>
              <w:t>.</w:t>
            </w:r>
            <w:r w:rsidRPr="00D272A8">
              <w:rPr>
                <w:rFonts w:ascii="Arial" w:eastAsia="Calibri" w:hAnsi="Arial" w:cs="Arial"/>
                <w:sz w:val="18"/>
                <w:szCs w:val="18"/>
              </w:rPr>
              <w:t>596</w:t>
            </w:r>
            <w:r w:rsidR="003F551F">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68631DCC"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89.3</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3D7B11DF"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1</w:t>
            </w:r>
            <w:r w:rsidR="003F551F">
              <w:rPr>
                <w:rFonts w:ascii="Arial" w:eastAsia="Calibri" w:hAnsi="Arial" w:cs="Arial"/>
                <w:sz w:val="18"/>
                <w:szCs w:val="18"/>
              </w:rPr>
              <w:t>.</w:t>
            </w:r>
            <w:r w:rsidRPr="00D272A8">
              <w:rPr>
                <w:rFonts w:ascii="Arial" w:eastAsia="Calibri" w:hAnsi="Arial" w:cs="Arial"/>
                <w:sz w:val="18"/>
                <w:szCs w:val="18"/>
              </w:rPr>
              <w:t>315</w:t>
            </w:r>
            <w:r w:rsidR="003F551F">
              <w:rPr>
                <w:rFonts w:ascii="Arial" w:eastAsia="Calibri" w:hAnsi="Arial" w:cs="Arial"/>
                <w:sz w:val="18"/>
                <w:szCs w:val="18"/>
              </w:rPr>
              <w:t>.</w:t>
            </w:r>
            <w:r w:rsidRPr="00D272A8">
              <w:rPr>
                <w:rFonts w:ascii="Arial" w:eastAsia="Calibri" w:hAnsi="Arial" w:cs="Arial"/>
                <w:sz w:val="18"/>
                <w:szCs w:val="18"/>
              </w:rPr>
              <w:t>080</w:t>
            </w:r>
            <w:r w:rsidR="003F551F">
              <w:rPr>
                <w:rFonts w:ascii="Arial" w:eastAsia="Calibri" w:hAnsi="Arial" w:cs="Arial"/>
                <w:sz w:val="18"/>
                <w:szCs w:val="18"/>
              </w:rPr>
              <w:t>.</w:t>
            </w:r>
            <w:r w:rsidRPr="00D272A8">
              <w:rPr>
                <w:rFonts w:ascii="Arial" w:eastAsia="Calibri" w:hAnsi="Arial" w:cs="Arial"/>
                <w:sz w:val="18"/>
                <w:szCs w:val="18"/>
              </w:rPr>
              <w:t>050</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35696E08"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11.62</w:t>
            </w:r>
            <w:r w:rsidR="00BB258B">
              <w:rPr>
                <w:rFonts w:ascii="Arial" w:eastAsia="Calibri" w:hAnsi="Arial" w:cs="Arial"/>
                <w:color w:val="000000"/>
                <w:sz w:val="18"/>
                <w:szCs w:val="18"/>
              </w:rPr>
              <w:t>%</w:t>
            </w:r>
          </w:p>
        </w:tc>
      </w:tr>
      <w:tr w:rsidR="00E92EE5" w14:paraId="0E94F015"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5A4BCA9D"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12</w:t>
            </w:r>
          </w:p>
        </w:tc>
        <w:tc>
          <w:tcPr>
            <w:tcW w:w="1717" w:type="dxa"/>
            <w:tcBorders>
              <w:top w:val="nil"/>
              <w:left w:val="nil"/>
              <w:bottom w:val="single" w:sz="4" w:space="0" w:color="000000"/>
              <w:right w:val="single" w:sz="4" w:space="0" w:color="000000"/>
            </w:tcBorders>
            <w:shd w:val="clear" w:color="auto" w:fill="C5E0B3"/>
            <w:vAlign w:val="center"/>
          </w:tcPr>
          <w:p w14:paraId="28A8CA85"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MAJALENGKA</w:t>
            </w:r>
          </w:p>
        </w:tc>
        <w:tc>
          <w:tcPr>
            <w:tcW w:w="1684" w:type="dxa"/>
            <w:gridSpan w:val="2"/>
            <w:tcBorders>
              <w:top w:val="nil"/>
              <w:left w:val="nil"/>
              <w:bottom w:val="single" w:sz="4" w:space="0" w:color="000000"/>
              <w:right w:val="single" w:sz="4" w:space="0" w:color="000000"/>
            </w:tcBorders>
            <w:shd w:val="clear" w:color="auto" w:fill="C5E0B3"/>
            <w:vAlign w:val="center"/>
          </w:tcPr>
          <w:p w14:paraId="6E6E0FDA"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6</w:t>
            </w:r>
            <w:r w:rsidR="001A3740">
              <w:rPr>
                <w:rFonts w:ascii="Arial" w:eastAsia="Calibri" w:hAnsi="Arial" w:cs="Arial"/>
                <w:sz w:val="18"/>
                <w:szCs w:val="18"/>
              </w:rPr>
              <w:t>.</w:t>
            </w:r>
            <w:r w:rsidRPr="00D272A8">
              <w:rPr>
                <w:rFonts w:ascii="Arial" w:eastAsia="Calibri" w:hAnsi="Arial" w:cs="Arial"/>
                <w:sz w:val="18"/>
                <w:szCs w:val="18"/>
              </w:rPr>
              <w:t>109</w:t>
            </w:r>
            <w:r w:rsidR="001A3740">
              <w:rPr>
                <w:rFonts w:ascii="Arial" w:eastAsia="Calibri" w:hAnsi="Arial" w:cs="Arial"/>
                <w:sz w:val="18"/>
                <w:szCs w:val="18"/>
              </w:rPr>
              <w:t>.</w:t>
            </w:r>
            <w:r w:rsidRPr="00D272A8">
              <w:rPr>
                <w:rFonts w:ascii="Arial" w:eastAsia="Calibri" w:hAnsi="Arial" w:cs="Arial"/>
                <w:sz w:val="18"/>
                <w:szCs w:val="18"/>
              </w:rPr>
              <w:t>409</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0F631F9A"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3F551F">
              <w:rPr>
                <w:rFonts w:ascii="Arial" w:eastAsia="Calibri" w:hAnsi="Arial" w:cs="Arial"/>
                <w:sz w:val="18"/>
                <w:szCs w:val="18"/>
              </w:rPr>
              <w:t>.</w:t>
            </w:r>
            <w:r w:rsidRPr="00D272A8">
              <w:rPr>
                <w:rFonts w:ascii="Arial" w:eastAsia="Calibri" w:hAnsi="Arial" w:cs="Arial"/>
                <w:sz w:val="18"/>
                <w:szCs w:val="18"/>
              </w:rPr>
              <w:t>793</w:t>
            </w:r>
            <w:r w:rsidR="003F551F">
              <w:rPr>
                <w:rFonts w:ascii="Arial" w:eastAsia="Calibri" w:hAnsi="Arial" w:cs="Arial"/>
                <w:sz w:val="18"/>
                <w:szCs w:val="18"/>
              </w:rPr>
              <w:t>.</w:t>
            </w:r>
            <w:r w:rsidRPr="00D272A8">
              <w:rPr>
                <w:rFonts w:ascii="Arial" w:eastAsia="Calibri" w:hAnsi="Arial" w:cs="Arial"/>
                <w:sz w:val="18"/>
                <w:szCs w:val="18"/>
              </w:rPr>
              <w:t>750</w:t>
            </w:r>
            <w:r w:rsidR="003F551F">
              <w:rPr>
                <w:rFonts w:ascii="Arial" w:eastAsia="Calibri" w:hAnsi="Arial" w:cs="Arial"/>
                <w:sz w:val="18"/>
                <w:szCs w:val="18"/>
              </w:rPr>
              <w:t>.</w:t>
            </w:r>
            <w:r w:rsidRPr="00D272A8">
              <w:rPr>
                <w:rFonts w:ascii="Arial" w:eastAsia="Calibri" w:hAnsi="Arial" w:cs="Arial"/>
                <w:sz w:val="18"/>
                <w:szCs w:val="18"/>
              </w:rPr>
              <w:t>413</w:t>
            </w:r>
            <w:r w:rsidR="003F551F">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68BFFEBB"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95.83</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289C3715"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316</w:t>
            </w:r>
            <w:r w:rsidR="003F551F">
              <w:rPr>
                <w:rFonts w:ascii="Arial" w:eastAsia="Calibri" w:hAnsi="Arial" w:cs="Arial"/>
                <w:sz w:val="18"/>
                <w:szCs w:val="18"/>
              </w:rPr>
              <w:t>.</w:t>
            </w:r>
            <w:r w:rsidRPr="00D272A8">
              <w:rPr>
                <w:rFonts w:ascii="Arial" w:eastAsia="Calibri" w:hAnsi="Arial" w:cs="Arial"/>
                <w:sz w:val="18"/>
                <w:szCs w:val="18"/>
              </w:rPr>
              <w:t>813</w:t>
            </w:r>
            <w:r w:rsidR="003F551F">
              <w:rPr>
                <w:rFonts w:ascii="Arial" w:eastAsia="Calibri" w:hAnsi="Arial" w:cs="Arial"/>
                <w:sz w:val="18"/>
                <w:szCs w:val="18"/>
              </w:rPr>
              <w:t>.</w:t>
            </w:r>
            <w:r w:rsidRPr="00D272A8">
              <w:rPr>
                <w:rFonts w:ascii="Arial" w:eastAsia="Calibri" w:hAnsi="Arial" w:cs="Arial"/>
                <w:sz w:val="18"/>
                <w:szCs w:val="18"/>
              </w:rPr>
              <w:t>812</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0BF9F0BB"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5.19</w:t>
            </w:r>
            <w:r w:rsidR="00BB258B">
              <w:rPr>
                <w:rFonts w:ascii="Arial" w:eastAsia="Calibri" w:hAnsi="Arial" w:cs="Arial"/>
                <w:color w:val="000000"/>
                <w:sz w:val="18"/>
                <w:szCs w:val="18"/>
              </w:rPr>
              <w:t>%</w:t>
            </w:r>
          </w:p>
        </w:tc>
      </w:tr>
      <w:tr w:rsidR="00E92EE5" w14:paraId="62DE2587" w14:textId="77777777" w:rsidTr="004E4CE0">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02CB074F"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13</w:t>
            </w:r>
          </w:p>
        </w:tc>
        <w:tc>
          <w:tcPr>
            <w:tcW w:w="1717" w:type="dxa"/>
            <w:tcBorders>
              <w:top w:val="nil"/>
              <w:left w:val="nil"/>
              <w:bottom w:val="single" w:sz="4" w:space="0" w:color="000000"/>
              <w:right w:val="single" w:sz="4" w:space="0" w:color="000000"/>
            </w:tcBorders>
            <w:shd w:val="clear" w:color="auto" w:fill="C5E0B3"/>
            <w:vAlign w:val="center"/>
          </w:tcPr>
          <w:p w14:paraId="41E42596"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KUNINGAN</w:t>
            </w:r>
          </w:p>
        </w:tc>
        <w:tc>
          <w:tcPr>
            <w:tcW w:w="1684" w:type="dxa"/>
            <w:gridSpan w:val="2"/>
            <w:tcBorders>
              <w:top w:val="nil"/>
              <w:left w:val="nil"/>
              <w:bottom w:val="single" w:sz="4" w:space="0" w:color="000000"/>
              <w:right w:val="single" w:sz="4" w:space="0" w:color="000000"/>
            </w:tcBorders>
            <w:shd w:val="clear" w:color="auto" w:fill="C5E0B3"/>
            <w:vAlign w:val="center"/>
          </w:tcPr>
          <w:p w14:paraId="6882B4B3"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277</w:t>
            </w:r>
            <w:r w:rsidR="001A3740">
              <w:rPr>
                <w:rFonts w:ascii="Arial" w:eastAsia="Calibri" w:hAnsi="Arial" w:cs="Arial"/>
                <w:sz w:val="18"/>
                <w:szCs w:val="18"/>
              </w:rPr>
              <w:t>.</w:t>
            </w:r>
            <w:r w:rsidRPr="00D272A8">
              <w:rPr>
                <w:rFonts w:ascii="Arial" w:eastAsia="Calibri" w:hAnsi="Arial" w:cs="Arial"/>
                <w:sz w:val="18"/>
                <w:szCs w:val="18"/>
              </w:rPr>
              <w:t>428</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795B1343"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4</w:t>
            </w:r>
            <w:r w:rsidR="003F551F">
              <w:rPr>
                <w:rFonts w:ascii="Arial" w:eastAsia="Calibri" w:hAnsi="Arial" w:cs="Arial"/>
                <w:sz w:val="18"/>
                <w:szCs w:val="18"/>
              </w:rPr>
              <w:t>.</w:t>
            </w:r>
            <w:r w:rsidRPr="00D272A8">
              <w:rPr>
                <w:rFonts w:ascii="Arial" w:eastAsia="Calibri" w:hAnsi="Arial" w:cs="Arial"/>
                <w:sz w:val="18"/>
                <w:szCs w:val="18"/>
              </w:rPr>
              <w:t>949</w:t>
            </w:r>
            <w:r w:rsidR="003F551F">
              <w:rPr>
                <w:rFonts w:ascii="Arial" w:eastAsia="Calibri" w:hAnsi="Arial" w:cs="Arial"/>
                <w:sz w:val="18"/>
                <w:szCs w:val="18"/>
              </w:rPr>
              <w:t>.</w:t>
            </w:r>
            <w:r w:rsidRPr="00D272A8">
              <w:rPr>
                <w:rFonts w:ascii="Arial" w:eastAsia="Calibri" w:hAnsi="Arial" w:cs="Arial"/>
                <w:sz w:val="18"/>
                <w:szCs w:val="18"/>
              </w:rPr>
              <w:t>190</w:t>
            </w:r>
            <w:r w:rsidR="003F551F">
              <w:rPr>
                <w:rFonts w:ascii="Arial" w:eastAsia="Calibri" w:hAnsi="Arial" w:cs="Arial"/>
                <w:sz w:val="18"/>
                <w:szCs w:val="18"/>
              </w:rPr>
              <w:t>.</w:t>
            </w:r>
            <w:r w:rsidRPr="00D272A8">
              <w:rPr>
                <w:rFonts w:ascii="Arial" w:eastAsia="Calibri" w:hAnsi="Arial" w:cs="Arial"/>
                <w:sz w:val="18"/>
                <w:szCs w:val="18"/>
              </w:rPr>
              <w:t>208</w:t>
            </w:r>
            <w:r w:rsidR="003F551F">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35FEE22F"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97.14</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0E37EDD5"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328</w:t>
            </w:r>
            <w:r w:rsidR="003F551F">
              <w:rPr>
                <w:rFonts w:ascii="Arial" w:eastAsia="Calibri" w:hAnsi="Arial" w:cs="Arial"/>
                <w:sz w:val="18"/>
                <w:szCs w:val="18"/>
              </w:rPr>
              <w:t>.</w:t>
            </w:r>
            <w:r w:rsidRPr="00D272A8">
              <w:rPr>
                <w:rFonts w:ascii="Arial" w:eastAsia="Calibri" w:hAnsi="Arial" w:cs="Arial"/>
                <w:sz w:val="18"/>
                <w:szCs w:val="18"/>
              </w:rPr>
              <w:t>814</w:t>
            </w:r>
            <w:r w:rsidR="003F551F">
              <w:rPr>
                <w:rFonts w:ascii="Arial" w:eastAsia="Calibri" w:hAnsi="Arial" w:cs="Arial"/>
                <w:sz w:val="18"/>
                <w:szCs w:val="18"/>
              </w:rPr>
              <w:t>.</w:t>
            </w:r>
            <w:r w:rsidRPr="00D272A8">
              <w:rPr>
                <w:rFonts w:ascii="Arial" w:eastAsia="Calibri" w:hAnsi="Arial" w:cs="Arial"/>
                <w:sz w:val="18"/>
                <w:szCs w:val="18"/>
              </w:rPr>
              <w:t>230</w:t>
            </w:r>
            <w:r w:rsidR="003F551F">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12ABC62B"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6.23</w:t>
            </w:r>
            <w:r w:rsidR="00BB258B">
              <w:rPr>
                <w:rFonts w:ascii="Arial" w:eastAsia="Calibri" w:hAnsi="Arial" w:cs="Arial"/>
                <w:color w:val="000000"/>
                <w:sz w:val="18"/>
                <w:szCs w:val="18"/>
              </w:rPr>
              <w:t>%</w:t>
            </w:r>
          </w:p>
        </w:tc>
      </w:tr>
      <w:tr w:rsidR="00E92EE5" w14:paraId="582DF451" w14:textId="77777777" w:rsidTr="004E4CE0">
        <w:trPr>
          <w:trHeight w:val="454"/>
        </w:trPr>
        <w:tc>
          <w:tcPr>
            <w:tcW w:w="42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7F5297F0"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14</w:t>
            </w:r>
          </w:p>
        </w:tc>
        <w:tc>
          <w:tcPr>
            <w:tcW w:w="171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1E9BC19C"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BEKASI</w:t>
            </w:r>
          </w:p>
        </w:tc>
        <w:tc>
          <w:tcPr>
            <w:tcW w:w="1684" w:type="dxa"/>
            <w:gridSpan w:val="2"/>
            <w:tcBorders>
              <w:top w:val="single" w:sz="4" w:space="0" w:color="000000"/>
              <w:left w:val="single" w:sz="4" w:space="0" w:color="000000"/>
              <w:bottom w:val="single" w:sz="4" w:space="0" w:color="000000"/>
              <w:right w:val="single" w:sz="4" w:space="0" w:color="000000"/>
            </w:tcBorders>
            <w:shd w:val="clear" w:color="auto" w:fill="C5E0B3"/>
            <w:vAlign w:val="center"/>
          </w:tcPr>
          <w:p w14:paraId="585F350B"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7</w:t>
            </w:r>
            <w:r w:rsidR="001A3740">
              <w:rPr>
                <w:rFonts w:ascii="Arial" w:eastAsia="Calibri" w:hAnsi="Arial" w:cs="Arial"/>
                <w:sz w:val="18"/>
                <w:szCs w:val="18"/>
              </w:rPr>
              <w:t>.</w:t>
            </w:r>
            <w:r w:rsidRPr="00D272A8">
              <w:rPr>
                <w:rFonts w:ascii="Arial" w:eastAsia="Calibri" w:hAnsi="Arial" w:cs="Arial"/>
                <w:sz w:val="18"/>
                <w:szCs w:val="18"/>
              </w:rPr>
              <w:t>509</w:t>
            </w:r>
            <w:r w:rsidR="001A3740">
              <w:rPr>
                <w:rFonts w:ascii="Arial" w:eastAsia="Calibri" w:hAnsi="Arial" w:cs="Arial"/>
                <w:sz w:val="18"/>
                <w:szCs w:val="18"/>
              </w:rPr>
              <w:t>.</w:t>
            </w:r>
            <w:r w:rsidRPr="00D272A8">
              <w:rPr>
                <w:rFonts w:ascii="Arial" w:eastAsia="Calibri" w:hAnsi="Arial" w:cs="Arial"/>
                <w:sz w:val="18"/>
                <w:szCs w:val="18"/>
              </w:rPr>
              <w:t>311</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C5E0B3"/>
            <w:vAlign w:val="center"/>
          </w:tcPr>
          <w:p w14:paraId="5782C9C0"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7</w:t>
            </w:r>
            <w:r w:rsidR="003D7811">
              <w:rPr>
                <w:rFonts w:ascii="Arial" w:eastAsia="Calibri" w:hAnsi="Arial" w:cs="Arial"/>
                <w:sz w:val="18"/>
                <w:szCs w:val="18"/>
              </w:rPr>
              <w:t>.</w:t>
            </w:r>
            <w:r w:rsidRPr="00D272A8">
              <w:rPr>
                <w:rFonts w:ascii="Arial" w:eastAsia="Calibri" w:hAnsi="Arial" w:cs="Arial"/>
                <w:sz w:val="18"/>
                <w:szCs w:val="18"/>
              </w:rPr>
              <w:t>143</w:t>
            </w:r>
            <w:r w:rsidR="003D7811">
              <w:rPr>
                <w:rFonts w:ascii="Arial" w:eastAsia="Calibri" w:hAnsi="Arial" w:cs="Arial"/>
                <w:sz w:val="18"/>
                <w:szCs w:val="18"/>
              </w:rPr>
              <w:t>.</w:t>
            </w:r>
            <w:r w:rsidRPr="00D272A8">
              <w:rPr>
                <w:rFonts w:ascii="Arial" w:eastAsia="Calibri" w:hAnsi="Arial" w:cs="Arial"/>
                <w:sz w:val="18"/>
                <w:szCs w:val="18"/>
              </w:rPr>
              <w:t>102</w:t>
            </w:r>
            <w:r w:rsidR="003D7811">
              <w:rPr>
                <w:rFonts w:ascii="Arial" w:eastAsia="Calibri" w:hAnsi="Arial" w:cs="Arial"/>
                <w:sz w:val="18"/>
                <w:szCs w:val="18"/>
              </w:rPr>
              <w:t>.</w:t>
            </w:r>
            <w:r w:rsidRPr="00D272A8">
              <w:rPr>
                <w:rFonts w:ascii="Arial" w:eastAsia="Calibri" w:hAnsi="Arial" w:cs="Arial"/>
                <w:sz w:val="18"/>
                <w:szCs w:val="18"/>
              </w:rPr>
              <w:t>535</w:t>
            </w:r>
            <w:r w:rsidR="003D7811">
              <w:rPr>
                <w:rFonts w:ascii="Arial" w:eastAsia="Calibri" w:hAnsi="Arial" w:cs="Arial"/>
                <w:sz w:val="18"/>
                <w:szCs w:val="18"/>
              </w:rPr>
              <w:t>,00</w:t>
            </w:r>
          </w:p>
        </w:tc>
        <w:tc>
          <w:tcPr>
            <w:tcW w:w="851" w:type="dxa"/>
            <w:gridSpan w:val="2"/>
            <w:tcBorders>
              <w:top w:val="single" w:sz="4" w:space="0" w:color="000000"/>
              <w:left w:val="single" w:sz="4" w:space="0" w:color="000000"/>
              <w:bottom w:val="single" w:sz="4" w:space="0" w:color="000000"/>
              <w:right w:val="single" w:sz="4" w:space="0" w:color="000000"/>
            </w:tcBorders>
            <w:shd w:val="clear" w:color="auto" w:fill="C5E0B3"/>
            <w:vAlign w:val="center"/>
          </w:tcPr>
          <w:p w14:paraId="4F82B406"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95.46</w:t>
            </w:r>
            <w:r w:rsidR="00BB258B">
              <w:rPr>
                <w:rFonts w:ascii="Arial" w:eastAsia="Calibri" w:hAnsi="Arial" w:cs="Arial"/>
                <w:sz w:val="18"/>
                <w:szCs w:val="18"/>
              </w:rPr>
              <w:t>%</w:t>
            </w:r>
          </w:p>
        </w:tc>
        <w:tc>
          <w:tcPr>
            <w:tcW w:w="155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64412BE2"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367</w:t>
            </w:r>
            <w:r w:rsidR="003D7811">
              <w:rPr>
                <w:rFonts w:ascii="Arial" w:eastAsia="Calibri" w:hAnsi="Arial" w:cs="Arial"/>
                <w:sz w:val="18"/>
                <w:szCs w:val="18"/>
              </w:rPr>
              <w:t>.</w:t>
            </w:r>
            <w:r w:rsidRPr="00D272A8">
              <w:rPr>
                <w:rFonts w:ascii="Arial" w:eastAsia="Calibri" w:hAnsi="Arial" w:cs="Arial"/>
                <w:sz w:val="18"/>
                <w:szCs w:val="18"/>
              </w:rPr>
              <w:t>280</w:t>
            </w:r>
            <w:r w:rsidR="003D7811">
              <w:rPr>
                <w:rFonts w:ascii="Arial" w:eastAsia="Calibri" w:hAnsi="Arial" w:cs="Arial"/>
                <w:sz w:val="18"/>
                <w:szCs w:val="18"/>
              </w:rPr>
              <w:t>.</w:t>
            </w:r>
            <w:r w:rsidRPr="00D272A8">
              <w:rPr>
                <w:rFonts w:ascii="Arial" w:eastAsia="Calibri" w:hAnsi="Arial" w:cs="Arial"/>
                <w:sz w:val="18"/>
                <w:szCs w:val="18"/>
              </w:rPr>
              <w:t>261</w:t>
            </w:r>
            <w:r w:rsidR="003D7811">
              <w:rPr>
                <w:rFonts w:ascii="Arial" w:eastAsia="Calibri" w:hAnsi="Arial" w:cs="Arial"/>
                <w:sz w:val="18"/>
                <w:szCs w:val="18"/>
              </w:rPr>
              <w:t>,00</w:t>
            </w:r>
          </w:p>
        </w:tc>
        <w:tc>
          <w:tcPr>
            <w:tcW w:w="854"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333D77E9"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4.89</w:t>
            </w:r>
            <w:r w:rsidR="00BB258B">
              <w:rPr>
                <w:rFonts w:ascii="Arial" w:eastAsia="Calibri" w:hAnsi="Arial" w:cs="Arial"/>
                <w:color w:val="000000"/>
                <w:sz w:val="18"/>
                <w:szCs w:val="18"/>
              </w:rPr>
              <w:t>%</w:t>
            </w:r>
          </w:p>
        </w:tc>
      </w:tr>
      <w:tr w:rsidR="00E92EE5" w14:paraId="612BF1F0" w14:textId="77777777" w:rsidTr="004E4CE0">
        <w:trPr>
          <w:trHeight w:val="454"/>
        </w:trPr>
        <w:tc>
          <w:tcPr>
            <w:tcW w:w="42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7602BCFC"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15</w:t>
            </w:r>
          </w:p>
        </w:tc>
        <w:tc>
          <w:tcPr>
            <w:tcW w:w="1717" w:type="dxa"/>
            <w:tcBorders>
              <w:top w:val="single" w:sz="4" w:space="0" w:color="000000"/>
              <w:left w:val="nil"/>
              <w:bottom w:val="single" w:sz="4" w:space="0" w:color="000000"/>
              <w:right w:val="single" w:sz="4" w:space="0" w:color="000000"/>
            </w:tcBorders>
            <w:shd w:val="clear" w:color="auto" w:fill="C5E0B3"/>
            <w:vAlign w:val="center"/>
          </w:tcPr>
          <w:p w14:paraId="62190F86"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KARAWANG</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76756ACF"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264</w:t>
            </w:r>
            <w:r w:rsidR="001A3740">
              <w:rPr>
                <w:rFonts w:ascii="Arial" w:eastAsia="Calibri" w:hAnsi="Arial" w:cs="Arial"/>
                <w:sz w:val="18"/>
                <w:szCs w:val="18"/>
              </w:rPr>
              <w:t>.</w:t>
            </w:r>
            <w:r w:rsidRPr="00D272A8">
              <w:rPr>
                <w:rFonts w:ascii="Arial" w:eastAsia="Calibri" w:hAnsi="Arial" w:cs="Arial"/>
                <w:sz w:val="18"/>
                <w:szCs w:val="18"/>
              </w:rPr>
              <w:t>819</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118F6CF4"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3D7811">
              <w:rPr>
                <w:rFonts w:ascii="Arial" w:eastAsia="Calibri" w:hAnsi="Arial" w:cs="Arial"/>
                <w:sz w:val="18"/>
                <w:szCs w:val="18"/>
              </w:rPr>
              <w:t>.</w:t>
            </w:r>
            <w:r w:rsidRPr="00D272A8">
              <w:rPr>
                <w:rFonts w:ascii="Arial" w:eastAsia="Calibri" w:hAnsi="Arial" w:cs="Arial"/>
                <w:sz w:val="18"/>
                <w:szCs w:val="18"/>
              </w:rPr>
              <w:t>008</w:t>
            </w:r>
            <w:r w:rsidR="003D7811">
              <w:rPr>
                <w:rFonts w:ascii="Arial" w:eastAsia="Calibri" w:hAnsi="Arial" w:cs="Arial"/>
                <w:sz w:val="18"/>
                <w:szCs w:val="18"/>
              </w:rPr>
              <w:t>.</w:t>
            </w:r>
            <w:r w:rsidRPr="00D272A8">
              <w:rPr>
                <w:rFonts w:ascii="Arial" w:eastAsia="Calibri" w:hAnsi="Arial" w:cs="Arial"/>
                <w:sz w:val="18"/>
                <w:szCs w:val="18"/>
              </w:rPr>
              <w:t>820</w:t>
            </w:r>
            <w:r w:rsidR="003D7811">
              <w:rPr>
                <w:rFonts w:ascii="Arial" w:eastAsia="Calibri" w:hAnsi="Arial" w:cs="Arial"/>
                <w:sz w:val="18"/>
                <w:szCs w:val="18"/>
              </w:rPr>
              <w:t>.</w:t>
            </w:r>
            <w:r w:rsidRPr="00D272A8">
              <w:rPr>
                <w:rFonts w:ascii="Arial" w:eastAsia="Calibri" w:hAnsi="Arial" w:cs="Arial"/>
                <w:sz w:val="18"/>
                <w:szCs w:val="18"/>
              </w:rPr>
              <w:t>648</w:t>
            </w:r>
            <w:r w:rsidR="003D7811">
              <w:rPr>
                <w:rFonts w:ascii="Arial" w:eastAsia="Calibri" w:hAnsi="Arial" w:cs="Arial"/>
                <w:sz w:val="18"/>
                <w:szCs w:val="18"/>
              </w:rPr>
              <w:t>,00</w:t>
            </w:r>
          </w:p>
        </w:tc>
        <w:tc>
          <w:tcPr>
            <w:tcW w:w="851" w:type="dxa"/>
            <w:gridSpan w:val="2"/>
            <w:tcBorders>
              <w:top w:val="single" w:sz="4" w:space="0" w:color="000000"/>
              <w:left w:val="nil"/>
              <w:bottom w:val="single" w:sz="4" w:space="0" w:color="000000"/>
              <w:right w:val="single" w:sz="4" w:space="0" w:color="000000"/>
            </w:tcBorders>
            <w:shd w:val="clear" w:color="auto" w:fill="C5E0B3"/>
            <w:vAlign w:val="center"/>
          </w:tcPr>
          <w:p w14:paraId="465399E4"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96.28</w:t>
            </w:r>
            <w:r w:rsidR="00BB258B">
              <w:rPr>
                <w:rFonts w:ascii="Arial" w:eastAsia="Calibri" w:hAnsi="Arial" w:cs="Arial"/>
                <w:sz w:val="18"/>
                <w:szCs w:val="18"/>
              </w:rPr>
              <w:t>%</w:t>
            </w:r>
          </w:p>
        </w:tc>
        <w:tc>
          <w:tcPr>
            <w:tcW w:w="1556" w:type="dxa"/>
            <w:tcBorders>
              <w:top w:val="single" w:sz="4" w:space="0" w:color="000000"/>
              <w:left w:val="nil"/>
              <w:bottom w:val="single" w:sz="4" w:space="0" w:color="000000"/>
              <w:right w:val="single" w:sz="4" w:space="0" w:color="000000"/>
            </w:tcBorders>
            <w:shd w:val="clear" w:color="auto" w:fill="C5E0B3"/>
            <w:vAlign w:val="center"/>
          </w:tcPr>
          <w:p w14:paraId="1043A416"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255</w:t>
            </w:r>
            <w:r w:rsidR="003D7811">
              <w:rPr>
                <w:rFonts w:ascii="Arial" w:eastAsia="Calibri" w:hAnsi="Arial" w:cs="Arial"/>
                <w:sz w:val="18"/>
                <w:szCs w:val="18"/>
              </w:rPr>
              <w:t>.</w:t>
            </w:r>
            <w:r w:rsidRPr="00D272A8">
              <w:rPr>
                <w:rFonts w:ascii="Arial" w:eastAsia="Calibri" w:hAnsi="Arial" w:cs="Arial"/>
                <w:sz w:val="18"/>
                <w:szCs w:val="18"/>
              </w:rPr>
              <w:t>999</w:t>
            </w:r>
            <w:r w:rsidR="003D7811">
              <w:rPr>
                <w:rFonts w:ascii="Arial" w:eastAsia="Calibri" w:hAnsi="Arial" w:cs="Arial"/>
                <w:sz w:val="18"/>
                <w:szCs w:val="18"/>
              </w:rPr>
              <w:t>.</w:t>
            </w:r>
            <w:r w:rsidRPr="00D272A8">
              <w:rPr>
                <w:rFonts w:ascii="Arial" w:eastAsia="Calibri" w:hAnsi="Arial" w:cs="Arial"/>
                <w:sz w:val="18"/>
                <w:szCs w:val="18"/>
              </w:rPr>
              <w:t>199</w:t>
            </w:r>
            <w:r w:rsidR="003D7811">
              <w:rPr>
                <w:rFonts w:ascii="Arial" w:eastAsia="Calibri" w:hAnsi="Arial" w:cs="Arial"/>
                <w:sz w:val="18"/>
                <w:szCs w:val="18"/>
              </w:rPr>
              <w:t>,00</w:t>
            </w:r>
          </w:p>
        </w:tc>
        <w:tc>
          <w:tcPr>
            <w:tcW w:w="854" w:type="dxa"/>
            <w:tcBorders>
              <w:top w:val="single" w:sz="4" w:space="0" w:color="000000"/>
              <w:left w:val="nil"/>
              <w:bottom w:val="single" w:sz="4" w:space="0" w:color="000000"/>
              <w:right w:val="single" w:sz="4" w:space="0" w:color="000000"/>
            </w:tcBorders>
            <w:shd w:val="clear" w:color="auto" w:fill="C5E0B3"/>
            <w:vAlign w:val="center"/>
          </w:tcPr>
          <w:p w14:paraId="0DFA94D2"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4.86</w:t>
            </w:r>
            <w:r w:rsidR="00BB258B">
              <w:rPr>
                <w:rFonts w:ascii="Arial" w:eastAsia="Calibri" w:hAnsi="Arial" w:cs="Arial"/>
                <w:color w:val="000000"/>
                <w:sz w:val="18"/>
                <w:szCs w:val="18"/>
              </w:rPr>
              <w:t>%</w:t>
            </w:r>
          </w:p>
        </w:tc>
      </w:tr>
      <w:tr w:rsidR="00E92EE5" w14:paraId="07707CA5"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6DED601F"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16</w:t>
            </w:r>
          </w:p>
        </w:tc>
        <w:tc>
          <w:tcPr>
            <w:tcW w:w="1717" w:type="dxa"/>
            <w:tcBorders>
              <w:top w:val="nil"/>
              <w:left w:val="nil"/>
              <w:bottom w:val="single" w:sz="4" w:space="0" w:color="000000"/>
              <w:right w:val="single" w:sz="4" w:space="0" w:color="000000"/>
            </w:tcBorders>
            <w:shd w:val="clear" w:color="auto" w:fill="C5E0B3"/>
            <w:vAlign w:val="center"/>
          </w:tcPr>
          <w:p w14:paraId="468D8098"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PURWAKARTA</w:t>
            </w:r>
          </w:p>
        </w:tc>
        <w:tc>
          <w:tcPr>
            <w:tcW w:w="1684" w:type="dxa"/>
            <w:gridSpan w:val="2"/>
            <w:tcBorders>
              <w:top w:val="nil"/>
              <w:left w:val="nil"/>
              <w:bottom w:val="single" w:sz="4" w:space="0" w:color="000000"/>
              <w:right w:val="single" w:sz="4" w:space="0" w:color="000000"/>
            </w:tcBorders>
            <w:shd w:val="clear" w:color="auto" w:fill="C5E0B3"/>
            <w:vAlign w:val="center"/>
          </w:tcPr>
          <w:p w14:paraId="3D8B2075"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406</w:t>
            </w:r>
            <w:r w:rsidR="001A3740">
              <w:rPr>
                <w:rFonts w:ascii="Arial" w:eastAsia="Calibri" w:hAnsi="Arial" w:cs="Arial"/>
                <w:sz w:val="18"/>
                <w:szCs w:val="18"/>
              </w:rPr>
              <w:t>.</w:t>
            </w:r>
            <w:r w:rsidRPr="00D272A8">
              <w:rPr>
                <w:rFonts w:ascii="Arial" w:eastAsia="Calibri" w:hAnsi="Arial" w:cs="Arial"/>
                <w:sz w:val="18"/>
                <w:szCs w:val="18"/>
              </w:rPr>
              <w:t>114</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1D690F28"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3D7811">
              <w:rPr>
                <w:rFonts w:ascii="Arial" w:eastAsia="Calibri" w:hAnsi="Arial" w:cs="Arial"/>
                <w:sz w:val="18"/>
                <w:szCs w:val="18"/>
              </w:rPr>
              <w:t>.</w:t>
            </w:r>
            <w:r w:rsidRPr="00D272A8">
              <w:rPr>
                <w:rFonts w:ascii="Arial" w:eastAsia="Calibri" w:hAnsi="Arial" w:cs="Arial"/>
                <w:sz w:val="18"/>
                <w:szCs w:val="18"/>
              </w:rPr>
              <w:t>354</w:t>
            </w:r>
            <w:r w:rsidR="003D7811">
              <w:rPr>
                <w:rFonts w:ascii="Arial" w:eastAsia="Calibri" w:hAnsi="Arial" w:cs="Arial"/>
                <w:sz w:val="18"/>
                <w:szCs w:val="18"/>
              </w:rPr>
              <w:t>.</w:t>
            </w:r>
            <w:r w:rsidRPr="00D272A8">
              <w:rPr>
                <w:rFonts w:ascii="Arial" w:eastAsia="Calibri" w:hAnsi="Arial" w:cs="Arial"/>
                <w:sz w:val="18"/>
                <w:szCs w:val="18"/>
              </w:rPr>
              <w:t>878</w:t>
            </w:r>
            <w:r w:rsidR="003D7811">
              <w:rPr>
                <w:rFonts w:ascii="Arial" w:eastAsia="Calibri" w:hAnsi="Arial" w:cs="Arial"/>
                <w:sz w:val="18"/>
                <w:szCs w:val="18"/>
              </w:rPr>
              <w:t>.</w:t>
            </w:r>
            <w:r w:rsidRPr="00D272A8">
              <w:rPr>
                <w:rFonts w:ascii="Arial" w:eastAsia="Calibri" w:hAnsi="Arial" w:cs="Arial"/>
                <w:sz w:val="18"/>
                <w:szCs w:val="18"/>
              </w:rPr>
              <w:t>120</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62774586"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98.94</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14B31746"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69</w:t>
            </w:r>
            <w:r w:rsidR="003D7811">
              <w:rPr>
                <w:rFonts w:ascii="Arial" w:eastAsia="Calibri" w:hAnsi="Arial" w:cs="Arial"/>
                <w:sz w:val="18"/>
                <w:szCs w:val="18"/>
              </w:rPr>
              <w:t>.</w:t>
            </w:r>
            <w:r w:rsidRPr="00D272A8">
              <w:rPr>
                <w:rFonts w:ascii="Arial" w:eastAsia="Calibri" w:hAnsi="Arial" w:cs="Arial"/>
                <w:sz w:val="18"/>
                <w:szCs w:val="18"/>
              </w:rPr>
              <w:t>200</w:t>
            </w:r>
            <w:r w:rsidR="003D7811">
              <w:rPr>
                <w:rFonts w:ascii="Arial" w:eastAsia="Calibri" w:hAnsi="Arial" w:cs="Arial"/>
                <w:sz w:val="18"/>
                <w:szCs w:val="18"/>
              </w:rPr>
              <w:t>.</w:t>
            </w:r>
            <w:r w:rsidRPr="00D272A8">
              <w:rPr>
                <w:rFonts w:ascii="Arial" w:eastAsia="Calibri" w:hAnsi="Arial" w:cs="Arial"/>
                <w:sz w:val="18"/>
                <w:szCs w:val="18"/>
              </w:rPr>
              <w:t>961</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359099FE"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1.28</w:t>
            </w:r>
            <w:r w:rsidR="00BB258B">
              <w:rPr>
                <w:rFonts w:ascii="Arial" w:eastAsia="Calibri" w:hAnsi="Arial" w:cs="Arial"/>
                <w:color w:val="000000"/>
                <w:sz w:val="18"/>
                <w:szCs w:val="18"/>
              </w:rPr>
              <w:t>%</w:t>
            </w:r>
          </w:p>
        </w:tc>
      </w:tr>
      <w:tr w:rsidR="00E92EE5" w14:paraId="1A88F488"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016A717B"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17</w:t>
            </w:r>
          </w:p>
        </w:tc>
        <w:tc>
          <w:tcPr>
            <w:tcW w:w="1717" w:type="dxa"/>
            <w:tcBorders>
              <w:top w:val="nil"/>
              <w:left w:val="nil"/>
              <w:bottom w:val="single" w:sz="4" w:space="0" w:color="000000"/>
              <w:right w:val="single" w:sz="4" w:space="0" w:color="000000"/>
            </w:tcBorders>
            <w:shd w:val="clear" w:color="auto" w:fill="C5E0B3"/>
            <w:vAlign w:val="center"/>
          </w:tcPr>
          <w:p w14:paraId="6B901D40"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SOREANG</w:t>
            </w:r>
          </w:p>
        </w:tc>
        <w:tc>
          <w:tcPr>
            <w:tcW w:w="1684" w:type="dxa"/>
            <w:gridSpan w:val="2"/>
            <w:tcBorders>
              <w:top w:val="nil"/>
              <w:left w:val="nil"/>
              <w:bottom w:val="single" w:sz="4" w:space="0" w:color="000000"/>
              <w:right w:val="single" w:sz="4" w:space="0" w:color="000000"/>
            </w:tcBorders>
            <w:shd w:val="clear" w:color="auto" w:fill="C5E0B3"/>
            <w:vAlign w:val="center"/>
          </w:tcPr>
          <w:p w14:paraId="12BF087B"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7</w:t>
            </w:r>
            <w:r w:rsidR="001A3740">
              <w:rPr>
                <w:rFonts w:ascii="Arial" w:eastAsia="Calibri" w:hAnsi="Arial" w:cs="Arial"/>
                <w:sz w:val="18"/>
                <w:szCs w:val="18"/>
              </w:rPr>
              <w:t>.</w:t>
            </w:r>
            <w:r w:rsidRPr="00D272A8">
              <w:rPr>
                <w:rFonts w:ascii="Arial" w:eastAsia="Calibri" w:hAnsi="Arial" w:cs="Arial"/>
                <w:sz w:val="18"/>
                <w:szCs w:val="18"/>
              </w:rPr>
              <w:t>589</w:t>
            </w:r>
            <w:r w:rsidR="001A3740">
              <w:rPr>
                <w:rFonts w:ascii="Arial" w:eastAsia="Calibri" w:hAnsi="Arial" w:cs="Arial"/>
                <w:sz w:val="18"/>
                <w:szCs w:val="18"/>
              </w:rPr>
              <w:t>.</w:t>
            </w:r>
            <w:r w:rsidRPr="00D272A8">
              <w:rPr>
                <w:rFonts w:ascii="Arial" w:eastAsia="Calibri" w:hAnsi="Arial" w:cs="Arial"/>
                <w:sz w:val="18"/>
                <w:szCs w:val="18"/>
              </w:rPr>
              <w:t>911</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45B508D0"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7</w:t>
            </w:r>
            <w:r w:rsidR="003D7811">
              <w:rPr>
                <w:rFonts w:ascii="Arial" w:eastAsia="Calibri" w:hAnsi="Arial" w:cs="Arial"/>
                <w:sz w:val="18"/>
                <w:szCs w:val="18"/>
              </w:rPr>
              <w:t>.</w:t>
            </w:r>
            <w:r w:rsidRPr="00D272A8">
              <w:rPr>
                <w:rFonts w:ascii="Arial" w:eastAsia="Calibri" w:hAnsi="Arial" w:cs="Arial"/>
                <w:sz w:val="18"/>
                <w:szCs w:val="18"/>
              </w:rPr>
              <w:t>405</w:t>
            </w:r>
            <w:r w:rsidR="003D7811">
              <w:rPr>
                <w:rFonts w:ascii="Arial" w:eastAsia="Calibri" w:hAnsi="Arial" w:cs="Arial"/>
                <w:sz w:val="18"/>
                <w:szCs w:val="18"/>
              </w:rPr>
              <w:t>.</w:t>
            </w:r>
            <w:r w:rsidRPr="00D272A8">
              <w:rPr>
                <w:rFonts w:ascii="Arial" w:eastAsia="Calibri" w:hAnsi="Arial" w:cs="Arial"/>
                <w:sz w:val="18"/>
                <w:szCs w:val="18"/>
              </w:rPr>
              <w:t>865</w:t>
            </w:r>
            <w:r w:rsidR="003D7811">
              <w:rPr>
                <w:rFonts w:ascii="Arial" w:eastAsia="Calibri" w:hAnsi="Arial" w:cs="Arial"/>
                <w:sz w:val="18"/>
                <w:szCs w:val="18"/>
              </w:rPr>
              <w:t>.</w:t>
            </w:r>
            <w:r w:rsidRPr="00D272A8">
              <w:rPr>
                <w:rFonts w:ascii="Arial" w:eastAsia="Calibri" w:hAnsi="Arial" w:cs="Arial"/>
                <w:sz w:val="18"/>
                <w:szCs w:val="18"/>
              </w:rPr>
              <w:t>837</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4D1FDAE5"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97.98</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5A1D5A08"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184</w:t>
            </w:r>
            <w:r w:rsidR="003D7811">
              <w:rPr>
                <w:rFonts w:ascii="Arial" w:eastAsia="Calibri" w:hAnsi="Arial" w:cs="Arial"/>
                <w:sz w:val="18"/>
                <w:szCs w:val="18"/>
              </w:rPr>
              <w:t>.</w:t>
            </w:r>
            <w:r w:rsidRPr="00D272A8">
              <w:rPr>
                <w:rFonts w:ascii="Arial" w:eastAsia="Calibri" w:hAnsi="Arial" w:cs="Arial"/>
                <w:sz w:val="18"/>
                <w:szCs w:val="18"/>
              </w:rPr>
              <w:t>046</w:t>
            </w:r>
            <w:r w:rsidR="003D7811">
              <w:rPr>
                <w:rFonts w:ascii="Arial" w:eastAsia="Calibri" w:hAnsi="Arial" w:cs="Arial"/>
                <w:sz w:val="18"/>
                <w:szCs w:val="18"/>
              </w:rPr>
              <w:t>.</w:t>
            </w:r>
            <w:r w:rsidRPr="00D272A8">
              <w:rPr>
                <w:rFonts w:ascii="Arial" w:eastAsia="Calibri" w:hAnsi="Arial" w:cs="Arial"/>
                <w:sz w:val="18"/>
                <w:szCs w:val="18"/>
              </w:rPr>
              <w:t>833</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3313D2C1"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2.42</w:t>
            </w:r>
            <w:r w:rsidR="00BB258B">
              <w:rPr>
                <w:rFonts w:ascii="Arial" w:eastAsia="Calibri" w:hAnsi="Arial" w:cs="Arial"/>
                <w:color w:val="000000"/>
                <w:sz w:val="18"/>
                <w:szCs w:val="18"/>
              </w:rPr>
              <w:t>%</w:t>
            </w:r>
          </w:p>
        </w:tc>
      </w:tr>
      <w:tr w:rsidR="00E92EE5" w14:paraId="06B722E0"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1319C4A6"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18</w:t>
            </w:r>
          </w:p>
        </w:tc>
        <w:tc>
          <w:tcPr>
            <w:tcW w:w="1717" w:type="dxa"/>
            <w:tcBorders>
              <w:top w:val="nil"/>
              <w:left w:val="nil"/>
              <w:bottom w:val="single" w:sz="4" w:space="0" w:color="000000"/>
              <w:right w:val="single" w:sz="4" w:space="0" w:color="000000"/>
            </w:tcBorders>
            <w:shd w:val="clear" w:color="auto" w:fill="C5E0B3"/>
            <w:vAlign w:val="center"/>
          </w:tcPr>
          <w:p w14:paraId="5E99D378"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KOTA CIMAHI</w:t>
            </w:r>
          </w:p>
        </w:tc>
        <w:tc>
          <w:tcPr>
            <w:tcW w:w="1684" w:type="dxa"/>
            <w:gridSpan w:val="2"/>
            <w:tcBorders>
              <w:top w:val="nil"/>
              <w:left w:val="nil"/>
              <w:bottom w:val="single" w:sz="4" w:space="0" w:color="000000"/>
              <w:right w:val="single" w:sz="4" w:space="0" w:color="000000"/>
            </w:tcBorders>
            <w:shd w:val="clear" w:color="auto" w:fill="C5E0B3"/>
            <w:vAlign w:val="center"/>
          </w:tcPr>
          <w:p w14:paraId="4E528127"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575</w:t>
            </w:r>
            <w:r w:rsidR="001A3740">
              <w:rPr>
                <w:rFonts w:ascii="Arial" w:eastAsia="Calibri" w:hAnsi="Arial" w:cs="Arial"/>
                <w:sz w:val="18"/>
                <w:szCs w:val="18"/>
              </w:rPr>
              <w:t>.</w:t>
            </w:r>
            <w:r w:rsidRPr="00D272A8">
              <w:rPr>
                <w:rFonts w:ascii="Arial" w:eastAsia="Calibri" w:hAnsi="Arial" w:cs="Arial"/>
                <w:sz w:val="18"/>
                <w:szCs w:val="18"/>
              </w:rPr>
              <w:t>512</w:t>
            </w:r>
            <w:r w:rsidR="001A3740">
              <w:rPr>
                <w:rFonts w:ascii="Arial" w:eastAsia="Calibri" w:hAnsi="Arial" w:cs="Arial"/>
                <w:sz w:val="18"/>
                <w:szCs w:val="18"/>
              </w:rPr>
              <w:t>.</w:t>
            </w:r>
            <w:r w:rsidRPr="00D272A8">
              <w:rPr>
                <w:rFonts w:ascii="Arial" w:eastAsia="Calibri" w:hAnsi="Arial" w:cs="Arial"/>
                <w:sz w:val="18"/>
                <w:szCs w:val="18"/>
              </w:rPr>
              <w:t>000</w:t>
            </w:r>
            <w:r w:rsidR="001A3740">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4E3197D9"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1A3740">
              <w:rPr>
                <w:rFonts w:ascii="Arial" w:eastAsia="Calibri" w:hAnsi="Arial" w:cs="Arial"/>
                <w:sz w:val="18"/>
                <w:szCs w:val="18"/>
              </w:rPr>
              <w:t>.</w:t>
            </w:r>
            <w:r w:rsidRPr="00D272A8">
              <w:rPr>
                <w:rFonts w:ascii="Arial" w:eastAsia="Calibri" w:hAnsi="Arial" w:cs="Arial"/>
                <w:sz w:val="18"/>
                <w:szCs w:val="18"/>
              </w:rPr>
              <w:t>503</w:t>
            </w:r>
            <w:r w:rsidR="001A3740">
              <w:rPr>
                <w:rFonts w:ascii="Arial" w:eastAsia="Calibri" w:hAnsi="Arial" w:cs="Arial"/>
                <w:sz w:val="18"/>
                <w:szCs w:val="18"/>
              </w:rPr>
              <w:t>.</w:t>
            </w:r>
            <w:r w:rsidRPr="00D272A8">
              <w:rPr>
                <w:rFonts w:ascii="Arial" w:eastAsia="Calibri" w:hAnsi="Arial" w:cs="Arial"/>
                <w:sz w:val="18"/>
                <w:szCs w:val="18"/>
              </w:rPr>
              <w:t>016</w:t>
            </w:r>
            <w:r w:rsidR="001A3740">
              <w:rPr>
                <w:rFonts w:ascii="Arial" w:eastAsia="Calibri" w:hAnsi="Arial" w:cs="Arial"/>
                <w:sz w:val="18"/>
                <w:szCs w:val="18"/>
              </w:rPr>
              <w:t>.</w:t>
            </w:r>
            <w:r w:rsidRPr="00D272A8">
              <w:rPr>
                <w:rFonts w:ascii="Arial" w:eastAsia="Calibri" w:hAnsi="Arial" w:cs="Arial"/>
                <w:sz w:val="18"/>
                <w:szCs w:val="18"/>
              </w:rPr>
              <w:t>962</w:t>
            </w:r>
            <w:r w:rsidR="001A3740">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5F9B4223"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99.12</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62451E8A"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73</w:t>
            </w:r>
            <w:r w:rsidR="003D7811">
              <w:rPr>
                <w:rFonts w:ascii="Arial" w:eastAsia="Calibri" w:hAnsi="Arial" w:cs="Arial"/>
                <w:sz w:val="18"/>
                <w:szCs w:val="18"/>
              </w:rPr>
              <w:t>.</w:t>
            </w:r>
            <w:r w:rsidRPr="00D272A8">
              <w:rPr>
                <w:rFonts w:ascii="Arial" w:eastAsia="Calibri" w:hAnsi="Arial" w:cs="Arial"/>
                <w:sz w:val="18"/>
                <w:szCs w:val="18"/>
              </w:rPr>
              <w:t>679</w:t>
            </w:r>
            <w:r w:rsidR="003D7811">
              <w:rPr>
                <w:rFonts w:ascii="Arial" w:eastAsia="Calibri" w:hAnsi="Arial" w:cs="Arial"/>
                <w:sz w:val="18"/>
                <w:szCs w:val="18"/>
              </w:rPr>
              <w:t>.</w:t>
            </w:r>
            <w:r w:rsidRPr="00D272A8">
              <w:rPr>
                <w:rFonts w:ascii="Arial" w:eastAsia="Calibri" w:hAnsi="Arial" w:cs="Arial"/>
                <w:sz w:val="18"/>
                <w:szCs w:val="18"/>
              </w:rPr>
              <w:t>839</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10B18E92"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1.32</w:t>
            </w:r>
            <w:r w:rsidR="00BB258B">
              <w:rPr>
                <w:rFonts w:ascii="Arial" w:eastAsia="Calibri" w:hAnsi="Arial" w:cs="Arial"/>
                <w:color w:val="000000"/>
                <w:sz w:val="18"/>
                <w:szCs w:val="18"/>
              </w:rPr>
              <w:t>%</w:t>
            </w:r>
          </w:p>
        </w:tc>
      </w:tr>
      <w:tr w:rsidR="00E92EE5" w14:paraId="4548A244"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3AC1A8D1"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19</w:t>
            </w:r>
          </w:p>
        </w:tc>
        <w:tc>
          <w:tcPr>
            <w:tcW w:w="1717" w:type="dxa"/>
            <w:tcBorders>
              <w:top w:val="nil"/>
              <w:left w:val="nil"/>
              <w:bottom w:val="single" w:sz="4" w:space="0" w:color="000000"/>
              <w:right w:val="single" w:sz="4" w:space="0" w:color="000000"/>
            </w:tcBorders>
            <w:shd w:val="clear" w:color="auto" w:fill="C5E0B3"/>
            <w:vAlign w:val="center"/>
          </w:tcPr>
          <w:p w14:paraId="327631AB"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NGAMPRAH</w:t>
            </w:r>
          </w:p>
        </w:tc>
        <w:tc>
          <w:tcPr>
            <w:tcW w:w="1684" w:type="dxa"/>
            <w:gridSpan w:val="2"/>
            <w:tcBorders>
              <w:top w:val="nil"/>
              <w:left w:val="nil"/>
              <w:bottom w:val="single" w:sz="4" w:space="0" w:color="000000"/>
              <w:right w:val="single" w:sz="4" w:space="0" w:color="000000"/>
            </w:tcBorders>
            <w:shd w:val="clear" w:color="auto" w:fill="C5E0B3"/>
            <w:vAlign w:val="center"/>
          </w:tcPr>
          <w:p w14:paraId="7B5C3B7E"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4</w:t>
            </w:r>
            <w:r w:rsidR="003D7811">
              <w:rPr>
                <w:rFonts w:ascii="Arial" w:eastAsia="Calibri" w:hAnsi="Arial" w:cs="Arial"/>
                <w:sz w:val="18"/>
                <w:szCs w:val="18"/>
              </w:rPr>
              <w:t>.</w:t>
            </w:r>
            <w:r w:rsidRPr="00D272A8">
              <w:rPr>
                <w:rFonts w:ascii="Arial" w:eastAsia="Calibri" w:hAnsi="Arial" w:cs="Arial"/>
                <w:sz w:val="18"/>
                <w:szCs w:val="18"/>
              </w:rPr>
              <w:t>962</w:t>
            </w:r>
            <w:r w:rsidR="003D7811">
              <w:rPr>
                <w:rFonts w:ascii="Arial" w:eastAsia="Calibri" w:hAnsi="Arial" w:cs="Arial"/>
                <w:sz w:val="18"/>
                <w:szCs w:val="18"/>
              </w:rPr>
              <w:t>.</w:t>
            </w:r>
            <w:r w:rsidRPr="00D272A8">
              <w:rPr>
                <w:rFonts w:ascii="Arial" w:eastAsia="Calibri" w:hAnsi="Arial" w:cs="Arial"/>
                <w:sz w:val="18"/>
                <w:szCs w:val="18"/>
              </w:rPr>
              <w:t>646</w:t>
            </w:r>
            <w:r w:rsidR="003D7811">
              <w:rPr>
                <w:rFonts w:ascii="Arial" w:eastAsia="Calibri" w:hAnsi="Arial" w:cs="Arial"/>
                <w:sz w:val="18"/>
                <w:szCs w:val="18"/>
              </w:rPr>
              <w:t>.</w:t>
            </w:r>
            <w:r w:rsidRPr="00D272A8">
              <w:rPr>
                <w:rFonts w:ascii="Arial" w:eastAsia="Calibri" w:hAnsi="Arial" w:cs="Arial"/>
                <w:sz w:val="18"/>
                <w:szCs w:val="18"/>
              </w:rPr>
              <w:t>000</w:t>
            </w:r>
            <w:r w:rsidR="003D7811">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1C6350D4"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4</w:t>
            </w:r>
            <w:r w:rsidR="003D7811">
              <w:rPr>
                <w:rFonts w:ascii="Arial" w:eastAsia="Calibri" w:hAnsi="Arial" w:cs="Arial"/>
                <w:sz w:val="18"/>
                <w:szCs w:val="18"/>
              </w:rPr>
              <w:t>.</w:t>
            </w:r>
            <w:r w:rsidRPr="00D272A8">
              <w:rPr>
                <w:rFonts w:ascii="Arial" w:eastAsia="Calibri" w:hAnsi="Arial" w:cs="Arial"/>
                <w:sz w:val="18"/>
                <w:szCs w:val="18"/>
              </w:rPr>
              <w:t>928</w:t>
            </w:r>
            <w:r w:rsidR="003D7811">
              <w:rPr>
                <w:rFonts w:ascii="Arial" w:eastAsia="Calibri" w:hAnsi="Arial" w:cs="Arial"/>
                <w:sz w:val="18"/>
                <w:szCs w:val="18"/>
              </w:rPr>
              <w:t>.</w:t>
            </w:r>
            <w:r w:rsidRPr="00D272A8">
              <w:rPr>
                <w:rFonts w:ascii="Arial" w:eastAsia="Calibri" w:hAnsi="Arial" w:cs="Arial"/>
                <w:sz w:val="18"/>
                <w:szCs w:val="18"/>
              </w:rPr>
              <w:t>551</w:t>
            </w:r>
            <w:r w:rsidR="003D7811">
              <w:rPr>
                <w:rFonts w:ascii="Arial" w:eastAsia="Calibri" w:hAnsi="Arial" w:cs="Arial"/>
                <w:sz w:val="18"/>
                <w:szCs w:val="18"/>
              </w:rPr>
              <w:t>.</w:t>
            </w:r>
            <w:r w:rsidRPr="00D272A8">
              <w:rPr>
                <w:rFonts w:ascii="Arial" w:eastAsia="Calibri" w:hAnsi="Arial" w:cs="Arial"/>
                <w:sz w:val="18"/>
                <w:szCs w:val="18"/>
              </w:rPr>
              <w:t>028</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292098D4"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99.86</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6293BF40"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38</w:t>
            </w:r>
            <w:r w:rsidR="003D7811">
              <w:rPr>
                <w:rFonts w:ascii="Arial" w:eastAsia="Calibri" w:hAnsi="Arial" w:cs="Arial"/>
                <w:sz w:val="18"/>
                <w:szCs w:val="18"/>
              </w:rPr>
              <w:t>.</w:t>
            </w:r>
            <w:r w:rsidRPr="00D272A8">
              <w:rPr>
                <w:rFonts w:ascii="Arial" w:eastAsia="Calibri" w:hAnsi="Arial" w:cs="Arial"/>
                <w:sz w:val="18"/>
                <w:szCs w:val="18"/>
              </w:rPr>
              <w:t>936</w:t>
            </w:r>
            <w:r w:rsidR="003D7811">
              <w:rPr>
                <w:rFonts w:ascii="Arial" w:eastAsia="Calibri" w:hAnsi="Arial" w:cs="Arial"/>
                <w:sz w:val="18"/>
                <w:szCs w:val="18"/>
              </w:rPr>
              <w:t>.</w:t>
            </w:r>
            <w:r w:rsidRPr="00D272A8">
              <w:rPr>
                <w:rFonts w:ascii="Arial" w:eastAsia="Calibri" w:hAnsi="Arial" w:cs="Arial"/>
                <w:sz w:val="18"/>
                <w:szCs w:val="18"/>
              </w:rPr>
              <w:t>377</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591CE9F8"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0.78</w:t>
            </w:r>
            <w:r w:rsidR="00BB258B">
              <w:rPr>
                <w:rFonts w:ascii="Arial" w:eastAsia="Calibri" w:hAnsi="Arial" w:cs="Arial"/>
                <w:color w:val="000000"/>
                <w:sz w:val="18"/>
                <w:szCs w:val="18"/>
              </w:rPr>
              <w:t>%</w:t>
            </w:r>
          </w:p>
        </w:tc>
      </w:tr>
      <w:tr w:rsidR="00E92EE5" w14:paraId="0311C6BB"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0E85D602"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20</w:t>
            </w:r>
          </w:p>
        </w:tc>
        <w:tc>
          <w:tcPr>
            <w:tcW w:w="1717" w:type="dxa"/>
            <w:tcBorders>
              <w:top w:val="nil"/>
              <w:left w:val="nil"/>
              <w:bottom w:val="single" w:sz="4" w:space="0" w:color="000000"/>
              <w:right w:val="single" w:sz="4" w:space="0" w:color="000000"/>
            </w:tcBorders>
            <w:shd w:val="clear" w:color="auto" w:fill="C5E0B3"/>
            <w:vAlign w:val="center"/>
          </w:tcPr>
          <w:p w14:paraId="3F6FD342"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 xml:space="preserve">PENGADILAN AGAMA </w:t>
            </w:r>
            <w:r w:rsidRPr="00D272A8">
              <w:rPr>
                <w:rFonts w:ascii="Arial" w:eastAsia="Calibri" w:hAnsi="Arial" w:cs="Arial"/>
                <w:color w:val="000000"/>
                <w:sz w:val="16"/>
                <w:szCs w:val="16"/>
              </w:rPr>
              <w:t>SUBANG</w:t>
            </w:r>
          </w:p>
        </w:tc>
        <w:tc>
          <w:tcPr>
            <w:tcW w:w="1684" w:type="dxa"/>
            <w:gridSpan w:val="2"/>
            <w:tcBorders>
              <w:top w:val="nil"/>
              <w:left w:val="nil"/>
              <w:bottom w:val="single" w:sz="4" w:space="0" w:color="000000"/>
              <w:right w:val="single" w:sz="4" w:space="0" w:color="000000"/>
            </w:tcBorders>
            <w:shd w:val="clear" w:color="auto" w:fill="C5E0B3"/>
            <w:vAlign w:val="center"/>
          </w:tcPr>
          <w:p w14:paraId="40085E39"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5</w:t>
            </w:r>
            <w:r w:rsidR="003D7811">
              <w:rPr>
                <w:rFonts w:ascii="Arial" w:eastAsia="Calibri" w:hAnsi="Arial" w:cs="Arial"/>
                <w:sz w:val="18"/>
                <w:szCs w:val="18"/>
              </w:rPr>
              <w:t>.</w:t>
            </w:r>
            <w:r w:rsidRPr="00D272A8">
              <w:rPr>
                <w:rFonts w:ascii="Arial" w:eastAsia="Calibri" w:hAnsi="Arial" w:cs="Arial"/>
                <w:sz w:val="18"/>
                <w:szCs w:val="18"/>
              </w:rPr>
              <w:t>689</w:t>
            </w:r>
            <w:r w:rsidR="003D7811">
              <w:rPr>
                <w:rFonts w:ascii="Arial" w:eastAsia="Calibri" w:hAnsi="Arial" w:cs="Arial"/>
                <w:sz w:val="18"/>
                <w:szCs w:val="18"/>
              </w:rPr>
              <w:t>.</w:t>
            </w:r>
            <w:r w:rsidRPr="00D272A8">
              <w:rPr>
                <w:rFonts w:ascii="Arial" w:eastAsia="Calibri" w:hAnsi="Arial" w:cs="Arial"/>
                <w:sz w:val="18"/>
                <w:szCs w:val="18"/>
              </w:rPr>
              <w:t>26</w:t>
            </w:r>
            <w:r w:rsidR="003D7811">
              <w:rPr>
                <w:rFonts w:ascii="Arial" w:eastAsia="Calibri" w:hAnsi="Arial" w:cs="Arial"/>
                <w:sz w:val="18"/>
                <w:szCs w:val="18"/>
              </w:rPr>
              <w:t>.</w:t>
            </w:r>
            <w:r w:rsidRPr="00D272A8">
              <w:rPr>
                <w:rFonts w:ascii="Arial" w:eastAsia="Calibri" w:hAnsi="Arial" w:cs="Arial"/>
                <w:sz w:val="18"/>
                <w:szCs w:val="18"/>
              </w:rPr>
              <w:t>000</w:t>
            </w:r>
            <w:r w:rsidR="003D7811">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1C1382FB"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3D7811">
              <w:rPr>
                <w:rFonts w:ascii="Arial" w:eastAsia="Calibri" w:hAnsi="Arial" w:cs="Arial"/>
                <w:sz w:val="18"/>
                <w:szCs w:val="18"/>
              </w:rPr>
              <w:t>.</w:t>
            </w:r>
            <w:r w:rsidRPr="00D272A8">
              <w:rPr>
                <w:rFonts w:ascii="Arial" w:eastAsia="Calibri" w:hAnsi="Arial" w:cs="Arial"/>
                <w:sz w:val="18"/>
                <w:szCs w:val="18"/>
              </w:rPr>
              <w:t>493</w:t>
            </w:r>
            <w:r w:rsidR="003D7811">
              <w:rPr>
                <w:rFonts w:ascii="Arial" w:eastAsia="Calibri" w:hAnsi="Arial" w:cs="Arial"/>
                <w:sz w:val="18"/>
                <w:szCs w:val="18"/>
              </w:rPr>
              <w:t>.</w:t>
            </w:r>
            <w:r w:rsidRPr="00D272A8">
              <w:rPr>
                <w:rFonts w:ascii="Arial" w:eastAsia="Calibri" w:hAnsi="Arial" w:cs="Arial"/>
                <w:sz w:val="18"/>
                <w:szCs w:val="18"/>
              </w:rPr>
              <w:t>544</w:t>
            </w:r>
            <w:r w:rsidR="003D7811">
              <w:rPr>
                <w:rFonts w:ascii="Arial" w:eastAsia="Calibri" w:hAnsi="Arial" w:cs="Arial"/>
                <w:sz w:val="18"/>
                <w:szCs w:val="18"/>
              </w:rPr>
              <w:t>.</w:t>
            </w:r>
            <w:r w:rsidRPr="00D272A8">
              <w:rPr>
                <w:rFonts w:ascii="Arial" w:eastAsia="Calibri" w:hAnsi="Arial" w:cs="Arial"/>
                <w:sz w:val="18"/>
                <w:szCs w:val="18"/>
              </w:rPr>
              <w:t>864</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33949B98"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96.31</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6721E9D6"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256</w:t>
            </w:r>
            <w:r w:rsidR="003D7811">
              <w:rPr>
                <w:rFonts w:ascii="Arial" w:eastAsia="Calibri" w:hAnsi="Arial" w:cs="Arial"/>
                <w:sz w:val="18"/>
                <w:szCs w:val="18"/>
              </w:rPr>
              <w:t>.</w:t>
            </w:r>
            <w:r w:rsidRPr="00D272A8">
              <w:rPr>
                <w:rFonts w:ascii="Arial" w:eastAsia="Calibri" w:hAnsi="Arial" w:cs="Arial"/>
                <w:sz w:val="18"/>
                <w:szCs w:val="18"/>
              </w:rPr>
              <w:t>266</w:t>
            </w:r>
            <w:r w:rsidR="003D7811">
              <w:rPr>
                <w:rFonts w:ascii="Arial" w:eastAsia="Calibri" w:hAnsi="Arial" w:cs="Arial"/>
                <w:sz w:val="18"/>
                <w:szCs w:val="18"/>
              </w:rPr>
              <w:t>.</w:t>
            </w:r>
            <w:r w:rsidRPr="00D272A8">
              <w:rPr>
                <w:rFonts w:ascii="Arial" w:eastAsia="Calibri" w:hAnsi="Arial" w:cs="Arial"/>
                <w:sz w:val="18"/>
                <w:szCs w:val="18"/>
              </w:rPr>
              <w:t>174</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1B14ABDC"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4.50</w:t>
            </w:r>
            <w:r w:rsidR="00BB258B">
              <w:rPr>
                <w:rFonts w:ascii="Arial" w:eastAsia="Calibri" w:hAnsi="Arial" w:cs="Arial"/>
                <w:color w:val="000000"/>
                <w:sz w:val="18"/>
                <w:szCs w:val="18"/>
              </w:rPr>
              <w:t>%</w:t>
            </w:r>
          </w:p>
        </w:tc>
      </w:tr>
      <w:tr w:rsidR="00E92EE5" w14:paraId="3F515EC2"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5C01A310"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21</w:t>
            </w:r>
          </w:p>
        </w:tc>
        <w:tc>
          <w:tcPr>
            <w:tcW w:w="1717" w:type="dxa"/>
            <w:tcBorders>
              <w:top w:val="nil"/>
              <w:left w:val="nil"/>
              <w:bottom w:val="single" w:sz="4" w:space="0" w:color="000000"/>
              <w:right w:val="single" w:sz="4" w:space="0" w:color="000000"/>
            </w:tcBorders>
            <w:shd w:val="clear" w:color="auto" w:fill="C5E0B3"/>
            <w:vAlign w:val="center"/>
          </w:tcPr>
          <w:p w14:paraId="45D98052"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CIBADAK</w:t>
            </w:r>
          </w:p>
        </w:tc>
        <w:tc>
          <w:tcPr>
            <w:tcW w:w="1684" w:type="dxa"/>
            <w:gridSpan w:val="2"/>
            <w:tcBorders>
              <w:top w:val="nil"/>
              <w:left w:val="nil"/>
              <w:bottom w:val="single" w:sz="4" w:space="0" w:color="000000"/>
              <w:right w:val="single" w:sz="4" w:space="0" w:color="000000"/>
            </w:tcBorders>
            <w:shd w:val="clear" w:color="auto" w:fill="C5E0B3"/>
            <w:vAlign w:val="center"/>
          </w:tcPr>
          <w:p w14:paraId="441C9CA9"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4</w:t>
            </w:r>
            <w:r w:rsidR="003D7811">
              <w:rPr>
                <w:rFonts w:ascii="Arial" w:eastAsia="Calibri" w:hAnsi="Arial" w:cs="Arial"/>
                <w:sz w:val="18"/>
                <w:szCs w:val="18"/>
              </w:rPr>
              <w:t>.</w:t>
            </w:r>
            <w:r w:rsidRPr="00D272A8">
              <w:rPr>
                <w:rFonts w:ascii="Arial" w:eastAsia="Calibri" w:hAnsi="Arial" w:cs="Arial"/>
                <w:sz w:val="18"/>
                <w:szCs w:val="18"/>
              </w:rPr>
              <w:t>161</w:t>
            </w:r>
            <w:r w:rsidR="003D7811">
              <w:rPr>
                <w:rFonts w:ascii="Arial" w:eastAsia="Calibri" w:hAnsi="Arial" w:cs="Arial"/>
                <w:sz w:val="18"/>
                <w:szCs w:val="18"/>
              </w:rPr>
              <w:t>.</w:t>
            </w:r>
            <w:r w:rsidRPr="00D272A8">
              <w:rPr>
                <w:rFonts w:ascii="Arial" w:eastAsia="Calibri" w:hAnsi="Arial" w:cs="Arial"/>
                <w:sz w:val="18"/>
                <w:szCs w:val="18"/>
              </w:rPr>
              <w:t>992</w:t>
            </w:r>
            <w:r w:rsidR="003D7811">
              <w:rPr>
                <w:rFonts w:ascii="Arial" w:eastAsia="Calibri" w:hAnsi="Arial" w:cs="Arial"/>
                <w:sz w:val="18"/>
                <w:szCs w:val="18"/>
              </w:rPr>
              <w:t>.</w:t>
            </w:r>
            <w:r w:rsidRPr="00D272A8">
              <w:rPr>
                <w:rFonts w:ascii="Arial" w:eastAsia="Calibri" w:hAnsi="Arial" w:cs="Arial"/>
                <w:sz w:val="18"/>
                <w:szCs w:val="18"/>
              </w:rPr>
              <w:t>000</w:t>
            </w:r>
            <w:r w:rsidR="003D7811">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18B2D531"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4</w:t>
            </w:r>
            <w:r w:rsidR="003D7811">
              <w:rPr>
                <w:rFonts w:ascii="Arial" w:eastAsia="Calibri" w:hAnsi="Arial" w:cs="Arial"/>
                <w:sz w:val="18"/>
                <w:szCs w:val="18"/>
              </w:rPr>
              <w:t>.</w:t>
            </w:r>
            <w:r w:rsidRPr="00D272A8">
              <w:rPr>
                <w:rFonts w:ascii="Arial" w:eastAsia="Calibri" w:hAnsi="Arial" w:cs="Arial"/>
                <w:sz w:val="18"/>
                <w:szCs w:val="18"/>
              </w:rPr>
              <w:t>138</w:t>
            </w:r>
            <w:r w:rsidR="003D7811">
              <w:rPr>
                <w:rFonts w:ascii="Arial" w:eastAsia="Calibri" w:hAnsi="Arial" w:cs="Arial"/>
                <w:sz w:val="18"/>
                <w:szCs w:val="18"/>
              </w:rPr>
              <w:t>.</w:t>
            </w:r>
            <w:r w:rsidRPr="00D272A8">
              <w:rPr>
                <w:rFonts w:ascii="Arial" w:eastAsia="Calibri" w:hAnsi="Arial" w:cs="Arial"/>
                <w:sz w:val="18"/>
                <w:szCs w:val="18"/>
              </w:rPr>
              <w:t>465</w:t>
            </w:r>
            <w:r w:rsidR="003D7811">
              <w:rPr>
                <w:rFonts w:ascii="Arial" w:eastAsia="Calibri" w:hAnsi="Arial" w:cs="Arial"/>
                <w:sz w:val="18"/>
                <w:szCs w:val="18"/>
              </w:rPr>
              <w:t>.</w:t>
            </w:r>
            <w:r w:rsidRPr="00D272A8">
              <w:rPr>
                <w:rFonts w:ascii="Arial" w:eastAsia="Calibri" w:hAnsi="Arial" w:cs="Arial"/>
                <w:sz w:val="18"/>
                <w:szCs w:val="18"/>
              </w:rPr>
              <w:t>113</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1FA96B74"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99.24</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418C12E3"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23</w:t>
            </w:r>
            <w:r w:rsidR="003D7811">
              <w:rPr>
                <w:rFonts w:ascii="Arial" w:eastAsia="Calibri" w:hAnsi="Arial" w:cs="Arial"/>
                <w:sz w:val="18"/>
                <w:szCs w:val="18"/>
              </w:rPr>
              <w:t>.</w:t>
            </w:r>
            <w:r w:rsidRPr="00D272A8">
              <w:rPr>
                <w:rFonts w:ascii="Arial" w:eastAsia="Calibri" w:hAnsi="Arial" w:cs="Arial"/>
                <w:sz w:val="18"/>
                <w:szCs w:val="18"/>
              </w:rPr>
              <w:t>887</w:t>
            </w:r>
            <w:r w:rsidR="003D7811">
              <w:rPr>
                <w:rFonts w:ascii="Arial" w:eastAsia="Calibri" w:hAnsi="Arial" w:cs="Arial"/>
                <w:sz w:val="18"/>
                <w:szCs w:val="18"/>
              </w:rPr>
              <w:t>.</w:t>
            </w:r>
            <w:r w:rsidRPr="00D272A8">
              <w:rPr>
                <w:rFonts w:ascii="Arial" w:eastAsia="Calibri" w:hAnsi="Arial" w:cs="Arial"/>
                <w:sz w:val="18"/>
                <w:szCs w:val="18"/>
              </w:rPr>
              <w:t>900</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35BD6ED3"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0.57</w:t>
            </w:r>
            <w:r w:rsidR="00BB258B">
              <w:rPr>
                <w:rFonts w:ascii="Arial" w:eastAsia="Calibri" w:hAnsi="Arial" w:cs="Arial"/>
                <w:color w:val="000000"/>
                <w:sz w:val="18"/>
                <w:szCs w:val="18"/>
              </w:rPr>
              <w:t>%</w:t>
            </w:r>
          </w:p>
        </w:tc>
      </w:tr>
      <w:tr w:rsidR="00E92EE5" w14:paraId="28616054"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2FAD049B"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22</w:t>
            </w:r>
          </w:p>
        </w:tc>
        <w:tc>
          <w:tcPr>
            <w:tcW w:w="1717" w:type="dxa"/>
            <w:tcBorders>
              <w:top w:val="nil"/>
              <w:left w:val="nil"/>
              <w:bottom w:val="single" w:sz="4" w:space="0" w:color="000000"/>
              <w:right w:val="single" w:sz="4" w:space="0" w:color="000000"/>
            </w:tcBorders>
            <w:shd w:val="clear" w:color="auto" w:fill="C5E0B3"/>
            <w:vAlign w:val="center"/>
          </w:tcPr>
          <w:p w14:paraId="1B9676C4"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SUMBER</w:t>
            </w:r>
          </w:p>
        </w:tc>
        <w:tc>
          <w:tcPr>
            <w:tcW w:w="1684" w:type="dxa"/>
            <w:gridSpan w:val="2"/>
            <w:tcBorders>
              <w:top w:val="nil"/>
              <w:left w:val="nil"/>
              <w:bottom w:val="single" w:sz="4" w:space="0" w:color="000000"/>
              <w:right w:val="single" w:sz="4" w:space="0" w:color="000000"/>
            </w:tcBorders>
            <w:shd w:val="clear" w:color="auto" w:fill="C5E0B3"/>
            <w:vAlign w:val="center"/>
          </w:tcPr>
          <w:p w14:paraId="7657097A"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8</w:t>
            </w:r>
            <w:r w:rsidR="003D7811">
              <w:rPr>
                <w:rFonts w:ascii="Arial" w:eastAsia="Calibri" w:hAnsi="Arial" w:cs="Arial"/>
                <w:sz w:val="18"/>
                <w:szCs w:val="18"/>
              </w:rPr>
              <w:t>.</w:t>
            </w:r>
            <w:r w:rsidRPr="00D272A8">
              <w:rPr>
                <w:rFonts w:ascii="Arial" w:eastAsia="Calibri" w:hAnsi="Arial" w:cs="Arial"/>
                <w:sz w:val="18"/>
                <w:szCs w:val="18"/>
              </w:rPr>
              <w:t>591</w:t>
            </w:r>
            <w:r w:rsidR="003D7811">
              <w:rPr>
                <w:rFonts w:ascii="Arial" w:eastAsia="Calibri" w:hAnsi="Arial" w:cs="Arial"/>
                <w:sz w:val="18"/>
                <w:szCs w:val="18"/>
              </w:rPr>
              <w:t>.</w:t>
            </w:r>
            <w:r w:rsidRPr="00D272A8">
              <w:rPr>
                <w:rFonts w:ascii="Arial" w:eastAsia="Calibri" w:hAnsi="Arial" w:cs="Arial"/>
                <w:sz w:val="18"/>
                <w:szCs w:val="18"/>
              </w:rPr>
              <w:t>292</w:t>
            </w:r>
            <w:r w:rsidR="003D7811">
              <w:rPr>
                <w:rFonts w:ascii="Arial" w:eastAsia="Calibri" w:hAnsi="Arial" w:cs="Arial"/>
                <w:sz w:val="18"/>
                <w:szCs w:val="18"/>
              </w:rPr>
              <w:t>.</w:t>
            </w:r>
            <w:r w:rsidRPr="00D272A8">
              <w:rPr>
                <w:rFonts w:ascii="Arial" w:eastAsia="Calibri" w:hAnsi="Arial" w:cs="Arial"/>
                <w:sz w:val="18"/>
                <w:szCs w:val="18"/>
              </w:rPr>
              <w:t>000</w:t>
            </w:r>
            <w:r w:rsidR="003D7811">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04138A14"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8</w:t>
            </w:r>
            <w:r w:rsidR="003D7811">
              <w:rPr>
                <w:rFonts w:ascii="Arial" w:eastAsia="Calibri" w:hAnsi="Arial" w:cs="Arial"/>
                <w:sz w:val="18"/>
                <w:szCs w:val="18"/>
              </w:rPr>
              <w:t>.</w:t>
            </w:r>
            <w:r w:rsidRPr="00D272A8">
              <w:rPr>
                <w:rFonts w:ascii="Arial" w:eastAsia="Calibri" w:hAnsi="Arial" w:cs="Arial"/>
                <w:sz w:val="18"/>
                <w:szCs w:val="18"/>
              </w:rPr>
              <w:t>429</w:t>
            </w:r>
            <w:r w:rsidR="003D7811">
              <w:rPr>
                <w:rFonts w:ascii="Arial" w:eastAsia="Calibri" w:hAnsi="Arial" w:cs="Arial"/>
                <w:sz w:val="18"/>
                <w:szCs w:val="18"/>
              </w:rPr>
              <w:t>.</w:t>
            </w:r>
            <w:r w:rsidRPr="00D272A8">
              <w:rPr>
                <w:rFonts w:ascii="Arial" w:eastAsia="Calibri" w:hAnsi="Arial" w:cs="Arial"/>
                <w:sz w:val="18"/>
                <w:szCs w:val="18"/>
              </w:rPr>
              <w:t>240</w:t>
            </w:r>
            <w:r w:rsidR="003D7811">
              <w:rPr>
                <w:rFonts w:ascii="Arial" w:eastAsia="Calibri" w:hAnsi="Arial" w:cs="Arial"/>
                <w:sz w:val="18"/>
                <w:szCs w:val="18"/>
              </w:rPr>
              <w:t>.</w:t>
            </w:r>
            <w:r w:rsidRPr="00D272A8">
              <w:rPr>
                <w:rFonts w:ascii="Arial" w:eastAsia="Calibri" w:hAnsi="Arial" w:cs="Arial"/>
                <w:sz w:val="18"/>
                <w:szCs w:val="18"/>
              </w:rPr>
              <w:t>135</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7CA4E55F"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98.35</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5D0071FC"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162</w:t>
            </w:r>
            <w:r w:rsidR="003D7811">
              <w:rPr>
                <w:rFonts w:ascii="Arial" w:eastAsia="Calibri" w:hAnsi="Arial" w:cs="Arial"/>
                <w:sz w:val="18"/>
                <w:szCs w:val="18"/>
              </w:rPr>
              <w:t>.</w:t>
            </w:r>
            <w:r w:rsidRPr="00D272A8">
              <w:rPr>
                <w:rFonts w:ascii="Arial" w:eastAsia="Calibri" w:hAnsi="Arial" w:cs="Arial"/>
                <w:sz w:val="18"/>
                <w:szCs w:val="18"/>
              </w:rPr>
              <w:t>053</w:t>
            </w:r>
            <w:r w:rsidR="003D7811">
              <w:rPr>
                <w:rFonts w:ascii="Arial" w:eastAsia="Calibri" w:hAnsi="Arial" w:cs="Arial"/>
                <w:sz w:val="18"/>
                <w:szCs w:val="18"/>
              </w:rPr>
              <w:t>.</w:t>
            </w:r>
            <w:r w:rsidRPr="00D272A8">
              <w:rPr>
                <w:rFonts w:ascii="Arial" w:eastAsia="Calibri" w:hAnsi="Arial" w:cs="Arial"/>
                <w:sz w:val="18"/>
                <w:szCs w:val="18"/>
              </w:rPr>
              <w:t>389</w:t>
            </w:r>
            <w:r w:rsidR="003D7811">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7521AFC7"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1.89</w:t>
            </w:r>
            <w:r w:rsidR="00BB258B">
              <w:rPr>
                <w:rFonts w:ascii="Arial" w:eastAsia="Calibri" w:hAnsi="Arial" w:cs="Arial"/>
                <w:color w:val="000000"/>
                <w:sz w:val="18"/>
                <w:szCs w:val="18"/>
              </w:rPr>
              <w:t>%</w:t>
            </w:r>
          </w:p>
        </w:tc>
      </w:tr>
      <w:tr w:rsidR="00E92EE5" w14:paraId="36CC0276"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3AB933E2"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23</w:t>
            </w:r>
          </w:p>
        </w:tc>
        <w:tc>
          <w:tcPr>
            <w:tcW w:w="1717" w:type="dxa"/>
            <w:tcBorders>
              <w:top w:val="nil"/>
              <w:left w:val="nil"/>
              <w:bottom w:val="single" w:sz="4" w:space="0" w:color="000000"/>
              <w:right w:val="single" w:sz="4" w:space="0" w:color="000000"/>
            </w:tcBorders>
            <w:shd w:val="clear" w:color="auto" w:fill="C5E0B3"/>
            <w:vAlign w:val="center"/>
          </w:tcPr>
          <w:p w14:paraId="6E0835DF"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CIBINONG</w:t>
            </w:r>
          </w:p>
        </w:tc>
        <w:tc>
          <w:tcPr>
            <w:tcW w:w="1684" w:type="dxa"/>
            <w:gridSpan w:val="2"/>
            <w:tcBorders>
              <w:top w:val="nil"/>
              <w:left w:val="nil"/>
              <w:bottom w:val="single" w:sz="4" w:space="0" w:color="000000"/>
              <w:right w:val="single" w:sz="4" w:space="0" w:color="000000"/>
            </w:tcBorders>
            <w:shd w:val="clear" w:color="auto" w:fill="C5E0B3"/>
            <w:vAlign w:val="center"/>
          </w:tcPr>
          <w:p w14:paraId="4C07A4DF"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8</w:t>
            </w:r>
            <w:r w:rsidR="003D7811">
              <w:rPr>
                <w:rFonts w:ascii="Arial" w:eastAsia="Calibri" w:hAnsi="Arial" w:cs="Arial"/>
                <w:sz w:val="18"/>
                <w:szCs w:val="18"/>
              </w:rPr>
              <w:t>.</w:t>
            </w:r>
            <w:r w:rsidRPr="00D272A8">
              <w:rPr>
                <w:rFonts w:ascii="Arial" w:eastAsia="Calibri" w:hAnsi="Arial" w:cs="Arial"/>
                <w:sz w:val="18"/>
                <w:szCs w:val="18"/>
              </w:rPr>
              <w:t>989</w:t>
            </w:r>
            <w:r w:rsidR="003D7811">
              <w:rPr>
                <w:rFonts w:ascii="Arial" w:eastAsia="Calibri" w:hAnsi="Arial" w:cs="Arial"/>
                <w:sz w:val="18"/>
                <w:szCs w:val="18"/>
              </w:rPr>
              <w:t>.</w:t>
            </w:r>
            <w:r w:rsidRPr="00D272A8">
              <w:rPr>
                <w:rFonts w:ascii="Arial" w:eastAsia="Calibri" w:hAnsi="Arial" w:cs="Arial"/>
                <w:sz w:val="18"/>
                <w:szCs w:val="18"/>
              </w:rPr>
              <w:t>644</w:t>
            </w:r>
            <w:r w:rsidR="003D7811">
              <w:rPr>
                <w:rFonts w:ascii="Arial" w:eastAsia="Calibri" w:hAnsi="Arial" w:cs="Arial"/>
                <w:sz w:val="18"/>
                <w:szCs w:val="18"/>
              </w:rPr>
              <w:t>.</w:t>
            </w:r>
            <w:r w:rsidRPr="00D272A8">
              <w:rPr>
                <w:rFonts w:ascii="Arial" w:eastAsia="Calibri" w:hAnsi="Arial" w:cs="Arial"/>
                <w:sz w:val="18"/>
                <w:szCs w:val="18"/>
              </w:rPr>
              <w:t>000</w:t>
            </w:r>
            <w:r w:rsidR="003D7811">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5C4CD866"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8</w:t>
            </w:r>
            <w:r w:rsidR="003D7811">
              <w:rPr>
                <w:rFonts w:ascii="Arial" w:eastAsia="Calibri" w:hAnsi="Arial" w:cs="Arial"/>
                <w:sz w:val="18"/>
                <w:szCs w:val="18"/>
              </w:rPr>
              <w:t>.</w:t>
            </w:r>
            <w:r w:rsidRPr="00D272A8">
              <w:rPr>
                <w:rFonts w:ascii="Arial" w:eastAsia="Calibri" w:hAnsi="Arial" w:cs="Arial"/>
                <w:sz w:val="18"/>
                <w:szCs w:val="18"/>
              </w:rPr>
              <w:t>720</w:t>
            </w:r>
            <w:r w:rsidR="003D7811">
              <w:rPr>
                <w:rFonts w:ascii="Arial" w:eastAsia="Calibri" w:hAnsi="Arial" w:cs="Arial"/>
                <w:sz w:val="18"/>
                <w:szCs w:val="18"/>
              </w:rPr>
              <w:t>.</w:t>
            </w:r>
            <w:r w:rsidRPr="00D272A8">
              <w:rPr>
                <w:rFonts w:ascii="Arial" w:eastAsia="Calibri" w:hAnsi="Arial" w:cs="Arial"/>
                <w:sz w:val="18"/>
                <w:szCs w:val="18"/>
              </w:rPr>
              <w:t>940</w:t>
            </w:r>
            <w:r w:rsidR="003D7811">
              <w:rPr>
                <w:rFonts w:ascii="Arial" w:eastAsia="Calibri" w:hAnsi="Arial" w:cs="Arial"/>
                <w:sz w:val="18"/>
                <w:szCs w:val="18"/>
              </w:rPr>
              <w:t>.</w:t>
            </w:r>
            <w:r w:rsidRPr="00D272A8">
              <w:rPr>
                <w:rFonts w:ascii="Arial" w:eastAsia="Calibri" w:hAnsi="Arial" w:cs="Arial"/>
                <w:sz w:val="18"/>
                <w:szCs w:val="18"/>
              </w:rPr>
              <w:t>102</w:t>
            </w:r>
            <w:r w:rsidR="003D7811">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0B16B5A6"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97.5</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014346B3"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268</w:t>
            </w:r>
            <w:r w:rsidR="003D7811">
              <w:rPr>
                <w:rFonts w:ascii="Arial" w:eastAsia="Calibri" w:hAnsi="Arial" w:cs="Arial"/>
                <w:sz w:val="18"/>
                <w:szCs w:val="18"/>
              </w:rPr>
              <w:t>.</w:t>
            </w:r>
            <w:r w:rsidRPr="00D272A8">
              <w:rPr>
                <w:rFonts w:ascii="Arial" w:eastAsia="Calibri" w:hAnsi="Arial" w:cs="Arial"/>
                <w:sz w:val="18"/>
                <w:szCs w:val="18"/>
              </w:rPr>
              <w:t>705</w:t>
            </w:r>
            <w:r w:rsidR="00237DF3">
              <w:rPr>
                <w:rFonts w:ascii="Arial" w:eastAsia="Calibri" w:hAnsi="Arial" w:cs="Arial"/>
                <w:sz w:val="18"/>
                <w:szCs w:val="18"/>
              </w:rPr>
              <w:t>.</w:t>
            </w:r>
            <w:r w:rsidRPr="00D272A8">
              <w:rPr>
                <w:rFonts w:ascii="Arial" w:eastAsia="Calibri" w:hAnsi="Arial" w:cs="Arial"/>
                <w:sz w:val="18"/>
                <w:szCs w:val="18"/>
              </w:rPr>
              <w:t>981</w:t>
            </w:r>
            <w:r w:rsidR="00237DF3">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0CFBE6A5"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2.99</w:t>
            </w:r>
            <w:r w:rsidR="00BB258B">
              <w:rPr>
                <w:rFonts w:ascii="Arial" w:eastAsia="Calibri" w:hAnsi="Arial" w:cs="Arial"/>
                <w:color w:val="000000"/>
                <w:sz w:val="18"/>
                <w:szCs w:val="18"/>
              </w:rPr>
              <w:t>%</w:t>
            </w:r>
          </w:p>
        </w:tc>
      </w:tr>
      <w:tr w:rsidR="00E92EE5" w14:paraId="54215B55" w14:textId="77777777" w:rsidTr="00BB258B">
        <w:trPr>
          <w:trHeight w:val="454"/>
        </w:trPr>
        <w:tc>
          <w:tcPr>
            <w:tcW w:w="42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B8748E3"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24</w:t>
            </w:r>
          </w:p>
        </w:tc>
        <w:tc>
          <w:tcPr>
            <w:tcW w:w="1717" w:type="dxa"/>
            <w:tcBorders>
              <w:top w:val="single" w:sz="4" w:space="0" w:color="000000"/>
              <w:left w:val="nil"/>
              <w:bottom w:val="single" w:sz="4" w:space="0" w:color="000000"/>
              <w:right w:val="single" w:sz="4" w:space="0" w:color="000000"/>
            </w:tcBorders>
            <w:shd w:val="clear" w:color="auto" w:fill="C5E0B3"/>
            <w:vAlign w:val="center"/>
          </w:tcPr>
          <w:p w14:paraId="200410B9"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CIKARANG</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57023E08"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6</w:t>
            </w:r>
            <w:r w:rsidR="00237DF3">
              <w:rPr>
                <w:rFonts w:ascii="Arial" w:eastAsia="Calibri" w:hAnsi="Arial" w:cs="Arial"/>
                <w:sz w:val="18"/>
                <w:szCs w:val="18"/>
              </w:rPr>
              <w:t>.</w:t>
            </w:r>
            <w:r w:rsidRPr="00D272A8">
              <w:rPr>
                <w:rFonts w:ascii="Arial" w:eastAsia="Calibri" w:hAnsi="Arial" w:cs="Arial"/>
                <w:sz w:val="18"/>
                <w:szCs w:val="18"/>
              </w:rPr>
              <w:t>060</w:t>
            </w:r>
            <w:r w:rsidR="00237DF3">
              <w:rPr>
                <w:rFonts w:ascii="Arial" w:eastAsia="Calibri" w:hAnsi="Arial" w:cs="Arial"/>
                <w:sz w:val="18"/>
                <w:szCs w:val="18"/>
              </w:rPr>
              <w:t>.</w:t>
            </w:r>
            <w:r w:rsidRPr="00D272A8">
              <w:rPr>
                <w:rFonts w:ascii="Arial" w:eastAsia="Calibri" w:hAnsi="Arial" w:cs="Arial"/>
                <w:sz w:val="18"/>
                <w:szCs w:val="18"/>
              </w:rPr>
              <w:t>336</w:t>
            </w:r>
            <w:r w:rsidR="00237DF3">
              <w:rPr>
                <w:rFonts w:ascii="Arial" w:eastAsia="Calibri" w:hAnsi="Arial" w:cs="Arial"/>
                <w:sz w:val="18"/>
                <w:szCs w:val="18"/>
              </w:rPr>
              <w:t>.</w:t>
            </w:r>
            <w:r w:rsidRPr="00D272A8">
              <w:rPr>
                <w:rFonts w:ascii="Arial" w:eastAsia="Calibri" w:hAnsi="Arial" w:cs="Arial"/>
                <w:sz w:val="18"/>
                <w:szCs w:val="18"/>
              </w:rPr>
              <w:t>000</w:t>
            </w:r>
            <w:r w:rsidR="00237DF3">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0C1294EC"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5</w:t>
            </w:r>
            <w:r w:rsidR="00237DF3">
              <w:rPr>
                <w:rFonts w:ascii="Arial" w:eastAsia="Calibri" w:hAnsi="Arial" w:cs="Arial"/>
                <w:sz w:val="18"/>
                <w:szCs w:val="18"/>
              </w:rPr>
              <w:t>.</w:t>
            </w:r>
            <w:r w:rsidRPr="00D272A8">
              <w:rPr>
                <w:rFonts w:ascii="Arial" w:eastAsia="Calibri" w:hAnsi="Arial" w:cs="Arial"/>
                <w:sz w:val="18"/>
                <w:szCs w:val="18"/>
              </w:rPr>
              <w:t>736</w:t>
            </w:r>
            <w:r w:rsidR="00237DF3">
              <w:rPr>
                <w:rFonts w:ascii="Arial" w:eastAsia="Calibri" w:hAnsi="Arial" w:cs="Arial"/>
                <w:sz w:val="18"/>
                <w:szCs w:val="18"/>
              </w:rPr>
              <w:t>.</w:t>
            </w:r>
            <w:r w:rsidRPr="00D272A8">
              <w:rPr>
                <w:rFonts w:ascii="Arial" w:eastAsia="Calibri" w:hAnsi="Arial" w:cs="Arial"/>
                <w:sz w:val="18"/>
                <w:szCs w:val="18"/>
              </w:rPr>
              <w:t>274</w:t>
            </w:r>
            <w:r w:rsidR="00237DF3">
              <w:rPr>
                <w:rFonts w:ascii="Arial" w:eastAsia="Calibri" w:hAnsi="Arial" w:cs="Arial"/>
                <w:sz w:val="18"/>
                <w:szCs w:val="18"/>
              </w:rPr>
              <w:t>.</w:t>
            </w:r>
            <w:r w:rsidRPr="00D272A8">
              <w:rPr>
                <w:rFonts w:ascii="Arial" w:eastAsia="Calibri" w:hAnsi="Arial" w:cs="Arial"/>
                <w:sz w:val="18"/>
                <w:szCs w:val="18"/>
              </w:rPr>
              <w:t>356</w:t>
            </w:r>
            <w:r w:rsidR="00237DF3">
              <w:rPr>
                <w:rFonts w:ascii="Arial" w:eastAsia="Calibri" w:hAnsi="Arial" w:cs="Arial"/>
                <w:sz w:val="18"/>
                <w:szCs w:val="18"/>
              </w:rPr>
              <w:t>,00</w:t>
            </w:r>
          </w:p>
        </w:tc>
        <w:tc>
          <w:tcPr>
            <w:tcW w:w="851" w:type="dxa"/>
            <w:gridSpan w:val="2"/>
            <w:tcBorders>
              <w:top w:val="single" w:sz="4" w:space="0" w:color="000000"/>
              <w:left w:val="nil"/>
              <w:bottom w:val="single" w:sz="4" w:space="0" w:color="000000"/>
              <w:right w:val="single" w:sz="4" w:space="0" w:color="000000"/>
            </w:tcBorders>
            <w:shd w:val="clear" w:color="auto" w:fill="C5E0B3"/>
            <w:vAlign w:val="center"/>
          </w:tcPr>
          <w:p w14:paraId="3FE7D74F"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94.88</w:t>
            </w:r>
            <w:r w:rsidR="00BB258B">
              <w:rPr>
                <w:rFonts w:ascii="Arial" w:eastAsia="Calibri" w:hAnsi="Arial" w:cs="Arial"/>
                <w:sz w:val="18"/>
                <w:szCs w:val="18"/>
              </w:rPr>
              <w:t>%</w:t>
            </w:r>
          </w:p>
        </w:tc>
        <w:tc>
          <w:tcPr>
            <w:tcW w:w="1556" w:type="dxa"/>
            <w:tcBorders>
              <w:top w:val="single" w:sz="4" w:space="0" w:color="000000"/>
              <w:left w:val="nil"/>
              <w:bottom w:val="single" w:sz="4" w:space="0" w:color="000000"/>
              <w:right w:val="single" w:sz="4" w:space="0" w:color="000000"/>
            </w:tcBorders>
            <w:shd w:val="clear" w:color="auto" w:fill="C5E0B3"/>
            <w:vAlign w:val="center"/>
          </w:tcPr>
          <w:p w14:paraId="3C3BC6AB"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324</w:t>
            </w:r>
            <w:r w:rsidR="00237DF3">
              <w:rPr>
                <w:rFonts w:ascii="Arial" w:eastAsia="Calibri" w:hAnsi="Arial" w:cs="Arial"/>
                <w:sz w:val="18"/>
                <w:szCs w:val="18"/>
              </w:rPr>
              <w:t>.</w:t>
            </w:r>
            <w:r w:rsidRPr="00D272A8">
              <w:rPr>
                <w:rFonts w:ascii="Arial" w:eastAsia="Calibri" w:hAnsi="Arial" w:cs="Arial"/>
                <w:sz w:val="18"/>
                <w:szCs w:val="18"/>
              </w:rPr>
              <w:t>607</w:t>
            </w:r>
            <w:r w:rsidR="00237DF3">
              <w:rPr>
                <w:rFonts w:ascii="Arial" w:eastAsia="Calibri" w:hAnsi="Arial" w:cs="Arial"/>
                <w:sz w:val="18"/>
                <w:szCs w:val="18"/>
              </w:rPr>
              <w:t>.</w:t>
            </w:r>
            <w:r w:rsidRPr="00D272A8">
              <w:rPr>
                <w:rFonts w:ascii="Arial" w:eastAsia="Calibri" w:hAnsi="Arial" w:cs="Arial"/>
                <w:sz w:val="18"/>
                <w:szCs w:val="18"/>
              </w:rPr>
              <w:t>990</w:t>
            </w:r>
            <w:r w:rsidR="00237DF3">
              <w:rPr>
                <w:rFonts w:ascii="Arial" w:eastAsia="Calibri" w:hAnsi="Arial" w:cs="Arial"/>
                <w:sz w:val="18"/>
                <w:szCs w:val="18"/>
              </w:rPr>
              <w:t>,00</w:t>
            </w:r>
          </w:p>
        </w:tc>
        <w:tc>
          <w:tcPr>
            <w:tcW w:w="854" w:type="dxa"/>
            <w:tcBorders>
              <w:top w:val="single" w:sz="4" w:space="0" w:color="000000"/>
              <w:left w:val="nil"/>
              <w:bottom w:val="single" w:sz="4" w:space="0" w:color="000000"/>
              <w:right w:val="single" w:sz="4" w:space="0" w:color="000000"/>
            </w:tcBorders>
            <w:shd w:val="clear" w:color="auto" w:fill="C5E0B3"/>
            <w:vAlign w:val="center"/>
          </w:tcPr>
          <w:p w14:paraId="5C416736"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5.36</w:t>
            </w:r>
            <w:r w:rsidR="00BB258B">
              <w:rPr>
                <w:rFonts w:ascii="Arial" w:eastAsia="Calibri" w:hAnsi="Arial" w:cs="Arial"/>
                <w:color w:val="000000"/>
                <w:sz w:val="18"/>
                <w:szCs w:val="18"/>
              </w:rPr>
              <w:t>%</w:t>
            </w:r>
          </w:p>
        </w:tc>
      </w:tr>
      <w:tr w:rsidR="00E92EE5" w14:paraId="5F442B0A" w14:textId="77777777" w:rsidTr="00BB258B">
        <w:trPr>
          <w:trHeight w:val="454"/>
        </w:trPr>
        <w:tc>
          <w:tcPr>
            <w:tcW w:w="42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1EB9A81E"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25</w:t>
            </w:r>
          </w:p>
        </w:tc>
        <w:tc>
          <w:tcPr>
            <w:tcW w:w="1717" w:type="dxa"/>
            <w:tcBorders>
              <w:top w:val="single" w:sz="4" w:space="0" w:color="000000"/>
              <w:left w:val="nil"/>
              <w:bottom w:val="single" w:sz="4" w:space="0" w:color="000000"/>
              <w:right w:val="single" w:sz="4" w:space="0" w:color="000000"/>
            </w:tcBorders>
            <w:shd w:val="clear" w:color="auto" w:fill="C5E0B3"/>
            <w:vAlign w:val="center"/>
          </w:tcPr>
          <w:p w14:paraId="53735160"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DEPOK</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0A05BED9"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8</w:t>
            </w:r>
            <w:r w:rsidR="00237DF3">
              <w:rPr>
                <w:rFonts w:ascii="Arial" w:eastAsia="Calibri" w:hAnsi="Arial" w:cs="Arial"/>
                <w:sz w:val="18"/>
                <w:szCs w:val="18"/>
              </w:rPr>
              <w:t>.</w:t>
            </w:r>
            <w:r w:rsidRPr="00D272A8">
              <w:rPr>
                <w:rFonts w:ascii="Arial" w:eastAsia="Calibri" w:hAnsi="Arial" w:cs="Arial"/>
                <w:sz w:val="18"/>
                <w:szCs w:val="18"/>
              </w:rPr>
              <w:t>467</w:t>
            </w:r>
            <w:r w:rsidR="00237DF3">
              <w:rPr>
                <w:rFonts w:ascii="Arial" w:eastAsia="Calibri" w:hAnsi="Arial" w:cs="Arial"/>
                <w:sz w:val="18"/>
                <w:szCs w:val="18"/>
              </w:rPr>
              <w:t>.</w:t>
            </w:r>
            <w:r w:rsidRPr="00D272A8">
              <w:rPr>
                <w:rFonts w:ascii="Arial" w:eastAsia="Calibri" w:hAnsi="Arial" w:cs="Arial"/>
                <w:sz w:val="18"/>
                <w:szCs w:val="18"/>
              </w:rPr>
              <w:t>353</w:t>
            </w:r>
            <w:r w:rsidR="00237DF3">
              <w:rPr>
                <w:rFonts w:ascii="Arial" w:eastAsia="Calibri" w:hAnsi="Arial" w:cs="Arial"/>
                <w:sz w:val="18"/>
                <w:szCs w:val="18"/>
              </w:rPr>
              <w:t>.</w:t>
            </w:r>
            <w:r w:rsidRPr="00D272A8">
              <w:rPr>
                <w:rFonts w:ascii="Arial" w:eastAsia="Calibri" w:hAnsi="Arial" w:cs="Arial"/>
                <w:sz w:val="18"/>
                <w:szCs w:val="18"/>
              </w:rPr>
              <w:t>000</w:t>
            </w:r>
            <w:r w:rsidR="00237DF3">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19773EAF"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8</w:t>
            </w:r>
            <w:r w:rsidR="00237DF3">
              <w:rPr>
                <w:rFonts w:ascii="Arial" w:eastAsia="Calibri" w:hAnsi="Arial" w:cs="Arial"/>
                <w:sz w:val="18"/>
                <w:szCs w:val="18"/>
              </w:rPr>
              <w:t>.</w:t>
            </w:r>
            <w:r w:rsidRPr="00D272A8">
              <w:rPr>
                <w:rFonts w:ascii="Arial" w:eastAsia="Calibri" w:hAnsi="Arial" w:cs="Arial"/>
                <w:sz w:val="18"/>
                <w:szCs w:val="18"/>
              </w:rPr>
              <w:t>202</w:t>
            </w:r>
            <w:r w:rsidR="00237DF3">
              <w:rPr>
                <w:rFonts w:ascii="Arial" w:eastAsia="Calibri" w:hAnsi="Arial" w:cs="Arial"/>
                <w:sz w:val="18"/>
                <w:szCs w:val="18"/>
              </w:rPr>
              <w:t>.</w:t>
            </w:r>
            <w:r w:rsidRPr="00D272A8">
              <w:rPr>
                <w:rFonts w:ascii="Arial" w:eastAsia="Calibri" w:hAnsi="Arial" w:cs="Arial"/>
                <w:sz w:val="18"/>
                <w:szCs w:val="18"/>
              </w:rPr>
              <w:t>441</w:t>
            </w:r>
            <w:r w:rsidR="00237DF3">
              <w:rPr>
                <w:rFonts w:ascii="Arial" w:eastAsia="Calibri" w:hAnsi="Arial" w:cs="Arial"/>
                <w:sz w:val="18"/>
                <w:szCs w:val="18"/>
              </w:rPr>
              <w:t>.</w:t>
            </w:r>
            <w:r w:rsidRPr="00D272A8">
              <w:rPr>
                <w:rFonts w:ascii="Arial" w:eastAsia="Calibri" w:hAnsi="Arial" w:cs="Arial"/>
                <w:sz w:val="18"/>
                <w:szCs w:val="18"/>
              </w:rPr>
              <w:t>250</w:t>
            </w:r>
            <w:r w:rsidR="00237DF3">
              <w:rPr>
                <w:rFonts w:ascii="Arial" w:eastAsia="Calibri" w:hAnsi="Arial" w:cs="Arial"/>
                <w:sz w:val="18"/>
                <w:szCs w:val="18"/>
              </w:rPr>
              <w:t>,00</w:t>
            </w:r>
          </w:p>
        </w:tc>
        <w:tc>
          <w:tcPr>
            <w:tcW w:w="851" w:type="dxa"/>
            <w:gridSpan w:val="2"/>
            <w:tcBorders>
              <w:top w:val="single" w:sz="4" w:space="0" w:color="000000"/>
              <w:left w:val="nil"/>
              <w:bottom w:val="single" w:sz="4" w:space="0" w:color="000000"/>
              <w:right w:val="single" w:sz="4" w:space="0" w:color="000000"/>
            </w:tcBorders>
            <w:shd w:val="clear" w:color="auto" w:fill="C5E0B3"/>
            <w:vAlign w:val="center"/>
          </w:tcPr>
          <w:p w14:paraId="0EAC8DBA"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97.37</w:t>
            </w:r>
            <w:r w:rsidR="00BB258B">
              <w:rPr>
                <w:rFonts w:ascii="Arial" w:eastAsia="Calibri" w:hAnsi="Arial" w:cs="Arial"/>
                <w:sz w:val="18"/>
                <w:szCs w:val="18"/>
              </w:rPr>
              <w:t>%</w:t>
            </w:r>
          </w:p>
        </w:tc>
        <w:tc>
          <w:tcPr>
            <w:tcW w:w="1556" w:type="dxa"/>
            <w:tcBorders>
              <w:top w:val="single" w:sz="4" w:space="0" w:color="000000"/>
              <w:left w:val="nil"/>
              <w:bottom w:val="single" w:sz="4" w:space="0" w:color="000000"/>
              <w:right w:val="single" w:sz="4" w:space="0" w:color="000000"/>
            </w:tcBorders>
            <w:shd w:val="clear" w:color="auto" w:fill="C5E0B3"/>
            <w:vAlign w:val="center"/>
          </w:tcPr>
          <w:p w14:paraId="0CC5DD5C"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265</w:t>
            </w:r>
            <w:r w:rsidR="00237DF3">
              <w:rPr>
                <w:rFonts w:ascii="Arial" w:eastAsia="Calibri" w:hAnsi="Arial" w:cs="Arial"/>
                <w:sz w:val="18"/>
                <w:szCs w:val="18"/>
              </w:rPr>
              <w:t>.</w:t>
            </w:r>
            <w:r w:rsidRPr="00D272A8">
              <w:rPr>
                <w:rFonts w:ascii="Arial" w:eastAsia="Calibri" w:hAnsi="Arial" w:cs="Arial"/>
                <w:sz w:val="18"/>
                <w:szCs w:val="18"/>
              </w:rPr>
              <w:t>583</w:t>
            </w:r>
            <w:r w:rsidR="00237DF3">
              <w:rPr>
                <w:rFonts w:ascii="Arial" w:eastAsia="Calibri" w:hAnsi="Arial" w:cs="Arial"/>
                <w:sz w:val="18"/>
                <w:szCs w:val="18"/>
              </w:rPr>
              <w:t>.</w:t>
            </w:r>
            <w:r w:rsidRPr="00D272A8">
              <w:rPr>
                <w:rFonts w:ascii="Arial" w:eastAsia="Calibri" w:hAnsi="Arial" w:cs="Arial"/>
                <w:sz w:val="18"/>
                <w:szCs w:val="18"/>
              </w:rPr>
              <w:t>602</w:t>
            </w:r>
            <w:r w:rsidR="00237DF3">
              <w:rPr>
                <w:rFonts w:ascii="Arial" w:eastAsia="Calibri" w:hAnsi="Arial" w:cs="Arial"/>
                <w:sz w:val="18"/>
                <w:szCs w:val="18"/>
              </w:rPr>
              <w:t>,00</w:t>
            </w:r>
          </w:p>
        </w:tc>
        <w:tc>
          <w:tcPr>
            <w:tcW w:w="854" w:type="dxa"/>
            <w:tcBorders>
              <w:top w:val="single" w:sz="4" w:space="0" w:color="000000"/>
              <w:left w:val="nil"/>
              <w:bottom w:val="single" w:sz="4" w:space="0" w:color="000000"/>
              <w:right w:val="single" w:sz="4" w:space="0" w:color="000000"/>
            </w:tcBorders>
            <w:shd w:val="clear" w:color="auto" w:fill="C5E0B3"/>
            <w:vAlign w:val="center"/>
          </w:tcPr>
          <w:p w14:paraId="1DC9BC29"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3.14</w:t>
            </w:r>
            <w:r w:rsidR="00BB258B">
              <w:rPr>
                <w:rFonts w:ascii="Arial" w:eastAsia="Calibri" w:hAnsi="Arial" w:cs="Arial"/>
                <w:color w:val="000000"/>
                <w:sz w:val="18"/>
                <w:szCs w:val="18"/>
              </w:rPr>
              <w:t>%</w:t>
            </w:r>
          </w:p>
        </w:tc>
      </w:tr>
      <w:tr w:rsidR="00E92EE5" w14:paraId="3359AC9D" w14:textId="77777777" w:rsidTr="00BB258B">
        <w:trPr>
          <w:trHeight w:val="454"/>
        </w:trPr>
        <w:tc>
          <w:tcPr>
            <w:tcW w:w="42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5533F6AC"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26</w:t>
            </w:r>
          </w:p>
        </w:tc>
        <w:tc>
          <w:tcPr>
            <w:tcW w:w="1717" w:type="dxa"/>
            <w:tcBorders>
              <w:top w:val="single" w:sz="4" w:space="0" w:color="000000"/>
              <w:left w:val="nil"/>
              <w:bottom w:val="single" w:sz="4" w:space="0" w:color="000000"/>
              <w:right w:val="single" w:sz="4" w:space="0" w:color="000000"/>
            </w:tcBorders>
            <w:shd w:val="clear" w:color="auto" w:fill="C5E0B3"/>
            <w:vAlign w:val="center"/>
          </w:tcPr>
          <w:p w14:paraId="458B0EBC"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KOTA TASIKMALAYA</w:t>
            </w:r>
          </w:p>
        </w:tc>
        <w:tc>
          <w:tcPr>
            <w:tcW w:w="1684" w:type="dxa"/>
            <w:gridSpan w:val="2"/>
            <w:tcBorders>
              <w:top w:val="single" w:sz="4" w:space="0" w:color="000000"/>
              <w:left w:val="nil"/>
              <w:bottom w:val="single" w:sz="4" w:space="0" w:color="000000"/>
              <w:right w:val="single" w:sz="4" w:space="0" w:color="000000"/>
            </w:tcBorders>
            <w:shd w:val="clear" w:color="auto" w:fill="C5E0B3"/>
            <w:vAlign w:val="center"/>
          </w:tcPr>
          <w:p w14:paraId="02C10B82"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4</w:t>
            </w:r>
            <w:r w:rsidR="00237DF3">
              <w:rPr>
                <w:rFonts w:ascii="Arial" w:eastAsia="Calibri" w:hAnsi="Arial" w:cs="Arial"/>
                <w:sz w:val="18"/>
                <w:szCs w:val="18"/>
              </w:rPr>
              <w:t>.</w:t>
            </w:r>
            <w:r w:rsidRPr="00D272A8">
              <w:rPr>
                <w:rFonts w:ascii="Arial" w:eastAsia="Calibri" w:hAnsi="Arial" w:cs="Arial"/>
                <w:sz w:val="18"/>
                <w:szCs w:val="18"/>
              </w:rPr>
              <w:t>152</w:t>
            </w:r>
            <w:r w:rsidR="00237DF3">
              <w:rPr>
                <w:rFonts w:ascii="Arial" w:eastAsia="Calibri" w:hAnsi="Arial" w:cs="Arial"/>
                <w:sz w:val="18"/>
                <w:szCs w:val="18"/>
              </w:rPr>
              <w:t>.</w:t>
            </w:r>
            <w:r w:rsidRPr="00D272A8">
              <w:rPr>
                <w:rFonts w:ascii="Arial" w:eastAsia="Calibri" w:hAnsi="Arial" w:cs="Arial"/>
                <w:sz w:val="18"/>
                <w:szCs w:val="18"/>
              </w:rPr>
              <w:t>726</w:t>
            </w:r>
            <w:r w:rsidR="00237DF3">
              <w:rPr>
                <w:rFonts w:ascii="Arial" w:eastAsia="Calibri" w:hAnsi="Arial" w:cs="Arial"/>
                <w:sz w:val="18"/>
                <w:szCs w:val="18"/>
              </w:rPr>
              <w:t>.</w:t>
            </w:r>
            <w:r w:rsidRPr="00D272A8">
              <w:rPr>
                <w:rFonts w:ascii="Arial" w:eastAsia="Calibri" w:hAnsi="Arial" w:cs="Arial"/>
                <w:sz w:val="18"/>
                <w:szCs w:val="18"/>
              </w:rPr>
              <w:t>000</w:t>
            </w:r>
            <w:r w:rsidR="00237DF3">
              <w:rPr>
                <w:rFonts w:ascii="Arial" w:eastAsia="Calibri" w:hAnsi="Arial" w:cs="Arial"/>
                <w:sz w:val="18"/>
                <w:szCs w:val="18"/>
              </w:rPr>
              <w:t>,00</w:t>
            </w:r>
          </w:p>
        </w:tc>
        <w:tc>
          <w:tcPr>
            <w:tcW w:w="1701" w:type="dxa"/>
            <w:gridSpan w:val="2"/>
            <w:tcBorders>
              <w:top w:val="single" w:sz="4" w:space="0" w:color="000000"/>
              <w:left w:val="nil"/>
              <w:bottom w:val="single" w:sz="4" w:space="0" w:color="000000"/>
              <w:right w:val="single" w:sz="4" w:space="0" w:color="000000"/>
            </w:tcBorders>
            <w:shd w:val="clear" w:color="auto" w:fill="C5E0B3"/>
            <w:vAlign w:val="center"/>
          </w:tcPr>
          <w:p w14:paraId="42E31919"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3</w:t>
            </w:r>
            <w:r w:rsidR="00237DF3">
              <w:rPr>
                <w:rFonts w:ascii="Arial" w:eastAsia="Calibri" w:hAnsi="Arial" w:cs="Arial"/>
                <w:sz w:val="18"/>
                <w:szCs w:val="18"/>
              </w:rPr>
              <w:t>.</w:t>
            </w:r>
            <w:r w:rsidRPr="00D272A8">
              <w:rPr>
                <w:rFonts w:ascii="Arial" w:eastAsia="Calibri" w:hAnsi="Arial" w:cs="Arial"/>
                <w:sz w:val="18"/>
                <w:szCs w:val="18"/>
              </w:rPr>
              <w:t>850</w:t>
            </w:r>
            <w:r w:rsidR="00237DF3">
              <w:rPr>
                <w:rFonts w:ascii="Arial" w:eastAsia="Calibri" w:hAnsi="Arial" w:cs="Arial"/>
                <w:sz w:val="18"/>
                <w:szCs w:val="18"/>
              </w:rPr>
              <w:t>.</w:t>
            </w:r>
            <w:r w:rsidRPr="00D272A8">
              <w:rPr>
                <w:rFonts w:ascii="Arial" w:eastAsia="Calibri" w:hAnsi="Arial" w:cs="Arial"/>
                <w:sz w:val="18"/>
                <w:szCs w:val="18"/>
              </w:rPr>
              <w:t>933</w:t>
            </w:r>
            <w:r w:rsidR="00237DF3">
              <w:rPr>
                <w:rFonts w:ascii="Arial" w:eastAsia="Calibri" w:hAnsi="Arial" w:cs="Arial"/>
                <w:sz w:val="18"/>
                <w:szCs w:val="18"/>
              </w:rPr>
              <w:t>.</w:t>
            </w:r>
            <w:r w:rsidRPr="00D272A8">
              <w:rPr>
                <w:rFonts w:ascii="Arial" w:eastAsia="Calibri" w:hAnsi="Arial" w:cs="Arial"/>
                <w:sz w:val="18"/>
                <w:szCs w:val="18"/>
              </w:rPr>
              <w:t>830</w:t>
            </w:r>
            <w:r w:rsidR="00237DF3">
              <w:rPr>
                <w:rFonts w:ascii="Arial" w:eastAsia="Calibri" w:hAnsi="Arial" w:cs="Arial"/>
                <w:sz w:val="18"/>
                <w:szCs w:val="18"/>
              </w:rPr>
              <w:t>,00</w:t>
            </w:r>
          </w:p>
        </w:tc>
        <w:tc>
          <w:tcPr>
            <w:tcW w:w="851" w:type="dxa"/>
            <w:gridSpan w:val="2"/>
            <w:tcBorders>
              <w:top w:val="single" w:sz="4" w:space="0" w:color="000000"/>
              <w:left w:val="nil"/>
              <w:bottom w:val="single" w:sz="4" w:space="0" w:color="000000"/>
              <w:right w:val="single" w:sz="4" w:space="0" w:color="000000"/>
            </w:tcBorders>
            <w:shd w:val="clear" w:color="auto" w:fill="C5E0B3"/>
            <w:vAlign w:val="center"/>
          </w:tcPr>
          <w:p w14:paraId="1D46A7A2"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94.79</w:t>
            </w:r>
            <w:r w:rsidR="00BB258B">
              <w:rPr>
                <w:rFonts w:ascii="Arial" w:eastAsia="Calibri" w:hAnsi="Arial" w:cs="Arial"/>
                <w:sz w:val="18"/>
                <w:szCs w:val="18"/>
              </w:rPr>
              <w:t>%</w:t>
            </w:r>
          </w:p>
        </w:tc>
        <w:tc>
          <w:tcPr>
            <w:tcW w:w="1556" w:type="dxa"/>
            <w:tcBorders>
              <w:top w:val="single" w:sz="4" w:space="0" w:color="000000"/>
              <w:left w:val="nil"/>
              <w:bottom w:val="single" w:sz="4" w:space="0" w:color="000000"/>
              <w:right w:val="single" w:sz="4" w:space="0" w:color="000000"/>
            </w:tcBorders>
            <w:shd w:val="clear" w:color="auto" w:fill="C5E0B3"/>
            <w:vAlign w:val="center"/>
          </w:tcPr>
          <w:p w14:paraId="3A99AA46"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302</w:t>
            </w:r>
            <w:r w:rsidR="00237DF3">
              <w:rPr>
                <w:rFonts w:ascii="Arial" w:eastAsia="Calibri" w:hAnsi="Arial" w:cs="Arial"/>
                <w:sz w:val="18"/>
                <w:szCs w:val="18"/>
              </w:rPr>
              <w:t>.</w:t>
            </w:r>
            <w:r w:rsidRPr="00D272A8">
              <w:rPr>
                <w:rFonts w:ascii="Arial" w:eastAsia="Calibri" w:hAnsi="Arial" w:cs="Arial"/>
                <w:sz w:val="18"/>
                <w:szCs w:val="18"/>
              </w:rPr>
              <w:t>285</w:t>
            </w:r>
            <w:r w:rsidR="00237DF3">
              <w:rPr>
                <w:rFonts w:ascii="Arial" w:eastAsia="Calibri" w:hAnsi="Arial" w:cs="Arial"/>
                <w:sz w:val="18"/>
                <w:szCs w:val="18"/>
              </w:rPr>
              <w:t>.</w:t>
            </w:r>
            <w:r w:rsidRPr="00D272A8">
              <w:rPr>
                <w:rFonts w:ascii="Arial" w:eastAsia="Calibri" w:hAnsi="Arial" w:cs="Arial"/>
                <w:sz w:val="18"/>
                <w:szCs w:val="18"/>
              </w:rPr>
              <w:t>067</w:t>
            </w:r>
            <w:r w:rsidR="00237DF3">
              <w:rPr>
                <w:rFonts w:ascii="Arial" w:eastAsia="Calibri" w:hAnsi="Arial" w:cs="Arial"/>
                <w:sz w:val="18"/>
                <w:szCs w:val="18"/>
              </w:rPr>
              <w:t>,00</w:t>
            </w:r>
          </w:p>
        </w:tc>
        <w:tc>
          <w:tcPr>
            <w:tcW w:w="854" w:type="dxa"/>
            <w:tcBorders>
              <w:top w:val="single" w:sz="4" w:space="0" w:color="000000"/>
              <w:left w:val="nil"/>
              <w:bottom w:val="single" w:sz="4" w:space="0" w:color="000000"/>
              <w:right w:val="single" w:sz="4" w:space="0" w:color="000000"/>
            </w:tcBorders>
            <w:shd w:val="clear" w:color="auto" w:fill="C5E0B3"/>
            <w:vAlign w:val="center"/>
          </w:tcPr>
          <w:p w14:paraId="342610A7"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7.28</w:t>
            </w:r>
            <w:r w:rsidR="00BB258B">
              <w:rPr>
                <w:rFonts w:ascii="Arial" w:eastAsia="Calibri" w:hAnsi="Arial" w:cs="Arial"/>
                <w:color w:val="000000"/>
                <w:sz w:val="18"/>
                <w:szCs w:val="18"/>
              </w:rPr>
              <w:t>%</w:t>
            </w:r>
          </w:p>
        </w:tc>
      </w:tr>
      <w:tr w:rsidR="00E92EE5" w14:paraId="0EB3C8B3" w14:textId="77777777" w:rsidTr="00BB258B">
        <w:trPr>
          <w:trHeight w:val="454"/>
        </w:trPr>
        <w:tc>
          <w:tcPr>
            <w:tcW w:w="426" w:type="dxa"/>
            <w:tcBorders>
              <w:top w:val="nil"/>
              <w:left w:val="single" w:sz="4" w:space="0" w:color="000000"/>
              <w:bottom w:val="single" w:sz="4" w:space="0" w:color="000000"/>
              <w:right w:val="single" w:sz="4" w:space="0" w:color="000000"/>
            </w:tcBorders>
            <w:shd w:val="clear" w:color="auto" w:fill="C5E0B3"/>
            <w:vAlign w:val="center"/>
          </w:tcPr>
          <w:p w14:paraId="123FC3A0" w14:textId="77777777" w:rsidR="003E70E9" w:rsidRPr="004D23E8" w:rsidRDefault="00273738" w:rsidP="009F5476">
            <w:pPr>
              <w:spacing w:before="120" w:after="120"/>
              <w:jc w:val="center"/>
              <w:rPr>
                <w:rFonts w:ascii="Arial" w:eastAsia="Book Antiqua" w:hAnsi="Arial" w:cs="Arial"/>
                <w:sz w:val="18"/>
                <w:szCs w:val="18"/>
              </w:rPr>
            </w:pPr>
            <w:r w:rsidRPr="004D23E8">
              <w:rPr>
                <w:rFonts w:ascii="Arial" w:eastAsia="Book Antiqua" w:hAnsi="Arial" w:cs="Arial"/>
                <w:sz w:val="18"/>
                <w:szCs w:val="18"/>
              </w:rPr>
              <w:t>27</w:t>
            </w:r>
          </w:p>
        </w:tc>
        <w:tc>
          <w:tcPr>
            <w:tcW w:w="1717" w:type="dxa"/>
            <w:tcBorders>
              <w:top w:val="nil"/>
              <w:left w:val="nil"/>
              <w:bottom w:val="single" w:sz="4" w:space="0" w:color="000000"/>
              <w:right w:val="single" w:sz="4" w:space="0" w:color="000000"/>
            </w:tcBorders>
            <w:shd w:val="clear" w:color="auto" w:fill="C5E0B3"/>
            <w:vAlign w:val="center"/>
          </w:tcPr>
          <w:p w14:paraId="33409AA1" w14:textId="77777777" w:rsidR="003E70E9" w:rsidRPr="00D272A8" w:rsidRDefault="00273738" w:rsidP="009F5476">
            <w:pPr>
              <w:spacing w:before="120" w:after="120"/>
              <w:ind w:left="-105" w:right="-96"/>
              <w:rPr>
                <w:rFonts w:ascii="Arial" w:eastAsia="Book Antiqua" w:hAnsi="Arial" w:cs="Arial"/>
                <w:sz w:val="16"/>
                <w:szCs w:val="16"/>
              </w:rPr>
            </w:pPr>
            <w:r w:rsidRPr="00D272A8">
              <w:rPr>
                <w:rFonts w:ascii="Arial" w:eastAsia="Calibri" w:hAnsi="Arial" w:cs="Arial"/>
                <w:color w:val="000000"/>
                <w:sz w:val="16"/>
                <w:szCs w:val="16"/>
              </w:rPr>
              <w:t>PENGADILAN AGAMA KOTA BANJAR</w:t>
            </w:r>
          </w:p>
        </w:tc>
        <w:tc>
          <w:tcPr>
            <w:tcW w:w="1684" w:type="dxa"/>
            <w:gridSpan w:val="2"/>
            <w:tcBorders>
              <w:top w:val="nil"/>
              <w:left w:val="nil"/>
              <w:bottom w:val="single" w:sz="4" w:space="0" w:color="000000"/>
              <w:right w:val="single" w:sz="4" w:space="0" w:color="000000"/>
            </w:tcBorders>
            <w:shd w:val="clear" w:color="auto" w:fill="C5E0B3"/>
            <w:vAlign w:val="center"/>
          </w:tcPr>
          <w:p w14:paraId="5078F398" w14:textId="77777777" w:rsidR="003E70E9" w:rsidRPr="00D272A8" w:rsidRDefault="00273738" w:rsidP="009F5476">
            <w:pPr>
              <w:spacing w:before="120" w:after="120"/>
              <w:ind w:left="-137"/>
              <w:jc w:val="right"/>
              <w:rPr>
                <w:rFonts w:ascii="Arial" w:eastAsia="Book Antiqua" w:hAnsi="Arial" w:cs="Arial"/>
                <w:sz w:val="18"/>
                <w:szCs w:val="18"/>
              </w:rPr>
            </w:pPr>
            <w:r w:rsidRPr="00D272A8">
              <w:rPr>
                <w:rFonts w:ascii="Arial" w:eastAsia="Calibri" w:hAnsi="Arial" w:cs="Arial"/>
                <w:sz w:val="18"/>
                <w:szCs w:val="18"/>
              </w:rPr>
              <w:t>2</w:t>
            </w:r>
            <w:r w:rsidR="00237DF3">
              <w:rPr>
                <w:rFonts w:ascii="Arial" w:eastAsia="Calibri" w:hAnsi="Arial" w:cs="Arial"/>
                <w:sz w:val="18"/>
                <w:szCs w:val="18"/>
              </w:rPr>
              <w:t>.</w:t>
            </w:r>
            <w:r w:rsidRPr="00D272A8">
              <w:rPr>
                <w:rFonts w:ascii="Arial" w:eastAsia="Calibri" w:hAnsi="Arial" w:cs="Arial"/>
                <w:sz w:val="18"/>
                <w:szCs w:val="18"/>
              </w:rPr>
              <w:t>995</w:t>
            </w:r>
            <w:r w:rsidR="00237DF3">
              <w:rPr>
                <w:rFonts w:ascii="Arial" w:eastAsia="Calibri" w:hAnsi="Arial" w:cs="Arial"/>
                <w:sz w:val="18"/>
                <w:szCs w:val="18"/>
              </w:rPr>
              <w:t>.</w:t>
            </w:r>
            <w:r w:rsidRPr="00D272A8">
              <w:rPr>
                <w:rFonts w:ascii="Arial" w:eastAsia="Calibri" w:hAnsi="Arial" w:cs="Arial"/>
                <w:sz w:val="18"/>
                <w:szCs w:val="18"/>
              </w:rPr>
              <w:t>157</w:t>
            </w:r>
            <w:r w:rsidR="00237DF3">
              <w:rPr>
                <w:rFonts w:ascii="Arial" w:eastAsia="Calibri" w:hAnsi="Arial" w:cs="Arial"/>
                <w:sz w:val="18"/>
                <w:szCs w:val="18"/>
              </w:rPr>
              <w:t>.</w:t>
            </w:r>
            <w:r w:rsidRPr="00D272A8">
              <w:rPr>
                <w:rFonts w:ascii="Arial" w:eastAsia="Calibri" w:hAnsi="Arial" w:cs="Arial"/>
                <w:sz w:val="18"/>
                <w:szCs w:val="18"/>
              </w:rPr>
              <w:t>000</w:t>
            </w:r>
            <w:r w:rsidR="00237DF3">
              <w:rPr>
                <w:rFonts w:ascii="Arial" w:eastAsia="Calibri" w:hAnsi="Arial" w:cs="Arial"/>
                <w:sz w:val="18"/>
                <w:szCs w:val="18"/>
              </w:rPr>
              <w:t>,00</w:t>
            </w:r>
          </w:p>
        </w:tc>
        <w:tc>
          <w:tcPr>
            <w:tcW w:w="1701" w:type="dxa"/>
            <w:gridSpan w:val="2"/>
            <w:tcBorders>
              <w:top w:val="nil"/>
              <w:left w:val="nil"/>
              <w:bottom w:val="single" w:sz="4" w:space="0" w:color="000000"/>
              <w:right w:val="single" w:sz="4" w:space="0" w:color="000000"/>
            </w:tcBorders>
            <w:shd w:val="clear" w:color="auto" w:fill="C5E0B3"/>
            <w:vAlign w:val="center"/>
          </w:tcPr>
          <w:p w14:paraId="4B25F7A4" w14:textId="77777777" w:rsidR="003E70E9" w:rsidRPr="00D272A8" w:rsidRDefault="00273738" w:rsidP="009F5476">
            <w:pPr>
              <w:spacing w:before="120" w:after="120"/>
              <w:ind w:left="-111"/>
              <w:jc w:val="right"/>
              <w:rPr>
                <w:rFonts w:ascii="Arial" w:eastAsia="Book Antiqua" w:hAnsi="Arial" w:cs="Arial"/>
                <w:sz w:val="18"/>
                <w:szCs w:val="18"/>
              </w:rPr>
            </w:pPr>
            <w:r w:rsidRPr="00D272A8">
              <w:rPr>
                <w:rFonts w:ascii="Arial" w:eastAsia="Calibri" w:hAnsi="Arial" w:cs="Arial"/>
                <w:sz w:val="18"/>
                <w:szCs w:val="18"/>
              </w:rPr>
              <w:t>2</w:t>
            </w:r>
            <w:r w:rsidR="00237DF3">
              <w:rPr>
                <w:rFonts w:ascii="Arial" w:eastAsia="Calibri" w:hAnsi="Arial" w:cs="Arial"/>
                <w:sz w:val="18"/>
                <w:szCs w:val="18"/>
              </w:rPr>
              <w:t>.</w:t>
            </w:r>
            <w:r w:rsidRPr="00D272A8">
              <w:rPr>
                <w:rFonts w:ascii="Arial" w:eastAsia="Calibri" w:hAnsi="Arial" w:cs="Arial"/>
                <w:sz w:val="18"/>
                <w:szCs w:val="18"/>
              </w:rPr>
              <w:t>960</w:t>
            </w:r>
            <w:r w:rsidR="00237DF3">
              <w:rPr>
                <w:rFonts w:ascii="Arial" w:eastAsia="Calibri" w:hAnsi="Arial" w:cs="Arial"/>
                <w:sz w:val="18"/>
                <w:szCs w:val="18"/>
              </w:rPr>
              <w:t>.</w:t>
            </w:r>
            <w:r w:rsidRPr="00D272A8">
              <w:rPr>
                <w:rFonts w:ascii="Arial" w:eastAsia="Calibri" w:hAnsi="Arial" w:cs="Arial"/>
                <w:sz w:val="18"/>
                <w:szCs w:val="18"/>
              </w:rPr>
              <w:t>265</w:t>
            </w:r>
            <w:r w:rsidR="00237DF3">
              <w:rPr>
                <w:rFonts w:ascii="Arial" w:eastAsia="Calibri" w:hAnsi="Arial" w:cs="Arial"/>
                <w:sz w:val="18"/>
                <w:szCs w:val="18"/>
              </w:rPr>
              <w:t>.</w:t>
            </w:r>
            <w:r w:rsidRPr="00D272A8">
              <w:rPr>
                <w:rFonts w:ascii="Arial" w:eastAsia="Calibri" w:hAnsi="Arial" w:cs="Arial"/>
                <w:sz w:val="18"/>
                <w:szCs w:val="18"/>
              </w:rPr>
              <w:t>667</w:t>
            </w:r>
            <w:r w:rsidR="00237DF3">
              <w:rPr>
                <w:rFonts w:ascii="Arial" w:eastAsia="Calibri" w:hAnsi="Arial" w:cs="Arial"/>
                <w:sz w:val="18"/>
                <w:szCs w:val="18"/>
              </w:rPr>
              <w:t>,00</w:t>
            </w:r>
          </w:p>
        </w:tc>
        <w:tc>
          <w:tcPr>
            <w:tcW w:w="851" w:type="dxa"/>
            <w:gridSpan w:val="2"/>
            <w:tcBorders>
              <w:top w:val="nil"/>
              <w:left w:val="nil"/>
              <w:bottom w:val="single" w:sz="4" w:space="0" w:color="000000"/>
              <w:right w:val="single" w:sz="4" w:space="0" w:color="000000"/>
            </w:tcBorders>
            <w:shd w:val="clear" w:color="auto" w:fill="C5E0B3"/>
            <w:vAlign w:val="center"/>
          </w:tcPr>
          <w:p w14:paraId="0A9A3E3A" w14:textId="77777777" w:rsidR="003E70E9" w:rsidRPr="00D272A8" w:rsidRDefault="00273738" w:rsidP="009F5476">
            <w:pPr>
              <w:spacing w:before="120" w:after="120"/>
              <w:jc w:val="right"/>
              <w:rPr>
                <w:rFonts w:ascii="Arial" w:eastAsia="Book Antiqua" w:hAnsi="Arial" w:cs="Arial"/>
                <w:sz w:val="18"/>
                <w:szCs w:val="18"/>
              </w:rPr>
            </w:pPr>
            <w:r w:rsidRPr="00D272A8">
              <w:rPr>
                <w:rFonts w:ascii="Arial" w:eastAsia="Calibri" w:hAnsi="Arial" w:cs="Arial"/>
                <w:sz w:val="18"/>
                <w:szCs w:val="18"/>
              </w:rPr>
              <w:t>98.68</w:t>
            </w:r>
            <w:r w:rsidR="00BB258B">
              <w:rPr>
                <w:rFonts w:ascii="Arial" w:eastAsia="Calibri" w:hAnsi="Arial" w:cs="Arial"/>
                <w:sz w:val="18"/>
                <w:szCs w:val="18"/>
              </w:rPr>
              <w:t>%</w:t>
            </w:r>
          </w:p>
        </w:tc>
        <w:tc>
          <w:tcPr>
            <w:tcW w:w="1556" w:type="dxa"/>
            <w:tcBorders>
              <w:top w:val="nil"/>
              <w:left w:val="nil"/>
              <w:bottom w:val="single" w:sz="4" w:space="0" w:color="000000"/>
              <w:right w:val="single" w:sz="4" w:space="0" w:color="000000"/>
            </w:tcBorders>
            <w:shd w:val="clear" w:color="auto" w:fill="C5E0B3"/>
            <w:vAlign w:val="center"/>
          </w:tcPr>
          <w:p w14:paraId="5A51DCE8" w14:textId="77777777" w:rsidR="003E70E9" w:rsidRPr="00D272A8" w:rsidRDefault="00273738" w:rsidP="009F5476">
            <w:pPr>
              <w:spacing w:before="120" w:after="120"/>
              <w:ind w:left="-114"/>
              <w:jc w:val="right"/>
              <w:rPr>
                <w:rFonts w:ascii="Arial" w:eastAsia="Book Antiqua" w:hAnsi="Arial" w:cs="Arial"/>
                <w:sz w:val="18"/>
                <w:szCs w:val="18"/>
              </w:rPr>
            </w:pPr>
            <w:r w:rsidRPr="00D272A8">
              <w:rPr>
                <w:rFonts w:ascii="Arial" w:eastAsia="Calibri" w:hAnsi="Arial" w:cs="Arial"/>
                <w:sz w:val="18"/>
                <w:szCs w:val="18"/>
              </w:rPr>
              <w:t>56</w:t>
            </w:r>
            <w:r w:rsidR="00237DF3">
              <w:rPr>
                <w:rFonts w:ascii="Arial" w:eastAsia="Calibri" w:hAnsi="Arial" w:cs="Arial"/>
                <w:sz w:val="18"/>
                <w:szCs w:val="18"/>
              </w:rPr>
              <w:t>.</w:t>
            </w:r>
            <w:r w:rsidRPr="00D272A8">
              <w:rPr>
                <w:rFonts w:ascii="Arial" w:eastAsia="Calibri" w:hAnsi="Arial" w:cs="Arial"/>
                <w:sz w:val="18"/>
                <w:szCs w:val="18"/>
              </w:rPr>
              <w:t>471</w:t>
            </w:r>
            <w:r w:rsidR="00237DF3">
              <w:rPr>
                <w:rFonts w:ascii="Arial" w:eastAsia="Calibri" w:hAnsi="Arial" w:cs="Arial"/>
                <w:sz w:val="18"/>
                <w:szCs w:val="18"/>
              </w:rPr>
              <w:t>.</w:t>
            </w:r>
            <w:r w:rsidRPr="00D272A8">
              <w:rPr>
                <w:rFonts w:ascii="Arial" w:eastAsia="Calibri" w:hAnsi="Arial" w:cs="Arial"/>
                <w:sz w:val="18"/>
                <w:szCs w:val="18"/>
              </w:rPr>
              <w:t>963</w:t>
            </w:r>
            <w:r w:rsidR="00237DF3">
              <w:rPr>
                <w:rFonts w:ascii="Arial" w:eastAsia="Calibri" w:hAnsi="Arial" w:cs="Arial"/>
                <w:sz w:val="18"/>
                <w:szCs w:val="18"/>
              </w:rPr>
              <w:t>,00</w:t>
            </w:r>
          </w:p>
        </w:tc>
        <w:tc>
          <w:tcPr>
            <w:tcW w:w="854" w:type="dxa"/>
            <w:tcBorders>
              <w:top w:val="nil"/>
              <w:left w:val="nil"/>
              <w:bottom w:val="single" w:sz="4" w:space="0" w:color="000000"/>
              <w:right w:val="single" w:sz="4" w:space="0" w:color="000000"/>
            </w:tcBorders>
            <w:shd w:val="clear" w:color="auto" w:fill="C5E0B3"/>
            <w:vAlign w:val="center"/>
          </w:tcPr>
          <w:p w14:paraId="1194A612" w14:textId="77777777" w:rsidR="003E70E9" w:rsidRPr="00D272A8" w:rsidRDefault="00273738" w:rsidP="009F5476">
            <w:pPr>
              <w:spacing w:before="120" w:after="120"/>
              <w:ind w:left="-114"/>
              <w:jc w:val="center"/>
              <w:rPr>
                <w:rFonts w:ascii="Arial" w:eastAsia="Book Antiqua" w:hAnsi="Arial" w:cs="Arial"/>
                <w:sz w:val="18"/>
                <w:szCs w:val="18"/>
              </w:rPr>
            </w:pPr>
            <w:r w:rsidRPr="00D272A8">
              <w:rPr>
                <w:rFonts w:ascii="Arial" w:eastAsia="Calibri" w:hAnsi="Arial" w:cs="Arial"/>
                <w:color w:val="000000"/>
                <w:sz w:val="18"/>
                <w:szCs w:val="18"/>
              </w:rPr>
              <w:t>1.89</w:t>
            </w:r>
            <w:r w:rsidR="00BB258B">
              <w:rPr>
                <w:rFonts w:ascii="Arial" w:eastAsia="Calibri" w:hAnsi="Arial" w:cs="Arial"/>
                <w:color w:val="000000"/>
                <w:sz w:val="18"/>
                <w:szCs w:val="18"/>
              </w:rPr>
              <w:t>%</w:t>
            </w:r>
          </w:p>
        </w:tc>
      </w:tr>
      <w:tr w:rsidR="00E92EE5" w14:paraId="16275C41" w14:textId="77777777" w:rsidTr="00BB258B">
        <w:trPr>
          <w:trHeight w:val="454"/>
        </w:trPr>
        <w:tc>
          <w:tcPr>
            <w:tcW w:w="2170" w:type="dxa"/>
            <w:gridSpan w:val="3"/>
            <w:tcBorders>
              <w:top w:val="single" w:sz="4" w:space="0" w:color="000000"/>
              <w:left w:val="single" w:sz="4" w:space="0" w:color="000000"/>
              <w:bottom w:val="single" w:sz="4" w:space="0" w:color="000000"/>
              <w:right w:val="single" w:sz="4" w:space="0" w:color="000000"/>
            </w:tcBorders>
            <w:shd w:val="clear" w:color="auto" w:fill="92D050"/>
            <w:vAlign w:val="center"/>
          </w:tcPr>
          <w:p w14:paraId="22272B6F" w14:textId="77777777" w:rsidR="003E70E9" w:rsidRPr="00D272A8" w:rsidRDefault="00273738" w:rsidP="009F5476">
            <w:pPr>
              <w:spacing w:before="120" w:after="120"/>
              <w:ind w:left="-7"/>
              <w:jc w:val="center"/>
              <w:rPr>
                <w:rFonts w:ascii="Arial" w:eastAsia="Book Antiqua" w:hAnsi="Arial" w:cs="Arial"/>
                <w:b/>
                <w:sz w:val="18"/>
                <w:szCs w:val="18"/>
              </w:rPr>
            </w:pPr>
            <w:r w:rsidRPr="00D272A8">
              <w:rPr>
                <w:rFonts w:ascii="Arial" w:eastAsia="Book Antiqua" w:hAnsi="Arial" w:cs="Arial"/>
                <w:b/>
                <w:sz w:val="18"/>
                <w:szCs w:val="18"/>
              </w:rPr>
              <w:t>TOTAL</w:t>
            </w:r>
          </w:p>
        </w:tc>
        <w:tc>
          <w:tcPr>
            <w:tcW w:w="1667" w:type="dxa"/>
            <w:gridSpan w:val="2"/>
            <w:tcBorders>
              <w:top w:val="nil"/>
              <w:left w:val="nil"/>
              <w:bottom w:val="single" w:sz="4" w:space="0" w:color="000000"/>
              <w:right w:val="single" w:sz="4" w:space="0" w:color="000000"/>
            </w:tcBorders>
            <w:shd w:val="clear" w:color="auto" w:fill="92D050"/>
            <w:vAlign w:val="center"/>
          </w:tcPr>
          <w:p w14:paraId="53BA01D6" w14:textId="77777777" w:rsidR="003E70E9" w:rsidRPr="00D272A8" w:rsidRDefault="00273738" w:rsidP="009F5476">
            <w:pPr>
              <w:spacing w:before="120" w:after="120"/>
              <w:ind w:left="-149" w:right="-105"/>
              <w:jc w:val="center"/>
              <w:rPr>
                <w:rFonts w:ascii="Arial" w:eastAsia="Book Antiqua" w:hAnsi="Arial" w:cs="Arial"/>
                <w:b/>
                <w:sz w:val="18"/>
                <w:szCs w:val="18"/>
              </w:rPr>
            </w:pPr>
            <w:r w:rsidRPr="00D272A8">
              <w:rPr>
                <w:rFonts w:ascii="Arial" w:eastAsia="Calibri" w:hAnsi="Arial" w:cs="Arial"/>
                <w:b/>
                <w:sz w:val="18"/>
                <w:szCs w:val="18"/>
              </w:rPr>
              <w:t>179</w:t>
            </w:r>
            <w:r w:rsidR="00237DF3">
              <w:rPr>
                <w:rFonts w:ascii="Arial" w:eastAsia="Calibri" w:hAnsi="Arial" w:cs="Arial"/>
                <w:b/>
                <w:sz w:val="18"/>
                <w:szCs w:val="18"/>
              </w:rPr>
              <w:t>.</w:t>
            </w:r>
            <w:r w:rsidRPr="00D272A8">
              <w:rPr>
                <w:rFonts w:ascii="Arial" w:eastAsia="Calibri" w:hAnsi="Arial" w:cs="Arial"/>
                <w:b/>
                <w:sz w:val="18"/>
                <w:szCs w:val="18"/>
              </w:rPr>
              <w:t>142</w:t>
            </w:r>
            <w:r w:rsidR="00237DF3">
              <w:rPr>
                <w:rFonts w:ascii="Arial" w:eastAsia="Calibri" w:hAnsi="Arial" w:cs="Arial"/>
                <w:b/>
                <w:sz w:val="18"/>
                <w:szCs w:val="18"/>
              </w:rPr>
              <w:t>.</w:t>
            </w:r>
            <w:r w:rsidRPr="00D272A8">
              <w:rPr>
                <w:rFonts w:ascii="Arial" w:eastAsia="Calibri" w:hAnsi="Arial" w:cs="Arial"/>
                <w:b/>
                <w:sz w:val="18"/>
                <w:szCs w:val="18"/>
              </w:rPr>
              <w:t>341,000</w:t>
            </w:r>
            <w:r w:rsidR="00237DF3">
              <w:rPr>
                <w:rFonts w:ascii="Arial" w:eastAsia="Calibri" w:hAnsi="Arial" w:cs="Arial"/>
                <w:b/>
                <w:sz w:val="18"/>
                <w:szCs w:val="18"/>
              </w:rPr>
              <w:t>,00</w:t>
            </w:r>
          </w:p>
        </w:tc>
        <w:tc>
          <w:tcPr>
            <w:tcW w:w="1701" w:type="dxa"/>
            <w:gridSpan w:val="2"/>
            <w:tcBorders>
              <w:top w:val="nil"/>
              <w:left w:val="nil"/>
              <w:bottom w:val="single" w:sz="4" w:space="0" w:color="000000"/>
              <w:right w:val="single" w:sz="4" w:space="0" w:color="000000"/>
            </w:tcBorders>
            <w:shd w:val="clear" w:color="auto" w:fill="92D050"/>
            <w:vAlign w:val="center"/>
          </w:tcPr>
          <w:p w14:paraId="21E557A5" w14:textId="77777777" w:rsidR="003E70E9" w:rsidRPr="00D272A8" w:rsidRDefault="00273738" w:rsidP="009F5476">
            <w:pPr>
              <w:spacing w:before="120" w:after="120"/>
              <w:ind w:left="-113" w:right="-102"/>
              <w:jc w:val="center"/>
              <w:rPr>
                <w:rFonts w:ascii="Arial" w:eastAsia="Book Antiqua" w:hAnsi="Arial" w:cs="Arial"/>
                <w:b/>
                <w:sz w:val="18"/>
                <w:szCs w:val="18"/>
              </w:rPr>
            </w:pPr>
            <w:r w:rsidRPr="00D272A8">
              <w:rPr>
                <w:rFonts w:ascii="Arial" w:eastAsia="Calibri" w:hAnsi="Arial" w:cs="Arial"/>
                <w:b/>
                <w:sz w:val="18"/>
                <w:szCs w:val="18"/>
              </w:rPr>
              <w:t>172</w:t>
            </w:r>
            <w:r w:rsidR="00237DF3">
              <w:rPr>
                <w:rFonts w:ascii="Arial" w:eastAsia="Calibri" w:hAnsi="Arial" w:cs="Arial"/>
                <w:b/>
                <w:sz w:val="18"/>
                <w:szCs w:val="18"/>
              </w:rPr>
              <w:t>.</w:t>
            </w:r>
            <w:r w:rsidRPr="00D272A8">
              <w:rPr>
                <w:rFonts w:ascii="Arial" w:eastAsia="Calibri" w:hAnsi="Arial" w:cs="Arial"/>
                <w:b/>
                <w:sz w:val="18"/>
                <w:szCs w:val="18"/>
              </w:rPr>
              <w:t>858</w:t>
            </w:r>
            <w:r w:rsidR="00237DF3">
              <w:rPr>
                <w:rFonts w:ascii="Arial" w:eastAsia="Calibri" w:hAnsi="Arial" w:cs="Arial"/>
                <w:b/>
                <w:sz w:val="18"/>
                <w:szCs w:val="18"/>
              </w:rPr>
              <w:t>.</w:t>
            </w:r>
            <w:r w:rsidRPr="00D272A8">
              <w:rPr>
                <w:rFonts w:ascii="Arial" w:eastAsia="Calibri" w:hAnsi="Arial" w:cs="Arial"/>
                <w:b/>
                <w:sz w:val="18"/>
                <w:szCs w:val="18"/>
              </w:rPr>
              <w:t>161</w:t>
            </w:r>
            <w:r w:rsidR="00237DF3">
              <w:rPr>
                <w:rFonts w:ascii="Arial" w:eastAsia="Calibri" w:hAnsi="Arial" w:cs="Arial"/>
                <w:b/>
                <w:sz w:val="18"/>
                <w:szCs w:val="18"/>
              </w:rPr>
              <w:t>.</w:t>
            </w:r>
            <w:r w:rsidRPr="00D272A8">
              <w:rPr>
                <w:rFonts w:ascii="Arial" w:eastAsia="Calibri" w:hAnsi="Arial" w:cs="Arial"/>
                <w:b/>
                <w:sz w:val="18"/>
                <w:szCs w:val="18"/>
              </w:rPr>
              <w:t>514</w:t>
            </w:r>
            <w:r w:rsidR="00237DF3">
              <w:rPr>
                <w:rFonts w:ascii="Arial" w:eastAsia="Calibri" w:hAnsi="Arial" w:cs="Arial"/>
                <w:b/>
                <w:sz w:val="18"/>
                <w:szCs w:val="18"/>
              </w:rPr>
              <w:t>,00</w:t>
            </w:r>
          </w:p>
        </w:tc>
        <w:tc>
          <w:tcPr>
            <w:tcW w:w="841" w:type="dxa"/>
            <w:tcBorders>
              <w:top w:val="nil"/>
              <w:left w:val="nil"/>
              <w:bottom w:val="single" w:sz="4" w:space="0" w:color="000000"/>
              <w:right w:val="single" w:sz="4" w:space="0" w:color="000000"/>
            </w:tcBorders>
            <w:shd w:val="clear" w:color="auto" w:fill="92D050"/>
            <w:vAlign w:val="center"/>
          </w:tcPr>
          <w:p w14:paraId="766013CE" w14:textId="77777777" w:rsidR="003E70E9" w:rsidRPr="00D272A8" w:rsidRDefault="00273738" w:rsidP="009F5476">
            <w:pPr>
              <w:spacing w:before="120" w:after="120"/>
              <w:jc w:val="center"/>
              <w:rPr>
                <w:rFonts w:ascii="Arial" w:eastAsia="Book Antiqua" w:hAnsi="Arial" w:cs="Arial"/>
                <w:b/>
                <w:sz w:val="18"/>
                <w:szCs w:val="18"/>
              </w:rPr>
            </w:pPr>
            <w:r w:rsidRPr="00D272A8">
              <w:rPr>
                <w:rFonts w:ascii="Arial" w:eastAsia="Book Antiqua" w:hAnsi="Arial" w:cs="Arial"/>
                <w:b/>
                <w:sz w:val="18"/>
                <w:szCs w:val="18"/>
              </w:rPr>
              <w:t>96.4%</w:t>
            </w:r>
          </w:p>
        </w:tc>
        <w:tc>
          <w:tcPr>
            <w:tcW w:w="1556" w:type="dxa"/>
            <w:tcBorders>
              <w:top w:val="nil"/>
              <w:left w:val="nil"/>
              <w:bottom w:val="single" w:sz="4" w:space="0" w:color="000000"/>
              <w:right w:val="single" w:sz="4" w:space="0" w:color="000000"/>
            </w:tcBorders>
            <w:shd w:val="clear" w:color="auto" w:fill="92D050"/>
            <w:vAlign w:val="center"/>
          </w:tcPr>
          <w:p w14:paraId="5EE4AEE2" w14:textId="77777777" w:rsidR="003E70E9" w:rsidRPr="00D272A8" w:rsidRDefault="00273738" w:rsidP="009F5476">
            <w:pPr>
              <w:spacing w:before="120" w:after="120"/>
              <w:ind w:left="-114" w:right="-112"/>
              <w:jc w:val="center"/>
              <w:rPr>
                <w:rFonts w:ascii="Arial" w:eastAsia="Book Antiqua" w:hAnsi="Arial" w:cs="Arial"/>
                <w:b/>
                <w:sz w:val="18"/>
                <w:szCs w:val="18"/>
              </w:rPr>
            </w:pPr>
            <w:r w:rsidRPr="00D272A8">
              <w:rPr>
                <w:rFonts w:ascii="Arial" w:eastAsia="Book Antiqua" w:hAnsi="Arial" w:cs="Arial"/>
                <w:b/>
                <w:sz w:val="18"/>
                <w:szCs w:val="18"/>
              </w:rPr>
              <w:t>7</w:t>
            </w:r>
            <w:r w:rsidR="00BC5C95">
              <w:rPr>
                <w:rFonts w:ascii="Arial" w:eastAsia="Book Antiqua" w:hAnsi="Arial" w:cs="Arial"/>
                <w:b/>
                <w:sz w:val="18"/>
                <w:szCs w:val="18"/>
              </w:rPr>
              <w:t>.</w:t>
            </w:r>
            <w:r w:rsidRPr="00D272A8">
              <w:rPr>
                <w:rFonts w:ascii="Arial" w:eastAsia="Book Antiqua" w:hAnsi="Arial" w:cs="Arial"/>
                <w:b/>
                <w:sz w:val="18"/>
                <w:szCs w:val="18"/>
              </w:rPr>
              <w:t>034</w:t>
            </w:r>
            <w:r w:rsidR="00237DF3">
              <w:rPr>
                <w:rFonts w:ascii="Arial" w:eastAsia="Book Antiqua" w:hAnsi="Arial" w:cs="Arial"/>
                <w:b/>
                <w:sz w:val="18"/>
                <w:szCs w:val="18"/>
              </w:rPr>
              <w:t>.</w:t>
            </w:r>
            <w:r w:rsidRPr="00D272A8">
              <w:rPr>
                <w:rFonts w:ascii="Arial" w:eastAsia="Book Antiqua" w:hAnsi="Arial" w:cs="Arial"/>
                <w:b/>
                <w:sz w:val="18"/>
                <w:szCs w:val="18"/>
              </w:rPr>
              <w:t>269</w:t>
            </w:r>
            <w:r w:rsidR="00237DF3">
              <w:rPr>
                <w:rFonts w:ascii="Arial" w:eastAsia="Book Antiqua" w:hAnsi="Arial" w:cs="Arial"/>
                <w:b/>
                <w:sz w:val="18"/>
                <w:szCs w:val="18"/>
              </w:rPr>
              <w:t>.</w:t>
            </w:r>
            <w:r w:rsidRPr="00D272A8">
              <w:rPr>
                <w:rFonts w:ascii="Arial" w:eastAsia="Book Antiqua" w:hAnsi="Arial" w:cs="Arial"/>
                <w:b/>
                <w:sz w:val="18"/>
                <w:szCs w:val="18"/>
              </w:rPr>
              <w:t>921</w:t>
            </w:r>
            <w:r w:rsidR="00BC5C95">
              <w:rPr>
                <w:rFonts w:ascii="Arial" w:eastAsia="Book Antiqua" w:hAnsi="Arial" w:cs="Arial"/>
                <w:b/>
                <w:sz w:val="18"/>
                <w:szCs w:val="18"/>
              </w:rPr>
              <w:t>,00</w:t>
            </w:r>
          </w:p>
        </w:tc>
        <w:tc>
          <w:tcPr>
            <w:tcW w:w="854" w:type="dxa"/>
            <w:tcBorders>
              <w:top w:val="nil"/>
              <w:left w:val="nil"/>
              <w:bottom w:val="single" w:sz="4" w:space="0" w:color="000000"/>
              <w:right w:val="single" w:sz="4" w:space="0" w:color="000000"/>
            </w:tcBorders>
            <w:shd w:val="clear" w:color="auto" w:fill="92D050"/>
            <w:vAlign w:val="center"/>
          </w:tcPr>
          <w:p w14:paraId="0616076C" w14:textId="77777777" w:rsidR="003E70E9" w:rsidRPr="00D272A8" w:rsidRDefault="00273738" w:rsidP="009F5476">
            <w:pPr>
              <w:spacing w:before="120" w:after="120"/>
              <w:ind w:left="-114" w:right="-103"/>
              <w:jc w:val="center"/>
              <w:rPr>
                <w:rFonts w:ascii="Arial" w:eastAsia="Book Antiqua" w:hAnsi="Arial" w:cs="Arial"/>
                <w:b/>
                <w:sz w:val="18"/>
                <w:szCs w:val="18"/>
              </w:rPr>
            </w:pPr>
            <w:r w:rsidRPr="00D272A8">
              <w:rPr>
                <w:rFonts w:ascii="Arial" w:eastAsia="Book Antiqua" w:hAnsi="Arial" w:cs="Arial"/>
                <w:b/>
                <w:sz w:val="18"/>
                <w:szCs w:val="18"/>
              </w:rPr>
              <w:t>2.5%</w:t>
            </w:r>
          </w:p>
        </w:tc>
      </w:tr>
    </w:tbl>
    <w:p w14:paraId="7F0AEEEB" w14:textId="77777777" w:rsidR="003E70E9" w:rsidRPr="005A30B9" w:rsidRDefault="00273738" w:rsidP="00422A7C">
      <w:pPr>
        <w:numPr>
          <w:ilvl w:val="0"/>
          <w:numId w:val="34"/>
        </w:numPr>
        <w:spacing w:before="240" w:line="360" w:lineRule="auto"/>
        <w:ind w:left="993" w:hanging="283"/>
        <w:contextualSpacing/>
        <w:jc w:val="both"/>
        <w:rPr>
          <w:rFonts w:ascii="Arial" w:eastAsia="Bookman Old Style" w:hAnsi="Arial" w:cs="Arial"/>
          <w:color w:val="000000"/>
        </w:rPr>
      </w:pPr>
      <w:r>
        <w:rPr>
          <w:rFonts w:ascii="Arial" w:eastAsia="Bookman Old Style" w:hAnsi="Arial" w:cs="Arial"/>
          <w:color w:val="000000"/>
        </w:rPr>
        <w:t xml:space="preserve"> </w:t>
      </w:r>
      <w:r w:rsidRPr="005A30B9">
        <w:rPr>
          <w:rFonts w:ascii="Arial" w:eastAsia="Bookman Old Style" w:hAnsi="Arial" w:cs="Arial"/>
          <w:color w:val="000000"/>
        </w:rPr>
        <w:t>Belanja Barang</w:t>
      </w:r>
    </w:p>
    <w:p w14:paraId="617CAE3F" w14:textId="77777777" w:rsidR="003E70E9" w:rsidRDefault="00273738" w:rsidP="00A123EB">
      <w:pPr>
        <w:spacing w:before="120" w:after="120" w:line="360" w:lineRule="auto"/>
        <w:ind w:left="1134" w:firstLine="720"/>
        <w:jc w:val="both"/>
        <w:rPr>
          <w:rFonts w:ascii="Arial" w:eastAsia="Bookman Old Style" w:hAnsi="Arial" w:cs="Arial"/>
          <w:color w:val="000000"/>
        </w:rPr>
      </w:pPr>
      <w:r w:rsidRPr="00143C68">
        <w:rPr>
          <w:rFonts w:ascii="Arial" w:eastAsia="Bookman Old Style" w:hAnsi="Arial" w:cs="Arial"/>
          <w:color w:val="000000"/>
        </w:rPr>
        <w:t>Realisasi Belanja Barang Pengadilan Tinggi Agama Bandung per 31 Desember Tahun Anggaran 202</w:t>
      </w:r>
      <w:r>
        <w:rPr>
          <w:rFonts w:ascii="Arial" w:eastAsia="Bookman Old Style" w:hAnsi="Arial" w:cs="Arial"/>
          <w:color w:val="000000"/>
        </w:rPr>
        <w:t>4</w:t>
      </w:r>
      <w:r w:rsidRPr="00143C68">
        <w:rPr>
          <w:rFonts w:ascii="Arial" w:eastAsia="Bookman Old Style" w:hAnsi="Arial" w:cs="Arial"/>
          <w:color w:val="000000"/>
        </w:rPr>
        <w:t xml:space="preserve"> sebesar Rp. </w:t>
      </w:r>
      <w:r w:rsidRPr="004C08AD">
        <w:rPr>
          <w:rFonts w:ascii="Arial" w:eastAsia="Bookman Old Style" w:hAnsi="Arial" w:cs="Arial"/>
          <w:color w:val="000000"/>
        </w:rPr>
        <w:t>6</w:t>
      </w:r>
      <w:r w:rsidR="009F5476">
        <w:rPr>
          <w:rFonts w:ascii="Arial" w:eastAsia="Bookman Old Style" w:hAnsi="Arial" w:cs="Arial"/>
          <w:color w:val="000000"/>
        </w:rPr>
        <w:t>.</w:t>
      </w:r>
      <w:r w:rsidRPr="004C08AD">
        <w:rPr>
          <w:rFonts w:ascii="Arial" w:eastAsia="Bookman Old Style" w:hAnsi="Arial" w:cs="Arial"/>
          <w:color w:val="000000"/>
        </w:rPr>
        <w:t>333</w:t>
      </w:r>
      <w:r w:rsidR="009F5476">
        <w:rPr>
          <w:rFonts w:ascii="Arial" w:eastAsia="Bookman Old Style" w:hAnsi="Arial" w:cs="Arial"/>
          <w:color w:val="000000"/>
        </w:rPr>
        <w:t>.</w:t>
      </w:r>
      <w:r w:rsidRPr="004C08AD">
        <w:rPr>
          <w:rFonts w:ascii="Arial" w:eastAsia="Bookman Old Style" w:hAnsi="Arial" w:cs="Arial"/>
          <w:color w:val="000000"/>
        </w:rPr>
        <w:t>916</w:t>
      </w:r>
      <w:r w:rsidR="009F5476">
        <w:rPr>
          <w:rFonts w:ascii="Arial" w:eastAsia="Bookman Old Style" w:hAnsi="Arial" w:cs="Arial"/>
          <w:color w:val="000000"/>
        </w:rPr>
        <w:t>.</w:t>
      </w:r>
      <w:r w:rsidRPr="004C08AD">
        <w:rPr>
          <w:rFonts w:ascii="Arial" w:eastAsia="Bookman Old Style" w:hAnsi="Arial" w:cs="Arial"/>
          <w:color w:val="000000"/>
        </w:rPr>
        <w:t>514</w:t>
      </w:r>
      <w:r w:rsidRPr="00143C68">
        <w:rPr>
          <w:rFonts w:ascii="Arial" w:eastAsia="Bookman Old Style" w:hAnsi="Arial" w:cs="Arial"/>
          <w:color w:val="000000"/>
        </w:rPr>
        <w:t>,</w:t>
      </w:r>
      <w:r w:rsidR="009F5476">
        <w:rPr>
          <w:rFonts w:ascii="Arial" w:eastAsia="Bookman Old Style" w:hAnsi="Arial" w:cs="Arial"/>
          <w:color w:val="000000"/>
        </w:rPr>
        <w:t>-</w:t>
      </w:r>
      <w:r w:rsidRPr="00143C68">
        <w:rPr>
          <w:rFonts w:ascii="Arial" w:eastAsia="Bookman Old Style" w:hAnsi="Arial" w:cs="Arial"/>
          <w:color w:val="000000"/>
        </w:rPr>
        <w:t xml:space="preserve"> dan Realisasi Belanja Barang Tahun Anggaran 202</w:t>
      </w:r>
      <w:r>
        <w:rPr>
          <w:rFonts w:ascii="Arial" w:eastAsia="Bookman Old Style" w:hAnsi="Arial" w:cs="Arial"/>
          <w:color w:val="000000"/>
        </w:rPr>
        <w:t>3</w:t>
      </w:r>
      <w:r w:rsidRPr="00143C68">
        <w:rPr>
          <w:rFonts w:ascii="Arial" w:eastAsia="Bookman Old Style" w:hAnsi="Arial" w:cs="Arial"/>
          <w:color w:val="000000"/>
        </w:rPr>
        <w:t xml:space="preserve"> sebesar Rp. </w:t>
      </w:r>
      <w:r w:rsidRPr="00143C68">
        <w:rPr>
          <w:rFonts w:ascii="Arial" w:eastAsia="Bookman Old Style" w:hAnsi="Arial" w:cs="Arial"/>
          <w:color w:val="000000"/>
        </w:rPr>
        <w:t>6.577.988.331,</w:t>
      </w:r>
      <w:r w:rsidR="009F5476">
        <w:rPr>
          <w:rFonts w:ascii="Arial" w:eastAsia="Bookman Old Style" w:hAnsi="Arial" w:cs="Arial"/>
          <w:color w:val="000000"/>
        </w:rPr>
        <w:t>-</w:t>
      </w:r>
      <w:r w:rsidRPr="00143C68">
        <w:rPr>
          <w:rFonts w:ascii="Arial" w:eastAsia="Bookman Old Style" w:hAnsi="Arial" w:cs="Arial"/>
          <w:color w:val="000000"/>
        </w:rPr>
        <w:t xml:space="preserve">. Realisasi Belanja Barang Tahun Anggaran 2023 mengalami penurunan sebesar Rp. </w:t>
      </w:r>
      <w:r w:rsidR="00A123EB">
        <w:rPr>
          <w:rFonts w:ascii="Arial" w:eastAsia="Bookman Old Style" w:hAnsi="Arial" w:cs="Arial"/>
          <w:color w:val="000000"/>
        </w:rPr>
        <w:t xml:space="preserve">              -</w:t>
      </w:r>
      <w:r w:rsidRPr="00EB40B7">
        <w:rPr>
          <w:rFonts w:ascii="Arial" w:eastAsia="Bookman Old Style" w:hAnsi="Arial" w:cs="Arial"/>
          <w:color w:val="000000"/>
        </w:rPr>
        <w:t>239.558.039</w:t>
      </w:r>
      <w:r w:rsidR="009F5476">
        <w:rPr>
          <w:rFonts w:ascii="Arial" w:eastAsia="Bookman Old Style" w:hAnsi="Arial" w:cs="Arial"/>
          <w:color w:val="000000" w:themeColor="text1"/>
        </w:rPr>
        <w:t>,</w:t>
      </w:r>
      <w:r w:rsidR="00A123EB">
        <w:rPr>
          <w:rFonts w:ascii="Arial" w:eastAsia="Bookman Old Style" w:hAnsi="Arial" w:cs="Arial"/>
          <w:color w:val="000000" w:themeColor="text1"/>
        </w:rPr>
        <w:t>-</w:t>
      </w:r>
      <w:r w:rsidRPr="00143C68">
        <w:rPr>
          <w:rFonts w:ascii="Arial" w:eastAsia="Bookman Old Style" w:hAnsi="Arial" w:cs="Arial"/>
          <w:color w:val="000000"/>
        </w:rPr>
        <w:t xml:space="preserve"> atau sebesar </w:t>
      </w:r>
      <w:r>
        <w:rPr>
          <w:rFonts w:ascii="Arial" w:eastAsia="Bookman Old Style" w:hAnsi="Arial" w:cs="Arial"/>
        </w:rPr>
        <w:t>3,78</w:t>
      </w:r>
      <w:r w:rsidRPr="00143C68">
        <w:rPr>
          <w:rFonts w:ascii="Arial" w:eastAsia="Bookman Old Style" w:hAnsi="Arial" w:cs="Arial"/>
        </w:rPr>
        <w:t xml:space="preserve">% </w:t>
      </w:r>
      <w:r w:rsidRPr="00143C68">
        <w:rPr>
          <w:rFonts w:ascii="Arial" w:eastAsia="Bookman Old Style" w:hAnsi="Arial" w:cs="Arial"/>
          <w:color w:val="000000"/>
        </w:rPr>
        <w:t>dari tahun 202</w:t>
      </w:r>
      <w:r>
        <w:rPr>
          <w:rFonts w:ascii="Arial" w:eastAsia="Bookman Old Style" w:hAnsi="Arial" w:cs="Arial"/>
          <w:color w:val="000000"/>
        </w:rPr>
        <w:t>3</w:t>
      </w:r>
      <w:r w:rsidRPr="00143C68">
        <w:rPr>
          <w:rFonts w:ascii="Arial" w:eastAsia="Bookman Old Style" w:hAnsi="Arial" w:cs="Arial"/>
          <w:color w:val="000000"/>
        </w:rPr>
        <w:t xml:space="preserve">, hal ini dikarenakan adanya </w:t>
      </w:r>
      <w:r>
        <w:rPr>
          <w:rFonts w:ascii="Arial" w:eastAsia="Bookman Old Style" w:hAnsi="Arial" w:cs="Arial"/>
          <w:color w:val="000000"/>
        </w:rPr>
        <w:t xml:space="preserve">penurunan yang cukup signifikan pada belanja non </w:t>
      </w:r>
      <w:r>
        <w:rPr>
          <w:rFonts w:ascii="Arial" w:eastAsia="Bookman Old Style" w:hAnsi="Arial" w:cs="Arial"/>
          <w:color w:val="000000"/>
        </w:rPr>
        <w:t xml:space="preserve">operasional sehingga menurunkan </w:t>
      </w:r>
      <w:r w:rsidRPr="00143C68">
        <w:rPr>
          <w:rFonts w:ascii="Arial" w:eastAsia="Bookman Old Style" w:hAnsi="Arial" w:cs="Arial"/>
          <w:color w:val="000000"/>
        </w:rPr>
        <w:t>realisasi anggaran</w:t>
      </w:r>
      <w:r>
        <w:rPr>
          <w:rFonts w:ascii="Arial" w:eastAsia="Bookman Old Style" w:hAnsi="Arial" w:cs="Arial"/>
          <w:color w:val="000000"/>
        </w:rPr>
        <w:t xml:space="preserve"> belanja barang</w:t>
      </w:r>
      <w:r w:rsidRPr="00143C68">
        <w:rPr>
          <w:rFonts w:ascii="Arial" w:eastAsia="Bookman Old Style" w:hAnsi="Arial" w:cs="Arial"/>
          <w:color w:val="000000"/>
        </w:rPr>
        <w:t>. Rincian</w:t>
      </w:r>
      <w:r>
        <w:rPr>
          <w:rFonts w:ascii="Arial" w:eastAsia="Bookman Old Style" w:hAnsi="Arial" w:cs="Arial"/>
          <w:color w:val="000000"/>
        </w:rPr>
        <w:t xml:space="preserve"> </w:t>
      </w:r>
      <w:r w:rsidRPr="00143C68">
        <w:rPr>
          <w:rFonts w:ascii="Arial" w:eastAsia="Bookman Old Style" w:hAnsi="Arial" w:cs="Arial"/>
          <w:color w:val="000000"/>
        </w:rPr>
        <w:t>Belanja Barang dapat dilihat pada tabel berikut:</w:t>
      </w:r>
    </w:p>
    <w:p w14:paraId="073590EA" w14:textId="77777777" w:rsidR="003E70E9" w:rsidRPr="00DA0BEC" w:rsidRDefault="00273738" w:rsidP="00A472CB">
      <w:pPr>
        <w:spacing w:before="120"/>
        <w:ind w:left="426"/>
        <w:jc w:val="center"/>
        <w:rPr>
          <w:rFonts w:ascii="Arial" w:eastAsia="Book Antiqua" w:hAnsi="Arial" w:cs="Arial"/>
          <w:b/>
          <w:sz w:val="22"/>
          <w:szCs w:val="22"/>
        </w:rPr>
      </w:pPr>
      <w:bookmarkStart w:id="51" w:name="_Hlk189656631"/>
      <w:r w:rsidRPr="00DA0BEC">
        <w:rPr>
          <w:rFonts w:ascii="Arial" w:eastAsia="Book Antiqua" w:hAnsi="Arial" w:cs="Arial"/>
          <w:b/>
          <w:sz w:val="22"/>
          <w:szCs w:val="22"/>
        </w:rPr>
        <w:t>Tabel 4.5</w:t>
      </w:r>
    </w:p>
    <w:p w14:paraId="2D05154F" w14:textId="77777777" w:rsidR="003E70E9" w:rsidRPr="00DA0BEC" w:rsidRDefault="00273738" w:rsidP="00A472CB">
      <w:pPr>
        <w:ind w:left="426"/>
        <w:jc w:val="center"/>
        <w:rPr>
          <w:rFonts w:ascii="Arial" w:eastAsia="Book Antiqua" w:hAnsi="Arial" w:cs="Arial"/>
          <w:b/>
          <w:sz w:val="22"/>
          <w:szCs w:val="22"/>
        </w:rPr>
      </w:pPr>
      <w:r w:rsidRPr="00DA0BEC">
        <w:rPr>
          <w:rFonts w:ascii="Arial" w:eastAsia="Book Antiqua" w:hAnsi="Arial" w:cs="Arial"/>
          <w:b/>
          <w:sz w:val="22"/>
          <w:szCs w:val="22"/>
        </w:rPr>
        <w:t xml:space="preserve">Perbandingan Realisasi Belanja Barang </w:t>
      </w:r>
    </w:p>
    <w:p w14:paraId="370F494C" w14:textId="77777777" w:rsidR="003E70E9" w:rsidRPr="00DA0BEC" w:rsidRDefault="00273738" w:rsidP="00A472CB">
      <w:pPr>
        <w:ind w:left="426"/>
        <w:jc w:val="center"/>
        <w:rPr>
          <w:rFonts w:ascii="Arial" w:eastAsia="Book Antiqua" w:hAnsi="Arial" w:cs="Arial"/>
          <w:b/>
          <w:sz w:val="22"/>
          <w:szCs w:val="22"/>
        </w:rPr>
      </w:pPr>
      <w:r w:rsidRPr="00DA0BEC">
        <w:rPr>
          <w:rFonts w:ascii="Arial" w:eastAsia="Book Antiqua" w:hAnsi="Arial" w:cs="Arial"/>
          <w:b/>
          <w:sz w:val="22"/>
          <w:szCs w:val="22"/>
        </w:rPr>
        <w:t>TA 202</w:t>
      </w:r>
      <w:r>
        <w:rPr>
          <w:rFonts w:ascii="Arial" w:eastAsia="Book Antiqua" w:hAnsi="Arial" w:cs="Arial"/>
          <w:b/>
          <w:sz w:val="22"/>
          <w:szCs w:val="22"/>
        </w:rPr>
        <w:t>4</w:t>
      </w:r>
      <w:r w:rsidRPr="00DA0BEC">
        <w:rPr>
          <w:rFonts w:ascii="Arial" w:eastAsia="Book Antiqua" w:hAnsi="Arial" w:cs="Arial"/>
          <w:b/>
          <w:sz w:val="22"/>
          <w:szCs w:val="22"/>
        </w:rPr>
        <w:t xml:space="preserve"> </w:t>
      </w:r>
      <w:r>
        <w:rPr>
          <w:rFonts w:ascii="Arial" w:eastAsia="Book Antiqua" w:hAnsi="Arial" w:cs="Arial"/>
          <w:b/>
          <w:sz w:val="22"/>
          <w:szCs w:val="22"/>
        </w:rPr>
        <w:t>dan</w:t>
      </w:r>
      <w:r w:rsidRPr="00DA0BEC">
        <w:rPr>
          <w:rFonts w:ascii="Arial" w:eastAsia="Book Antiqua" w:hAnsi="Arial" w:cs="Arial"/>
          <w:b/>
          <w:sz w:val="22"/>
          <w:szCs w:val="22"/>
        </w:rPr>
        <w:t xml:space="preserve"> 2023</w:t>
      </w:r>
    </w:p>
    <w:p w14:paraId="607BBB07" w14:textId="77777777" w:rsidR="003E70E9" w:rsidRPr="009F5476" w:rsidRDefault="00273738" w:rsidP="009F5476">
      <w:pPr>
        <w:spacing w:after="120"/>
        <w:ind w:left="425"/>
        <w:jc w:val="center"/>
        <w:rPr>
          <w:rFonts w:ascii="Arial" w:eastAsia="Book Antiqua" w:hAnsi="Arial" w:cs="Arial"/>
          <w:b/>
          <w:sz w:val="22"/>
          <w:szCs w:val="22"/>
        </w:rPr>
      </w:pPr>
      <w:r w:rsidRPr="00DA0BEC">
        <w:rPr>
          <w:rFonts w:ascii="Arial" w:eastAsia="Book Antiqua" w:hAnsi="Arial" w:cs="Arial"/>
          <w:b/>
          <w:sz w:val="22"/>
          <w:szCs w:val="22"/>
        </w:rPr>
        <w:t>Pengadilan Tinggi Agama Bandung</w:t>
      </w:r>
    </w:p>
    <w:tbl>
      <w:tblPr>
        <w:tblW w:w="8933" w:type="dxa"/>
        <w:tblInd w:w="-294" w:type="dxa"/>
        <w:tblLook w:val="04A0" w:firstRow="1" w:lastRow="0" w:firstColumn="1" w:lastColumn="0" w:noHBand="0" w:noVBand="1"/>
      </w:tblPr>
      <w:tblGrid>
        <w:gridCol w:w="2673"/>
        <w:gridCol w:w="1618"/>
        <w:gridCol w:w="1677"/>
        <w:gridCol w:w="1688"/>
        <w:gridCol w:w="1055"/>
        <w:gridCol w:w="222"/>
      </w:tblGrid>
      <w:tr w:rsidR="00E92EE5" w14:paraId="369F2643" w14:textId="77777777" w:rsidTr="00A05102">
        <w:trPr>
          <w:gridAfter w:val="1"/>
          <w:wAfter w:w="222" w:type="dxa"/>
          <w:trHeight w:val="450"/>
        </w:trPr>
        <w:tc>
          <w:tcPr>
            <w:tcW w:w="2673" w:type="dxa"/>
            <w:vMerge w:val="restart"/>
            <w:tcBorders>
              <w:top w:val="single" w:sz="8" w:space="0" w:color="000000"/>
              <w:left w:val="single" w:sz="8" w:space="0" w:color="000000"/>
              <w:bottom w:val="single" w:sz="8" w:space="0" w:color="000000"/>
              <w:right w:val="single" w:sz="8" w:space="0" w:color="000000"/>
            </w:tcBorders>
            <w:shd w:val="clear" w:color="auto" w:fill="92D050"/>
            <w:vAlign w:val="center"/>
            <w:hideMark/>
          </w:tcPr>
          <w:bookmarkEnd w:id="51"/>
          <w:p w14:paraId="05C2F442" w14:textId="77777777" w:rsidR="003E70E9" w:rsidRPr="00A472CB" w:rsidRDefault="00273738" w:rsidP="00095348">
            <w:pPr>
              <w:jc w:val="center"/>
              <w:rPr>
                <w:rFonts w:ascii="Arial" w:hAnsi="Arial" w:cs="Arial"/>
                <w:b/>
                <w:bCs/>
                <w:color w:val="000000"/>
                <w:sz w:val="18"/>
                <w:szCs w:val="18"/>
                <w:lang w:val="en-ID" w:eastAsia="en-ID"/>
              </w:rPr>
            </w:pPr>
            <w:r w:rsidRPr="00A472CB">
              <w:rPr>
                <w:rFonts w:ascii="Arial" w:eastAsia="Book Antiqua" w:hAnsi="Arial" w:cs="Arial"/>
                <w:b/>
                <w:bCs/>
                <w:color w:val="000000"/>
                <w:sz w:val="18"/>
                <w:szCs w:val="18"/>
                <w:lang w:eastAsia="en-ID"/>
              </w:rPr>
              <w:t>URAIAN</w:t>
            </w:r>
          </w:p>
        </w:tc>
        <w:tc>
          <w:tcPr>
            <w:tcW w:w="1618" w:type="dxa"/>
            <w:vMerge w:val="restart"/>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23212CFE" w14:textId="77777777" w:rsidR="003E70E9" w:rsidRPr="00A472CB" w:rsidRDefault="00273738" w:rsidP="00095348">
            <w:pPr>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 xml:space="preserve"> TAHUN ANGGARAN 2024 </w:t>
            </w:r>
          </w:p>
        </w:tc>
        <w:tc>
          <w:tcPr>
            <w:tcW w:w="1677" w:type="dxa"/>
            <w:vMerge w:val="restart"/>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4AC7DBC6" w14:textId="77777777" w:rsidR="003E70E9" w:rsidRPr="00A472CB" w:rsidRDefault="00273738" w:rsidP="00095348">
            <w:pPr>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 xml:space="preserve"> TAHUN ANGGARAN 2023 </w:t>
            </w:r>
          </w:p>
        </w:tc>
        <w:tc>
          <w:tcPr>
            <w:tcW w:w="1688" w:type="dxa"/>
            <w:vMerge w:val="restart"/>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70470A0D" w14:textId="77777777" w:rsidR="003E70E9" w:rsidRPr="00A472CB" w:rsidRDefault="00273738" w:rsidP="00095348">
            <w:pPr>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NAIK (TURUN)</w:t>
            </w:r>
          </w:p>
        </w:tc>
        <w:tc>
          <w:tcPr>
            <w:tcW w:w="1055" w:type="dxa"/>
            <w:vMerge w:val="restart"/>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70598DBB" w14:textId="77777777" w:rsidR="003E70E9" w:rsidRPr="00A472CB" w:rsidRDefault="00273738" w:rsidP="00095348">
            <w:pPr>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w:t>
            </w:r>
          </w:p>
        </w:tc>
      </w:tr>
      <w:tr w:rsidR="00E92EE5" w14:paraId="48BF85D5" w14:textId="77777777" w:rsidTr="00A05102">
        <w:trPr>
          <w:trHeight w:val="288"/>
        </w:trPr>
        <w:tc>
          <w:tcPr>
            <w:tcW w:w="2673"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28B9E67" w14:textId="77777777" w:rsidR="003E70E9" w:rsidRPr="00A472CB" w:rsidRDefault="003E70E9" w:rsidP="00095348">
            <w:pPr>
              <w:rPr>
                <w:rFonts w:ascii="Arial" w:hAnsi="Arial" w:cs="Arial"/>
                <w:b/>
                <w:bCs/>
                <w:color w:val="000000"/>
                <w:sz w:val="18"/>
                <w:szCs w:val="18"/>
                <w:lang w:val="en-ID" w:eastAsia="en-ID"/>
              </w:rPr>
            </w:pPr>
          </w:p>
        </w:tc>
        <w:tc>
          <w:tcPr>
            <w:tcW w:w="1618"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1488287" w14:textId="77777777" w:rsidR="003E70E9" w:rsidRPr="00A472CB" w:rsidRDefault="003E70E9" w:rsidP="00095348">
            <w:pPr>
              <w:rPr>
                <w:rFonts w:ascii="Arial" w:hAnsi="Arial" w:cs="Arial"/>
                <w:b/>
                <w:bCs/>
                <w:color w:val="000000"/>
                <w:sz w:val="18"/>
                <w:szCs w:val="18"/>
                <w:lang w:val="en-ID" w:eastAsia="en-ID"/>
              </w:rPr>
            </w:pPr>
          </w:p>
        </w:tc>
        <w:tc>
          <w:tcPr>
            <w:tcW w:w="1677"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25C435DC" w14:textId="77777777" w:rsidR="003E70E9" w:rsidRPr="00A472CB" w:rsidRDefault="003E70E9" w:rsidP="00095348">
            <w:pPr>
              <w:rPr>
                <w:rFonts w:ascii="Arial" w:hAnsi="Arial" w:cs="Arial"/>
                <w:b/>
                <w:bCs/>
                <w:color w:val="000000"/>
                <w:sz w:val="18"/>
                <w:szCs w:val="18"/>
                <w:lang w:val="en-ID" w:eastAsia="en-ID"/>
              </w:rPr>
            </w:pPr>
          </w:p>
        </w:tc>
        <w:tc>
          <w:tcPr>
            <w:tcW w:w="1688"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7352F0F7" w14:textId="77777777" w:rsidR="003E70E9" w:rsidRPr="00A472CB" w:rsidRDefault="003E70E9" w:rsidP="00095348">
            <w:pPr>
              <w:rPr>
                <w:rFonts w:ascii="Arial" w:hAnsi="Arial" w:cs="Arial"/>
                <w:b/>
                <w:bCs/>
                <w:color w:val="000000"/>
                <w:sz w:val="18"/>
                <w:szCs w:val="18"/>
                <w:lang w:val="en-ID" w:eastAsia="en-ID"/>
              </w:rPr>
            </w:pPr>
          </w:p>
        </w:tc>
        <w:tc>
          <w:tcPr>
            <w:tcW w:w="1055"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4FF32ED6" w14:textId="77777777" w:rsidR="003E70E9" w:rsidRPr="00A472CB" w:rsidRDefault="003E70E9" w:rsidP="00095348">
            <w:pPr>
              <w:rPr>
                <w:rFonts w:ascii="Arial" w:hAnsi="Arial" w:cs="Arial"/>
                <w:b/>
                <w:bCs/>
                <w:color w:val="000000"/>
                <w:sz w:val="18"/>
                <w:szCs w:val="18"/>
                <w:lang w:val="en-ID" w:eastAsia="en-ID"/>
              </w:rPr>
            </w:pPr>
          </w:p>
        </w:tc>
        <w:tc>
          <w:tcPr>
            <w:tcW w:w="222" w:type="dxa"/>
            <w:tcBorders>
              <w:top w:val="nil"/>
              <w:left w:val="nil"/>
              <w:bottom w:val="nil"/>
              <w:right w:val="nil"/>
            </w:tcBorders>
            <w:shd w:val="clear" w:color="auto" w:fill="auto"/>
            <w:noWrap/>
            <w:vAlign w:val="bottom"/>
            <w:hideMark/>
          </w:tcPr>
          <w:p w14:paraId="3F58B25E" w14:textId="77777777" w:rsidR="003E70E9" w:rsidRPr="00EB40B7" w:rsidRDefault="003E70E9" w:rsidP="00095348">
            <w:pPr>
              <w:jc w:val="center"/>
              <w:rPr>
                <w:rFonts w:ascii="Arial" w:hAnsi="Arial" w:cs="Arial"/>
                <w:b/>
                <w:bCs/>
                <w:color w:val="000000"/>
                <w:sz w:val="18"/>
                <w:szCs w:val="18"/>
                <w:lang w:val="en-ID" w:eastAsia="en-ID"/>
              </w:rPr>
            </w:pPr>
          </w:p>
        </w:tc>
      </w:tr>
      <w:tr w:rsidR="00E92EE5" w14:paraId="16342DD9" w14:textId="77777777" w:rsidTr="00A05102">
        <w:trPr>
          <w:trHeight w:val="300"/>
        </w:trPr>
        <w:tc>
          <w:tcPr>
            <w:tcW w:w="2673"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767E135E" w14:textId="77777777" w:rsidR="003E70E9" w:rsidRPr="00A472CB" w:rsidRDefault="003E70E9" w:rsidP="00095348">
            <w:pPr>
              <w:rPr>
                <w:rFonts w:ascii="Arial" w:hAnsi="Arial" w:cs="Arial"/>
                <w:b/>
                <w:bCs/>
                <w:color w:val="000000"/>
                <w:sz w:val="18"/>
                <w:szCs w:val="18"/>
                <w:lang w:val="en-ID" w:eastAsia="en-ID"/>
              </w:rPr>
            </w:pPr>
          </w:p>
        </w:tc>
        <w:tc>
          <w:tcPr>
            <w:tcW w:w="1618"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5DB9F8EE" w14:textId="77777777" w:rsidR="003E70E9" w:rsidRPr="00A472CB" w:rsidRDefault="003E70E9" w:rsidP="00095348">
            <w:pPr>
              <w:rPr>
                <w:rFonts w:ascii="Arial" w:hAnsi="Arial" w:cs="Arial"/>
                <w:b/>
                <w:bCs/>
                <w:color w:val="000000"/>
                <w:sz w:val="18"/>
                <w:szCs w:val="18"/>
                <w:lang w:val="en-ID" w:eastAsia="en-ID"/>
              </w:rPr>
            </w:pPr>
          </w:p>
        </w:tc>
        <w:tc>
          <w:tcPr>
            <w:tcW w:w="1677"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428F9EFF" w14:textId="77777777" w:rsidR="003E70E9" w:rsidRPr="00A472CB" w:rsidRDefault="003E70E9" w:rsidP="00095348">
            <w:pPr>
              <w:rPr>
                <w:rFonts w:ascii="Arial" w:hAnsi="Arial" w:cs="Arial"/>
                <w:b/>
                <w:bCs/>
                <w:color w:val="000000"/>
                <w:sz w:val="18"/>
                <w:szCs w:val="18"/>
                <w:lang w:val="en-ID" w:eastAsia="en-ID"/>
              </w:rPr>
            </w:pPr>
          </w:p>
        </w:tc>
        <w:tc>
          <w:tcPr>
            <w:tcW w:w="1688"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AD382FE" w14:textId="77777777" w:rsidR="003E70E9" w:rsidRPr="00A472CB" w:rsidRDefault="003E70E9" w:rsidP="00095348">
            <w:pPr>
              <w:rPr>
                <w:rFonts w:ascii="Arial" w:hAnsi="Arial" w:cs="Arial"/>
                <w:b/>
                <w:bCs/>
                <w:color w:val="000000"/>
                <w:sz w:val="18"/>
                <w:szCs w:val="18"/>
                <w:lang w:val="en-ID" w:eastAsia="en-ID"/>
              </w:rPr>
            </w:pPr>
          </w:p>
        </w:tc>
        <w:tc>
          <w:tcPr>
            <w:tcW w:w="1055" w:type="dxa"/>
            <w:vMerge/>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3F550265" w14:textId="77777777" w:rsidR="003E70E9" w:rsidRPr="00A472CB" w:rsidRDefault="003E70E9" w:rsidP="00095348">
            <w:pPr>
              <w:rPr>
                <w:rFonts w:ascii="Arial" w:hAnsi="Arial" w:cs="Arial"/>
                <w:b/>
                <w:bCs/>
                <w:color w:val="000000"/>
                <w:sz w:val="18"/>
                <w:szCs w:val="18"/>
                <w:lang w:val="en-ID" w:eastAsia="en-ID"/>
              </w:rPr>
            </w:pPr>
          </w:p>
        </w:tc>
        <w:tc>
          <w:tcPr>
            <w:tcW w:w="222" w:type="dxa"/>
            <w:tcBorders>
              <w:top w:val="nil"/>
              <w:left w:val="nil"/>
              <w:bottom w:val="nil"/>
              <w:right w:val="nil"/>
            </w:tcBorders>
            <w:shd w:val="clear" w:color="auto" w:fill="auto"/>
            <w:noWrap/>
            <w:vAlign w:val="bottom"/>
            <w:hideMark/>
          </w:tcPr>
          <w:p w14:paraId="3B49B867" w14:textId="77777777" w:rsidR="003E70E9" w:rsidRPr="00EB40B7" w:rsidRDefault="003E70E9" w:rsidP="00095348">
            <w:pPr>
              <w:rPr>
                <w:rFonts w:cs="Calibri"/>
                <w:sz w:val="20"/>
                <w:szCs w:val="20"/>
                <w:lang w:val="en-ID" w:eastAsia="en-ID"/>
              </w:rPr>
            </w:pPr>
          </w:p>
        </w:tc>
      </w:tr>
      <w:tr w:rsidR="00E92EE5" w14:paraId="3E649846"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6ACF9CEB"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Belanja Barang Operasional</w:t>
            </w:r>
          </w:p>
        </w:tc>
        <w:tc>
          <w:tcPr>
            <w:tcW w:w="1618" w:type="dxa"/>
            <w:tcBorders>
              <w:top w:val="nil"/>
              <w:left w:val="nil"/>
              <w:bottom w:val="single" w:sz="8" w:space="0" w:color="000000"/>
              <w:right w:val="single" w:sz="8" w:space="0" w:color="000000"/>
            </w:tcBorders>
            <w:shd w:val="clear" w:color="auto" w:fill="C5E0B3"/>
            <w:vAlign w:val="center"/>
            <w:hideMark/>
          </w:tcPr>
          <w:p w14:paraId="39C3E154"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1.565.990.202</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2AA81408"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1.622.342.376</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C5E0B3"/>
            <w:vAlign w:val="center"/>
            <w:hideMark/>
          </w:tcPr>
          <w:p w14:paraId="0D153972"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-56.352.174</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02498948"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-3,60%</w:t>
            </w:r>
          </w:p>
        </w:tc>
        <w:tc>
          <w:tcPr>
            <w:tcW w:w="222" w:type="dxa"/>
            <w:vAlign w:val="center"/>
            <w:hideMark/>
          </w:tcPr>
          <w:p w14:paraId="5A2451D7" w14:textId="77777777" w:rsidR="003E70E9" w:rsidRPr="00EB40B7" w:rsidRDefault="003E70E9" w:rsidP="00095348">
            <w:pPr>
              <w:rPr>
                <w:rFonts w:cs="Calibri"/>
                <w:sz w:val="20"/>
                <w:szCs w:val="20"/>
                <w:lang w:val="en-ID" w:eastAsia="en-ID"/>
              </w:rPr>
            </w:pPr>
          </w:p>
        </w:tc>
      </w:tr>
      <w:tr w:rsidR="00E92EE5" w14:paraId="6AF004AF"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343286E1"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Belanja Barang Non Operasional</w:t>
            </w:r>
          </w:p>
        </w:tc>
        <w:tc>
          <w:tcPr>
            <w:tcW w:w="1618" w:type="dxa"/>
            <w:tcBorders>
              <w:top w:val="nil"/>
              <w:left w:val="nil"/>
              <w:bottom w:val="single" w:sz="8" w:space="0" w:color="000000"/>
              <w:right w:val="single" w:sz="8" w:space="0" w:color="000000"/>
            </w:tcBorders>
            <w:shd w:val="clear" w:color="auto" w:fill="C5E0B3"/>
            <w:vAlign w:val="center"/>
            <w:hideMark/>
          </w:tcPr>
          <w:p w14:paraId="116D2A3A"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6.300.000</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23F9A74C"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138.864.500</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C5E0B3"/>
            <w:vAlign w:val="center"/>
            <w:hideMark/>
          </w:tcPr>
          <w:p w14:paraId="3B93D93D"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-132.564.500</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3201CFB4" w14:textId="77777777" w:rsidR="003E70E9" w:rsidRPr="00A472CB" w:rsidRDefault="00273738" w:rsidP="006945CF">
            <w:pPr>
              <w:spacing w:before="120" w:after="120"/>
              <w:ind w:left="-42"/>
              <w:jc w:val="center"/>
              <w:rPr>
                <w:rFonts w:ascii="Arial" w:hAnsi="Arial" w:cs="Arial"/>
                <w:color w:val="000000"/>
                <w:sz w:val="18"/>
                <w:szCs w:val="18"/>
                <w:lang w:val="en-ID" w:eastAsia="en-ID"/>
              </w:rPr>
            </w:pPr>
            <w:r w:rsidRPr="00A472CB">
              <w:rPr>
                <w:rFonts w:ascii="Arial" w:hAnsi="Arial" w:cs="Arial"/>
                <w:color w:val="000000"/>
                <w:sz w:val="18"/>
                <w:szCs w:val="18"/>
                <w:lang w:eastAsia="en-ID"/>
              </w:rPr>
              <w:t>-2104,20%</w:t>
            </w:r>
          </w:p>
        </w:tc>
        <w:tc>
          <w:tcPr>
            <w:tcW w:w="222" w:type="dxa"/>
            <w:vAlign w:val="center"/>
            <w:hideMark/>
          </w:tcPr>
          <w:p w14:paraId="0A89FE5E" w14:textId="77777777" w:rsidR="003E70E9" w:rsidRPr="00EB40B7" w:rsidRDefault="003E70E9" w:rsidP="00095348">
            <w:pPr>
              <w:rPr>
                <w:rFonts w:cs="Calibri"/>
                <w:sz w:val="20"/>
                <w:szCs w:val="20"/>
                <w:lang w:val="en-ID" w:eastAsia="en-ID"/>
              </w:rPr>
            </w:pPr>
          </w:p>
        </w:tc>
      </w:tr>
      <w:tr w:rsidR="00E92EE5" w14:paraId="4A624C8E"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14F091AE"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Belanja Barang Persediaan</w:t>
            </w:r>
          </w:p>
        </w:tc>
        <w:tc>
          <w:tcPr>
            <w:tcW w:w="1618" w:type="dxa"/>
            <w:tcBorders>
              <w:top w:val="nil"/>
              <w:left w:val="nil"/>
              <w:bottom w:val="single" w:sz="8" w:space="0" w:color="000000"/>
              <w:right w:val="single" w:sz="8" w:space="0" w:color="000000"/>
            </w:tcBorders>
            <w:shd w:val="clear" w:color="auto" w:fill="C5E0B3"/>
            <w:vAlign w:val="center"/>
            <w:hideMark/>
          </w:tcPr>
          <w:p w14:paraId="6C118D76"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98.795.065</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786CCC1E"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96.546.703</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C5E0B3"/>
            <w:vAlign w:val="center"/>
            <w:hideMark/>
          </w:tcPr>
          <w:p w14:paraId="00DF9C9A"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2.248.362</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1D87839C"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2,28%</w:t>
            </w:r>
          </w:p>
        </w:tc>
        <w:tc>
          <w:tcPr>
            <w:tcW w:w="222" w:type="dxa"/>
            <w:vAlign w:val="center"/>
            <w:hideMark/>
          </w:tcPr>
          <w:p w14:paraId="72D0ABF8" w14:textId="77777777" w:rsidR="003E70E9" w:rsidRPr="00EB40B7" w:rsidRDefault="003E70E9" w:rsidP="00095348">
            <w:pPr>
              <w:rPr>
                <w:rFonts w:cs="Calibri"/>
                <w:sz w:val="20"/>
                <w:szCs w:val="20"/>
                <w:lang w:val="en-ID" w:eastAsia="en-ID"/>
              </w:rPr>
            </w:pPr>
          </w:p>
        </w:tc>
      </w:tr>
      <w:tr w:rsidR="00E92EE5" w14:paraId="57DA1F53"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381FC4C5"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Belanja Jasa</w:t>
            </w:r>
          </w:p>
        </w:tc>
        <w:tc>
          <w:tcPr>
            <w:tcW w:w="1618" w:type="dxa"/>
            <w:tcBorders>
              <w:top w:val="nil"/>
              <w:left w:val="nil"/>
              <w:bottom w:val="single" w:sz="8" w:space="0" w:color="000000"/>
              <w:right w:val="single" w:sz="8" w:space="0" w:color="000000"/>
            </w:tcBorders>
            <w:shd w:val="clear" w:color="auto" w:fill="C5E0B3"/>
            <w:vAlign w:val="center"/>
            <w:hideMark/>
          </w:tcPr>
          <w:p w14:paraId="35CC8399"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3.091.822.958</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01E149BF"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3.059.598.963</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C5E0B3"/>
            <w:vAlign w:val="center"/>
            <w:hideMark/>
          </w:tcPr>
          <w:p w14:paraId="3AD6CA9A"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32.223.995</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5D2741D9"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1,04%</w:t>
            </w:r>
          </w:p>
        </w:tc>
        <w:tc>
          <w:tcPr>
            <w:tcW w:w="222" w:type="dxa"/>
            <w:vAlign w:val="center"/>
            <w:hideMark/>
          </w:tcPr>
          <w:p w14:paraId="461612C0" w14:textId="77777777" w:rsidR="003E70E9" w:rsidRPr="00EB40B7" w:rsidRDefault="003E70E9" w:rsidP="00095348">
            <w:pPr>
              <w:rPr>
                <w:rFonts w:cs="Calibri"/>
                <w:sz w:val="20"/>
                <w:szCs w:val="20"/>
                <w:lang w:val="en-ID" w:eastAsia="en-ID"/>
              </w:rPr>
            </w:pPr>
          </w:p>
        </w:tc>
      </w:tr>
      <w:tr w:rsidR="00E92EE5" w14:paraId="30C7A554"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65F0893E"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Belanja Pemeliharaan</w:t>
            </w:r>
          </w:p>
        </w:tc>
        <w:tc>
          <w:tcPr>
            <w:tcW w:w="1618" w:type="dxa"/>
            <w:tcBorders>
              <w:top w:val="nil"/>
              <w:left w:val="nil"/>
              <w:bottom w:val="single" w:sz="8" w:space="0" w:color="000000"/>
              <w:right w:val="single" w:sz="8" w:space="0" w:color="000000"/>
            </w:tcBorders>
            <w:shd w:val="clear" w:color="auto" w:fill="C5E0B3"/>
            <w:vAlign w:val="center"/>
            <w:hideMark/>
          </w:tcPr>
          <w:p w14:paraId="57CE0469"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1</w:t>
            </w:r>
            <w:r w:rsidR="00A472CB" w:rsidRPr="00A472CB">
              <w:rPr>
                <w:rFonts w:ascii="Arial" w:hAnsi="Arial" w:cs="Arial"/>
                <w:color w:val="000000"/>
                <w:sz w:val="18"/>
                <w:szCs w:val="18"/>
                <w:lang w:eastAsia="en-ID"/>
              </w:rPr>
              <w:t>.</w:t>
            </w:r>
            <w:r w:rsidRPr="00A472CB">
              <w:rPr>
                <w:rFonts w:ascii="Arial" w:hAnsi="Arial" w:cs="Arial"/>
                <w:color w:val="000000"/>
                <w:sz w:val="18"/>
                <w:szCs w:val="18"/>
                <w:lang w:eastAsia="en-ID"/>
              </w:rPr>
              <w:t>066.671.281</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158C17C6"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991.934.771</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C5E0B3"/>
            <w:vAlign w:val="center"/>
            <w:hideMark/>
          </w:tcPr>
          <w:p w14:paraId="3A78C26C"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74.736.510</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45C78B9D"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7,01%</w:t>
            </w:r>
          </w:p>
        </w:tc>
        <w:tc>
          <w:tcPr>
            <w:tcW w:w="222" w:type="dxa"/>
            <w:vAlign w:val="center"/>
            <w:hideMark/>
          </w:tcPr>
          <w:p w14:paraId="1343F2D6" w14:textId="77777777" w:rsidR="003E70E9" w:rsidRPr="00EB40B7" w:rsidRDefault="003E70E9" w:rsidP="00095348">
            <w:pPr>
              <w:rPr>
                <w:rFonts w:cs="Calibri"/>
                <w:sz w:val="20"/>
                <w:szCs w:val="20"/>
                <w:lang w:val="en-ID" w:eastAsia="en-ID"/>
              </w:rPr>
            </w:pPr>
          </w:p>
        </w:tc>
      </w:tr>
      <w:tr w:rsidR="00E92EE5" w14:paraId="5FEF8284"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761E5A15"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Belanja Perjalanan Dinas Dalam Negeri</w:t>
            </w:r>
          </w:p>
        </w:tc>
        <w:tc>
          <w:tcPr>
            <w:tcW w:w="1618" w:type="dxa"/>
            <w:tcBorders>
              <w:top w:val="nil"/>
              <w:left w:val="nil"/>
              <w:bottom w:val="single" w:sz="8" w:space="0" w:color="000000"/>
              <w:right w:val="single" w:sz="8" w:space="0" w:color="000000"/>
            </w:tcBorders>
            <w:shd w:val="clear" w:color="auto" w:fill="C5E0B3"/>
            <w:vAlign w:val="center"/>
            <w:hideMark/>
          </w:tcPr>
          <w:p w14:paraId="0572DE47"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506.593.897</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22C60D01"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 xml:space="preserve">   668.701.018</w:t>
            </w:r>
            <w:r w:rsidR="00A472CB" w:rsidRPr="00A472CB">
              <w:rPr>
                <w:rFonts w:ascii="Arial" w:hAnsi="Arial" w:cs="Arial"/>
                <w:color w:val="000000"/>
                <w:sz w:val="18"/>
                <w:szCs w:val="18"/>
                <w:lang w:eastAsia="en-ID"/>
              </w:rPr>
              <w:t>,00</w:t>
            </w:r>
            <w:r w:rsidRPr="00A472CB">
              <w:rPr>
                <w:rFonts w:ascii="Arial" w:hAnsi="Arial" w:cs="Arial"/>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C5E0B3"/>
            <w:vAlign w:val="center"/>
            <w:hideMark/>
          </w:tcPr>
          <w:p w14:paraId="22EDB695"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-162.107.121</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14823618"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-32,00%</w:t>
            </w:r>
          </w:p>
        </w:tc>
        <w:tc>
          <w:tcPr>
            <w:tcW w:w="222" w:type="dxa"/>
            <w:vAlign w:val="center"/>
            <w:hideMark/>
          </w:tcPr>
          <w:p w14:paraId="6261E087" w14:textId="77777777" w:rsidR="003E70E9" w:rsidRPr="00EB40B7" w:rsidRDefault="003E70E9" w:rsidP="00095348">
            <w:pPr>
              <w:rPr>
                <w:rFonts w:cs="Calibri"/>
                <w:sz w:val="20"/>
                <w:szCs w:val="20"/>
                <w:lang w:val="en-ID" w:eastAsia="en-ID"/>
              </w:rPr>
            </w:pPr>
          </w:p>
        </w:tc>
      </w:tr>
      <w:tr w:rsidR="00E92EE5" w14:paraId="159BF068"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92D050"/>
            <w:vAlign w:val="center"/>
            <w:hideMark/>
          </w:tcPr>
          <w:p w14:paraId="026EFC3D"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Total Belanja Brutto</w:t>
            </w:r>
          </w:p>
        </w:tc>
        <w:tc>
          <w:tcPr>
            <w:tcW w:w="1618" w:type="dxa"/>
            <w:tcBorders>
              <w:top w:val="nil"/>
              <w:left w:val="nil"/>
              <w:bottom w:val="single" w:sz="8" w:space="0" w:color="000000"/>
              <w:right w:val="single" w:sz="8" w:space="0" w:color="000000"/>
            </w:tcBorders>
            <w:shd w:val="clear" w:color="auto" w:fill="92D050"/>
            <w:vAlign w:val="center"/>
            <w:hideMark/>
          </w:tcPr>
          <w:p w14:paraId="76CF746B" w14:textId="77777777" w:rsidR="003E70E9" w:rsidRPr="00A472CB" w:rsidRDefault="00273738" w:rsidP="006945CF">
            <w:pPr>
              <w:spacing w:before="120" w:after="120"/>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6.336.173.403</w:t>
            </w:r>
            <w:r w:rsidR="00A472CB" w:rsidRPr="00A472CB">
              <w:rPr>
                <w:rFonts w:ascii="Arial" w:hAnsi="Arial" w:cs="Arial"/>
                <w:b/>
                <w:bCs/>
                <w:color w:val="000000"/>
                <w:sz w:val="18"/>
                <w:szCs w:val="18"/>
                <w:lang w:eastAsia="en-ID"/>
              </w:rPr>
              <w:t>,00</w:t>
            </w:r>
            <w:r w:rsidRPr="00A472CB">
              <w:rPr>
                <w:rFonts w:ascii="Arial" w:hAnsi="Arial" w:cs="Arial"/>
                <w:b/>
                <w:bCs/>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92D050"/>
            <w:vAlign w:val="center"/>
            <w:hideMark/>
          </w:tcPr>
          <w:p w14:paraId="0FB218EC" w14:textId="77777777" w:rsidR="003E70E9" w:rsidRPr="00A472CB" w:rsidRDefault="00273738" w:rsidP="006945CF">
            <w:pPr>
              <w:spacing w:before="120" w:after="120"/>
              <w:jc w:val="right"/>
              <w:rPr>
                <w:rFonts w:ascii="Arial" w:hAnsi="Arial" w:cs="Arial"/>
                <w:b/>
                <w:bCs/>
                <w:color w:val="000000"/>
                <w:sz w:val="18"/>
                <w:szCs w:val="18"/>
                <w:lang w:val="en-ID" w:eastAsia="en-ID"/>
              </w:rPr>
            </w:pPr>
            <w:r w:rsidRPr="00A472CB">
              <w:rPr>
                <w:rFonts w:ascii="Arial" w:hAnsi="Arial" w:cs="Arial"/>
                <w:b/>
                <w:bCs/>
                <w:color w:val="000000"/>
                <w:sz w:val="18"/>
                <w:szCs w:val="18"/>
                <w:lang w:eastAsia="en-ID"/>
              </w:rPr>
              <w:t>6.577.988.331</w:t>
            </w:r>
            <w:r w:rsidR="00A472CB" w:rsidRPr="00A472CB">
              <w:rPr>
                <w:rFonts w:ascii="Arial" w:hAnsi="Arial" w:cs="Arial"/>
                <w:b/>
                <w:bCs/>
                <w:color w:val="000000"/>
                <w:sz w:val="18"/>
                <w:szCs w:val="18"/>
                <w:lang w:eastAsia="en-ID"/>
              </w:rPr>
              <w:t>,00</w:t>
            </w:r>
            <w:r w:rsidRPr="00A472CB">
              <w:rPr>
                <w:rFonts w:ascii="Arial" w:hAnsi="Arial" w:cs="Arial"/>
                <w:b/>
                <w:bCs/>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92D050"/>
            <w:vAlign w:val="center"/>
            <w:hideMark/>
          </w:tcPr>
          <w:p w14:paraId="3E72DD71" w14:textId="77777777" w:rsidR="003E70E9" w:rsidRPr="00A472CB" w:rsidRDefault="00273738" w:rsidP="006945CF">
            <w:pPr>
              <w:spacing w:before="120" w:after="120"/>
              <w:jc w:val="right"/>
              <w:rPr>
                <w:rFonts w:ascii="Arial" w:hAnsi="Arial" w:cs="Arial"/>
                <w:b/>
                <w:bCs/>
                <w:color w:val="000000"/>
                <w:sz w:val="18"/>
                <w:szCs w:val="18"/>
                <w:lang w:val="en-ID" w:eastAsia="en-ID"/>
              </w:rPr>
            </w:pPr>
            <w:r w:rsidRPr="00A472CB">
              <w:rPr>
                <w:rFonts w:ascii="Arial" w:hAnsi="Arial" w:cs="Arial"/>
                <w:b/>
                <w:bCs/>
                <w:color w:val="000000"/>
                <w:sz w:val="18"/>
                <w:szCs w:val="18"/>
                <w:lang w:eastAsia="en-ID"/>
              </w:rPr>
              <w:t>-241.814.928</w:t>
            </w:r>
            <w:r w:rsidR="00A472CB" w:rsidRPr="00A472CB">
              <w:rPr>
                <w:rFonts w:ascii="Arial" w:hAnsi="Arial" w:cs="Arial"/>
                <w:b/>
                <w:bCs/>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92D050"/>
            <w:vAlign w:val="center"/>
            <w:hideMark/>
          </w:tcPr>
          <w:p w14:paraId="57A60B5F" w14:textId="77777777" w:rsidR="003E70E9" w:rsidRPr="00A472CB" w:rsidRDefault="00273738" w:rsidP="006945CF">
            <w:pPr>
              <w:spacing w:before="120" w:after="120"/>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-3,82%</w:t>
            </w:r>
          </w:p>
        </w:tc>
        <w:tc>
          <w:tcPr>
            <w:tcW w:w="222" w:type="dxa"/>
            <w:vAlign w:val="center"/>
            <w:hideMark/>
          </w:tcPr>
          <w:p w14:paraId="180F14C1" w14:textId="77777777" w:rsidR="003E70E9" w:rsidRPr="00EB40B7" w:rsidRDefault="003E70E9" w:rsidP="00095348">
            <w:pPr>
              <w:rPr>
                <w:rFonts w:cs="Calibri"/>
                <w:sz w:val="20"/>
                <w:szCs w:val="20"/>
                <w:lang w:val="en-ID" w:eastAsia="en-ID"/>
              </w:rPr>
            </w:pPr>
          </w:p>
        </w:tc>
      </w:tr>
      <w:tr w:rsidR="00E92EE5" w14:paraId="58EDF3A4"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C5E0B3"/>
            <w:vAlign w:val="center"/>
            <w:hideMark/>
          </w:tcPr>
          <w:p w14:paraId="1A62736A"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Pengembalian Belanja</w:t>
            </w:r>
          </w:p>
        </w:tc>
        <w:tc>
          <w:tcPr>
            <w:tcW w:w="1618" w:type="dxa"/>
            <w:tcBorders>
              <w:top w:val="nil"/>
              <w:left w:val="nil"/>
              <w:bottom w:val="single" w:sz="8" w:space="0" w:color="000000"/>
              <w:right w:val="single" w:sz="8" w:space="0" w:color="000000"/>
            </w:tcBorders>
            <w:shd w:val="clear" w:color="auto" w:fill="C5E0B3"/>
            <w:vAlign w:val="center"/>
            <w:hideMark/>
          </w:tcPr>
          <w:p w14:paraId="4DF274BC" w14:textId="77777777" w:rsidR="003E70E9" w:rsidRPr="00A472CB" w:rsidRDefault="00273738" w:rsidP="006945CF">
            <w:pPr>
              <w:spacing w:before="120" w:after="120"/>
              <w:jc w:val="right"/>
              <w:rPr>
                <w:rFonts w:ascii="Arial" w:hAnsi="Arial" w:cs="Arial"/>
                <w:b/>
                <w:bCs/>
                <w:color w:val="000000"/>
                <w:sz w:val="18"/>
                <w:szCs w:val="18"/>
                <w:lang w:val="en-ID" w:eastAsia="en-ID"/>
              </w:rPr>
            </w:pPr>
            <w:r w:rsidRPr="00A472CB">
              <w:rPr>
                <w:rFonts w:ascii="Arial" w:hAnsi="Arial" w:cs="Arial"/>
                <w:b/>
                <w:bCs/>
                <w:color w:val="000000"/>
                <w:sz w:val="18"/>
                <w:szCs w:val="18"/>
                <w:lang w:eastAsia="en-ID"/>
              </w:rPr>
              <w:t xml:space="preserve">      2.256.889</w:t>
            </w:r>
            <w:r w:rsidR="00A472CB" w:rsidRPr="00A472CB">
              <w:rPr>
                <w:rFonts w:ascii="Arial" w:hAnsi="Arial" w:cs="Arial"/>
                <w:b/>
                <w:bCs/>
                <w:color w:val="000000"/>
                <w:sz w:val="18"/>
                <w:szCs w:val="18"/>
                <w:lang w:eastAsia="en-ID"/>
              </w:rPr>
              <w:t>,00</w:t>
            </w:r>
            <w:r w:rsidRPr="00A472CB">
              <w:rPr>
                <w:rFonts w:ascii="Arial" w:hAnsi="Arial" w:cs="Arial"/>
                <w:b/>
                <w:bCs/>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C5E0B3"/>
            <w:vAlign w:val="center"/>
            <w:hideMark/>
          </w:tcPr>
          <w:p w14:paraId="69753838"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 xml:space="preserve">                           - </w:t>
            </w:r>
          </w:p>
        </w:tc>
        <w:tc>
          <w:tcPr>
            <w:tcW w:w="1688" w:type="dxa"/>
            <w:tcBorders>
              <w:top w:val="nil"/>
              <w:left w:val="nil"/>
              <w:bottom w:val="single" w:sz="8" w:space="0" w:color="000000"/>
              <w:right w:val="single" w:sz="8" w:space="0" w:color="000000"/>
            </w:tcBorders>
            <w:shd w:val="clear" w:color="auto" w:fill="C5E0B3"/>
            <w:vAlign w:val="center"/>
            <w:hideMark/>
          </w:tcPr>
          <w:p w14:paraId="50FABA13" w14:textId="77777777" w:rsidR="003E70E9" w:rsidRPr="00A472CB" w:rsidRDefault="00273738" w:rsidP="006945CF">
            <w:pPr>
              <w:spacing w:before="120" w:after="120"/>
              <w:jc w:val="right"/>
              <w:rPr>
                <w:rFonts w:ascii="Arial" w:hAnsi="Arial" w:cs="Arial"/>
                <w:color w:val="000000"/>
                <w:sz w:val="18"/>
                <w:szCs w:val="18"/>
                <w:lang w:val="en-ID" w:eastAsia="en-ID"/>
              </w:rPr>
            </w:pPr>
            <w:r w:rsidRPr="00A472CB">
              <w:rPr>
                <w:rFonts w:ascii="Arial" w:hAnsi="Arial" w:cs="Arial"/>
                <w:color w:val="000000"/>
                <w:sz w:val="18"/>
                <w:szCs w:val="18"/>
                <w:lang w:eastAsia="en-ID"/>
              </w:rPr>
              <w:t>2.256.889</w:t>
            </w:r>
            <w:r w:rsidR="00A472CB" w:rsidRPr="00A472CB">
              <w:rPr>
                <w:rFonts w:ascii="Arial" w:hAnsi="Arial" w:cs="Arial"/>
                <w:color w:val="000000"/>
                <w:sz w:val="18"/>
                <w:szCs w:val="18"/>
                <w:lang w:eastAsia="en-ID"/>
              </w:rPr>
              <w:t>,00</w:t>
            </w:r>
          </w:p>
        </w:tc>
        <w:tc>
          <w:tcPr>
            <w:tcW w:w="1055" w:type="dxa"/>
            <w:tcBorders>
              <w:top w:val="nil"/>
              <w:left w:val="nil"/>
              <w:bottom w:val="single" w:sz="8" w:space="0" w:color="000000"/>
              <w:right w:val="single" w:sz="8" w:space="0" w:color="000000"/>
            </w:tcBorders>
            <w:shd w:val="clear" w:color="auto" w:fill="C5E0B3"/>
            <w:vAlign w:val="center"/>
            <w:hideMark/>
          </w:tcPr>
          <w:p w14:paraId="3DC13CCD" w14:textId="77777777" w:rsidR="003E70E9" w:rsidRPr="00A472CB" w:rsidRDefault="00273738" w:rsidP="006945CF">
            <w:pPr>
              <w:spacing w:before="120" w:after="120"/>
              <w:jc w:val="center"/>
              <w:rPr>
                <w:rFonts w:ascii="Arial" w:hAnsi="Arial" w:cs="Arial"/>
                <w:color w:val="000000"/>
                <w:sz w:val="18"/>
                <w:szCs w:val="18"/>
                <w:lang w:val="en-ID" w:eastAsia="en-ID"/>
              </w:rPr>
            </w:pPr>
            <w:r w:rsidRPr="00A472CB">
              <w:rPr>
                <w:rFonts w:ascii="Arial" w:hAnsi="Arial" w:cs="Arial"/>
                <w:color w:val="000000"/>
                <w:sz w:val="18"/>
                <w:szCs w:val="18"/>
                <w:lang w:eastAsia="en-ID"/>
              </w:rPr>
              <w:t>100,00%</w:t>
            </w:r>
          </w:p>
        </w:tc>
        <w:tc>
          <w:tcPr>
            <w:tcW w:w="222" w:type="dxa"/>
            <w:vAlign w:val="center"/>
            <w:hideMark/>
          </w:tcPr>
          <w:p w14:paraId="39464C68" w14:textId="77777777" w:rsidR="003E70E9" w:rsidRPr="00EB40B7" w:rsidRDefault="003E70E9" w:rsidP="00095348">
            <w:pPr>
              <w:rPr>
                <w:rFonts w:cs="Calibri"/>
                <w:sz w:val="20"/>
                <w:szCs w:val="20"/>
                <w:lang w:val="en-ID" w:eastAsia="en-ID"/>
              </w:rPr>
            </w:pPr>
          </w:p>
        </w:tc>
      </w:tr>
      <w:tr w:rsidR="00E92EE5" w14:paraId="7C3B74F1" w14:textId="77777777" w:rsidTr="00A05102">
        <w:trPr>
          <w:trHeight w:val="510"/>
        </w:trPr>
        <w:tc>
          <w:tcPr>
            <w:tcW w:w="2673" w:type="dxa"/>
            <w:tcBorders>
              <w:top w:val="nil"/>
              <w:left w:val="single" w:sz="8" w:space="0" w:color="000000"/>
              <w:bottom w:val="single" w:sz="8" w:space="0" w:color="000000"/>
              <w:right w:val="single" w:sz="8" w:space="0" w:color="000000"/>
            </w:tcBorders>
            <w:shd w:val="clear" w:color="auto" w:fill="92D050"/>
            <w:vAlign w:val="center"/>
            <w:hideMark/>
          </w:tcPr>
          <w:p w14:paraId="3BA8CDD2"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Total Belanja Netto</w:t>
            </w:r>
          </w:p>
        </w:tc>
        <w:tc>
          <w:tcPr>
            <w:tcW w:w="1618" w:type="dxa"/>
            <w:tcBorders>
              <w:top w:val="nil"/>
              <w:left w:val="nil"/>
              <w:bottom w:val="single" w:sz="8" w:space="0" w:color="000000"/>
              <w:right w:val="single" w:sz="8" w:space="0" w:color="000000"/>
            </w:tcBorders>
            <w:shd w:val="clear" w:color="auto" w:fill="92D050"/>
            <w:vAlign w:val="center"/>
            <w:hideMark/>
          </w:tcPr>
          <w:p w14:paraId="55ECB2B3" w14:textId="77777777" w:rsidR="003E70E9" w:rsidRPr="00A472CB" w:rsidRDefault="00273738" w:rsidP="006945CF">
            <w:pPr>
              <w:spacing w:before="120" w:after="120"/>
              <w:rPr>
                <w:rFonts w:ascii="Arial" w:hAnsi="Arial" w:cs="Arial"/>
                <w:b/>
                <w:bCs/>
                <w:color w:val="000000"/>
                <w:sz w:val="18"/>
                <w:szCs w:val="18"/>
                <w:lang w:val="en-ID" w:eastAsia="en-ID"/>
              </w:rPr>
            </w:pPr>
            <w:r w:rsidRPr="00A472CB">
              <w:rPr>
                <w:rFonts w:ascii="Arial" w:hAnsi="Arial" w:cs="Arial"/>
                <w:b/>
                <w:bCs/>
                <w:color w:val="000000"/>
                <w:sz w:val="18"/>
                <w:szCs w:val="18"/>
                <w:lang w:eastAsia="en-ID"/>
              </w:rPr>
              <w:t>6.333.916.514</w:t>
            </w:r>
            <w:r w:rsidR="00A472CB" w:rsidRPr="00A472CB">
              <w:rPr>
                <w:rFonts w:ascii="Arial" w:hAnsi="Arial" w:cs="Arial"/>
                <w:b/>
                <w:bCs/>
                <w:color w:val="000000"/>
                <w:sz w:val="18"/>
                <w:szCs w:val="18"/>
                <w:lang w:eastAsia="en-ID"/>
              </w:rPr>
              <w:t>,00</w:t>
            </w:r>
            <w:r w:rsidRPr="00A472CB">
              <w:rPr>
                <w:rFonts w:ascii="Arial" w:hAnsi="Arial" w:cs="Arial"/>
                <w:b/>
                <w:bCs/>
                <w:color w:val="000000"/>
                <w:sz w:val="18"/>
                <w:szCs w:val="18"/>
                <w:lang w:eastAsia="en-ID"/>
              </w:rPr>
              <w:t xml:space="preserve"> </w:t>
            </w:r>
          </w:p>
        </w:tc>
        <w:tc>
          <w:tcPr>
            <w:tcW w:w="1677" w:type="dxa"/>
            <w:tcBorders>
              <w:top w:val="nil"/>
              <w:left w:val="nil"/>
              <w:bottom w:val="single" w:sz="8" w:space="0" w:color="000000"/>
              <w:right w:val="single" w:sz="8" w:space="0" w:color="000000"/>
            </w:tcBorders>
            <w:shd w:val="clear" w:color="auto" w:fill="92D050"/>
            <w:vAlign w:val="center"/>
            <w:hideMark/>
          </w:tcPr>
          <w:p w14:paraId="74906CD1" w14:textId="77777777" w:rsidR="003E70E9" w:rsidRPr="00A472CB" w:rsidRDefault="00273738" w:rsidP="006945CF">
            <w:pPr>
              <w:spacing w:before="120" w:after="120"/>
              <w:jc w:val="right"/>
              <w:rPr>
                <w:rFonts w:ascii="Arial" w:hAnsi="Arial" w:cs="Arial"/>
                <w:b/>
                <w:bCs/>
                <w:color w:val="000000"/>
                <w:sz w:val="18"/>
                <w:szCs w:val="18"/>
                <w:lang w:val="en-ID" w:eastAsia="en-ID"/>
              </w:rPr>
            </w:pPr>
            <w:r w:rsidRPr="00A472CB">
              <w:rPr>
                <w:rFonts w:ascii="Arial" w:hAnsi="Arial" w:cs="Arial"/>
                <w:b/>
                <w:bCs/>
                <w:color w:val="000000"/>
                <w:sz w:val="18"/>
                <w:szCs w:val="18"/>
                <w:lang w:eastAsia="en-ID"/>
              </w:rPr>
              <w:t xml:space="preserve"> 6.577.988.331</w:t>
            </w:r>
            <w:r w:rsidR="00A472CB" w:rsidRPr="00A472CB">
              <w:rPr>
                <w:rFonts w:ascii="Arial" w:hAnsi="Arial" w:cs="Arial"/>
                <w:b/>
                <w:bCs/>
                <w:color w:val="000000"/>
                <w:sz w:val="18"/>
                <w:szCs w:val="18"/>
                <w:lang w:eastAsia="en-ID"/>
              </w:rPr>
              <w:t>,00</w:t>
            </w:r>
            <w:r w:rsidRPr="00A472CB">
              <w:rPr>
                <w:rFonts w:ascii="Arial" w:hAnsi="Arial" w:cs="Arial"/>
                <w:b/>
                <w:bCs/>
                <w:color w:val="000000"/>
                <w:sz w:val="18"/>
                <w:szCs w:val="18"/>
                <w:lang w:eastAsia="en-ID"/>
              </w:rPr>
              <w:t xml:space="preserve"> </w:t>
            </w:r>
          </w:p>
        </w:tc>
        <w:tc>
          <w:tcPr>
            <w:tcW w:w="1688" w:type="dxa"/>
            <w:tcBorders>
              <w:top w:val="nil"/>
              <w:left w:val="nil"/>
              <w:bottom w:val="single" w:sz="8" w:space="0" w:color="000000"/>
              <w:right w:val="single" w:sz="8" w:space="0" w:color="000000"/>
            </w:tcBorders>
            <w:shd w:val="clear" w:color="auto" w:fill="92D050"/>
            <w:vAlign w:val="center"/>
            <w:hideMark/>
          </w:tcPr>
          <w:p w14:paraId="63AB8E6D" w14:textId="77777777" w:rsidR="003E70E9" w:rsidRPr="00A472CB" w:rsidRDefault="00273738" w:rsidP="006945CF">
            <w:pPr>
              <w:spacing w:before="120" w:after="120"/>
              <w:jc w:val="right"/>
              <w:rPr>
                <w:rFonts w:ascii="Arial" w:hAnsi="Arial" w:cs="Arial"/>
                <w:b/>
                <w:bCs/>
                <w:color w:val="000000"/>
                <w:sz w:val="18"/>
                <w:szCs w:val="18"/>
                <w:lang w:val="en-ID" w:eastAsia="en-ID"/>
              </w:rPr>
            </w:pPr>
            <w:r w:rsidRPr="00A472CB">
              <w:rPr>
                <w:rFonts w:ascii="Arial" w:hAnsi="Arial" w:cs="Arial"/>
                <w:b/>
                <w:bCs/>
                <w:color w:val="000000"/>
                <w:sz w:val="18"/>
                <w:szCs w:val="18"/>
                <w:lang w:eastAsia="en-ID"/>
              </w:rPr>
              <w:t>-239.558.03</w:t>
            </w:r>
            <w:r w:rsidR="00A472CB" w:rsidRPr="00A472CB">
              <w:rPr>
                <w:rFonts w:ascii="Arial" w:hAnsi="Arial" w:cs="Arial"/>
                <w:b/>
                <w:bCs/>
                <w:color w:val="000000"/>
                <w:sz w:val="18"/>
                <w:szCs w:val="18"/>
                <w:lang w:eastAsia="en-ID"/>
              </w:rPr>
              <w:t>,00</w:t>
            </w:r>
            <w:r w:rsidRPr="00A472CB">
              <w:rPr>
                <w:rFonts w:ascii="Arial" w:hAnsi="Arial" w:cs="Arial"/>
                <w:b/>
                <w:bCs/>
                <w:color w:val="000000"/>
                <w:sz w:val="18"/>
                <w:szCs w:val="18"/>
                <w:lang w:eastAsia="en-ID"/>
              </w:rPr>
              <w:t>9</w:t>
            </w:r>
          </w:p>
        </w:tc>
        <w:tc>
          <w:tcPr>
            <w:tcW w:w="1055" w:type="dxa"/>
            <w:tcBorders>
              <w:top w:val="nil"/>
              <w:left w:val="nil"/>
              <w:bottom w:val="single" w:sz="8" w:space="0" w:color="000000"/>
              <w:right w:val="single" w:sz="8" w:space="0" w:color="000000"/>
            </w:tcBorders>
            <w:shd w:val="clear" w:color="auto" w:fill="92D050"/>
            <w:vAlign w:val="center"/>
            <w:hideMark/>
          </w:tcPr>
          <w:p w14:paraId="4783D938" w14:textId="77777777" w:rsidR="003E70E9" w:rsidRPr="00A472CB" w:rsidRDefault="00273738" w:rsidP="006945CF">
            <w:pPr>
              <w:spacing w:before="120" w:after="120"/>
              <w:jc w:val="center"/>
              <w:rPr>
                <w:rFonts w:ascii="Arial" w:hAnsi="Arial" w:cs="Arial"/>
                <w:b/>
                <w:bCs/>
                <w:color w:val="000000"/>
                <w:sz w:val="18"/>
                <w:szCs w:val="18"/>
                <w:lang w:val="en-ID" w:eastAsia="en-ID"/>
              </w:rPr>
            </w:pPr>
            <w:r w:rsidRPr="00A472CB">
              <w:rPr>
                <w:rFonts w:ascii="Arial" w:hAnsi="Arial" w:cs="Arial"/>
                <w:b/>
                <w:bCs/>
                <w:color w:val="000000"/>
                <w:sz w:val="18"/>
                <w:szCs w:val="18"/>
                <w:lang w:eastAsia="en-ID"/>
              </w:rPr>
              <w:t>-3,78%</w:t>
            </w:r>
          </w:p>
        </w:tc>
        <w:tc>
          <w:tcPr>
            <w:tcW w:w="222" w:type="dxa"/>
            <w:vAlign w:val="center"/>
            <w:hideMark/>
          </w:tcPr>
          <w:p w14:paraId="28310938" w14:textId="77777777" w:rsidR="003E70E9" w:rsidRPr="00EB40B7" w:rsidRDefault="003E70E9" w:rsidP="00095348">
            <w:pPr>
              <w:rPr>
                <w:rFonts w:cs="Calibri"/>
                <w:sz w:val="20"/>
                <w:szCs w:val="20"/>
                <w:lang w:val="en-ID" w:eastAsia="en-ID"/>
              </w:rPr>
            </w:pPr>
          </w:p>
        </w:tc>
      </w:tr>
    </w:tbl>
    <w:p w14:paraId="10024C52" w14:textId="77777777" w:rsidR="003E70E9" w:rsidRPr="00DA0BEC" w:rsidRDefault="003E70E9" w:rsidP="006945CF">
      <w:pPr>
        <w:spacing w:after="120"/>
        <w:rPr>
          <w:rFonts w:ascii="Arial" w:eastAsia="Bookman Old Style" w:hAnsi="Arial" w:cs="Arial"/>
          <w:sz w:val="20"/>
          <w:szCs w:val="20"/>
        </w:rPr>
      </w:pPr>
    </w:p>
    <w:p w14:paraId="4336A88D" w14:textId="77777777" w:rsidR="003E70E9" w:rsidRPr="00143C68" w:rsidRDefault="00273738" w:rsidP="00431DB4">
      <w:pPr>
        <w:spacing w:before="240" w:after="120" w:line="360" w:lineRule="auto"/>
        <w:ind w:left="1134" w:right="40" w:firstLine="709"/>
        <w:jc w:val="both"/>
        <w:rPr>
          <w:rFonts w:ascii="Arial" w:eastAsia="Bookman Old Style" w:hAnsi="Arial" w:cs="Arial"/>
        </w:rPr>
      </w:pPr>
      <w:r w:rsidRPr="00143C68">
        <w:rPr>
          <w:rFonts w:ascii="Arial" w:eastAsia="Bookman Old Style" w:hAnsi="Arial" w:cs="Arial"/>
        </w:rPr>
        <w:t>Realisasi belanja barang satuan kerja di wilayah Pengadilan Tinggi Agama Bandung Tahun 202</w:t>
      </w:r>
      <w:r>
        <w:rPr>
          <w:rFonts w:ascii="Arial" w:eastAsia="Bookman Old Style" w:hAnsi="Arial" w:cs="Arial"/>
        </w:rPr>
        <w:t>4</w:t>
      </w:r>
      <w:r w:rsidRPr="00143C68">
        <w:rPr>
          <w:rFonts w:ascii="Arial" w:eastAsia="Bookman Old Style" w:hAnsi="Arial" w:cs="Arial"/>
        </w:rPr>
        <w:t xml:space="preserve"> adalah sebesar Rp.</w:t>
      </w:r>
      <w:r w:rsidR="009F5476">
        <w:rPr>
          <w:rFonts w:ascii="Arial" w:eastAsia="Bookman Old Style" w:hAnsi="Arial" w:cs="Arial"/>
        </w:rPr>
        <w:t xml:space="preserve"> </w:t>
      </w:r>
      <w:r w:rsidRPr="00A12E17">
        <w:rPr>
          <w:rFonts w:ascii="Arial" w:eastAsia="Bookman Old Style" w:hAnsi="Arial" w:cs="Arial"/>
        </w:rPr>
        <w:t>48</w:t>
      </w:r>
      <w:r>
        <w:rPr>
          <w:rFonts w:ascii="Arial" w:eastAsia="Bookman Old Style" w:hAnsi="Arial" w:cs="Arial"/>
        </w:rPr>
        <w:t>.</w:t>
      </w:r>
      <w:r w:rsidRPr="00A12E17">
        <w:rPr>
          <w:rFonts w:ascii="Arial" w:eastAsia="Bookman Old Style" w:hAnsi="Arial" w:cs="Arial"/>
        </w:rPr>
        <w:t>124</w:t>
      </w:r>
      <w:r>
        <w:rPr>
          <w:rFonts w:ascii="Arial" w:eastAsia="Bookman Old Style" w:hAnsi="Arial" w:cs="Arial"/>
        </w:rPr>
        <w:t>.</w:t>
      </w:r>
      <w:r w:rsidRPr="00A12E17">
        <w:rPr>
          <w:rFonts w:ascii="Arial" w:eastAsia="Bookman Old Style" w:hAnsi="Arial" w:cs="Arial"/>
        </w:rPr>
        <w:t>884</w:t>
      </w:r>
      <w:r>
        <w:rPr>
          <w:rFonts w:ascii="Arial" w:eastAsia="Bookman Old Style" w:hAnsi="Arial" w:cs="Arial"/>
        </w:rPr>
        <w:t>.</w:t>
      </w:r>
      <w:r w:rsidRPr="00A12E17">
        <w:rPr>
          <w:rFonts w:ascii="Arial" w:eastAsia="Bookman Old Style" w:hAnsi="Arial" w:cs="Arial"/>
        </w:rPr>
        <w:t>907</w:t>
      </w:r>
      <w:r w:rsidR="009F5476">
        <w:rPr>
          <w:rFonts w:ascii="Arial" w:eastAsia="Bookman Old Style" w:hAnsi="Arial" w:cs="Arial"/>
        </w:rPr>
        <w:t>,-</w:t>
      </w:r>
      <w:r w:rsidRPr="00143C68">
        <w:rPr>
          <w:rFonts w:ascii="Arial" w:eastAsia="Bookman Old Style" w:hAnsi="Arial" w:cs="Arial"/>
        </w:rPr>
        <w:t xml:space="preserve"> atau sebesar 99</w:t>
      </w:r>
      <w:r>
        <w:rPr>
          <w:rFonts w:ascii="Arial" w:eastAsia="Bookman Old Style" w:hAnsi="Arial" w:cs="Arial"/>
        </w:rPr>
        <w:t>.29</w:t>
      </w:r>
      <w:r w:rsidRPr="00143C68">
        <w:rPr>
          <w:rFonts w:ascii="Arial" w:eastAsia="Bookman Old Style" w:hAnsi="Arial" w:cs="Arial"/>
        </w:rPr>
        <w:t>% dari pagu anggaran sebesar Rp.</w:t>
      </w:r>
      <w:r w:rsidR="009F5476">
        <w:rPr>
          <w:rFonts w:ascii="Arial" w:eastAsia="Bookman Old Style" w:hAnsi="Arial" w:cs="Arial"/>
        </w:rPr>
        <w:t xml:space="preserve"> </w:t>
      </w:r>
      <w:r w:rsidRPr="00A12E17">
        <w:rPr>
          <w:rFonts w:ascii="Arial" w:eastAsia="Bookman Old Style" w:hAnsi="Arial" w:cs="Arial"/>
        </w:rPr>
        <w:t>48</w:t>
      </w:r>
      <w:r>
        <w:rPr>
          <w:rFonts w:ascii="Arial" w:eastAsia="Bookman Old Style" w:hAnsi="Arial" w:cs="Arial"/>
        </w:rPr>
        <w:t>.</w:t>
      </w:r>
      <w:r w:rsidRPr="00A12E17">
        <w:rPr>
          <w:rFonts w:ascii="Arial" w:eastAsia="Bookman Old Style" w:hAnsi="Arial" w:cs="Arial"/>
        </w:rPr>
        <w:t>464</w:t>
      </w:r>
      <w:r>
        <w:rPr>
          <w:rFonts w:ascii="Arial" w:eastAsia="Bookman Old Style" w:hAnsi="Arial" w:cs="Arial"/>
        </w:rPr>
        <w:t>.</w:t>
      </w:r>
      <w:r w:rsidRPr="00A12E17">
        <w:rPr>
          <w:rFonts w:ascii="Arial" w:eastAsia="Bookman Old Style" w:hAnsi="Arial" w:cs="Arial"/>
        </w:rPr>
        <w:t>923</w:t>
      </w:r>
      <w:r>
        <w:rPr>
          <w:rFonts w:ascii="Arial" w:eastAsia="Bookman Old Style" w:hAnsi="Arial" w:cs="Arial"/>
        </w:rPr>
        <w:t>.</w:t>
      </w:r>
      <w:r w:rsidRPr="00A12E17">
        <w:rPr>
          <w:rFonts w:ascii="Arial" w:eastAsia="Bookman Old Style" w:hAnsi="Arial" w:cs="Arial"/>
        </w:rPr>
        <w:t>000</w:t>
      </w:r>
      <w:r w:rsidR="009F5476">
        <w:rPr>
          <w:rFonts w:ascii="Arial" w:eastAsia="Bookman Old Style" w:hAnsi="Arial" w:cs="Arial"/>
        </w:rPr>
        <w:t>,-</w:t>
      </w:r>
      <w:r w:rsidRPr="00143C68">
        <w:rPr>
          <w:rFonts w:ascii="Arial" w:eastAsia="Bookman Old Style" w:hAnsi="Arial" w:cs="Arial"/>
        </w:rPr>
        <w:t xml:space="preserve"> dengan sisa pagu anggaran adalah sebesar Rp.  </w:t>
      </w:r>
      <w:r w:rsidRPr="00A12E17">
        <w:rPr>
          <w:rFonts w:ascii="Arial" w:eastAsia="Bookman Old Style" w:hAnsi="Arial" w:cs="Arial"/>
        </w:rPr>
        <w:t>356</w:t>
      </w:r>
      <w:r>
        <w:rPr>
          <w:rFonts w:ascii="Arial" w:eastAsia="Bookman Old Style" w:hAnsi="Arial" w:cs="Arial"/>
        </w:rPr>
        <w:t>.</w:t>
      </w:r>
      <w:r w:rsidRPr="00A12E17">
        <w:rPr>
          <w:rFonts w:ascii="Arial" w:eastAsia="Bookman Old Style" w:hAnsi="Arial" w:cs="Arial"/>
        </w:rPr>
        <w:t>503</w:t>
      </w:r>
      <w:r>
        <w:rPr>
          <w:rFonts w:ascii="Arial" w:eastAsia="Bookman Old Style" w:hAnsi="Arial" w:cs="Arial"/>
        </w:rPr>
        <w:t>.</w:t>
      </w:r>
      <w:r w:rsidRPr="00A12E17">
        <w:rPr>
          <w:rFonts w:ascii="Arial" w:eastAsia="Bookman Old Style" w:hAnsi="Arial" w:cs="Arial"/>
        </w:rPr>
        <w:t>510</w:t>
      </w:r>
      <w:r w:rsidR="009F5476">
        <w:rPr>
          <w:rFonts w:ascii="Arial" w:eastAsia="Bookman Old Style" w:hAnsi="Arial" w:cs="Arial"/>
        </w:rPr>
        <w:t>,</w:t>
      </w:r>
      <w:r w:rsidRPr="00143C68">
        <w:rPr>
          <w:rFonts w:ascii="Arial" w:eastAsia="Bookman Old Style" w:hAnsi="Arial" w:cs="Arial"/>
        </w:rPr>
        <w:t>- atau 0</w:t>
      </w:r>
      <w:r>
        <w:rPr>
          <w:rFonts w:ascii="Arial" w:eastAsia="Bookman Old Style" w:hAnsi="Arial" w:cs="Arial"/>
        </w:rPr>
        <w:t>.73</w:t>
      </w:r>
      <w:r w:rsidRPr="00143C68">
        <w:rPr>
          <w:rFonts w:ascii="Arial" w:eastAsia="Bookman Old Style" w:hAnsi="Arial" w:cs="Arial"/>
        </w:rPr>
        <w:t>%  dengan rincian sebagai berikut :</w:t>
      </w:r>
    </w:p>
    <w:p w14:paraId="22ECFCFF" w14:textId="77777777" w:rsidR="009F5476" w:rsidRDefault="009F5476" w:rsidP="009F5476">
      <w:pPr>
        <w:spacing w:before="120" w:after="120"/>
        <w:ind w:left="851"/>
        <w:jc w:val="center"/>
        <w:rPr>
          <w:rFonts w:ascii="Arial" w:eastAsia="Book Antiqua" w:hAnsi="Arial" w:cs="Arial"/>
          <w:b/>
          <w:sz w:val="22"/>
          <w:szCs w:val="22"/>
        </w:rPr>
      </w:pPr>
    </w:p>
    <w:p w14:paraId="78B278F5" w14:textId="77777777" w:rsidR="009F5476" w:rsidRDefault="009F5476" w:rsidP="009F5476">
      <w:pPr>
        <w:spacing w:before="120" w:after="120"/>
        <w:ind w:left="851"/>
        <w:jc w:val="center"/>
        <w:rPr>
          <w:rFonts w:ascii="Arial" w:eastAsia="Book Antiqua" w:hAnsi="Arial" w:cs="Arial"/>
          <w:b/>
          <w:sz w:val="22"/>
          <w:szCs w:val="22"/>
        </w:rPr>
      </w:pPr>
    </w:p>
    <w:p w14:paraId="71D7434A" w14:textId="77777777" w:rsidR="002F3BD2" w:rsidRDefault="002F3BD2" w:rsidP="009F5476">
      <w:pPr>
        <w:spacing w:before="120" w:after="120"/>
        <w:ind w:left="851"/>
        <w:jc w:val="center"/>
        <w:rPr>
          <w:rFonts w:ascii="Arial" w:eastAsia="Book Antiqua" w:hAnsi="Arial" w:cs="Arial"/>
          <w:b/>
          <w:sz w:val="22"/>
          <w:szCs w:val="22"/>
        </w:rPr>
      </w:pPr>
    </w:p>
    <w:p w14:paraId="6A3D6A7C" w14:textId="77777777" w:rsidR="003E70E9" w:rsidRPr="000E7B17" w:rsidRDefault="00273738" w:rsidP="00A05102">
      <w:pPr>
        <w:ind w:left="142"/>
        <w:jc w:val="center"/>
        <w:rPr>
          <w:rFonts w:ascii="Arial" w:eastAsia="Book Antiqua" w:hAnsi="Arial" w:cs="Arial"/>
          <w:b/>
          <w:sz w:val="22"/>
          <w:szCs w:val="22"/>
        </w:rPr>
      </w:pPr>
      <w:bookmarkStart w:id="52" w:name="_Hlk189656662"/>
      <w:r w:rsidRPr="000E7B17">
        <w:rPr>
          <w:rFonts w:ascii="Arial" w:eastAsia="Book Antiqua" w:hAnsi="Arial" w:cs="Arial"/>
          <w:b/>
          <w:sz w:val="22"/>
          <w:szCs w:val="22"/>
        </w:rPr>
        <w:t>Tabel 4.6</w:t>
      </w:r>
    </w:p>
    <w:p w14:paraId="512B19F2" w14:textId="77777777" w:rsidR="003E70E9" w:rsidRPr="000E7B17" w:rsidRDefault="00273738" w:rsidP="00A05102">
      <w:pPr>
        <w:ind w:left="142"/>
        <w:jc w:val="center"/>
        <w:rPr>
          <w:rFonts w:ascii="Arial" w:eastAsia="Book Antiqua" w:hAnsi="Arial" w:cs="Arial"/>
          <w:b/>
          <w:sz w:val="22"/>
          <w:szCs w:val="22"/>
        </w:rPr>
      </w:pPr>
      <w:r w:rsidRPr="000E7B17">
        <w:rPr>
          <w:rFonts w:ascii="Arial" w:eastAsia="Book Antiqua" w:hAnsi="Arial" w:cs="Arial"/>
          <w:b/>
          <w:sz w:val="22"/>
          <w:szCs w:val="22"/>
        </w:rPr>
        <w:t>Realisasi Belanja Barang</w:t>
      </w:r>
    </w:p>
    <w:p w14:paraId="7D8F3F43" w14:textId="77777777" w:rsidR="003E70E9" w:rsidRDefault="00273738" w:rsidP="00A05102">
      <w:pPr>
        <w:ind w:left="142"/>
        <w:jc w:val="center"/>
        <w:rPr>
          <w:rFonts w:ascii="Arial" w:eastAsia="Book Antiqua" w:hAnsi="Arial" w:cs="Arial"/>
          <w:b/>
          <w:sz w:val="22"/>
          <w:szCs w:val="22"/>
        </w:rPr>
      </w:pPr>
      <w:r w:rsidRPr="000E7B17">
        <w:rPr>
          <w:rFonts w:ascii="Arial" w:eastAsia="Book Antiqua" w:hAnsi="Arial" w:cs="Arial"/>
          <w:b/>
          <w:sz w:val="22"/>
          <w:szCs w:val="22"/>
        </w:rPr>
        <w:t>Pengadilan</w:t>
      </w:r>
      <w:r w:rsidRPr="000E7B17">
        <w:rPr>
          <w:rFonts w:ascii="Arial" w:eastAsia="Book Antiqua" w:hAnsi="Arial" w:cs="Arial"/>
          <w:b/>
          <w:sz w:val="22"/>
          <w:szCs w:val="22"/>
        </w:rPr>
        <w:t xml:space="preserve"> Tinggi Agama Bandung </w:t>
      </w:r>
      <w:r>
        <w:rPr>
          <w:rFonts w:ascii="Arial" w:eastAsia="Book Antiqua" w:hAnsi="Arial" w:cs="Arial"/>
          <w:b/>
          <w:sz w:val="22"/>
          <w:szCs w:val="22"/>
        </w:rPr>
        <w:t>d</w:t>
      </w:r>
      <w:r w:rsidRPr="000E7B17">
        <w:rPr>
          <w:rFonts w:ascii="Arial" w:eastAsia="Book Antiqua" w:hAnsi="Arial" w:cs="Arial"/>
          <w:b/>
          <w:sz w:val="22"/>
          <w:szCs w:val="22"/>
        </w:rPr>
        <w:t xml:space="preserve">an Pengadilan Agama  </w:t>
      </w:r>
    </w:p>
    <w:p w14:paraId="7B7AF22F" w14:textId="77777777" w:rsidR="003E70E9" w:rsidRPr="000E7B17" w:rsidRDefault="00273738" w:rsidP="00A05102">
      <w:pPr>
        <w:spacing w:after="120"/>
        <w:ind w:left="142"/>
        <w:jc w:val="center"/>
        <w:rPr>
          <w:rFonts w:ascii="Arial" w:eastAsia="Book Antiqua" w:hAnsi="Arial" w:cs="Arial"/>
          <w:b/>
          <w:sz w:val="22"/>
          <w:szCs w:val="22"/>
        </w:rPr>
      </w:pPr>
      <w:r w:rsidRPr="000E7B17">
        <w:rPr>
          <w:rFonts w:ascii="Arial" w:eastAsia="Book Antiqua" w:hAnsi="Arial" w:cs="Arial"/>
          <w:b/>
          <w:sz w:val="22"/>
          <w:szCs w:val="22"/>
        </w:rPr>
        <w:t>Se-Wilayah PTA Bandung TA 202</w:t>
      </w:r>
      <w:r>
        <w:rPr>
          <w:rFonts w:ascii="Arial" w:eastAsia="Book Antiqua" w:hAnsi="Arial" w:cs="Arial"/>
          <w:b/>
          <w:sz w:val="22"/>
          <w:szCs w:val="22"/>
        </w:rPr>
        <w:t>4</w:t>
      </w:r>
      <w:bookmarkEnd w:id="52"/>
    </w:p>
    <w:tbl>
      <w:tblPr>
        <w:tblW w:w="8647" w:type="dxa"/>
        <w:tblInd w:w="-289" w:type="dxa"/>
        <w:tblLayout w:type="fixed"/>
        <w:tblLook w:val="0400" w:firstRow="0" w:lastRow="0" w:firstColumn="0" w:lastColumn="0" w:noHBand="0" w:noVBand="1"/>
      </w:tblPr>
      <w:tblGrid>
        <w:gridCol w:w="427"/>
        <w:gridCol w:w="1986"/>
        <w:gridCol w:w="1560"/>
        <w:gridCol w:w="1559"/>
        <w:gridCol w:w="851"/>
        <w:gridCol w:w="1454"/>
        <w:gridCol w:w="810"/>
      </w:tblGrid>
      <w:tr w:rsidR="00E92EE5" w14:paraId="6719CED2" w14:textId="77777777" w:rsidTr="00A05102">
        <w:trPr>
          <w:trHeight w:val="284"/>
        </w:trPr>
        <w:tc>
          <w:tcPr>
            <w:tcW w:w="427"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6A9F73A" w14:textId="77777777" w:rsidR="003E70E9" w:rsidRPr="000E7B17" w:rsidRDefault="00273738" w:rsidP="00852C77">
            <w:pPr>
              <w:ind w:left="-112" w:right="-109"/>
              <w:jc w:val="center"/>
              <w:rPr>
                <w:rFonts w:ascii="Arial" w:eastAsia="Book Antiqua" w:hAnsi="Arial" w:cs="Arial"/>
                <w:b/>
                <w:sz w:val="18"/>
                <w:szCs w:val="18"/>
              </w:rPr>
            </w:pPr>
            <w:r w:rsidRPr="000E7B17">
              <w:rPr>
                <w:rFonts w:ascii="Arial" w:eastAsia="Book Antiqua" w:hAnsi="Arial" w:cs="Arial"/>
                <w:b/>
                <w:sz w:val="18"/>
                <w:szCs w:val="18"/>
              </w:rPr>
              <w:t>No</w:t>
            </w:r>
          </w:p>
        </w:tc>
        <w:tc>
          <w:tcPr>
            <w:tcW w:w="1986" w:type="dxa"/>
            <w:tcBorders>
              <w:top w:val="single" w:sz="4" w:space="0" w:color="000000"/>
              <w:left w:val="nil"/>
              <w:bottom w:val="single" w:sz="4" w:space="0" w:color="000000"/>
              <w:right w:val="single" w:sz="4" w:space="0" w:color="000000"/>
            </w:tcBorders>
            <w:shd w:val="clear" w:color="auto" w:fill="92D050"/>
            <w:vAlign w:val="center"/>
          </w:tcPr>
          <w:p w14:paraId="317E332E" w14:textId="77777777" w:rsidR="003E70E9" w:rsidRPr="000E7B17" w:rsidRDefault="00273738" w:rsidP="00852C77">
            <w:pPr>
              <w:jc w:val="center"/>
              <w:rPr>
                <w:rFonts w:ascii="Arial" w:eastAsia="Book Antiqua" w:hAnsi="Arial" w:cs="Arial"/>
                <w:b/>
                <w:sz w:val="18"/>
                <w:szCs w:val="18"/>
              </w:rPr>
            </w:pPr>
            <w:r w:rsidRPr="000E7B17">
              <w:rPr>
                <w:rFonts w:ascii="Arial" w:eastAsia="Book Antiqua" w:hAnsi="Arial" w:cs="Arial"/>
                <w:b/>
                <w:sz w:val="18"/>
                <w:szCs w:val="18"/>
              </w:rPr>
              <w:t>SATKER</w:t>
            </w:r>
          </w:p>
        </w:tc>
        <w:tc>
          <w:tcPr>
            <w:tcW w:w="1560" w:type="dxa"/>
            <w:tcBorders>
              <w:top w:val="single" w:sz="4" w:space="0" w:color="000000"/>
              <w:left w:val="nil"/>
              <w:bottom w:val="single" w:sz="4" w:space="0" w:color="000000"/>
              <w:right w:val="single" w:sz="4" w:space="0" w:color="000000"/>
            </w:tcBorders>
            <w:shd w:val="clear" w:color="auto" w:fill="92D050"/>
            <w:vAlign w:val="center"/>
          </w:tcPr>
          <w:p w14:paraId="517E2DA6" w14:textId="77777777" w:rsidR="003E70E9" w:rsidRPr="000E7B17" w:rsidRDefault="00273738" w:rsidP="00852C77">
            <w:pPr>
              <w:jc w:val="center"/>
              <w:rPr>
                <w:rFonts w:ascii="Arial" w:eastAsia="Book Antiqua" w:hAnsi="Arial" w:cs="Arial"/>
                <w:b/>
                <w:sz w:val="18"/>
                <w:szCs w:val="18"/>
              </w:rPr>
            </w:pPr>
            <w:r w:rsidRPr="000E7B17">
              <w:rPr>
                <w:rFonts w:ascii="Arial" w:eastAsia="Book Antiqua" w:hAnsi="Arial" w:cs="Arial"/>
                <w:b/>
                <w:sz w:val="18"/>
                <w:szCs w:val="18"/>
              </w:rPr>
              <w:t>PAGU ANGGARAN</w:t>
            </w:r>
          </w:p>
        </w:tc>
        <w:tc>
          <w:tcPr>
            <w:tcW w:w="2410" w:type="dxa"/>
            <w:gridSpan w:val="2"/>
            <w:tcBorders>
              <w:top w:val="single" w:sz="4" w:space="0" w:color="000000"/>
              <w:left w:val="nil"/>
              <w:bottom w:val="single" w:sz="4" w:space="0" w:color="000000"/>
              <w:right w:val="single" w:sz="4" w:space="0" w:color="000000"/>
            </w:tcBorders>
            <w:shd w:val="clear" w:color="auto" w:fill="92D050"/>
            <w:vAlign w:val="center"/>
          </w:tcPr>
          <w:p w14:paraId="70AA0D26" w14:textId="77777777" w:rsidR="003E70E9" w:rsidRPr="000E7B17" w:rsidRDefault="00273738" w:rsidP="00852C77">
            <w:pPr>
              <w:jc w:val="center"/>
              <w:rPr>
                <w:rFonts w:ascii="Arial" w:eastAsia="Book Antiqua" w:hAnsi="Arial" w:cs="Arial"/>
                <w:b/>
                <w:sz w:val="18"/>
                <w:szCs w:val="18"/>
              </w:rPr>
            </w:pPr>
            <w:r w:rsidRPr="000E7B17">
              <w:rPr>
                <w:rFonts w:ascii="Arial" w:eastAsia="Book Antiqua" w:hAnsi="Arial" w:cs="Arial"/>
                <w:b/>
                <w:sz w:val="18"/>
                <w:szCs w:val="18"/>
              </w:rPr>
              <w:t>REALISASI</w:t>
            </w:r>
          </w:p>
        </w:tc>
        <w:tc>
          <w:tcPr>
            <w:tcW w:w="2264" w:type="dxa"/>
            <w:gridSpan w:val="2"/>
            <w:tcBorders>
              <w:top w:val="single" w:sz="4" w:space="0" w:color="000000"/>
              <w:left w:val="nil"/>
              <w:bottom w:val="single" w:sz="4" w:space="0" w:color="000000"/>
              <w:right w:val="single" w:sz="4" w:space="0" w:color="000000"/>
            </w:tcBorders>
            <w:shd w:val="clear" w:color="auto" w:fill="92D050"/>
            <w:vAlign w:val="center"/>
          </w:tcPr>
          <w:p w14:paraId="46C74E76" w14:textId="77777777" w:rsidR="003E70E9" w:rsidRPr="000E7B17" w:rsidRDefault="00273738" w:rsidP="00852C77">
            <w:pPr>
              <w:jc w:val="center"/>
              <w:rPr>
                <w:rFonts w:ascii="Arial" w:eastAsia="Book Antiqua" w:hAnsi="Arial" w:cs="Arial"/>
                <w:b/>
                <w:sz w:val="18"/>
                <w:szCs w:val="18"/>
              </w:rPr>
            </w:pPr>
            <w:r w:rsidRPr="000E7B17">
              <w:rPr>
                <w:rFonts w:ascii="Arial" w:eastAsia="Book Antiqua" w:hAnsi="Arial" w:cs="Arial"/>
                <w:b/>
                <w:sz w:val="18"/>
                <w:szCs w:val="18"/>
              </w:rPr>
              <w:t>SISA</w:t>
            </w:r>
          </w:p>
        </w:tc>
      </w:tr>
      <w:tr w:rsidR="00E92EE5" w14:paraId="44373F1E" w14:textId="77777777" w:rsidTr="00A05102">
        <w:trPr>
          <w:trHeight w:val="284"/>
        </w:trPr>
        <w:tc>
          <w:tcPr>
            <w:tcW w:w="427" w:type="dxa"/>
            <w:tcBorders>
              <w:top w:val="nil"/>
              <w:left w:val="single" w:sz="4" w:space="0" w:color="000000"/>
              <w:bottom w:val="single" w:sz="4" w:space="0" w:color="000000"/>
              <w:right w:val="single" w:sz="4" w:space="0" w:color="000000"/>
            </w:tcBorders>
            <w:shd w:val="clear" w:color="auto" w:fill="92D050"/>
            <w:vAlign w:val="center"/>
          </w:tcPr>
          <w:p w14:paraId="642032D7"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1</w:t>
            </w:r>
          </w:p>
        </w:tc>
        <w:tc>
          <w:tcPr>
            <w:tcW w:w="1986" w:type="dxa"/>
            <w:tcBorders>
              <w:top w:val="nil"/>
              <w:left w:val="nil"/>
              <w:bottom w:val="single" w:sz="4" w:space="0" w:color="000000"/>
              <w:right w:val="single" w:sz="4" w:space="0" w:color="000000"/>
            </w:tcBorders>
            <w:shd w:val="clear" w:color="auto" w:fill="92D050"/>
            <w:vAlign w:val="center"/>
          </w:tcPr>
          <w:p w14:paraId="424B592B"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2</w:t>
            </w:r>
          </w:p>
        </w:tc>
        <w:tc>
          <w:tcPr>
            <w:tcW w:w="1560" w:type="dxa"/>
            <w:tcBorders>
              <w:top w:val="nil"/>
              <w:left w:val="nil"/>
              <w:bottom w:val="single" w:sz="4" w:space="0" w:color="000000"/>
              <w:right w:val="single" w:sz="4" w:space="0" w:color="000000"/>
            </w:tcBorders>
            <w:shd w:val="clear" w:color="auto" w:fill="92D050"/>
            <w:vAlign w:val="center"/>
          </w:tcPr>
          <w:p w14:paraId="5FA89226"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3</w:t>
            </w:r>
          </w:p>
        </w:tc>
        <w:tc>
          <w:tcPr>
            <w:tcW w:w="1559" w:type="dxa"/>
            <w:tcBorders>
              <w:top w:val="nil"/>
              <w:left w:val="nil"/>
              <w:bottom w:val="single" w:sz="4" w:space="0" w:color="000000"/>
              <w:right w:val="single" w:sz="4" w:space="0" w:color="000000"/>
            </w:tcBorders>
            <w:shd w:val="clear" w:color="auto" w:fill="92D050"/>
            <w:vAlign w:val="center"/>
          </w:tcPr>
          <w:p w14:paraId="60FB993D"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4</w:t>
            </w:r>
          </w:p>
        </w:tc>
        <w:tc>
          <w:tcPr>
            <w:tcW w:w="851" w:type="dxa"/>
            <w:tcBorders>
              <w:top w:val="nil"/>
              <w:left w:val="nil"/>
              <w:bottom w:val="single" w:sz="4" w:space="0" w:color="000000"/>
              <w:right w:val="single" w:sz="4" w:space="0" w:color="000000"/>
            </w:tcBorders>
            <w:shd w:val="clear" w:color="auto" w:fill="92D050"/>
            <w:vAlign w:val="center"/>
          </w:tcPr>
          <w:p w14:paraId="2F32A668"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5</w:t>
            </w:r>
          </w:p>
        </w:tc>
        <w:tc>
          <w:tcPr>
            <w:tcW w:w="1454" w:type="dxa"/>
            <w:tcBorders>
              <w:top w:val="nil"/>
              <w:left w:val="nil"/>
              <w:bottom w:val="single" w:sz="4" w:space="0" w:color="000000"/>
              <w:right w:val="single" w:sz="4" w:space="0" w:color="000000"/>
            </w:tcBorders>
            <w:shd w:val="clear" w:color="auto" w:fill="92D050"/>
            <w:vAlign w:val="center"/>
          </w:tcPr>
          <w:p w14:paraId="4526B72D"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6</w:t>
            </w:r>
          </w:p>
        </w:tc>
        <w:tc>
          <w:tcPr>
            <w:tcW w:w="810" w:type="dxa"/>
            <w:tcBorders>
              <w:top w:val="nil"/>
              <w:left w:val="nil"/>
              <w:bottom w:val="single" w:sz="4" w:space="0" w:color="000000"/>
              <w:right w:val="single" w:sz="4" w:space="0" w:color="000000"/>
            </w:tcBorders>
            <w:shd w:val="clear" w:color="auto" w:fill="92D050"/>
            <w:vAlign w:val="center"/>
          </w:tcPr>
          <w:p w14:paraId="794E198D" w14:textId="77777777" w:rsidR="003E70E9" w:rsidRPr="000E7B17" w:rsidRDefault="00273738" w:rsidP="00852C77">
            <w:pPr>
              <w:jc w:val="center"/>
              <w:rPr>
                <w:rFonts w:ascii="Arial" w:eastAsia="Book Antiqua" w:hAnsi="Arial" w:cs="Arial"/>
                <w:b/>
                <w:i/>
                <w:sz w:val="18"/>
                <w:szCs w:val="18"/>
              </w:rPr>
            </w:pPr>
            <w:r w:rsidRPr="000E7B17">
              <w:rPr>
                <w:rFonts w:ascii="Arial" w:eastAsia="Book Antiqua" w:hAnsi="Arial" w:cs="Arial"/>
                <w:b/>
                <w:i/>
                <w:sz w:val="18"/>
                <w:szCs w:val="18"/>
              </w:rPr>
              <w:t>7</w:t>
            </w:r>
          </w:p>
        </w:tc>
      </w:tr>
      <w:tr w:rsidR="00E92EE5" w14:paraId="5EBCC472"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167D3658"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w:t>
            </w:r>
          </w:p>
        </w:tc>
        <w:tc>
          <w:tcPr>
            <w:tcW w:w="1986" w:type="dxa"/>
            <w:tcBorders>
              <w:top w:val="nil"/>
              <w:left w:val="nil"/>
              <w:bottom w:val="single" w:sz="4" w:space="0" w:color="000000"/>
              <w:right w:val="single" w:sz="4" w:space="0" w:color="000000"/>
            </w:tcBorders>
            <w:shd w:val="clear" w:color="auto" w:fill="C5E0B3"/>
            <w:vAlign w:val="center"/>
          </w:tcPr>
          <w:p w14:paraId="5C9A9CA4"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TINGGI AGAMA BANDUNG</w:t>
            </w:r>
          </w:p>
        </w:tc>
        <w:tc>
          <w:tcPr>
            <w:tcW w:w="1560" w:type="dxa"/>
            <w:tcBorders>
              <w:top w:val="nil"/>
              <w:left w:val="nil"/>
              <w:bottom w:val="nil"/>
              <w:right w:val="nil"/>
            </w:tcBorders>
            <w:shd w:val="clear" w:color="auto" w:fill="C5E0B3"/>
            <w:vAlign w:val="center"/>
          </w:tcPr>
          <w:p w14:paraId="32783524" w14:textId="77777777" w:rsidR="003E70E9" w:rsidRPr="00A12E17" w:rsidRDefault="00273738" w:rsidP="00852C77">
            <w:pPr>
              <w:spacing w:before="60" w:after="60"/>
              <w:ind w:left="-110"/>
              <w:jc w:val="right"/>
              <w:rPr>
                <w:rFonts w:ascii="Arial" w:eastAsia="Book Antiqua" w:hAnsi="Arial" w:cs="Arial"/>
                <w:sz w:val="18"/>
                <w:szCs w:val="18"/>
              </w:rPr>
            </w:pPr>
            <w:r w:rsidRPr="00A12E17">
              <w:rPr>
                <w:rFonts w:ascii="Arial" w:eastAsia="Calibri" w:hAnsi="Arial" w:cs="Arial"/>
                <w:color w:val="000000"/>
                <w:sz w:val="18"/>
                <w:szCs w:val="18"/>
              </w:rPr>
              <w:t>6</w:t>
            </w:r>
            <w:r>
              <w:rPr>
                <w:rFonts w:ascii="Arial" w:eastAsia="Calibri" w:hAnsi="Arial" w:cs="Arial"/>
                <w:color w:val="000000"/>
                <w:sz w:val="18"/>
                <w:szCs w:val="18"/>
              </w:rPr>
              <w:t>.</w:t>
            </w:r>
            <w:r w:rsidRPr="00A12E17">
              <w:rPr>
                <w:rFonts w:ascii="Arial" w:eastAsia="Calibri" w:hAnsi="Arial" w:cs="Arial"/>
                <w:color w:val="000000"/>
                <w:sz w:val="18"/>
                <w:szCs w:val="18"/>
              </w:rPr>
              <w:t>390</w:t>
            </w:r>
            <w:r>
              <w:rPr>
                <w:rFonts w:ascii="Arial" w:eastAsia="Calibri" w:hAnsi="Arial" w:cs="Arial"/>
                <w:color w:val="000000"/>
                <w:sz w:val="18"/>
                <w:szCs w:val="18"/>
              </w:rPr>
              <w:t>.</w:t>
            </w:r>
            <w:r w:rsidRPr="00A12E17">
              <w:rPr>
                <w:rFonts w:ascii="Arial" w:eastAsia="Calibri" w:hAnsi="Arial" w:cs="Arial"/>
                <w:color w:val="000000"/>
                <w:sz w:val="18"/>
                <w:szCs w:val="18"/>
              </w:rPr>
              <w:t>257</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single" w:sz="4" w:space="0" w:color="000000"/>
              <w:bottom w:val="single" w:sz="4" w:space="0" w:color="000000"/>
              <w:right w:val="single" w:sz="4" w:space="0" w:color="000000"/>
            </w:tcBorders>
            <w:shd w:val="clear" w:color="auto" w:fill="C5E0B3"/>
            <w:vAlign w:val="center"/>
          </w:tcPr>
          <w:p w14:paraId="489B7FB1" w14:textId="77777777" w:rsidR="003E70E9" w:rsidRPr="00A12E17" w:rsidRDefault="00273738" w:rsidP="00852C77">
            <w:pPr>
              <w:spacing w:before="60" w:after="60"/>
              <w:ind w:left="-103" w:right="-6"/>
              <w:jc w:val="right"/>
              <w:rPr>
                <w:rFonts w:ascii="Arial" w:eastAsia="Book Antiqua" w:hAnsi="Arial" w:cs="Arial"/>
                <w:sz w:val="18"/>
                <w:szCs w:val="18"/>
              </w:rPr>
            </w:pPr>
            <w:r w:rsidRPr="00A12E17">
              <w:rPr>
                <w:rFonts w:ascii="Arial" w:eastAsia="Calibri" w:hAnsi="Arial" w:cs="Arial"/>
                <w:color w:val="000000"/>
                <w:sz w:val="18"/>
                <w:szCs w:val="18"/>
              </w:rPr>
              <w:t>6</w:t>
            </w:r>
            <w:r>
              <w:rPr>
                <w:rFonts w:ascii="Arial" w:eastAsia="Calibri" w:hAnsi="Arial" w:cs="Arial"/>
                <w:color w:val="000000"/>
                <w:sz w:val="18"/>
                <w:szCs w:val="18"/>
              </w:rPr>
              <w:t>.</w:t>
            </w:r>
            <w:r w:rsidRPr="00A12E17">
              <w:rPr>
                <w:rFonts w:ascii="Arial" w:eastAsia="Calibri" w:hAnsi="Arial" w:cs="Arial"/>
                <w:color w:val="000000"/>
                <w:sz w:val="18"/>
                <w:szCs w:val="18"/>
              </w:rPr>
              <w:t>336</w:t>
            </w:r>
            <w:r>
              <w:rPr>
                <w:rFonts w:ascii="Arial" w:eastAsia="Calibri" w:hAnsi="Arial" w:cs="Arial"/>
                <w:color w:val="000000"/>
                <w:sz w:val="18"/>
                <w:szCs w:val="18"/>
              </w:rPr>
              <w:t>.</w:t>
            </w:r>
            <w:r w:rsidRPr="00A12E17">
              <w:rPr>
                <w:rFonts w:ascii="Arial" w:eastAsia="Calibri" w:hAnsi="Arial" w:cs="Arial"/>
                <w:color w:val="000000"/>
                <w:sz w:val="18"/>
                <w:szCs w:val="18"/>
              </w:rPr>
              <w:t>173</w:t>
            </w:r>
            <w:r>
              <w:rPr>
                <w:rFonts w:ascii="Arial" w:eastAsia="Calibri" w:hAnsi="Arial" w:cs="Arial"/>
                <w:color w:val="000000"/>
                <w:sz w:val="18"/>
                <w:szCs w:val="18"/>
              </w:rPr>
              <w:t>.</w:t>
            </w:r>
            <w:r w:rsidRPr="00A12E17">
              <w:rPr>
                <w:rFonts w:ascii="Arial" w:eastAsia="Calibri" w:hAnsi="Arial" w:cs="Arial"/>
                <w:color w:val="000000"/>
                <w:sz w:val="18"/>
                <w:szCs w:val="18"/>
              </w:rPr>
              <w:t>403</w:t>
            </w:r>
            <w:r w:rsidR="00AD32D3">
              <w:rPr>
                <w:rFonts w:ascii="Arial" w:eastAsia="Calibri" w:hAnsi="Arial" w:cs="Arial"/>
                <w:color w:val="000000"/>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07E8C6F"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99.12</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61DE3DB6"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56</w:t>
            </w:r>
            <w:r>
              <w:rPr>
                <w:rFonts w:ascii="Arial" w:eastAsia="Calibri" w:hAnsi="Arial" w:cs="Arial"/>
                <w:color w:val="000000"/>
                <w:sz w:val="18"/>
                <w:szCs w:val="18"/>
              </w:rPr>
              <w:t>.</w:t>
            </w:r>
            <w:r w:rsidRPr="00A12E17">
              <w:rPr>
                <w:rFonts w:ascii="Arial" w:eastAsia="Calibri" w:hAnsi="Arial" w:cs="Arial"/>
                <w:color w:val="000000"/>
                <w:sz w:val="18"/>
                <w:szCs w:val="18"/>
              </w:rPr>
              <w:t>340</w:t>
            </w:r>
            <w:r>
              <w:rPr>
                <w:rFonts w:ascii="Arial" w:eastAsia="Calibri" w:hAnsi="Arial" w:cs="Arial"/>
                <w:color w:val="000000"/>
                <w:sz w:val="18"/>
                <w:szCs w:val="18"/>
              </w:rPr>
              <w:t>.</w:t>
            </w:r>
            <w:r w:rsidRPr="00A12E17">
              <w:rPr>
                <w:rFonts w:ascii="Arial" w:eastAsia="Calibri" w:hAnsi="Arial" w:cs="Arial"/>
                <w:color w:val="000000"/>
                <w:sz w:val="18"/>
                <w:szCs w:val="18"/>
              </w:rPr>
              <w:t>486</w:t>
            </w:r>
            <w:r w:rsidR="00AD32D3">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25F26295"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0.882</w:t>
            </w:r>
            <w:r w:rsidR="00BB258B">
              <w:rPr>
                <w:rFonts w:ascii="Arial" w:eastAsia="Calibri" w:hAnsi="Arial" w:cs="Arial"/>
                <w:color w:val="000000"/>
                <w:sz w:val="18"/>
                <w:szCs w:val="18"/>
              </w:rPr>
              <w:t>%</w:t>
            </w:r>
          </w:p>
        </w:tc>
      </w:tr>
      <w:tr w:rsidR="00E92EE5" w14:paraId="1E189355"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0AC92CD9"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2</w:t>
            </w:r>
          </w:p>
        </w:tc>
        <w:tc>
          <w:tcPr>
            <w:tcW w:w="1986" w:type="dxa"/>
            <w:tcBorders>
              <w:top w:val="nil"/>
              <w:left w:val="nil"/>
              <w:bottom w:val="single" w:sz="4" w:space="0" w:color="000000"/>
              <w:right w:val="single" w:sz="4" w:space="0" w:color="000000"/>
            </w:tcBorders>
            <w:shd w:val="clear" w:color="auto" w:fill="C5E0B3"/>
            <w:vAlign w:val="center"/>
          </w:tcPr>
          <w:p w14:paraId="62CA35BB"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 xml:space="preserve">PENGADILAN AGAMA </w:t>
            </w:r>
            <w:r w:rsidRPr="00B01297">
              <w:rPr>
                <w:rFonts w:ascii="Arial" w:eastAsia="Calibri" w:hAnsi="Arial" w:cs="Arial"/>
                <w:color w:val="000000"/>
                <w:sz w:val="16"/>
                <w:szCs w:val="16"/>
              </w:rPr>
              <w:t>BANDUNG</w:t>
            </w:r>
          </w:p>
        </w:tc>
        <w:tc>
          <w:tcPr>
            <w:tcW w:w="1560"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27C29EB" w14:textId="77777777" w:rsidR="003E70E9" w:rsidRPr="00A12E17" w:rsidRDefault="00273738" w:rsidP="00852C77">
            <w:pPr>
              <w:spacing w:before="60" w:after="60"/>
              <w:ind w:left="-110"/>
              <w:jc w:val="right"/>
              <w:rPr>
                <w:rFonts w:ascii="Arial" w:eastAsia="Book Antiqua" w:hAnsi="Arial" w:cs="Arial"/>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391</w:t>
            </w:r>
            <w:r>
              <w:rPr>
                <w:rFonts w:ascii="Arial" w:eastAsia="Calibri" w:hAnsi="Arial" w:cs="Arial"/>
                <w:color w:val="000000"/>
                <w:sz w:val="18"/>
                <w:szCs w:val="18"/>
              </w:rPr>
              <w:t>.</w:t>
            </w:r>
            <w:r w:rsidRPr="00A12E17">
              <w:rPr>
                <w:rFonts w:ascii="Arial" w:eastAsia="Calibri" w:hAnsi="Arial" w:cs="Arial"/>
                <w:color w:val="000000"/>
                <w:sz w:val="18"/>
                <w:szCs w:val="18"/>
              </w:rPr>
              <w:t>734</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single" w:sz="4" w:space="0" w:color="000000"/>
              <w:left w:val="nil"/>
              <w:bottom w:val="single" w:sz="4" w:space="0" w:color="000000"/>
              <w:right w:val="single" w:sz="4" w:space="0" w:color="000000"/>
            </w:tcBorders>
            <w:shd w:val="clear" w:color="auto" w:fill="C5E0B3"/>
            <w:vAlign w:val="center"/>
          </w:tcPr>
          <w:p w14:paraId="7060CDD2" w14:textId="77777777" w:rsidR="003E70E9" w:rsidRPr="00A12E17" w:rsidRDefault="00273738" w:rsidP="00852C77">
            <w:pPr>
              <w:spacing w:before="60" w:after="60"/>
              <w:ind w:left="-103" w:right="-6"/>
              <w:jc w:val="right"/>
              <w:rPr>
                <w:rFonts w:ascii="Arial" w:eastAsia="Book Antiqua" w:hAnsi="Arial" w:cs="Arial"/>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392</w:t>
            </w:r>
            <w:r>
              <w:rPr>
                <w:rFonts w:ascii="Arial" w:eastAsia="Calibri" w:hAnsi="Arial" w:cs="Arial"/>
                <w:color w:val="000000"/>
                <w:sz w:val="18"/>
                <w:szCs w:val="18"/>
              </w:rPr>
              <w:t>.</w:t>
            </w:r>
            <w:r w:rsidRPr="00A12E17">
              <w:rPr>
                <w:rFonts w:ascii="Arial" w:eastAsia="Calibri" w:hAnsi="Arial" w:cs="Arial"/>
                <w:color w:val="000000"/>
                <w:sz w:val="18"/>
                <w:szCs w:val="18"/>
              </w:rPr>
              <w:t>549</w:t>
            </w:r>
            <w:r>
              <w:rPr>
                <w:rFonts w:ascii="Arial" w:eastAsia="Calibri" w:hAnsi="Arial" w:cs="Arial"/>
                <w:color w:val="000000"/>
                <w:sz w:val="18"/>
                <w:szCs w:val="18"/>
              </w:rPr>
              <w:t>.</w:t>
            </w:r>
            <w:r w:rsidRPr="00A12E17">
              <w:rPr>
                <w:rFonts w:ascii="Arial" w:eastAsia="Calibri" w:hAnsi="Arial" w:cs="Arial"/>
                <w:color w:val="000000"/>
                <w:sz w:val="18"/>
                <w:szCs w:val="18"/>
              </w:rPr>
              <w:t>985</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4CC4ECFF"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99.76</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39C4DF35"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5</w:t>
            </w:r>
            <w:r>
              <w:rPr>
                <w:rFonts w:ascii="Arial" w:eastAsia="Calibri" w:hAnsi="Arial" w:cs="Arial"/>
                <w:color w:val="000000"/>
                <w:sz w:val="18"/>
                <w:szCs w:val="18"/>
              </w:rPr>
              <w:t>.</w:t>
            </w:r>
            <w:r w:rsidRPr="00A12E17">
              <w:rPr>
                <w:rFonts w:ascii="Arial" w:eastAsia="Calibri" w:hAnsi="Arial" w:cs="Arial"/>
                <w:color w:val="000000"/>
                <w:sz w:val="18"/>
                <w:szCs w:val="18"/>
              </w:rPr>
              <w:t>664</w:t>
            </w:r>
            <w:r>
              <w:rPr>
                <w:rFonts w:ascii="Arial" w:eastAsia="Calibri" w:hAnsi="Arial" w:cs="Arial"/>
                <w:color w:val="000000"/>
                <w:sz w:val="18"/>
                <w:szCs w:val="18"/>
              </w:rPr>
              <w:t>.</w:t>
            </w:r>
            <w:r w:rsidRPr="00A12E17">
              <w:rPr>
                <w:rFonts w:ascii="Arial" w:eastAsia="Calibri" w:hAnsi="Arial" w:cs="Arial"/>
                <w:color w:val="000000"/>
                <w:sz w:val="18"/>
                <w:szCs w:val="18"/>
              </w:rPr>
              <w:t>015</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50B3D5A9"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0.237</w:t>
            </w:r>
            <w:r w:rsidR="00BB258B">
              <w:rPr>
                <w:rFonts w:ascii="Arial" w:eastAsia="Calibri" w:hAnsi="Arial" w:cs="Arial"/>
                <w:color w:val="000000"/>
                <w:sz w:val="18"/>
                <w:szCs w:val="18"/>
              </w:rPr>
              <w:t>%</w:t>
            </w:r>
          </w:p>
        </w:tc>
      </w:tr>
      <w:tr w:rsidR="00E92EE5" w14:paraId="4307E269"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FD8DCAD"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3</w:t>
            </w:r>
          </w:p>
        </w:tc>
        <w:tc>
          <w:tcPr>
            <w:tcW w:w="1986" w:type="dxa"/>
            <w:tcBorders>
              <w:top w:val="nil"/>
              <w:left w:val="nil"/>
              <w:bottom w:val="single" w:sz="4" w:space="0" w:color="000000"/>
              <w:right w:val="single" w:sz="4" w:space="0" w:color="000000"/>
            </w:tcBorders>
            <w:shd w:val="clear" w:color="auto" w:fill="C5E0B3"/>
            <w:vAlign w:val="center"/>
          </w:tcPr>
          <w:p w14:paraId="2D96A68D"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SUMEDANG</w:t>
            </w:r>
          </w:p>
        </w:tc>
        <w:tc>
          <w:tcPr>
            <w:tcW w:w="1560" w:type="dxa"/>
            <w:tcBorders>
              <w:top w:val="nil"/>
              <w:left w:val="nil"/>
              <w:bottom w:val="single" w:sz="4" w:space="0" w:color="000000"/>
              <w:right w:val="single" w:sz="4" w:space="0" w:color="000000"/>
            </w:tcBorders>
            <w:shd w:val="clear" w:color="auto" w:fill="C5E0B3"/>
            <w:vAlign w:val="center"/>
          </w:tcPr>
          <w:p w14:paraId="07803090"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569</w:t>
            </w:r>
            <w:r>
              <w:rPr>
                <w:rFonts w:ascii="Arial" w:eastAsia="Calibri" w:hAnsi="Arial" w:cs="Arial"/>
                <w:color w:val="000000"/>
                <w:sz w:val="18"/>
                <w:szCs w:val="18"/>
              </w:rPr>
              <w:t>.</w:t>
            </w:r>
            <w:r w:rsidRPr="00A12E17">
              <w:rPr>
                <w:rFonts w:ascii="Arial" w:eastAsia="Calibri" w:hAnsi="Arial" w:cs="Arial"/>
                <w:color w:val="000000"/>
                <w:sz w:val="18"/>
                <w:szCs w:val="18"/>
              </w:rPr>
              <w:t>804</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BD3C6C6"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569</w:t>
            </w:r>
            <w:r>
              <w:rPr>
                <w:rFonts w:ascii="Arial" w:eastAsia="Calibri" w:hAnsi="Arial" w:cs="Arial"/>
                <w:color w:val="000000"/>
                <w:sz w:val="18"/>
                <w:szCs w:val="18"/>
              </w:rPr>
              <w:t>.</w:t>
            </w:r>
            <w:r w:rsidRPr="00A12E17">
              <w:rPr>
                <w:rFonts w:ascii="Arial" w:eastAsia="Calibri" w:hAnsi="Arial" w:cs="Arial"/>
                <w:color w:val="000000"/>
                <w:sz w:val="18"/>
                <w:szCs w:val="18"/>
              </w:rPr>
              <w:t>759</w:t>
            </w:r>
            <w:r>
              <w:rPr>
                <w:rFonts w:ascii="Arial" w:eastAsia="Calibri" w:hAnsi="Arial" w:cs="Arial"/>
                <w:color w:val="000000"/>
                <w:sz w:val="18"/>
                <w:szCs w:val="18"/>
              </w:rPr>
              <w:t>.</w:t>
            </w:r>
            <w:r w:rsidRPr="00A12E17">
              <w:rPr>
                <w:rFonts w:ascii="Arial" w:eastAsia="Calibri" w:hAnsi="Arial" w:cs="Arial"/>
                <w:color w:val="000000"/>
                <w:sz w:val="18"/>
                <w:szCs w:val="18"/>
              </w:rPr>
              <w:t>498</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667D7830"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99.91</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7678B69B"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428</w:t>
            </w:r>
            <w:r>
              <w:rPr>
                <w:rFonts w:ascii="Arial" w:eastAsia="Calibri" w:hAnsi="Arial" w:cs="Arial"/>
                <w:color w:val="000000"/>
                <w:sz w:val="18"/>
                <w:szCs w:val="18"/>
              </w:rPr>
              <w:t>.</w:t>
            </w:r>
            <w:r w:rsidRPr="00A12E17">
              <w:rPr>
                <w:rFonts w:ascii="Arial" w:eastAsia="Calibri" w:hAnsi="Arial" w:cs="Arial"/>
                <w:color w:val="000000"/>
                <w:sz w:val="18"/>
                <w:szCs w:val="18"/>
              </w:rPr>
              <w:t>502</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10024B1A"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0.091</w:t>
            </w:r>
            <w:r w:rsidR="00BB258B">
              <w:rPr>
                <w:rFonts w:ascii="Arial" w:eastAsia="Calibri" w:hAnsi="Arial" w:cs="Arial"/>
                <w:color w:val="000000"/>
                <w:sz w:val="18"/>
                <w:szCs w:val="18"/>
              </w:rPr>
              <w:t>%</w:t>
            </w:r>
          </w:p>
        </w:tc>
      </w:tr>
      <w:tr w:rsidR="00E92EE5" w14:paraId="2C053B6A"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085B84E"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4</w:t>
            </w:r>
          </w:p>
        </w:tc>
        <w:tc>
          <w:tcPr>
            <w:tcW w:w="1986" w:type="dxa"/>
            <w:tcBorders>
              <w:top w:val="nil"/>
              <w:left w:val="nil"/>
              <w:bottom w:val="single" w:sz="4" w:space="0" w:color="000000"/>
              <w:right w:val="single" w:sz="4" w:space="0" w:color="000000"/>
            </w:tcBorders>
            <w:shd w:val="clear" w:color="auto" w:fill="C5E0B3"/>
            <w:vAlign w:val="center"/>
          </w:tcPr>
          <w:p w14:paraId="44FC39DD"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CIAMIS</w:t>
            </w:r>
          </w:p>
        </w:tc>
        <w:tc>
          <w:tcPr>
            <w:tcW w:w="1560" w:type="dxa"/>
            <w:tcBorders>
              <w:top w:val="nil"/>
              <w:left w:val="nil"/>
              <w:bottom w:val="single" w:sz="4" w:space="0" w:color="000000"/>
              <w:right w:val="single" w:sz="4" w:space="0" w:color="000000"/>
            </w:tcBorders>
            <w:shd w:val="clear" w:color="auto" w:fill="C5E0B3"/>
            <w:vAlign w:val="center"/>
          </w:tcPr>
          <w:p w14:paraId="1B44AF99"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020</w:t>
            </w:r>
            <w:r>
              <w:rPr>
                <w:rFonts w:ascii="Arial" w:eastAsia="Calibri" w:hAnsi="Arial" w:cs="Arial"/>
                <w:color w:val="000000"/>
                <w:sz w:val="18"/>
                <w:szCs w:val="18"/>
              </w:rPr>
              <w:t>.</w:t>
            </w:r>
            <w:r w:rsidRPr="00A12E17">
              <w:rPr>
                <w:rFonts w:ascii="Arial" w:eastAsia="Calibri" w:hAnsi="Arial" w:cs="Arial"/>
                <w:color w:val="000000"/>
                <w:sz w:val="18"/>
                <w:szCs w:val="18"/>
              </w:rPr>
              <w:t>418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5115208"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019</w:t>
            </w:r>
            <w:r>
              <w:rPr>
                <w:rFonts w:ascii="Arial" w:eastAsia="Calibri" w:hAnsi="Arial" w:cs="Arial"/>
                <w:color w:val="000000"/>
                <w:sz w:val="18"/>
                <w:szCs w:val="18"/>
              </w:rPr>
              <w:t>.</w:t>
            </w:r>
            <w:r w:rsidRPr="00A12E17">
              <w:rPr>
                <w:rFonts w:ascii="Arial" w:eastAsia="Calibri" w:hAnsi="Arial" w:cs="Arial"/>
                <w:color w:val="000000"/>
                <w:sz w:val="18"/>
                <w:szCs w:val="18"/>
              </w:rPr>
              <w:t>864</w:t>
            </w:r>
            <w:r>
              <w:rPr>
                <w:rFonts w:ascii="Arial" w:eastAsia="Calibri" w:hAnsi="Arial" w:cs="Arial"/>
                <w:color w:val="000000"/>
                <w:sz w:val="18"/>
                <w:szCs w:val="18"/>
              </w:rPr>
              <w:t>.</w:t>
            </w:r>
            <w:r w:rsidRPr="00A12E17">
              <w:rPr>
                <w:rFonts w:ascii="Arial" w:eastAsia="Calibri" w:hAnsi="Arial" w:cs="Arial"/>
                <w:color w:val="000000"/>
                <w:sz w:val="18"/>
                <w:szCs w:val="18"/>
              </w:rPr>
              <w:t>560</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7484C163"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99.97</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23FBF3EB"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553</w:t>
            </w:r>
            <w:r>
              <w:rPr>
                <w:rFonts w:ascii="Arial" w:eastAsia="Calibri" w:hAnsi="Arial" w:cs="Arial"/>
                <w:color w:val="000000"/>
                <w:sz w:val="18"/>
                <w:szCs w:val="18"/>
              </w:rPr>
              <w:t>.</w:t>
            </w:r>
            <w:r w:rsidRPr="00A12E17">
              <w:rPr>
                <w:rFonts w:ascii="Arial" w:eastAsia="Calibri" w:hAnsi="Arial" w:cs="Arial"/>
                <w:color w:val="000000"/>
                <w:sz w:val="18"/>
                <w:szCs w:val="18"/>
              </w:rPr>
              <w:t>440</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13C94914"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0.027</w:t>
            </w:r>
            <w:r w:rsidR="00BB258B">
              <w:rPr>
                <w:rFonts w:ascii="Arial" w:eastAsia="Calibri" w:hAnsi="Arial" w:cs="Arial"/>
                <w:color w:val="000000"/>
                <w:sz w:val="18"/>
                <w:szCs w:val="18"/>
              </w:rPr>
              <w:t>%</w:t>
            </w:r>
          </w:p>
        </w:tc>
      </w:tr>
      <w:tr w:rsidR="00E92EE5" w14:paraId="1136DEC1"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5FC51F5B"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5</w:t>
            </w:r>
          </w:p>
        </w:tc>
        <w:tc>
          <w:tcPr>
            <w:tcW w:w="1986" w:type="dxa"/>
            <w:tcBorders>
              <w:top w:val="nil"/>
              <w:left w:val="nil"/>
              <w:bottom w:val="single" w:sz="4" w:space="0" w:color="000000"/>
              <w:right w:val="single" w:sz="4" w:space="0" w:color="000000"/>
            </w:tcBorders>
            <w:shd w:val="clear" w:color="auto" w:fill="C5E0B3"/>
            <w:vAlign w:val="center"/>
          </w:tcPr>
          <w:p w14:paraId="2850DBB3"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TASIKMALAYA</w:t>
            </w:r>
          </w:p>
        </w:tc>
        <w:tc>
          <w:tcPr>
            <w:tcW w:w="1560" w:type="dxa"/>
            <w:tcBorders>
              <w:top w:val="nil"/>
              <w:left w:val="single" w:sz="4" w:space="0" w:color="000000"/>
              <w:bottom w:val="single" w:sz="4" w:space="0" w:color="000000"/>
              <w:right w:val="single" w:sz="4" w:space="0" w:color="000000"/>
            </w:tcBorders>
            <w:shd w:val="clear" w:color="auto" w:fill="C5E0B3"/>
            <w:vAlign w:val="center"/>
          </w:tcPr>
          <w:p w14:paraId="41091C3F"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732</w:t>
            </w:r>
            <w:r>
              <w:rPr>
                <w:rFonts w:ascii="Arial" w:eastAsia="Calibri" w:hAnsi="Arial" w:cs="Arial"/>
                <w:color w:val="000000"/>
                <w:sz w:val="18"/>
                <w:szCs w:val="18"/>
              </w:rPr>
              <w:t>.</w:t>
            </w:r>
            <w:r w:rsidRPr="00A12E17">
              <w:rPr>
                <w:rFonts w:ascii="Arial" w:eastAsia="Calibri" w:hAnsi="Arial" w:cs="Arial"/>
                <w:color w:val="000000"/>
                <w:sz w:val="18"/>
                <w:szCs w:val="18"/>
              </w:rPr>
              <w:t>128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58D7BE6"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731</w:t>
            </w:r>
            <w:r>
              <w:rPr>
                <w:rFonts w:ascii="Arial" w:eastAsia="Calibri" w:hAnsi="Arial" w:cs="Arial"/>
                <w:color w:val="000000"/>
                <w:sz w:val="18"/>
                <w:szCs w:val="18"/>
              </w:rPr>
              <w:t>.</w:t>
            </w:r>
            <w:r w:rsidRPr="00A12E17">
              <w:rPr>
                <w:rFonts w:ascii="Arial" w:eastAsia="Calibri" w:hAnsi="Arial" w:cs="Arial"/>
                <w:color w:val="000000"/>
                <w:sz w:val="18"/>
                <w:szCs w:val="18"/>
              </w:rPr>
              <w:t>315</w:t>
            </w:r>
            <w:r>
              <w:rPr>
                <w:rFonts w:ascii="Arial" w:eastAsia="Calibri" w:hAnsi="Arial" w:cs="Arial"/>
                <w:color w:val="000000"/>
                <w:sz w:val="18"/>
                <w:szCs w:val="18"/>
              </w:rPr>
              <w:t>.</w:t>
            </w:r>
            <w:r w:rsidRPr="00A12E17">
              <w:rPr>
                <w:rFonts w:ascii="Arial" w:eastAsia="Calibri" w:hAnsi="Arial" w:cs="Arial"/>
                <w:color w:val="000000"/>
                <w:sz w:val="18"/>
                <w:szCs w:val="18"/>
              </w:rPr>
              <w:t>256</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6FD6E651"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99.95</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224EA15F"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812</w:t>
            </w:r>
            <w:r>
              <w:rPr>
                <w:rFonts w:ascii="Arial" w:eastAsia="Calibri" w:hAnsi="Arial" w:cs="Arial"/>
                <w:color w:val="000000"/>
                <w:sz w:val="18"/>
                <w:szCs w:val="18"/>
              </w:rPr>
              <w:t>.</w:t>
            </w:r>
            <w:r w:rsidRPr="00A12E17">
              <w:rPr>
                <w:rFonts w:ascii="Arial" w:eastAsia="Calibri" w:hAnsi="Arial" w:cs="Arial"/>
                <w:color w:val="000000"/>
                <w:sz w:val="18"/>
                <w:szCs w:val="18"/>
              </w:rPr>
              <w:t>744</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3D917B60"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0.047</w:t>
            </w:r>
            <w:r w:rsidR="00BB258B">
              <w:rPr>
                <w:rFonts w:ascii="Arial" w:eastAsia="Calibri" w:hAnsi="Arial" w:cs="Arial"/>
                <w:color w:val="000000"/>
                <w:sz w:val="18"/>
                <w:szCs w:val="18"/>
              </w:rPr>
              <w:t>%</w:t>
            </w:r>
          </w:p>
        </w:tc>
      </w:tr>
      <w:tr w:rsidR="00E92EE5" w14:paraId="336FD6F2"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010C5388"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6</w:t>
            </w:r>
          </w:p>
        </w:tc>
        <w:tc>
          <w:tcPr>
            <w:tcW w:w="1986" w:type="dxa"/>
            <w:tcBorders>
              <w:top w:val="nil"/>
              <w:left w:val="nil"/>
              <w:bottom w:val="single" w:sz="4" w:space="0" w:color="000000"/>
              <w:right w:val="single" w:sz="4" w:space="0" w:color="000000"/>
            </w:tcBorders>
            <w:shd w:val="clear" w:color="auto" w:fill="C5E0B3"/>
            <w:vAlign w:val="center"/>
          </w:tcPr>
          <w:p w14:paraId="50ED2B79"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GARUT</w:t>
            </w:r>
          </w:p>
        </w:tc>
        <w:tc>
          <w:tcPr>
            <w:tcW w:w="1560" w:type="dxa"/>
            <w:tcBorders>
              <w:top w:val="nil"/>
              <w:left w:val="nil"/>
              <w:bottom w:val="single" w:sz="4" w:space="0" w:color="000000"/>
              <w:right w:val="single" w:sz="4" w:space="0" w:color="000000"/>
            </w:tcBorders>
            <w:shd w:val="clear" w:color="auto" w:fill="C5E0B3"/>
            <w:vAlign w:val="center"/>
          </w:tcPr>
          <w:p w14:paraId="35A99B19"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644</w:t>
            </w:r>
            <w:r>
              <w:rPr>
                <w:rFonts w:ascii="Arial" w:eastAsia="Calibri" w:hAnsi="Arial" w:cs="Arial"/>
                <w:color w:val="000000"/>
                <w:sz w:val="18"/>
                <w:szCs w:val="18"/>
              </w:rPr>
              <w:t>.</w:t>
            </w:r>
            <w:r w:rsidRPr="00A12E17">
              <w:rPr>
                <w:rFonts w:ascii="Arial" w:eastAsia="Calibri" w:hAnsi="Arial" w:cs="Arial"/>
                <w:color w:val="000000"/>
                <w:sz w:val="18"/>
                <w:szCs w:val="18"/>
              </w:rPr>
              <w:t>421</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46AFE0BA"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643</w:t>
            </w:r>
            <w:r>
              <w:rPr>
                <w:rFonts w:ascii="Arial" w:eastAsia="Calibri" w:hAnsi="Arial" w:cs="Arial"/>
                <w:color w:val="000000"/>
                <w:sz w:val="18"/>
                <w:szCs w:val="18"/>
              </w:rPr>
              <w:t>.</w:t>
            </w:r>
            <w:r w:rsidRPr="00A12E17">
              <w:rPr>
                <w:rFonts w:ascii="Arial" w:eastAsia="Calibri" w:hAnsi="Arial" w:cs="Arial"/>
                <w:color w:val="000000"/>
                <w:sz w:val="18"/>
                <w:szCs w:val="18"/>
              </w:rPr>
              <w:t>408</w:t>
            </w:r>
            <w:r>
              <w:rPr>
                <w:rFonts w:ascii="Arial" w:eastAsia="Calibri" w:hAnsi="Arial" w:cs="Arial"/>
                <w:color w:val="000000"/>
                <w:sz w:val="18"/>
                <w:szCs w:val="18"/>
              </w:rPr>
              <w:t>.</w:t>
            </w:r>
            <w:r w:rsidRPr="00A12E17">
              <w:rPr>
                <w:rFonts w:ascii="Arial" w:eastAsia="Calibri" w:hAnsi="Arial" w:cs="Arial"/>
                <w:color w:val="000000"/>
                <w:sz w:val="18"/>
                <w:szCs w:val="18"/>
              </w:rPr>
              <w:t>441</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644D26D2"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99.91</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7ED72BAA"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514</w:t>
            </w:r>
            <w:r>
              <w:rPr>
                <w:rFonts w:ascii="Arial" w:eastAsia="Calibri" w:hAnsi="Arial" w:cs="Arial"/>
                <w:color w:val="000000"/>
                <w:sz w:val="18"/>
                <w:szCs w:val="18"/>
              </w:rPr>
              <w:t>.</w:t>
            </w:r>
            <w:r w:rsidRPr="00A12E17">
              <w:rPr>
                <w:rFonts w:ascii="Arial" w:eastAsia="Calibri" w:hAnsi="Arial" w:cs="Arial"/>
                <w:color w:val="000000"/>
                <w:sz w:val="18"/>
                <w:szCs w:val="18"/>
              </w:rPr>
              <w:t>059</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1FB30FBF"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0.092</w:t>
            </w:r>
            <w:r w:rsidR="00BB258B">
              <w:rPr>
                <w:rFonts w:ascii="Arial" w:eastAsia="Calibri" w:hAnsi="Arial" w:cs="Arial"/>
                <w:color w:val="000000"/>
                <w:sz w:val="18"/>
                <w:szCs w:val="18"/>
              </w:rPr>
              <w:t>%</w:t>
            </w:r>
          </w:p>
        </w:tc>
      </w:tr>
      <w:tr w:rsidR="00E92EE5" w14:paraId="55DA5651"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6495E378"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7</w:t>
            </w:r>
          </w:p>
        </w:tc>
        <w:tc>
          <w:tcPr>
            <w:tcW w:w="1986" w:type="dxa"/>
            <w:tcBorders>
              <w:top w:val="nil"/>
              <w:left w:val="nil"/>
              <w:bottom w:val="single" w:sz="4" w:space="0" w:color="000000"/>
              <w:right w:val="single" w:sz="4" w:space="0" w:color="000000"/>
            </w:tcBorders>
            <w:shd w:val="clear" w:color="auto" w:fill="C5E0B3"/>
            <w:vAlign w:val="center"/>
          </w:tcPr>
          <w:p w14:paraId="65445F76"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BOGOR</w:t>
            </w:r>
          </w:p>
        </w:tc>
        <w:tc>
          <w:tcPr>
            <w:tcW w:w="1560" w:type="dxa"/>
            <w:tcBorders>
              <w:top w:val="nil"/>
              <w:left w:val="nil"/>
              <w:bottom w:val="single" w:sz="4" w:space="0" w:color="000000"/>
              <w:right w:val="single" w:sz="4" w:space="0" w:color="000000"/>
            </w:tcBorders>
            <w:shd w:val="clear" w:color="auto" w:fill="C5E0B3"/>
            <w:vAlign w:val="center"/>
          </w:tcPr>
          <w:p w14:paraId="0B0F2F27"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819</w:t>
            </w:r>
            <w:r>
              <w:rPr>
                <w:rFonts w:ascii="Arial" w:eastAsia="Calibri" w:hAnsi="Arial" w:cs="Arial"/>
                <w:color w:val="000000"/>
                <w:sz w:val="18"/>
                <w:szCs w:val="18"/>
              </w:rPr>
              <w:t>.</w:t>
            </w:r>
            <w:r w:rsidRPr="00A12E17">
              <w:rPr>
                <w:rFonts w:ascii="Arial" w:eastAsia="Calibri" w:hAnsi="Arial" w:cs="Arial"/>
                <w:color w:val="000000"/>
                <w:sz w:val="18"/>
                <w:szCs w:val="18"/>
              </w:rPr>
              <w:t>169</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0909341"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816</w:t>
            </w:r>
            <w:r>
              <w:rPr>
                <w:rFonts w:ascii="Arial" w:eastAsia="Calibri" w:hAnsi="Arial" w:cs="Arial"/>
                <w:color w:val="000000"/>
                <w:sz w:val="18"/>
                <w:szCs w:val="18"/>
              </w:rPr>
              <w:t>.</w:t>
            </w:r>
            <w:r w:rsidRPr="00A12E17">
              <w:rPr>
                <w:rFonts w:ascii="Arial" w:eastAsia="Calibri" w:hAnsi="Arial" w:cs="Arial"/>
                <w:color w:val="000000"/>
                <w:sz w:val="18"/>
                <w:szCs w:val="18"/>
              </w:rPr>
              <w:t>646</w:t>
            </w:r>
            <w:r>
              <w:rPr>
                <w:rFonts w:ascii="Arial" w:eastAsia="Calibri" w:hAnsi="Arial" w:cs="Arial"/>
                <w:color w:val="000000"/>
                <w:sz w:val="18"/>
                <w:szCs w:val="18"/>
              </w:rPr>
              <w:t>.</w:t>
            </w:r>
            <w:r w:rsidRPr="00A12E17">
              <w:rPr>
                <w:rFonts w:ascii="Arial" w:eastAsia="Calibri" w:hAnsi="Arial" w:cs="Arial"/>
                <w:color w:val="000000"/>
                <w:sz w:val="18"/>
                <w:szCs w:val="18"/>
              </w:rPr>
              <w:t>665</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256E0546"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99.86</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08CD0E0C"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522</w:t>
            </w:r>
            <w:r>
              <w:rPr>
                <w:rFonts w:ascii="Arial" w:eastAsia="Calibri" w:hAnsi="Arial" w:cs="Arial"/>
                <w:color w:val="000000"/>
                <w:sz w:val="18"/>
                <w:szCs w:val="18"/>
              </w:rPr>
              <w:t>.</w:t>
            </w:r>
            <w:r w:rsidRPr="00A12E17">
              <w:rPr>
                <w:rFonts w:ascii="Arial" w:eastAsia="Calibri" w:hAnsi="Arial" w:cs="Arial"/>
                <w:color w:val="000000"/>
                <w:sz w:val="18"/>
                <w:szCs w:val="18"/>
              </w:rPr>
              <w:t>335</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3DA09E01"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0.139</w:t>
            </w:r>
            <w:r w:rsidR="00BB258B">
              <w:rPr>
                <w:rFonts w:ascii="Arial" w:eastAsia="Calibri" w:hAnsi="Arial" w:cs="Arial"/>
                <w:color w:val="000000"/>
                <w:sz w:val="18"/>
                <w:szCs w:val="18"/>
              </w:rPr>
              <w:t>%</w:t>
            </w:r>
          </w:p>
        </w:tc>
      </w:tr>
      <w:tr w:rsidR="00E92EE5" w14:paraId="59C97DDB"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342E45FB"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8</w:t>
            </w:r>
          </w:p>
        </w:tc>
        <w:tc>
          <w:tcPr>
            <w:tcW w:w="1986" w:type="dxa"/>
            <w:tcBorders>
              <w:top w:val="nil"/>
              <w:left w:val="nil"/>
              <w:bottom w:val="single" w:sz="4" w:space="0" w:color="000000"/>
              <w:right w:val="single" w:sz="4" w:space="0" w:color="000000"/>
            </w:tcBorders>
            <w:shd w:val="clear" w:color="auto" w:fill="C5E0B3"/>
            <w:vAlign w:val="center"/>
          </w:tcPr>
          <w:p w14:paraId="6E3F7EE1"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SUKABUMI</w:t>
            </w:r>
          </w:p>
        </w:tc>
        <w:tc>
          <w:tcPr>
            <w:tcW w:w="1560" w:type="dxa"/>
            <w:tcBorders>
              <w:top w:val="nil"/>
              <w:left w:val="nil"/>
              <w:bottom w:val="single" w:sz="4" w:space="0" w:color="000000"/>
              <w:right w:val="single" w:sz="4" w:space="0" w:color="000000"/>
            </w:tcBorders>
            <w:shd w:val="clear" w:color="auto" w:fill="C5E0B3"/>
            <w:vAlign w:val="center"/>
          </w:tcPr>
          <w:p w14:paraId="14F36FA2"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188</w:t>
            </w:r>
            <w:r>
              <w:rPr>
                <w:rFonts w:ascii="Arial" w:eastAsia="Calibri" w:hAnsi="Arial" w:cs="Arial"/>
                <w:color w:val="000000"/>
                <w:sz w:val="18"/>
                <w:szCs w:val="18"/>
              </w:rPr>
              <w:t>.</w:t>
            </w:r>
            <w:r w:rsidRPr="00A12E17">
              <w:rPr>
                <w:rFonts w:ascii="Arial" w:eastAsia="Calibri" w:hAnsi="Arial" w:cs="Arial"/>
                <w:color w:val="000000"/>
                <w:sz w:val="18"/>
                <w:szCs w:val="18"/>
              </w:rPr>
              <w:t>741</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A0E50EC"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182</w:t>
            </w:r>
            <w:r>
              <w:rPr>
                <w:rFonts w:ascii="Arial" w:eastAsia="Calibri" w:hAnsi="Arial" w:cs="Arial"/>
                <w:color w:val="000000"/>
                <w:sz w:val="18"/>
                <w:szCs w:val="18"/>
              </w:rPr>
              <w:t>.</w:t>
            </w:r>
            <w:r w:rsidRPr="00A12E17">
              <w:rPr>
                <w:rFonts w:ascii="Arial" w:eastAsia="Calibri" w:hAnsi="Arial" w:cs="Arial"/>
                <w:color w:val="000000"/>
                <w:sz w:val="18"/>
                <w:szCs w:val="18"/>
              </w:rPr>
              <w:t>802</w:t>
            </w:r>
            <w:r>
              <w:rPr>
                <w:rFonts w:ascii="Arial" w:eastAsia="Calibri" w:hAnsi="Arial" w:cs="Arial"/>
                <w:color w:val="000000"/>
                <w:sz w:val="18"/>
                <w:szCs w:val="18"/>
              </w:rPr>
              <w:t>.</w:t>
            </w:r>
            <w:r w:rsidRPr="00A12E17">
              <w:rPr>
                <w:rFonts w:ascii="Arial" w:eastAsia="Calibri" w:hAnsi="Arial" w:cs="Arial"/>
                <w:color w:val="000000"/>
                <w:sz w:val="18"/>
                <w:szCs w:val="18"/>
              </w:rPr>
              <w:t>940</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72435AFA"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99.5</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1D062295"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5</w:t>
            </w:r>
            <w:r>
              <w:rPr>
                <w:rFonts w:ascii="Arial" w:eastAsia="Calibri" w:hAnsi="Arial" w:cs="Arial"/>
                <w:color w:val="000000"/>
                <w:sz w:val="18"/>
                <w:szCs w:val="18"/>
              </w:rPr>
              <w:t>.</w:t>
            </w:r>
            <w:r w:rsidRPr="00A12E17">
              <w:rPr>
                <w:rFonts w:ascii="Arial" w:eastAsia="Calibri" w:hAnsi="Arial" w:cs="Arial"/>
                <w:color w:val="000000"/>
                <w:sz w:val="18"/>
                <w:szCs w:val="18"/>
              </w:rPr>
              <w:t>938</w:t>
            </w:r>
            <w:r>
              <w:rPr>
                <w:rFonts w:ascii="Arial" w:eastAsia="Calibri" w:hAnsi="Arial" w:cs="Arial"/>
                <w:color w:val="000000"/>
                <w:sz w:val="18"/>
                <w:szCs w:val="18"/>
              </w:rPr>
              <w:t>.</w:t>
            </w:r>
            <w:r w:rsidRPr="00A12E17">
              <w:rPr>
                <w:rFonts w:ascii="Arial" w:eastAsia="Calibri" w:hAnsi="Arial" w:cs="Arial"/>
                <w:color w:val="000000"/>
                <w:sz w:val="18"/>
                <w:szCs w:val="18"/>
              </w:rPr>
              <w:t>060</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0F69680D"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0.5</w:t>
            </w:r>
            <w:r w:rsidR="00BB258B">
              <w:rPr>
                <w:rFonts w:ascii="Arial" w:eastAsia="Calibri" w:hAnsi="Arial" w:cs="Arial"/>
                <w:color w:val="000000"/>
                <w:sz w:val="18"/>
                <w:szCs w:val="18"/>
              </w:rPr>
              <w:t>%</w:t>
            </w:r>
          </w:p>
        </w:tc>
      </w:tr>
      <w:tr w:rsidR="00E92EE5" w14:paraId="3B46B652"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1EE312C"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9</w:t>
            </w:r>
          </w:p>
        </w:tc>
        <w:tc>
          <w:tcPr>
            <w:tcW w:w="1986" w:type="dxa"/>
            <w:tcBorders>
              <w:top w:val="nil"/>
              <w:left w:val="nil"/>
              <w:bottom w:val="single" w:sz="4" w:space="0" w:color="000000"/>
              <w:right w:val="single" w:sz="4" w:space="0" w:color="000000"/>
            </w:tcBorders>
            <w:shd w:val="clear" w:color="auto" w:fill="C5E0B3"/>
            <w:vAlign w:val="center"/>
          </w:tcPr>
          <w:p w14:paraId="49E12D11"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CIANJUR</w:t>
            </w:r>
          </w:p>
        </w:tc>
        <w:tc>
          <w:tcPr>
            <w:tcW w:w="1560" w:type="dxa"/>
            <w:tcBorders>
              <w:top w:val="nil"/>
              <w:left w:val="nil"/>
              <w:bottom w:val="single" w:sz="4" w:space="0" w:color="000000"/>
              <w:right w:val="single" w:sz="4" w:space="0" w:color="000000"/>
            </w:tcBorders>
            <w:shd w:val="clear" w:color="auto" w:fill="C5E0B3"/>
            <w:vAlign w:val="center"/>
          </w:tcPr>
          <w:p w14:paraId="5E8AB4F9"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531</w:t>
            </w:r>
            <w:r>
              <w:rPr>
                <w:rFonts w:ascii="Arial" w:eastAsia="Calibri" w:hAnsi="Arial" w:cs="Arial"/>
                <w:color w:val="000000"/>
                <w:sz w:val="18"/>
                <w:szCs w:val="18"/>
              </w:rPr>
              <w:t>.</w:t>
            </w:r>
            <w:r w:rsidRPr="00A12E17">
              <w:rPr>
                <w:rFonts w:ascii="Arial" w:eastAsia="Calibri" w:hAnsi="Arial" w:cs="Arial"/>
                <w:color w:val="000000"/>
                <w:sz w:val="18"/>
                <w:szCs w:val="18"/>
              </w:rPr>
              <w:t>368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A123EB">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A4D9F75"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483</w:t>
            </w:r>
            <w:r>
              <w:rPr>
                <w:rFonts w:ascii="Arial" w:eastAsia="Calibri" w:hAnsi="Arial" w:cs="Arial"/>
                <w:color w:val="000000"/>
                <w:sz w:val="18"/>
                <w:szCs w:val="18"/>
              </w:rPr>
              <w:t>.</w:t>
            </w:r>
            <w:r w:rsidRPr="00A12E17">
              <w:rPr>
                <w:rFonts w:ascii="Arial" w:eastAsia="Calibri" w:hAnsi="Arial" w:cs="Arial"/>
                <w:color w:val="000000"/>
                <w:sz w:val="18"/>
                <w:szCs w:val="18"/>
              </w:rPr>
              <w:t>151</w:t>
            </w:r>
            <w:r>
              <w:rPr>
                <w:rFonts w:ascii="Arial" w:eastAsia="Calibri" w:hAnsi="Arial" w:cs="Arial"/>
                <w:color w:val="000000"/>
                <w:sz w:val="18"/>
                <w:szCs w:val="18"/>
              </w:rPr>
              <w:t>.</w:t>
            </w:r>
            <w:r w:rsidRPr="00A12E17">
              <w:rPr>
                <w:rFonts w:ascii="Arial" w:eastAsia="Calibri" w:hAnsi="Arial" w:cs="Arial"/>
                <w:color w:val="000000"/>
                <w:sz w:val="18"/>
                <w:szCs w:val="18"/>
              </w:rPr>
              <w:t>488</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5EEB0DAA"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96.85</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7A781B81"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48</w:t>
            </w:r>
            <w:r>
              <w:rPr>
                <w:rFonts w:ascii="Arial" w:eastAsia="Calibri" w:hAnsi="Arial" w:cs="Arial"/>
                <w:color w:val="000000"/>
                <w:sz w:val="18"/>
                <w:szCs w:val="18"/>
              </w:rPr>
              <w:t>.</w:t>
            </w:r>
            <w:r w:rsidRPr="00A12E17">
              <w:rPr>
                <w:rFonts w:ascii="Arial" w:eastAsia="Calibri" w:hAnsi="Arial" w:cs="Arial"/>
                <w:color w:val="000000"/>
                <w:sz w:val="18"/>
                <w:szCs w:val="18"/>
              </w:rPr>
              <w:t>216</w:t>
            </w:r>
            <w:r>
              <w:rPr>
                <w:rFonts w:ascii="Arial" w:eastAsia="Calibri" w:hAnsi="Arial" w:cs="Arial"/>
                <w:color w:val="000000"/>
                <w:sz w:val="18"/>
                <w:szCs w:val="18"/>
              </w:rPr>
              <w:t>.</w:t>
            </w:r>
            <w:r w:rsidRPr="00A12E17">
              <w:rPr>
                <w:rFonts w:ascii="Arial" w:eastAsia="Calibri" w:hAnsi="Arial" w:cs="Arial"/>
                <w:color w:val="000000"/>
                <w:sz w:val="18"/>
                <w:szCs w:val="18"/>
              </w:rPr>
              <w:t>512</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6CC42184"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3.149</w:t>
            </w:r>
            <w:r w:rsidR="00BB258B">
              <w:rPr>
                <w:rFonts w:ascii="Arial" w:eastAsia="Calibri" w:hAnsi="Arial" w:cs="Arial"/>
                <w:color w:val="000000"/>
                <w:sz w:val="18"/>
                <w:szCs w:val="18"/>
              </w:rPr>
              <w:t>%</w:t>
            </w:r>
          </w:p>
        </w:tc>
      </w:tr>
      <w:tr w:rsidR="00E92EE5" w14:paraId="42047389"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2CD3AE3"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10</w:t>
            </w:r>
          </w:p>
        </w:tc>
        <w:tc>
          <w:tcPr>
            <w:tcW w:w="1986" w:type="dxa"/>
            <w:tcBorders>
              <w:top w:val="nil"/>
              <w:left w:val="nil"/>
              <w:bottom w:val="single" w:sz="4" w:space="0" w:color="000000"/>
              <w:right w:val="single" w:sz="4" w:space="0" w:color="000000"/>
            </w:tcBorders>
            <w:shd w:val="clear" w:color="auto" w:fill="C5E0B3"/>
            <w:vAlign w:val="center"/>
          </w:tcPr>
          <w:p w14:paraId="3658DACD"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CIREBON</w:t>
            </w:r>
          </w:p>
        </w:tc>
        <w:tc>
          <w:tcPr>
            <w:tcW w:w="1560" w:type="dxa"/>
            <w:tcBorders>
              <w:top w:val="nil"/>
              <w:left w:val="nil"/>
              <w:bottom w:val="single" w:sz="4" w:space="0" w:color="000000"/>
              <w:right w:val="single" w:sz="4" w:space="0" w:color="000000"/>
            </w:tcBorders>
            <w:shd w:val="clear" w:color="auto" w:fill="C5E0B3"/>
            <w:vAlign w:val="center"/>
          </w:tcPr>
          <w:p w14:paraId="09CEB721"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235</w:t>
            </w:r>
            <w:r>
              <w:rPr>
                <w:rFonts w:ascii="Arial" w:eastAsia="Calibri" w:hAnsi="Arial" w:cs="Arial"/>
                <w:color w:val="000000"/>
                <w:sz w:val="18"/>
                <w:szCs w:val="18"/>
              </w:rPr>
              <w:t>.</w:t>
            </w:r>
            <w:r w:rsidRPr="00A12E17">
              <w:rPr>
                <w:rFonts w:ascii="Arial" w:eastAsia="Calibri" w:hAnsi="Arial" w:cs="Arial"/>
                <w:color w:val="000000"/>
                <w:sz w:val="18"/>
                <w:szCs w:val="18"/>
              </w:rPr>
              <w:t>113</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A54197F"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231</w:t>
            </w:r>
            <w:r>
              <w:rPr>
                <w:rFonts w:ascii="Arial" w:eastAsia="Calibri" w:hAnsi="Arial" w:cs="Arial"/>
                <w:color w:val="000000"/>
                <w:sz w:val="18"/>
                <w:szCs w:val="18"/>
              </w:rPr>
              <w:t>.</w:t>
            </w:r>
            <w:r w:rsidRPr="00A12E17">
              <w:rPr>
                <w:rFonts w:ascii="Arial" w:eastAsia="Calibri" w:hAnsi="Arial" w:cs="Arial"/>
                <w:color w:val="000000"/>
                <w:sz w:val="18"/>
                <w:szCs w:val="18"/>
              </w:rPr>
              <w:t>777</w:t>
            </w:r>
            <w:r>
              <w:rPr>
                <w:rFonts w:ascii="Arial" w:eastAsia="Calibri" w:hAnsi="Arial" w:cs="Arial"/>
                <w:color w:val="000000"/>
                <w:sz w:val="18"/>
                <w:szCs w:val="18"/>
              </w:rPr>
              <w:t>.</w:t>
            </w:r>
            <w:r w:rsidRPr="00A12E17">
              <w:rPr>
                <w:rFonts w:ascii="Arial" w:eastAsia="Calibri" w:hAnsi="Arial" w:cs="Arial"/>
                <w:color w:val="000000"/>
                <w:sz w:val="18"/>
                <w:szCs w:val="18"/>
              </w:rPr>
              <w:t>027</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6762F2ED"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99.73</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5A0E6D79"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3</w:t>
            </w:r>
            <w:r>
              <w:rPr>
                <w:rFonts w:ascii="Arial" w:eastAsia="Calibri" w:hAnsi="Arial" w:cs="Arial"/>
                <w:color w:val="000000"/>
                <w:sz w:val="18"/>
                <w:szCs w:val="18"/>
              </w:rPr>
              <w:t>.</w:t>
            </w:r>
            <w:r w:rsidRPr="00A12E17">
              <w:rPr>
                <w:rFonts w:ascii="Arial" w:eastAsia="Calibri" w:hAnsi="Arial" w:cs="Arial"/>
                <w:color w:val="000000"/>
                <w:sz w:val="18"/>
                <w:szCs w:val="18"/>
              </w:rPr>
              <w:t>345</w:t>
            </w:r>
            <w:r>
              <w:rPr>
                <w:rFonts w:ascii="Arial" w:eastAsia="Calibri" w:hAnsi="Arial" w:cs="Arial"/>
                <w:color w:val="000000"/>
                <w:sz w:val="18"/>
                <w:szCs w:val="18"/>
              </w:rPr>
              <w:t>.</w:t>
            </w:r>
            <w:r w:rsidRPr="00A12E17">
              <w:rPr>
                <w:rFonts w:ascii="Arial" w:eastAsia="Calibri" w:hAnsi="Arial" w:cs="Arial"/>
                <w:color w:val="000000"/>
                <w:sz w:val="18"/>
                <w:szCs w:val="18"/>
              </w:rPr>
              <w:t>973</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768AB310"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0.271</w:t>
            </w:r>
            <w:r w:rsidR="00BB258B">
              <w:rPr>
                <w:rFonts w:ascii="Arial" w:eastAsia="Calibri" w:hAnsi="Arial" w:cs="Arial"/>
                <w:color w:val="000000"/>
                <w:sz w:val="18"/>
                <w:szCs w:val="18"/>
              </w:rPr>
              <w:t>%</w:t>
            </w:r>
          </w:p>
        </w:tc>
      </w:tr>
      <w:tr w:rsidR="00E92EE5" w14:paraId="6EE434A8"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3FD11906"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11</w:t>
            </w:r>
          </w:p>
        </w:tc>
        <w:tc>
          <w:tcPr>
            <w:tcW w:w="1986" w:type="dxa"/>
            <w:tcBorders>
              <w:top w:val="nil"/>
              <w:left w:val="nil"/>
              <w:bottom w:val="single" w:sz="4" w:space="0" w:color="000000"/>
              <w:right w:val="single" w:sz="4" w:space="0" w:color="000000"/>
            </w:tcBorders>
            <w:shd w:val="clear" w:color="auto" w:fill="C5E0B3"/>
            <w:vAlign w:val="center"/>
          </w:tcPr>
          <w:p w14:paraId="53B9D53E"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INDRAMAYU</w:t>
            </w:r>
          </w:p>
        </w:tc>
        <w:tc>
          <w:tcPr>
            <w:tcW w:w="1560" w:type="dxa"/>
            <w:tcBorders>
              <w:top w:val="nil"/>
              <w:left w:val="nil"/>
              <w:bottom w:val="single" w:sz="4" w:space="0" w:color="000000"/>
              <w:right w:val="single" w:sz="4" w:space="0" w:color="000000"/>
            </w:tcBorders>
            <w:shd w:val="clear" w:color="auto" w:fill="C5E0B3"/>
            <w:vAlign w:val="center"/>
          </w:tcPr>
          <w:p w14:paraId="1B36921A"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544</w:t>
            </w:r>
            <w:r>
              <w:rPr>
                <w:rFonts w:ascii="Arial" w:eastAsia="Calibri" w:hAnsi="Arial" w:cs="Arial"/>
                <w:color w:val="000000"/>
                <w:sz w:val="18"/>
                <w:szCs w:val="18"/>
              </w:rPr>
              <w:t>.</w:t>
            </w:r>
            <w:r w:rsidRPr="00A12E17">
              <w:rPr>
                <w:rFonts w:ascii="Arial" w:eastAsia="Calibri" w:hAnsi="Arial" w:cs="Arial"/>
                <w:color w:val="000000"/>
                <w:sz w:val="18"/>
                <w:szCs w:val="18"/>
              </w:rPr>
              <w:t>236</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78FBC79"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480</w:t>
            </w:r>
            <w:r>
              <w:rPr>
                <w:rFonts w:ascii="Arial" w:eastAsia="Calibri" w:hAnsi="Arial" w:cs="Arial"/>
                <w:color w:val="000000"/>
                <w:sz w:val="18"/>
                <w:szCs w:val="18"/>
              </w:rPr>
              <w:t>.</w:t>
            </w:r>
            <w:r w:rsidRPr="00A12E17">
              <w:rPr>
                <w:rFonts w:ascii="Arial" w:eastAsia="Calibri" w:hAnsi="Arial" w:cs="Arial"/>
                <w:color w:val="000000"/>
                <w:sz w:val="18"/>
                <w:szCs w:val="18"/>
              </w:rPr>
              <w:t>573</w:t>
            </w:r>
            <w:r>
              <w:rPr>
                <w:rFonts w:ascii="Arial" w:eastAsia="Calibri" w:hAnsi="Arial" w:cs="Arial"/>
                <w:color w:val="000000"/>
                <w:sz w:val="18"/>
                <w:szCs w:val="18"/>
              </w:rPr>
              <w:t>.</w:t>
            </w:r>
            <w:r w:rsidRPr="00A12E17">
              <w:rPr>
                <w:rFonts w:ascii="Arial" w:eastAsia="Calibri" w:hAnsi="Arial" w:cs="Arial"/>
                <w:color w:val="000000"/>
                <w:sz w:val="18"/>
                <w:szCs w:val="18"/>
              </w:rPr>
              <w:t>332</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003E3D4F"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95.5</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6EC2C0E2"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69</w:t>
            </w:r>
            <w:r>
              <w:rPr>
                <w:rFonts w:ascii="Arial" w:eastAsia="Calibri" w:hAnsi="Arial" w:cs="Arial"/>
                <w:color w:val="000000"/>
                <w:sz w:val="18"/>
                <w:szCs w:val="18"/>
              </w:rPr>
              <w:t>.</w:t>
            </w:r>
            <w:r w:rsidRPr="00A12E17">
              <w:rPr>
                <w:rFonts w:ascii="Arial" w:eastAsia="Calibri" w:hAnsi="Arial" w:cs="Arial"/>
                <w:color w:val="000000"/>
                <w:sz w:val="18"/>
                <w:szCs w:val="18"/>
              </w:rPr>
              <w:t>494</w:t>
            </w:r>
            <w:r>
              <w:rPr>
                <w:rFonts w:ascii="Arial" w:eastAsia="Calibri" w:hAnsi="Arial" w:cs="Arial"/>
                <w:color w:val="000000"/>
                <w:sz w:val="18"/>
                <w:szCs w:val="18"/>
              </w:rPr>
              <w:t>.</w:t>
            </w:r>
            <w:r w:rsidRPr="00A12E17">
              <w:rPr>
                <w:rFonts w:ascii="Arial" w:eastAsia="Calibri" w:hAnsi="Arial" w:cs="Arial"/>
                <w:color w:val="000000"/>
                <w:sz w:val="18"/>
                <w:szCs w:val="18"/>
              </w:rPr>
              <w:t>668</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406E9F5B"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4.5</w:t>
            </w:r>
            <w:r w:rsidR="00BB258B">
              <w:rPr>
                <w:rFonts w:ascii="Arial" w:eastAsia="Calibri" w:hAnsi="Arial" w:cs="Arial"/>
                <w:color w:val="000000"/>
                <w:sz w:val="18"/>
                <w:szCs w:val="18"/>
              </w:rPr>
              <w:t>%</w:t>
            </w:r>
          </w:p>
        </w:tc>
      </w:tr>
      <w:tr w:rsidR="00E92EE5" w14:paraId="194A0D24" w14:textId="77777777" w:rsidTr="00A05102">
        <w:trPr>
          <w:trHeight w:val="397"/>
        </w:trPr>
        <w:tc>
          <w:tcPr>
            <w:tcW w:w="42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3C4FFA0"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12</w:t>
            </w:r>
          </w:p>
        </w:tc>
        <w:tc>
          <w:tcPr>
            <w:tcW w:w="1986" w:type="dxa"/>
            <w:tcBorders>
              <w:top w:val="single" w:sz="4" w:space="0" w:color="000000"/>
              <w:left w:val="nil"/>
              <w:bottom w:val="single" w:sz="4" w:space="0" w:color="000000"/>
              <w:right w:val="single" w:sz="4" w:space="0" w:color="000000"/>
            </w:tcBorders>
            <w:shd w:val="clear" w:color="auto" w:fill="C5E0B3"/>
            <w:vAlign w:val="center"/>
          </w:tcPr>
          <w:p w14:paraId="778F7ADB"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MAJALENGKA</w:t>
            </w:r>
          </w:p>
        </w:tc>
        <w:tc>
          <w:tcPr>
            <w:tcW w:w="1560" w:type="dxa"/>
            <w:tcBorders>
              <w:top w:val="single" w:sz="4" w:space="0" w:color="000000"/>
              <w:left w:val="nil"/>
              <w:bottom w:val="single" w:sz="4" w:space="0" w:color="000000"/>
              <w:right w:val="single" w:sz="4" w:space="0" w:color="000000"/>
            </w:tcBorders>
            <w:shd w:val="clear" w:color="auto" w:fill="C5E0B3"/>
            <w:vAlign w:val="center"/>
          </w:tcPr>
          <w:p w14:paraId="56692CAD"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746</w:t>
            </w:r>
            <w:r>
              <w:rPr>
                <w:rFonts w:ascii="Arial" w:eastAsia="Calibri" w:hAnsi="Arial" w:cs="Arial"/>
                <w:color w:val="000000"/>
                <w:sz w:val="18"/>
                <w:szCs w:val="18"/>
              </w:rPr>
              <w:t>.</w:t>
            </w:r>
            <w:r w:rsidRPr="00A12E17">
              <w:rPr>
                <w:rFonts w:ascii="Arial" w:eastAsia="Calibri" w:hAnsi="Arial" w:cs="Arial"/>
                <w:color w:val="000000"/>
                <w:sz w:val="18"/>
                <w:szCs w:val="18"/>
              </w:rPr>
              <w:t>761</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single" w:sz="4" w:space="0" w:color="000000"/>
              <w:left w:val="nil"/>
              <w:bottom w:val="single" w:sz="4" w:space="0" w:color="000000"/>
              <w:right w:val="single" w:sz="4" w:space="0" w:color="000000"/>
            </w:tcBorders>
            <w:shd w:val="clear" w:color="auto" w:fill="C5E0B3"/>
            <w:vAlign w:val="center"/>
          </w:tcPr>
          <w:p w14:paraId="1BE3D246"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735</w:t>
            </w:r>
            <w:r>
              <w:rPr>
                <w:rFonts w:ascii="Arial" w:eastAsia="Calibri" w:hAnsi="Arial" w:cs="Arial"/>
                <w:color w:val="000000"/>
                <w:sz w:val="18"/>
                <w:szCs w:val="18"/>
              </w:rPr>
              <w:t>.</w:t>
            </w:r>
            <w:r w:rsidRPr="00A12E17">
              <w:rPr>
                <w:rFonts w:ascii="Arial" w:eastAsia="Calibri" w:hAnsi="Arial" w:cs="Arial"/>
                <w:color w:val="000000"/>
                <w:sz w:val="18"/>
                <w:szCs w:val="18"/>
              </w:rPr>
              <w:t>706</w:t>
            </w:r>
            <w:r>
              <w:rPr>
                <w:rFonts w:ascii="Arial" w:eastAsia="Calibri" w:hAnsi="Arial" w:cs="Arial"/>
                <w:color w:val="000000"/>
                <w:sz w:val="18"/>
                <w:szCs w:val="18"/>
              </w:rPr>
              <w:t>.</w:t>
            </w:r>
            <w:r w:rsidRPr="00A12E17">
              <w:rPr>
                <w:rFonts w:ascii="Arial" w:eastAsia="Calibri" w:hAnsi="Arial" w:cs="Arial"/>
                <w:color w:val="000000"/>
                <w:sz w:val="18"/>
                <w:szCs w:val="18"/>
              </w:rPr>
              <w:t>301</w:t>
            </w:r>
            <w:r w:rsidR="00AD32D3">
              <w:rPr>
                <w:rFonts w:ascii="Arial" w:eastAsia="Calibri" w:hAnsi="Arial" w:cs="Arial"/>
                <w:color w:val="000000"/>
                <w:sz w:val="18"/>
                <w:szCs w:val="18"/>
              </w:rPr>
              <w:t>,00</w:t>
            </w:r>
          </w:p>
        </w:tc>
        <w:tc>
          <w:tcPr>
            <w:tcW w:w="851"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E0690B7"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99.37</w:t>
            </w:r>
            <w:r w:rsidR="00BB258B">
              <w:rPr>
                <w:rFonts w:ascii="Arial" w:eastAsia="Calibri" w:hAnsi="Arial" w:cs="Arial"/>
                <w:color w:val="000000"/>
                <w:sz w:val="18"/>
                <w:szCs w:val="18"/>
              </w:rPr>
              <w:t>%</w:t>
            </w:r>
          </w:p>
        </w:tc>
        <w:tc>
          <w:tcPr>
            <w:tcW w:w="1454" w:type="dxa"/>
            <w:tcBorders>
              <w:top w:val="single" w:sz="4" w:space="0" w:color="000000"/>
              <w:left w:val="nil"/>
              <w:bottom w:val="single" w:sz="4" w:space="0" w:color="000000"/>
              <w:right w:val="single" w:sz="4" w:space="0" w:color="000000"/>
            </w:tcBorders>
            <w:shd w:val="clear" w:color="auto" w:fill="C5E0B3"/>
            <w:vAlign w:val="center"/>
          </w:tcPr>
          <w:p w14:paraId="2CEA6252"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11</w:t>
            </w:r>
            <w:r>
              <w:rPr>
                <w:rFonts w:ascii="Arial" w:eastAsia="Calibri" w:hAnsi="Arial" w:cs="Arial"/>
                <w:color w:val="000000"/>
                <w:sz w:val="18"/>
                <w:szCs w:val="18"/>
              </w:rPr>
              <w:t>.</w:t>
            </w:r>
            <w:r w:rsidRPr="00A12E17">
              <w:rPr>
                <w:rFonts w:ascii="Arial" w:eastAsia="Calibri" w:hAnsi="Arial" w:cs="Arial"/>
                <w:color w:val="000000"/>
                <w:sz w:val="18"/>
                <w:szCs w:val="18"/>
              </w:rPr>
              <w:t>055</w:t>
            </w:r>
            <w:r>
              <w:rPr>
                <w:rFonts w:ascii="Arial" w:eastAsia="Calibri" w:hAnsi="Arial" w:cs="Arial"/>
                <w:color w:val="000000"/>
                <w:sz w:val="18"/>
                <w:szCs w:val="18"/>
              </w:rPr>
              <w:t>.</w:t>
            </w:r>
            <w:r w:rsidRPr="00A12E17">
              <w:rPr>
                <w:rFonts w:ascii="Arial" w:eastAsia="Calibri" w:hAnsi="Arial" w:cs="Arial"/>
                <w:color w:val="000000"/>
                <w:sz w:val="18"/>
                <w:szCs w:val="18"/>
              </w:rPr>
              <w:t>727</w:t>
            </w:r>
            <w:r w:rsidR="00110F1D">
              <w:rPr>
                <w:rFonts w:ascii="Arial" w:eastAsia="Calibri" w:hAnsi="Arial" w:cs="Arial"/>
                <w:color w:val="000000"/>
                <w:sz w:val="18"/>
                <w:szCs w:val="18"/>
              </w:rPr>
              <w:t>,00</w:t>
            </w:r>
          </w:p>
        </w:tc>
        <w:tc>
          <w:tcPr>
            <w:tcW w:w="810" w:type="dxa"/>
            <w:tcBorders>
              <w:top w:val="single" w:sz="4" w:space="0" w:color="000000"/>
              <w:left w:val="nil"/>
              <w:bottom w:val="single" w:sz="4" w:space="0" w:color="000000"/>
              <w:right w:val="single" w:sz="4" w:space="0" w:color="000000"/>
            </w:tcBorders>
            <w:shd w:val="clear" w:color="auto" w:fill="C5E0B3"/>
            <w:vAlign w:val="center"/>
          </w:tcPr>
          <w:p w14:paraId="36CAB337"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0.633</w:t>
            </w:r>
            <w:r w:rsidR="00BB258B">
              <w:rPr>
                <w:rFonts w:ascii="Arial" w:eastAsia="Calibri" w:hAnsi="Arial" w:cs="Arial"/>
                <w:color w:val="000000"/>
                <w:sz w:val="18"/>
                <w:szCs w:val="18"/>
              </w:rPr>
              <w:t>%</w:t>
            </w:r>
          </w:p>
        </w:tc>
      </w:tr>
      <w:tr w:rsidR="00E92EE5" w14:paraId="009A384E" w14:textId="77777777" w:rsidTr="00A05102">
        <w:trPr>
          <w:trHeight w:val="397"/>
        </w:trPr>
        <w:tc>
          <w:tcPr>
            <w:tcW w:w="42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8E6CE7B"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13</w:t>
            </w:r>
          </w:p>
        </w:tc>
        <w:tc>
          <w:tcPr>
            <w:tcW w:w="1986" w:type="dxa"/>
            <w:tcBorders>
              <w:top w:val="single" w:sz="4" w:space="0" w:color="000000"/>
              <w:left w:val="nil"/>
              <w:bottom w:val="single" w:sz="4" w:space="0" w:color="000000"/>
              <w:right w:val="single" w:sz="4" w:space="0" w:color="000000"/>
            </w:tcBorders>
            <w:shd w:val="clear" w:color="auto" w:fill="C5E0B3"/>
            <w:vAlign w:val="center"/>
          </w:tcPr>
          <w:p w14:paraId="598C2B8F"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KUNINGAN</w:t>
            </w:r>
          </w:p>
        </w:tc>
        <w:tc>
          <w:tcPr>
            <w:tcW w:w="1560" w:type="dxa"/>
            <w:tcBorders>
              <w:top w:val="single" w:sz="4" w:space="0" w:color="000000"/>
              <w:left w:val="nil"/>
              <w:bottom w:val="single" w:sz="4" w:space="0" w:color="000000"/>
              <w:right w:val="single" w:sz="4" w:space="0" w:color="000000"/>
            </w:tcBorders>
            <w:shd w:val="clear" w:color="auto" w:fill="C5E0B3"/>
            <w:vAlign w:val="center"/>
          </w:tcPr>
          <w:p w14:paraId="716FF5D9"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285</w:t>
            </w:r>
            <w:r>
              <w:rPr>
                <w:rFonts w:ascii="Arial" w:eastAsia="Calibri" w:hAnsi="Arial" w:cs="Arial"/>
                <w:color w:val="000000"/>
                <w:sz w:val="18"/>
                <w:szCs w:val="18"/>
              </w:rPr>
              <w:t>.</w:t>
            </w:r>
            <w:r w:rsidRPr="00A12E17">
              <w:rPr>
                <w:rFonts w:ascii="Arial" w:eastAsia="Calibri" w:hAnsi="Arial" w:cs="Arial"/>
                <w:color w:val="000000"/>
                <w:sz w:val="18"/>
                <w:szCs w:val="18"/>
              </w:rPr>
              <w:t>260</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single" w:sz="4" w:space="0" w:color="000000"/>
              <w:left w:val="nil"/>
              <w:bottom w:val="single" w:sz="4" w:space="0" w:color="000000"/>
              <w:right w:val="single" w:sz="4" w:space="0" w:color="000000"/>
            </w:tcBorders>
            <w:shd w:val="clear" w:color="auto" w:fill="C5E0B3"/>
            <w:vAlign w:val="center"/>
          </w:tcPr>
          <w:p w14:paraId="6F376B0F"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276</w:t>
            </w:r>
            <w:r>
              <w:rPr>
                <w:rFonts w:ascii="Arial" w:eastAsia="Calibri" w:hAnsi="Arial" w:cs="Arial"/>
                <w:color w:val="000000"/>
                <w:sz w:val="18"/>
                <w:szCs w:val="18"/>
              </w:rPr>
              <w:t>.</w:t>
            </w:r>
            <w:r w:rsidRPr="00A12E17">
              <w:rPr>
                <w:rFonts w:ascii="Arial" w:eastAsia="Calibri" w:hAnsi="Arial" w:cs="Arial"/>
                <w:color w:val="000000"/>
                <w:sz w:val="18"/>
                <w:szCs w:val="18"/>
              </w:rPr>
              <w:t>134</w:t>
            </w:r>
            <w:r>
              <w:rPr>
                <w:rFonts w:ascii="Arial" w:eastAsia="Calibri" w:hAnsi="Arial" w:cs="Arial"/>
                <w:color w:val="000000"/>
                <w:sz w:val="18"/>
                <w:szCs w:val="18"/>
              </w:rPr>
              <w:t>.</w:t>
            </w:r>
            <w:r w:rsidRPr="00A12E17">
              <w:rPr>
                <w:rFonts w:ascii="Arial" w:eastAsia="Calibri" w:hAnsi="Arial" w:cs="Arial"/>
                <w:color w:val="000000"/>
                <w:sz w:val="18"/>
                <w:szCs w:val="18"/>
              </w:rPr>
              <w:t>061</w:t>
            </w:r>
            <w:r w:rsidR="00AD32D3">
              <w:rPr>
                <w:rFonts w:ascii="Arial" w:eastAsia="Calibri" w:hAnsi="Arial" w:cs="Arial"/>
                <w:color w:val="000000"/>
                <w:sz w:val="18"/>
                <w:szCs w:val="18"/>
              </w:rPr>
              <w:t>,00</w:t>
            </w:r>
          </w:p>
        </w:tc>
        <w:tc>
          <w:tcPr>
            <w:tcW w:w="851"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3C130793"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99.29</w:t>
            </w:r>
            <w:r w:rsidR="00BB258B">
              <w:rPr>
                <w:rFonts w:ascii="Arial" w:eastAsia="Calibri" w:hAnsi="Arial" w:cs="Arial"/>
                <w:color w:val="000000"/>
                <w:sz w:val="18"/>
                <w:szCs w:val="18"/>
              </w:rPr>
              <w:t>%</w:t>
            </w:r>
          </w:p>
        </w:tc>
        <w:tc>
          <w:tcPr>
            <w:tcW w:w="1454" w:type="dxa"/>
            <w:tcBorders>
              <w:top w:val="single" w:sz="4" w:space="0" w:color="000000"/>
              <w:left w:val="nil"/>
              <w:bottom w:val="single" w:sz="4" w:space="0" w:color="000000"/>
              <w:right w:val="single" w:sz="4" w:space="0" w:color="000000"/>
            </w:tcBorders>
            <w:shd w:val="clear" w:color="auto" w:fill="C5E0B3"/>
            <w:vAlign w:val="center"/>
          </w:tcPr>
          <w:p w14:paraId="4116663F"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9</w:t>
            </w:r>
            <w:r>
              <w:rPr>
                <w:rFonts w:ascii="Arial" w:eastAsia="Calibri" w:hAnsi="Arial" w:cs="Arial"/>
                <w:color w:val="000000"/>
                <w:sz w:val="18"/>
                <w:szCs w:val="18"/>
              </w:rPr>
              <w:t>.</w:t>
            </w:r>
            <w:r w:rsidRPr="00A12E17">
              <w:rPr>
                <w:rFonts w:ascii="Arial" w:eastAsia="Calibri" w:hAnsi="Arial" w:cs="Arial"/>
                <w:color w:val="000000"/>
                <w:sz w:val="18"/>
                <w:szCs w:val="18"/>
              </w:rPr>
              <w:t>125</w:t>
            </w:r>
            <w:r>
              <w:rPr>
                <w:rFonts w:ascii="Arial" w:eastAsia="Calibri" w:hAnsi="Arial" w:cs="Arial"/>
                <w:color w:val="000000"/>
                <w:sz w:val="18"/>
                <w:szCs w:val="18"/>
              </w:rPr>
              <w:t>.</w:t>
            </w:r>
            <w:r w:rsidRPr="00A12E17">
              <w:rPr>
                <w:rFonts w:ascii="Arial" w:eastAsia="Calibri" w:hAnsi="Arial" w:cs="Arial"/>
                <w:color w:val="000000"/>
                <w:sz w:val="18"/>
                <w:szCs w:val="18"/>
              </w:rPr>
              <w:t>939</w:t>
            </w:r>
            <w:r w:rsidR="00110F1D">
              <w:rPr>
                <w:rFonts w:ascii="Arial" w:eastAsia="Calibri" w:hAnsi="Arial" w:cs="Arial"/>
                <w:color w:val="000000"/>
                <w:sz w:val="18"/>
                <w:szCs w:val="18"/>
              </w:rPr>
              <w:t>,00</w:t>
            </w:r>
          </w:p>
        </w:tc>
        <w:tc>
          <w:tcPr>
            <w:tcW w:w="810" w:type="dxa"/>
            <w:tcBorders>
              <w:top w:val="single" w:sz="4" w:space="0" w:color="000000"/>
              <w:left w:val="nil"/>
              <w:bottom w:val="single" w:sz="4" w:space="0" w:color="000000"/>
              <w:right w:val="single" w:sz="4" w:space="0" w:color="000000"/>
            </w:tcBorders>
            <w:shd w:val="clear" w:color="auto" w:fill="C5E0B3"/>
            <w:vAlign w:val="center"/>
          </w:tcPr>
          <w:p w14:paraId="135D628B"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0.71</w:t>
            </w:r>
            <w:r w:rsidR="00BB258B">
              <w:rPr>
                <w:rFonts w:ascii="Arial" w:eastAsia="Calibri" w:hAnsi="Arial" w:cs="Arial"/>
                <w:color w:val="000000"/>
                <w:sz w:val="18"/>
                <w:szCs w:val="18"/>
              </w:rPr>
              <w:t>%</w:t>
            </w:r>
          </w:p>
        </w:tc>
      </w:tr>
      <w:tr w:rsidR="00E92EE5" w14:paraId="61BD2059"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376EB897"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14</w:t>
            </w:r>
          </w:p>
        </w:tc>
        <w:tc>
          <w:tcPr>
            <w:tcW w:w="1986" w:type="dxa"/>
            <w:tcBorders>
              <w:top w:val="nil"/>
              <w:left w:val="nil"/>
              <w:bottom w:val="single" w:sz="4" w:space="0" w:color="000000"/>
              <w:right w:val="single" w:sz="4" w:space="0" w:color="000000"/>
            </w:tcBorders>
            <w:shd w:val="clear" w:color="auto" w:fill="C5E0B3"/>
            <w:vAlign w:val="center"/>
          </w:tcPr>
          <w:p w14:paraId="2DAC51CC"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BEKASI</w:t>
            </w:r>
          </w:p>
        </w:tc>
        <w:tc>
          <w:tcPr>
            <w:tcW w:w="1560" w:type="dxa"/>
            <w:tcBorders>
              <w:top w:val="nil"/>
              <w:left w:val="nil"/>
              <w:bottom w:val="single" w:sz="4" w:space="0" w:color="000000"/>
              <w:right w:val="single" w:sz="4" w:space="0" w:color="000000"/>
            </w:tcBorders>
            <w:shd w:val="clear" w:color="auto" w:fill="C5E0B3"/>
            <w:vAlign w:val="center"/>
          </w:tcPr>
          <w:p w14:paraId="46CAD55A"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532</w:t>
            </w:r>
            <w:r>
              <w:rPr>
                <w:rFonts w:ascii="Arial" w:eastAsia="Calibri" w:hAnsi="Arial" w:cs="Arial"/>
                <w:color w:val="000000"/>
                <w:sz w:val="18"/>
                <w:szCs w:val="18"/>
              </w:rPr>
              <w:t>.</w:t>
            </w:r>
            <w:r w:rsidRPr="00A12E17">
              <w:rPr>
                <w:rFonts w:ascii="Arial" w:eastAsia="Calibri" w:hAnsi="Arial" w:cs="Arial"/>
                <w:color w:val="000000"/>
                <w:sz w:val="18"/>
                <w:szCs w:val="18"/>
              </w:rPr>
              <w:t>273</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E67BA28"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488</w:t>
            </w:r>
            <w:r>
              <w:rPr>
                <w:rFonts w:ascii="Arial" w:eastAsia="Calibri" w:hAnsi="Arial" w:cs="Arial"/>
                <w:color w:val="000000"/>
                <w:sz w:val="18"/>
                <w:szCs w:val="18"/>
              </w:rPr>
              <w:t>.</w:t>
            </w:r>
            <w:r w:rsidRPr="00A12E17">
              <w:rPr>
                <w:rFonts w:ascii="Arial" w:eastAsia="Calibri" w:hAnsi="Arial" w:cs="Arial"/>
                <w:color w:val="000000"/>
                <w:sz w:val="18"/>
                <w:szCs w:val="18"/>
              </w:rPr>
              <w:t>867</w:t>
            </w:r>
            <w:r>
              <w:rPr>
                <w:rFonts w:ascii="Arial" w:eastAsia="Calibri" w:hAnsi="Arial" w:cs="Arial"/>
                <w:color w:val="000000"/>
                <w:sz w:val="18"/>
                <w:szCs w:val="18"/>
              </w:rPr>
              <w:t>.</w:t>
            </w:r>
            <w:r w:rsidRPr="00A12E17">
              <w:rPr>
                <w:rFonts w:ascii="Arial" w:eastAsia="Calibri" w:hAnsi="Arial" w:cs="Arial"/>
                <w:color w:val="000000"/>
                <w:sz w:val="18"/>
                <w:szCs w:val="18"/>
              </w:rPr>
              <w:t>007</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1C5D6FEB"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97.17</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479B46B0"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43</w:t>
            </w:r>
            <w:r>
              <w:rPr>
                <w:rFonts w:ascii="Arial" w:eastAsia="Calibri" w:hAnsi="Arial" w:cs="Arial"/>
                <w:color w:val="000000"/>
                <w:sz w:val="18"/>
                <w:szCs w:val="18"/>
              </w:rPr>
              <w:t>.</w:t>
            </w:r>
            <w:r w:rsidRPr="00A12E17">
              <w:rPr>
                <w:rFonts w:ascii="Arial" w:eastAsia="Calibri" w:hAnsi="Arial" w:cs="Arial"/>
                <w:color w:val="000000"/>
                <w:sz w:val="18"/>
                <w:szCs w:val="18"/>
              </w:rPr>
              <w:t>405</w:t>
            </w:r>
            <w:r>
              <w:rPr>
                <w:rFonts w:ascii="Arial" w:eastAsia="Calibri" w:hAnsi="Arial" w:cs="Arial"/>
                <w:color w:val="000000"/>
                <w:sz w:val="18"/>
                <w:szCs w:val="18"/>
              </w:rPr>
              <w:t>.</w:t>
            </w:r>
            <w:r w:rsidRPr="00A12E17">
              <w:rPr>
                <w:rFonts w:ascii="Arial" w:eastAsia="Calibri" w:hAnsi="Arial" w:cs="Arial"/>
                <w:color w:val="000000"/>
                <w:sz w:val="18"/>
                <w:szCs w:val="18"/>
              </w:rPr>
              <w:t>993</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2AF3B03F"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2.833</w:t>
            </w:r>
            <w:r w:rsidR="00BB258B">
              <w:rPr>
                <w:rFonts w:ascii="Arial" w:eastAsia="Calibri" w:hAnsi="Arial" w:cs="Arial"/>
                <w:color w:val="000000"/>
                <w:sz w:val="18"/>
                <w:szCs w:val="18"/>
              </w:rPr>
              <w:t>%</w:t>
            </w:r>
          </w:p>
        </w:tc>
      </w:tr>
      <w:tr w:rsidR="00E92EE5" w14:paraId="0087AA92"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F8EF0C4"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15</w:t>
            </w:r>
          </w:p>
        </w:tc>
        <w:tc>
          <w:tcPr>
            <w:tcW w:w="1986" w:type="dxa"/>
            <w:tcBorders>
              <w:top w:val="nil"/>
              <w:left w:val="nil"/>
              <w:bottom w:val="single" w:sz="4" w:space="0" w:color="000000"/>
              <w:right w:val="single" w:sz="4" w:space="0" w:color="000000"/>
            </w:tcBorders>
            <w:shd w:val="clear" w:color="auto" w:fill="C5E0B3"/>
            <w:vAlign w:val="center"/>
          </w:tcPr>
          <w:p w14:paraId="19B76167"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KARAWANG</w:t>
            </w:r>
          </w:p>
        </w:tc>
        <w:tc>
          <w:tcPr>
            <w:tcW w:w="1560" w:type="dxa"/>
            <w:tcBorders>
              <w:top w:val="nil"/>
              <w:left w:val="nil"/>
              <w:bottom w:val="single" w:sz="4" w:space="0" w:color="000000"/>
              <w:right w:val="single" w:sz="4" w:space="0" w:color="000000"/>
            </w:tcBorders>
            <w:shd w:val="clear" w:color="auto" w:fill="C5E0B3"/>
            <w:vAlign w:val="center"/>
          </w:tcPr>
          <w:p w14:paraId="2B2069DC"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566</w:t>
            </w:r>
            <w:r>
              <w:rPr>
                <w:rFonts w:ascii="Arial" w:eastAsia="Calibri" w:hAnsi="Arial" w:cs="Arial"/>
                <w:color w:val="000000"/>
                <w:sz w:val="18"/>
                <w:szCs w:val="18"/>
              </w:rPr>
              <w:t>.</w:t>
            </w:r>
            <w:r w:rsidRPr="00A12E17">
              <w:rPr>
                <w:rFonts w:ascii="Arial" w:eastAsia="Calibri" w:hAnsi="Arial" w:cs="Arial"/>
                <w:color w:val="000000"/>
                <w:sz w:val="18"/>
                <w:szCs w:val="18"/>
              </w:rPr>
              <w:t>158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589F4AA"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565</w:t>
            </w:r>
            <w:r>
              <w:rPr>
                <w:rFonts w:ascii="Arial" w:eastAsia="Calibri" w:hAnsi="Arial" w:cs="Arial"/>
                <w:color w:val="000000"/>
                <w:sz w:val="18"/>
                <w:szCs w:val="18"/>
              </w:rPr>
              <w:t>.</w:t>
            </w:r>
            <w:r w:rsidRPr="00A12E17">
              <w:rPr>
                <w:rFonts w:ascii="Arial" w:eastAsia="Calibri" w:hAnsi="Arial" w:cs="Arial"/>
                <w:color w:val="000000"/>
                <w:sz w:val="18"/>
                <w:szCs w:val="18"/>
              </w:rPr>
              <w:t>849</w:t>
            </w:r>
            <w:r>
              <w:rPr>
                <w:rFonts w:ascii="Arial" w:eastAsia="Calibri" w:hAnsi="Arial" w:cs="Arial"/>
                <w:color w:val="000000"/>
                <w:sz w:val="18"/>
                <w:szCs w:val="18"/>
              </w:rPr>
              <w:t>.</w:t>
            </w:r>
            <w:r w:rsidRPr="00A12E17">
              <w:rPr>
                <w:rFonts w:ascii="Arial" w:eastAsia="Calibri" w:hAnsi="Arial" w:cs="Arial"/>
                <w:color w:val="000000"/>
                <w:sz w:val="18"/>
                <w:szCs w:val="18"/>
              </w:rPr>
              <w:t>533</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687BEC21"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99.98</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751EAE0A"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308</w:t>
            </w:r>
            <w:r>
              <w:rPr>
                <w:rFonts w:ascii="Arial" w:eastAsia="Calibri" w:hAnsi="Arial" w:cs="Arial"/>
                <w:color w:val="000000"/>
                <w:sz w:val="18"/>
                <w:szCs w:val="18"/>
              </w:rPr>
              <w:t>.</w:t>
            </w:r>
            <w:r w:rsidRPr="00A12E17">
              <w:rPr>
                <w:rFonts w:ascii="Arial" w:eastAsia="Calibri" w:hAnsi="Arial" w:cs="Arial"/>
                <w:color w:val="000000"/>
                <w:sz w:val="18"/>
                <w:szCs w:val="18"/>
              </w:rPr>
              <w:t>467</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35079FBB"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0.02</w:t>
            </w:r>
            <w:r w:rsidR="00BB258B">
              <w:rPr>
                <w:rFonts w:ascii="Arial" w:eastAsia="Calibri" w:hAnsi="Arial" w:cs="Arial"/>
                <w:color w:val="000000"/>
                <w:sz w:val="18"/>
                <w:szCs w:val="18"/>
              </w:rPr>
              <w:t>%</w:t>
            </w:r>
          </w:p>
        </w:tc>
      </w:tr>
      <w:tr w:rsidR="00E92EE5" w14:paraId="07CDE7CB"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6FA74A26"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16</w:t>
            </w:r>
          </w:p>
        </w:tc>
        <w:tc>
          <w:tcPr>
            <w:tcW w:w="1986" w:type="dxa"/>
            <w:tcBorders>
              <w:top w:val="nil"/>
              <w:left w:val="nil"/>
              <w:bottom w:val="single" w:sz="4" w:space="0" w:color="000000"/>
              <w:right w:val="single" w:sz="4" w:space="0" w:color="000000"/>
            </w:tcBorders>
            <w:shd w:val="clear" w:color="auto" w:fill="C5E0B3"/>
            <w:vAlign w:val="center"/>
          </w:tcPr>
          <w:p w14:paraId="7FD48CF6"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 xml:space="preserve">PENGADILAN AGAMA </w:t>
            </w:r>
            <w:r w:rsidRPr="00B01297">
              <w:rPr>
                <w:rFonts w:ascii="Arial" w:eastAsia="Calibri" w:hAnsi="Arial" w:cs="Arial"/>
                <w:color w:val="000000"/>
                <w:sz w:val="16"/>
                <w:szCs w:val="16"/>
              </w:rPr>
              <w:t>PURWAKARTA</w:t>
            </w:r>
          </w:p>
        </w:tc>
        <w:tc>
          <w:tcPr>
            <w:tcW w:w="1560" w:type="dxa"/>
            <w:tcBorders>
              <w:top w:val="nil"/>
              <w:left w:val="nil"/>
              <w:bottom w:val="single" w:sz="4" w:space="0" w:color="000000"/>
              <w:right w:val="single" w:sz="4" w:space="0" w:color="000000"/>
            </w:tcBorders>
            <w:shd w:val="clear" w:color="auto" w:fill="C5E0B3"/>
            <w:vAlign w:val="center"/>
          </w:tcPr>
          <w:p w14:paraId="1830BA2C"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376</w:t>
            </w:r>
            <w:r>
              <w:rPr>
                <w:rFonts w:ascii="Arial" w:eastAsia="Calibri" w:hAnsi="Arial" w:cs="Arial"/>
                <w:color w:val="000000"/>
                <w:sz w:val="18"/>
                <w:szCs w:val="18"/>
              </w:rPr>
              <w:t>.</w:t>
            </w:r>
            <w:r w:rsidRPr="00A12E17">
              <w:rPr>
                <w:rFonts w:ascii="Arial" w:eastAsia="Calibri" w:hAnsi="Arial" w:cs="Arial"/>
                <w:color w:val="000000"/>
                <w:sz w:val="18"/>
                <w:szCs w:val="18"/>
              </w:rPr>
              <w:t>623</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062E6C1"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373</w:t>
            </w:r>
            <w:r>
              <w:rPr>
                <w:rFonts w:ascii="Arial" w:eastAsia="Calibri" w:hAnsi="Arial" w:cs="Arial"/>
                <w:color w:val="000000"/>
                <w:sz w:val="18"/>
                <w:szCs w:val="18"/>
              </w:rPr>
              <w:t>.</w:t>
            </w:r>
            <w:r w:rsidRPr="00A12E17">
              <w:rPr>
                <w:rFonts w:ascii="Arial" w:eastAsia="Calibri" w:hAnsi="Arial" w:cs="Arial"/>
                <w:color w:val="000000"/>
                <w:sz w:val="18"/>
                <w:szCs w:val="18"/>
              </w:rPr>
              <w:t>665</w:t>
            </w:r>
            <w:r>
              <w:rPr>
                <w:rFonts w:ascii="Arial" w:eastAsia="Calibri" w:hAnsi="Arial" w:cs="Arial"/>
                <w:color w:val="000000"/>
                <w:sz w:val="18"/>
                <w:szCs w:val="18"/>
              </w:rPr>
              <w:t>.</w:t>
            </w:r>
            <w:r w:rsidRPr="00A12E17">
              <w:rPr>
                <w:rFonts w:ascii="Arial" w:eastAsia="Calibri" w:hAnsi="Arial" w:cs="Arial"/>
                <w:color w:val="000000"/>
                <w:sz w:val="18"/>
                <w:szCs w:val="18"/>
              </w:rPr>
              <w:t>928</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0D3B3982"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99.79</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3419D6F7"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957</w:t>
            </w:r>
            <w:r>
              <w:rPr>
                <w:rFonts w:ascii="Arial" w:eastAsia="Calibri" w:hAnsi="Arial" w:cs="Arial"/>
                <w:color w:val="000000"/>
                <w:sz w:val="18"/>
                <w:szCs w:val="18"/>
              </w:rPr>
              <w:t>.</w:t>
            </w:r>
            <w:r w:rsidRPr="00A12E17">
              <w:rPr>
                <w:rFonts w:ascii="Arial" w:eastAsia="Calibri" w:hAnsi="Arial" w:cs="Arial"/>
                <w:color w:val="000000"/>
                <w:sz w:val="18"/>
                <w:szCs w:val="18"/>
              </w:rPr>
              <w:t>072</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5E58980C"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0.215</w:t>
            </w:r>
            <w:r w:rsidR="00BB258B">
              <w:rPr>
                <w:rFonts w:ascii="Arial" w:eastAsia="Calibri" w:hAnsi="Arial" w:cs="Arial"/>
                <w:color w:val="000000"/>
                <w:sz w:val="18"/>
                <w:szCs w:val="18"/>
              </w:rPr>
              <w:t>%</w:t>
            </w:r>
          </w:p>
        </w:tc>
      </w:tr>
      <w:tr w:rsidR="00E92EE5" w14:paraId="03655139"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01420BA6"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17</w:t>
            </w:r>
          </w:p>
        </w:tc>
        <w:tc>
          <w:tcPr>
            <w:tcW w:w="1986" w:type="dxa"/>
            <w:tcBorders>
              <w:top w:val="nil"/>
              <w:left w:val="nil"/>
              <w:bottom w:val="single" w:sz="4" w:space="0" w:color="000000"/>
              <w:right w:val="single" w:sz="4" w:space="0" w:color="000000"/>
            </w:tcBorders>
            <w:shd w:val="clear" w:color="auto" w:fill="C5E0B3"/>
            <w:vAlign w:val="center"/>
          </w:tcPr>
          <w:p w14:paraId="5DC59BEC"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SOREANG</w:t>
            </w:r>
          </w:p>
        </w:tc>
        <w:tc>
          <w:tcPr>
            <w:tcW w:w="1560" w:type="dxa"/>
            <w:tcBorders>
              <w:top w:val="nil"/>
              <w:left w:val="nil"/>
              <w:bottom w:val="single" w:sz="4" w:space="0" w:color="000000"/>
              <w:right w:val="single" w:sz="4" w:space="0" w:color="000000"/>
            </w:tcBorders>
            <w:shd w:val="clear" w:color="auto" w:fill="C5E0B3"/>
            <w:vAlign w:val="center"/>
          </w:tcPr>
          <w:p w14:paraId="00FB848E"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548</w:t>
            </w:r>
            <w:r>
              <w:rPr>
                <w:rFonts w:ascii="Arial" w:eastAsia="Calibri" w:hAnsi="Arial" w:cs="Arial"/>
                <w:color w:val="000000"/>
                <w:sz w:val="18"/>
                <w:szCs w:val="18"/>
              </w:rPr>
              <w:t>.</w:t>
            </w:r>
            <w:r w:rsidRPr="00A12E17">
              <w:rPr>
                <w:rFonts w:ascii="Arial" w:eastAsia="Calibri" w:hAnsi="Arial" w:cs="Arial"/>
                <w:color w:val="000000"/>
                <w:sz w:val="18"/>
                <w:szCs w:val="18"/>
              </w:rPr>
              <w:t>564</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4C18F608"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547</w:t>
            </w:r>
            <w:r>
              <w:rPr>
                <w:rFonts w:ascii="Arial" w:eastAsia="Calibri" w:hAnsi="Arial" w:cs="Arial"/>
                <w:color w:val="000000"/>
                <w:sz w:val="18"/>
                <w:szCs w:val="18"/>
              </w:rPr>
              <w:t>.</w:t>
            </w:r>
            <w:r w:rsidRPr="00A12E17">
              <w:rPr>
                <w:rFonts w:ascii="Arial" w:eastAsia="Calibri" w:hAnsi="Arial" w:cs="Arial"/>
                <w:color w:val="000000"/>
                <w:sz w:val="18"/>
                <w:szCs w:val="18"/>
              </w:rPr>
              <w:t>973</w:t>
            </w:r>
            <w:r>
              <w:rPr>
                <w:rFonts w:ascii="Arial" w:eastAsia="Calibri" w:hAnsi="Arial" w:cs="Arial"/>
                <w:color w:val="000000"/>
                <w:sz w:val="18"/>
                <w:szCs w:val="18"/>
              </w:rPr>
              <w:t>.</w:t>
            </w:r>
            <w:r w:rsidRPr="00A12E17">
              <w:rPr>
                <w:rFonts w:ascii="Arial" w:eastAsia="Calibri" w:hAnsi="Arial" w:cs="Arial"/>
                <w:color w:val="000000"/>
                <w:sz w:val="18"/>
                <w:szCs w:val="18"/>
              </w:rPr>
              <w:t>952</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74A35E75"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99.96</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3A6B93BC"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590</w:t>
            </w:r>
            <w:r>
              <w:rPr>
                <w:rFonts w:ascii="Arial" w:eastAsia="Calibri" w:hAnsi="Arial" w:cs="Arial"/>
                <w:color w:val="000000"/>
                <w:sz w:val="18"/>
                <w:szCs w:val="18"/>
              </w:rPr>
              <w:t>.</w:t>
            </w:r>
            <w:r w:rsidRPr="00A12E17">
              <w:rPr>
                <w:rFonts w:ascii="Arial" w:eastAsia="Calibri" w:hAnsi="Arial" w:cs="Arial"/>
                <w:color w:val="000000"/>
                <w:sz w:val="18"/>
                <w:szCs w:val="18"/>
              </w:rPr>
              <w:t>048</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4C0F560F"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0.038</w:t>
            </w:r>
            <w:r w:rsidR="00BB258B">
              <w:rPr>
                <w:rFonts w:ascii="Arial" w:eastAsia="Calibri" w:hAnsi="Arial" w:cs="Arial"/>
                <w:color w:val="000000"/>
                <w:sz w:val="18"/>
                <w:szCs w:val="18"/>
              </w:rPr>
              <w:t>%</w:t>
            </w:r>
          </w:p>
        </w:tc>
      </w:tr>
      <w:tr w:rsidR="00E92EE5" w14:paraId="35AF8BE9"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60E9AE07"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18</w:t>
            </w:r>
          </w:p>
        </w:tc>
        <w:tc>
          <w:tcPr>
            <w:tcW w:w="1986" w:type="dxa"/>
            <w:tcBorders>
              <w:top w:val="nil"/>
              <w:left w:val="nil"/>
              <w:bottom w:val="single" w:sz="4" w:space="0" w:color="000000"/>
              <w:right w:val="single" w:sz="4" w:space="0" w:color="000000"/>
            </w:tcBorders>
            <w:shd w:val="clear" w:color="auto" w:fill="C5E0B3"/>
            <w:vAlign w:val="center"/>
          </w:tcPr>
          <w:p w14:paraId="7FC636D4"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KOTA CIMAHI</w:t>
            </w:r>
          </w:p>
        </w:tc>
        <w:tc>
          <w:tcPr>
            <w:tcW w:w="1560" w:type="dxa"/>
            <w:tcBorders>
              <w:top w:val="nil"/>
              <w:left w:val="nil"/>
              <w:bottom w:val="single" w:sz="4" w:space="0" w:color="000000"/>
              <w:right w:val="single" w:sz="4" w:space="0" w:color="000000"/>
            </w:tcBorders>
            <w:shd w:val="clear" w:color="auto" w:fill="C5E0B3"/>
            <w:vAlign w:val="center"/>
          </w:tcPr>
          <w:p w14:paraId="72325F9E"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196</w:t>
            </w:r>
            <w:r>
              <w:rPr>
                <w:rFonts w:ascii="Arial" w:eastAsia="Calibri" w:hAnsi="Arial" w:cs="Arial"/>
                <w:color w:val="000000"/>
                <w:sz w:val="18"/>
                <w:szCs w:val="18"/>
              </w:rPr>
              <w:t>.</w:t>
            </w:r>
            <w:r w:rsidRPr="00A12E17">
              <w:rPr>
                <w:rFonts w:ascii="Arial" w:eastAsia="Calibri" w:hAnsi="Arial" w:cs="Arial"/>
                <w:color w:val="000000"/>
                <w:sz w:val="18"/>
                <w:szCs w:val="18"/>
              </w:rPr>
              <w:t>828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18B334D"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2</w:t>
            </w:r>
            <w:r>
              <w:rPr>
                <w:rFonts w:ascii="Arial" w:eastAsia="Calibri" w:hAnsi="Arial" w:cs="Arial"/>
                <w:color w:val="000000"/>
                <w:sz w:val="18"/>
                <w:szCs w:val="18"/>
              </w:rPr>
              <w:t>.</w:t>
            </w:r>
            <w:r w:rsidRPr="00A12E17">
              <w:rPr>
                <w:rFonts w:ascii="Arial" w:eastAsia="Calibri" w:hAnsi="Arial" w:cs="Arial"/>
                <w:color w:val="000000"/>
                <w:sz w:val="18"/>
                <w:szCs w:val="18"/>
              </w:rPr>
              <w:t>184</w:t>
            </w:r>
            <w:r>
              <w:rPr>
                <w:rFonts w:ascii="Arial" w:eastAsia="Calibri" w:hAnsi="Arial" w:cs="Arial"/>
                <w:color w:val="000000"/>
                <w:sz w:val="18"/>
                <w:szCs w:val="18"/>
              </w:rPr>
              <w:t>.</w:t>
            </w:r>
            <w:r w:rsidRPr="00A12E17">
              <w:rPr>
                <w:rFonts w:ascii="Arial" w:eastAsia="Calibri" w:hAnsi="Arial" w:cs="Arial"/>
                <w:color w:val="000000"/>
                <w:sz w:val="18"/>
                <w:szCs w:val="18"/>
              </w:rPr>
              <w:t>453</w:t>
            </w:r>
            <w:r>
              <w:rPr>
                <w:rFonts w:ascii="Arial" w:eastAsia="Calibri" w:hAnsi="Arial" w:cs="Arial"/>
                <w:color w:val="000000"/>
                <w:sz w:val="18"/>
                <w:szCs w:val="18"/>
              </w:rPr>
              <w:t>.</w:t>
            </w:r>
            <w:r w:rsidRPr="00A12E17">
              <w:rPr>
                <w:rFonts w:ascii="Arial" w:eastAsia="Calibri" w:hAnsi="Arial" w:cs="Arial"/>
                <w:color w:val="000000"/>
                <w:sz w:val="18"/>
                <w:szCs w:val="18"/>
              </w:rPr>
              <w:t>702</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243BD10A"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99.44</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25CF2BB9"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12</w:t>
            </w:r>
            <w:r>
              <w:rPr>
                <w:rFonts w:ascii="Arial" w:eastAsia="Calibri" w:hAnsi="Arial" w:cs="Arial"/>
                <w:color w:val="000000"/>
                <w:sz w:val="18"/>
                <w:szCs w:val="18"/>
              </w:rPr>
              <w:t>.</w:t>
            </w:r>
            <w:r w:rsidRPr="00A12E17">
              <w:rPr>
                <w:rFonts w:ascii="Arial" w:eastAsia="Calibri" w:hAnsi="Arial" w:cs="Arial"/>
                <w:color w:val="000000"/>
                <w:sz w:val="18"/>
                <w:szCs w:val="18"/>
              </w:rPr>
              <w:t>374</w:t>
            </w:r>
            <w:r>
              <w:rPr>
                <w:rFonts w:ascii="Arial" w:eastAsia="Calibri" w:hAnsi="Arial" w:cs="Arial"/>
                <w:color w:val="000000"/>
                <w:sz w:val="18"/>
                <w:szCs w:val="18"/>
              </w:rPr>
              <w:t>.</w:t>
            </w:r>
            <w:r w:rsidRPr="00A12E17">
              <w:rPr>
                <w:rFonts w:ascii="Arial" w:eastAsia="Calibri" w:hAnsi="Arial" w:cs="Arial"/>
                <w:color w:val="000000"/>
                <w:sz w:val="18"/>
                <w:szCs w:val="18"/>
              </w:rPr>
              <w:t>298</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17CD2FCD"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0.563</w:t>
            </w:r>
            <w:r w:rsidR="00BB258B">
              <w:rPr>
                <w:rFonts w:ascii="Arial" w:eastAsia="Calibri" w:hAnsi="Arial" w:cs="Arial"/>
                <w:color w:val="000000"/>
                <w:sz w:val="18"/>
                <w:szCs w:val="18"/>
              </w:rPr>
              <w:t>%</w:t>
            </w:r>
          </w:p>
        </w:tc>
      </w:tr>
      <w:tr w:rsidR="00E92EE5" w14:paraId="4AC8EE46"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A974B94"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19</w:t>
            </w:r>
          </w:p>
        </w:tc>
        <w:tc>
          <w:tcPr>
            <w:tcW w:w="1986" w:type="dxa"/>
            <w:tcBorders>
              <w:top w:val="nil"/>
              <w:left w:val="nil"/>
              <w:bottom w:val="single" w:sz="4" w:space="0" w:color="000000"/>
              <w:right w:val="single" w:sz="4" w:space="0" w:color="000000"/>
            </w:tcBorders>
            <w:shd w:val="clear" w:color="auto" w:fill="C5E0B3"/>
            <w:vAlign w:val="center"/>
          </w:tcPr>
          <w:p w14:paraId="093B2FC1"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NGAMPRAH</w:t>
            </w:r>
          </w:p>
        </w:tc>
        <w:tc>
          <w:tcPr>
            <w:tcW w:w="1560" w:type="dxa"/>
            <w:tcBorders>
              <w:top w:val="nil"/>
              <w:left w:val="single" w:sz="4" w:space="0" w:color="000000"/>
              <w:bottom w:val="single" w:sz="4" w:space="0" w:color="000000"/>
              <w:right w:val="single" w:sz="4" w:space="0" w:color="000000"/>
            </w:tcBorders>
            <w:shd w:val="clear" w:color="auto" w:fill="C5E0B3"/>
            <w:vAlign w:val="center"/>
          </w:tcPr>
          <w:p w14:paraId="3EA3C16D"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655</w:t>
            </w:r>
            <w:r>
              <w:rPr>
                <w:rFonts w:ascii="Arial" w:eastAsia="Calibri" w:hAnsi="Arial" w:cs="Arial"/>
                <w:color w:val="000000"/>
                <w:sz w:val="18"/>
                <w:szCs w:val="18"/>
              </w:rPr>
              <w:t>.</w:t>
            </w:r>
            <w:r w:rsidRPr="00A12E17">
              <w:rPr>
                <w:rFonts w:ascii="Arial" w:eastAsia="Calibri" w:hAnsi="Arial" w:cs="Arial"/>
                <w:color w:val="000000"/>
                <w:sz w:val="18"/>
                <w:szCs w:val="18"/>
              </w:rPr>
              <w:t>930</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B4042EC"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654</w:t>
            </w:r>
            <w:r>
              <w:rPr>
                <w:rFonts w:ascii="Arial" w:eastAsia="Calibri" w:hAnsi="Arial" w:cs="Arial"/>
                <w:color w:val="000000"/>
                <w:sz w:val="18"/>
                <w:szCs w:val="18"/>
              </w:rPr>
              <w:t>.</w:t>
            </w:r>
            <w:r w:rsidRPr="00A12E17">
              <w:rPr>
                <w:rFonts w:ascii="Arial" w:eastAsia="Calibri" w:hAnsi="Arial" w:cs="Arial"/>
                <w:color w:val="000000"/>
                <w:sz w:val="18"/>
                <w:szCs w:val="18"/>
              </w:rPr>
              <w:t>574</w:t>
            </w:r>
            <w:r>
              <w:rPr>
                <w:rFonts w:ascii="Arial" w:eastAsia="Calibri" w:hAnsi="Arial" w:cs="Arial"/>
                <w:color w:val="000000"/>
                <w:sz w:val="18"/>
                <w:szCs w:val="18"/>
              </w:rPr>
              <w:t>.</w:t>
            </w:r>
            <w:r w:rsidRPr="00A12E17">
              <w:rPr>
                <w:rFonts w:ascii="Arial" w:eastAsia="Calibri" w:hAnsi="Arial" w:cs="Arial"/>
                <w:color w:val="000000"/>
                <w:sz w:val="18"/>
                <w:szCs w:val="18"/>
              </w:rPr>
              <w:t>876</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5B5426C8"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99.92</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4660B8B2"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355</w:t>
            </w:r>
            <w:r>
              <w:rPr>
                <w:rFonts w:ascii="Arial" w:eastAsia="Calibri" w:hAnsi="Arial" w:cs="Arial"/>
                <w:color w:val="000000"/>
                <w:sz w:val="18"/>
                <w:szCs w:val="18"/>
              </w:rPr>
              <w:t>.</w:t>
            </w:r>
            <w:r w:rsidRPr="00A12E17">
              <w:rPr>
                <w:rFonts w:ascii="Arial" w:eastAsia="Calibri" w:hAnsi="Arial" w:cs="Arial"/>
                <w:color w:val="000000"/>
                <w:sz w:val="18"/>
                <w:szCs w:val="18"/>
              </w:rPr>
              <w:t>124</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079A700A"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0.082</w:t>
            </w:r>
            <w:r w:rsidR="00BB258B">
              <w:rPr>
                <w:rFonts w:ascii="Arial" w:eastAsia="Calibri" w:hAnsi="Arial" w:cs="Arial"/>
                <w:color w:val="000000"/>
                <w:sz w:val="18"/>
                <w:szCs w:val="18"/>
              </w:rPr>
              <w:t>%</w:t>
            </w:r>
          </w:p>
        </w:tc>
      </w:tr>
      <w:tr w:rsidR="00E92EE5" w14:paraId="6B1562CC"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1969C794"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20</w:t>
            </w:r>
          </w:p>
        </w:tc>
        <w:tc>
          <w:tcPr>
            <w:tcW w:w="1986" w:type="dxa"/>
            <w:tcBorders>
              <w:top w:val="nil"/>
              <w:left w:val="nil"/>
              <w:bottom w:val="single" w:sz="4" w:space="0" w:color="000000"/>
              <w:right w:val="single" w:sz="4" w:space="0" w:color="000000"/>
            </w:tcBorders>
            <w:shd w:val="clear" w:color="auto" w:fill="C5E0B3"/>
            <w:vAlign w:val="center"/>
          </w:tcPr>
          <w:p w14:paraId="0A1A2B92"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SUBANG</w:t>
            </w:r>
          </w:p>
        </w:tc>
        <w:tc>
          <w:tcPr>
            <w:tcW w:w="1560" w:type="dxa"/>
            <w:tcBorders>
              <w:top w:val="nil"/>
              <w:left w:val="nil"/>
              <w:bottom w:val="single" w:sz="4" w:space="0" w:color="000000"/>
              <w:right w:val="single" w:sz="4" w:space="0" w:color="000000"/>
            </w:tcBorders>
            <w:shd w:val="clear" w:color="auto" w:fill="C5E0B3"/>
            <w:vAlign w:val="center"/>
          </w:tcPr>
          <w:p w14:paraId="2906395C"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308</w:t>
            </w:r>
            <w:r>
              <w:rPr>
                <w:rFonts w:ascii="Arial" w:eastAsia="Calibri" w:hAnsi="Arial" w:cs="Arial"/>
                <w:color w:val="000000"/>
                <w:sz w:val="18"/>
                <w:szCs w:val="18"/>
              </w:rPr>
              <w:t>.</w:t>
            </w:r>
            <w:r w:rsidRPr="00A12E17">
              <w:rPr>
                <w:rFonts w:ascii="Arial" w:eastAsia="Calibri" w:hAnsi="Arial" w:cs="Arial"/>
                <w:color w:val="000000"/>
                <w:sz w:val="18"/>
                <w:szCs w:val="18"/>
              </w:rPr>
              <w:t>747</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ED35689"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307</w:t>
            </w:r>
            <w:r>
              <w:rPr>
                <w:rFonts w:ascii="Arial" w:eastAsia="Calibri" w:hAnsi="Arial" w:cs="Arial"/>
                <w:color w:val="000000"/>
                <w:sz w:val="18"/>
                <w:szCs w:val="18"/>
              </w:rPr>
              <w:t>.</w:t>
            </w:r>
            <w:r w:rsidRPr="00A12E17">
              <w:rPr>
                <w:rFonts w:ascii="Arial" w:eastAsia="Calibri" w:hAnsi="Arial" w:cs="Arial"/>
                <w:color w:val="000000"/>
                <w:sz w:val="18"/>
                <w:szCs w:val="18"/>
              </w:rPr>
              <w:t>007</w:t>
            </w:r>
            <w:r>
              <w:rPr>
                <w:rFonts w:ascii="Arial" w:eastAsia="Calibri" w:hAnsi="Arial" w:cs="Arial"/>
                <w:color w:val="000000"/>
                <w:sz w:val="18"/>
                <w:szCs w:val="18"/>
              </w:rPr>
              <w:t>.</w:t>
            </w:r>
            <w:r w:rsidRPr="00A12E17">
              <w:rPr>
                <w:rFonts w:ascii="Arial" w:eastAsia="Calibri" w:hAnsi="Arial" w:cs="Arial"/>
                <w:color w:val="000000"/>
                <w:sz w:val="18"/>
                <w:szCs w:val="18"/>
              </w:rPr>
              <w:t>490</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3CABB6FD"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99.87</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2297CD12"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739</w:t>
            </w:r>
            <w:r>
              <w:rPr>
                <w:rFonts w:ascii="Arial" w:eastAsia="Calibri" w:hAnsi="Arial" w:cs="Arial"/>
                <w:color w:val="000000"/>
                <w:sz w:val="18"/>
                <w:szCs w:val="18"/>
              </w:rPr>
              <w:t>.</w:t>
            </w:r>
            <w:r w:rsidRPr="00A12E17">
              <w:rPr>
                <w:rFonts w:ascii="Arial" w:eastAsia="Calibri" w:hAnsi="Arial" w:cs="Arial"/>
                <w:color w:val="000000"/>
                <w:sz w:val="18"/>
                <w:szCs w:val="18"/>
              </w:rPr>
              <w:t>510</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34A2F81E"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0.133</w:t>
            </w:r>
            <w:r w:rsidR="00BB258B">
              <w:rPr>
                <w:rFonts w:ascii="Arial" w:eastAsia="Calibri" w:hAnsi="Arial" w:cs="Arial"/>
                <w:color w:val="000000"/>
                <w:sz w:val="18"/>
                <w:szCs w:val="18"/>
              </w:rPr>
              <w:t>%</w:t>
            </w:r>
          </w:p>
        </w:tc>
      </w:tr>
      <w:tr w:rsidR="00E92EE5" w14:paraId="4C1DDBA1"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2E7C2C63" w14:textId="77777777" w:rsidR="003E70E9" w:rsidRPr="000E7B17" w:rsidRDefault="00273738" w:rsidP="00852C77">
            <w:pPr>
              <w:spacing w:before="60" w:after="60"/>
              <w:jc w:val="center"/>
              <w:rPr>
                <w:rFonts w:ascii="Arial" w:eastAsia="Book Antiqua" w:hAnsi="Arial" w:cs="Arial"/>
                <w:sz w:val="18"/>
                <w:szCs w:val="18"/>
              </w:rPr>
            </w:pPr>
            <w:r w:rsidRPr="000E7B17">
              <w:rPr>
                <w:rFonts w:ascii="Arial" w:eastAsia="Book Antiqua" w:hAnsi="Arial" w:cs="Arial"/>
                <w:sz w:val="18"/>
                <w:szCs w:val="18"/>
              </w:rPr>
              <w:t>21</w:t>
            </w:r>
          </w:p>
        </w:tc>
        <w:tc>
          <w:tcPr>
            <w:tcW w:w="1986" w:type="dxa"/>
            <w:tcBorders>
              <w:top w:val="nil"/>
              <w:left w:val="nil"/>
              <w:bottom w:val="single" w:sz="4" w:space="0" w:color="000000"/>
              <w:right w:val="single" w:sz="4" w:space="0" w:color="000000"/>
            </w:tcBorders>
            <w:shd w:val="clear" w:color="auto" w:fill="C5E0B3"/>
            <w:vAlign w:val="center"/>
          </w:tcPr>
          <w:p w14:paraId="6CBFAA9A" w14:textId="77777777" w:rsidR="003E70E9" w:rsidRPr="00B01297" w:rsidRDefault="00273738" w:rsidP="00852C77">
            <w:pPr>
              <w:spacing w:before="60" w:after="60"/>
              <w:ind w:right="36"/>
              <w:rPr>
                <w:rFonts w:ascii="Arial" w:eastAsia="Book Antiqua" w:hAnsi="Arial" w:cs="Arial"/>
                <w:sz w:val="16"/>
                <w:szCs w:val="16"/>
              </w:rPr>
            </w:pPr>
            <w:r w:rsidRPr="00B01297">
              <w:rPr>
                <w:rFonts w:ascii="Arial" w:eastAsia="Calibri" w:hAnsi="Arial" w:cs="Arial"/>
                <w:color w:val="000000"/>
                <w:sz w:val="16"/>
                <w:szCs w:val="16"/>
              </w:rPr>
              <w:t>PENGADILAN AGAMA CIBADAK</w:t>
            </w:r>
          </w:p>
        </w:tc>
        <w:tc>
          <w:tcPr>
            <w:tcW w:w="1560" w:type="dxa"/>
            <w:tcBorders>
              <w:top w:val="nil"/>
              <w:left w:val="nil"/>
              <w:bottom w:val="single" w:sz="4" w:space="0" w:color="000000"/>
              <w:right w:val="single" w:sz="4" w:space="0" w:color="000000"/>
            </w:tcBorders>
            <w:shd w:val="clear" w:color="auto" w:fill="C5E0B3"/>
            <w:vAlign w:val="center"/>
          </w:tcPr>
          <w:p w14:paraId="1000D195" w14:textId="77777777" w:rsidR="003E70E9" w:rsidRPr="00A12E17" w:rsidRDefault="00273738" w:rsidP="00852C77">
            <w:pPr>
              <w:spacing w:before="60" w:after="60"/>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667</w:t>
            </w:r>
            <w:r>
              <w:rPr>
                <w:rFonts w:ascii="Arial" w:eastAsia="Calibri" w:hAnsi="Arial" w:cs="Arial"/>
                <w:color w:val="000000"/>
                <w:sz w:val="18"/>
                <w:szCs w:val="18"/>
              </w:rPr>
              <w:t>.</w:t>
            </w:r>
            <w:r w:rsidRPr="00A12E17">
              <w:rPr>
                <w:rFonts w:ascii="Arial" w:eastAsia="Calibri" w:hAnsi="Arial" w:cs="Arial"/>
                <w:color w:val="000000"/>
                <w:sz w:val="18"/>
                <w:szCs w:val="18"/>
              </w:rPr>
              <w:t>628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A74E985" w14:textId="77777777" w:rsidR="003E70E9" w:rsidRPr="00A12E17" w:rsidRDefault="00273738" w:rsidP="00852C77">
            <w:pPr>
              <w:spacing w:before="60" w:after="60"/>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660</w:t>
            </w:r>
            <w:r>
              <w:rPr>
                <w:rFonts w:ascii="Arial" w:eastAsia="Calibri" w:hAnsi="Arial" w:cs="Arial"/>
                <w:color w:val="000000"/>
                <w:sz w:val="18"/>
                <w:szCs w:val="18"/>
              </w:rPr>
              <w:t>.</w:t>
            </w:r>
            <w:r w:rsidRPr="00A12E17">
              <w:rPr>
                <w:rFonts w:ascii="Arial" w:eastAsia="Calibri" w:hAnsi="Arial" w:cs="Arial"/>
                <w:color w:val="000000"/>
                <w:sz w:val="18"/>
                <w:szCs w:val="18"/>
              </w:rPr>
              <w:t>137</w:t>
            </w:r>
            <w:r>
              <w:rPr>
                <w:rFonts w:ascii="Arial" w:eastAsia="Calibri" w:hAnsi="Arial" w:cs="Arial"/>
                <w:color w:val="000000"/>
                <w:sz w:val="18"/>
                <w:szCs w:val="18"/>
              </w:rPr>
              <w:t>.</w:t>
            </w:r>
            <w:r w:rsidRPr="00A12E17">
              <w:rPr>
                <w:rFonts w:ascii="Arial" w:eastAsia="Calibri" w:hAnsi="Arial" w:cs="Arial"/>
                <w:color w:val="000000"/>
                <w:sz w:val="18"/>
                <w:szCs w:val="18"/>
              </w:rPr>
              <w:t>820</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422F431F" w14:textId="77777777" w:rsidR="003E70E9" w:rsidRPr="00A12E17" w:rsidRDefault="00273738" w:rsidP="00852C77">
            <w:pPr>
              <w:spacing w:before="60" w:after="60"/>
              <w:ind w:left="-114" w:right="-144"/>
              <w:jc w:val="center"/>
              <w:rPr>
                <w:rFonts w:ascii="Arial" w:eastAsia="Book Antiqua" w:hAnsi="Arial" w:cs="Arial"/>
                <w:sz w:val="18"/>
                <w:szCs w:val="18"/>
              </w:rPr>
            </w:pPr>
            <w:r w:rsidRPr="00A12E17">
              <w:rPr>
                <w:rFonts w:ascii="Arial" w:eastAsia="Calibri" w:hAnsi="Arial" w:cs="Arial"/>
                <w:color w:val="000000"/>
                <w:sz w:val="18"/>
                <w:szCs w:val="18"/>
              </w:rPr>
              <w:t>99.55</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2A2ED1C2" w14:textId="77777777" w:rsidR="003E70E9" w:rsidRPr="00A12E17" w:rsidRDefault="00273738" w:rsidP="00852C77">
            <w:pPr>
              <w:spacing w:before="60" w:after="60"/>
              <w:ind w:left="-69"/>
              <w:jc w:val="right"/>
              <w:rPr>
                <w:rFonts w:ascii="Arial" w:eastAsia="Book Antiqua" w:hAnsi="Arial" w:cs="Arial"/>
                <w:sz w:val="18"/>
                <w:szCs w:val="18"/>
              </w:rPr>
            </w:pPr>
            <w:r w:rsidRPr="00A12E17">
              <w:rPr>
                <w:rFonts w:ascii="Arial" w:eastAsia="Calibri" w:hAnsi="Arial" w:cs="Arial"/>
                <w:color w:val="000000"/>
                <w:sz w:val="18"/>
                <w:szCs w:val="18"/>
              </w:rPr>
              <w:t>7</w:t>
            </w:r>
            <w:r>
              <w:rPr>
                <w:rFonts w:ascii="Arial" w:eastAsia="Calibri" w:hAnsi="Arial" w:cs="Arial"/>
                <w:color w:val="000000"/>
                <w:sz w:val="18"/>
                <w:szCs w:val="18"/>
              </w:rPr>
              <w:t>.</w:t>
            </w:r>
            <w:r w:rsidRPr="00A12E17">
              <w:rPr>
                <w:rFonts w:ascii="Arial" w:eastAsia="Calibri" w:hAnsi="Arial" w:cs="Arial"/>
                <w:color w:val="000000"/>
                <w:sz w:val="18"/>
                <w:szCs w:val="18"/>
              </w:rPr>
              <w:t>490</w:t>
            </w:r>
            <w:r>
              <w:rPr>
                <w:rFonts w:ascii="Arial" w:eastAsia="Calibri" w:hAnsi="Arial" w:cs="Arial"/>
                <w:color w:val="000000"/>
                <w:sz w:val="18"/>
                <w:szCs w:val="18"/>
              </w:rPr>
              <w:t>.</w:t>
            </w:r>
            <w:r w:rsidRPr="00A12E17">
              <w:rPr>
                <w:rFonts w:ascii="Arial" w:eastAsia="Calibri" w:hAnsi="Arial" w:cs="Arial"/>
                <w:color w:val="000000"/>
                <w:sz w:val="18"/>
                <w:szCs w:val="18"/>
              </w:rPr>
              <w:t>180</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6131BC9E" w14:textId="77777777" w:rsidR="003E70E9" w:rsidRPr="00A12E17" w:rsidRDefault="00273738" w:rsidP="00BB258B">
            <w:pPr>
              <w:spacing w:before="60" w:after="60"/>
              <w:ind w:left="-27"/>
              <w:jc w:val="center"/>
              <w:rPr>
                <w:rFonts w:ascii="Arial" w:eastAsia="Book Antiqua" w:hAnsi="Arial" w:cs="Arial"/>
                <w:sz w:val="18"/>
                <w:szCs w:val="18"/>
              </w:rPr>
            </w:pPr>
            <w:r w:rsidRPr="00A12E17">
              <w:rPr>
                <w:rFonts w:ascii="Arial" w:eastAsia="Calibri" w:hAnsi="Arial" w:cs="Arial"/>
                <w:color w:val="000000"/>
                <w:sz w:val="18"/>
                <w:szCs w:val="18"/>
              </w:rPr>
              <w:t>0.449</w:t>
            </w:r>
            <w:r w:rsidR="00BB258B">
              <w:rPr>
                <w:rFonts w:ascii="Arial" w:eastAsia="Calibri" w:hAnsi="Arial" w:cs="Arial"/>
                <w:color w:val="000000"/>
                <w:sz w:val="18"/>
                <w:szCs w:val="18"/>
              </w:rPr>
              <w:t>%</w:t>
            </w:r>
          </w:p>
        </w:tc>
      </w:tr>
      <w:tr w:rsidR="00E92EE5" w14:paraId="72E47F03" w14:textId="77777777" w:rsidTr="004E4CE0">
        <w:trPr>
          <w:trHeight w:val="397"/>
        </w:trPr>
        <w:tc>
          <w:tcPr>
            <w:tcW w:w="427" w:type="dxa"/>
            <w:tcBorders>
              <w:top w:val="nil"/>
              <w:left w:val="single" w:sz="4" w:space="0" w:color="000000"/>
              <w:bottom w:val="single" w:sz="4" w:space="0" w:color="auto"/>
              <w:right w:val="single" w:sz="4" w:space="0" w:color="000000"/>
            </w:tcBorders>
            <w:shd w:val="clear" w:color="auto" w:fill="C5E0B3"/>
            <w:vAlign w:val="center"/>
          </w:tcPr>
          <w:p w14:paraId="307F8E59" w14:textId="77777777" w:rsidR="003E70E9" w:rsidRPr="000E7B17" w:rsidRDefault="00273738" w:rsidP="004E4CE0">
            <w:pPr>
              <w:jc w:val="center"/>
              <w:rPr>
                <w:rFonts w:ascii="Arial" w:eastAsia="Book Antiqua" w:hAnsi="Arial" w:cs="Arial"/>
                <w:sz w:val="18"/>
                <w:szCs w:val="18"/>
              </w:rPr>
            </w:pPr>
            <w:r w:rsidRPr="000E7B17">
              <w:rPr>
                <w:rFonts w:ascii="Arial" w:eastAsia="Book Antiqua" w:hAnsi="Arial" w:cs="Arial"/>
                <w:sz w:val="18"/>
                <w:szCs w:val="18"/>
              </w:rPr>
              <w:t>22</w:t>
            </w:r>
          </w:p>
        </w:tc>
        <w:tc>
          <w:tcPr>
            <w:tcW w:w="1986" w:type="dxa"/>
            <w:tcBorders>
              <w:top w:val="nil"/>
              <w:left w:val="nil"/>
              <w:bottom w:val="single" w:sz="4" w:space="0" w:color="auto"/>
              <w:right w:val="single" w:sz="4" w:space="0" w:color="000000"/>
            </w:tcBorders>
            <w:shd w:val="clear" w:color="auto" w:fill="C5E0B3"/>
            <w:vAlign w:val="center"/>
          </w:tcPr>
          <w:p w14:paraId="2884C486" w14:textId="77777777" w:rsidR="003E70E9" w:rsidRPr="00B01297" w:rsidRDefault="00273738" w:rsidP="004E4CE0">
            <w:pPr>
              <w:ind w:right="36"/>
              <w:rPr>
                <w:rFonts w:ascii="Arial" w:eastAsia="Book Antiqua" w:hAnsi="Arial" w:cs="Arial"/>
                <w:sz w:val="16"/>
                <w:szCs w:val="16"/>
              </w:rPr>
            </w:pPr>
            <w:r w:rsidRPr="00B01297">
              <w:rPr>
                <w:rFonts w:ascii="Arial" w:eastAsia="Calibri" w:hAnsi="Arial" w:cs="Arial"/>
                <w:color w:val="000000"/>
                <w:sz w:val="16"/>
                <w:szCs w:val="16"/>
              </w:rPr>
              <w:t>PENGADILAN AGAMA SUMBER</w:t>
            </w:r>
          </w:p>
        </w:tc>
        <w:tc>
          <w:tcPr>
            <w:tcW w:w="1560" w:type="dxa"/>
            <w:tcBorders>
              <w:top w:val="nil"/>
              <w:left w:val="nil"/>
              <w:bottom w:val="single" w:sz="4" w:space="0" w:color="auto"/>
              <w:right w:val="single" w:sz="4" w:space="0" w:color="000000"/>
            </w:tcBorders>
            <w:shd w:val="clear" w:color="auto" w:fill="C5E0B3"/>
            <w:vAlign w:val="center"/>
          </w:tcPr>
          <w:p w14:paraId="08741A81" w14:textId="77777777" w:rsidR="003E70E9" w:rsidRPr="00A12E17" w:rsidRDefault="00273738" w:rsidP="004E4CE0">
            <w:pPr>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667</w:t>
            </w:r>
            <w:r>
              <w:rPr>
                <w:rFonts w:ascii="Arial" w:eastAsia="Calibri" w:hAnsi="Arial" w:cs="Arial"/>
                <w:color w:val="000000"/>
                <w:sz w:val="18"/>
                <w:szCs w:val="18"/>
              </w:rPr>
              <w:t>.</w:t>
            </w:r>
            <w:r w:rsidRPr="00A12E17">
              <w:rPr>
                <w:rFonts w:ascii="Arial" w:eastAsia="Calibri" w:hAnsi="Arial" w:cs="Arial"/>
                <w:color w:val="000000"/>
                <w:sz w:val="18"/>
                <w:szCs w:val="18"/>
              </w:rPr>
              <w:t>628</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auto"/>
              <w:right w:val="single" w:sz="4" w:space="0" w:color="000000"/>
            </w:tcBorders>
            <w:shd w:val="clear" w:color="auto" w:fill="C5E0B3"/>
            <w:vAlign w:val="center"/>
          </w:tcPr>
          <w:p w14:paraId="692987D3" w14:textId="77777777" w:rsidR="003E70E9" w:rsidRPr="00A12E17" w:rsidRDefault="00273738" w:rsidP="004E4CE0">
            <w:pPr>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660</w:t>
            </w:r>
            <w:r>
              <w:rPr>
                <w:rFonts w:ascii="Arial" w:eastAsia="Calibri" w:hAnsi="Arial" w:cs="Arial"/>
                <w:color w:val="000000"/>
                <w:sz w:val="18"/>
                <w:szCs w:val="18"/>
              </w:rPr>
              <w:t>.</w:t>
            </w:r>
            <w:r w:rsidRPr="00A12E17">
              <w:rPr>
                <w:rFonts w:ascii="Arial" w:eastAsia="Calibri" w:hAnsi="Arial" w:cs="Arial"/>
                <w:color w:val="000000"/>
                <w:sz w:val="18"/>
                <w:szCs w:val="18"/>
              </w:rPr>
              <w:t>137</w:t>
            </w:r>
            <w:r>
              <w:rPr>
                <w:rFonts w:ascii="Arial" w:eastAsia="Calibri" w:hAnsi="Arial" w:cs="Arial"/>
                <w:color w:val="000000"/>
                <w:sz w:val="18"/>
                <w:szCs w:val="18"/>
              </w:rPr>
              <w:t>.</w:t>
            </w:r>
            <w:r w:rsidRPr="00A12E17">
              <w:rPr>
                <w:rFonts w:ascii="Arial" w:eastAsia="Calibri" w:hAnsi="Arial" w:cs="Arial"/>
                <w:color w:val="000000"/>
                <w:sz w:val="18"/>
                <w:szCs w:val="18"/>
              </w:rPr>
              <w:t>820</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auto"/>
              <w:right w:val="single" w:sz="4" w:space="0" w:color="000000"/>
            </w:tcBorders>
            <w:shd w:val="clear" w:color="auto" w:fill="C5E0B3"/>
            <w:vAlign w:val="center"/>
          </w:tcPr>
          <w:p w14:paraId="794C95FF" w14:textId="77777777" w:rsidR="003E70E9" w:rsidRPr="00A12E17" w:rsidRDefault="00273738" w:rsidP="004E4CE0">
            <w:pPr>
              <w:ind w:left="-114" w:right="-144"/>
              <w:jc w:val="center"/>
              <w:rPr>
                <w:rFonts w:ascii="Arial" w:eastAsia="Book Antiqua" w:hAnsi="Arial" w:cs="Arial"/>
                <w:sz w:val="18"/>
                <w:szCs w:val="18"/>
              </w:rPr>
            </w:pPr>
            <w:r w:rsidRPr="00A12E17">
              <w:rPr>
                <w:rFonts w:ascii="Arial" w:eastAsia="Calibri" w:hAnsi="Arial" w:cs="Arial"/>
                <w:color w:val="000000"/>
                <w:sz w:val="18"/>
                <w:szCs w:val="18"/>
              </w:rPr>
              <w:t>99.55</w:t>
            </w:r>
            <w:r w:rsidR="00BB258B">
              <w:rPr>
                <w:rFonts w:ascii="Arial" w:eastAsia="Calibri" w:hAnsi="Arial" w:cs="Arial"/>
                <w:color w:val="000000"/>
                <w:sz w:val="18"/>
                <w:szCs w:val="18"/>
              </w:rPr>
              <w:t>%</w:t>
            </w:r>
          </w:p>
        </w:tc>
        <w:tc>
          <w:tcPr>
            <w:tcW w:w="1454" w:type="dxa"/>
            <w:tcBorders>
              <w:top w:val="nil"/>
              <w:left w:val="nil"/>
              <w:bottom w:val="single" w:sz="4" w:space="0" w:color="auto"/>
              <w:right w:val="single" w:sz="4" w:space="0" w:color="000000"/>
            </w:tcBorders>
            <w:shd w:val="clear" w:color="auto" w:fill="C5E0B3"/>
            <w:vAlign w:val="center"/>
          </w:tcPr>
          <w:p w14:paraId="0A234A81" w14:textId="77777777" w:rsidR="003E70E9" w:rsidRPr="00A12E17" w:rsidRDefault="00273738" w:rsidP="004E4CE0">
            <w:pPr>
              <w:ind w:left="-69"/>
              <w:jc w:val="right"/>
              <w:rPr>
                <w:rFonts w:ascii="Arial" w:eastAsia="Book Antiqua" w:hAnsi="Arial" w:cs="Arial"/>
                <w:sz w:val="18"/>
                <w:szCs w:val="18"/>
              </w:rPr>
            </w:pPr>
            <w:r w:rsidRPr="00A12E17">
              <w:rPr>
                <w:rFonts w:ascii="Arial" w:eastAsia="Calibri" w:hAnsi="Arial" w:cs="Arial"/>
                <w:color w:val="000000"/>
                <w:sz w:val="18"/>
                <w:szCs w:val="18"/>
              </w:rPr>
              <w:t>7</w:t>
            </w:r>
            <w:r>
              <w:rPr>
                <w:rFonts w:ascii="Arial" w:eastAsia="Calibri" w:hAnsi="Arial" w:cs="Arial"/>
                <w:color w:val="000000"/>
                <w:sz w:val="18"/>
                <w:szCs w:val="18"/>
              </w:rPr>
              <w:t>.</w:t>
            </w:r>
            <w:r w:rsidRPr="00A12E17">
              <w:rPr>
                <w:rFonts w:ascii="Arial" w:eastAsia="Calibri" w:hAnsi="Arial" w:cs="Arial"/>
                <w:color w:val="000000"/>
                <w:sz w:val="18"/>
                <w:szCs w:val="18"/>
              </w:rPr>
              <w:t>490</w:t>
            </w:r>
            <w:r>
              <w:rPr>
                <w:rFonts w:ascii="Arial" w:eastAsia="Calibri" w:hAnsi="Arial" w:cs="Arial"/>
                <w:color w:val="000000"/>
                <w:sz w:val="18"/>
                <w:szCs w:val="18"/>
              </w:rPr>
              <w:t>.</w:t>
            </w:r>
            <w:r w:rsidRPr="00A12E17">
              <w:rPr>
                <w:rFonts w:ascii="Arial" w:eastAsia="Calibri" w:hAnsi="Arial" w:cs="Arial"/>
                <w:color w:val="000000"/>
                <w:sz w:val="18"/>
                <w:szCs w:val="18"/>
              </w:rPr>
              <w:t>180</w:t>
            </w:r>
            <w:r w:rsidR="00110F1D">
              <w:rPr>
                <w:rFonts w:ascii="Arial" w:eastAsia="Calibri" w:hAnsi="Arial" w:cs="Arial"/>
                <w:color w:val="000000"/>
                <w:sz w:val="18"/>
                <w:szCs w:val="18"/>
              </w:rPr>
              <w:t>,00</w:t>
            </w:r>
          </w:p>
        </w:tc>
        <w:tc>
          <w:tcPr>
            <w:tcW w:w="810" w:type="dxa"/>
            <w:tcBorders>
              <w:top w:val="nil"/>
              <w:left w:val="nil"/>
              <w:bottom w:val="single" w:sz="4" w:space="0" w:color="auto"/>
              <w:right w:val="single" w:sz="4" w:space="0" w:color="000000"/>
            </w:tcBorders>
            <w:shd w:val="clear" w:color="auto" w:fill="C5E0B3"/>
            <w:vAlign w:val="center"/>
          </w:tcPr>
          <w:p w14:paraId="06EDFBE0" w14:textId="77777777" w:rsidR="003E70E9" w:rsidRPr="00A12E17" w:rsidRDefault="00273738" w:rsidP="004E4CE0">
            <w:pPr>
              <w:ind w:left="-27"/>
              <w:jc w:val="center"/>
              <w:rPr>
                <w:rFonts w:ascii="Arial" w:eastAsia="Book Antiqua" w:hAnsi="Arial" w:cs="Arial"/>
                <w:sz w:val="18"/>
                <w:szCs w:val="18"/>
              </w:rPr>
            </w:pPr>
            <w:r w:rsidRPr="00A12E17">
              <w:rPr>
                <w:rFonts w:ascii="Arial" w:eastAsia="Calibri" w:hAnsi="Arial" w:cs="Arial"/>
                <w:color w:val="000000"/>
                <w:sz w:val="18"/>
                <w:szCs w:val="18"/>
              </w:rPr>
              <w:t>0.449</w:t>
            </w:r>
            <w:r w:rsidR="00BB258B">
              <w:rPr>
                <w:rFonts w:ascii="Arial" w:eastAsia="Calibri" w:hAnsi="Arial" w:cs="Arial"/>
                <w:color w:val="000000"/>
                <w:sz w:val="18"/>
                <w:szCs w:val="18"/>
              </w:rPr>
              <w:t>%</w:t>
            </w:r>
          </w:p>
        </w:tc>
      </w:tr>
      <w:tr w:rsidR="00E92EE5" w14:paraId="4768108F" w14:textId="77777777" w:rsidTr="004E4CE0">
        <w:trPr>
          <w:trHeight w:val="397"/>
        </w:trPr>
        <w:tc>
          <w:tcPr>
            <w:tcW w:w="427" w:type="dxa"/>
            <w:tcBorders>
              <w:top w:val="single" w:sz="4" w:space="0" w:color="auto"/>
              <w:left w:val="single" w:sz="4" w:space="0" w:color="auto"/>
              <w:bottom w:val="single" w:sz="4" w:space="0" w:color="auto"/>
              <w:right w:val="single" w:sz="4" w:space="0" w:color="auto"/>
            </w:tcBorders>
            <w:shd w:val="clear" w:color="auto" w:fill="C5E0B3"/>
            <w:vAlign w:val="center"/>
          </w:tcPr>
          <w:p w14:paraId="42E99099" w14:textId="77777777" w:rsidR="003E70E9" w:rsidRPr="000E7B17" w:rsidRDefault="00273738" w:rsidP="004E4CE0">
            <w:pPr>
              <w:jc w:val="center"/>
              <w:rPr>
                <w:rFonts w:ascii="Arial" w:eastAsia="Book Antiqua" w:hAnsi="Arial" w:cs="Arial"/>
                <w:sz w:val="18"/>
                <w:szCs w:val="18"/>
              </w:rPr>
            </w:pPr>
            <w:r w:rsidRPr="000E7B17">
              <w:rPr>
                <w:rFonts w:ascii="Arial" w:eastAsia="Book Antiqua" w:hAnsi="Arial" w:cs="Arial"/>
                <w:sz w:val="18"/>
                <w:szCs w:val="18"/>
              </w:rPr>
              <w:t>23</w:t>
            </w:r>
          </w:p>
        </w:tc>
        <w:tc>
          <w:tcPr>
            <w:tcW w:w="1986" w:type="dxa"/>
            <w:tcBorders>
              <w:top w:val="single" w:sz="4" w:space="0" w:color="auto"/>
              <w:left w:val="single" w:sz="4" w:space="0" w:color="auto"/>
              <w:bottom w:val="single" w:sz="4" w:space="0" w:color="auto"/>
              <w:right w:val="single" w:sz="4" w:space="0" w:color="auto"/>
            </w:tcBorders>
            <w:shd w:val="clear" w:color="auto" w:fill="C5E0B3"/>
            <w:vAlign w:val="center"/>
          </w:tcPr>
          <w:p w14:paraId="155D16D3" w14:textId="77777777" w:rsidR="003E70E9" w:rsidRPr="00B01297" w:rsidRDefault="00273738" w:rsidP="004E4CE0">
            <w:pPr>
              <w:ind w:right="36"/>
              <w:rPr>
                <w:rFonts w:ascii="Arial" w:eastAsia="Book Antiqua" w:hAnsi="Arial" w:cs="Arial"/>
                <w:sz w:val="16"/>
                <w:szCs w:val="16"/>
              </w:rPr>
            </w:pPr>
            <w:r w:rsidRPr="00B01297">
              <w:rPr>
                <w:rFonts w:ascii="Arial" w:eastAsia="Calibri" w:hAnsi="Arial" w:cs="Arial"/>
                <w:color w:val="000000"/>
                <w:sz w:val="16"/>
                <w:szCs w:val="16"/>
              </w:rPr>
              <w:t>PENGADILAN AGAMA CIBINONG</w:t>
            </w:r>
          </w:p>
        </w:tc>
        <w:tc>
          <w:tcPr>
            <w:tcW w:w="1560" w:type="dxa"/>
            <w:tcBorders>
              <w:top w:val="single" w:sz="4" w:space="0" w:color="auto"/>
              <w:left w:val="single" w:sz="4" w:space="0" w:color="auto"/>
              <w:bottom w:val="single" w:sz="4" w:space="0" w:color="auto"/>
              <w:right w:val="single" w:sz="4" w:space="0" w:color="auto"/>
            </w:tcBorders>
            <w:shd w:val="clear" w:color="auto" w:fill="C5E0B3"/>
            <w:vAlign w:val="center"/>
          </w:tcPr>
          <w:p w14:paraId="2F415CF1" w14:textId="77777777" w:rsidR="003E70E9" w:rsidRPr="00A12E17" w:rsidRDefault="00273738" w:rsidP="004E4CE0">
            <w:pPr>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805</w:t>
            </w:r>
            <w:r>
              <w:rPr>
                <w:rFonts w:ascii="Arial" w:eastAsia="Calibri" w:hAnsi="Arial" w:cs="Arial"/>
                <w:color w:val="000000"/>
                <w:sz w:val="18"/>
                <w:szCs w:val="18"/>
              </w:rPr>
              <w:t>.</w:t>
            </w:r>
            <w:r w:rsidRPr="00A12E17">
              <w:rPr>
                <w:rFonts w:ascii="Arial" w:eastAsia="Calibri" w:hAnsi="Arial" w:cs="Arial"/>
                <w:color w:val="000000"/>
                <w:sz w:val="18"/>
                <w:szCs w:val="18"/>
              </w:rPr>
              <w:t>712</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single" w:sz="4" w:space="0" w:color="auto"/>
              <w:left w:val="single" w:sz="4" w:space="0" w:color="auto"/>
              <w:bottom w:val="single" w:sz="4" w:space="0" w:color="auto"/>
              <w:right w:val="single" w:sz="4" w:space="0" w:color="auto"/>
            </w:tcBorders>
            <w:shd w:val="clear" w:color="auto" w:fill="C5E0B3"/>
            <w:vAlign w:val="center"/>
          </w:tcPr>
          <w:p w14:paraId="79975D8B" w14:textId="77777777" w:rsidR="003E70E9" w:rsidRPr="00A12E17" w:rsidRDefault="00273738" w:rsidP="004E4CE0">
            <w:pPr>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804</w:t>
            </w:r>
            <w:r>
              <w:rPr>
                <w:rFonts w:ascii="Arial" w:eastAsia="Calibri" w:hAnsi="Arial" w:cs="Arial"/>
                <w:color w:val="000000"/>
                <w:sz w:val="18"/>
                <w:szCs w:val="18"/>
              </w:rPr>
              <w:t>.</w:t>
            </w:r>
            <w:r w:rsidRPr="00A12E17">
              <w:rPr>
                <w:rFonts w:ascii="Arial" w:eastAsia="Calibri" w:hAnsi="Arial" w:cs="Arial"/>
                <w:color w:val="000000"/>
                <w:sz w:val="18"/>
                <w:szCs w:val="18"/>
              </w:rPr>
              <w:t>091</w:t>
            </w:r>
            <w:r>
              <w:rPr>
                <w:rFonts w:ascii="Arial" w:eastAsia="Calibri" w:hAnsi="Arial" w:cs="Arial"/>
                <w:color w:val="000000"/>
                <w:sz w:val="18"/>
                <w:szCs w:val="18"/>
              </w:rPr>
              <w:t>.</w:t>
            </w:r>
            <w:r w:rsidRPr="00A12E17">
              <w:rPr>
                <w:rFonts w:ascii="Arial" w:eastAsia="Calibri" w:hAnsi="Arial" w:cs="Arial"/>
                <w:color w:val="000000"/>
                <w:sz w:val="18"/>
                <w:szCs w:val="18"/>
              </w:rPr>
              <w:t>628</w:t>
            </w:r>
            <w:r w:rsidR="00AD32D3">
              <w:rPr>
                <w:rFonts w:ascii="Arial" w:eastAsia="Calibri" w:hAnsi="Arial" w:cs="Arial"/>
                <w:color w:val="000000"/>
                <w:sz w:val="18"/>
                <w:szCs w:val="18"/>
              </w:rPr>
              <w:t>,00</w:t>
            </w:r>
          </w:p>
        </w:tc>
        <w:tc>
          <w:tcPr>
            <w:tcW w:w="851" w:type="dxa"/>
            <w:tcBorders>
              <w:top w:val="single" w:sz="4" w:space="0" w:color="auto"/>
              <w:left w:val="single" w:sz="4" w:space="0" w:color="auto"/>
              <w:bottom w:val="single" w:sz="4" w:space="0" w:color="auto"/>
              <w:right w:val="single" w:sz="4" w:space="0" w:color="auto"/>
            </w:tcBorders>
            <w:shd w:val="clear" w:color="auto" w:fill="C5E0B3"/>
            <w:vAlign w:val="center"/>
          </w:tcPr>
          <w:p w14:paraId="3EEC8F16" w14:textId="77777777" w:rsidR="003E70E9" w:rsidRPr="00A12E17" w:rsidRDefault="00273738" w:rsidP="004E4CE0">
            <w:pPr>
              <w:ind w:left="-114" w:right="-144"/>
              <w:jc w:val="center"/>
              <w:rPr>
                <w:rFonts w:ascii="Arial" w:eastAsia="Book Antiqua" w:hAnsi="Arial" w:cs="Arial"/>
                <w:sz w:val="18"/>
                <w:szCs w:val="18"/>
              </w:rPr>
            </w:pPr>
            <w:r w:rsidRPr="00A12E17">
              <w:rPr>
                <w:rFonts w:ascii="Arial" w:eastAsia="Calibri" w:hAnsi="Arial" w:cs="Arial"/>
                <w:color w:val="000000"/>
                <w:sz w:val="18"/>
                <w:szCs w:val="18"/>
              </w:rPr>
              <w:t>99.91</w:t>
            </w:r>
            <w:r w:rsidR="00BB258B">
              <w:rPr>
                <w:rFonts w:ascii="Arial" w:eastAsia="Calibri" w:hAnsi="Arial" w:cs="Arial"/>
                <w:color w:val="000000"/>
                <w:sz w:val="18"/>
                <w:szCs w:val="18"/>
              </w:rPr>
              <w:t>%</w:t>
            </w:r>
          </w:p>
        </w:tc>
        <w:tc>
          <w:tcPr>
            <w:tcW w:w="1454" w:type="dxa"/>
            <w:tcBorders>
              <w:top w:val="single" w:sz="4" w:space="0" w:color="auto"/>
              <w:left w:val="single" w:sz="4" w:space="0" w:color="auto"/>
              <w:bottom w:val="single" w:sz="4" w:space="0" w:color="auto"/>
              <w:right w:val="single" w:sz="4" w:space="0" w:color="auto"/>
            </w:tcBorders>
            <w:shd w:val="clear" w:color="auto" w:fill="C5E0B3"/>
            <w:vAlign w:val="center"/>
          </w:tcPr>
          <w:p w14:paraId="143A26EC" w14:textId="77777777" w:rsidR="003E70E9" w:rsidRPr="00A12E17" w:rsidRDefault="00273738" w:rsidP="004E4CE0">
            <w:pPr>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620</w:t>
            </w:r>
            <w:r>
              <w:rPr>
                <w:rFonts w:ascii="Arial" w:eastAsia="Calibri" w:hAnsi="Arial" w:cs="Arial"/>
                <w:color w:val="000000"/>
                <w:sz w:val="18"/>
                <w:szCs w:val="18"/>
              </w:rPr>
              <w:t>.</w:t>
            </w:r>
            <w:r w:rsidRPr="00A12E17">
              <w:rPr>
                <w:rFonts w:ascii="Arial" w:eastAsia="Calibri" w:hAnsi="Arial" w:cs="Arial"/>
                <w:color w:val="000000"/>
                <w:sz w:val="18"/>
                <w:szCs w:val="18"/>
              </w:rPr>
              <w:t>372</w:t>
            </w:r>
            <w:r w:rsidR="00110F1D">
              <w:rPr>
                <w:rFonts w:ascii="Arial" w:eastAsia="Calibri" w:hAnsi="Arial" w:cs="Arial"/>
                <w:color w:val="000000"/>
                <w:sz w:val="18"/>
                <w:szCs w:val="18"/>
              </w:rPr>
              <w:t>,00</w:t>
            </w:r>
          </w:p>
        </w:tc>
        <w:tc>
          <w:tcPr>
            <w:tcW w:w="810" w:type="dxa"/>
            <w:tcBorders>
              <w:top w:val="single" w:sz="4" w:space="0" w:color="auto"/>
              <w:left w:val="single" w:sz="4" w:space="0" w:color="auto"/>
              <w:bottom w:val="single" w:sz="4" w:space="0" w:color="auto"/>
              <w:right w:val="single" w:sz="4" w:space="0" w:color="auto"/>
            </w:tcBorders>
            <w:shd w:val="clear" w:color="auto" w:fill="C5E0B3"/>
            <w:vAlign w:val="center"/>
          </w:tcPr>
          <w:p w14:paraId="15F3DCBE" w14:textId="77777777" w:rsidR="003E70E9" w:rsidRPr="00A12E17" w:rsidRDefault="00273738" w:rsidP="004E4CE0">
            <w:pPr>
              <w:ind w:left="-27"/>
              <w:jc w:val="center"/>
              <w:rPr>
                <w:rFonts w:ascii="Arial" w:eastAsia="Book Antiqua" w:hAnsi="Arial" w:cs="Arial"/>
                <w:sz w:val="18"/>
                <w:szCs w:val="18"/>
              </w:rPr>
            </w:pPr>
            <w:r w:rsidRPr="00A12E17">
              <w:rPr>
                <w:rFonts w:ascii="Arial" w:eastAsia="Calibri" w:hAnsi="Arial" w:cs="Arial"/>
                <w:color w:val="000000"/>
                <w:sz w:val="18"/>
                <w:szCs w:val="18"/>
              </w:rPr>
              <w:t>0.09</w:t>
            </w:r>
            <w:r w:rsidR="00BB258B">
              <w:rPr>
                <w:rFonts w:ascii="Arial" w:eastAsia="Calibri" w:hAnsi="Arial" w:cs="Arial"/>
                <w:color w:val="000000"/>
                <w:sz w:val="18"/>
                <w:szCs w:val="18"/>
              </w:rPr>
              <w:t>%</w:t>
            </w:r>
          </w:p>
        </w:tc>
      </w:tr>
      <w:tr w:rsidR="00E92EE5" w14:paraId="619D4943" w14:textId="77777777" w:rsidTr="004E4CE0">
        <w:trPr>
          <w:trHeight w:val="397"/>
        </w:trPr>
        <w:tc>
          <w:tcPr>
            <w:tcW w:w="427" w:type="dxa"/>
            <w:tcBorders>
              <w:top w:val="single" w:sz="4" w:space="0" w:color="auto"/>
              <w:left w:val="single" w:sz="4" w:space="0" w:color="000000"/>
              <w:bottom w:val="single" w:sz="4" w:space="0" w:color="000000"/>
              <w:right w:val="single" w:sz="4" w:space="0" w:color="000000"/>
            </w:tcBorders>
            <w:shd w:val="clear" w:color="auto" w:fill="C5E0B3"/>
            <w:vAlign w:val="center"/>
          </w:tcPr>
          <w:p w14:paraId="7E5005E0" w14:textId="77777777" w:rsidR="003E70E9" w:rsidRPr="000E7B17" w:rsidRDefault="00273738" w:rsidP="004E4CE0">
            <w:pPr>
              <w:jc w:val="center"/>
              <w:rPr>
                <w:rFonts w:ascii="Arial" w:eastAsia="Book Antiqua" w:hAnsi="Arial" w:cs="Arial"/>
                <w:sz w:val="18"/>
                <w:szCs w:val="18"/>
              </w:rPr>
            </w:pPr>
            <w:r w:rsidRPr="000E7B17">
              <w:rPr>
                <w:rFonts w:ascii="Arial" w:eastAsia="Book Antiqua" w:hAnsi="Arial" w:cs="Arial"/>
                <w:sz w:val="18"/>
                <w:szCs w:val="18"/>
              </w:rPr>
              <w:t>24</w:t>
            </w:r>
          </w:p>
        </w:tc>
        <w:tc>
          <w:tcPr>
            <w:tcW w:w="1986" w:type="dxa"/>
            <w:tcBorders>
              <w:top w:val="single" w:sz="4" w:space="0" w:color="auto"/>
              <w:left w:val="nil"/>
              <w:bottom w:val="single" w:sz="4" w:space="0" w:color="000000"/>
              <w:right w:val="single" w:sz="4" w:space="0" w:color="000000"/>
            </w:tcBorders>
            <w:shd w:val="clear" w:color="auto" w:fill="C5E0B3"/>
            <w:vAlign w:val="center"/>
          </w:tcPr>
          <w:p w14:paraId="5EFE70F6" w14:textId="77777777" w:rsidR="003E70E9" w:rsidRPr="00B01297" w:rsidRDefault="00273738" w:rsidP="004E4CE0">
            <w:pPr>
              <w:ind w:right="36"/>
              <w:rPr>
                <w:rFonts w:ascii="Arial" w:eastAsia="Book Antiqua" w:hAnsi="Arial" w:cs="Arial"/>
                <w:sz w:val="16"/>
                <w:szCs w:val="16"/>
              </w:rPr>
            </w:pPr>
            <w:r w:rsidRPr="00B01297">
              <w:rPr>
                <w:rFonts w:ascii="Arial" w:eastAsia="Calibri" w:hAnsi="Arial" w:cs="Arial"/>
                <w:color w:val="000000"/>
                <w:sz w:val="16"/>
                <w:szCs w:val="16"/>
              </w:rPr>
              <w:t>PENGADILAN AGAMA CIKARANG</w:t>
            </w:r>
          </w:p>
        </w:tc>
        <w:tc>
          <w:tcPr>
            <w:tcW w:w="1560" w:type="dxa"/>
            <w:tcBorders>
              <w:top w:val="single" w:sz="4" w:space="0" w:color="auto"/>
              <w:left w:val="nil"/>
              <w:bottom w:val="single" w:sz="4" w:space="0" w:color="000000"/>
              <w:right w:val="single" w:sz="4" w:space="0" w:color="000000"/>
            </w:tcBorders>
            <w:shd w:val="clear" w:color="auto" w:fill="C5E0B3"/>
            <w:vAlign w:val="center"/>
          </w:tcPr>
          <w:p w14:paraId="624080AE" w14:textId="77777777" w:rsidR="003E70E9" w:rsidRPr="00A12E17" w:rsidRDefault="00273738" w:rsidP="004E4CE0">
            <w:pPr>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445</w:t>
            </w:r>
            <w:r>
              <w:rPr>
                <w:rFonts w:ascii="Arial" w:eastAsia="Calibri" w:hAnsi="Arial" w:cs="Arial"/>
                <w:color w:val="000000"/>
                <w:sz w:val="18"/>
                <w:szCs w:val="18"/>
              </w:rPr>
              <w:t>.</w:t>
            </w:r>
            <w:r w:rsidRPr="00A12E17">
              <w:rPr>
                <w:rFonts w:ascii="Arial" w:eastAsia="Calibri" w:hAnsi="Arial" w:cs="Arial"/>
                <w:color w:val="000000"/>
                <w:sz w:val="18"/>
                <w:szCs w:val="18"/>
              </w:rPr>
              <w:t>275</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single" w:sz="4" w:space="0" w:color="auto"/>
              <w:left w:val="nil"/>
              <w:bottom w:val="single" w:sz="4" w:space="0" w:color="000000"/>
              <w:right w:val="single" w:sz="4" w:space="0" w:color="000000"/>
            </w:tcBorders>
            <w:shd w:val="clear" w:color="auto" w:fill="C5E0B3"/>
            <w:vAlign w:val="center"/>
          </w:tcPr>
          <w:p w14:paraId="5F9581F4" w14:textId="77777777" w:rsidR="003E70E9" w:rsidRPr="00A12E17" w:rsidRDefault="00273738" w:rsidP="004E4CE0">
            <w:pPr>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387</w:t>
            </w:r>
            <w:r>
              <w:rPr>
                <w:rFonts w:ascii="Arial" w:eastAsia="Calibri" w:hAnsi="Arial" w:cs="Arial"/>
                <w:color w:val="000000"/>
                <w:sz w:val="18"/>
                <w:szCs w:val="18"/>
              </w:rPr>
              <w:t>.</w:t>
            </w:r>
            <w:r w:rsidRPr="00A12E17">
              <w:rPr>
                <w:rFonts w:ascii="Arial" w:eastAsia="Calibri" w:hAnsi="Arial" w:cs="Arial"/>
                <w:color w:val="000000"/>
                <w:sz w:val="18"/>
                <w:szCs w:val="18"/>
              </w:rPr>
              <w:t>768</w:t>
            </w:r>
            <w:r>
              <w:rPr>
                <w:rFonts w:ascii="Arial" w:eastAsia="Calibri" w:hAnsi="Arial" w:cs="Arial"/>
                <w:color w:val="000000"/>
                <w:sz w:val="18"/>
                <w:szCs w:val="18"/>
              </w:rPr>
              <w:t>.</w:t>
            </w:r>
            <w:r w:rsidRPr="00A12E17">
              <w:rPr>
                <w:rFonts w:ascii="Arial" w:eastAsia="Calibri" w:hAnsi="Arial" w:cs="Arial"/>
                <w:color w:val="000000"/>
                <w:sz w:val="18"/>
                <w:szCs w:val="18"/>
              </w:rPr>
              <w:t>262</w:t>
            </w:r>
            <w:r w:rsidR="00AD32D3">
              <w:rPr>
                <w:rFonts w:ascii="Arial" w:eastAsia="Calibri" w:hAnsi="Arial" w:cs="Arial"/>
                <w:color w:val="000000"/>
                <w:sz w:val="18"/>
                <w:szCs w:val="18"/>
              </w:rPr>
              <w:t>,00</w:t>
            </w:r>
          </w:p>
        </w:tc>
        <w:tc>
          <w:tcPr>
            <w:tcW w:w="851" w:type="dxa"/>
            <w:tcBorders>
              <w:top w:val="single" w:sz="4" w:space="0" w:color="auto"/>
              <w:left w:val="single" w:sz="4" w:space="0" w:color="000000"/>
              <w:bottom w:val="single" w:sz="4" w:space="0" w:color="000000"/>
              <w:right w:val="single" w:sz="4" w:space="0" w:color="000000"/>
            </w:tcBorders>
            <w:shd w:val="clear" w:color="auto" w:fill="C5E0B3"/>
            <w:vAlign w:val="center"/>
          </w:tcPr>
          <w:p w14:paraId="05A75951" w14:textId="77777777" w:rsidR="003E70E9" w:rsidRPr="00A12E17" w:rsidRDefault="00273738" w:rsidP="004E4CE0">
            <w:pPr>
              <w:ind w:left="-114" w:right="-144"/>
              <w:jc w:val="center"/>
              <w:rPr>
                <w:rFonts w:ascii="Arial" w:eastAsia="Book Antiqua" w:hAnsi="Arial" w:cs="Arial"/>
                <w:sz w:val="18"/>
                <w:szCs w:val="18"/>
              </w:rPr>
            </w:pPr>
            <w:r w:rsidRPr="00A12E17">
              <w:rPr>
                <w:rFonts w:ascii="Arial" w:eastAsia="Calibri" w:hAnsi="Arial" w:cs="Arial"/>
                <w:color w:val="000000"/>
                <w:sz w:val="18"/>
                <w:szCs w:val="18"/>
              </w:rPr>
              <w:t>96.02</w:t>
            </w:r>
            <w:r w:rsidR="00BB258B">
              <w:rPr>
                <w:rFonts w:ascii="Arial" w:eastAsia="Calibri" w:hAnsi="Arial" w:cs="Arial"/>
                <w:color w:val="000000"/>
                <w:sz w:val="18"/>
                <w:szCs w:val="18"/>
              </w:rPr>
              <w:t>%</w:t>
            </w:r>
          </w:p>
        </w:tc>
        <w:tc>
          <w:tcPr>
            <w:tcW w:w="1454" w:type="dxa"/>
            <w:tcBorders>
              <w:top w:val="single" w:sz="4" w:space="0" w:color="auto"/>
              <w:left w:val="nil"/>
              <w:bottom w:val="single" w:sz="4" w:space="0" w:color="000000"/>
              <w:right w:val="single" w:sz="4" w:space="0" w:color="000000"/>
            </w:tcBorders>
            <w:shd w:val="clear" w:color="auto" w:fill="C5E0B3"/>
            <w:vAlign w:val="center"/>
          </w:tcPr>
          <w:p w14:paraId="001A2C95" w14:textId="77777777" w:rsidR="003E70E9" w:rsidRPr="00A12E17" w:rsidRDefault="00273738" w:rsidP="004E4CE0">
            <w:pPr>
              <w:ind w:left="-69"/>
              <w:jc w:val="right"/>
              <w:rPr>
                <w:rFonts w:ascii="Arial" w:eastAsia="Book Antiqua" w:hAnsi="Arial" w:cs="Arial"/>
                <w:sz w:val="18"/>
                <w:szCs w:val="18"/>
              </w:rPr>
            </w:pPr>
            <w:r w:rsidRPr="00A12E17">
              <w:rPr>
                <w:rFonts w:ascii="Arial" w:eastAsia="Calibri" w:hAnsi="Arial" w:cs="Arial"/>
                <w:color w:val="000000"/>
                <w:sz w:val="18"/>
                <w:szCs w:val="18"/>
              </w:rPr>
              <w:t>57</w:t>
            </w:r>
            <w:r>
              <w:rPr>
                <w:rFonts w:ascii="Arial" w:eastAsia="Calibri" w:hAnsi="Arial" w:cs="Arial"/>
                <w:color w:val="000000"/>
                <w:sz w:val="18"/>
                <w:szCs w:val="18"/>
              </w:rPr>
              <w:t>.</w:t>
            </w:r>
            <w:r w:rsidRPr="00A12E17">
              <w:rPr>
                <w:rFonts w:ascii="Arial" w:eastAsia="Calibri" w:hAnsi="Arial" w:cs="Arial"/>
                <w:color w:val="000000"/>
                <w:sz w:val="18"/>
                <w:szCs w:val="18"/>
              </w:rPr>
              <w:t>506</w:t>
            </w:r>
            <w:r>
              <w:rPr>
                <w:rFonts w:ascii="Arial" w:eastAsia="Calibri" w:hAnsi="Arial" w:cs="Arial"/>
                <w:color w:val="000000"/>
                <w:sz w:val="18"/>
                <w:szCs w:val="18"/>
              </w:rPr>
              <w:t>.</w:t>
            </w:r>
            <w:r w:rsidRPr="00A12E17">
              <w:rPr>
                <w:rFonts w:ascii="Arial" w:eastAsia="Calibri" w:hAnsi="Arial" w:cs="Arial"/>
                <w:color w:val="000000"/>
                <w:sz w:val="18"/>
                <w:szCs w:val="18"/>
              </w:rPr>
              <w:t>738</w:t>
            </w:r>
            <w:r w:rsidR="00110F1D">
              <w:rPr>
                <w:rFonts w:ascii="Arial" w:eastAsia="Calibri" w:hAnsi="Arial" w:cs="Arial"/>
                <w:color w:val="000000"/>
                <w:sz w:val="18"/>
                <w:szCs w:val="18"/>
              </w:rPr>
              <w:t>,00</w:t>
            </w:r>
          </w:p>
        </w:tc>
        <w:tc>
          <w:tcPr>
            <w:tcW w:w="810" w:type="dxa"/>
            <w:tcBorders>
              <w:top w:val="single" w:sz="4" w:space="0" w:color="auto"/>
              <w:left w:val="nil"/>
              <w:bottom w:val="single" w:sz="4" w:space="0" w:color="000000"/>
              <w:right w:val="single" w:sz="4" w:space="0" w:color="000000"/>
            </w:tcBorders>
            <w:shd w:val="clear" w:color="auto" w:fill="C5E0B3"/>
            <w:vAlign w:val="center"/>
          </w:tcPr>
          <w:p w14:paraId="072CED6E" w14:textId="77777777" w:rsidR="003E70E9" w:rsidRPr="00A12E17" w:rsidRDefault="00273738" w:rsidP="004E4CE0">
            <w:pPr>
              <w:ind w:left="-27"/>
              <w:jc w:val="center"/>
              <w:rPr>
                <w:rFonts w:ascii="Arial" w:eastAsia="Book Antiqua" w:hAnsi="Arial" w:cs="Arial"/>
                <w:sz w:val="18"/>
                <w:szCs w:val="18"/>
              </w:rPr>
            </w:pPr>
            <w:r w:rsidRPr="00A12E17">
              <w:rPr>
                <w:rFonts w:ascii="Arial" w:eastAsia="Calibri" w:hAnsi="Arial" w:cs="Arial"/>
                <w:color w:val="000000"/>
                <w:sz w:val="18"/>
                <w:szCs w:val="18"/>
              </w:rPr>
              <w:t>3.979</w:t>
            </w:r>
            <w:r w:rsidR="00BB258B">
              <w:rPr>
                <w:rFonts w:ascii="Arial" w:eastAsia="Calibri" w:hAnsi="Arial" w:cs="Arial"/>
                <w:color w:val="000000"/>
                <w:sz w:val="18"/>
                <w:szCs w:val="18"/>
              </w:rPr>
              <w:t>%</w:t>
            </w:r>
          </w:p>
        </w:tc>
      </w:tr>
      <w:tr w:rsidR="00E92EE5" w14:paraId="3639A634"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6A106F50" w14:textId="77777777" w:rsidR="003E70E9" w:rsidRPr="000E7B17" w:rsidRDefault="00273738" w:rsidP="004E4CE0">
            <w:pPr>
              <w:jc w:val="center"/>
              <w:rPr>
                <w:rFonts w:ascii="Arial" w:eastAsia="Book Antiqua" w:hAnsi="Arial" w:cs="Arial"/>
                <w:sz w:val="18"/>
                <w:szCs w:val="18"/>
              </w:rPr>
            </w:pPr>
            <w:r w:rsidRPr="000E7B17">
              <w:rPr>
                <w:rFonts w:ascii="Arial" w:eastAsia="Book Antiqua" w:hAnsi="Arial" w:cs="Arial"/>
                <w:sz w:val="18"/>
                <w:szCs w:val="18"/>
              </w:rPr>
              <w:t>25</w:t>
            </w:r>
          </w:p>
        </w:tc>
        <w:tc>
          <w:tcPr>
            <w:tcW w:w="1986" w:type="dxa"/>
            <w:tcBorders>
              <w:top w:val="nil"/>
              <w:left w:val="nil"/>
              <w:bottom w:val="single" w:sz="4" w:space="0" w:color="000000"/>
              <w:right w:val="single" w:sz="4" w:space="0" w:color="000000"/>
            </w:tcBorders>
            <w:shd w:val="clear" w:color="auto" w:fill="C5E0B3"/>
            <w:vAlign w:val="center"/>
          </w:tcPr>
          <w:p w14:paraId="138B34C5" w14:textId="77777777" w:rsidR="003E70E9" w:rsidRPr="00B01297" w:rsidRDefault="00273738" w:rsidP="004E4CE0">
            <w:pPr>
              <w:ind w:right="36"/>
              <w:rPr>
                <w:rFonts w:ascii="Arial" w:eastAsia="Book Antiqua" w:hAnsi="Arial" w:cs="Arial"/>
                <w:sz w:val="16"/>
                <w:szCs w:val="16"/>
              </w:rPr>
            </w:pPr>
            <w:r w:rsidRPr="00B01297">
              <w:rPr>
                <w:rFonts w:ascii="Arial" w:eastAsia="Calibri" w:hAnsi="Arial" w:cs="Arial"/>
                <w:color w:val="000000"/>
                <w:sz w:val="16"/>
                <w:szCs w:val="16"/>
              </w:rPr>
              <w:t>PENGADILAN AGAMA DEPOK</w:t>
            </w:r>
          </w:p>
        </w:tc>
        <w:tc>
          <w:tcPr>
            <w:tcW w:w="1560" w:type="dxa"/>
            <w:tcBorders>
              <w:top w:val="nil"/>
              <w:left w:val="nil"/>
              <w:bottom w:val="single" w:sz="4" w:space="0" w:color="000000"/>
              <w:right w:val="single" w:sz="4" w:space="0" w:color="000000"/>
            </w:tcBorders>
            <w:shd w:val="clear" w:color="auto" w:fill="C5E0B3"/>
            <w:vAlign w:val="center"/>
          </w:tcPr>
          <w:p w14:paraId="5E7421D6" w14:textId="77777777" w:rsidR="003E70E9" w:rsidRPr="00A12E17" w:rsidRDefault="00273738" w:rsidP="004E4CE0">
            <w:pPr>
              <w:ind w:left="-110"/>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583</w:t>
            </w:r>
            <w:r>
              <w:rPr>
                <w:rFonts w:ascii="Arial" w:eastAsia="Calibri" w:hAnsi="Arial" w:cs="Arial"/>
                <w:color w:val="000000"/>
                <w:sz w:val="18"/>
                <w:szCs w:val="18"/>
              </w:rPr>
              <w:t>.</w:t>
            </w:r>
            <w:r w:rsidRPr="00A12E17">
              <w:rPr>
                <w:rFonts w:ascii="Arial" w:eastAsia="Calibri" w:hAnsi="Arial" w:cs="Arial"/>
                <w:color w:val="000000"/>
                <w:sz w:val="18"/>
                <w:szCs w:val="18"/>
              </w:rPr>
              <w:t>493</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842F865" w14:textId="77777777" w:rsidR="003E70E9" w:rsidRPr="00A12E17" w:rsidRDefault="00273738" w:rsidP="004E4CE0">
            <w:pPr>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582</w:t>
            </w:r>
            <w:r>
              <w:rPr>
                <w:rFonts w:ascii="Arial" w:eastAsia="Calibri" w:hAnsi="Arial" w:cs="Arial"/>
                <w:color w:val="000000"/>
                <w:sz w:val="18"/>
                <w:szCs w:val="18"/>
              </w:rPr>
              <w:t>.</w:t>
            </w:r>
            <w:r w:rsidRPr="00A12E17">
              <w:rPr>
                <w:rFonts w:ascii="Arial" w:eastAsia="Calibri" w:hAnsi="Arial" w:cs="Arial"/>
                <w:color w:val="000000"/>
                <w:sz w:val="18"/>
                <w:szCs w:val="18"/>
              </w:rPr>
              <w:t>138</w:t>
            </w:r>
            <w:r>
              <w:rPr>
                <w:rFonts w:ascii="Arial" w:eastAsia="Calibri" w:hAnsi="Arial" w:cs="Arial"/>
                <w:color w:val="000000"/>
                <w:sz w:val="18"/>
                <w:szCs w:val="18"/>
              </w:rPr>
              <w:t>.</w:t>
            </w:r>
            <w:r w:rsidRPr="00A12E17">
              <w:rPr>
                <w:rFonts w:ascii="Arial" w:eastAsia="Calibri" w:hAnsi="Arial" w:cs="Arial"/>
                <w:color w:val="000000"/>
                <w:sz w:val="18"/>
                <w:szCs w:val="18"/>
              </w:rPr>
              <w:t>314</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2C3FF284" w14:textId="77777777" w:rsidR="003E70E9" w:rsidRPr="00A12E17" w:rsidRDefault="00273738" w:rsidP="004E4CE0">
            <w:pPr>
              <w:ind w:left="-114" w:right="-144"/>
              <w:jc w:val="center"/>
              <w:rPr>
                <w:rFonts w:ascii="Arial" w:eastAsia="Book Antiqua" w:hAnsi="Arial" w:cs="Arial"/>
                <w:sz w:val="18"/>
                <w:szCs w:val="18"/>
              </w:rPr>
            </w:pPr>
            <w:r w:rsidRPr="00A12E17">
              <w:rPr>
                <w:rFonts w:ascii="Arial" w:eastAsia="Calibri" w:hAnsi="Arial" w:cs="Arial"/>
                <w:color w:val="000000"/>
                <w:sz w:val="18"/>
                <w:szCs w:val="18"/>
              </w:rPr>
              <w:t>99.91</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2C4771CB" w14:textId="77777777" w:rsidR="003E70E9" w:rsidRPr="00A12E17" w:rsidRDefault="00273738" w:rsidP="004E4CE0">
            <w:pPr>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354</w:t>
            </w:r>
            <w:r>
              <w:rPr>
                <w:rFonts w:ascii="Arial" w:eastAsia="Calibri" w:hAnsi="Arial" w:cs="Arial"/>
                <w:color w:val="000000"/>
                <w:sz w:val="18"/>
                <w:szCs w:val="18"/>
              </w:rPr>
              <w:t>.</w:t>
            </w:r>
            <w:r w:rsidRPr="00A12E17">
              <w:rPr>
                <w:rFonts w:ascii="Arial" w:eastAsia="Calibri" w:hAnsi="Arial" w:cs="Arial"/>
                <w:color w:val="000000"/>
                <w:sz w:val="18"/>
                <w:szCs w:val="18"/>
              </w:rPr>
              <w:t>686</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4BE5494B" w14:textId="77777777" w:rsidR="003E70E9" w:rsidRPr="00A12E17" w:rsidRDefault="00273738" w:rsidP="004E4CE0">
            <w:pPr>
              <w:ind w:left="-27"/>
              <w:jc w:val="center"/>
              <w:rPr>
                <w:rFonts w:ascii="Arial" w:eastAsia="Book Antiqua" w:hAnsi="Arial" w:cs="Arial"/>
                <w:sz w:val="18"/>
                <w:szCs w:val="18"/>
              </w:rPr>
            </w:pPr>
            <w:r w:rsidRPr="00A12E17">
              <w:rPr>
                <w:rFonts w:ascii="Arial" w:eastAsia="Calibri" w:hAnsi="Arial" w:cs="Arial"/>
                <w:color w:val="000000"/>
                <w:sz w:val="18"/>
                <w:szCs w:val="18"/>
              </w:rPr>
              <w:t>0.086</w:t>
            </w:r>
            <w:r w:rsidR="00BB258B">
              <w:rPr>
                <w:rFonts w:ascii="Arial" w:eastAsia="Calibri" w:hAnsi="Arial" w:cs="Arial"/>
                <w:color w:val="000000"/>
                <w:sz w:val="18"/>
                <w:szCs w:val="18"/>
              </w:rPr>
              <w:t>%</w:t>
            </w:r>
          </w:p>
        </w:tc>
      </w:tr>
      <w:tr w:rsidR="00E92EE5" w14:paraId="713C8455"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5CA9D834" w14:textId="77777777" w:rsidR="003E70E9" w:rsidRPr="000E7B17" w:rsidRDefault="00273738" w:rsidP="004E4CE0">
            <w:pPr>
              <w:jc w:val="center"/>
              <w:rPr>
                <w:rFonts w:ascii="Arial" w:eastAsia="Book Antiqua" w:hAnsi="Arial" w:cs="Arial"/>
                <w:sz w:val="18"/>
                <w:szCs w:val="18"/>
              </w:rPr>
            </w:pPr>
            <w:r w:rsidRPr="000E7B17">
              <w:rPr>
                <w:rFonts w:ascii="Arial" w:eastAsia="Book Antiqua" w:hAnsi="Arial" w:cs="Arial"/>
                <w:sz w:val="18"/>
                <w:szCs w:val="18"/>
              </w:rPr>
              <w:t>26</w:t>
            </w:r>
          </w:p>
        </w:tc>
        <w:tc>
          <w:tcPr>
            <w:tcW w:w="1986" w:type="dxa"/>
            <w:tcBorders>
              <w:top w:val="nil"/>
              <w:left w:val="nil"/>
              <w:bottom w:val="single" w:sz="4" w:space="0" w:color="000000"/>
              <w:right w:val="single" w:sz="4" w:space="0" w:color="000000"/>
            </w:tcBorders>
            <w:shd w:val="clear" w:color="auto" w:fill="C5E0B3"/>
            <w:vAlign w:val="center"/>
          </w:tcPr>
          <w:p w14:paraId="7AD82F62" w14:textId="77777777" w:rsidR="003E70E9" w:rsidRPr="00B01297" w:rsidRDefault="00273738" w:rsidP="004E4CE0">
            <w:pPr>
              <w:ind w:right="36"/>
              <w:rPr>
                <w:rFonts w:ascii="Arial" w:eastAsia="Book Antiqua" w:hAnsi="Arial" w:cs="Arial"/>
                <w:sz w:val="16"/>
                <w:szCs w:val="16"/>
              </w:rPr>
            </w:pPr>
            <w:r w:rsidRPr="00B01297">
              <w:rPr>
                <w:rFonts w:ascii="Arial" w:eastAsia="Calibri" w:hAnsi="Arial" w:cs="Arial"/>
                <w:color w:val="000000"/>
                <w:sz w:val="16"/>
                <w:szCs w:val="16"/>
              </w:rPr>
              <w:t>PENGADILAN AGAMA KOTA TASIKMALAYA</w:t>
            </w:r>
          </w:p>
        </w:tc>
        <w:tc>
          <w:tcPr>
            <w:tcW w:w="1560" w:type="dxa"/>
            <w:tcBorders>
              <w:top w:val="nil"/>
              <w:left w:val="nil"/>
              <w:bottom w:val="single" w:sz="4" w:space="0" w:color="000000"/>
              <w:right w:val="single" w:sz="4" w:space="0" w:color="000000"/>
            </w:tcBorders>
            <w:shd w:val="clear" w:color="auto" w:fill="C5E0B3"/>
            <w:vAlign w:val="center"/>
          </w:tcPr>
          <w:p w14:paraId="529EC367" w14:textId="77777777" w:rsidR="003E70E9" w:rsidRPr="00A12E17" w:rsidRDefault="00273738" w:rsidP="004E4CE0">
            <w:pPr>
              <w:ind w:left="-114" w:right="-113"/>
              <w:jc w:val="center"/>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668</w:t>
            </w:r>
            <w:r>
              <w:rPr>
                <w:rFonts w:ascii="Arial" w:eastAsia="Calibri" w:hAnsi="Arial" w:cs="Arial"/>
                <w:color w:val="000000"/>
                <w:sz w:val="18"/>
                <w:szCs w:val="18"/>
              </w:rPr>
              <w:t>.</w:t>
            </w:r>
            <w:r w:rsidRPr="00A12E17">
              <w:rPr>
                <w:rFonts w:ascii="Arial" w:eastAsia="Calibri" w:hAnsi="Arial" w:cs="Arial"/>
                <w:color w:val="000000"/>
                <w:sz w:val="18"/>
                <w:szCs w:val="18"/>
              </w:rPr>
              <w:t>362</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FBB298D" w14:textId="77777777" w:rsidR="003E70E9" w:rsidRPr="00A12E17" w:rsidRDefault="00273738" w:rsidP="004E4CE0">
            <w:pPr>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667</w:t>
            </w:r>
            <w:r>
              <w:rPr>
                <w:rFonts w:ascii="Arial" w:eastAsia="Calibri" w:hAnsi="Arial" w:cs="Arial"/>
                <w:color w:val="000000"/>
                <w:sz w:val="18"/>
                <w:szCs w:val="18"/>
              </w:rPr>
              <w:t>.</w:t>
            </w:r>
            <w:r w:rsidRPr="00A12E17">
              <w:rPr>
                <w:rFonts w:ascii="Arial" w:eastAsia="Calibri" w:hAnsi="Arial" w:cs="Arial"/>
                <w:color w:val="000000"/>
                <w:sz w:val="18"/>
                <w:szCs w:val="18"/>
              </w:rPr>
              <w:t>281</w:t>
            </w:r>
            <w:r>
              <w:rPr>
                <w:rFonts w:ascii="Arial" w:eastAsia="Calibri" w:hAnsi="Arial" w:cs="Arial"/>
                <w:color w:val="000000"/>
                <w:sz w:val="18"/>
                <w:szCs w:val="18"/>
              </w:rPr>
              <w:t>.</w:t>
            </w:r>
            <w:r w:rsidRPr="00A12E17">
              <w:rPr>
                <w:rFonts w:ascii="Arial" w:eastAsia="Calibri" w:hAnsi="Arial" w:cs="Arial"/>
                <w:color w:val="000000"/>
                <w:sz w:val="18"/>
                <w:szCs w:val="18"/>
              </w:rPr>
              <w:t>954</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3A35C59D" w14:textId="77777777" w:rsidR="003E70E9" w:rsidRPr="00A12E17" w:rsidRDefault="00273738" w:rsidP="004E4CE0">
            <w:pPr>
              <w:ind w:left="-114" w:right="-144"/>
              <w:jc w:val="center"/>
              <w:rPr>
                <w:rFonts w:ascii="Arial" w:eastAsia="Book Antiqua" w:hAnsi="Arial" w:cs="Arial"/>
                <w:sz w:val="18"/>
                <w:szCs w:val="18"/>
              </w:rPr>
            </w:pPr>
            <w:r w:rsidRPr="00A12E17">
              <w:rPr>
                <w:rFonts w:ascii="Arial" w:eastAsia="Calibri" w:hAnsi="Arial" w:cs="Arial"/>
                <w:color w:val="000000"/>
                <w:sz w:val="18"/>
                <w:szCs w:val="18"/>
              </w:rPr>
              <w:t>99.94</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3BEAE523" w14:textId="77777777" w:rsidR="003E70E9" w:rsidRPr="00A12E17" w:rsidRDefault="00273738" w:rsidP="004E4CE0">
            <w:pPr>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080</w:t>
            </w:r>
            <w:r>
              <w:rPr>
                <w:rFonts w:ascii="Arial" w:eastAsia="Calibri" w:hAnsi="Arial" w:cs="Arial"/>
                <w:color w:val="000000"/>
                <w:sz w:val="18"/>
                <w:szCs w:val="18"/>
              </w:rPr>
              <w:t>.</w:t>
            </w:r>
            <w:r w:rsidRPr="00A12E17">
              <w:rPr>
                <w:rFonts w:ascii="Arial" w:eastAsia="Calibri" w:hAnsi="Arial" w:cs="Arial"/>
                <w:color w:val="000000"/>
                <w:sz w:val="18"/>
                <w:szCs w:val="18"/>
              </w:rPr>
              <w:t>046</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3D654608" w14:textId="77777777" w:rsidR="003E70E9" w:rsidRPr="00A12E17" w:rsidRDefault="00273738" w:rsidP="004E4CE0">
            <w:pPr>
              <w:ind w:left="-27"/>
              <w:jc w:val="center"/>
              <w:rPr>
                <w:rFonts w:ascii="Arial" w:eastAsia="Book Antiqua" w:hAnsi="Arial" w:cs="Arial"/>
                <w:sz w:val="18"/>
                <w:szCs w:val="18"/>
              </w:rPr>
            </w:pPr>
            <w:r w:rsidRPr="00A12E17">
              <w:rPr>
                <w:rFonts w:ascii="Arial" w:eastAsia="Calibri" w:hAnsi="Arial" w:cs="Arial"/>
                <w:color w:val="000000"/>
                <w:sz w:val="18"/>
                <w:szCs w:val="18"/>
              </w:rPr>
              <w:t>0.065</w:t>
            </w:r>
            <w:r w:rsidR="00BB258B">
              <w:rPr>
                <w:rFonts w:ascii="Arial" w:eastAsia="Calibri" w:hAnsi="Arial" w:cs="Arial"/>
                <w:color w:val="000000"/>
                <w:sz w:val="18"/>
                <w:szCs w:val="18"/>
              </w:rPr>
              <w:t>%</w:t>
            </w:r>
          </w:p>
        </w:tc>
      </w:tr>
      <w:tr w:rsidR="00E92EE5" w14:paraId="1EA88521" w14:textId="77777777" w:rsidTr="00A05102">
        <w:trPr>
          <w:trHeight w:val="397"/>
        </w:trPr>
        <w:tc>
          <w:tcPr>
            <w:tcW w:w="427" w:type="dxa"/>
            <w:tcBorders>
              <w:top w:val="nil"/>
              <w:left w:val="single" w:sz="4" w:space="0" w:color="000000"/>
              <w:bottom w:val="single" w:sz="4" w:space="0" w:color="000000"/>
              <w:right w:val="single" w:sz="4" w:space="0" w:color="000000"/>
            </w:tcBorders>
            <w:shd w:val="clear" w:color="auto" w:fill="C5E0B3"/>
            <w:vAlign w:val="center"/>
          </w:tcPr>
          <w:p w14:paraId="39ADB281" w14:textId="77777777" w:rsidR="003E70E9" w:rsidRPr="000E7B17" w:rsidRDefault="00273738" w:rsidP="004E4CE0">
            <w:pPr>
              <w:jc w:val="center"/>
              <w:rPr>
                <w:rFonts w:ascii="Arial" w:eastAsia="Book Antiqua" w:hAnsi="Arial" w:cs="Arial"/>
                <w:sz w:val="18"/>
                <w:szCs w:val="18"/>
              </w:rPr>
            </w:pPr>
            <w:r w:rsidRPr="000E7B17">
              <w:rPr>
                <w:rFonts w:ascii="Arial" w:eastAsia="Book Antiqua" w:hAnsi="Arial" w:cs="Arial"/>
                <w:sz w:val="18"/>
                <w:szCs w:val="18"/>
              </w:rPr>
              <w:t>27</w:t>
            </w:r>
          </w:p>
        </w:tc>
        <w:tc>
          <w:tcPr>
            <w:tcW w:w="1986" w:type="dxa"/>
            <w:tcBorders>
              <w:top w:val="nil"/>
              <w:left w:val="nil"/>
              <w:bottom w:val="single" w:sz="4" w:space="0" w:color="000000"/>
              <w:right w:val="single" w:sz="4" w:space="0" w:color="000000"/>
            </w:tcBorders>
            <w:shd w:val="clear" w:color="auto" w:fill="C5E0B3"/>
            <w:vAlign w:val="center"/>
          </w:tcPr>
          <w:p w14:paraId="57A5E1FE" w14:textId="77777777" w:rsidR="003E70E9" w:rsidRPr="00B01297" w:rsidRDefault="00273738" w:rsidP="004E4CE0">
            <w:pPr>
              <w:ind w:right="36"/>
              <w:rPr>
                <w:rFonts w:ascii="Arial" w:eastAsia="Book Antiqua" w:hAnsi="Arial" w:cs="Arial"/>
                <w:sz w:val="16"/>
                <w:szCs w:val="16"/>
              </w:rPr>
            </w:pPr>
            <w:r w:rsidRPr="00B01297">
              <w:rPr>
                <w:rFonts w:ascii="Arial" w:eastAsia="Calibri" w:hAnsi="Arial" w:cs="Arial"/>
                <w:color w:val="000000"/>
                <w:sz w:val="16"/>
                <w:szCs w:val="16"/>
              </w:rPr>
              <w:t xml:space="preserve">PENGADILAN AGAMA </w:t>
            </w:r>
            <w:r w:rsidRPr="00B01297">
              <w:rPr>
                <w:rFonts w:ascii="Arial" w:eastAsia="Calibri" w:hAnsi="Arial" w:cs="Arial"/>
                <w:color w:val="000000"/>
                <w:sz w:val="16"/>
                <w:szCs w:val="16"/>
              </w:rPr>
              <w:t>KOTA BANJAR</w:t>
            </w:r>
          </w:p>
        </w:tc>
        <w:tc>
          <w:tcPr>
            <w:tcW w:w="1560" w:type="dxa"/>
            <w:tcBorders>
              <w:top w:val="nil"/>
              <w:left w:val="nil"/>
              <w:bottom w:val="single" w:sz="4" w:space="0" w:color="000000"/>
              <w:right w:val="single" w:sz="4" w:space="0" w:color="000000"/>
            </w:tcBorders>
            <w:shd w:val="clear" w:color="auto" w:fill="C5E0B3"/>
            <w:vAlign w:val="center"/>
          </w:tcPr>
          <w:p w14:paraId="11DBB307" w14:textId="77777777" w:rsidR="003E70E9" w:rsidRPr="00A12E17" w:rsidRDefault="00273738" w:rsidP="004E4CE0">
            <w:pPr>
              <w:ind w:left="-114" w:right="-113"/>
              <w:jc w:val="center"/>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342</w:t>
            </w:r>
            <w:r>
              <w:rPr>
                <w:rFonts w:ascii="Arial" w:eastAsia="Calibri" w:hAnsi="Arial" w:cs="Arial"/>
                <w:color w:val="000000"/>
                <w:sz w:val="18"/>
                <w:szCs w:val="18"/>
              </w:rPr>
              <w:t>.</w:t>
            </w:r>
            <w:r w:rsidRPr="00A12E17">
              <w:rPr>
                <w:rFonts w:ascii="Arial" w:eastAsia="Calibri" w:hAnsi="Arial" w:cs="Arial"/>
                <w:color w:val="000000"/>
                <w:sz w:val="18"/>
                <w:szCs w:val="18"/>
              </w:rPr>
              <w:t>292</w:t>
            </w:r>
            <w:r>
              <w:rPr>
                <w:rFonts w:ascii="Arial" w:eastAsia="Calibri" w:hAnsi="Arial" w:cs="Arial"/>
                <w:color w:val="000000"/>
                <w:sz w:val="18"/>
                <w:szCs w:val="18"/>
              </w:rPr>
              <w:t>.</w:t>
            </w:r>
            <w:r w:rsidRPr="00A12E17">
              <w:rPr>
                <w:rFonts w:ascii="Arial" w:eastAsia="Calibri" w:hAnsi="Arial" w:cs="Arial"/>
                <w:color w:val="000000"/>
                <w:sz w:val="18"/>
                <w:szCs w:val="18"/>
              </w:rPr>
              <w:t>000</w:t>
            </w:r>
            <w:r w:rsidR="00B01297">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46FE0A5" w14:textId="77777777" w:rsidR="003E70E9" w:rsidRPr="00A12E17" w:rsidRDefault="00273738" w:rsidP="004E4CE0">
            <w:pPr>
              <w:ind w:left="-103" w:right="-6"/>
              <w:jc w:val="right"/>
              <w:rPr>
                <w:rFonts w:ascii="Arial" w:eastAsia="Book Antiqua" w:hAnsi="Arial" w:cs="Arial"/>
                <w:color w:val="151515"/>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341</w:t>
            </w:r>
            <w:r>
              <w:rPr>
                <w:rFonts w:ascii="Arial" w:eastAsia="Calibri" w:hAnsi="Arial" w:cs="Arial"/>
                <w:color w:val="000000"/>
                <w:sz w:val="18"/>
                <w:szCs w:val="18"/>
              </w:rPr>
              <w:t>.</w:t>
            </w:r>
            <w:r w:rsidRPr="00A12E17">
              <w:rPr>
                <w:rFonts w:ascii="Arial" w:eastAsia="Calibri" w:hAnsi="Arial" w:cs="Arial"/>
                <w:color w:val="000000"/>
                <w:sz w:val="18"/>
                <w:szCs w:val="18"/>
              </w:rPr>
              <w:t>073</w:t>
            </w:r>
            <w:r>
              <w:rPr>
                <w:rFonts w:ascii="Arial" w:eastAsia="Calibri" w:hAnsi="Arial" w:cs="Arial"/>
                <w:color w:val="000000"/>
                <w:sz w:val="18"/>
                <w:szCs w:val="18"/>
              </w:rPr>
              <w:t>.</w:t>
            </w:r>
            <w:r w:rsidRPr="00A12E17">
              <w:rPr>
                <w:rFonts w:ascii="Arial" w:eastAsia="Calibri" w:hAnsi="Arial" w:cs="Arial"/>
                <w:color w:val="000000"/>
                <w:sz w:val="18"/>
                <w:szCs w:val="18"/>
              </w:rPr>
              <w:t>664</w:t>
            </w:r>
            <w:r w:rsidR="00AD32D3">
              <w:rPr>
                <w:rFonts w:ascii="Arial" w:eastAsia="Calibri" w:hAnsi="Arial" w:cs="Arial"/>
                <w:color w:val="000000"/>
                <w:sz w:val="18"/>
                <w:szCs w:val="18"/>
              </w:rPr>
              <w:t>,00</w:t>
            </w:r>
          </w:p>
        </w:tc>
        <w:tc>
          <w:tcPr>
            <w:tcW w:w="851" w:type="dxa"/>
            <w:tcBorders>
              <w:top w:val="nil"/>
              <w:left w:val="single" w:sz="4" w:space="0" w:color="000000"/>
              <w:bottom w:val="single" w:sz="4" w:space="0" w:color="000000"/>
              <w:right w:val="single" w:sz="4" w:space="0" w:color="000000"/>
            </w:tcBorders>
            <w:shd w:val="clear" w:color="auto" w:fill="C5E0B3"/>
            <w:vAlign w:val="center"/>
          </w:tcPr>
          <w:p w14:paraId="4309F042" w14:textId="77777777" w:rsidR="003E70E9" w:rsidRPr="00A12E17" w:rsidRDefault="00273738" w:rsidP="004E4CE0">
            <w:pPr>
              <w:ind w:left="-114" w:right="-144"/>
              <w:jc w:val="center"/>
              <w:rPr>
                <w:rFonts w:ascii="Arial" w:eastAsia="Book Antiqua" w:hAnsi="Arial" w:cs="Arial"/>
                <w:sz w:val="18"/>
                <w:szCs w:val="18"/>
              </w:rPr>
            </w:pPr>
            <w:r w:rsidRPr="00A12E17">
              <w:rPr>
                <w:rFonts w:ascii="Arial" w:eastAsia="Calibri" w:hAnsi="Arial" w:cs="Arial"/>
                <w:color w:val="000000"/>
                <w:sz w:val="18"/>
                <w:szCs w:val="18"/>
              </w:rPr>
              <w:t>99.91</w:t>
            </w:r>
            <w:r w:rsidR="00BB258B">
              <w:rPr>
                <w:rFonts w:ascii="Arial" w:eastAsia="Calibri" w:hAnsi="Arial" w:cs="Arial"/>
                <w:color w:val="000000"/>
                <w:sz w:val="18"/>
                <w:szCs w:val="18"/>
              </w:rPr>
              <w:t>%</w:t>
            </w:r>
          </w:p>
        </w:tc>
        <w:tc>
          <w:tcPr>
            <w:tcW w:w="1454" w:type="dxa"/>
            <w:tcBorders>
              <w:top w:val="nil"/>
              <w:left w:val="nil"/>
              <w:bottom w:val="single" w:sz="4" w:space="0" w:color="000000"/>
              <w:right w:val="single" w:sz="4" w:space="0" w:color="000000"/>
            </w:tcBorders>
            <w:shd w:val="clear" w:color="auto" w:fill="C5E0B3"/>
            <w:vAlign w:val="center"/>
          </w:tcPr>
          <w:p w14:paraId="6F52F767" w14:textId="77777777" w:rsidR="003E70E9" w:rsidRPr="00A12E17" w:rsidRDefault="00273738" w:rsidP="004E4CE0">
            <w:pPr>
              <w:ind w:left="-69"/>
              <w:jc w:val="right"/>
              <w:rPr>
                <w:rFonts w:ascii="Arial" w:eastAsia="Book Antiqua" w:hAnsi="Arial" w:cs="Arial"/>
                <w:sz w:val="18"/>
                <w:szCs w:val="18"/>
              </w:rPr>
            </w:pPr>
            <w:r w:rsidRPr="00A12E17">
              <w:rPr>
                <w:rFonts w:ascii="Arial" w:eastAsia="Calibri" w:hAnsi="Arial" w:cs="Arial"/>
                <w:color w:val="000000"/>
                <w:sz w:val="18"/>
                <w:szCs w:val="18"/>
              </w:rPr>
              <w:t>1</w:t>
            </w:r>
            <w:r>
              <w:rPr>
                <w:rFonts w:ascii="Arial" w:eastAsia="Calibri" w:hAnsi="Arial" w:cs="Arial"/>
                <w:color w:val="000000"/>
                <w:sz w:val="18"/>
                <w:szCs w:val="18"/>
              </w:rPr>
              <w:t>.</w:t>
            </w:r>
            <w:r w:rsidRPr="00A12E17">
              <w:rPr>
                <w:rFonts w:ascii="Arial" w:eastAsia="Calibri" w:hAnsi="Arial" w:cs="Arial"/>
                <w:color w:val="000000"/>
                <w:sz w:val="18"/>
                <w:szCs w:val="18"/>
              </w:rPr>
              <w:t>218</w:t>
            </w:r>
            <w:r>
              <w:rPr>
                <w:rFonts w:ascii="Arial" w:eastAsia="Calibri" w:hAnsi="Arial" w:cs="Arial"/>
                <w:color w:val="000000"/>
                <w:sz w:val="18"/>
                <w:szCs w:val="18"/>
              </w:rPr>
              <w:t>.</w:t>
            </w:r>
            <w:r w:rsidRPr="00A12E17">
              <w:rPr>
                <w:rFonts w:ascii="Arial" w:eastAsia="Calibri" w:hAnsi="Arial" w:cs="Arial"/>
                <w:color w:val="000000"/>
                <w:sz w:val="18"/>
                <w:szCs w:val="18"/>
              </w:rPr>
              <w:t>336</w:t>
            </w:r>
            <w:r w:rsidR="00110F1D">
              <w:rPr>
                <w:rFonts w:ascii="Arial" w:eastAsia="Calibri" w:hAnsi="Arial" w:cs="Arial"/>
                <w:color w:val="000000"/>
                <w:sz w:val="18"/>
                <w:szCs w:val="18"/>
              </w:rPr>
              <w:t>,00</w:t>
            </w:r>
          </w:p>
        </w:tc>
        <w:tc>
          <w:tcPr>
            <w:tcW w:w="810" w:type="dxa"/>
            <w:tcBorders>
              <w:top w:val="nil"/>
              <w:left w:val="nil"/>
              <w:bottom w:val="single" w:sz="4" w:space="0" w:color="000000"/>
              <w:right w:val="single" w:sz="4" w:space="0" w:color="000000"/>
            </w:tcBorders>
            <w:shd w:val="clear" w:color="auto" w:fill="C5E0B3"/>
            <w:vAlign w:val="center"/>
          </w:tcPr>
          <w:p w14:paraId="5CEA2C0B" w14:textId="77777777" w:rsidR="003E70E9" w:rsidRPr="00A12E17" w:rsidRDefault="00273738" w:rsidP="004E4CE0">
            <w:pPr>
              <w:ind w:left="-27"/>
              <w:jc w:val="center"/>
              <w:rPr>
                <w:rFonts w:ascii="Arial" w:eastAsia="Book Antiqua" w:hAnsi="Arial" w:cs="Arial"/>
                <w:sz w:val="18"/>
                <w:szCs w:val="18"/>
              </w:rPr>
            </w:pPr>
            <w:r w:rsidRPr="00A12E17">
              <w:rPr>
                <w:rFonts w:ascii="Arial" w:eastAsia="Calibri" w:hAnsi="Arial" w:cs="Arial"/>
                <w:color w:val="000000"/>
                <w:sz w:val="18"/>
                <w:szCs w:val="18"/>
              </w:rPr>
              <w:t>0.091</w:t>
            </w:r>
            <w:r w:rsidR="00BB258B">
              <w:rPr>
                <w:rFonts w:ascii="Arial" w:eastAsia="Calibri" w:hAnsi="Arial" w:cs="Arial"/>
                <w:color w:val="000000"/>
                <w:sz w:val="18"/>
                <w:szCs w:val="18"/>
              </w:rPr>
              <w:t>%</w:t>
            </w:r>
          </w:p>
        </w:tc>
      </w:tr>
      <w:tr w:rsidR="00E92EE5" w14:paraId="6891226C" w14:textId="77777777" w:rsidTr="00A05102">
        <w:trPr>
          <w:trHeight w:val="397"/>
        </w:trPr>
        <w:tc>
          <w:tcPr>
            <w:tcW w:w="2413" w:type="dxa"/>
            <w:gridSpan w:val="2"/>
            <w:tcBorders>
              <w:top w:val="single" w:sz="4" w:space="0" w:color="000000"/>
              <w:left w:val="single" w:sz="4" w:space="0" w:color="000000"/>
              <w:bottom w:val="single" w:sz="4" w:space="0" w:color="000000"/>
              <w:right w:val="single" w:sz="4" w:space="0" w:color="000000"/>
            </w:tcBorders>
            <w:shd w:val="clear" w:color="auto" w:fill="92D050"/>
            <w:vAlign w:val="center"/>
          </w:tcPr>
          <w:p w14:paraId="42080261" w14:textId="77777777" w:rsidR="003E70E9" w:rsidRPr="000E7B17" w:rsidRDefault="00273738" w:rsidP="004E4CE0">
            <w:pPr>
              <w:jc w:val="center"/>
              <w:rPr>
                <w:rFonts w:ascii="Arial" w:eastAsia="Book Antiqua" w:hAnsi="Arial" w:cs="Arial"/>
                <w:b/>
                <w:sz w:val="18"/>
                <w:szCs w:val="18"/>
              </w:rPr>
            </w:pPr>
            <w:r w:rsidRPr="000E7B17">
              <w:rPr>
                <w:rFonts w:ascii="Arial" w:eastAsia="Book Antiqua" w:hAnsi="Arial" w:cs="Arial"/>
                <w:b/>
                <w:sz w:val="18"/>
                <w:szCs w:val="18"/>
              </w:rPr>
              <w:t>TOTAL</w:t>
            </w:r>
          </w:p>
        </w:tc>
        <w:tc>
          <w:tcPr>
            <w:tcW w:w="1560" w:type="dxa"/>
            <w:tcBorders>
              <w:top w:val="single" w:sz="4" w:space="0" w:color="000000"/>
              <w:left w:val="nil"/>
              <w:bottom w:val="single" w:sz="4" w:space="0" w:color="000000"/>
              <w:right w:val="single" w:sz="4" w:space="0" w:color="000000"/>
            </w:tcBorders>
            <w:shd w:val="clear" w:color="auto" w:fill="92D050"/>
            <w:vAlign w:val="center"/>
          </w:tcPr>
          <w:p w14:paraId="48501057" w14:textId="77777777" w:rsidR="003E70E9" w:rsidRPr="00A12E17" w:rsidRDefault="00273738" w:rsidP="004E4CE0">
            <w:pPr>
              <w:ind w:left="-174" w:right="-79"/>
              <w:jc w:val="right"/>
              <w:rPr>
                <w:rFonts w:ascii="Arial" w:eastAsia="Book Antiqua" w:hAnsi="Arial" w:cs="Arial"/>
                <w:b/>
                <w:bCs/>
                <w:sz w:val="18"/>
                <w:szCs w:val="18"/>
              </w:rPr>
            </w:pPr>
            <w:r w:rsidRPr="00A12E17">
              <w:rPr>
                <w:rFonts w:ascii="Arial" w:eastAsia="Calibri" w:hAnsi="Arial" w:cs="Arial"/>
                <w:b/>
                <w:bCs/>
                <w:sz w:val="18"/>
                <w:szCs w:val="18"/>
              </w:rPr>
              <w:t>48</w:t>
            </w:r>
            <w:r>
              <w:rPr>
                <w:rFonts w:ascii="Arial" w:eastAsia="Calibri" w:hAnsi="Arial" w:cs="Arial"/>
                <w:b/>
                <w:bCs/>
                <w:sz w:val="18"/>
                <w:szCs w:val="18"/>
              </w:rPr>
              <w:t>.</w:t>
            </w:r>
            <w:r w:rsidRPr="00A12E17">
              <w:rPr>
                <w:rFonts w:ascii="Arial" w:eastAsia="Calibri" w:hAnsi="Arial" w:cs="Arial"/>
                <w:b/>
                <w:bCs/>
                <w:sz w:val="18"/>
                <w:szCs w:val="18"/>
              </w:rPr>
              <w:t>464</w:t>
            </w:r>
            <w:r>
              <w:rPr>
                <w:rFonts w:ascii="Arial" w:eastAsia="Calibri" w:hAnsi="Arial" w:cs="Arial"/>
                <w:b/>
                <w:bCs/>
                <w:sz w:val="18"/>
                <w:szCs w:val="18"/>
              </w:rPr>
              <w:t>.</w:t>
            </w:r>
            <w:r w:rsidRPr="00A12E17">
              <w:rPr>
                <w:rFonts w:ascii="Arial" w:eastAsia="Calibri" w:hAnsi="Arial" w:cs="Arial"/>
                <w:b/>
                <w:bCs/>
                <w:sz w:val="18"/>
                <w:szCs w:val="18"/>
              </w:rPr>
              <w:t>923</w:t>
            </w:r>
            <w:r>
              <w:rPr>
                <w:rFonts w:ascii="Arial" w:eastAsia="Calibri" w:hAnsi="Arial" w:cs="Arial"/>
                <w:b/>
                <w:bCs/>
                <w:sz w:val="18"/>
                <w:szCs w:val="18"/>
              </w:rPr>
              <w:t>.</w:t>
            </w:r>
            <w:r w:rsidRPr="00A12E17">
              <w:rPr>
                <w:rFonts w:ascii="Arial" w:eastAsia="Calibri" w:hAnsi="Arial" w:cs="Arial"/>
                <w:b/>
                <w:bCs/>
                <w:sz w:val="18"/>
                <w:szCs w:val="18"/>
              </w:rPr>
              <w:t>000</w:t>
            </w:r>
            <w:r w:rsidR="00A00CFD">
              <w:rPr>
                <w:rFonts w:ascii="Arial" w:eastAsia="Calibri" w:hAnsi="Arial" w:cs="Arial"/>
                <w:b/>
                <w:bCs/>
                <w:sz w:val="18"/>
                <w:szCs w:val="18"/>
              </w:rPr>
              <w:t>,00</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428FAFEC" w14:textId="77777777" w:rsidR="003E70E9" w:rsidRPr="00A12E17" w:rsidRDefault="00273738" w:rsidP="004E4CE0">
            <w:pPr>
              <w:ind w:left="-111" w:right="-141"/>
              <w:jc w:val="center"/>
              <w:rPr>
                <w:rFonts w:ascii="Arial" w:eastAsia="Book Antiqua" w:hAnsi="Arial" w:cs="Arial"/>
                <w:b/>
                <w:bCs/>
                <w:sz w:val="18"/>
                <w:szCs w:val="18"/>
              </w:rPr>
            </w:pPr>
            <w:r w:rsidRPr="00A12E17">
              <w:rPr>
                <w:rFonts w:ascii="Arial" w:eastAsia="Calibri" w:hAnsi="Arial" w:cs="Arial"/>
                <w:b/>
                <w:bCs/>
                <w:sz w:val="18"/>
                <w:szCs w:val="18"/>
              </w:rPr>
              <w:t>48</w:t>
            </w:r>
            <w:r>
              <w:rPr>
                <w:rFonts w:ascii="Arial" w:eastAsia="Calibri" w:hAnsi="Arial" w:cs="Arial"/>
                <w:b/>
                <w:bCs/>
                <w:sz w:val="18"/>
                <w:szCs w:val="18"/>
              </w:rPr>
              <w:t>.</w:t>
            </w:r>
            <w:r w:rsidRPr="00A12E17">
              <w:rPr>
                <w:rFonts w:ascii="Arial" w:eastAsia="Calibri" w:hAnsi="Arial" w:cs="Arial"/>
                <w:b/>
                <w:bCs/>
                <w:sz w:val="18"/>
                <w:szCs w:val="18"/>
              </w:rPr>
              <w:t>124</w:t>
            </w:r>
            <w:r>
              <w:rPr>
                <w:rFonts w:ascii="Arial" w:eastAsia="Calibri" w:hAnsi="Arial" w:cs="Arial"/>
                <w:b/>
                <w:bCs/>
                <w:sz w:val="18"/>
                <w:szCs w:val="18"/>
              </w:rPr>
              <w:t>.</w:t>
            </w:r>
            <w:r w:rsidRPr="00A12E17">
              <w:rPr>
                <w:rFonts w:ascii="Arial" w:eastAsia="Calibri" w:hAnsi="Arial" w:cs="Arial"/>
                <w:b/>
                <w:bCs/>
                <w:sz w:val="18"/>
                <w:szCs w:val="18"/>
              </w:rPr>
              <w:t>884</w:t>
            </w:r>
            <w:r>
              <w:rPr>
                <w:rFonts w:ascii="Arial" w:eastAsia="Calibri" w:hAnsi="Arial" w:cs="Arial"/>
                <w:b/>
                <w:bCs/>
                <w:sz w:val="18"/>
                <w:szCs w:val="18"/>
              </w:rPr>
              <w:t>.</w:t>
            </w:r>
            <w:r w:rsidRPr="00A12E17">
              <w:rPr>
                <w:rFonts w:ascii="Arial" w:eastAsia="Calibri" w:hAnsi="Arial" w:cs="Arial"/>
                <w:b/>
                <w:bCs/>
                <w:sz w:val="18"/>
                <w:szCs w:val="18"/>
              </w:rPr>
              <w:t>907</w:t>
            </w:r>
            <w:r w:rsidR="00A00CFD">
              <w:rPr>
                <w:rFonts w:ascii="Arial" w:eastAsia="Calibri" w:hAnsi="Arial" w:cs="Arial"/>
                <w:b/>
                <w:bCs/>
                <w:sz w:val="18"/>
                <w:szCs w:val="18"/>
              </w:rPr>
              <w:t>,00</w:t>
            </w:r>
          </w:p>
        </w:tc>
        <w:tc>
          <w:tcPr>
            <w:tcW w:w="851" w:type="dxa"/>
            <w:tcBorders>
              <w:top w:val="nil"/>
              <w:left w:val="nil"/>
              <w:bottom w:val="single" w:sz="4" w:space="0" w:color="000000"/>
              <w:right w:val="single" w:sz="4" w:space="0" w:color="000000"/>
            </w:tcBorders>
            <w:shd w:val="clear" w:color="auto" w:fill="92D050"/>
            <w:vAlign w:val="center"/>
          </w:tcPr>
          <w:p w14:paraId="1D5CD42B" w14:textId="77777777" w:rsidR="003E70E9" w:rsidRPr="00A12E17" w:rsidRDefault="00273738" w:rsidP="004E4CE0">
            <w:pPr>
              <w:ind w:left="-114" w:right="-144"/>
              <w:jc w:val="center"/>
              <w:rPr>
                <w:rFonts w:ascii="Arial" w:eastAsia="Book Antiqua" w:hAnsi="Arial" w:cs="Arial"/>
                <w:b/>
                <w:bCs/>
                <w:sz w:val="18"/>
                <w:szCs w:val="18"/>
              </w:rPr>
            </w:pPr>
            <w:r w:rsidRPr="00A12E17">
              <w:rPr>
                <w:rFonts w:ascii="Arial" w:eastAsia="Calibri" w:hAnsi="Arial" w:cs="Arial"/>
                <w:b/>
                <w:bCs/>
                <w:sz w:val="18"/>
                <w:szCs w:val="18"/>
              </w:rPr>
              <w:t>99.298</w:t>
            </w:r>
          </w:p>
        </w:tc>
        <w:tc>
          <w:tcPr>
            <w:tcW w:w="1454" w:type="dxa"/>
            <w:tcBorders>
              <w:top w:val="nil"/>
              <w:left w:val="nil"/>
              <w:bottom w:val="single" w:sz="4" w:space="0" w:color="000000"/>
              <w:right w:val="single" w:sz="4" w:space="0" w:color="000000"/>
            </w:tcBorders>
            <w:shd w:val="clear" w:color="auto" w:fill="92D050"/>
            <w:vAlign w:val="center"/>
          </w:tcPr>
          <w:p w14:paraId="0D442A86" w14:textId="77777777" w:rsidR="003E70E9" w:rsidRPr="00A12E17" w:rsidRDefault="00273738" w:rsidP="004E4CE0">
            <w:pPr>
              <w:ind w:left="-27"/>
              <w:jc w:val="right"/>
              <w:rPr>
                <w:rFonts w:ascii="Arial" w:eastAsia="Book Antiqua" w:hAnsi="Arial" w:cs="Arial"/>
                <w:b/>
                <w:bCs/>
                <w:sz w:val="18"/>
                <w:szCs w:val="18"/>
              </w:rPr>
            </w:pPr>
            <w:r w:rsidRPr="00A12E17">
              <w:rPr>
                <w:rFonts w:ascii="Arial" w:eastAsia="Calibri" w:hAnsi="Arial" w:cs="Arial"/>
                <w:b/>
                <w:bCs/>
                <w:sz w:val="18"/>
                <w:szCs w:val="18"/>
              </w:rPr>
              <w:t>356</w:t>
            </w:r>
            <w:r>
              <w:rPr>
                <w:rFonts w:ascii="Arial" w:eastAsia="Calibri" w:hAnsi="Arial" w:cs="Arial"/>
                <w:b/>
                <w:bCs/>
                <w:sz w:val="18"/>
                <w:szCs w:val="18"/>
              </w:rPr>
              <w:t>.</w:t>
            </w:r>
            <w:r w:rsidRPr="00A12E17">
              <w:rPr>
                <w:rFonts w:ascii="Arial" w:eastAsia="Calibri" w:hAnsi="Arial" w:cs="Arial"/>
                <w:b/>
                <w:bCs/>
                <w:sz w:val="18"/>
                <w:szCs w:val="18"/>
              </w:rPr>
              <w:t>503</w:t>
            </w:r>
            <w:r>
              <w:rPr>
                <w:rFonts w:ascii="Arial" w:eastAsia="Calibri" w:hAnsi="Arial" w:cs="Arial"/>
                <w:b/>
                <w:bCs/>
                <w:sz w:val="18"/>
                <w:szCs w:val="18"/>
              </w:rPr>
              <w:t>.</w:t>
            </w:r>
            <w:r w:rsidRPr="00A12E17">
              <w:rPr>
                <w:rFonts w:ascii="Arial" w:eastAsia="Calibri" w:hAnsi="Arial" w:cs="Arial"/>
                <w:b/>
                <w:bCs/>
                <w:sz w:val="18"/>
                <w:szCs w:val="18"/>
              </w:rPr>
              <w:t>510</w:t>
            </w:r>
            <w:r w:rsidR="00A00CFD">
              <w:rPr>
                <w:rFonts w:ascii="Arial" w:eastAsia="Calibri" w:hAnsi="Arial" w:cs="Arial"/>
                <w:b/>
                <w:bCs/>
                <w:sz w:val="18"/>
                <w:szCs w:val="18"/>
              </w:rPr>
              <w:t>,00</w:t>
            </w:r>
          </w:p>
        </w:tc>
        <w:tc>
          <w:tcPr>
            <w:tcW w:w="810" w:type="dxa"/>
            <w:tcBorders>
              <w:top w:val="nil"/>
              <w:left w:val="nil"/>
              <w:bottom w:val="single" w:sz="4" w:space="0" w:color="000000"/>
              <w:right w:val="single" w:sz="4" w:space="0" w:color="000000"/>
            </w:tcBorders>
            <w:shd w:val="clear" w:color="auto" w:fill="92D050"/>
            <w:vAlign w:val="center"/>
          </w:tcPr>
          <w:p w14:paraId="0B20134D" w14:textId="77777777" w:rsidR="003E70E9" w:rsidRPr="00A12E17" w:rsidRDefault="00273738" w:rsidP="004E4CE0">
            <w:pPr>
              <w:ind w:left="-27"/>
              <w:jc w:val="center"/>
              <w:rPr>
                <w:rFonts w:ascii="Arial" w:eastAsia="Book Antiqua" w:hAnsi="Arial" w:cs="Arial"/>
                <w:b/>
                <w:bCs/>
                <w:sz w:val="18"/>
                <w:szCs w:val="18"/>
              </w:rPr>
            </w:pPr>
            <w:r w:rsidRPr="00A12E17">
              <w:rPr>
                <w:rFonts w:ascii="Arial" w:eastAsia="Calibri" w:hAnsi="Arial" w:cs="Arial"/>
                <w:b/>
                <w:bCs/>
                <w:sz w:val="18"/>
                <w:szCs w:val="18"/>
              </w:rPr>
              <w:t>0.73</w:t>
            </w:r>
            <w:r w:rsidR="00BB258B">
              <w:rPr>
                <w:rFonts w:ascii="Arial" w:eastAsia="Calibri" w:hAnsi="Arial" w:cs="Arial"/>
                <w:b/>
                <w:bCs/>
                <w:sz w:val="18"/>
                <w:szCs w:val="18"/>
              </w:rPr>
              <w:t>%</w:t>
            </w:r>
          </w:p>
        </w:tc>
      </w:tr>
    </w:tbl>
    <w:p w14:paraId="22E284F1" w14:textId="77777777" w:rsidR="003E70E9" w:rsidRPr="00143C68" w:rsidRDefault="00273738" w:rsidP="004E4CE0">
      <w:pPr>
        <w:spacing w:before="120" w:line="360" w:lineRule="auto"/>
        <w:ind w:left="1134" w:firstLine="720"/>
        <w:jc w:val="both"/>
        <w:rPr>
          <w:rFonts w:ascii="Arial" w:eastAsia="Bookman Old Style" w:hAnsi="Arial" w:cs="Arial"/>
        </w:rPr>
      </w:pPr>
      <w:r w:rsidRPr="00143C68">
        <w:rPr>
          <w:rFonts w:ascii="Arial" w:eastAsia="Bookman Old Style" w:hAnsi="Arial" w:cs="Arial"/>
        </w:rPr>
        <w:t>Pada Realisasi Belanja Barang satuan kerja se-wilayah PTA Bandung terlihat persentase capaiannya diatas 99%</w:t>
      </w:r>
      <w:r>
        <w:rPr>
          <w:rFonts w:ascii="Arial" w:eastAsia="Bookman Old Style" w:hAnsi="Arial" w:cs="Arial"/>
        </w:rPr>
        <w:t>.</w:t>
      </w:r>
      <w:r w:rsidRPr="00143C68">
        <w:rPr>
          <w:rFonts w:ascii="Arial" w:eastAsia="Bookman Old Style" w:hAnsi="Arial" w:cs="Arial"/>
        </w:rPr>
        <w:t xml:space="preserve"> </w:t>
      </w:r>
      <w:r w:rsidRPr="00143C68">
        <w:rPr>
          <w:rFonts w:ascii="Arial" w:eastAsia="Bookman Old Style" w:hAnsi="Arial" w:cs="Arial"/>
        </w:rPr>
        <w:t xml:space="preserve">tingkat persentase realisasi yang terendah adalah Pengadilan Agama </w:t>
      </w:r>
      <w:r>
        <w:rPr>
          <w:rFonts w:ascii="Arial" w:eastAsia="Bookman Old Style" w:hAnsi="Arial" w:cs="Arial"/>
        </w:rPr>
        <w:t>Indramayu</w:t>
      </w:r>
      <w:r w:rsidRPr="00143C68">
        <w:rPr>
          <w:rFonts w:ascii="Arial" w:eastAsia="Bookman Old Style" w:hAnsi="Arial" w:cs="Arial"/>
        </w:rPr>
        <w:t xml:space="preserve"> dengan tingkat persentase realisasi mencapai 95</w:t>
      </w:r>
      <w:r>
        <w:rPr>
          <w:rFonts w:ascii="Arial" w:eastAsia="Bookman Old Style" w:hAnsi="Arial" w:cs="Arial"/>
        </w:rPr>
        <w:t>.</w:t>
      </w:r>
      <w:r w:rsidRPr="00143C68">
        <w:rPr>
          <w:rFonts w:ascii="Arial" w:eastAsia="Bookman Old Style" w:hAnsi="Arial" w:cs="Arial"/>
        </w:rPr>
        <w:t>5% dan yang tertinggi adalah Pengadilan Agama Karawang dengan persentase realisasi mencapai 99</w:t>
      </w:r>
      <w:r>
        <w:rPr>
          <w:rFonts w:ascii="Arial" w:eastAsia="Bookman Old Style" w:hAnsi="Arial" w:cs="Arial"/>
        </w:rPr>
        <w:t>.</w:t>
      </w:r>
      <w:r w:rsidRPr="00143C68">
        <w:rPr>
          <w:rFonts w:ascii="Arial" w:eastAsia="Bookman Old Style" w:hAnsi="Arial" w:cs="Arial"/>
        </w:rPr>
        <w:t>9</w:t>
      </w:r>
      <w:r>
        <w:rPr>
          <w:rFonts w:ascii="Arial" w:eastAsia="Bookman Old Style" w:hAnsi="Arial" w:cs="Arial"/>
        </w:rPr>
        <w:t>8</w:t>
      </w:r>
      <w:r w:rsidRPr="00143C68">
        <w:rPr>
          <w:rFonts w:ascii="Arial" w:eastAsia="Bookman Old Style" w:hAnsi="Arial" w:cs="Arial"/>
        </w:rPr>
        <w:t xml:space="preserve">%. </w:t>
      </w:r>
    </w:p>
    <w:p w14:paraId="6712E71E" w14:textId="77777777" w:rsidR="003E70E9" w:rsidRPr="00143C68" w:rsidRDefault="00273738" w:rsidP="004E4CE0">
      <w:pPr>
        <w:numPr>
          <w:ilvl w:val="0"/>
          <w:numId w:val="34"/>
        </w:numPr>
        <w:spacing w:line="360" w:lineRule="auto"/>
        <w:ind w:left="1134" w:hanging="425"/>
        <w:jc w:val="both"/>
        <w:rPr>
          <w:rFonts w:ascii="Arial" w:eastAsia="Bookman Old Style" w:hAnsi="Arial" w:cs="Arial"/>
          <w:color w:val="000000"/>
        </w:rPr>
      </w:pPr>
      <w:r w:rsidRPr="00143C68">
        <w:rPr>
          <w:rFonts w:ascii="Arial" w:eastAsia="Bookman Old Style" w:hAnsi="Arial" w:cs="Arial"/>
          <w:color w:val="000000"/>
        </w:rPr>
        <w:t>Belanja</w:t>
      </w:r>
      <w:r w:rsidRPr="00143C68">
        <w:rPr>
          <w:rFonts w:ascii="Arial" w:eastAsia="Bookman Old Style" w:hAnsi="Arial" w:cs="Arial"/>
          <w:color w:val="000000"/>
        </w:rPr>
        <w:t xml:space="preserve"> Modal (Program Peningkatan Sarana Dan Prasarana Aparatur Mahkamah Agung)</w:t>
      </w:r>
    </w:p>
    <w:p w14:paraId="5B39545F" w14:textId="77777777" w:rsidR="003E70E9" w:rsidRPr="00143C68" w:rsidRDefault="00273738" w:rsidP="004E4CE0">
      <w:pPr>
        <w:spacing w:line="360" w:lineRule="auto"/>
        <w:ind w:left="1134" w:firstLine="709"/>
        <w:jc w:val="both"/>
        <w:rPr>
          <w:rFonts w:ascii="Arial" w:eastAsia="Bookman Old Style" w:hAnsi="Arial" w:cs="Arial"/>
          <w:color w:val="000000"/>
        </w:rPr>
      </w:pPr>
      <w:r w:rsidRPr="00143C68">
        <w:rPr>
          <w:rFonts w:ascii="Arial" w:eastAsia="Bookman Old Style" w:hAnsi="Arial" w:cs="Arial"/>
          <w:color w:val="000000"/>
        </w:rPr>
        <w:t>Pengadaan sarana dan prasarana pada Pengadilan Tinggi Agama Bandung tahun 202</w:t>
      </w:r>
      <w:r>
        <w:rPr>
          <w:rFonts w:ascii="Arial" w:eastAsia="Bookman Old Style" w:hAnsi="Arial" w:cs="Arial"/>
          <w:color w:val="000000"/>
        </w:rPr>
        <w:t>4</w:t>
      </w:r>
      <w:r w:rsidRPr="00143C68">
        <w:rPr>
          <w:rFonts w:ascii="Arial" w:eastAsia="Bookman Old Style" w:hAnsi="Arial" w:cs="Arial"/>
          <w:color w:val="000000"/>
        </w:rPr>
        <w:t xml:space="preserve"> yaitu Belanja Modal peralatan dan mesin berupa </w:t>
      </w:r>
      <w:r w:rsidR="006130A6">
        <w:rPr>
          <w:rFonts w:ascii="Arial" w:eastAsia="Bookman Old Style" w:hAnsi="Arial" w:cs="Arial"/>
          <w:color w:val="000000"/>
        </w:rPr>
        <w:t>9</w:t>
      </w:r>
      <w:r w:rsidR="004E4CE0">
        <w:rPr>
          <w:rFonts w:ascii="Arial" w:eastAsia="Bookman Old Style" w:hAnsi="Arial" w:cs="Arial"/>
          <w:color w:val="000000"/>
        </w:rPr>
        <w:t xml:space="preserve"> </w:t>
      </w:r>
      <w:r w:rsidR="006130A6">
        <w:rPr>
          <w:rFonts w:ascii="Arial" w:eastAsia="Bookman Old Style" w:hAnsi="Arial" w:cs="Arial"/>
          <w:color w:val="000000"/>
        </w:rPr>
        <w:t xml:space="preserve">unit </w:t>
      </w:r>
      <w:r w:rsidR="00A00CFD">
        <w:rPr>
          <w:rFonts w:ascii="Arial" w:eastAsia="Bookman Old Style" w:hAnsi="Arial" w:cs="Arial"/>
          <w:color w:val="000000"/>
        </w:rPr>
        <w:t>PC</w:t>
      </w:r>
      <w:r w:rsidR="006130A6">
        <w:rPr>
          <w:rFonts w:ascii="Arial" w:eastAsia="Bookman Old Style" w:hAnsi="Arial" w:cs="Arial"/>
          <w:color w:val="000000"/>
        </w:rPr>
        <w:t xml:space="preserve"> dan 5 unit Printer.</w:t>
      </w:r>
      <w:r w:rsidRPr="00143C68">
        <w:rPr>
          <w:rFonts w:ascii="Arial" w:eastAsia="Bookman Old Style" w:hAnsi="Arial" w:cs="Arial"/>
          <w:color w:val="000000"/>
        </w:rPr>
        <w:t xml:space="preserve"> Realisasi anggaran Belanja</w:t>
      </w:r>
      <w:r w:rsidRPr="00143C68">
        <w:rPr>
          <w:rFonts w:ascii="Arial" w:eastAsia="Bookman Old Style" w:hAnsi="Arial" w:cs="Arial"/>
          <w:color w:val="000000"/>
        </w:rPr>
        <w:t xml:space="preserve"> Modal Pengadilan Tinggi Agama Bandung per 31 Desember 202</w:t>
      </w:r>
      <w:r>
        <w:rPr>
          <w:rFonts w:ascii="Arial" w:eastAsia="Bookman Old Style" w:hAnsi="Arial" w:cs="Arial"/>
          <w:color w:val="000000"/>
        </w:rPr>
        <w:t>4</w:t>
      </w:r>
      <w:r w:rsidRPr="00143C68">
        <w:rPr>
          <w:rFonts w:ascii="Arial" w:eastAsia="Bookman Old Style" w:hAnsi="Arial" w:cs="Arial"/>
          <w:color w:val="000000"/>
        </w:rPr>
        <w:t xml:space="preserve"> adalah sebesar Rp. </w:t>
      </w:r>
      <w:r w:rsidRPr="005713EA">
        <w:rPr>
          <w:rFonts w:ascii="Arial" w:eastAsia="Bookman Old Style" w:hAnsi="Arial" w:cs="Arial"/>
          <w:color w:val="000000"/>
        </w:rPr>
        <w:t>131</w:t>
      </w:r>
      <w:r>
        <w:rPr>
          <w:rFonts w:ascii="Arial" w:eastAsia="Bookman Old Style" w:hAnsi="Arial" w:cs="Arial"/>
          <w:color w:val="000000"/>
        </w:rPr>
        <w:t>.</w:t>
      </w:r>
      <w:r w:rsidRPr="005713EA">
        <w:rPr>
          <w:rFonts w:ascii="Arial" w:eastAsia="Bookman Old Style" w:hAnsi="Arial" w:cs="Arial"/>
          <w:color w:val="000000"/>
        </w:rPr>
        <w:t>920</w:t>
      </w:r>
      <w:r>
        <w:rPr>
          <w:rFonts w:ascii="Arial" w:eastAsia="Bookman Old Style" w:hAnsi="Arial" w:cs="Arial"/>
          <w:color w:val="000000"/>
        </w:rPr>
        <w:t>.</w:t>
      </w:r>
      <w:r w:rsidRPr="005713EA">
        <w:rPr>
          <w:rFonts w:ascii="Arial" w:eastAsia="Bookman Old Style" w:hAnsi="Arial" w:cs="Arial"/>
          <w:color w:val="000000"/>
        </w:rPr>
        <w:t>000</w:t>
      </w:r>
      <w:r w:rsidR="00A00CFD">
        <w:rPr>
          <w:rFonts w:ascii="Arial" w:eastAsia="Bookman Old Style" w:hAnsi="Arial" w:cs="Arial"/>
          <w:color w:val="000000"/>
        </w:rPr>
        <w:t xml:space="preserve">,- </w:t>
      </w:r>
      <w:r w:rsidRPr="00143C68">
        <w:rPr>
          <w:rFonts w:ascii="Arial" w:eastAsia="Bookman Old Style" w:hAnsi="Arial" w:cs="Arial"/>
          <w:color w:val="000000"/>
        </w:rPr>
        <w:t>atau sebesar 99</w:t>
      </w:r>
      <w:r>
        <w:rPr>
          <w:rFonts w:ascii="Arial" w:eastAsia="Bookman Old Style" w:hAnsi="Arial" w:cs="Arial"/>
          <w:color w:val="000000"/>
        </w:rPr>
        <w:t>.94</w:t>
      </w:r>
      <w:r w:rsidRPr="00143C68">
        <w:rPr>
          <w:rFonts w:ascii="Arial" w:eastAsia="Bookman Old Style" w:hAnsi="Arial" w:cs="Arial"/>
          <w:color w:val="000000"/>
        </w:rPr>
        <w:t xml:space="preserve">% dari pagu anggaran sebesar Rp. </w:t>
      </w:r>
      <w:r w:rsidRPr="005713EA">
        <w:rPr>
          <w:rFonts w:ascii="Arial" w:eastAsia="Bookman Old Style" w:hAnsi="Arial" w:cs="Arial"/>
          <w:color w:val="000000"/>
        </w:rPr>
        <w:t>132</w:t>
      </w:r>
      <w:r>
        <w:rPr>
          <w:rFonts w:ascii="Arial" w:eastAsia="Bookman Old Style" w:hAnsi="Arial" w:cs="Arial"/>
          <w:color w:val="000000"/>
        </w:rPr>
        <w:t>.</w:t>
      </w:r>
      <w:r w:rsidRPr="005713EA">
        <w:rPr>
          <w:rFonts w:ascii="Arial" w:eastAsia="Bookman Old Style" w:hAnsi="Arial" w:cs="Arial"/>
          <w:color w:val="000000"/>
        </w:rPr>
        <w:t>000</w:t>
      </w:r>
      <w:r>
        <w:rPr>
          <w:rFonts w:ascii="Arial" w:eastAsia="Bookman Old Style" w:hAnsi="Arial" w:cs="Arial"/>
          <w:color w:val="000000"/>
        </w:rPr>
        <w:t>.</w:t>
      </w:r>
      <w:r w:rsidRPr="005713EA">
        <w:rPr>
          <w:rFonts w:ascii="Arial" w:eastAsia="Bookman Old Style" w:hAnsi="Arial" w:cs="Arial"/>
          <w:color w:val="000000"/>
        </w:rPr>
        <w:t>000</w:t>
      </w:r>
      <w:r w:rsidR="00A00CFD">
        <w:rPr>
          <w:rFonts w:ascii="Arial" w:eastAsia="Bookman Old Style" w:hAnsi="Arial" w:cs="Arial"/>
          <w:color w:val="000000"/>
        </w:rPr>
        <w:t>,-.</w:t>
      </w:r>
      <w:r w:rsidRPr="00143C68">
        <w:rPr>
          <w:rFonts w:ascii="Arial" w:eastAsia="Bookman Old Style" w:hAnsi="Arial" w:cs="Arial"/>
          <w:color w:val="000000"/>
        </w:rPr>
        <w:t xml:space="preserve"> Rincian Belanja Modal dapat dilihat pada tabel di bawah:</w:t>
      </w:r>
    </w:p>
    <w:p w14:paraId="41669E9F" w14:textId="77777777" w:rsidR="003E70E9" w:rsidRPr="00702DC0" w:rsidRDefault="00273738" w:rsidP="00A05102">
      <w:pPr>
        <w:spacing w:before="120"/>
        <w:ind w:left="567"/>
        <w:jc w:val="center"/>
        <w:rPr>
          <w:rFonts w:ascii="Arial" w:eastAsia="Book Antiqua" w:hAnsi="Arial" w:cs="Arial"/>
          <w:b/>
          <w:sz w:val="22"/>
          <w:szCs w:val="22"/>
        </w:rPr>
      </w:pPr>
      <w:bookmarkStart w:id="53" w:name="_Hlk189656712"/>
      <w:r w:rsidRPr="00702DC0">
        <w:rPr>
          <w:rFonts w:ascii="Arial" w:eastAsia="Book Antiqua" w:hAnsi="Arial" w:cs="Arial"/>
          <w:b/>
          <w:sz w:val="22"/>
          <w:szCs w:val="22"/>
        </w:rPr>
        <w:t>Tabel 4.7</w:t>
      </w:r>
    </w:p>
    <w:p w14:paraId="18E01900" w14:textId="77777777" w:rsidR="003E70E9" w:rsidRPr="00702DC0" w:rsidRDefault="00273738" w:rsidP="00A05102">
      <w:pPr>
        <w:ind w:left="567"/>
        <w:jc w:val="center"/>
        <w:rPr>
          <w:rFonts w:ascii="Arial" w:eastAsia="Book Antiqua" w:hAnsi="Arial" w:cs="Arial"/>
          <w:b/>
          <w:sz w:val="22"/>
          <w:szCs w:val="22"/>
        </w:rPr>
      </w:pPr>
      <w:r w:rsidRPr="00702DC0">
        <w:rPr>
          <w:rFonts w:ascii="Arial" w:eastAsia="Book Antiqua" w:hAnsi="Arial" w:cs="Arial"/>
          <w:b/>
          <w:sz w:val="22"/>
          <w:szCs w:val="22"/>
        </w:rPr>
        <w:t>Perbandingan Belanja</w:t>
      </w:r>
      <w:r w:rsidRPr="00702DC0">
        <w:rPr>
          <w:rFonts w:ascii="Arial" w:eastAsia="Book Antiqua" w:hAnsi="Arial" w:cs="Arial"/>
          <w:b/>
          <w:sz w:val="22"/>
          <w:szCs w:val="22"/>
        </w:rPr>
        <w:t xml:space="preserve"> Modal TA 202</w:t>
      </w:r>
      <w:r>
        <w:rPr>
          <w:rFonts w:ascii="Arial" w:eastAsia="Book Antiqua" w:hAnsi="Arial" w:cs="Arial"/>
          <w:b/>
          <w:sz w:val="22"/>
          <w:szCs w:val="22"/>
        </w:rPr>
        <w:t>4</w:t>
      </w:r>
      <w:r w:rsidRPr="00702DC0">
        <w:rPr>
          <w:rFonts w:ascii="Arial" w:eastAsia="Book Antiqua" w:hAnsi="Arial" w:cs="Arial"/>
          <w:b/>
          <w:sz w:val="22"/>
          <w:szCs w:val="22"/>
        </w:rPr>
        <w:t xml:space="preserve"> dan 2023</w:t>
      </w:r>
    </w:p>
    <w:p w14:paraId="682BC34E" w14:textId="77777777" w:rsidR="003E70E9" w:rsidRPr="00702DC0" w:rsidRDefault="00273738" w:rsidP="00A05102">
      <w:pPr>
        <w:ind w:left="567"/>
        <w:jc w:val="center"/>
        <w:rPr>
          <w:rFonts w:ascii="Arial" w:eastAsia="Book Antiqua" w:hAnsi="Arial" w:cs="Arial"/>
          <w:b/>
          <w:sz w:val="22"/>
          <w:szCs w:val="22"/>
        </w:rPr>
      </w:pPr>
      <w:r w:rsidRPr="00702DC0">
        <w:rPr>
          <w:rFonts w:ascii="Arial" w:eastAsia="Book Antiqua" w:hAnsi="Arial" w:cs="Arial"/>
          <w:b/>
          <w:sz w:val="22"/>
          <w:szCs w:val="22"/>
        </w:rPr>
        <w:t>Pengadilan Tinggi Agama Bandung</w:t>
      </w:r>
      <w:bookmarkEnd w:id="53"/>
    </w:p>
    <w:p w14:paraId="71F06AEA" w14:textId="77777777" w:rsidR="003E70E9" w:rsidRPr="009F2B42" w:rsidRDefault="00273738" w:rsidP="00A05102">
      <w:pPr>
        <w:ind w:left="567" w:right="280"/>
        <w:jc w:val="center"/>
        <w:rPr>
          <w:rFonts w:ascii="Arial" w:eastAsia="Bookman Old Style" w:hAnsi="Arial" w:cs="Arial"/>
          <w:b/>
          <w:sz w:val="20"/>
          <w:szCs w:val="20"/>
        </w:rPr>
      </w:pPr>
      <w:r w:rsidRPr="009F2B42">
        <w:rPr>
          <w:rFonts w:ascii="Arial" w:eastAsia="Bookman Old Style" w:hAnsi="Arial" w:cs="Arial"/>
          <w:sz w:val="20"/>
          <w:szCs w:val="20"/>
        </w:rPr>
        <w:t>(dalam satuan Rupiah)</w:t>
      </w:r>
    </w:p>
    <w:tbl>
      <w:tblPr>
        <w:tblW w:w="835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8"/>
        <w:gridCol w:w="1565"/>
        <w:gridCol w:w="1559"/>
        <w:gridCol w:w="1559"/>
        <w:gridCol w:w="988"/>
      </w:tblGrid>
      <w:tr w:rsidR="00E92EE5" w14:paraId="742BA9B7" w14:textId="77777777" w:rsidTr="00A05102">
        <w:trPr>
          <w:trHeight w:val="517"/>
        </w:trPr>
        <w:tc>
          <w:tcPr>
            <w:tcW w:w="2688" w:type="dxa"/>
            <w:shd w:val="clear" w:color="auto" w:fill="92D050"/>
            <w:vAlign w:val="center"/>
          </w:tcPr>
          <w:p w14:paraId="2F427C35"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URAIAN</w:t>
            </w:r>
          </w:p>
        </w:tc>
        <w:tc>
          <w:tcPr>
            <w:tcW w:w="1565" w:type="dxa"/>
            <w:shd w:val="clear" w:color="auto" w:fill="92D050"/>
            <w:vAlign w:val="center"/>
          </w:tcPr>
          <w:p w14:paraId="24A3D7FE"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TA. 2024</w:t>
            </w:r>
          </w:p>
        </w:tc>
        <w:tc>
          <w:tcPr>
            <w:tcW w:w="1559" w:type="dxa"/>
            <w:shd w:val="clear" w:color="auto" w:fill="92D050"/>
            <w:vAlign w:val="center"/>
          </w:tcPr>
          <w:p w14:paraId="3CA203D7"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TA. 2023</w:t>
            </w:r>
          </w:p>
        </w:tc>
        <w:tc>
          <w:tcPr>
            <w:tcW w:w="1559" w:type="dxa"/>
            <w:shd w:val="clear" w:color="auto" w:fill="92D050"/>
            <w:vAlign w:val="center"/>
          </w:tcPr>
          <w:p w14:paraId="2E7A1D68"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NAIK (TURUN)</w:t>
            </w:r>
          </w:p>
        </w:tc>
        <w:tc>
          <w:tcPr>
            <w:tcW w:w="988" w:type="dxa"/>
            <w:shd w:val="clear" w:color="auto" w:fill="92D050"/>
            <w:vAlign w:val="center"/>
          </w:tcPr>
          <w:p w14:paraId="1DC6F181"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w:t>
            </w:r>
          </w:p>
        </w:tc>
      </w:tr>
      <w:tr w:rsidR="00E92EE5" w14:paraId="2E5E9ECA" w14:textId="77777777" w:rsidTr="00A05102">
        <w:trPr>
          <w:trHeight w:val="340"/>
        </w:trPr>
        <w:tc>
          <w:tcPr>
            <w:tcW w:w="2688" w:type="dxa"/>
            <w:shd w:val="clear" w:color="auto" w:fill="C5E0B3"/>
            <w:vAlign w:val="center"/>
          </w:tcPr>
          <w:p w14:paraId="4A1AD91A" w14:textId="77777777" w:rsidR="003E70E9" w:rsidRPr="00852C77" w:rsidRDefault="00273738" w:rsidP="00095348">
            <w:pPr>
              <w:rPr>
                <w:rFonts w:ascii="Arial" w:eastAsia="Book Antiqua" w:hAnsi="Arial" w:cs="Arial"/>
                <w:b/>
                <w:sz w:val="18"/>
                <w:szCs w:val="18"/>
              </w:rPr>
            </w:pPr>
            <w:r w:rsidRPr="00852C77">
              <w:rPr>
                <w:rFonts w:ascii="Arial" w:eastAsia="Book Antiqua" w:hAnsi="Arial" w:cs="Arial"/>
                <w:b/>
                <w:sz w:val="18"/>
                <w:szCs w:val="18"/>
              </w:rPr>
              <w:t>Belanja Peralatan dan Mesin</w:t>
            </w:r>
          </w:p>
        </w:tc>
        <w:tc>
          <w:tcPr>
            <w:tcW w:w="1565" w:type="dxa"/>
            <w:shd w:val="clear" w:color="auto" w:fill="C5E0B3"/>
            <w:vAlign w:val="center"/>
          </w:tcPr>
          <w:p w14:paraId="03078B99" w14:textId="77777777" w:rsidR="003E70E9" w:rsidRPr="00852C77" w:rsidRDefault="00273738" w:rsidP="00852C77">
            <w:pPr>
              <w:ind w:left="-99"/>
              <w:jc w:val="right"/>
              <w:rPr>
                <w:rFonts w:ascii="Arial" w:eastAsia="Book Antiqua" w:hAnsi="Arial" w:cs="Arial"/>
                <w:sz w:val="18"/>
                <w:szCs w:val="18"/>
              </w:rPr>
            </w:pPr>
            <w:r w:rsidRPr="00852C77">
              <w:rPr>
                <w:rFonts w:ascii="Arial" w:eastAsia="Book Antiqua" w:hAnsi="Arial" w:cs="Arial"/>
                <w:sz w:val="18"/>
                <w:szCs w:val="18"/>
              </w:rPr>
              <w:t>132.000.000</w:t>
            </w:r>
            <w:r w:rsidR="00A00CFD" w:rsidRPr="00852C77">
              <w:rPr>
                <w:rFonts w:ascii="Arial" w:eastAsia="Book Antiqua" w:hAnsi="Arial" w:cs="Arial"/>
                <w:sz w:val="18"/>
                <w:szCs w:val="18"/>
              </w:rPr>
              <w:t>,00</w:t>
            </w:r>
          </w:p>
        </w:tc>
        <w:tc>
          <w:tcPr>
            <w:tcW w:w="1559" w:type="dxa"/>
            <w:shd w:val="clear" w:color="auto" w:fill="C5E0B3"/>
            <w:vAlign w:val="center"/>
          </w:tcPr>
          <w:p w14:paraId="53831531" w14:textId="77777777" w:rsidR="003E70E9" w:rsidRPr="00852C77" w:rsidRDefault="00273738" w:rsidP="00095348">
            <w:pPr>
              <w:jc w:val="right"/>
              <w:rPr>
                <w:rFonts w:ascii="Arial" w:eastAsia="Book Antiqua" w:hAnsi="Arial" w:cs="Arial"/>
                <w:sz w:val="18"/>
                <w:szCs w:val="18"/>
              </w:rPr>
            </w:pPr>
            <w:r w:rsidRPr="00852C77">
              <w:rPr>
                <w:rFonts w:ascii="Arial" w:eastAsia="Book Antiqua" w:hAnsi="Arial" w:cs="Arial"/>
                <w:sz w:val="18"/>
                <w:szCs w:val="18"/>
              </w:rPr>
              <w:t>89.920.200</w:t>
            </w:r>
            <w:r w:rsidR="00A00CFD" w:rsidRPr="00852C77">
              <w:rPr>
                <w:rFonts w:ascii="Arial" w:eastAsia="Book Antiqua" w:hAnsi="Arial" w:cs="Arial"/>
                <w:sz w:val="18"/>
                <w:szCs w:val="18"/>
              </w:rPr>
              <w:t>,00</w:t>
            </w:r>
          </w:p>
        </w:tc>
        <w:tc>
          <w:tcPr>
            <w:tcW w:w="1559" w:type="dxa"/>
            <w:shd w:val="clear" w:color="auto" w:fill="C5E0B3"/>
            <w:vAlign w:val="center"/>
          </w:tcPr>
          <w:p w14:paraId="66D0E3E0" w14:textId="77777777" w:rsidR="003E70E9" w:rsidRPr="00852C77" w:rsidRDefault="00273738" w:rsidP="00095348">
            <w:pPr>
              <w:jc w:val="right"/>
              <w:rPr>
                <w:rFonts w:ascii="Arial" w:eastAsia="Book Antiqua" w:hAnsi="Arial" w:cs="Arial"/>
                <w:sz w:val="18"/>
                <w:szCs w:val="18"/>
              </w:rPr>
            </w:pPr>
            <w:r w:rsidRPr="00852C77">
              <w:rPr>
                <w:rFonts w:ascii="Arial" w:eastAsia="Calibri" w:hAnsi="Arial" w:cs="Arial"/>
                <w:color w:val="000000"/>
                <w:sz w:val="18"/>
                <w:szCs w:val="18"/>
              </w:rPr>
              <w:t>42.079.800</w:t>
            </w:r>
            <w:r w:rsidR="00852C77" w:rsidRPr="00852C77">
              <w:rPr>
                <w:rFonts w:ascii="Arial" w:eastAsia="Calibri" w:hAnsi="Arial" w:cs="Arial"/>
                <w:color w:val="000000"/>
                <w:sz w:val="18"/>
                <w:szCs w:val="18"/>
              </w:rPr>
              <w:t>,00</w:t>
            </w:r>
          </w:p>
        </w:tc>
        <w:tc>
          <w:tcPr>
            <w:tcW w:w="988" w:type="dxa"/>
            <w:shd w:val="clear" w:color="auto" w:fill="C5E0B3"/>
            <w:vAlign w:val="center"/>
          </w:tcPr>
          <w:p w14:paraId="76C2E881"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31.8%</w:t>
            </w:r>
          </w:p>
        </w:tc>
      </w:tr>
      <w:tr w:rsidR="00E92EE5" w14:paraId="5EC598C0" w14:textId="77777777" w:rsidTr="00A05102">
        <w:trPr>
          <w:trHeight w:val="340"/>
        </w:trPr>
        <w:tc>
          <w:tcPr>
            <w:tcW w:w="2688" w:type="dxa"/>
            <w:shd w:val="clear" w:color="auto" w:fill="C5E0B3"/>
            <w:vAlign w:val="center"/>
          </w:tcPr>
          <w:p w14:paraId="7EFE8405" w14:textId="77777777" w:rsidR="003E70E9" w:rsidRPr="00852C77" w:rsidRDefault="00273738" w:rsidP="00095348">
            <w:pPr>
              <w:rPr>
                <w:rFonts w:ascii="Arial" w:eastAsia="Book Antiqua" w:hAnsi="Arial" w:cs="Arial"/>
                <w:b/>
                <w:sz w:val="18"/>
                <w:szCs w:val="18"/>
              </w:rPr>
            </w:pPr>
            <w:r w:rsidRPr="00852C77">
              <w:rPr>
                <w:rFonts w:ascii="Arial" w:eastAsia="Book Antiqua" w:hAnsi="Arial" w:cs="Arial"/>
                <w:b/>
                <w:sz w:val="18"/>
                <w:szCs w:val="18"/>
              </w:rPr>
              <w:t>Belanja Modal Gedung dan Bangunan</w:t>
            </w:r>
          </w:p>
        </w:tc>
        <w:tc>
          <w:tcPr>
            <w:tcW w:w="1565" w:type="dxa"/>
            <w:shd w:val="clear" w:color="auto" w:fill="C5E0B3"/>
            <w:vAlign w:val="center"/>
          </w:tcPr>
          <w:p w14:paraId="051BAF74" w14:textId="77777777" w:rsidR="003E70E9" w:rsidRPr="00852C77" w:rsidRDefault="00273738" w:rsidP="00852C77">
            <w:pPr>
              <w:ind w:left="-99"/>
              <w:jc w:val="right"/>
              <w:rPr>
                <w:rFonts w:ascii="Arial" w:eastAsia="Book Antiqua" w:hAnsi="Arial" w:cs="Arial"/>
                <w:sz w:val="18"/>
                <w:szCs w:val="18"/>
              </w:rPr>
            </w:pPr>
            <w:r w:rsidRPr="00852C77">
              <w:rPr>
                <w:rFonts w:ascii="Arial" w:eastAsia="Book Antiqua" w:hAnsi="Arial" w:cs="Arial"/>
                <w:sz w:val="18"/>
                <w:szCs w:val="18"/>
              </w:rPr>
              <w:t>0</w:t>
            </w:r>
          </w:p>
        </w:tc>
        <w:tc>
          <w:tcPr>
            <w:tcW w:w="1559" w:type="dxa"/>
            <w:shd w:val="clear" w:color="auto" w:fill="C5E0B3"/>
            <w:vAlign w:val="center"/>
          </w:tcPr>
          <w:p w14:paraId="12269D88" w14:textId="77777777" w:rsidR="003E70E9" w:rsidRPr="00852C77" w:rsidRDefault="00273738" w:rsidP="00095348">
            <w:pPr>
              <w:jc w:val="right"/>
              <w:rPr>
                <w:rFonts w:ascii="Arial" w:eastAsia="Book Antiqua" w:hAnsi="Arial" w:cs="Arial"/>
                <w:sz w:val="18"/>
                <w:szCs w:val="18"/>
              </w:rPr>
            </w:pPr>
            <w:r w:rsidRPr="00852C77">
              <w:rPr>
                <w:rFonts w:ascii="Arial" w:eastAsia="Book Antiqua" w:hAnsi="Arial" w:cs="Arial"/>
                <w:sz w:val="18"/>
                <w:szCs w:val="18"/>
              </w:rPr>
              <w:t>199.667.392</w:t>
            </w:r>
            <w:r w:rsidR="00852C77" w:rsidRPr="00852C77">
              <w:rPr>
                <w:rFonts w:ascii="Arial" w:eastAsia="Book Antiqua" w:hAnsi="Arial" w:cs="Arial"/>
                <w:sz w:val="18"/>
                <w:szCs w:val="18"/>
              </w:rPr>
              <w:t>,00</w:t>
            </w:r>
          </w:p>
        </w:tc>
        <w:tc>
          <w:tcPr>
            <w:tcW w:w="1559" w:type="dxa"/>
            <w:shd w:val="clear" w:color="auto" w:fill="C5E0B3"/>
            <w:vAlign w:val="center"/>
          </w:tcPr>
          <w:p w14:paraId="6E761A35" w14:textId="77777777" w:rsidR="003E70E9" w:rsidRPr="00852C77" w:rsidRDefault="00273738" w:rsidP="00095348">
            <w:pPr>
              <w:jc w:val="right"/>
              <w:rPr>
                <w:rFonts w:ascii="Arial" w:eastAsia="Book Antiqua" w:hAnsi="Arial" w:cs="Arial"/>
                <w:sz w:val="18"/>
                <w:szCs w:val="18"/>
              </w:rPr>
            </w:pPr>
            <w:r w:rsidRPr="00852C77">
              <w:rPr>
                <w:rFonts w:ascii="Arial" w:eastAsia="Calibri" w:hAnsi="Arial" w:cs="Arial"/>
                <w:color w:val="000000"/>
                <w:sz w:val="18"/>
                <w:szCs w:val="18"/>
              </w:rPr>
              <w:t>-199.667.392</w:t>
            </w:r>
            <w:r w:rsidR="00852C77" w:rsidRPr="00852C77">
              <w:rPr>
                <w:rFonts w:ascii="Arial" w:eastAsia="Calibri" w:hAnsi="Arial" w:cs="Arial"/>
                <w:color w:val="000000"/>
                <w:sz w:val="18"/>
                <w:szCs w:val="18"/>
              </w:rPr>
              <w:t>,00</w:t>
            </w:r>
          </w:p>
        </w:tc>
        <w:tc>
          <w:tcPr>
            <w:tcW w:w="988" w:type="dxa"/>
            <w:shd w:val="clear" w:color="auto" w:fill="C5E0B3"/>
            <w:vAlign w:val="center"/>
          </w:tcPr>
          <w:p w14:paraId="43D85F1C"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0 %</w:t>
            </w:r>
          </w:p>
        </w:tc>
      </w:tr>
      <w:tr w:rsidR="00E92EE5" w14:paraId="2269039F" w14:textId="77777777" w:rsidTr="00A05102">
        <w:trPr>
          <w:trHeight w:val="340"/>
        </w:trPr>
        <w:tc>
          <w:tcPr>
            <w:tcW w:w="2688" w:type="dxa"/>
            <w:shd w:val="clear" w:color="auto" w:fill="92D050"/>
            <w:vAlign w:val="center"/>
          </w:tcPr>
          <w:p w14:paraId="5D81E6F3" w14:textId="77777777" w:rsidR="003E70E9" w:rsidRPr="00852C77" w:rsidRDefault="00273738" w:rsidP="00095348">
            <w:pPr>
              <w:rPr>
                <w:rFonts w:ascii="Arial" w:eastAsia="Book Antiqua" w:hAnsi="Arial" w:cs="Arial"/>
                <w:b/>
                <w:sz w:val="18"/>
                <w:szCs w:val="18"/>
              </w:rPr>
            </w:pPr>
            <w:r w:rsidRPr="00852C77">
              <w:rPr>
                <w:rFonts w:ascii="Arial" w:eastAsia="Book Antiqua" w:hAnsi="Arial" w:cs="Arial"/>
                <w:b/>
                <w:sz w:val="18"/>
                <w:szCs w:val="18"/>
              </w:rPr>
              <w:t>Total Belanja Bruto</w:t>
            </w:r>
          </w:p>
        </w:tc>
        <w:tc>
          <w:tcPr>
            <w:tcW w:w="1565" w:type="dxa"/>
            <w:shd w:val="clear" w:color="auto" w:fill="92D050"/>
            <w:vAlign w:val="center"/>
          </w:tcPr>
          <w:p w14:paraId="5B85D304" w14:textId="77777777" w:rsidR="003E70E9" w:rsidRPr="00852C77" w:rsidRDefault="00273738" w:rsidP="00095348">
            <w:pPr>
              <w:jc w:val="right"/>
              <w:rPr>
                <w:rFonts w:ascii="Arial" w:eastAsia="Book Antiqua" w:hAnsi="Arial" w:cs="Arial"/>
                <w:b/>
                <w:sz w:val="18"/>
                <w:szCs w:val="18"/>
              </w:rPr>
            </w:pPr>
            <w:r w:rsidRPr="00852C77">
              <w:rPr>
                <w:rFonts w:ascii="Arial" w:eastAsia="Book Antiqua" w:hAnsi="Arial" w:cs="Arial"/>
                <w:sz w:val="18"/>
                <w:szCs w:val="18"/>
              </w:rPr>
              <w:t>132.000.000</w:t>
            </w:r>
            <w:r w:rsidR="00A00CFD" w:rsidRPr="00852C77">
              <w:rPr>
                <w:rFonts w:ascii="Arial" w:eastAsia="Book Antiqua" w:hAnsi="Arial" w:cs="Arial"/>
                <w:sz w:val="18"/>
                <w:szCs w:val="18"/>
              </w:rPr>
              <w:t>,00</w:t>
            </w:r>
          </w:p>
        </w:tc>
        <w:tc>
          <w:tcPr>
            <w:tcW w:w="1559" w:type="dxa"/>
            <w:shd w:val="clear" w:color="auto" w:fill="92D050"/>
            <w:vAlign w:val="center"/>
          </w:tcPr>
          <w:p w14:paraId="37FD1905" w14:textId="77777777" w:rsidR="003E70E9" w:rsidRPr="00852C77" w:rsidRDefault="00273738" w:rsidP="00095348">
            <w:pPr>
              <w:jc w:val="right"/>
              <w:rPr>
                <w:rFonts w:ascii="Arial" w:eastAsia="Book Antiqua" w:hAnsi="Arial" w:cs="Arial"/>
                <w:b/>
                <w:sz w:val="18"/>
                <w:szCs w:val="18"/>
              </w:rPr>
            </w:pPr>
            <w:r w:rsidRPr="00852C77">
              <w:rPr>
                <w:rFonts w:ascii="Arial" w:eastAsia="Book Antiqua" w:hAnsi="Arial" w:cs="Arial"/>
                <w:b/>
                <w:sz w:val="18"/>
                <w:szCs w:val="18"/>
              </w:rPr>
              <w:t>289.587.592</w:t>
            </w:r>
            <w:r w:rsidR="00852C77" w:rsidRPr="00852C77">
              <w:rPr>
                <w:rFonts w:ascii="Arial" w:eastAsia="Book Antiqua" w:hAnsi="Arial" w:cs="Arial"/>
                <w:b/>
                <w:sz w:val="18"/>
                <w:szCs w:val="18"/>
              </w:rPr>
              <w:t>,00</w:t>
            </w:r>
          </w:p>
        </w:tc>
        <w:tc>
          <w:tcPr>
            <w:tcW w:w="1559" w:type="dxa"/>
            <w:shd w:val="clear" w:color="auto" w:fill="92D050"/>
            <w:vAlign w:val="center"/>
          </w:tcPr>
          <w:p w14:paraId="03B5A31F" w14:textId="77777777" w:rsidR="003E70E9" w:rsidRPr="00852C77" w:rsidRDefault="00273738" w:rsidP="00095348">
            <w:pPr>
              <w:jc w:val="right"/>
              <w:rPr>
                <w:rFonts w:ascii="Arial" w:eastAsia="Book Antiqua" w:hAnsi="Arial" w:cs="Arial"/>
                <w:b/>
                <w:sz w:val="18"/>
                <w:szCs w:val="18"/>
              </w:rPr>
            </w:pPr>
            <w:r w:rsidRPr="00852C77">
              <w:rPr>
                <w:rFonts w:ascii="Arial" w:eastAsia="Calibri" w:hAnsi="Arial" w:cs="Arial"/>
                <w:color w:val="000000"/>
                <w:sz w:val="18"/>
                <w:szCs w:val="18"/>
              </w:rPr>
              <w:t>-157.587.592</w:t>
            </w:r>
            <w:r w:rsidR="00852C77" w:rsidRPr="00852C77">
              <w:rPr>
                <w:rFonts w:ascii="Arial" w:eastAsia="Calibri" w:hAnsi="Arial" w:cs="Arial"/>
                <w:color w:val="000000"/>
                <w:sz w:val="18"/>
                <w:szCs w:val="18"/>
              </w:rPr>
              <w:t>,00</w:t>
            </w:r>
          </w:p>
        </w:tc>
        <w:tc>
          <w:tcPr>
            <w:tcW w:w="988" w:type="dxa"/>
            <w:shd w:val="clear" w:color="auto" w:fill="92D050"/>
            <w:vAlign w:val="center"/>
          </w:tcPr>
          <w:p w14:paraId="6A3F889E"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-119%</w:t>
            </w:r>
          </w:p>
        </w:tc>
      </w:tr>
      <w:tr w:rsidR="00E92EE5" w14:paraId="77311F36" w14:textId="77777777" w:rsidTr="00A05102">
        <w:trPr>
          <w:trHeight w:val="340"/>
        </w:trPr>
        <w:tc>
          <w:tcPr>
            <w:tcW w:w="2688" w:type="dxa"/>
            <w:shd w:val="clear" w:color="auto" w:fill="C5E0B3"/>
            <w:vAlign w:val="center"/>
          </w:tcPr>
          <w:p w14:paraId="31BCA5A8" w14:textId="77777777" w:rsidR="003E70E9" w:rsidRPr="00852C77" w:rsidRDefault="00273738" w:rsidP="00095348">
            <w:pPr>
              <w:rPr>
                <w:rFonts w:ascii="Arial" w:eastAsia="Book Antiqua" w:hAnsi="Arial" w:cs="Arial"/>
                <w:b/>
                <w:sz w:val="18"/>
                <w:szCs w:val="18"/>
              </w:rPr>
            </w:pPr>
            <w:r w:rsidRPr="00852C77">
              <w:rPr>
                <w:rFonts w:ascii="Arial" w:eastAsia="Book Antiqua" w:hAnsi="Arial" w:cs="Arial"/>
                <w:b/>
                <w:sz w:val="18"/>
                <w:szCs w:val="18"/>
              </w:rPr>
              <w:t>Pengembalian Belanja</w:t>
            </w:r>
          </w:p>
        </w:tc>
        <w:tc>
          <w:tcPr>
            <w:tcW w:w="1565" w:type="dxa"/>
            <w:shd w:val="clear" w:color="auto" w:fill="C5E0B3"/>
            <w:vAlign w:val="center"/>
          </w:tcPr>
          <w:p w14:paraId="2D2BEF08" w14:textId="77777777" w:rsidR="003E70E9" w:rsidRPr="00852C77" w:rsidRDefault="00273738" w:rsidP="00095348">
            <w:pPr>
              <w:jc w:val="right"/>
              <w:rPr>
                <w:rFonts w:ascii="Arial" w:eastAsia="Book Antiqua" w:hAnsi="Arial" w:cs="Arial"/>
                <w:b/>
                <w:sz w:val="18"/>
                <w:szCs w:val="18"/>
              </w:rPr>
            </w:pPr>
            <w:r w:rsidRPr="00852C77">
              <w:rPr>
                <w:rFonts w:ascii="Arial" w:eastAsia="Book Antiqua" w:hAnsi="Arial" w:cs="Arial"/>
                <w:b/>
                <w:sz w:val="18"/>
                <w:szCs w:val="18"/>
              </w:rPr>
              <w:t>0</w:t>
            </w:r>
          </w:p>
        </w:tc>
        <w:tc>
          <w:tcPr>
            <w:tcW w:w="1559" w:type="dxa"/>
            <w:shd w:val="clear" w:color="auto" w:fill="C5E0B3"/>
            <w:vAlign w:val="center"/>
          </w:tcPr>
          <w:p w14:paraId="097DC6F3" w14:textId="77777777" w:rsidR="003E70E9" w:rsidRPr="00852C77" w:rsidRDefault="00273738" w:rsidP="00095348">
            <w:pPr>
              <w:jc w:val="right"/>
              <w:rPr>
                <w:rFonts w:ascii="Arial" w:eastAsia="Book Antiqua" w:hAnsi="Arial" w:cs="Arial"/>
                <w:b/>
                <w:sz w:val="18"/>
                <w:szCs w:val="18"/>
              </w:rPr>
            </w:pPr>
            <w:r w:rsidRPr="00852C77">
              <w:rPr>
                <w:rFonts w:ascii="Arial" w:eastAsia="Book Antiqua" w:hAnsi="Arial" w:cs="Arial"/>
                <w:b/>
                <w:sz w:val="18"/>
                <w:szCs w:val="18"/>
              </w:rPr>
              <w:t>0</w:t>
            </w:r>
          </w:p>
        </w:tc>
        <w:tc>
          <w:tcPr>
            <w:tcW w:w="1559" w:type="dxa"/>
            <w:shd w:val="clear" w:color="auto" w:fill="C5E0B3"/>
            <w:vAlign w:val="center"/>
          </w:tcPr>
          <w:p w14:paraId="3945FEDE" w14:textId="77777777" w:rsidR="003E70E9" w:rsidRPr="00852C77" w:rsidRDefault="00273738" w:rsidP="00095348">
            <w:pPr>
              <w:jc w:val="right"/>
              <w:rPr>
                <w:rFonts w:ascii="Arial" w:eastAsia="Book Antiqua" w:hAnsi="Arial" w:cs="Arial"/>
                <w:sz w:val="18"/>
                <w:szCs w:val="18"/>
              </w:rPr>
            </w:pPr>
            <w:r w:rsidRPr="00852C77">
              <w:rPr>
                <w:rFonts w:ascii="Arial" w:eastAsia="Calibri" w:hAnsi="Arial" w:cs="Arial"/>
                <w:color w:val="000000"/>
                <w:sz w:val="18"/>
                <w:szCs w:val="18"/>
              </w:rPr>
              <w:t>0</w:t>
            </w:r>
          </w:p>
        </w:tc>
        <w:tc>
          <w:tcPr>
            <w:tcW w:w="988" w:type="dxa"/>
            <w:shd w:val="clear" w:color="auto" w:fill="C5E0B3"/>
            <w:vAlign w:val="center"/>
          </w:tcPr>
          <w:p w14:paraId="4D4F5307"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0%</w:t>
            </w:r>
          </w:p>
        </w:tc>
      </w:tr>
      <w:tr w:rsidR="00E92EE5" w14:paraId="23B19B94" w14:textId="77777777" w:rsidTr="00A05102">
        <w:trPr>
          <w:trHeight w:val="340"/>
        </w:trPr>
        <w:tc>
          <w:tcPr>
            <w:tcW w:w="2688" w:type="dxa"/>
            <w:shd w:val="clear" w:color="auto" w:fill="92D050"/>
            <w:vAlign w:val="center"/>
          </w:tcPr>
          <w:p w14:paraId="32875B7F" w14:textId="77777777" w:rsidR="003E70E9" w:rsidRPr="00852C77" w:rsidRDefault="00273738" w:rsidP="00095348">
            <w:pPr>
              <w:rPr>
                <w:rFonts w:ascii="Arial" w:eastAsia="Book Antiqua" w:hAnsi="Arial" w:cs="Arial"/>
                <w:b/>
                <w:sz w:val="18"/>
                <w:szCs w:val="18"/>
              </w:rPr>
            </w:pPr>
            <w:r w:rsidRPr="00852C77">
              <w:rPr>
                <w:rFonts w:ascii="Arial" w:eastAsia="Book Antiqua" w:hAnsi="Arial" w:cs="Arial"/>
                <w:b/>
                <w:sz w:val="18"/>
                <w:szCs w:val="18"/>
              </w:rPr>
              <w:t>Total Belanja Netto</w:t>
            </w:r>
          </w:p>
        </w:tc>
        <w:tc>
          <w:tcPr>
            <w:tcW w:w="1565" w:type="dxa"/>
            <w:shd w:val="clear" w:color="auto" w:fill="92D050"/>
            <w:vAlign w:val="center"/>
          </w:tcPr>
          <w:p w14:paraId="0DCDDACD" w14:textId="77777777" w:rsidR="003E70E9" w:rsidRPr="00852C77" w:rsidRDefault="00273738" w:rsidP="00095348">
            <w:pPr>
              <w:jc w:val="right"/>
              <w:rPr>
                <w:rFonts w:ascii="Arial" w:eastAsia="Book Antiqua" w:hAnsi="Arial" w:cs="Arial"/>
                <w:b/>
                <w:sz w:val="18"/>
                <w:szCs w:val="18"/>
              </w:rPr>
            </w:pPr>
            <w:r w:rsidRPr="00852C77">
              <w:rPr>
                <w:rFonts w:ascii="Arial" w:eastAsia="Book Antiqua" w:hAnsi="Arial" w:cs="Arial"/>
                <w:b/>
                <w:sz w:val="18"/>
                <w:szCs w:val="18"/>
              </w:rPr>
              <w:t>132.000.000</w:t>
            </w:r>
            <w:r w:rsidR="00852C77" w:rsidRPr="00852C77">
              <w:rPr>
                <w:rFonts w:ascii="Arial" w:eastAsia="Book Antiqua" w:hAnsi="Arial" w:cs="Arial"/>
                <w:b/>
                <w:sz w:val="18"/>
                <w:szCs w:val="18"/>
              </w:rPr>
              <w:t>,00</w:t>
            </w:r>
          </w:p>
        </w:tc>
        <w:tc>
          <w:tcPr>
            <w:tcW w:w="1559" w:type="dxa"/>
            <w:shd w:val="clear" w:color="auto" w:fill="92D050"/>
            <w:vAlign w:val="center"/>
          </w:tcPr>
          <w:p w14:paraId="2D4F9EC6" w14:textId="77777777" w:rsidR="003E70E9" w:rsidRPr="00852C77" w:rsidRDefault="00273738" w:rsidP="00095348">
            <w:pPr>
              <w:jc w:val="right"/>
              <w:rPr>
                <w:rFonts w:ascii="Arial" w:eastAsia="Book Antiqua" w:hAnsi="Arial" w:cs="Arial"/>
                <w:b/>
                <w:sz w:val="18"/>
                <w:szCs w:val="18"/>
              </w:rPr>
            </w:pPr>
            <w:r w:rsidRPr="00852C77">
              <w:rPr>
                <w:rFonts w:ascii="Arial" w:eastAsia="Book Antiqua" w:hAnsi="Arial" w:cs="Arial"/>
                <w:b/>
                <w:sz w:val="18"/>
                <w:szCs w:val="18"/>
              </w:rPr>
              <w:t>289.587.592</w:t>
            </w:r>
            <w:r w:rsidR="00852C77" w:rsidRPr="00852C77">
              <w:rPr>
                <w:rFonts w:ascii="Arial" w:eastAsia="Book Antiqua" w:hAnsi="Arial" w:cs="Arial"/>
                <w:b/>
                <w:sz w:val="18"/>
                <w:szCs w:val="18"/>
              </w:rPr>
              <w:t>,00</w:t>
            </w:r>
          </w:p>
        </w:tc>
        <w:tc>
          <w:tcPr>
            <w:tcW w:w="1559" w:type="dxa"/>
            <w:shd w:val="clear" w:color="auto" w:fill="92D050"/>
            <w:vAlign w:val="center"/>
          </w:tcPr>
          <w:p w14:paraId="628AE386" w14:textId="77777777" w:rsidR="003E70E9" w:rsidRPr="00852C77" w:rsidRDefault="00273738" w:rsidP="00095348">
            <w:pPr>
              <w:jc w:val="right"/>
              <w:rPr>
                <w:rFonts w:ascii="Arial" w:eastAsia="Book Antiqua" w:hAnsi="Arial" w:cs="Arial"/>
                <w:b/>
                <w:sz w:val="18"/>
                <w:szCs w:val="18"/>
              </w:rPr>
            </w:pPr>
            <w:r w:rsidRPr="00852C77">
              <w:rPr>
                <w:rFonts w:ascii="Arial" w:eastAsia="Calibri" w:hAnsi="Arial" w:cs="Arial"/>
                <w:color w:val="000000"/>
                <w:sz w:val="18"/>
                <w:szCs w:val="18"/>
              </w:rPr>
              <w:t>-157.587.592</w:t>
            </w:r>
            <w:r w:rsidR="00852C77" w:rsidRPr="00852C77">
              <w:rPr>
                <w:rFonts w:ascii="Arial" w:eastAsia="Calibri" w:hAnsi="Arial" w:cs="Arial"/>
                <w:color w:val="000000"/>
                <w:sz w:val="18"/>
                <w:szCs w:val="18"/>
              </w:rPr>
              <w:t>,00</w:t>
            </w:r>
          </w:p>
        </w:tc>
        <w:tc>
          <w:tcPr>
            <w:tcW w:w="988" w:type="dxa"/>
            <w:shd w:val="clear" w:color="auto" w:fill="92D050"/>
            <w:vAlign w:val="center"/>
          </w:tcPr>
          <w:p w14:paraId="05478478" w14:textId="77777777" w:rsidR="003E70E9" w:rsidRPr="00852C77" w:rsidRDefault="00273738" w:rsidP="00095348">
            <w:pPr>
              <w:jc w:val="center"/>
              <w:rPr>
                <w:rFonts w:ascii="Arial" w:eastAsia="Book Antiqua" w:hAnsi="Arial" w:cs="Arial"/>
                <w:b/>
                <w:sz w:val="18"/>
                <w:szCs w:val="18"/>
              </w:rPr>
            </w:pPr>
            <w:r w:rsidRPr="00852C77">
              <w:rPr>
                <w:rFonts w:ascii="Arial" w:eastAsia="Book Antiqua" w:hAnsi="Arial" w:cs="Arial"/>
                <w:b/>
                <w:sz w:val="18"/>
                <w:szCs w:val="18"/>
              </w:rPr>
              <w:t>-119%</w:t>
            </w:r>
          </w:p>
        </w:tc>
      </w:tr>
    </w:tbl>
    <w:p w14:paraId="6FAA4824" w14:textId="77777777" w:rsidR="003E70E9" w:rsidRPr="00143C68" w:rsidRDefault="00273738" w:rsidP="003E70E9">
      <w:pPr>
        <w:spacing w:before="120" w:line="360" w:lineRule="auto"/>
        <w:ind w:left="1134" w:right="40"/>
        <w:jc w:val="both"/>
        <w:rPr>
          <w:rFonts w:ascii="Arial" w:eastAsia="Bookman Old Style" w:hAnsi="Arial" w:cs="Arial"/>
        </w:rPr>
      </w:pPr>
      <w:r w:rsidRPr="00143C68">
        <w:rPr>
          <w:rFonts w:ascii="Arial" w:eastAsia="Bookman Old Style" w:hAnsi="Arial" w:cs="Arial"/>
        </w:rPr>
        <w:t xml:space="preserve">Realisasi anggaran belanja modal satuan kerja di </w:t>
      </w:r>
      <w:r w:rsidRPr="00143C68">
        <w:rPr>
          <w:rFonts w:ascii="Arial" w:eastAsia="Bookman Old Style" w:hAnsi="Arial" w:cs="Arial"/>
        </w:rPr>
        <w:t>Lingkungan Pengadilan Tinggi Agama Bandung Tahun Anggaran 202</w:t>
      </w:r>
      <w:r>
        <w:rPr>
          <w:rFonts w:ascii="Arial" w:eastAsia="Bookman Old Style" w:hAnsi="Arial" w:cs="Arial"/>
        </w:rPr>
        <w:t xml:space="preserve">4 </w:t>
      </w:r>
      <w:r w:rsidRPr="00143C68">
        <w:rPr>
          <w:rFonts w:ascii="Arial" w:eastAsia="Bookman Old Style" w:hAnsi="Arial" w:cs="Arial"/>
        </w:rPr>
        <w:t>adalah sebesar Rp. 82.005.936.800</w:t>
      </w:r>
      <w:r>
        <w:rPr>
          <w:rFonts w:ascii="Arial" w:eastAsia="Bookman Old Style" w:hAnsi="Arial" w:cs="Arial"/>
        </w:rPr>
        <w:t>.</w:t>
      </w:r>
      <w:r w:rsidRPr="00143C68">
        <w:rPr>
          <w:rFonts w:ascii="Arial" w:eastAsia="Bookman Old Style" w:hAnsi="Arial" w:cs="Arial"/>
        </w:rPr>
        <w:t>- atau  98</w:t>
      </w:r>
      <w:r>
        <w:rPr>
          <w:rFonts w:ascii="Arial" w:eastAsia="Bookman Old Style" w:hAnsi="Arial" w:cs="Arial"/>
        </w:rPr>
        <w:t>.</w:t>
      </w:r>
      <w:r w:rsidRPr="00143C68">
        <w:rPr>
          <w:rFonts w:ascii="Arial" w:eastAsia="Bookman Old Style" w:hAnsi="Arial" w:cs="Arial"/>
        </w:rPr>
        <w:t xml:space="preserve">41% dari total pagu. Jumlah pagu anggaran belanja modal satuan kerja di Lingkungan Pengadilan Tinggi Agama Bandung adalah sebesar Rp.  </w:t>
      </w:r>
      <w:r w:rsidRPr="003F0789">
        <w:rPr>
          <w:rFonts w:ascii="Arial" w:eastAsia="Bookman Old Style" w:hAnsi="Arial" w:cs="Arial"/>
        </w:rPr>
        <w:t>54</w:t>
      </w:r>
      <w:r>
        <w:rPr>
          <w:rFonts w:ascii="Arial" w:eastAsia="Bookman Old Style" w:hAnsi="Arial" w:cs="Arial"/>
        </w:rPr>
        <w:t>.</w:t>
      </w:r>
      <w:r w:rsidRPr="003F0789">
        <w:rPr>
          <w:rFonts w:ascii="Arial" w:eastAsia="Bookman Old Style" w:hAnsi="Arial" w:cs="Arial"/>
        </w:rPr>
        <w:t>048</w:t>
      </w:r>
      <w:r>
        <w:rPr>
          <w:rFonts w:ascii="Arial" w:eastAsia="Bookman Old Style" w:hAnsi="Arial" w:cs="Arial"/>
        </w:rPr>
        <w:t>.</w:t>
      </w:r>
      <w:r w:rsidRPr="003F0789">
        <w:rPr>
          <w:rFonts w:ascii="Arial" w:eastAsia="Bookman Old Style" w:hAnsi="Arial" w:cs="Arial"/>
        </w:rPr>
        <w:t>031</w:t>
      </w:r>
      <w:r>
        <w:rPr>
          <w:rFonts w:ascii="Arial" w:eastAsia="Bookman Old Style" w:hAnsi="Arial" w:cs="Arial"/>
        </w:rPr>
        <w:t>.</w:t>
      </w:r>
      <w:r w:rsidRPr="003F0789">
        <w:rPr>
          <w:rFonts w:ascii="Arial" w:eastAsia="Bookman Old Style" w:hAnsi="Arial" w:cs="Arial"/>
        </w:rPr>
        <w:t>000</w:t>
      </w:r>
      <w:r w:rsidR="00852C77">
        <w:rPr>
          <w:rFonts w:ascii="Arial" w:eastAsia="Bookman Old Style" w:hAnsi="Arial" w:cs="Arial"/>
        </w:rPr>
        <w:t>,-</w:t>
      </w:r>
      <w:r>
        <w:rPr>
          <w:rFonts w:ascii="Arial" w:eastAsia="Bookman Old Style" w:hAnsi="Arial" w:cs="Arial"/>
        </w:rPr>
        <w:t xml:space="preserve"> </w:t>
      </w:r>
      <w:r w:rsidRPr="00143C68">
        <w:rPr>
          <w:rFonts w:ascii="Arial" w:eastAsia="Bookman Old Style" w:hAnsi="Arial" w:cs="Arial"/>
        </w:rPr>
        <w:t xml:space="preserve">dengan sisa pagu anggaran sebesar Rp. </w:t>
      </w:r>
      <w:r w:rsidRPr="003F0789">
        <w:rPr>
          <w:rFonts w:ascii="Arial" w:eastAsia="Bookman Old Style" w:hAnsi="Arial" w:cs="Arial"/>
        </w:rPr>
        <w:t>248</w:t>
      </w:r>
      <w:r>
        <w:rPr>
          <w:rFonts w:ascii="Arial" w:eastAsia="Bookman Old Style" w:hAnsi="Arial" w:cs="Arial"/>
        </w:rPr>
        <w:t>.</w:t>
      </w:r>
      <w:r w:rsidRPr="003F0789">
        <w:rPr>
          <w:rFonts w:ascii="Arial" w:eastAsia="Bookman Old Style" w:hAnsi="Arial" w:cs="Arial"/>
        </w:rPr>
        <w:t>711</w:t>
      </w:r>
      <w:r>
        <w:rPr>
          <w:rFonts w:ascii="Arial" w:eastAsia="Bookman Old Style" w:hAnsi="Arial" w:cs="Arial"/>
        </w:rPr>
        <w:t>.</w:t>
      </w:r>
      <w:r w:rsidRPr="003F0789">
        <w:rPr>
          <w:rFonts w:ascii="Arial" w:eastAsia="Bookman Old Style" w:hAnsi="Arial" w:cs="Arial"/>
        </w:rPr>
        <w:t>215</w:t>
      </w:r>
      <w:r>
        <w:rPr>
          <w:rFonts w:ascii="Arial" w:eastAsia="Bookman Old Style" w:hAnsi="Arial" w:cs="Arial"/>
        </w:rPr>
        <w:t>.</w:t>
      </w:r>
      <w:r w:rsidRPr="00143C68">
        <w:rPr>
          <w:rFonts w:ascii="Arial" w:eastAsia="Bookman Old Style" w:hAnsi="Arial" w:cs="Arial"/>
        </w:rPr>
        <w:t xml:space="preserve">- atau </w:t>
      </w:r>
      <w:r>
        <w:rPr>
          <w:rFonts w:ascii="Arial" w:eastAsia="Bookman Old Style" w:hAnsi="Arial" w:cs="Arial"/>
        </w:rPr>
        <w:t>0.46</w:t>
      </w:r>
      <w:r w:rsidRPr="00143C68">
        <w:rPr>
          <w:rFonts w:ascii="Arial" w:eastAsia="Bookman Old Style" w:hAnsi="Arial" w:cs="Arial"/>
        </w:rPr>
        <w:t>% dari total pagu. Adapun realisasi belanja modal untuk Pengadilan Agama se-wilayah Pengadilan Tinggi Agama Bandung adalah sebagai berikut:</w:t>
      </w:r>
    </w:p>
    <w:p w14:paraId="729E82F0" w14:textId="77777777" w:rsidR="003E70E9" w:rsidRPr="00702DC0" w:rsidRDefault="00273738" w:rsidP="003E70E9">
      <w:pPr>
        <w:spacing w:before="120"/>
        <w:ind w:left="1134"/>
        <w:jc w:val="center"/>
        <w:rPr>
          <w:rFonts w:ascii="Arial" w:eastAsia="Book Antiqua" w:hAnsi="Arial" w:cs="Arial"/>
          <w:b/>
          <w:sz w:val="22"/>
          <w:szCs w:val="22"/>
        </w:rPr>
      </w:pPr>
      <w:bookmarkStart w:id="54" w:name="_Hlk189656861"/>
      <w:r w:rsidRPr="00702DC0">
        <w:rPr>
          <w:rFonts w:ascii="Arial" w:eastAsia="Book Antiqua" w:hAnsi="Arial" w:cs="Arial"/>
          <w:b/>
          <w:sz w:val="22"/>
          <w:szCs w:val="22"/>
        </w:rPr>
        <w:t>Tabel 4.8</w:t>
      </w:r>
    </w:p>
    <w:p w14:paraId="461226C0" w14:textId="77777777" w:rsidR="003E70E9" w:rsidRPr="00702DC0" w:rsidRDefault="00273738" w:rsidP="003E70E9">
      <w:pPr>
        <w:ind w:left="1134"/>
        <w:jc w:val="center"/>
        <w:rPr>
          <w:rFonts w:ascii="Arial" w:eastAsia="Book Antiqua" w:hAnsi="Arial" w:cs="Arial"/>
          <w:b/>
          <w:sz w:val="22"/>
          <w:szCs w:val="22"/>
        </w:rPr>
      </w:pPr>
      <w:r w:rsidRPr="00702DC0">
        <w:rPr>
          <w:rFonts w:ascii="Arial" w:eastAsia="Book Antiqua" w:hAnsi="Arial" w:cs="Arial"/>
          <w:b/>
          <w:sz w:val="22"/>
          <w:szCs w:val="22"/>
        </w:rPr>
        <w:t>Realisasi Anggaran Belanja Modal</w:t>
      </w:r>
    </w:p>
    <w:p w14:paraId="41656D70" w14:textId="77777777" w:rsidR="003E70E9" w:rsidRPr="00702DC0" w:rsidRDefault="00273738" w:rsidP="003E70E9">
      <w:pPr>
        <w:ind w:left="1134"/>
        <w:jc w:val="center"/>
        <w:rPr>
          <w:rFonts w:ascii="Arial" w:eastAsia="Book Antiqua" w:hAnsi="Arial" w:cs="Arial"/>
          <w:b/>
          <w:sz w:val="22"/>
          <w:szCs w:val="22"/>
        </w:rPr>
      </w:pPr>
      <w:r w:rsidRPr="00702DC0">
        <w:rPr>
          <w:rFonts w:ascii="Arial" w:eastAsia="Book Antiqua" w:hAnsi="Arial" w:cs="Arial"/>
          <w:b/>
          <w:sz w:val="22"/>
          <w:szCs w:val="22"/>
        </w:rPr>
        <w:t>Pengad</w:t>
      </w:r>
      <w:r w:rsidRPr="00702DC0">
        <w:rPr>
          <w:rFonts w:ascii="Arial" w:eastAsia="Book Antiqua" w:hAnsi="Arial" w:cs="Arial"/>
          <w:b/>
          <w:sz w:val="22"/>
          <w:szCs w:val="22"/>
        </w:rPr>
        <w:t xml:space="preserve">ilan Tinggi Agama Bandung dan </w:t>
      </w:r>
    </w:p>
    <w:p w14:paraId="6B244BC9" w14:textId="77777777" w:rsidR="003E70E9" w:rsidRPr="00143C68" w:rsidRDefault="00273738" w:rsidP="003E70E9">
      <w:pPr>
        <w:spacing w:after="120"/>
        <w:ind w:left="1134"/>
        <w:jc w:val="center"/>
        <w:rPr>
          <w:rFonts w:ascii="Arial" w:eastAsia="Bookman Old Style" w:hAnsi="Arial" w:cs="Arial"/>
          <w:b/>
        </w:rPr>
      </w:pPr>
      <w:r w:rsidRPr="00702DC0">
        <w:rPr>
          <w:rFonts w:ascii="Arial" w:eastAsia="Book Antiqua" w:hAnsi="Arial" w:cs="Arial"/>
          <w:b/>
          <w:sz w:val="22"/>
          <w:szCs w:val="22"/>
        </w:rPr>
        <w:t>Pengadilan Agama Se-Wilayah PTA Bandung TA 2023</w:t>
      </w:r>
    </w:p>
    <w:tbl>
      <w:tblPr>
        <w:tblW w:w="9639" w:type="dxa"/>
        <w:tblInd w:w="-572" w:type="dxa"/>
        <w:tblLayout w:type="fixed"/>
        <w:tblLook w:val="0400" w:firstRow="0" w:lastRow="0" w:firstColumn="0" w:lastColumn="0" w:noHBand="0" w:noVBand="1"/>
      </w:tblPr>
      <w:tblGrid>
        <w:gridCol w:w="567"/>
        <w:gridCol w:w="1986"/>
        <w:gridCol w:w="1843"/>
        <w:gridCol w:w="1842"/>
        <w:gridCol w:w="992"/>
        <w:gridCol w:w="1559"/>
        <w:gridCol w:w="850"/>
      </w:tblGrid>
      <w:tr w:rsidR="00E92EE5" w14:paraId="6F18212F" w14:textId="77777777" w:rsidTr="00DC728A">
        <w:trPr>
          <w:trHeight w:val="340"/>
        </w:trPr>
        <w:tc>
          <w:tcPr>
            <w:tcW w:w="567" w:type="dxa"/>
            <w:tcBorders>
              <w:top w:val="single" w:sz="4" w:space="0" w:color="000000"/>
              <w:left w:val="single" w:sz="4" w:space="0" w:color="000000"/>
              <w:bottom w:val="single" w:sz="4" w:space="0" w:color="000000"/>
              <w:right w:val="single" w:sz="4" w:space="0" w:color="000000"/>
            </w:tcBorders>
            <w:shd w:val="clear" w:color="auto" w:fill="92D050"/>
            <w:vAlign w:val="center"/>
          </w:tcPr>
          <w:bookmarkEnd w:id="54"/>
          <w:p w14:paraId="6A7C3FA6" w14:textId="77777777" w:rsidR="003E70E9" w:rsidRPr="00C03B60" w:rsidRDefault="00273738" w:rsidP="00DC728A">
            <w:pPr>
              <w:spacing w:before="240" w:after="240" w:line="360" w:lineRule="auto"/>
              <w:jc w:val="center"/>
              <w:rPr>
                <w:rFonts w:ascii="Arial" w:eastAsia="Book Antiqua" w:hAnsi="Arial" w:cs="Arial"/>
                <w:b/>
                <w:sz w:val="18"/>
                <w:szCs w:val="18"/>
              </w:rPr>
            </w:pPr>
            <w:r w:rsidRPr="00C03B60">
              <w:rPr>
                <w:rFonts w:ascii="Arial" w:eastAsia="Book Antiqua" w:hAnsi="Arial" w:cs="Arial"/>
                <w:b/>
                <w:sz w:val="18"/>
                <w:szCs w:val="18"/>
              </w:rPr>
              <w:t>NO</w:t>
            </w:r>
          </w:p>
        </w:tc>
        <w:tc>
          <w:tcPr>
            <w:tcW w:w="1986" w:type="dxa"/>
            <w:tcBorders>
              <w:top w:val="single" w:sz="4" w:space="0" w:color="000000"/>
              <w:left w:val="nil"/>
              <w:bottom w:val="single" w:sz="4" w:space="0" w:color="000000"/>
              <w:right w:val="single" w:sz="4" w:space="0" w:color="000000"/>
            </w:tcBorders>
            <w:shd w:val="clear" w:color="auto" w:fill="92D050"/>
            <w:vAlign w:val="center"/>
          </w:tcPr>
          <w:p w14:paraId="3BA2B738" w14:textId="77777777" w:rsidR="003E70E9" w:rsidRPr="00C03B60" w:rsidRDefault="00273738" w:rsidP="00DC728A">
            <w:pPr>
              <w:spacing w:before="240" w:after="240" w:line="360" w:lineRule="auto"/>
              <w:jc w:val="center"/>
              <w:rPr>
                <w:rFonts w:ascii="Arial" w:eastAsia="Book Antiqua" w:hAnsi="Arial" w:cs="Arial"/>
                <w:b/>
                <w:sz w:val="18"/>
                <w:szCs w:val="18"/>
              </w:rPr>
            </w:pPr>
            <w:r w:rsidRPr="00C03B60">
              <w:rPr>
                <w:rFonts w:ascii="Arial" w:eastAsia="Book Antiqua" w:hAnsi="Arial" w:cs="Arial"/>
                <w:b/>
                <w:sz w:val="18"/>
                <w:szCs w:val="18"/>
              </w:rPr>
              <w:t>KODE SATKER</w:t>
            </w:r>
          </w:p>
        </w:tc>
        <w:tc>
          <w:tcPr>
            <w:tcW w:w="1843" w:type="dxa"/>
            <w:tcBorders>
              <w:top w:val="single" w:sz="4" w:space="0" w:color="000000"/>
              <w:left w:val="nil"/>
              <w:bottom w:val="single" w:sz="4" w:space="0" w:color="000000"/>
              <w:right w:val="single" w:sz="4" w:space="0" w:color="000000"/>
            </w:tcBorders>
            <w:shd w:val="clear" w:color="auto" w:fill="92D050"/>
            <w:vAlign w:val="center"/>
          </w:tcPr>
          <w:p w14:paraId="6C5BB91B" w14:textId="77777777" w:rsidR="003E70E9" w:rsidRPr="00C03B60" w:rsidRDefault="00273738" w:rsidP="00DC728A">
            <w:pPr>
              <w:spacing w:before="240" w:after="240" w:line="360" w:lineRule="auto"/>
              <w:ind w:left="-112" w:right="-120"/>
              <w:jc w:val="center"/>
              <w:rPr>
                <w:rFonts w:ascii="Arial" w:eastAsia="Book Antiqua" w:hAnsi="Arial" w:cs="Arial"/>
                <w:b/>
                <w:sz w:val="18"/>
                <w:szCs w:val="18"/>
              </w:rPr>
            </w:pPr>
            <w:r w:rsidRPr="00C03B60">
              <w:rPr>
                <w:rFonts w:ascii="Arial" w:eastAsia="Book Antiqua" w:hAnsi="Arial" w:cs="Arial"/>
                <w:b/>
                <w:sz w:val="18"/>
                <w:szCs w:val="18"/>
              </w:rPr>
              <w:t>PAGU ANGGARAN</w:t>
            </w:r>
          </w:p>
        </w:tc>
        <w:tc>
          <w:tcPr>
            <w:tcW w:w="2834" w:type="dxa"/>
            <w:gridSpan w:val="2"/>
            <w:tcBorders>
              <w:top w:val="single" w:sz="4" w:space="0" w:color="000000"/>
              <w:left w:val="nil"/>
              <w:bottom w:val="single" w:sz="4" w:space="0" w:color="000000"/>
              <w:right w:val="single" w:sz="4" w:space="0" w:color="000000"/>
            </w:tcBorders>
            <w:shd w:val="clear" w:color="auto" w:fill="92D050"/>
            <w:vAlign w:val="center"/>
          </w:tcPr>
          <w:p w14:paraId="15D931E1" w14:textId="77777777" w:rsidR="003E70E9" w:rsidRPr="00C03B60" w:rsidRDefault="00273738" w:rsidP="00DC728A">
            <w:pPr>
              <w:spacing w:before="240" w:after="240" w:line="360" w:lineRule="auto"/>
              <w:jc w:val="center"/>
              <w:rPr>
                <w:rFonts w:ascii="Arial" w:eastAsia="Book Antiqua" w:hAnsi="Arial" w:cs="Arial"/>
                <w:b/>
                <w:sz w:val="18"/>
                <w:szCs w:val="18"/>
              </w:rPr>
            </w:pPr>
            <w:r w:rsidRPr="00C03B60">
              <w:rPr>
                <w:rFonts w:ascii="Arial" w:eastAsia="Book Antiqua" w:hAnsi="Arial" w:cs="Arial"/>
                <w:b/>
                <w:sz w:val="18"/>
                <w:szCs w:val="18"/>
              </w:rPr>
              <w:t>REALISASI</w:t>
            </w:r>
          </w:p>
        </w:tc>
        <w:tc>
          <w:tcPr>
            <w:tcW w:w="2409" w:type="dxa"/>
            <w:gridSpan w:val="2"/>
            <w:tcBorders>
              <w:top w:val="single" w:sz="4" w:space="0" w:color="000000"/>
              <w:left w:val="nil"/>
              <w:bottom w:val="single" w:sz="4" w:space="0" w:color="000000"/>
              <w:right w:val="single" w:sz="4" w:space="0" w:color="000000"/>
            </w:tcBorders>
            <w:shd w:val="clear" w:color="auto" w:fill="92D050"/>
            <w:vAlign w:val="center"/>
          </w:tcPr>
          <w:p w14:paraId="485B3BF6" w14:textId="77777777" w:rsidR="003E70E9" w:rsidRPr="00C03B60" w:rsidRDefault="00273738" w:rsidP="00DC728A">
            <w:pPr>
              <w:spacing w:before="240" w:after="240" w:line="360" w:lineRule="auto"/>
              <w:jc w:val="center"/>
              <w:rPr>
                <w:rFonts w:ascii="Arial" w:eastAsia="Book Antiqua" w:hAnsi="Arial" w:cs="Arial"/>
                <w:b/>
                <w:sz w:val="18"/>
                <w:szCs w:val="18"/>
              </w:rPr>
            </w:pPr>
            <w:r w:rsidRPr="00C03B60">
              <w:rPr>
                <w:rFonts w:ascii="Arial" w:eastAsia="Book Antiqua" w:hAnsi="Arial" w:cs="Arial"/>
                <w:b/>
                <w:sz w:val="18"/>
                <w:szCs w:val="18"/>
              </w:rPr>
              <w:t>SISA</w:t>
            </w:r>
          </w:p>
        </w:tc>
      </w:tr>
      <w:tr w:rsidR="00E92EE5" w14:paraId="7DF56FA8" w14:textId="77777777" w:rsidTr="00DC728A">
        <w:trPr>
          <w:trHeight w:val="340"/>
        </w:trPr>
        <w:tc>
          <w:tcPr>
            <w:tcW w:w="567" w:type="dxa"/>
            <w:tcBorders>
              <w:top w:val="nil"/>
              <w:left w:val="single" w:sz="4" w:space="0" w:color="000000"/>
              <w:bottom w:val="single" w:sz="4" w:space="0" w:color="000000"/>
              <w:right w:val="single" w:sz="4" w:space="0" w:color="000000"/>
            </w:tcBorders>
            <w:shd w:val="clear" w:color="auto" w:fill="92D050"/>
            <w:vAlign w:val="center"/>
          </w:tcPr>
          <w:p w14:paraId="0BBDF998"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1</w:t>
            </w:r>
          </w:p>
        </w:tc>
        <w:tc>
          <w:tcPr>
            <w:tcW w:w="1986" w:type="dxa"/>
            <w:tcBorders>
              <w:top w:val="nil"/>
              <w:left w:val="nil"/>
              <w:bottom w:val="single" w:sz="4" w:space="0" w:color="000000"/>
              <w:right w:val="single" w:sz="4" w:space="0" w:color="000000"/>
            </w:tcBorders>
            <w:shd w:val="clear" w:color="auto" w:fill="92D050"/>
            <w:vAlign w:val="center"/>
          </w:tcPr>
          <w:p w14:paraId="121CF6E4"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2</w:t>
            </w:r>
          </w:p>
        </w:tc>
        <w:tc>
          <w:tcPr>
            <w:tcW w:w="1843" w:type="dxa"/>
            <w:tcBorders>
              <w:top w:val="nil"/>
              <w:left w:val="nil"/>
              <w:bottom w:val="single" w:sz="4" w:space="0" w:color="000000"/>
              <w:right w:val="single" w:sz="4" w:space="0" w:color="000000"/>
            </w:tcBorders>
            <w:shd w:val="clear" w:color="auto" w:fill="92D050"/>
            <w:vAlign w:val="center"/>
          </w:tcPr>
          <w:p w14:paraId="7C3844EB"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3</w:t>
            </w:r>
          </w:p>
        </w:tc>
        <w:tc>
          <w:tcPr>
            <w:tcW w:w="1842" w:type="dxa"/>
            <w:tcBorders>
              <w:top w:val="nil"/>
              <w:left w:val="nil"/>
              <w:bottom w:val="single" w:sz="4" w:space="0" w:color="000000"/>
              <w:right w:val="single" w:sz="4" w:space="0" w:color="000000"/>
            </w:tcBorders>
            <w:shd w:val="clear" w:color="auto" w:fill="92D050"/>
            <w:vAlign w:val="center"/>
          </w:tcPr>
          <w:p w14:paraId="15B8DF23"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4</w:t>
            </w:r>
          </w:p>
        </w:tc>
        <w:tc>
          <w:tcPr>
            <w:tcW w:w="992" w:type="dxa"/>
            <w:tcBorders>
              <w:top w:val="nil"/>
              <w:left w:val="nil"/>
              <w:bottom w:val="single" w:sz="4" w:space="0" w:color="000000"/>
              <w:right w:val="single" w:sz="4" w:space="0" w:color="000000"/>
            </w:tcBorders>
            <w:shd w:val="clear" w:color="auto" w:fill="92D050"/>
            <w:vAlign w:val="center"/>
          </w:tcPr>
          <w:p w14:paraId="70550D9D"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5</w:t>
            </w:r>
          </w:p>
        </w:tc>
        <w:tc>
          <w:tcPr>
            <w:tcW w:w="1559" w:type="dxa"/>
            <w:tcBorders>
              <w:top w:val="nil"/>
              <w:left w:val="nil"/>
              <w:bottom w:val="single" w:sz="4" w:space="0" w:color="000000"/>
              <w:right w:val="single" w:sz="4" w:space="0" w:color="000000"/>
            </w:tcBorders>
            <w:shd w:val="clear" w:color="auto" w:fill="92D050"/>
            <w:vAlign w:val="center"/>
          </w:tcPr>
          <w:p w14:paraId="09F84051"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6</w:t>
            </w:r>
          </w:p>
        </w:tc>
        <w:tc>
          <w:tcPr>
            <w:tcW w:w="850" w:type="dxa"/>
            <w:tcBorders>
              <w:top w:val="nil"/>
              <w:left w:val="nil"/>
              <w:bottom w:val="single" w:sz="4" w:space="0" w:color="000000"/>
              <w:right w:val="single" w:sz="4" w:space="0" w:color="000000"/>
            </w:tcBorders>
            <w:shd w:val="clear" w:color="auto" w:fill="92D050"/>
            <w:vAlign w:val="center"/>
          </w:tcPr>
          <w:p w14:paraId="13C815B5" w14:textId="77777777" w:rsidR="003E70E9" w:rsidRPr="00C03B60" w:rsidRDefault="00273738" w:rsidP="00DC728A">
            <w:pPr>
              <w:spacing w:before="120" w:after="120"/>
              <w:jc w:val="center"/>
              <w:rPr>
                <w:rFonts w:ascii="Arial" w:eastAsia="Book Antiqua" w:hAnsi="Arial" w:cs="Arial"/>
                <w:b/>
                <w:i/>
                <w:sz w:val="18"/>
                <w:szCs w:val="18"/>
              </w:rPr>
            </w:pPr>
            <w:r w:rsidRPr="00C03B60">
              <w:rPr>
                <w:rFonts w:ascii="Arial" w:eastAsia="Book Antiqua" w:hAnsi="Arial" w:cs="Arial"/>
                <w:b/>
                <w:i/>
                <w:sz w:val="18"/>
                <w:szCs w:val="18"/>
              </w:rPr>
              <w:t>7</w:t>
            </w:r>
          </w:p>
        </w:tc>
      </w:tr>
      <w:tr w:rsidR="00E92EE5" w14:paraId="79F283E3"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BC974FE"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1</w:t>
            </w:r>
          </w:p>
        </w:tc>
        <w:tc>
          <w:tcPr>
            <w:tcW w:w="1986" w:type="dxa"/>
            <w:tcBorders>
              <w:top w:val="nil"/>
              <w:left w:val="nil"/>
              <w:bottom w:val="single" w:sz="4" w:space="0" w:color="000000"/>
              <w:right w:val="single" w:sz="4" w:space="0" w:color="000000"/>
            </w:tcBorders>
            <w:shd w:val="clear" w:color="auto" w:fill="C5E0B3"/>
            <w:vAlign w:val="center"/>
          </w:tcPr>
          <w:p w14:paraId="0A9A22F2"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TINGGI AGAMA BANDUNG</w:t>
            </w:r>
          </w:p>
        </w:tc>
        <w:tc>
          <w:tcPr>
            <w:tcW w:w="1843" w:type="dxa"/>
            <w:tcBorders>
              <w:top w:val="nil"/>
              <w:left w:val="nil"/>
              <w:bottom w:val="single" w:sz="4" w:space="0" w:color="000000"/>
              <w:right w:val="single" w:sz="4" w:space="0" w:color="000000"/>
            </w:tcBorders>
            <w:shd w:val="clear" w:color="auto" w:fill="C5E0B3"/>
            <w:vAlign w:val="center"/>
          </w:tcPr>
          <w:p w14:paraId="563B5C41" w14:textId="77777777" w:rsidR="003E70E9" w:rsidRPr="0071578F" w:rsidRDefault="00273738" w:rsidP="00BB258B">
            <w:pPr>
              <w:ind w:left="-112"/>
              <w:jc w:val="right"/>
              <w:rPr>
                <w:rFonts w:ascii="Arial" w:eastAsia="Book Antiqua" w:hAnsi="Arial" w:cs="Arial"/>
                <w:sz w:val="18"/>
                <w:szCs w:val="18"/>
              </w:rPr>
            </w:pPr>
            <w:r w:rsidRPr="0071578F">
              <w:rPr>
                <w:rFonts w:ascii="Arial" w:eastAsia="Calibri" w:hAnsi="Arial" w:cs="Arial"/>
                <w:color w:val="000000"/>
                <w:sz w:val="18"/>
                <w:szCs w:val="18"/>
              </w:rPr>
              <w:t>132.000.000</w:t>
            </w:r>
            <w:r w:rsidR="00EA3EF2"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3E4F0840" w14:textId="77777777" w:rsidR="003E70E9" w:rsidRPr="0071578F" w:rsidRDefault="00273738" w:rsidP="00BB258B">
            <w:pPr>
              <w:ind w:left="-112"/>
              <w:jc w:val="right"/>
              <w:rPr>
                <w:rFonts w:ascii="Arial" w:eastAsia="Book Antiqua" w:hAnsi="Arial" w:cs="Arial"/>
                <w:sz w:val="18"/>
                <w:szCs w:val="18"/>
              </w:rPr>
            </w:pPr>
            <w:r w:rsidRPr="0071578F">
              <w:rPr>
                <w:rFonts w:ascii="Arial" w:eastAsia="Calibri" w:hAnsi="Arial" w:cs="Arial"/>
                <w:color w:val="000000"/>
                <w:sz w:val="18"/>
                <w:szCs w:val="18"/>
              </w:rPr>
              <w:t>131.920.000</w:t>
            </w:r>
            <w:r w:rsidR="00EA3EF2" w:rsidRPr="0071578F">
              <w:rPr>
                <w:rFonts w:ascii="Arial" w:eastAsia="Calibri" w:hAnsi="Arial" w:cs="Arial"/>
                <w:color w:val="000000"/>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78FC4288"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99.94</w:t>
            </w:r>
            <w:r w:rsidR="00EA3EF2" w:rsidRPr="0071578F">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00915FF5" w14:textId="77777777" w:rsidR="003E70E9"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80.000</w:t>
            </w:r>
            <w:r w:rsidR="00EA3EF2"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641AF9EA" w14:textId="77777777" w:rsidR="003E70E9" w:rsidRPr="0071578F" w:rsidRDefault="00273738" w:rsidP="00095348">
            <w:pPr>
              <w:ind w:left="-112"/>
              <w:jc w:val="center"/>
              <w:rPr>
                <w:rFonts w:ascii="Arial" w:eastAsia="Book Antiqua" w:hAnsi="Arial" w:cs="Arial"/>
                <w:sz w:val="18"/>
                <w:szCs w:val="18"/>
              </w:rPr>
            </w:pPr>
            <w:r w:rsidRPr="0071578F">
              <w:rPr>
                <w:rFonts w:ascii="Arial" w:eastAsia="Calibri" w:hAnsi="Arial" w:cs="Arial"/>
                <w:color w:val="000000"/>
                <w:sz w:val="18"/>
                <w:szCs w:val="18"/>
              </w:rPr>
              <w:t>0.061</w:t>
            </w:r>
            <w:r w:rsidR="00EA3EF2" w:rsidRPr="0071578F">
              <w:rPr>
                <w:rFonts w:ascii="Arial" w:eastAsia="Calibri" w:hAnsi="Arial" w:cs="Arial"/>
                <w:color w:val="000000"/>
                <w:sz w:val="18"/>
                <w:szCs w:val="18"/>
              </w:rPr>
              <w:t>%</w:t>
            </w:r>
          </w:p>
        </w:tc>
      </w:tr>
      <w:tr w:rsidR="00E92EE5" w14:paraId="69F7D07E"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67BA86C3"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w:t>
            </w:r>
          </w:p>
        </w:tc>
        <w:tc>
          <w:tcPr>
            <w:tcW w:w="1986" w:type="dxa"/>
            <w:tcBorders>
              <w:top w:val="nil"/>
              <w:left w:val="nil"/>
              <w:bottom w:val="single" w:sz="4" w:space="0" w:color="000000"/>
              <w:right w:val="single" w:sz="4" w:space="0" w:color="000000"/>
            </w:tcBorders>
            <w:shd w:val="clear" w:color="auto" w:fill="C5E0B3"/>
            <w:vAlign w:val="center"/>
          </w:tcPr>
          <w:p w14:paraId="79D0C4DF"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 xml:space="preserve">PENGADILAN AGAMA </w:t>
            </w:r>
            <w:r w:rsidRPr="0071578F">
              <w:rPr>
                <w:rFonts w:ascii="Arial" w:eastAsia="Calibri" w:hAnsi="Arial" w:cs="Arial"/>
                <w:color w:val="000000"/>
                <w:sz w:val="16"/>
                <w:szCs w:val="16"/>
              </w:rPr>
              <w:t>BANDUNG</w:t>
            </w:r>
          </w:p>
        </w:tc>
        <w:tc>
          <w:tcPr>
            <w:tcW w:w="1843"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591D9DA4"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30.000.000,00</w:t>
            </w:r>
          </w:p>
        </w:tc>
        <w:tc>
          <w:tcPr>
            <w:tcW w:w="1842" w:type="dxa"/>
            <w:tcBorders>
              <w:top w:val="single" w:sz="4" w:space="0" w:color="000000"/>
              <w:left w:val="nil"/>
              <w:bottom w:val="single" w:sz="4" w:space="0" w:color="000000"/>
              <w:right w:val="single" w:sz="4" w:space="0" w:color="000000"/>
            </w:tcBorders>
            <w:shd w:val="clear" w:color="auto" w:fill="C5E0B3"/>
            <w:vAlign w:val="center"/>
          </w:tcPr>
          <w:p w14:paraId="60357584"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30.000.000,00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7DEA3A17"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100%</w:t>
            </w:r>
          </w:p>
        </w:tc>
        <w:tc>
          <w:tcPr>
            <w:tcW w:w="1559" w:type="dxa"/>
            <w:tcBorders>
              <w:top w:val="nil"/>
              <w:left w:val="nil"/>
              <w:bottom w:val="single" w:sz="4" w:space="0" w:color="000000"/>
              <w:right w:val="single" w:sz="4" w:space="0" w:color="000000"/>
            </w:tcBorders>
            <w:shd w:val="clear" w:color="auto" w:fill="C5E0B3"/>
          </w:tcPr>
          <w:p w14:paraId="1DC38F33"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72596154"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78ED5193"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63067113"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3</w:t>
            </w:r>
          </w:p>
        </w:tc>
        <w:tc>
          <w:tcPr>
            <w:tcW w:w="1986" w:type="dxa"/>
            <w:tcBorders>
              <w:top w:val="nil"/>
              <w:left w:val="nil"/>
              <w:bottom w:val="single" w:sz="4" w:space="0" w:color="000000"/>
              <w:right w:val="single" w:sz="4" w:space="0" w:color="000000"/>
            </w:tcBorders>
            <w:shd w:val="clear" w:color="auto" w:fill="C5E0B3"/>
            <w:vAlign w:val="center"/>
          </w:tcPr>
          <w:p w14:paraId="092CD70C"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SUMEDANG</w:t>
            </w:r>
          </w:p>
        </w:tc>
        <w:tc>
          <w:tcPr>
            <w:tcW w:w="1843" w:type="dxa"/>
            <w:tcBorders>
              <w:top w:val="nil"/>
              <w:left w:val="nil"/>
              <w:bottom w:val="single" w:sz="4" w:space="0" w:color="000000"/>
              <w:right w:val="single" w:sz="4" w:space="0" w:color="000000"/>
            </w:tcBorders>
            <w:shd w:val="clear" w:color="auto" w:fill="C5E0B3"/>
            <w:vAlign w:val="center"/>
          </w:tcPr>
          <w:p w14:paraId="1842A57A"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4FD3030D"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6D28D95E"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5327EE92"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3DF847F5"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48458D1F"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35F70DC"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4</w:t>
            </w:r>
          </w:p>
        </w:tc>
        <w:tc>
          <w:tcPr>
            <w:tcW w:w="1986" w:type="dxa"/>
            <w:tcBorders>
              <w:top w:val="nil"/>
              <w:left w:val="nil"/>
              <w:bottom w:val="single" w:sz="4" w:space="0" w:color="000000"/>
              <w:right w:val="single" w:sz="4" w:space="0" w:color="000000"/>
            </w:tcBorders>
            <w:shd w:val="clear" w:color="auto" w:fill="C5E0B3"/>
            <w:vAlign w:val="center"/>
          </w:tcPr>
          <w:p w14:paraId="3F797686"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CIAMIS</w:t>
            </w:r>
          </w:p>
        </w:tc>
        <w:tc>
          <w:tcPr>
            <w:tcW w:w="1843" w:type="dxa"/>
            <w:tcBorders>
              <w:top w:val="nil"/>
              <w:left w:val="nil"/>
              <w:bottom w:val="single" w:sz="4" w:space="0" w:color="000000"/>
              <w:right w:val="single" w:sz="4" w:space="0" w:color="000000"/>
            </w:tcBorders>
            <w:shd w:val="clear" w:color="auto" w:fill="C5E0B3"/>
            <w:vAlign w:val="center"/>
          </w:tcPr>
          <w:p w14:paraId="31C4BAE9"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37.500.000</w:t>
            </w:r>
            <w:r w:rsidR="00EA3EF2"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63435A61"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37.462.500</w:t>
            </w:r>
            <w:r w:rsidR="00EA3EF2"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29EF1DFF"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99.9</w:t>
            </w:r>
            <w:r w:rsidR="00EA3EF2" w:rsidRPr="0071578F">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555E828C" w14:textId="77777777" w:rsidR="003E70E9"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37.500</w:t>
            </w:r>
            <w:r w:rsidR="00EA3EF2"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25C31691" w14:textId="77777777" w:rsidR="003E70E9" w:rsidRPr="0071578F" w:rsidRDefault="00273738" w:rsidP="00095348">
            <w:pPr>
              <w:ind w:left="-112"/>
              <w:jc w:val="center"/>
              <w:rPr>
                <w:rFonts w:ascii="Arial" w:eastAsia="Book Antiqua" w:hAnsi="Arial" w:cs="Arial"/>
                <w:sz w:val="18"/>
                <w:szCs w:val="18"/>
              </w:rPr>
            </w:pPr>
            <w:r w:rsidRPr="0071578F">
              <w:rPr>
                <w:rFonts w:ascii="Arial" w:eastAsia="Calibri" w:hAnsi="Arial" w:cs="Arial"/>
                <w:color w:val="000000"/>
                <w:sz w:val="18"/>
                <w:szCs w:val="18"/>
              </w:rPr>
              <w:t>0.1</w:t>
            </w:r>
            <w:r w:rsidR="00EA3EF2" w:rsidRPr="0071578F">
              <w:rPr>
                <w:rFonts w:ascii="Arial" w:eastAsia="Calibri" w:hAnsi="Arial" w:cs="Arial"/>
                <w:color w:val="000000"/>
                <w:sz w:val="18"/>
                <w:szCs w:val="18"/>
              </w:rPr>
              <w:t>%</w:t>
            </w:r>
          </w:p>
        </w:tc>
      </w:tr>
      <w:tr w:rsidR="00E92EE5" w14:paraId="272EA800"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2F43ACF0"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5</w:t>
            </w:r>
          </w:p>
        </w:tc>
        <w:tc>
          <w:tcPr>
            <w:tcW w:w="1986" w:type="dxa"/>
            <w:tcBorders>
              <w:top w:val="nil"/>
              <w:left w:val="nil"/>
              <w:bottom w:val="single" w:sz="4" w:space="0" w:color="000000"/>
              <w:right w:val="single" w:sz="4" w:space="0" w:color="000000"/>
            </w:tcBorders>
            <w:shd w:val="clear" w:color="auto" w:fill="C5E0B3"/>
            <w:vAlign w:val="center"/>
          </w:tcPr>
          <w:p w14:paraId="524E4263"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TASIKMALAYA</w:t>
            </w:r>
          </w:p>
        </w:tc>
        <w:tc>
          <w:tcPr>
            <w:tcW w:w="1843" w:type="dxa"/>
            <w:tcBorders>
              <w:top w:val="single" w:sz="4" w:space="0" w:color="000000"/>
              <w:left w:val="nil"/>
              <w:bottom w:val="single" w:sz="4" w:space="0" w:color="000000"/>
              <w:right w:val="single" w:sz="4" w:space="0" w:color="000000"/>
            </w:tcBorders>
            <w:shd w:val="clear" w:color="auto" w:fill="C5E0B3"/>
            <w:vAlign w:val="center"/>
          </w:tcPr>
          <w:p w14:paraId="1F55A995"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single" w:sz="4" w:space="0" w:color="000000"/>
              <w:left w:val="nil"/>
              <w:bottom w:val="single" w:sz="4" w:space="0" w:color="000000"/>
              <w:right w:val="single" w:sz="4" w:space="0" w:color="000000"/>
            </w:tcBorders>
            <w:shd w:val="clear" w:color="auto" w:fill="C5E0B3"/>
            <w:vAlign w:val="center"/>
          </w:tcPr>
          <w:p w14:paraId="345775E6"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nil"/>
              <w:left w:val="nil"/>
              <w:bottom w:val="single" w:sz="4" w:space="0" w:color="000000"/>
              <w:right w:val="single" w:sz="4" w:space="0" w:color="000000"/>
            </w:tcBorders>
            <w:shd w:val="clear" w:color="auto" w:fill="C5E0B3"/>
            <w:vAlign w:val="center"/>
          </w:tcPr>
          <w:p w14:paraId="1A52B7F2"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72678C03"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09734BC6"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1D2BDDBD"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3EFBCE6"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6</w:t>
            </w:r>
          </w:p>
        </w:tc>
        <w:tc>
          <w:tcPr>
            <w:tcW w:w="1986" w:type="dxa"/>
            <w:tcBorders>
              <w:top w:val="nil"/>
              <w:left w:val="nil"/>
              <w:bottom w:val="single" w:sz="4" w:space="0" w:color="000000"/>
              <w:right w:val="single" w:sz="4" w:space="0" w:color="000000"/>
            </w:tcBorders>
            <w:shd w:val="clear" w:color="auto" w:fill="C5E0B3"/>
            <w:vAlign w:val="center"/>
          </w:tcPr>
          <w:p w14:paraId="5F2EA689"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 xml:space="preserve">PENGADILAN AGAMA </w:t>
            </w:r>
            <w:r w:rsidRPr="0071578F">
              <w:rPr>
                <w:rFonts w:ascii="Arial" w:eastAsia="Calibri" w:hAnsi="Arial" w:cs="Arial"/>
                <w:color w:val="000000"/>
                <w:sz w:val="16"/>
                <w:szCs w:val="16"/>
              </w:rPr>
              <w:t>GARUT</w:t>
            </w:r>
          </w:p>
        </w:tc>
        <w:tc>
          <w:tcPr>
            <w:tcW w:w="1843" w:type="dxa"/>
            <w:tcBorders>
              <w:top w:val="nil"/>
              <w:left w:val="nil"/>
              <w:bottom w:val="single" w:sz="4" w:space="0" w:color="000000"/>
              <w:right w:val="single" w:sz="4" w:space="0" w:color="000000"/>
            </w:tcBorders>
            <w:shd w:val="clear" w:color="auto" w:fill="C5E0B3"/>
            <w:vAlign w:val="center"/>
          </w:tcPr>
          <w:p w14:paraId="1BB7AD97"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708B28D5"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nil"/>
              <w:left w:val="nil"/>
              <w:bottom w:val="single" w:sz="4" w:space="0" w:color="000000"/>
              <w:right w:val="single" w:sz="4" w:space="0" w:color="000000"/>
            </w:tcBorders>
            <w:shd w:val="clear" w:color="auto" w:fill="C5E0B3"/>
            <w:vAlign w:val="center"/>
          </w:tcPr>
          <w:p w14:paraId="25AA6F50"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167D1453"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578179D6"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4D239DD0"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36E64AB7"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7</w:t>
            </w:r>
          </w:p>
        </w:tc>
        <w:tc>
          <w:tcPr>
            <w:tcW w:w="1986" w:type="dxa"/>
            <w:tcBorders>
              <w:top w:val="nil"/>
              <w:left w:val="nil"/>
              <w:bottom w:val="single" w:sz="4" w:space="0" w:color="000000"/>
              <w:right w:val="single" w:sz="4" w:space="0" w:color="000000"/>
            </w:tcBorders>
            <w:shd w:val="clear" w:color="auto" w:fill="C5E0B3"/>
            <w:vAlign w:val="center"/>
          </w:tcPr>
          <w:p w14:paraId="3BCD2B04"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BOGOR</w:t>
            </w:r>
          </w:p>
        </w:tc>
        <w:tc>
          <w:tcPr>
            <w:tcW w:w="1843" w:type="dxa"/>
            <w:tcBorders>
              <w:top w:val="nil"/>
              <w:left w:val="nil"/>
              <w:bottom w:val="single" w:sz="4" w:space="0" w:color="000000"/>
              <w:right w:val="single" w:sz="4" w:space="0" w:color="000000"/>
            </w:tcBorders>
            <w:shd w:val="clear" w:color="auto" w:fill="C5E0B3"/>
            <w:vAlign w:val="center"/>
          </w:tcPr>
          <w:p w14:paraId="48F81ECE"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71C2A351"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nil"/>
              <w:left w:val="nil"/>
              <w:bottom w:val="single" w:sz="4" w:space="0" w:color="000000"/>
              <w:right w:val="single" w:sz="4" w:space="0" w:color="000000"/>
            </w:tcBorders>
            <w:shd w:val="clear" w:color="auto" w:fill="C5E0B3"/>
            <w:vAlign w:val="center"/>
          </w:tcPr>
          <w:p w14:paraId="53005C80"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4FE980ED"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4C03E98D"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3E7950C1"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6A6A1B5D"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8</w:t>
            </w:r>
          </w:p>
        </w:tc>
        <w:tc>
          <w:tcPr>
            <w:tcW w:w="1986" w:type="dxa"/>
            <w:tcBorders>
              <w:top w:val="nil"/>
              <w:left w:val="nil"/>
              <w:bottom w:val="single" w:sz="4" w:space="0" w:color="000000"/>
              <w:right w:val="single" w:sz="4" w:space="0" w:color="000000"/>
            </w:tcBorders>
            <w:shd w:val="clear" w:color="auto" w:fill="C5E0B3"/>
            <w:vAlign w:val="center"/>
          </w:tcPr>
          <w:p w14:paraId="03A8A0B8"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SUKABUMI</w:t>
            </w:r>
          </w:p>
        </w:tc>
        <w:tc>
          <w:tcPr>
            <w:tcW w:w="1843" w:type="dxa"/>
            <w:tcBorders>
              <w:top w:val="nil"/>
              <w:left w:val="nil"/>
              <w:bottom w:val="single" w:sz="4" w:space="0" w:color="000000"/>
              <w:right w:val="single" w:sz="4" w:space="0" w:color="000000"/>
            </w:tcBorders>
            <w:shd w:val="clear" w:color="auto" w:fill="C5E0B3"/>
            <w:vAlign w:val="center"/>
          </w:tcPr>
          <w:p w14:paraId="772A75D4"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32F72EB1"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nil"/>
              <w:left w:val="nil"/>
              <w:bottom w:val="single" w:sz="4" w:space="0" w:color="000000"/>
              <w:right w:val="single" w:sz="4" w:space="0" w:color="000000"/>
            </w:tcBorders>
            <w:shd w:val="clear" w:color="auto" w:fill="C5E0B3"/>
            <w:vAlign w:val="center"/>
          </w:tcPr>
          <w:p w14:paraId="4FC70CB3"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223F050C"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66B164EA"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6B1EC3F2"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F1BDD98"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9</w:t>
            </w:r>
          </w:p>
        </w:tc>
        <w:tc>
          <w:tcPr>
            <w:tcW w:w="1986" w:type="dxa"/>
            <w:tcBorders>
              <w:top w:val="nil"/>
              <w:left w:val="nil"/>
              <w:bottom w:val="single" w:sz="4" w:space="0" w:color="000000"/>
              <w:right w:val="single" w:sz="4" w:space="0" w:color="000000"/>
            </w:tcBorders>
            <w:shd w:val="clear" w:color="auto" w:fill="C5E0B3"/>
            <w:vAlign w:val="center"/>
          </w:tcPr>
          <w:p w14:paraId="7B10F61E"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CIANJUR</w:t>
            </w:r>
          </w:p>
        </w:tc>
        <w:tc>
          <w:tcPr>
            <w:tcW w:w="1843" w:type="dxa"/>
            <w:tcBorders>
              <w:top w:val="nil"/>
              <w:left w:val="nil"/>
              <w:bottom w:val="single" w:sz="4" w:space="0" w:color="000000"/>
              <w:right w:val="single" w:sz="4" w:space="0" w:color="000000"/>
            </w:tcBorders>
            <w:shd w:val="clear" w:color="auto" w:fill="C5E0B3"/>
            <w:vAlign w:val="center"/>
          </w:tcPr>
          <w:p w14:paraId="54BEDE4C"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50.000.000,00</w:t>
            </w:r>
          </w:p>
        </w:tc>
        <w:tc>
          <w:tcPr>
            <w:tcW w:w="1842" w:type="dxa"/>
            <w:tcBorders>
              <w:top w:val="nil"/>
              <w:left w:val="nil"/>
              <w:bottom w:val="single" w:sz="4" w:space="0" w:color="000000"/>
              <w:right w:val="single" w:sz="4" w:space="0" w:color="000000"/>
            </w:tcBorders>
            <w:shd w:val="clear" w:color="auto" w:fill="C5E0B3"/>
            <w:vAlign w:val="center"/>
          </w:tcPr>
          <w:p w14:paraId="3962FE20"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50.000.000,00</w:t>
            </w:r>
          </w:p>
        </w:tc>
        <w:tc>
          <w:tcPr>
            <w:tcW w:w="992" w:type="dxa"/>
            <w:tcBorders>
              <w:top w:val="nil"/>
              <w:left w:val="nil"/>
              <w:bottom w:val="single" w:sz="4" w:space="0" w:color="000000"/>
              <w:right w:val="single" w:sz="4" w:space="0" w:color="000000"/>
            </w:tcBorders>
            <w:shd w:val="clear" w:color="auto" w:fill="C5E0B3"/>
            <w:vAlign w:val="center"/>
          </w:tcPr>
          <w:p w14:paraId="25BBD669"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100%</w:t>
            </w:r>
          </w:p>
        </w:tc>
        <w:tc>
          <w:tcPr>
            <w:tcW w:w="1559" w:type="dxa"/>
            <w:tcBorders>
              <w:top w:val="nil"/>
              <w:left w:val="nil"/>
              <w:bottom w:val="single" w:sz="4" w:space="0" w:color="000000"/>
              <w:right w:val="single" w:sz="4" w:space="0" w:color="000000"/>
            </w:tcBorders>
            <w:shd w:val="clear" w:color="auto" w:fill="C5E0B3"/>
          </w:tcPr>
          <w:p w14:paraId="321D4A3E"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28B60D08"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51193EB5"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1650052A"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10</w:t>
            </w:r>
          </w:p>
        </w:tc>
        <w:tc>
          <w:tcPr>
            <w:tcW w:w="1986" w:type="dxa"/>
            <w:tcBorders>
              <w:top w:val="nil"/>
              <w:left w:val="nil"/>
              <w:bottom w:val="single" w:sz="4" w:space="0" w:color="000000"/>
              <w:right w:val="single" w:sz="4" w:space="0" w:color="000000"/>
            </w:tcBorders>
            <w:shd w:val="clear" w:color="auto" w:fill="C5E0B3"/>
            <w:vAlign w:val="center"/>
          </w:tcPr>
          <w:p w14:paraId="16E2E59E"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CIREBON</w:t>
            </w:r>
          </w:p>
        </w:tc>
        <w:tc>
          <w:tcPr>
            <w:tcW w:w="1843" w:type="dxa"/>
            <w:tcBorders>
              <w:top w:val="nil"/>
              <w:left w:val="nil"/>
              <w:bottom w:val="single" w:sz="4" w:space="0" w:color="000000"/>
              <w:right w:val="single" w:sz="4" w:space="0" w:color="000000"/>
            </w:tcBorders>
            <w:shd w:val="clear" w:color="auto" w:fill="C5E0B3"/>
            <w:vAlign w:val="center"/>
          </w:tcPr>
          <w:p w14:paraId="198F8B35"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32DC3B8F"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nil"/>
              <w:left w:val="nil"/>
              <w:bottom w:val="single" w:sz="4" w:space="0" w:color="000000"/>
              <w:right w:val="single" w:sz="4" w:space="0" w:color="000000"/>
            </w:tcBorders>
            <w:shd w:val="clear" w:color="auto" w:fill="C5E0B3"/>
            <w:vAlign w:val="center"/>
          </w:tcPr>
          <w:p w14:paraId="45E5A57B"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160A32EF"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2050A6BC"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4D519152"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50877960"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11</w:t>
            </w:r>
          </w:p>
        </w:tc>
        <w:tc>
          <w:tcPr>
            <w:tcW w:w="1986" w:type="dxa"/>
            <w:tcBorders>
              <w:top w:val="nil"/>
              <w:left w:val="nil"/>
              <w:bottom w:val="single" w:sz="4" w:space="0" w:color="000000"/>
              <w:right w:val="single" w:sz="4" w:space="0" w:color="000000"/>
            </w:tcBorders>
            <w:shd w:val="clear" w:color="auto" w:fill="C5E0B3"/>
            <w:vAlign w:val="center"/>
          </w:tcPr>
          <w:p w14:paraId="7848269F"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INDRAMAYU</w:t>
            </w:r>
          </w:p>
        </w:tc>
        <w:tc>
          <w:tcPr>
            <w:tcW w:w="1843" w:type="dxa"/>
            <w:tcBorders>
              <w:top w:val="nil"/>
              <w:left w:val="nil"/>
              <w:bottom w:val="single" w:sz="4" w:space="0" w:color="000000"/>
              <w:right w:val="single" w:sz="4" w:space="0" w:color="000000"/>
            </w:tcBorders>
            <w:shd w:val="clear" w:color="auto" w:fill="C5E0B3"/>
            <w:vAlign w:val="center"/>
          </w:tcPr>
          <w:p w14:paraId="02FE9E4C"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77.000.000,00</w:t>
            </w:r>
          </w:p>
        </w:tc>
        <w:tc>
          <w:tcPr>
            <w:tcW w:w="1842" w:type="dxa"/>
            <w:tcBorders>
              <w:top w:val="nil"/>
              <w:left w:val="nil"/>
              <w:bottom w:val="single" w:sz="4" w:space="0" w:color="000000"/>
              <w:right w:val="single" w:sz="4" w:space="0" w:color="000000"/>
            </w:tcBorders>
            <w:shd w:val="clear" w:color="auto" w:fill="C5E0B3"/>
            <w:vAlign w:val="center"/>
          </w:tcPr>
          <w:p w14:paraId="7D0B78E3"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77.000.000,00</w:t>
            </w:r>
          </w:p>
        </w:tc>
        <w:tc>
          <w:tcPr>
            <w:tcW w:w="992" w:type="dxa"/>
            <w:tcBorders>
              <w:top w:val="nil"/>
              <w:left w:val="nil"/>
              <w:bottom w:val="single" w:sz="4" w:space="0" w:color="000000"/>
              <w:right w:val="single" w:sz="4" w:space="0" w:color="000000"/>
            </w:tcBorders>
            <w:shd w:val="clear" w:color="auto" w:fill="C5E0B3"/>
            <w:vAlign w:val="center"/>
          </w:tcPr>
          <w:p w14:paraId="3C298DE9"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100%</w:t>
            </w:r>
          </w:p>
        </w:tc>
        <w:tc>
          <w:tcPr>
            <w:tcW w:w="1559" w:type="dxa"/>
            <w:tcBorders>
              <w:top w:val="nil"/>
              <w:left w:val="nil"/>
              <w:bottom w:val="single" w:sz="4" w:space="0" w:color="000000"/>
              <w:right w:val="single" w:sz="4" w:space="0" w:color="000000"/>
            </w:tcBorders>
            <w:shd w:val="clear" w:color="auto" w:fill="C5E0B3"/>
          </w:tcPr>
          <w:p w14:paraId="2135EE5A"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2D05A9D8"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7280BB74"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D40C610"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12</w:t>
            </w:r>
          </w:p>
        </w:tc>
        <w:tc>
          <w:tcPr>
            <w:tcW w:w="1986" w:type="dxa"/>
            <w:tcBorders>
              <w:top w:val="nil"/>
              <w:left w:val="nil"/>
              <w:bottom w:val="single" w:sz="4" w:space="0" w:color="000000"/>
              <w:right w:val="single" w:sz="4" w:space="0" w:color="000000"/>
            </w:tcBorders>
            <w:shd w:val="clear" w:color="auto" w:fill="C5E0B3"/>
            <w:vAlign w:val="center"/>
          </w:tcPr>
          <w:p w14:paraId="48FB3465"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MAJALENGKA</w:t>
            </w:r>
          </w:p>
        </w:tc>
        <w:tc>
          <w:tcPr>
            <w:tcW w:w="1843" w:type="dxa"/>
            <w:tcBorders>
              <w:top w:val="nil"/>
              <w:left w:val="nil"/>
              <w:bottom w:val="single" w:sz="4" w:space="0" w:color="000000"/>
              <w:right w:val="single" w:sz="4" w:space="0" w:color="000000"/>
            </w:tcBorders>
            <w:shd w:val="clear" w:color="auto" w:fill="C5E0B3"/>
            <w:vAlign w:val="center"/>
          </w:tcPr>
          <w:p w14:paraId="6815E5B3"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2B19EA28"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nil"/>
              <w:left w:val="nil"/>
              <w:bottom w:val="single" w:sz="4" w:space="0" w:color="000000"/>
              <w:right w:val="single" w:sz="4" w:space="0" w:color="000000"/>
            </w:tcBorders>
            <w:shd w:val="clear" w:color="auto" w:fill="C5E0B3"/>
            <w:vAlign w:val="center"/>
          </w:tcPr>
          <w:p w14:paraId="1C38CA1D"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c>
          <w:tcPr>
            <w:tcW w:w="1559" w:type="dxa"/>
            <w:tcBorders>
              <w:top w:val="nil"/>
              <w:left w:val="nil"/>
              <w:bottom w:val="single" w:sz="4" w:space="0" w:color="000000"/>
              <w:right w:val="single" w:sz="4" w:space="0" w:color="000000"/>
            </w:tcBorders>
            <w:shd w:val="clear" w:color="auto" w:fill="C5E0B3"/>
          </w:tcPr>
          <w:p w14:paraId="49AE7C3F" w14:textId="77777777" w:rsidR="00EA3EF2"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tcPr>
          <w:p w14:paraId="45E16231" w14:textId="77777777" w:rsidR="00EA3EF2" w:rsidRPr="0071578F" w:rsidRDefault="00273738" w:rsidP="00EA3EF2">
            <w:pPr>
              <w:ind w:left="-112"/>
              <w:jc w:val="center"/>
              <w:rPr>
                <w:rFonts w:ascii="Arial" w:eastAsia="Book Antiqua" w:hAnsi="Arial" w:cs="Arial"/>
                <w:sz w:val="18"/>
                <w:szCs w:val="18"/>
              </w:rPr>
            </w:pPr>
            <w:r w:rsidRPr="0071578F">
              <w:rPr>
                <w:rFonts w:ascii="Arial" w:eastAsia="Calibri" w:hAnsi="Arial" w:cs="Arial"/>
                <w:color w:val="000000"/>
                <w:sz w:val="18"/>
                <w:szCs w:val="18"/>
              </w:rPr>
              <w:t>0%</w:t>
            </w:r>
          </w:p>
        </w:tc>
      </w:tr>
      <w:tr w:rsidR="00E92EE5" w14:paraId="3D3C913A"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FA4402F"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13</w:t>
            </w:r>
          </w:p>
        </w:tc>
        <w:tc>
          <w:tcPr>
            <w:tcW w:w="1986" w:type="dxa"/>
            <w:tcBorders>
              <w:top w:val="nil"/>
              <w:left w:val="nil"/>
              <w:bottom w:val="single" w:sz="4" w:space="0" w:color="000000"/>
              <w:right w:val="single" w:sz="4" w:space="0" w:color="000000"/>
            </w:tcBorders>
            <w:shd w:val="clear" w:color="auto" w:fill="C5E0B3"/>
            <w:vAlign w:val="center"/>
          </w:tcPr>
          <w:p w14:paraId="6B3F2C67"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KUNINGAN</w:t>
            </w:r>
          </w:p>
        </w:tc>
        <w:tc>
          <w:tcPr>
            <w:tcW w:w="1843" w:type="dxa"/>
            <w:tcBorders>
              <w:top w:val="nil"/>
              <w:left w:val="nil"/>
              <w:bottom w:val="single" w:sz="4" w:space="0" w:color="000000"/>
              <w:right w:val="single" w:sz="4" w:space="0" w:color="000000"/>
            </w:tcBorders>
            <w:shd w:val="clear" w:color="auto" w:fill="C5E0B3"/>
            <w:vAlign w:val="center"/>
          </w:tcPr>
          <w:p w14:paraId="719769BF" w14:textId="77777777" w:rsidR="003E70E9" w:rsidRPr="0071578F" w:rsidRDefault="00273738" w:rsidP="00BB258B">
            <w:pPr>
              <w:ind w:left="-112"/>
              <w:jc w:val="right"/>
              <w:rPr>
                <w:rFonts w:ascii="Arial" w:eastAsia="Book Antiqua" w:hAnsi="Arial" w:cs="Arial"/>
                <w:sz w:val="18"/>
                <w:szCs w:val="18"/>
              </w:rPr>
            </w:pPr>
            <w:r w:rsidRPr="0071578F">
              <w:rPr>
                <w:rFonts w:ascii="Arial" w:eastAsia="Calibri" w:hAnsi="Arial" w:cs="Arial"/>
                <w:color w:val="000000"/>
                <w:sz w:val="18"/>
                <w:szCs w:val="18"/>
              </w:rPr>
              <w:t>7.014.400.000</w:t>
            </w:r>
            <w:r w:rsidR="00EA3EF2"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58C0A7D1" w14:textId="77777777" w:rsidR="003E70E9" w:rsidRPr="0071578F" w:rsidRDefault="00273738" w:rsidP="00BB258B">
            <w:pPr>
              <w:ind w:left="-112"/>
              <w:jc w:val="right"/>
              <w:rPr>
                <w:rFonts w:ascii="Arial" w:eastAsia="Book Antiqua" w:hAnsi="Arial" w:cs="Arial"/>
                <w:sz w:val="18"/>
                <w:szCs w:val="18"/>
              </w:rPr>
            </w:pPr>
            <w:r w:rsidRPr="0071578F">
              <w:rPr>
                <w:rFonts w:ascii="Arial" w:eastAsia="Calibri" w:hAnsi="Arial" w:cs="Arial"/>
                <w:color w:val="000000"/>
                <w:sz w:val="18"/>
                <w:szCs w:val="18"/>
              </w:rPr>
              <w:t>6.963.683.059</w:t>
            </w:r>
            <w:r w:rsidR="00EA3EF2" w:rsidRPr="0071578F">
              <w:rPr>
                <w:rFonts w:ascii="Arial" w:eastAsia="Calibri" w:hAnsi="Arial" w:cs="Arial"/>
                <w:color w:val="000000"/>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71F2D843"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99.28</w:t>
            </w:r>
            <w:r w:rsidR="00EA3EF2" w:rsidRPr="0071578F">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0C5F6C4B" w14:textId="77777777" w:rsidR="003E70E9" w:rsidRPr="0071578F" w:rsidRDefault="00273738" w:rsidP="0071578F">
            <w:pPr>
              <w:ind w:left="-112"/>
              <w:jc w:val="right"/>
              <w:rPr>
                <w:rFonts w:ascii="Arial" w:eastAsia="Book Antiqua" w:hAnsi="Arial" w:cs="Arial"/>
                <w:sz w:val="18"/>
                <w:szCs w:val="18"/>
              </w:rPr>
            </w:pPr>
            <w:r w:rsidRPr="0071578F">
              <w:rPr>
                <w:rFonts w:ascii="Arial" w:eastAsia="Calibri" w:hAnsi="Arial" w:cs="Arial"/>
                <w:color w:val="000000"/>
                <w:sz w:val="18"/>
                <w:szCs w:val="18"/>
              </w:rPr>
              <w:t>50.716.941</w:t>
            </w:r>
            <w:r w:rsidR="00EA3EF2"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43CA26BA" w14:textId="77777777" w:rsidR="003E70E9" w:rsidRPr="0071578F" w:rsidRDefault="00273738" w:rsidP="00095348">
            <w:pPr>
              <w:ind w:left="-112"/>
              <w:jc w:val="center"/>
              <w:rPr>
                <w:rFonts w:ascii="Arial" w:eastAsia="Book Antiqua" w:hAnsi="Arial" w:cs="Arial"/>
                <w:sz w:val="18"/>
                <w:szCs w:val="18"/>
              </w:rPr>
            </w:pPr>
            <w:r w:rsidRPr="0071578F">
              <w:rPr>
                <w:rFonts w:ascii="Arial" w:eastAsia="Calibri" w:hAnsi="Arial" w:cs="Arial"/>
                <w:color w:val="000000"/>
                <w:sz w:val="18"/>
                <w:szCs w:val="18"/>
              </w:rPr>
              <w:t>0.723</w:t>
            </w:r>
            <w:r w:rsidR="00DC728A">
              <w:rPr>
                <w:rFonts w:ascii="Arial" w:eastAsia="Calibri" w:hAnsi="Arial" w:cs="Arial"/>
                <w:color w:val="000000"/>
                <w:sz w:val="18"/>
                <w:szCs w:val="18"/>
              </w:rPr>
              <w:t>%</w:t>
            </w:r>
          </w:p>
        </w:tc>
      </w:tr>
      <w:tr w:rsidR="00E92EE5" w14:paraId="45671CFA" w14:textId="77777777" w:rsidTr="00DC728A">
        <w:trPr>
          <w:trHeight w:val="510"/>
        </w:trPr>
        <w:tc>
          <w:tcPr>
            <w:tcW w:w="56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579C27E0"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14</w:t>
            </w:r>
          </w:p>
        </w:tc>
        <w:tc>
          <w:tcPr>
            <w:tcW w:w="1986" w:type="dxa"/>
            <w:tcBorders>
              <w:top w:val="single" w:sz="4" w:space="0" w:color="000000"/>
              <w:left w:val="nil"/>
              <w:bottom w:val="single" w:sz="4" w:space="0" w:color="000000"/>
              <w:right w:val="single" w:sz="4" w:space="0" w:color="000000"/>
            </w:tcBorders>
            <w:shd w:val="clear" w:color="auto" w:fill="C5E0B3"/>
            <w:vAlign w:val="center"/>
          </w:tcPr>
          <w:p w14:paraId="1CB292FF"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BEKASI</w:t>
            </w:r>
          </w:p>
        </w:tc>
        <w:tc>
          <w:tcPr>
            <w:tcW w:w="1843" w:type="dxa"/>
            <w:tcBorders>
              <w:top w:val="single" w:sz="4" w:space="0" w:color="000000"/>
              <w:left w:val="nil"/>
              <w:bottom w:val="single" w:sz="4" w:space="0" w:color="000000"/>
              <w:right w:val="single" w:sz="4" w:space="0" w:color="000000"/>
            </w:tcBorders>
            <w:shd w:val="clear" w:color="auto" w:fill="C5E0B3"/>
            <w:vAlign w:val="center"/>
          </w:tcPr>
          <w:p w14:paraId="09BDF338"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1842" w:type="dxa"/>
            <w:tcBorders>
              <w:top w:val="single" w:sz="4" w:space="0" w:color="000000"/>
              <w:left w:val="nil"/>
              <w:bottom w:val="single" w:sz="4" w:space="0" w:color="000000"/>
              <w:right w:val="single" w:sz="4" w:space="0" w:color="000000"/>
            </w:tcBorders>
            <w:shd w:val="clear" w:color="auto" w:fill="C5E0B3"/>
            <w:vAlign w:val="center"/>
          </w:tcPr>
          <w:p w14:paraId="57284FC2" w14:textId="77777777" w:rsidR="00EA3EF2" w:rsidRPr="0071578F" w:rsidRDefault="00273738" w:rsidP="00EA3EF2">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992" w:type="dxa"/>
            <w:tcBorders>
              <w:top w:val="single" w:sz="4" w:space="0" w:color="000000"/>
              <w:left w:val="nil"/>
              <w:bottom w:val="single" w:sz="4" w:space="0" w:color="000000"/>
              <w:right w:val="single" w:sz="4" w:space="0" w:color="000000"/>
            </w:tcBorders>
            <w:shd w:val="clear" w:color="auto" w:fill="C5E0B3"/>
            <w:vAlign w:val="center"/>
          </w:tcPr>
          <w:p w14:paraId="4088A9F5"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5A3006">
              <w:rPr>
                <w:rFonts w:ascii="Arial" w:eastAsia="Calibri" w:hAnsi="Arial" w:cs="Arial"/>
                <w:color w:val="000000"/>
                <w:sz w:val="18"/>
                <w:szCs w:val="18"/>
              </w:rPr>
              <w:t>%</w:t>
            </w:r>
          </w:p>
        </w:tc>
        <w:tc>
          <w:tcPr>
            <w:tcW w:w="1559" w:type="dxa"/>
            <w:tcBorders>
              <w:top w:val="single" w:sz="4" w:space="0" w:color="000000"/>
              <w:left w:val="nil"/>
              <w:bottom w:val="single" w:sz="4" w:space="0" w:color="000000"/>
              <w:right w:val="single" w:sz="4" w:space="0" w:color="000000"/>
            </w:tcBorders>
            <w:shd w:val="clear" w:color="auto" w:fill="C5E0B3"/>
            <w:vAlign w:val="center"/>
          </w:tcPr>
          <w:p w14:paraId="55ECE5BB"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single" w:sz="4" w:space="0" w:color="000000"/>
              <w:left w:val="nil"/>
              <w:bottom w:val="single" w:sz="4" w:space="0" w:color="000000"/>
              <w:right w:val="single" w:sz="4" w:space="0" w:color="000000"/>
            </w:tcBorders>
            <w:shd w:val="clear" w:color="auto" w:fill="C5E0B3"/>
            <w:vAlign w:val="center"/>
          </w:tcPr>
          <w:p w14:paraId="7C362CF1" w14:textId="77777777" w:rsidR="00EA3EF2" w:rsidRPr="0071578F" w:rsidRDefault="00273738" w:rsidP="00DC728A">
            <w:pPr>
              <w:ind w:left="-112"/>
              <w:jc w:val="center"/>
              <w:rPr>
                <w:rFonts w:ascii="Arial" w:eastAsia="Book Antiqua" w:hAnsi="Arial" w:cs="Arial"/>
                <w:sz w:val="18"/>
                <w:szCs w:val="18"/>
              </w:rPr>
            </w:pPr>
            <w:r>
              <w:rPr>
                <w:rFonts w:ascii="Arial" w:eastAsia="Calibri" w:hAnsi="Arial" w:cs="Arial"/>
                <w:color w:val="000000"/>
                <w:sz w:val="18"/>
                <w:szCs w:val="18"/>
              </w:rPr>
              <w:t>0%</w:t>
            </w:r>
          </w:p>
        </w:tc>
      </w:tr>
      <w:tr w:rsidR="00E92EE5" w14:paraId="1C5CE988"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1FCF6D60"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15</w:t>
            </w:r>
          </w:p>
        </w:tc>
        <w:tc>
          <w:tcPr>
            <w:tcW w:w="1986" w:type="dxa"/>
            <w:tcBorders>
              <w:top w:val="nil"/>
              <w:left w:val="nil"/>
              <w:bottom w:val="single" w:sz="4" w:space="0" w:color="000000"/>
              <w:right w:val="single" w:sz="4" w:space="0" w:color="000000"/>
            </w:tcBorders>
            <w:shd w:val="clear" w:color="auto" w:fill="C5E0B3"/>
            <w:vAlign w:val="center"/>
          </w:tcPr>
          <w:p w14:paraId="73A3CB72"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KARAWANG</w:t>
            </w:r>
          </w:p>
        </w:tc>
        <w:tc>
          <w:tcPr>
            <w:tcW w:w="1843" w:type="dxa"/>
            <w:tcBorders>
              <w:top w:val="nil"/>
              <w:left w:val="nil"/>
              <w:bottom w:val="single" w:sz="4" w:space="0" w:color="000000"/>
              <w:right w:val="single" w:sz="4" w:space="0" w:color="000000"/>
            </w:tcBorders>
            <w:shd w:val="clear" w:color="auto" w:fill="C5E0B3"/>
            <w:vAlign w:val="center"/>
          </w:tcPr>
          <w:p w14:paraId="6DC0D0DE"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60.000.000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1919C99D"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60.000.000</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0D585458"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100</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10A87250" w14:textId="77777777" w:rsidR="003E70E9"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vAlign w:val="center"/>
          </w:tcPr>
          <w:p w14:paraId="29361F56" w14:textId="77777777" w:rsidR="003E70E9"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17F2C261"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3377BE3B"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16</w:t>
            </w:r>
          </w:p>
        </w:tc>
        <w:tc>
          <w:tcPr>
            <w:tcW w:w="1986" w:type="dxa"/>
            <w:tcBorders>
              <w:top w:val="nil"/>
              <w:left w:val="nil"/>
              <w:bottom w:val="single" w:sz="4" w:space="0" w:color="000000"/>
              <w:right w:val="single" w:sz="4" w:space="0" w:color="000000"/>
            </w:tcBorders>
            <w:shd w:val="clear" w:color="auto" w:fill="C5E0B3"/>
            <w:vAlign w:val="center"/>
          </w:tcPr>
          <w:p w14:paraId="13C99D47"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PURWAKARTA</w:t>
            </w:r>
          </w:p>
        </w:tc>
        <w:tc>
          <w:tcPr>
            <w:tcW w:w="1843" w:type="dxa"/>
            <w:tcBorders>
              <w:top w:val="nil"/>
              <w:left w:val="nil"/>
              <w:bottom w:val="single" w:sz="4" w:space="0" w:color="000000"/>
              <w:right w:val="single" w:sz="4" w:space="0" w:color="000000"/>
            </w:tcBorders>
            <w:shd w:val="clear" w:color="auto" w:fill="C5E0B3"/>
            <w:vAlign w:val="center"/>
          </w:tcPr>
          <w:p w14:paraId="38A356FA"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55.500.000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6D4C98C6"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54.840.000</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2E8DC99C"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98.81</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107C2BE2" w14:textId="77777777" w:rsidR="003E70E9"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660.000</w:t>
            </w:r>
            <w:r w:rsidR="0071578F"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06AC3826" w14:textId="77777777" w:rsidR="003E70E9"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1.189</w:t>
            </w:r>
            <w:r w:rsidR="00DC728A">
              <w:rPr>
                <w:rFonts w:ascii="Arial" w:eastAsia="Calibri" w:hAnsi="Arial" w:cs="Arial"/>
                <w:color w:val="000000"/>
                <w:sz w:val="18"/>
                <w:szCs w:val="18"/>
              </w:rPr>
              <w:t>%</w:t>
            </w:r>
          </w:p>
        </w:tc>
      </w:tr>
      <w:tr w:rsidR="00E92EE5" w14:paraId="4C2078D4"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5717BC08"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17</w:t>
            </w:r>
          </w:p>
        </w:tc>
        <w:tc>
          <w:tcPr>
            <w:tcW w:w="1986" w:type="dxa"/>
            <w:tcBorders>
              <w:top w:val="nil"/>
              <w:left w:val="nil"/>
              <w:bottom w:val="single" w:sz="4" w:space="0" w:color="000000"/>
              <w:right w:val="single" w:sz="4" w:space="0" w:color="000000"/>
            </w:tcBorders>
            <w:shd w:val="clear" w:color="auto" w:fill="C5E0B3"/>
            <w:vAlign w:val="center"/>
          </w:tcPr>
          <w:p w14:paraId="449572F8"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SOREANG</w:t>
            </w:r>
          </w:p>
        </w:tc>
        <w:tc>
          <w:tcPr>
            <w:tcW w:w="1843" w:type="dxa"/>
            <w:tcBorders>
              <w:top w:val="nil"/>
              <w:left w:val="nil"/>
              <w:bottom w:val="single" w:sz="4" w:space="0" w:color="000000"/>
              <w:right w:val="single" w:sz="4" w:space="0" w:color="000000"/>
            </w:tcBorders>
            <w:shd w:val="clear" w:color="auto" w:fill="C5E0B3"/>
            <w:vAlign w:val="center"/>
          </w:tcPr>
          <w:p w14:paraId="34687BCC"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27620393"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762FD64C"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243D0EC8"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vAlign w:val="center"/>
          </w:tcPr>
          <w:p w14:paraId="556CDB28"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43381611"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14C83B0E"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18</w:t>
            </w:r>
          </w:p>
        </w:tc>
        <w:tc>
          <w:tcPr>
            <w:tcW w:w="1986" w:type="dxa"/>
            <w:tcBorders>
              <w:top w:val="nil"/>
              <w:left w:val="nil"/>
              <w:bottom w:val="single" w:sz="4" w:space="0" w:color="000000"/>
              <w:right w:val="single" w:sz="4" w:space="0" w:color="000000"/>
            </w:tcBorders>
            <w:shd w:val="clear" w:color="auto" w:fill="C5E0B3"/>
            <w:vAlign w:val="center"/>
          </w:tcPr>
          <w:p w14:paraId="608E39FD"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KOTA CIMAHI</w:t>
            </w:r>
          </w:p>
        </w:tc>
        <w:tc>
          <w:tcPr>
            <w:tcW w:w="1843" w:type="dxa"/>
            <w:tcBorders>
              <w:top w:val="nil"/>
              <w:left w:val="nil"/>
              <w:bottom w:val="single" w:sz="4" w:space="0" w:color="000000"/>
              <w:right w:val="single" w:sz="4" w:space="0" w:color="000000"/>
            </w:tcBorders>
            <w:shd w:val="clear" w:color="auto" w:fill="C5E0B3"/>
            <w:vAlign w:val="center"/>
          </w:tcPr>
          <w:p w14:paraId="4B5377B3" w14:textId="77777777" w:rsidR="003E70E9" w:rsidRPr="0071578F" w:rsidRDefault="00273738" w:rsidP="00BB258B">
            <w:pPr>
              <w:ind w:left="-112"/>
              <w:jc w:val="right"/>
              <w:rPr>
                <w:rFonts w:ascii="Arial" w:eastAsia="Book Antiqua" w:hAnsi="Arial" w:cs="Arial"/>
                <w:color w:val="151515"/>
                <w:sz w:val="18"/>
                <w:szCs w:val="18"/>
              </w:rPr>
            </w:pPr>
            <w:bookmarkStart w:id="55" w:name="_Hlk188258944"/>
            <w:r w:rsidRPr="0071578F">
              <w:rPr>
                <w:rFonts w:ascii="Arial" w:eastAsia="Calibri" w:hAnsi="Arial" w:cs="Arial"/>
                <w:color w:val="000000"/>
                <w:sz w:val="18"/>
                <w:szCs w:val="18"/>
              </w:rPr>
              <w:t>23.433.853.000</w:t>
            </w:r>
            <w:bookmarkEnd w:id="55"/>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5C23F13B"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23.425.946.517</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69EA5127"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99.19</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5D383483" w14:textId="77777777" w:rsidR="003E70E9"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189.862.213</w:t>
            </w:r>
            <w:r w:rsidR="0071578F"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50435C48" w14:textId="77777777" w:rsidR="003E70E9"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0.81</w:t>
            </w:r>
            <w:r w:rsidR="00DC728A">
              <w:rPr>
                <w:rFonts w:ascii="Arial" w:eastAsia="Calibri" w:hAnsi="Arial" w:cs="Arial"/>
                <w:color w:val="000000"/>
                <w:sz w:val="18"/>
                <w:szCs w:val="18"/>
              </w:rPr>
              <w:t>%</w:t>
            </w:r>
          </w:p>
        </w:tc>
      </w:tr>
      <w:tr w:rsidR="00E92EE5" w14:paraId="27D7B16C"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59B350D5"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19</w:t>
            </w:r>
          </w:p>
        </w:tc>
        <w:tc>
          <w:tcPr>
            <w:tcW w:w="1986" w:type="dxa"/>
            <w:tcBorders>
              <w:top w:val="nil"/>
              <w:left w:val="nil"/>
              <w:bottom w:val="single" w:sz="4" w:space="0" w:color="000000"/>
              <w:right w:val="single" w:sz="4" w:space="0" w:color="000000"/>
            </w:tcBorders>
            <w:shd w:val="clear" w:color="auto" w:fill="C5E0B3"/>
            <w:vAlign w:val="center"/>
          </w:tcPr>
          <w:p w14:paraId="4F30E03B"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NGAMPRAH</w:t>
            </w:r>
          </w:p>
        </w:tc>
        <w:tc>
          <w:tcPr>
            <w:tcW w:w="1843" w:type="dxa"/>
            <w:tcBorders>
              <w:top w:val="nil"/>
              <w:left w:val="single" w:sz="4" w:space="0" w:color="000000"/>
              <w:bottom w:val="single" w:sz="4" w:space="0" w:color="000000"/>
              <w:right w:val="single" w:sz="4" w:space="0" w:color="000000"/>
            </w:tcBorders>
            <w:shd w:val="clear" w:color="auto" w:fill="C5E0B3"/>
            <w:vAlign w:val="center"/>
          </w:tcPr>
          <w:p w14:paraId="21172402"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22.928.796.000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0FCD1BC6"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22.927.035.439</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4AAF3380"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99.99</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3E5794A9" w14:textId="77777777" w:rsidR="003E70E9"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1.760.561</w:t>
            </w:r>
            <w:r w:rsidR="0071578F"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40EEE518" w14:textId="77777777" w:rsidR="003E70E9"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0.008</w:t>
            </w:r>
            <w:r w:rsidR="00DC728A">
              <w:rPr>
                <w:rFonts w:ascii="Arial" w:eastAsia="Calibri" w:hAnsi="Arial" w:cs="Arial"/>
                <w:color w:val="000000"/>
                <w:sz w:val="18"/>
                <w:szCs w:val="18"/>
              </w:rPr>
              <w:t>%</w:t>
            </w:r>
          </w:p>
        </w:tc>
      </w:tr>
      <w:tr w:rsidR="00E92EE5" w14:paraId="378259F5"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18BE3EB3"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20</w:t>
            </w:r>
          </w:p>
        </w:tc>
        <w:tc>
          <w:tcPr>
            <w:tcW w:w="1986" w:type="dxa"/>
            <w:tcBorders>
              <w:top w:val="nil"/>
              <w:left w:val="nil"/>
              <w:bottom w:val="single" w:sz="4" w:space="0" w:color="000000"/>
              <w:right w:val="single" w:sz="4" w:space="0" w:color="000000"/>
            </w:tcBorders>
            <w:shd w:val="clear" w:color="auto" w:fill="C5E0B3"/>
            <w:vAlign w:val="center"/>
          </w:tcPr>
          <w:p w14:paraId="557810EC"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SUBANG</w:t>
            </w:r>
          </w:p>
        </w:tc>
        <w:tc>
          <w:tcPr>
            <w:tcW w:w="1843" w:type="dxa"/>
            <w:tcBorders>
              <w:top w:val="nil"/>
              <w:left w:val="nil"/>
              <w:bottom w:val="single" w:sz="4" w:space="0" w:color="000000"/>
              <w:right w:val="single" w:sz="4" w:space="0" w:color="000000"/>
            </w:tcBorders>
            <w:shd w:val="clear" w:color="auto" w:fill="C5E0B3"/>
            <w:vAlign w:val="center"/>
          </w:tcPr>
          <w:p w14:paraId="7A2E1AE7"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55CB02B5"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6833BE15"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24100DC9"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vAlign w:val="center"/>
          </w:tcPr>
          <w:p w14:paraId="16EDAFEA"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62EA08BC" w14:textId="77777777" w:rsidTr="00DC728A">
        <w:trPr>
          <w:trHeight w:val="510"/>
        </w:trPr>
        <w:tc>
          <w:tcPr>
            <w:tcW w:w="56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1EC1DD74"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21</w:t>
            </w:r>
          </w:p>
        </w:tc>
        <w:tc>
          <w:tcPr>
            <w:tcW w:w="198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E596FA1"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CIBADAK</w:t>
            </w:r>
          </w:p>
        </w:tc>
        <w:tc>
          <w:tcPr>
            <w:tcW w:w="1843"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181C27B7"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1842" w:type="dxa"/>
            <w:tcBorders>
              <w:top w:val="single" w:sz="4" w:space="0" w:color="000000"/>
              <w:left w:val="nil"/>
              <w:bottom w:val="single" w:sz="4" w:space="0" w:color="000000"/>
              <w:right w:val="single" w:sz="4" w:space="0" w:color="000000"/>
            </w:tcBorders>
            <w:shd w:val="clear" w:color="auto" w:fill="C5E0B3"/>
            <w:vAlign w:val="center"/>
          </w:tcPr>
          <w:p w14:paraId="0B2C621D"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992"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0BCA2B7"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5A3006">
              <w:rPr>
                <w:rFonts w:ascii="Arial" w:eastAsia="Calibri" w:hAnsi="Arial" w:cs="Arial"/>
                <w:color w:val="000000"/>
                <w:sz w:val="18"/>
                <w:szCs w:val="18"/>
              </w:rPr>
              <w:t>%</w:t>
            </w:r>
          </w:p>
        </w:tc>
        <w:tc>
          <w:tcPr>
            <w:tcW w:w="1559" w:type="dxa"/>
            <w:tcBorders>
              <w:top w:val="single" w:sz="4" w:space="0" w:color="000000"/>
              <w:left w:val="nil"/>
              <w:bottom w:val="single" w:sz="4" w:space="0" w:color="000000"/>
              <w:right w:val="single" w:sz="4" w:space="0" w:color="000000"/>
            </w:tcBorders>
            <w:shd w:val="clear" w:color="auto" w:fill="C5E0B3"/>
            <w:vAlign w:val="center"/>
          </w:tcPr>
          <w:p w14:paraId="1FBB1874"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single" w:sz="4" w:space="0" w:color="000000"/>
              <w:left w:val="nil"/>
              <w:bottom w:val="single" w:sz="4" w:space="0" w:color="000000"/>
              <w:right w:val="single" w:sz="4" w:space="0" w:color="000000"/>
            </w:tcBorders>
            <w:shd w:val="clear" w:color="auto" w:fill="C5E0B3"/>
            <w:vAlign w:val="center"/>
          </w:tcPr>
          <w:p w14:paraId="67A5E90A"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4152B832" w14:textId="77777777" w:rsidTr="00DC728A">
        <w:trPr>
          <w:trHeight w:val="510"/>
        </w:trPr>
        <w:tc>
          <w:tcPr>
            <w:tcW w:w="56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75E07E9"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22</w:t>
            </w:r>
          </w:p>
        </w:tc>
        <w:tc>
          <w:tcPr>
            <w:tcW w:w="1986" w:type="dxa"/>
            <w:tcBorders>
              <w:top w:val="single" w:sz="4" w:space="0" w:color="000000"/>
              <w:left w:val="nil"/>
              <w:bottom w:val="single" w:sz="4" w:space="0" w:color="000000"/>
              <w:right w:val="single" w:sz="4" w:space="0" w:color="000000"/>
            </w:tcBorders>
            <w:shd w:val="clear" w:color="auto" w:fill="C5E0B3"/>
            <w:vAlign w:val="center"/>
          </w:tcPr>
          <w:p w14:paraId="7D6259E5"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SUMBER</w:t>
            </w:r>
          </w:p>
        </w:tc>
        <w:tc>
          <w:tcPr>
            <w:tcW w:w="1843" w:type="dxa"/>
            <w:tcBorders>
              <w:top w:val="single" w:sz="4" w:space="0" w:color="000000"/>
              <w:left w:val="nil"/>
              <w:bottom w:val="single" w:sz="4" w:space="0" w:color="000000"/>
              <w:right w:val="single" w:sz="4" w:space="0" w:color="000000"/>
            </w:tcBorders>
            <w:shd w:val="clear" w:color="auto" w:fill="C5E0B3"/>
            <w:vAlign w:val="center"/>
          </w:tcPr>
          <w:p w14:paraId="411FA7BE"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1842" w:type="dxa"/>
            <w:tcBorders>
              <w:top w:val="single" w:sz="4" w:space="0" w:color="000000"/>
              <w:left w:val="nil"/>
              <w:bottom w:val="single" w:sz="4" w:space="0" w:color="000000"/>
              <w:right w:val="single" w:sz="4" w:space="0" w:color="000000"/>
            </w:tcBorders>
            <w:shd w:val="clear" w:color="auto" w:fill="C5E0B3"/>
            <w:vAlign w:val="center"/>
          </w:tcPr>
          <w:p w14:paraId="7673001B"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992"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34D81514"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5A3006">
              <w:rPr>
                <w:rFonts w:ascii="Arial" w:eastAsia="Calibri" w:hAnsi="Arial" w:cs="Arial"/>
                <w:color w:val="000000"/>
                <w:sz w:val="18"/>
                <w:szCs w:val="18"/>
              </w:rPr>
              <w:t>%</w:t>
            </w:r>
          </w:p>
        </w:tc>
        <w:tc>
          <w:tcPr>
            <w:tcW w:w="1559" w:type="dxa"/>
            <w:tcBorders>
              <w:top w:val="single" w:sz="4" w:space="0" w:color="000000"/>
              <w:left w:val="nil"/>
              <w:bottom w:val="single" w:sz="4" w:space="0" w:color="000000"/>
              <w:right w:val="single" w:sz="4" w:space="0" w:color="000000"/>
            </w:tcBorders>
            <w:shd w:val="clear" w:color="auto" w:fill="C5E0B3"/>
            <w:vAlign w:val="center"/>
          </w:tcPr>
          <w:p w14:paraId="60AD711D"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single" w:sz="4" w:space="0" w:color="000000"/>
              <w:left w:val="nil"/>
              <w:bottom w:val="single" w:sz="4" w:space="0" w:color="000000"/>
              <w:right w:val="single" w:sz="4" w:space="0" w:color="000000"/>
            </w:tcBorders>
            <w:shd w:val="clear" w:color="auto" w:fill="C5E0B3"/>
            <w:vAlign w:val="center"/>
          </w:tcPr>
          <w:p w14:paraId="78D93EFF"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66B7F518"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1D711DDF"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23</w:t>
            </w:r>
          </w:p>
        </w:tc>
        <w:tc>
          <w:tcPr>
            <w:tcW w:w="1986" w:type="dxa"/>
            <w:tcBorders>
              <w:top w:val="nil"/>
              <w:left w:val="nil"/>
              <w:bottom w:val="single" w:sz="4" w:space="0" w:color="000000"/>
              <w:right w:val="single" w:sz="4" w:space="0" w:color="000000"/>
            </w:tcBorders>
            <w:shd w:val="clear" w:color="auto" w:fill="C5E0B3"/>
            <w:vAlign w:val="center"/>
          </w:tcPr>
          <w:p w14:paraId="1793C756"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CIBINONG</w:t>
            </w:r>
          </w:p>
        </w:tc>
        <w:tc>
          <w:tcPr>
            <w:tcW w:w="1843" w:type="dxa"/>
            <w:tcBorders>
              <w:top w:val="nil"/>
              <w:left w:val="nil"/>
              <w:bottom w:val="single" w:sz="4" w:space="0" w:color="000000"/>
              <w:right w:val="single" w:sz="4" w:space="0" w:color="000000"/>
            </w:tcBorders>
            <w:shd w:val="clear" w:color="auto" w:fill="C5E0B3"/>
            <w:vAlign w:val="center"/>
          </w:tcPr>
          <w:p w14:paraId="1B52E11F"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30.000.000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5593228D"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30.000.000</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08A14F39"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100</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2F68E293"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vAlign w:val="center"/>
          </w:tcPr>
          <w:p w14:paraId="65C8E2F6"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5C6907EA"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3A4291FB"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24</w:t>
            </w:r>
          </w:p>
        </w:tc>
        <w:tc>
          <w:tcPr>
            <w:tcW w:w="1986" w:type="dxa"/>
            <w:tcBorders>
              <w:top w:val="nil"/>
              <w:left w:val="nil"/>
              <w:bottom w:val="single" w:sz="4" w:space="0" w:color="000000"/>
              <w:right w:val="single" w:sz="4" w:space="0" w:color="000000"/>
            </w:tcBorders>
            <w:shd w:val="clear" w:color="auto" w:fill="C5E0B3"/>
            <w:vAlign w:val="center"/>
          </w:tcPr>
          <w:p w14:paraId="26E7121E"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CIKARANG</w:t>
            </w:r>
          </w:p>
        </w:tc>
        <w:tc>
          <w:tcPr>
            <w:tcW w:w="1843" w:type="dxa"/>
            <w:tcBorders>
              <w:top w:val="nil"/>
              <w:left w:val="nil"/>
              <w:bottom w:val="single" w:sz="4" w:space="0" w:color="000000"/>
              <w:right w:val="single" w:sz="4" w:space="0" w:color="000000"/>
            </w:tcBorders>
            <w:shd w:val="clear" w:color="auto" w:fill="C5E0B3"/>
            <w:vAlign w:val="center"/>
          </w:tcPr>
          <w:p w14:paraId="09AECAC4"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66.000.000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11A567B8"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60.600.000</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1188BF42"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91.82</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461E1068" w14:textId="77777777" w:rsidR="003E70E9"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5.400.000</w:t>
            </w:r>
            <w:r w:rsidR="0071578F"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0A683FEC" w14:textId="77777777" w:rsidR="003E70E9"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8.182</w:t>
            </w:r>
            <w:r w:rsidR="00DC728A">
              <w:rPr>
                <w:rFonts w:ascii="Arial" w:eastAsia="Calibri" w:hAnsi="Arial" w:cs="Arial"/>
                <w:color w:val="000000"/>
                <w:sz w:val="18"/>
                <w:szCs w:val="18"/>
              </w:rPr>
              <w:t>%</w:t>
            </w:r>
          </w:p>
        </w:tc>
      </w:tr>
      <w:tr w:rsidR="00E92EE5" w14:paraId="18F0D696"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44618B47"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25</w:t>
            </w:r>
          </w:p>
        </w:tc>
        <w:tc>
          <w:tcPr>
            <w:tcW w:w="1986" w:type="dxa"/>
            <w:tcBorders>
              <w:top w:val="nil"/>
              <w:left w:val="nil"/>
              <w:bottom w:val="single" w:sz="4" w:space="0" w:color="000000"/>
              <w:right w:val="single" w:sz="4" w:space="0" w:color="000000"/>
            </w:tcBorders>
            <w:shd w:val="clear" w:color="auto" w:fill="C5E0B3"/>
            <w:vAlign w:val="center"/>
          </w:tcPr>
          <w:p w14:paraId="6D28F284"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DEPOK</w:t>
            </w:r>
          </w:p>
        </w:tc>
        <w:tc>
          <w:tcPr>
            <w:tcW w:w="1843" w:type="dxa"/>
            <w:tcBorders>
              <w:top w:val="nil"/>
              <w:left w:val="nil"/>
              <w:bottom w:val="single" w:sz="4" w:space="0" w:color="000000"/>
              <w:right w:val="single" w:sz="4" w:space="0" w:color="000000"/>
            </w:tcBorders>
            <w:shd w:val="clear" w:color="auto" w:fill="C5E0B3"/>
            <w:vAlign w:val="center"/>
          </w:tcPr>
          <w:p w14:paraId="56EC95FB"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72.982.000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4D42AAE7"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72.982.000</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11A34F44"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100</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41249408"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vAlign w:val="center"/>
          </w:tcPr>
          <w:p w14:paraId="334FD6D1"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07095C73"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6A64F6FB" w14:textId="77777777" w:rsidR="00EA3EF2" w:rsidRPr="0071578F" w:rsidRDefault="00273738" w:rsidP="00EA3EF2">
            <w:pPr>
              <w:jc w:val="center"/>
              <w:rPr>
                <w:rFonts w:ascii="Arial" w:eastAsia="Book Antiqua" w:hAnsi="Arial" w:cs="Arial"/>
                <w:sz w:val="16"/>
                <w:szCs w:val="16"/>
              </w:rPr>
            </w:pPr>
            <w:r w:rsidRPr="0071578F">
              <w:rPr>
                <w:rFonts w:ascii="Arial" w:eastAsia="Book Antiqua" w:hAnsi="Arial" w:cs="Arial"/>
                <w:sz w:val="16"/>
                <w:szCs w:val="16"/>
              </w:rPr>
              <w:t>26</w:t>
            </w:r>
          </w:p>
        </w:tc>
        <w:tc>
          <w:tcPr>
            <w:tcW w:w="1986" w:type="dxa"/>
            <w:tcBorders>
              <w:top w:val="nil"/>
              <w:left w:val="nil"/>
              <w:bottom w:val="single" w:sz="4" w:space="0" w:color="000000"/>
              <w:right w:val="single" w:sz="4" w:space="0" w:color="000000"/>
            </w:tcBorders>
            <w:shd w:val="clear" w:color="auto" w:fill="C5E0B3"/>
            <w:vAlign w:val="center"/>
          </w:tcPr>
          <w:p w14:paraId="3E63E7C1" w14:textId="77777777" w:rsidR="00EA3EF2" w:rsidRPr="0071578F" w:rsidRDefault="00273738" w:rsidP="00EA3EF2">
            <w:pPr>
              <w:rPr>
                <w:rFonts w:ascii="Arial" w:eastAsia="Book Antiqua" w:hAnsi="Arial" w:cs="Arial"/>
                <w:sz w:val="16"/>
                <w:szCs w:val="16"/>
              </w:rPr>
            </w:pPr>
            <w:r w:rsidRPr="0071578F">
              <w:rPr>
                <w:rFonts w:ascii="Arial" w:eastAsia="Calibri" w:hAnsi="Arial" w:cs="Arial"/>
                <w:color w:val="000000"/>
                <w:sz w:val="16"/>
                <w:szCs w:val="16"/>
              </w:rPr>
              <w:t>PENGADILAN AGAMA KOTA TASIKMALAYA</w:t>
            </w:r>
          </w:p>
        </w:tc>
        <w:tc>
          <w:tcPr>
            <w:tcW w:w="1843" w:type="dxa"/>
            <w:tcBorders>
              <w:top w:val="nil"/>
              <w:left w:val="nil"/>
              <w:bottom w:val="single" w:sz="4" w:space="0" w:color="000000"/>
              <w:right w:val="single" w:sz="4" w:space="0" w:color="000000"/>
            </w:tcBorders>
            <w:shd w:val="clear" w:color="auto" w:fill="C5E0B3"/>
            <w:vAlign w:val="center"/>
          </w:tcPr>
          <w:p w14:paraId="19BEB886"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1842" w:type="dxa"/>
            <w:tcBorders>
              <w:top w:val="nil"/>
              <w:left w:val="nil"/>
              <w:bottom w:val="single" w:sz="4" w:space="0" w:color="000000"/>
              <w:right w:val="single" w:sz="4" w:space="0" w:color="000000"/>
            </w:tcBorders>
            <w:shd w:val="clear" w:color="auto" w:fill="C5E0B3"/>
            <w:vAlign w:val="center"/>
          </w:tcPr>
          <w:p w14:paraId="44B9A540" w14:textId="77777777" w:rsidR="00EA3EF2" w:rsidRPr="0071578F" w:rsidRDefault="00273738" w:rsidP="00EA3EF2">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0,00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21056769" w14:textId="77777777" w:rsidR="00EA3EF2"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675CF4D8" w14:textId="77777777" w:rsidR="00EA3EF2"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0,00</w:t>
            </w:r>
          </w:p>
        </w:tc>
        <w:tc>
          <w:tcPr>
            <w:tcW w:w="850" w:type="dxa"/>
            <w:tcBorders>
              <w:top w:val="nil"/>
              <w:left w:val="nil"/>
              <w:bottom w:val="single" w:sz="4" w:space="0" w:color="000000"/>
              <w:right w:val="single" w:sz="4" w:space="0" w:color="000000"/>
            </w:tcBorders>
            <w:shd w:val="clear" w:color="auto" w:fill="C5E0B3"/>
            <w:vAlign w:val="center"/>
          </w:tcPr>
          <w:p w14:paraId="7429EA2B" w14:textId="77777777" w:rsidR="00EA3EF2"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w:t>
            </w:r>
            <w:r w:rsidR="00DC728A">
              <w:rPr>
                <w:rFonts w:ascii="Arial" w:eastAsia="Calibri" w:hAnsi="Arial" w:cs="Arial"/>
                <w:color w:val="000000"/>
                <w:sz w:val="18"/>
                <w:szCs w:val="18"/>
              </w:rPr>
              <w:t>%</w:t>
            </w:r>
          </w:p>
        </w:tc>
      </w:tr>
      <w:tr w:rsidR="00E92EE5" w14:paraId="468A177E" w14:textId="77777777" w:rsidTr="00DC728A">
        <w:trPr>
          <w:trHeight w:val="510"/>
        </w:trPr>
        <w:tc>
          <w:tcPr>
            <w:tcW w:w="567" w:type="dxa"/>
            <w:tcBorders>
              <w:top w:val="nil"/>
              <w:left w:val="single" w:sz="4" w:space="0" w:color="000000"/>
              <w:bottom w:val="single" w:sz="4" w:space="0" w:color="000000"/>
              <w:right w:val="single" w:sz="4" w:space="0" w:color="000000"/>
            </w:tcBorders>
            <w:shd w:val="clear" w:color="auto" w:fill="C5E0B3"/>
            <w:vAlign w:val="center"/>
          </w:tcPr>
          <w:p w14:paraId="0D2C5FC1" w14:textId="77777777" w:rsidR="003E70E9" w:rsidRPr="0071578F" w:rsidRDefault="00273738" w:rsidP="00095348">
            <w:pPr>
              <w:jc w:val="center"/>
              <w:rPr>
                <w:rFonts w:ascii="Arial" w:eastAsia="Book Antiqua" w:hAnsi="Arial" w:cs="Arial"/>
                <w:sz w:val="16"/>
                <w:szCs w:val="16"/>
              </w:rPr>
            </w:pPr>
            <w:r w:rsidRPr="0071578F">
              <w:rPr>
                <w:rFonts w:ascii="Arial" w:eastAsia="Book Antiqua" w:hAnsi="Arial" w:cs="Arial"/>
                <w:sz w:val="16"/>
                <w:szCs w:val="16"/>
              </w:rPr>
              <w:t>27</w:t>
            </w:r>
          </w:p>
        </w:tc>
        <w:tc>
          <w:tcPr>
            <w:tcW w:w="1986" w:type="dxa"/>
            <w:tcBorders>
              <w:top w:val="nil"/>
              <w:left w:val="nil"/>
              <w:bottom w:val="single" w:sz="4" w:space="0" w:color="000000"/>
              <w:right w:val="single" w:sz="4" w:space="0" w:color="000000"/>
            </w:tcBorders>
            <w:shd w:val="clear" w:color="auto" w:fill="C5E0B3"/>
            <w:vAlign w:val="center"/>
          </w:tcPr>
          <w:p w14:paraId="7A621686" w14:textId="77777777" w:rsidR="003E70E9" w:rsidRPr="0071578F" w:rsidRDefault="00273738" w:rsidP="00095348">
            <w:pPr>
              <w:rPr>
                <w:rFonts w:ascii="Arial" w:eastAsia="Book Antiqua" w:hAnsi="Arial" w:cs="Arial"/>
                <w:sz w:val="16"/>
                <w:szCs w:val="16"/>
              </w:rPr>
            </w:pPr>
            <w:r w:rsidRPr="0071578F">
              <w:rPr>
                <w:rFonts w:ascii="Arial" w:eastAsia="Calibri" w:hAnsi="Arial" w:cs="Arial"/>
                <w:color w:val="000000"/>
                <w:sz w:val="16"/>
                <w:szCs w:val="16"/>
              </w:rPr>
              <w:t>PENGADILAN AGAMA KOTA BANJAR</w:t>
            </w:r>
          </w:p>
        </w:tc>
        <w:tc>
          <w:tcPr>
            <w:tcW w:w="1843" w:type="dxa"/>
            <w:tcBorders>
              <w:top w:val="nil"/>
              <w:left w:val="nil"/>
              <w:bottom w:val="single" w:sz="4" w:space="0" w:color="000000"/>
              <w:right w:val="single" w:sz="4" w:space="0" w:color="000000"/>
            </w:tcBorders>
            <w:shd w:val="clear" w:color="auto" w:fill="C5E0B3"/>
            <w:vAlign w:val="center"/>
          </w:tcPr>
          <w:p w14:paraId="2007015A"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60.000.000</w:t>
            </w:r>
            <w:r w:rsidR="0071578F" w:rsidRPr="0071578F">
              <w:rPr>
                <w:rFonts w:ascii="Arial" w:eastAsia="Calibri" w:hAnsi="Arial" w:cs="Arial"/>
                <w:color w:val="000000"/>
                <w:sz w:val="18"/>
                <w:szCs w:val="18"/>
              </w:rPr>
              <w:t>,00</w:t>
            </w:r>
          </w:p>
        </w:tc>
        <w:tc>
          <w:tcPr>
            <w:tcW w:w="1842" w:type="dxa"/>
            <w:tcBorders>
              <w:top w:val="nil"/>
              <w:left w:val="nil"/>
              <w:bottom w:val="single" w:sz="4" w:space="0" w:color="000000"/>
              <w:right w:val="single" w:sz="4" w:space="0" w:color="000000"/>
            </w:tcBorders>
            <w:shd w:val="clear" w:color="auto" w:fill="C5E0B3"/>
            <w:vAlign w:val="center"/>
          </w:tcPr>
          <w:p w14:paraId="47CB981C" w14:textId="77777777" w:rsidR="003E70E9" w:rsidRPr="0071578F" w:rsidRDefault="00273738" w:rsidP="00BB258B">
            <w:pPr>
              <w:ind w:left="-112"/>
              <w:jc w:val="right"/>
              <w:rPr>
                <w:rFonts w:ascii="Arial" w:eastAsia="Book Antiqua" w:hAnsi="Arial" w:cs="Arial"/>
                <w:color w:val="151515"/>
                <w:sz w:val="18"/>
                <w:szCs w:val="18"/>
              </w:rPr>
            </w:pPr>
            <w:r w:rsidRPr="0071578F">
              <w:rPr>
                <w:rFonts w:ascii="Arial" w:eastAsia="Calibri" w:hAnsi="Arial" w:cs="Arial"/>
                <w:color w:val="000000"/>
                <w:sz w:val="18"/>
                <w:szCs w:val="18"/>
              </w:rPr>
              <w:t>59.806.000</w:t>
            </w:r>
            <w:r w:rsidR="0071578F" w:rsidRPr="0071578F">
              <w:rPr>
                <w:rFonts w:ascii="Arial" w:eastAsia="Calibri" w:hAnsi="Arial" w:cs="Arial"/>
                <w:color w:val="000000"/>
                <w:sz w:val="18"/>
                <w:szCs w:val="18"/>
              </w:rPr>
              <w:t>,00</w:t>
            </w:r>
          </w:p>
        </w:tc>
        <w:tc>
          <w:tcPr>
            <w:tcW w:w="992" w:type="dxa"/>
            <w:tcBorders>
              <w:top w:val="nil"/>
              <w:left w:val="single" w:sz="4" w:space="0" w:color="000000"/>
              <w:bottom w:val="single" w:sz="4" w:space="0" w:color="000000"/>
              <w:right w:val="single" w:sz="4" w:space="0" w:color="000000"/>
            </w:tcBorders>
            <w:shd w:val="clear" w:color="auto" w:fill="C5E0B3"/>
            <w:vAlign w:val="center"/>
          </w:tcPr>
          <w:p w14:paraId="68974FC6" w14:textId="77777777" w:rsidR="003E70E9" w:rsidRPr="0071578F" w:rsidRDefault="00273738" w:rsidP="005A3006">
            <w:pPr>
              <w:ind w:left="-112"/>
              <w:jc w:val="center"/>
              <w:rPr>
                <w:rFonts w:ascii="Arial" w:eastAsia="Book Antiqua" w:hAnsi="Arial" w:cs="Arial"/>
                <w:sz w:val="18"/>
                <w:szCs w:val="18"/>
              </w:rPr>
            </w:pPr>
            <w:r w:rsidRPr="0071578F">
              <w:rPr>
                <w:rFonts w:ascii="Arial" w:eastAsia="Calibri" w:hAnsi="Arial" w:cs="Arial"/>
                <w:color w:val="000000"/>
                <w:sz w:val="18"/>
                <w:szCs w:val="18"/>
              </w:rPr>
              <w:t>99.68</w:t>
            </w:r>
            <w:r w:rsidR="005A3006">
              <w:rPr>
                <w:rFonts w:ascii="Arial" w:eastAsia="Calibri" w:hAnsi="Arial" w:cs="Arial"/>
                <w:color w:val="000000"/>
                <w:sz w:val="18"/>
                <w:szCs w:val="18"/>
              </w:rPr>
              <w:t>%</w:t>
            </w:r>
          </w:p>
        </w:tc>
        <w:tc>
          <w:tcPr>
            <w:tcW w:w="1559" w:type="dxa"/>
            <w:tcBorders>
              <w:top w:val="nil"/>
              <w:left w:val="nil"/>
              <w:bottom w:val="single" w:sz="4" w:space="0" w:color="000000"/>
              <w:right w:val="single" w:sz="4" w:space="0" w:color="000000"/>
            </w:tcBorders>
            <w:shd w:val="clear" w:color="auto" w:fill="C5E0B3"/>
            <w:vAlign w:val="center"/>
          </w:tcPr>
          <w:p w14:paraId="0FDC4476" w14:textId="77777777" w:rsidR="003E70E9" w:rsidRPr="0071578F" w:rsidRDefault="00273738" w:rsidP="005A3006">
            <w:pPr>
              <w:ind w:left="-112"/>
              <w:jc w:val="right"/>
              <w:rPr>
                <w:rFonts w:ascii="Arial" w:eastAsia="Book Antiqua" w:hAnsi="Arial" w:cs="Arial"/>
                <w:sz w:val="18"/>
                <w:szCs w:val="18"/>
              </w:rPr>
            </w:pPr>
            <w:r w:rsidRPr="0071578F">
              <w:rPr>
                <w:rFonts w:ascii="Arial" w:eastAsia="Calibri" w:hAnsi="Arial" w:cs="Arial"/>
                <w:color w:val="000000"/>
                <w:sz w:val="18"/>
                <w:szCs w:val="18"/>
              </w:rPr>
              <w:t>194.000</w:t>
            </w:r>
            <w:r w:rsidR="0071578F" w:rsidRPr="0071578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103B1B11" w14:textId="77777777" w:rsidR="003E70E9" w:rsidRPr="0071578F" w:rsidRDefault="00273738" w:rsidP="00DC728A">
            <w:pPr>
              <w:ind w:left="-112"/>
              <w:jc w:val="center"/>
              <w:rPr>
                <w:rFonts w:ascii="Arial" w:eastAsia="Book Antiqua" w:hAnsi="Arial" w:cs="Arial"/>
                <w:sz w:val="18"/>
                <w:szCs w:val="18"/>
              </w:rPr>
            </w:pPr>
            <w:r w:rsidRPr="0071578F">
              <w:rPr>
                <w:rFonts w:ascii="Arial" w:eastAsia="Calibri" w:hAnsi="Arial" w:cs="Arial"/>
                <w:color w:val="000000"/>
                <w:sz w:val="18"/>
                <w:szCs w:val="18"/>
              </w:rPr>
              <w:t>0.323</w:t>
            </w:r>
            <w:r w:rsidR="00DC728A">
              <w:rPr>
                <w:rFonts w:ascii="Arial" w:eastAsia="Calibri" w:hAnsi="Arial" w:cs="Arial"/>
                <w:color w:val="000000"/>
                <w:sz w:val="18"/>
                <w:szCs w:val="18"/>
              </w:rPr>
              <w:t>%</w:t>
            </w:r>
          </w:p>
        </w:tc>
      </w:tr>
      <w:tr w:rsidR="00E92EE5" w14:paraId="57C908EC" w14:textId="77777777" w:rsidTr="00DC728A">
        <w:trPr>
          <w:trHeight w:val="510"/>
        </w:trPr>
        <w:tc>
          <w:tcPr>
            <w:tcW w:w="2553" w:type="dxa"/>
            <w:gridSpan w:val="2"/>
            <w:tcBorders>
              <w:top w:val="single" w:sz="4" w:space="0" w:color="000000"/>
              <w:left w:val="single" w:sz="4" w:space="0" w:color="000000"/>
              <w:bottom w:val="single" w:sz="4" w:space="0" w:color="000000"/>
              <w:right w:val="single" w:sz="4" w:space="0" w:color="000000"/>
            </w:tcBorders>
            <w:shd w:val="clear" w:color="auto" w:fill="92D050"/>
            <w:vAlign w:val="center"/>
          </w:tcPr>
          <w:p w14:paraId="3AB41F14" w14:textId="77777777" w:rsidR="003E70E9" w:rsidRPr="00DC728A" w:rsidRDefault="00273738" w:rsidP="00DC728A">
            <w:pPr>
              <w:spacing w:before="120" w:after="120"/>
              <w:jc w:val="center"/>
              <w:rPr>
                <w:rFonts w:ascii="Arial" w:eastAsia="Book Antiqua" w:hAnsi="Arial" w:cs="Arial"/>
                <w:b/>
                <w:sz w:val="18"/>
                <w:szCs w:val="18"/>
              </w:rPr>
            </w:pPr>
            <w:r w:rsidRPr="00DC728A">
              <w:rPr>
                <w:rFonts w:ascii="Arial" w:eastAsia="Book Antiqua" w:hAnsi="Arial" w:cs="Arial"/>
                <w:b/>
                <w:sz w:val="18"/>
                <w:szCs w:val="18"/>
              </w:rPr>
              <w:t>TOTAL</w:t>
            </w:r>
          </w:p>
        </w:tc>
        <w:tc>
          <w:tcPr>
            <w:tcW w:w="1843" w:type="dxa"/>
            <w:tcBorders>
              <w:top w:val="single" w:sz="4" w:space="0" w:color="000000"/>
              <w:left w:val="nil"/>
              <w:bottom w:val="single" w:sz="4" w:space="0" w:color="000000"/>
              <w:right w:val="single" w:sz="4" w:space="0" w:color="000000"/>
            </w:tcBorders>
            <w:shd w:val="clear" w:color="auto" w:fill="92D050"/>
            <w:vAlign w:val="center"/>
          </w:tcPr>
          <w:p w14:paraId="2B192818" w14:textId="77777777" w:rsidR="003E70E9" w:rsidRPr="00DC728A" w:rsidRDefault="00273738" w:rsidP="00DC728A">
            <w:pPr>
              <w:spacing w:before="120" w:after="120"/>
              <w:jc w:val="right"/>
              <w:rPr>
                <w:rFonts w:ascii="Arial" w:eastAsia="Book Antiqua" w:hAnsi="Arial" w:cs="Arial"/>
                <w:b/>
                <w:bCs/>
                <w:sz w:val="18"/>
                <w:szCs w:val="18"/>
              </w:rPr>
            </w:pPr>
            <w:r w:rsidRPr="00DC728A">
              <w:rPr>
                <w:rFonts w:ascii="Arial" w:eastAsia="Calibri" w:hAnsi="Arial" w:cs="Arial"/>
                <w:b/>
                <w:bCs/>
                <w:color w:val="000000"/>
                <w:sz w:val="18"/>
                <w:szCs w:val="18"/>
              </w:rPr>
              <w:t>54.048.031.000</w:t>
            </w:r>
            <w:r w:rsidR="0071578F" w:rsidRPr="00DC728A">
              <w:rPr>
                <w:rFonts w:ascii="Arial" w:eastAsia="Calibri" w:hAnsi="Arial" w:cs="Arial"/>
                <w:b/>
                <w:bCs/>
                <w:color w:val="000000"/>
                <w:sz w:val="18"/>
                <w:szCs w:val="18"/>
              </w:rPr>
              <w:t>,00</w:t>
            </w:r>
          </w:p>
        </w:tc>
        <w:tc>
          <w:tcPr>
            <w:tcW w:w="1842" w:type="dxa"/>
            <w:tcBorders>
              <w:top w:val="single" w:sz="4" w:space="0" w:color="000000"/>
              <w:left w:val="nil"/>
              <w:bottom w:val="single" w:sz="4" w:space="0" w:color="000000"/>
              <w:right w:val="single" w:sz="4" w:space="0" w:color="000000"/>
            </w:tcBorders>
            <w:shd w:val="clear" w:color="auto" w:fill="92D050"/>
            <w:vAlign w:val="center"/>
          </w:tcPr>
          <w:p w14:paraId="7F23F4C9" w14:textId="77777777" w:rsidR="003E70E9" w:rsidRPr="00DC728A" w:rsidRDefault="00273738" w:rsidP="00DC728A">
            <w:pPr>
              <w:spacing w:before="120" w:after="120"/>
              <w:jc w:val="right"/>
              <w:rPr>
                <w:rFonts w:ascii="Arial" w:eastAsia="Book Antiqua" w:hAnsi="Arial" w:cs="Arial"/>
                <w:b/>
                <w:bCs/>
                <w:sz w:val="18"/>
                <w:szCs w:val="18"/>
              </w:rPr>
            </w:pPr>
            <w:r w:rsidRPr="00DC728A">
              <w:rPr>
                <w:rFonts w:ascii="Arial" w:eastAsia="Calibri" w:hAnsi="Arial" w:cs="Arial"/>
                <w:b/>
                <w:bCs/>
                <w:color w:val="000000"/>
                <w:sz w:val="18"/>
                <w:szCs w:val="18"/>
              </w:rPr>
              <w:t>53.981.275.515</w:t>
            </w:r>
            <w:r w:rsidR="0071578F" w:rsidRPr="00DC728A">
              <w:rPr>
                <w:rFonts w:ascii="Arial" w:eastAsia="Calibri" w:hAnsi="Arial" w:cs="Arial"/>
                <w:b/>
                <w:bCs/>
                <w:color w:val="000000"/>
                <w:sz w:val="18"/>
                <w:szCs w:val="18"/>
              </w:rPr>
              <w:t>,00</w:t>
            </w:r>
          </w:p>
        </w:tc>
        <w:tc>
          <w:tcPr>
            <w:tcW w:w="992" w:type="dxa"/>
            <w:tcBorders>
              <w:top w:val="nil"/>
              <w:left w:val="nil"/>
              <w:bottom w:val="single" w:sz="4" w:space="0" w:color="000000"/>
              <w:right w:val="single" w:sz="4" w:space="0" w:color="000000"/>
            </w:tcBorders>
            <w:shd w:val="clear" w:color="auto" w:fill="92D050"/>
            <w:vAlign w:val="center"/>
          </w:tcPr>
          <w:p w14:paraId="2172BB95" w14:textId="77777777" w:rsidR="003E70E9" w:rsidRPr="00DC728A" w:rsidRDefault="00273738" w:rsidP="00DC728A">
            <w:pPr>
              <w:spacing w:before="120" w:after="120"/>
              <w:jc w:val="center"/>
              <w:rPr>
                <w:rFonts w:ascii="Arial" w:eastAsia="Book Antiqua" w:hAnsi="Arial" w:cs="Arial"/>
                <w:b/>
                <w:bCs/>
                <w:sz w:val="18"/>
                <w:szCs w:val="18"/>
              </w:rPr>
            </w:pPr>
            <w:r w:rsidRPr="00DC728A">
              <w:rPr>
                <w:rFonts w:ascii="Arial" w:eastAsia="Calibri" w:hAnsi="Arial" w:cs="Arial"/>
                <w:b/>
                <w:bCs/>
                <w:color w:val="000000"/>
                <w:sz w:val="18"/>
                <w:szCs w:val="18"/>
              </w:rPr>
              <w:t>99.876</w:t>
            </w:r>
            <w:r w:rsidR="005A3006" w:rsidRPr="00DC728A">
              <w:rPr>
                <w:rFonts w:ascii="Arial" w:eastAsia="Calibri" w:hAnsi="Arial" w:cs="Arial"/>
                <w:b/>
                <w:bCs/>
                <w:color w:val="000000"/>
                <w:sz w:val="18"/>
                <w:szCs w:val="18"/>
              </w:rPr>
              <w:t>%</w:t>
            </w:r>
          </w:p>
        </w:tc>
        <w:tc>
          <w:tcPr>
            <w:tcW w:w="1559" w:type="dxa"/>
            <w:tcBorders>
              <w:top w:val="nil"/>
              <w:left w:val="nil"/>
              <w:bottom w:val="single" w:sz="4" w:space="0" w:color="000000"/>
              <w:right w:val="single" w:sz="4" w:space="0" w:color="000000"/>
            </w:tcBorders>
            <w:shd w:val="clear" w:color="auto" w:fill="92D050"/>
            <w:vAlign w:val="center"/>
          </w:tcPr>
          <w:p w14:paraId="499300A5" w14:textId="77777777" w:rsidR="003E70E9" w:rsidRPr="00DC728A" w:rsidRDefault="00273738" w:rsidP="00DC728A">
            <w:pPr>
              <w:spacing w:before="120" w:after="120"/>
              <w:jc w:val="right"/>
              <w:rPr>
                <w:rFonts w:ascii="Arial" w:eastAsia="Book Antiqua" w:hAnsi="Arial" w:cs="Arial"/>
                <w:b/>
                <w:bCs/>
                <w:sz w:val="18"/>
                <w:szCs w:val="18"/>
              </w:rPr>
            </w:pPr>
            <w:r w:rsidRPr="00DC728A">
              <w:rPr>
                <w:rFonts w:ascii="Arial" w:eastAsia="Calibri" w:hAnsi="Arial" w:cs="Arial"/>
                <w:b/>
                <w:bCs/>
                <w:color w:val="000000"/>
                <w:sz w:val="18"/>
                <w:szCs w:val="18"/>
              </w:rPr>
              <w:t>248.711.215</w:t>
            </w:r>
            <w:r w:rsidR="0071578F" w:rsidRPr="00DC728A">
              <w:rPr>
                <w:rFonts w:ascii="Arial" w:eastAsia="Calibri" w:hAnsi="Arial" w:cs="Arial"/>
                <w:b/>
                <w:bCs/>
                <w:color w:val="000000"/>
                <w:sz w:val="18"/>
                <w:szCs w:val="18"/>
              </w:rPr>
              <w:t>,00</w:t>
            </w:r>
          </w:p>
        </w:tc>
        <w:tc>
          <w:tcPr>
            <w:tcW w:w="850" w:type="dxa"/>
            <w:tcBorders>
              <w:top w:val="nil"/>
              <w:left w:val="nil"/>
              <w:bottom w:val="single" w:sz="4" w:space="0" w:color="000000"/>
              <w:right w:val="single" w:sz="4" w:space="0" w:color="000000"/>
            </w:tcBorders>
            <w:shd w:val="clear" w:color="auto" w:fill="92D050"/>
            <w:vAlign w:val="center"/>
          </w:tcPr>
          <w:p w14:paraId="278C98A7" w14:textId="77777777" w:rsidR="003E70E9" w:rsidRPr="00DC728A" w:rsidRDefault="00273738" w:rsidP="00DC728A">
            <w:pPr>
              <w:spacing w:before="120" w:after="120"/>
              <w:jc w:val="center"/>
              <w:rPr>
                <w:rFonts w:ascii="Arial" w:eastAsia="Book Antiqua" w:hAnsi="Arial" w:cs="Arial"/>
                <w:b/>
                <w:bCs/>
                <w:sz w:val="18"/>
                <w:szCs w:val="18"/>
              </w:rPr>
            </w:pPr>
            <w:r w:rsidRPr="00DC728A">
              <w:rPr>
                <w:rFonts w:ascii="Arial" w:eastAsia="Calibri" w:hAnsi="Arial" w:cs="Arial"/>
                <w:b/>
                <w:bCs/>
                <w:color w:val="000000"/>
                <w:sz w:val="18"/>
                <w:szCs w:val="18"/>
              </w:rPr>
              <w:t>0.46</w:t>
            </w:r>
            <w:r w:rsidR="00DC728A" w:rsidRPr="00DC728A">
              <w:rPr>
                <w:rFonts w:ascii="Arial" w:eastAsia="Calibri" w:hAnsi="Arial" w:cs="Arial"/>
                <w:b/>
                <w:bCs/>
                <w:color w:val="000000"/>
                <w:sz w:val="18"/>
                <w:szCs w:val="18"/>
              </w:rPr>
              <w:t>%</w:t>
            </w:r>
          </w:p>
        </w:tc>
      </w:tr>
    </w:tbl>
    <w:p w14:paraId="56681FCC" w14:textId="77777777" w:rsidR="003E70E9" w:rsidRDefault="00273738" w:rsidP="00DC728A">
      <w:pPr>
        <w:spacing w:before="120" w:after="120" w:line="360" w:lineRule="auto"/>
        <w:ind w:left="1134"/>
        <w:jc w:val="both"/>
        <w:rPr>
          <w:rFonts w:ascii="Arial" w:eastAsia="Bookman Old Style" w:hAnsi="Arial" w:cs="Arial"/>
          <w:color w:val="000000"/>
        </w:rPr>
      </w:pPr>
      <w:r w:rsidRPr="00143C68">
        <w:rPr>
          <w:rFonts w:ascii="Arial" w:eastAsia="Bookman Old Style" w:hAnsi="Arial" w:cs="Arial"/>
          <w:color w:val="000000"/>
        </w:rPr>
        <w:t xml:space="preserve">Pagu </w:t>
      </w:r>
      <w:r w:rsidRPr="00143C68">
        <w:rPr>
          <w:rFonts w:ascii="Arial" w:eastAsia="Bookman Old Style" w:hAnsi="Arial" w:cs="Arial"/>
          <w:color w:val="000000"/>
        </w:rPr>
        <w:t xml:space="preserve">belanja modal terbesar terdapat pada Pengadilan Agama Kota Cimahi sebesar Rp.  </w:t>
      </w:r>
      <w:r w:rsidRPr="003F0789">
        <w:rPr>
          <w:rFonts w:ascii="Arial" w:eastAsia="Bookman Old Style" w:hAnsi="Arial" w:cs="Arial"/>
          <w:color w:val="000000"/>
        </w:rPr>
        <w:t>23</w:t>
      </w:r>
      <w:r>
        <w:rPr>
          <w:rFonts w:ascii="Arial" w:eastAsia="Bookman Old Style" w:hAnsi="Arial" w:cs="Arial"/>
          <w:color w:val="000000"/>
        </w:rPr>
        <w:t>.</w:t>
      </w:r>
      <w:r w:rsidRPr="003F0789">
        <w:rPr>
          <w:rFonts w:ascii="Arial" w:eastAsia="Bookman Old Style" w:hAnsi="Arial" w:cs="Arial"/>
          <w:color w:val="000000"/>
        </w:rPr>
        <w:t>433</w:t>
      </w:r>
      <w:r>
        <w:rPr>
          <w:rFonts w:ascii="Arial" w:eastAsia="Bookman Old Style" w:hAnsi="Arial" w:cs="Arial"/>
          <w:color w:val="000000"/>
        </w:rPr>
        <w:t>.</w:t>
      </w:r>
      <w:r w:rsidRPr="003F0789">
        <w:rPr>
          <w:rFonts w:ascii="Arial" w:eastAsia="Bookman Old Style" w:hAnsi="Arial" w:cs="Arial"/>
          <w:color w:val="000000"/>
        </w:rPr>
        <w:t>853</w:t>
      </w:r>
      <w:r>
        <w:rPr>
          <w:rFonts w:ascii="Arial" w:eastAsia="Bookman Old Style" w:hAnsi="Arial" w:cs="Arial"/>
          <w:color w:val="000000"/>
        </w:rPr>
        <w:t>.</w:t>
      </w:r>
      <w:r w:rsidRPr="003F0789">
        <w:rPr>
          <w:rFonts w:ascii="Arial" w:eastAsia="Bookman Old Style" w:hAnsi="Arial" w:cs="Arial"/>
          <w:color w:val="000000"/>
        </w:rPr>
        <w:t>000</w:t>
      </w:r>
      <w:r>
        <w:rPr>
          <w:rFonts w:ascii="Arial" w:eastAsia="Bookman Old Style" w:hAnsi="Arial" w:cs="Arial"/>
          <w:color w:val="000000"/>
        </w:rPr>
        <w:t>.</w:t>
      </w:r>
      <w:r w:rsidRPr="00143C68">
        <w:rPr>
          <w:rFonts w:ascii="Arial" w:eastAsia="Bookman Old Style" w:hAnsi="Arial" w:cs="Arial"/>
          <w:color w:val="000000"/>
        </w:rPr>
        <w:t xml:space="preserve">- dan Pengadilan Agama Ngamprah sebesar Rp. </w:t>
      </w:r>
      <w:r w:rsidRPr="00365267">
        <w:rPr>
          <w:rFonts w:ascii="Arial" w:eastAsia="Bookman Old Style" w:hAnsi="Arial" w:cs="Arial"/>
          <w:color w:val="000000"/>
        </w:rPr>
        <w:t>22</w:t>
      </w:r>
      <w:r>
        <w:rPr>
          <w:rFonts w:ascii="Arial" w:eastAsia="Bookman Old Style" w:hAnsi="Arial" w:cs="Arial"/>
          <w:color w:val="000000"/>
        </w:rPr>
        <w:t>.</w:t>
      </w:r>
      <w:r w:rsidRPr="00365267">
        <w:rPr>
          <w:rFonts w:ascii="Arial" w:eastAsia="Bookman Old Style" w:hAnsi="Arial" w:cs="Arial"/>
          <w:color w:val="000000"/>
        </w:rPr>
        <w:t>928</w:t>
      </w:r>
      <w:r>
        <w:rPr>
          <w:rFonts w:ascii="Arial" w:eastAsia="Bookman Old Style" w:hAnsi="Arial" w:cs="Arial"/>
          <w:color w:val="000000"/>
        </w:rPr>
        <w:t>.</w:t>
      </w:r>
      <w:r w:rsidRPr="00365267">
        <w:rPr>
          <w:rFonts w:ascii="Arial" w:eastAsia="Bookman Old Style" w:hAnsi="Arial" w:cs="Arial"/>
          <w:color w:val="000000"/>
        </w:rPr>
        <w:t>796</w:t>
      </w:r>
      <w:r>
        <w:rPr>
          <w:rFonts w:ascii="Arial" w:eastAsia="Bookman Old Style" w:hAnsi="Arial" w:cs="Arial"/>
          <w:color w:val="000000"/>
        </w:rPr>
        <w:t>.</w:t>
      </w:r>
      <w:r w:rsidRPr="00365267">
        <w:rPr>
          <w:rFonts w:ascii="Arial" w:eastAsia="Bookman Old Style" w:hAnsi="Arial" w:cs="Arial"/>
          <w:color w:val="000000"/>
        </w:rPr>
        <w:t>000</w:t>
      </w:r>
      <w:r>
        <w:rPr>
          <w:rFonts w:ascii="Arial" w:eastAsia="Bookman Old Style" w:hAnsi="Arial" w:cs="Arial"/>
          <w:color w:val="000000"/>
        </w:rPr>
        <w:t>.</w:t>
      </w:r>
      <w:r w:rsidRPr="00143C68">
        <w:rPr>
          <w:rFonts w:ascii="Arial" w:eastAsia="Bookman Old Style" w:hAnsi="Arial" w:cs="Arial"/>
          <w:color w:val="000000"/>
        </w:rPr>
        <w:t>-</w:t>
      </w:r>
      <w:r w:rsidR="00DC728A">
        <w:rPr>
          <w:rFonts w:ascii="Arial" w:eastAsia="Bookman Old Style" w:hAnsi="Arial" w:cs="Arial"/>
          <w:color w:val="000000"/>
        </w:rPr>
        <w:t xml:space="preserve"> </w:t>
      </w:r>
      <w:r>
        <w:rPr>
          <w:rFonts w:ascii="Arial" w:eastAsia="Bookman Old Style" w:hAnsi="Arial" w:cs="Arial"/>
          <w:color w:val="000000"/>
        </w:rPr>
        <w:t xml:space="preserve">dan Pengadilan Agama Kuningan sebesar Rp. </w:t>
      </w:r>
      <w:r w:rsidRPr="00365267">
        <w:rPr>
          <w:rFonts w:ascii="Arial" w:eastAsia="Bookman Old Style" w:hAnsi="Arial" w:cs="Arial"/>
          <w:color w:val="000000"/>
        </w:rPr>
        <w:t>7</w:t>
      </w:r>
      <w:r>
        <w:rPr>
          <w:rFonts w:ascii="Arial" w:eastAsia="Bookman Old Style" w:hAnsi="Arial" w:cs="Arial"/>
          <w:color w:val="000000"/>
        </w:rPr>
        <w:t>.</w:t>
      </w:r>
      <w:r w:rsidRPr="00365267">
        <w:rPr>
          <w:rFonts w:ascii="Arial" w:eastAsia="Bookman Old Style" w:hAnsi="Arial" w:cs="Arial"/>
          <w:color w:val="000000"/>
        </w:rPr>
        <w:t>014</w:t>
      </w:r>
      <w:r>
        <w:rPr>
          <w:rFonts w:ascii="Arial" w:eastAsia="Bookman Old Style" w:hAnsi="Arial" w:cs="Arial"/>
          <w:color w:val="000000"/>
        </w:rPr>
        <w:t>.</w:t>
      </w:r>
      <w:r w:rsidRPr="00365267">
        <w:rPr>
          <w:rFonts w:ascii="Arial" w:eastAsia="Bookman Old Style" w:hAnsi="Arial" w:cs="Arial"/>
          <w:color w:val="000000"/>
        </w:rPr>
        <w:t>400</w:t>
      </w:r>
      <w:r>
        <w:rPr>
          <w:rFonts w:ascii="Arial" w:eastAsia="Bookman Old Style" w:hAnsi="Arial" w:cs="Arial"/>
          <w:color w:val="000000"/>
        </w:rPr>
        <w:t>.</w:t>
      </w:r>
      <w:r w:rsidRPr="00365267">
        <w:rPr>
          <w:rFonts w:ascii="Arial" w:eastAsia="Bookman Old Style" w:hAnsi="Arial" w:cs="Arial"/>
          <w:color w:val="000000"/>
        </w:rPr>
        <w:t>000</w:t>
      </w:r>
      <w:r>
        <w:rPr>
          <w:rFonts w:ascii="Arial" w:eastAsia="Bookman Old Style" w:hAnsi="Arial" w:cs="Arial"/>
          <w:color w:val="000000"/>
        </w:rPr>
        <w:t xml:space="preserve">.- </w:t>
      </w:r>
      <w:r w:rsidRPr="00143C68">
        <w:rPr>
          <w:rFonts w:ascii="Arial" w:eastAsia="Bookman Old Style" w:hAnsi="Arial" w:cs="Arial"/>
          <w:color w:val="000000"/>
        </w:rPr>
        <w:t>yang merupakan belanja modal pengadaan/pemb</w:t>
      </w:r>
      <w:r w:rsidRPr="00143C68">
        <w:rPr>
          <w:rFonts w:ascii="Arial" w:eastAsia="Bookman Old Style" w:hAnsi="Arial" w:cs="Arial"/>
          <w:color w:val="000000"/>
        </w:rPr>
        <w:t>angunan gedung kantor. Sedangkan pagu belanja modal lainnya merupakan belanja modal alat pengolah data pada wilayah Pengadilan Tinggi Agama Bandung.</w:t>
      </w:r>
    </w:p>
    <w:p w14:paraId="7398BBAF" w14:textId="77777777" w:rsidR="00DC728A" w:rsidRDefault="00DC728A" w:rsidP="003E70E9">
      <w:pPr>
        <w:spacing w:before="120" w:line="360" w:lineRule="auto"/>
        <w:ind w:left="1134"/>
        <w:jc w:val="both"/>
        <w:rPr>
          <w:rFonts w:ascii="Arial" w:eastAsia="Bookman Old Style" w:hAnsi="Arial" w:cs="Arial"/>
          <w:color w:val="000000"/>
        </w:rPr>
      </w:pPr>
    </w:p>
    <w:p w14:paraId="45651BF7" w14:textId="77777777" w:rsidR="00DC728A" w:rsidRPr="00143C68" w:rsidRDefault="00DC728A" w:rsidP="003E70E9">
      <w:pPr>
        <w:spacing w:before="120" w:line="360" w:lineRule="auto"/>
        <w:ind w:left="1134"/>
        <w:jc w:val="both"/>
        <w:rPr>
          <w:rFonts w:ascii="Arial" w:eastAsia="Bookman Old Style" w:hAnsi="Arial" w:cs="Arial"/>
          <w:color w:val="000000"/>
        </w:rPr>
      </w:pPr>
    </w:p>
    <w:p w14:paraId="52EEA214" w14:textId="77777777" w:rsidR="003E70E9" w:rsidRPr="00143C68" w:rsidRDefault="00273738" w:rsidP="00422A7C">
      <w:pPr>
        <w:numPr>
          <w:ilvl w:val="0"/>
          <w:numId w:val="33"/>
        </w:numPr>
        <w:spacing w:before="240" w:line="360" w:lineRule="auto"/>
        <w:ind w:left="714" w:hanging="357"/>
        <w:jc w:val="both"/>
        <w:rPr>
          <w:rFonts w:ascii="Arial" w:eastAsia="Calibri" w:hAnsi="Arial" w:cs="Arial"/>
          <w:color w:val="000000"/>
        </w:rPr>
      </w:pPr>
      <w:r w:rsidRPr="00143C68">
        <w:rPr>
          <w:rFonts w:ascii="Arial" w:eastAsia="Bookman Old Style" w:hAnsi="Arial" w:cs="Arial"/>
          <w:color w:val="000000"/>
        </w:rPr>
        <w:t>DIPA DITJEN Badan Peradilan Agama (Program Peningkatan Manajemen Peradilan)</w:t>
      </w:r>
    </w:p>
    <w:p w14:paraId="27CCC0D1" w14:textId="77777777" w:rsidR="003E70E9" w:rsidRPr="00D86FB8" w:rsidRDefault="00273738" w:rsidP="003E70E9">
      <w:pPr>
        <w:spacing w:line="360" w:lineRule="auto"/>
        <w:ind w:left="720"/>
        <w:contextualSpacing/>
        <w:jc w:val="both"/>
        <w:rPr>
          <w:rFonts w:ascii="Arial" w:eastAsia="Bookman Old Style" w:hAnsi="Arial" w:cs="Arial"/>
          <w:color w:val="000000"/>
        </w:rPr>
      </w:pPr>
      <w:r w:rsidRPr="00D86FB8">
        <w:rPr>
          <w:rFonts w:ascii="Arial" w:eastAsia="Bookman Old Style" w:hAnsi="Arial" w:cs="Arial"/>
          <w:color w:val="000000"/>
        </w:rPr>
        <w:t>Pengadilan</w:t>
      </w:r>
      <w:r w:rsidRPr="00D86FB8">
        <w:rPr>
          <w:rFonts w:ascii="Arial" w:eastAsia="Bookman Old Style" w:hAnsi="Arial" w:cs="Arial"/>
          <w:color w:val="000000"/>
        </w:rPr>
        <w:t xml:space="preserve"> Tinggi Agama Bandung pada awal tahun anggaran 2024 selain menerima DIPA Unit Organisasi Badan Urusan Administrai MA-RI juga menerima DIPA Unit Organisasi Direktorat Jenderal Badan Peradilan Agama Mahkamah Agung RI dengan Nomor:</w:t>
      </w:r>
      <w:r w:rsidRPr="00D86FB8">
        <w:rPr>
          <w:rFonts w:ascii="Arial" w:eastAsia="Bookman Old Style" w:hAnsi="Arial" w:cs="Arial"/>
          <w:color w:val="FF0000"/>
        </w:rPr>
        <w:t xml:space="preserve"> </w:t>
      </w:r>
      <w:r w:rsidRPr="00D86FB8">
        <w:rPr>
          <w:rFonts w:ascii="Arial" w:eastAsia="Bookman Old Style" w:hAnsi="Arial" w:cs="Arial"/>
          <w:color w:val="000000"/>
        </w:rPr>
        <w:t>SP DIPA-005.04.2.309124/202</w:t>
      </w:r>
      <w:r w:rsidRPr="00D86FB8">
        <w:rPr>
          <w:rFonts w:ascii="Arial" w:eastAsia="Bookman Old Style" w:hAnsi="Arial" w:cs="Arial"/>
          <w:color w:val="000000"/>
        </w:rPr>
        <w:t>4 tanggal 24 November 2023 dengan jumlah anggaran sebesar Rp. 255.454.000</w:t>
      </w:r>
      <w:r>
        <w:rPr>
          <w:rFonts w:ascii="Arial" w:eastAsia="Bookman Old Style" w:hAnsi="Arial" w:cs="Arial"/>
          <w:color w:val="000000"/>
        </w:rPr>
        <w:t>.</w:t>
      </w:r>
      <w:r w:rsidRPr="00D86FB8">
        <w:rPr>
          <w:rFonts w:ascii="Arial" w:eastAsia="Bookman Old Style" w:hAnsi="Arial" w:cs="Arial"/>
          <w:color w:val="000000"/>
        </w:rPr>
        <w:t>- (dua ratus lima puluh lima juta empat ratus lima puluh empat ribu rupiah). Pagu DIPA tahun 2024 ini terdiri dari sumber dana yaitu Rupiah Murni sebesar Rp. 255.454.000</w:t>
      </w:r>
      <w:r>
        <w:rPr>
          <w:rFonts w:ascii="Arial" w:eastAsia="Bookman Old Style" w:hAnsi="Arial" w:cs="Arial"/>
          <w:color w:val="000000"/>
        </w:rPr>
        <w:t>.</w:t>
      </w:r>
      <w:r w:rsidRPr="00D86FB8">
        <w:rPr>
          <w:rFonts w:ascii="Arial" w:eastAsia="Bookman Old Style" w:hAnsi="Arial" w:cs="Arial"/>
          <w:color w:val="000000"/>
        </w:rPr>
        <w:t>-.</w:t>
      </w:r>
      <w:r>
        <w:rPr>
          <w:rFonts w:ascii="Arial" w:eastAsia="Bookman Old Style" w:hAnsi="Arial" w:cs="Arial"/>
          <w:color w:val="000000"/>
        </w:rPr>
        <w:t xml:space="preserve"> Namun pad</w:t>
      </w:r>
      <w:r>
        <w:rPr>
          <w:rFonts w:ascii="Arial" w:eastAsia="Bookman Old Style" w:hAnsi="Arial" w:cs="Arial"/>
          <w:color w:val="000000"/>
        </w:rPr>
        <w:t>a bulan Agustus 2024 mendapatkan tambahan pagu DIPA PNBP sebesar Rp. 188.750.000 sehingga total DIPA akhir menjadi Rp. 444.204.000 (empat ratus empat puluh empat juta dua ratus empat ribu rupiah).</w:t>
      </w:r>
    </w:p>
    <w:p w14:paraId="750DECD0" w14:textId="77777777" w:rsidR="003E70E9" w:rsidRPr="00C03B60" w:rsidRDefault="00273738" w:rsidP="00A62EC0">
      <w:pPr>
        <w:widowControl w:val="0"/>
        <w:spacing w:before="120"/>
        <w:ind w:left="284"/>
        <w:jc w:val="center"/>
        <w:rPr>
          <w:rFonts w:ascii="Arial" w:eastAsia="Book Antiqua" w:hAnsi="Arial" w:cs="Arial"/>
          <w:b/>
          <w:sz w:val="22"/>
          <w:szCs w:val="22"/>
        </w:rPr>
      </w:pPr>
      <w:bookmarkStart w:id="56" w:name="_Hlk189656910"/>
      <w:r w:rsidRPr="00C03B60">
        <w:rPr>
          <w:rFonts w:ascii="Arial" w:eastAsia="Book Antiqua" w:hAnsi="Arial" w:cs="Arial"/>
          <w:b/>
          <w:sz w:val="22"/>
          <w:szCs w:val="22"/>
        </w:rPr>
        <w:t>Tabel 4.9</w:t>
      </w:r>
    </w:p>
    <w:p w14:paraId="3242CE11" w14:textId="77777777" w:rsidR="003E70E9" w:rsidRPr="00C03B60" w:rsidRDefault="00273738" w:rsidP="00A62EC0">
      <w:pPr>
        <w:widowControl w:val="0"/>
        <w:ind w:left="284"/>
        <w:jc w:val="center"/>
        <w:rPr>
          <w:rFonts w:ascii="Arial" w:eastAsia="Book Antiqua" w:hAnsi="Arial" w:cs="Arial"/>
          <w:b/>
          <w:sz w:val="22"/>
          <w:szCs w:val="22"/>
        </w:rPr>
      </w:pPr>
      <w:r w:rsidRPr="00C03B60">
        <w:rPr>
          <w:rFonts w:ascii="Arial" w:eastAsia="Book Antiqua" w:hAnsi="Arial" w:cs="Arial"/>
          <w:b/>
          <w:sz w:val="22"/>
          <w:szCs w:val="22"/>
        </w:rPr>
        <w:t>Pagu Anggaran Belanja Unit Ditjen Badilag</w:t>
      </w:r>
    </w:p>
    <w:p w14:paraId="47E8283C" w14:textId="77777777" w:rsidR="003E70E9" w:rsidRPr="00C03B60" w:rsidRDefault="00273738" w:rsidP="00A62EC0">
      <w:pPr>
        <w:widowControl w:val="0"/>
        <w:ind w:left="284"/>
        <w:jc w:val="center"/>
        <w:rPr>
          <w:rFonts w:ascii="Arial" w:eastAsia="Book Antiqua" w:hAnsi="Arial" w:cs="Arial"/>
          <w:b/>
          <w:sz w:val="22"/>
          <w:szCs w:val="22"/>
        </w:rPr>
      </w:pPr>
      <w:r w:rsidRPr="00C03B60">
        <w:rPr>
          <w:rFonts w:ascii="Arial" w:eastAsia="Book Antiqua" w:hAnsi="Arial" w:cs="Arial"/>
          <w:b/>
          <w:sz w:val="22"/>
          <w:szCs w:val="22"/>
        </w:rPr>
        <w:t>Pengadi</w:t>
      </w:r>
      <w:r w:rsidRPr="00C03B60">
        <w:rPr>
          <w:rFonts w:ascii="Arial" w:eastAsia="Book Antiqua" w:hAnsi="Arial" w:cs="Arial"/>
          <w:b/>
          <w:sz w:val="22"/>
          <w:szCs w:val="22"/>
        </w:rPr>
        <w:t>lan Tinggi Agama Bandung Tahun 202</w:t>
      </w:r>
      <w:r>
        <w:rPr>
          <w:rFonts w:ascii="Arial" w:eastAsia="Book Antiqua" w:hAnsi="Arial" w:cs="Arial"/>
          <w:b/>
          <w:sz w:val="22"/>
          <w:szCs w:val="22"/>
        </w:rPr>
        <w:t>4</w:t>
      </w:r>
    </w:p>
    <w:bookmarkEnd w:id="56"/>
    <w:p w14:paraId="305C5945" w14:textId="77777777" w:rsidR="003E70E9" w:rsidRPr="00C03B60" w:rsidRDefault="00273738" w:rsidP="00A62EC0">
      <w:pPr>
        <w:widowControl w:val="0"/>
        <w:spacing w:after="120"/>
        <w:ind w:left="284"/>
        <w:jc w:val="center"/>
        <w:rPr>
          <w:rFonts w:ascii="Arial" w:eastAsia="Bookman Old Style" w:hAnsi="Arial" w:cs="Arial"/>
          <w:b/>
          <w:sz w:val="20"/>
          <w:szCs w:val="20"/>
        </w:rPr>
      </w:pPr>
      <w:r w:rsidRPr="00C03B60">
        <w:rPr>
          <w:rFonts w:ascii="Arial" w:eastAsia="Bookman Old Style" w:hAnsi="Arial" w:cs="Arial"/>
          <w:sz w:val="20"/>
          <w:szCs w:val="20"/>
        </w:rPr>
        <w:t>(dalam satuan Rupiah)</w:t>
      </w:r>
    </w:p>
    <w:tbl>
      <w:tblPr>
        <w:tblW w:w="7935" w:type="dxa"/>
        <w:tblInd w:w="132" w:type="dxa"/>
        <w:tblLayout w:type="fixed"/>
        <w:tblLook w:val="0400" w:firstRow="0" w:lastRow="0" w:firstColumn="0" w:lastColumn="0" w:noHBand="0" w:noVBand="1"/>
      </w:tblPr>
      <w:tblGrid>
        <w:gridCol w:w="1700"/>
        <w:gridCol w:w="1558"/>
        <w:gridCol w:w="1559"/>
        <w:gridCol w:w="1557"/>
        <w:gridCol w:w="1561"/>
      </w:tblGrid>
      <w:tr w:rsidR="00E92EE5" w14:paraId="51B4D08C" w14:textId="77777777" w:rsidTr="00A05102">
        <w:trPr>
          <w:trHeight w:val="397"/>
        </w:trPr>
        <w:tc>
          <w:tcPr>
            <w:tcW w:w="1700" w:type="dxa"/>
            <w:vMerge w:val="restart"/>
            <w:tcBorders>
              <w:top w:val="single" w:sz="8" w:space="0" w:color="000000"/>
              <w:left w:val="single" w:sz="8" w:space="0" w:color="000000"/>
              <w:bottom w:val="single" w:sz="8" w:space="0" w:color="000000"/>
              <w:right w:val="single" w:sz="4" w:space="0" w:color="000000"/>
            </w:tcBorders>
            <w:shd w:val="clear" w:color="auto" w:fill="92D050"/>
            <w:vAlign w:val="center"/>
          </w:tcPr>
          <w:p w14:paraId="61D96CE1"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JENIS BELANJA</w:t>
            </w:r>
          </w:p>
        </w:tc>
        <w:tc>
          <w:tcPr>
            <w:tcW w:w="6235" w:type="dxa"/>
            <w:gridSpan w:val="4"/>
            <w:tcBorders>
              <w:top w:val="single" w:sz="4" w:space="0" w:color="000000"/>
              <w:left w:val="single" w:sz="4" w:space="0" w:color="000000"/>
              <w:bottom w:val="single" w:sz="4" w:space="0" w:color="000000"/>
              <w:right w:val="single" w:sz="4" w:space="0" w:color="000000"/>
            </w:tcBorders>
            <w:shd w:val="clear" w:color="auto" w:fill="92D050"/>
            <w:vAlign w:val="center"/>
          </w:tcPr>
          <w:p w14:paraId="6D32D225"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DIPA 04 BADILAG TAHUN ANGGARAN 202</w:t>
            </w:r>
            <w:r>
              <w:rPr>
                <w:rFonts w:ascii="Arial" w:eastAsia="Book Antiqua" w:hAnsi="Arial" w:cs="Arial"/>
                <w:b/>
                <w:sz w:val="18"/>
                <w:szCs w:val="18"/>
              </w:rPr>
              <w:t>4</w:t>
            </w:r>
          </w:p>
        </w:tc>
      </w:tr>
      <w:tr w:rsidR="00E92EE5" w14:paraId="25AE2DC4" w14:textId="77777777" w:rsidTr="00A05102">
        <w:trPr>
          <w:trHeight w:val="397"/>
        </w:trPr>
        <w:tc>
          <w:tcPr>
            <w:tcW w:w="1700" w:type="dxa"/>
            <w:vMerge/>
            <w:tcBorders>
              <w:top w:val="single" w:sz="8" w:space="0" w:color="000000"/>
              <w:left w:val="single" w:sz="8" w:space="0" w:color="000000"/>
              <w:bottom w:val="single" w:sz="8" w:space="0" w:color="000000"/>
              <w:right w:val="single" w:sz="4" w:space="0" w:color="000000"/>
            </w:tcBorders>
            <w:shd w:val="clear" w:color="auto" w:fill="92D050"/>
            <w:vAlign w:val="center"/>
          </w:tcPr>
          <w:p w14:paraId="20B1757C" w14:textId="77777777" w:rsidR="003E70E9" w:rsidRPr="00C03B60"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558" w:type="dxa"/>
            <w:tcBorders>
              <w:top w:val="single" w:sz="4" w:space="0" w:color="000000"/>
              <w:left w:val="nil"/>
              <w:bottom w:val="single" w:sz="4" w:space="0" w:color="000000"/>
              <w:right w:val="single" w:sz="8" w:space="0" w:color="000000"/>
            </w:tcBorders>
            <w:shd w:val="clear" w:color="auto" w:fill="92D050"/>
            <w:vAlign w:val="center"/>
          </w:tcPr>
          <w:p w14:paraId="52F4DBBB"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PAGU AWAL</w:t>
            </w:r>
          </w:p>
        </w:tc>
        <w:tc>
          <w:tcPr>
            <w:tcW w:w="1559" w:type="dxa"/>
            <w:tcBorders>
              <w:top w:val="single" w:sz="4" w:space="0" w:color="000000"/>
              <w:left w:val="nil"/>
              <w:bottom w:val="single" w:sz="4" w:space="0" w:color="000000"/>
              <w:right w:val="single" w:sz="8" w:space="0" w:color="000000"/>
            </w:tcBorders>
            <w:shd w:val="clear" w:color="auto" w:fill="92D050"/>
            <w:vAlign w:val="center"/>
          </w:tcPr>
          <w:p w14:paraId="169E6BEE" w14:textId="77777777" w:rsidR="003E70E9" w:rsidRPr="00C03B60" w:rsidRDefault="00273738" w:rsidP="00095348">
            <w:pPr>
              <w:ind w:left="-116" w:right="-109"/>
              <w:jc w:val="center"/>
              <w:rPr>
                <w:rFonts w:ascii="Arial" w:eastAsia="Book Antiqua" w:hAnsi="Arial" w:cs="Arial"/>
                <w:b/>
                <w:sz w:val="18"/>
                <w:szCs w:val="18"/>
              </w:rPr>
            </w:pPr>
            <w:r w:rsidRPr="00C03B60">
              <w:rPr>
                <w:rFonts w:ascii="Arial" w:eastAsia="Book Antiqua" w:hAnsi="Arial" w:cs="Arial"/>
                <w:b/>
                <w:sz w:val="18"/>
                <w:szCs w:val="18"/>
              </w:rPr>
              <w:t>PENAMBAHAN</w:t>
            </w:r>
          </w:p>
        </w:tc>
        <w:tc>
          <w:tcPr>
            <w:tcW w:w="1557" w:type="dxa"/>
            <w:tcBorders>
              <w:top w:val="single" w:sz="4" w:space="0" w:color="000000"/>
              <w:left w:val="nil"/>
              <w:bottom w:val="single" w:sz="4" w:space="0" w:color="000000"/>
              <w:right w:val="single" w:sz="8" w:space="0" w:color="000000"/>
            </w:tcBorders>
            <w:shd w:val="clear" w:color="auto" w:fill="92D050"/>
            <w:vAlign w:val="center"/>
          </w:tcPr>
          <w:p w14:paraId="569F3884" w14:textId="77777777" w:rsidR="003E70E9" w:rsidRPr="00C03B60" w:rsidRDefault="00273738" w:rsidP="00095348">
            <w:pPr>
              <w:ind w:left="-119" w:right="-116"/>
              <w:jc w:val="center"/>
              <w:rPr>
                <w:rFonts w:ascii="Arial" w:eastAsia="Book Antiqua" w:hAnsi="Arial" w:cs="Arial"/>
                <w:b/>
                <w:sz w:val="18"/>
                <w:szCs w:val="18"/>
              </w:rPr>
            </w:pPr>
            <w:r w:rsidRPr="00C03B60">
              <w:rPr>
                <w:rFonts w:ascii="Arial" w:eastAsia="Book Antiqua" w:hAnsi="Arial" w:cs="Arial"/>
                <w:b/>
                <w:sz w:val="18"/>
                <w:szCs w:val="18"/>
              </w:rPr>
              <w:t>PENGURANGAN</w:t>
            </w:r>
          </w:p>
        </w:tc>
        <w:tc>
          <w:tcPr>
            <w:tcW w:w="1561" w:type="dxa"/>
            <w:tcBorders>
              <w:top w:val="single" w:sz="4" w:space="0" w:color="000000"/>
              <w:left w:val="nil"/>
              <w:bottom w:val="single" w:sz="4" w:space="0" w:color="000000"/>
              <w:right w:val="single" w:sz="8" w:space="0" w:color="000000"/>
            </w:tcBorders>
            <w:shd w:val="clear" w:color="auto" w:fill="92D050"/>
            <w:vAlign w:val="center"/>
          </w:tcPr>
          <w:p w14:paraId="3547FC7E"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PAGU AKHIR</w:t>
            </w:r>
          </w:p>
        </w:tc>
      </w:tr>
      <w:tr w:rsidR="00E92EE5" w14:paraId="26327E45" w14:textId="77777777" w:rsidTr="00A05102">
        <w:trPr>
          <w:trHeight w:val="510"/>
        </w:trPr>
        <w:tc>
          <w:tcPr>
            <w:tcW w:w="1700" w:type="dxa"/>
            <w:tcBorders>
              <w:top w:val="nil"/>
              <w:left w:val="single" w:sz="8" w:space="0" w:color="000000"/>
              <w:bottom w:val="single" w:sz="8" w:space="0" w:color="000000"/>
              <w:right w:val="single" w:sz="4" w:space="0" w:color="000000"/>
            </w:tcBorders>
            <w:shd w:val="clear" w:color="auto" w:fill="C5E0B3"/>
            <w:vAlign w:val="center"/>
          </w:tcPr>
          <w:p w14:paraId="261E7054"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Belanja Pegawai</w:t>
            </w:r>
          </w:p>
        </w:tc>
        <w:tc>
          <w:tcPr>
            <w:tcW w:w="1558"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78C7FBDD" w14:textId="77777777" w:rsidR="003E70E9" w:rsidRPr="00C03B60" w:rsidRDefault="003E70E9" w:rsidP="00095348">
            <w:pPr>
              <w:jc w:val="right"/>
              <w:rPr>
                <w:rFonts w:ascii="Arial" w:eastAsia="Book Antiqua" w:hAnsi="Arial" w:cs="Arial"/>
                <w:sz w:val="18"/>
                <w:szCs w:val="18"/>
              </w:rPr>
            </w:pPr>
          </w:p>
          <w:p w14:paraId="2B1633B7"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59"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DCAB2A6" w14:textId="77777777" w:rsidR="003E70E9" w:rsidRPr="00C03B60" w:rsidRDefault="003E70E9" w:rsidP="00095348">
            <w:pPr>
              <w:jc w:val="right"/>
              <w:rPr>
                <w:rFonts w:ascii="Arial" w:eastAsia="Book Antiqua" w:hAnsi="Arial" w:cs="Arial"/>
                <w:sz w:val="18"/>
                <w:szCs w:val="18"/>
              </w:rPr>
            </w:pPr>
          </w:p>
          <w:p w14:paraId="34344281"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5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53E80B2E" w14:textId="77777777" w:rsidR="003E70E9" w:rsidRPr="00C03B60" w:rsidRDefault="003E70E9" w:rsidP="00095348">
            <w:pPr>
              <w:jc w:val="right"/>
              <w:rPr>
                <w:rFonts w:ascii="Arial" w:eastAsia="Book Antiqua" w:hAnsi="Arial" w:cs="Arial"/>
                <w:sz w:val="18"/>
                <w:szCs w:val="18"/>
              </w:rPr>
            </w:pPr>
          </w:p>
          <w:p w14:paraId="0801C605"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61"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7166D48" w14:textId="77777777" w:rsidR="003E70E9" w:rsidRPr="00C03B60" w:rsidRDefault="003E70E9" w:rsidP="00095348">
            <w:pPr>
              <w:jc w:val="right"/>
              <w:rPr>
                <w:rFonts w:ascii="Arial" w:eastAsia="Book Antiqua" w:hAnsi="Arial" w:cs="Arial"/>
                <w:sz w:val="18"/>
                <w:szCs w:val="18"/>
              </w:rPr>
            </w:pPr>
          </w:p>
          <w:p w14:paraId="426B373A"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r>
      <w:tr w:rsidR="00E92EE5" w14:paraId="3A705884" w14:textId="77777777" w:rsidTr="00A05102">
        <w:trPr>
          <w:trHeight w:val="510"/>
        </w:trPr>
        <w:tc>
          <w:tcPr>
            <w:tcW w:w="1700" w:type="dxa"/>
            <w:tcBorders>
              <w:top w:val="nil"/>
              <w:left w:val="single" w:sz="8" w:space="0" w:color="000000"/>
              <w:bottom w:val="single" w:sz="8" w:space="0" w:color="000000"/>
              <w:right w:val="single" w:sz="4" w:space="0" w:color="000000"/>
            </w:tcBorders>
            <w:shd w:val="clear" w:color="auto" w:fill="C5E0B3"/>
            <w:vAlign w:val="center"/>
          </w:tcPr>
          <w:p w14:paraId="7A22DA81"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Belanja Barang</w:t>
            </w:r>
          </w:p>
        </w:tc>
        <w:tc>
          <w:tcPr>
            <w:tcW w:w="1558"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262584F8" w14:textId="77777777" w:rsidR="003E70E9" w:rsidRPr="00C03B60" w:rsidRDefault="003E70E9" w:rsidP="00095348">
            <w:pPr>
              <w:jc w:val="right"/>
              <w:rPr>
                <w:rFonts w:ascii="Arial" w:eastAsia="Book Antiqua" w:hAnsi="Arial" w:cs="Arial"/>
                <w:sz w:val="18"/>
                <w:szCs w:val="18"/>
              </w:rPr>
            </w:pPr>
          </w:p>
          <w:p w14:paraId="086AEC8C"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25</w:t>
            </w:r>
            <w:r>
              <w:rPr>
                <w:rFonts w:ascii="Arial" w:eastAsia="Book Antiqua" w:hAnsi="Arial" w:cs="Arial"/>
                <w:sz w:val="18"/>
                <w:szCs w:val="18"/>
              </w:rPr>
              <w:t>5</w:t>
            </w:r>
            <w:r w:rsidRPr="00C03B60">
              <w:rPr>
                <w:rFonts w:ascii="Arial" w:eastAsia="Book Antiqua" w:hAnsi="Arial" w:cs="Arial"/>
                <w:sz w:val="18"/>
                <w:szCs w:val="18"/>
              </w:rPr>
              <w:t>.</w:t>
            </w:r>
            <w:r>
              <w:rPr>
                <w:rFonts w:ascii="Arial" w:eastAsia="Book Antiqua" w:hAnsi="Arial" w:cs="Arial"/>
                <w:sz w:val="18"/>
                <w:szCs w:val="18"/>
              </w:rPr>
              <w:t>454</w:t>
            </w:r>
            <w:r w:rsidRPr="00C03B60">
              <w:rPr>
                <w:rFonts w:ascii="Arial" w:eastAsia="Book Antiqua" w:hAnsi="Arial" w:cs="Arial"/>
                <w:sz w:val="18"/>
                <w:szCs w:val="18"/>
              </w:rPr>
              <w:t>.000</w:t>
            </w:r>
            <w:r w:rsidR="00A62EC0">
              <w:rPr>
                <w:rFonts w:ascii="Arial" w:eastAsia="Book Antiqua" w:hAnsi="Arial" w:cs="Arial"/>
                <w:sz w:val="18"/>
                <w:szCs w:val="18"/>
              </w:rPr>
              <w:t>,00</w:t>
            </w:r>
          </w:p>
        </w:tc>
        <w:tc>
          <w:tcPr>
            <w:tcW w:w="1559"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9017128" w14:textId="77777777" w:rsidR="003E70E9" w:rsidRPr="00C03B60" w:rsidRDefault="003E70E9" w:rsidP="00095348">
            <w:pPr>
              <w:jc w:val="right"/>
              <w:rPr>
                <w:rFonts w:ascii="Arial" w:eastAsia="Book Antiqua" w:hAnsi="Arial" w:cs="Arial"/>
                <w:sz w:val="18"/>
                <w:szCs w:val="18"/>
              </w:rPr>
            </w:pPr>
          </w:p>
          <w:p w14:paraId="175ECB26" w14:textId="77777777" w:rsidR="003E70E9" w:rsidRPr="00C03B60" w:rsidRDefault="00273738" w:rsidP="00095348">
            <w:pPr>
              <w:jc w:val="right"/>
              <w:rPr>
                <w:rFonts w:ascii="Arial" w:eastAsia="Book Antiqua" w:hAnsi="Arial" w:cs="Arial"/>
                <w:sz w:val="18"/>
                <w:szCs w:val="18"/>
              </w:rPr>
            </w:pPr>
            <w:r>
              <w:rPr>
                <w:rFonts w:ascii="Arial" w:eastAsia="Book Antiqua" w:hAnsi="Arial" w:cs="Arial"/>
                <w:sz w:val="18"/>
                <w:szCs w:val="18"/>
              </w:rPr>
              <w:t>188.750.00</w:t>
            </w:r>
            <w:r w:rsidRPr="00C03B60">
              <w:rPr>
                <w:rFonts w:ascii="Arial" w:eastAsia="Book Antiqua" w:hAnsi="Arial" w:cs="Arial"/>
                <w:sz w:val="18"/>
                <w:szCs w:val="18"/>
              </w:rPr>
              <w:t>0</w:t>
            </w:r>
            <w:r w:rsidR="00A62EC0">
              <w:rPr>
                <w:rFonts w:ascii="Arial" w:eastAsia="Book Antiqua" w:hAnsi="Arial" w:cs="Arial"/>
                <w:sz w:val="18"/>
                <w:szCs w:val="18"/>
              </w:rPr>
              <w:t>,00</w:t>
            </w:r>
          </w:p>
        </w:tc>
        <w:tc>
          <w:tcPr>
            <w:tcW w:w="155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2AA42C73" w14:textId="77777777" w:rsidR="003E70E9" w:rsidRPr="00C03B60" w:rsidRDefault="003E70E9" w:rsidP="00095348">
            <w:pPr>
              <w:jc w:val="right"/>
              <w:rPr>
                <w:rFonts w:ascii="Arial" w:eastAsia="Book Antiqua" w:hAnsi="Arial" w:cs="Arial"/>
                <w:sz w:val="18"/>
                <w:szCs w:val="18"/>
              </w:rPr>
            </w:pPr>
          </w:p>
          <w:p w14:paraId="774A01BB"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61"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6D31477C" w14:textId="77777777" w:rsidR="003E70E9" w:rsidRPr="00C03B60" w:rsidRDefault="003E70E9" w:rsidP="00095348">
            <w:pPr>
              <w:jc w:val="right"/>
              <w:rPr>
                <w:rFonts w:ascii="Arial" w:eastAsia="Book Antiqua" w:hAnsi="Arial" w:cs="Arial"/>
                <w:sz w:val="18"/>
                <w:szCs w:val="18"/>
              </w:rPr>
            </w:pPr>
          </w:p>
          <w:p w14:paraId="16905743" w14:textId="77777777" w:rsidR="003E70E9" w:rsidRPr="00C03B60" w:rsidRDefault="00273738" w:rsidP="00095348">
            <w:pPr>
              <w:jc w:val="right"/>
              <w:rPr>
                <w:rFonts w:ascii="Arial" w:eastAsia="Book Antiqua" w:hAnsi="Arial" w:cs="Arial"/>
                <w:sz w:val="18"/>
                <w:szCs w:val="18"/>
              </w:rPr>
            </w:pPr>
            <w:r>
              <w:rPr>
                <w:rFonts w:ascii="Arial" w:eastAsia="Book Antiqua" w:hAnsi="Arial" w:cs="Arial"/>
                <w:sz w:val="18"/>
                <w:szCs w:val="18"/>
              </w:rPr>
              <w:t>444.204.000</w:t>
            </w:r>
            <w:r w:rsidR="00A62EC0">
              <w:rPr>
                <w:rFonts w:ascii="Arial" w:eastAsia="Book Antiqua" w:hAnsi="Arial" w:cs="Arial"/>
                <w:sz w:val="18"/>
                <w:szCs w:val="18"/>
              </w:rPr>
              <w:t>,00</w:t>
            </w:r>
          </w:p>
        </w:tc>
      </w:tr>
      <w:tr w:rsidR="00E92EE5" w14:paraId="1938E6B2" w14:textId="77777777" w:rsidTr="00A05102">
        <w:trPr>
          <w:trHeight w:val="510"/>
        </w:trPr>
        <w:tc>
          <w:tcPr>
            <w:tcW w:w="1700" w:type="dxa"/>
            <w:tcBorders>
              <w:top w:val="nil"/>
              <w:left w:val="single" w:sz="8" w:space="0" w:color="000000"/>
              <w:bottom w:val="single" w:sz="8" w:space="0" w:color="000000"/>
              <w:right w:val="single" w:sz="4" w:space="0" w:color="000000"/>
            </w:tcBorders>
            <w:shd w:val="clear" w:color="auto" w:fill="C5E0B3"/>
            <w:vAlign w:val="center"/>
          </w:tcPr>
          <w:p w14:paraId="03009C1E"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Belanja Modal</w:t>
            </w:r>
          </w:p>
        </w:tc>
        <w:tc>
          <w:tcPr>
            <w:tcW w:w="1558"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971EE69" w14:textId="77777777" w:rsidR="003E70E9" w:rsidRPr="00C03B60" w:rsidRDefault="003E70E9" w:rsidP="00095348">
            <w:pPr>
              <w:jc w:val="right"/>
              <w:rPr>
                <w:rFonts w:ascii="Arial" w:eastAsia="Book Antiqua" w:hAnsi="Arial" w:cs="Arial"/>
                <w:sz w:val="18"/>
                <w:szCs w:val="18"/>
              </w:rPr>
            </w:pPr>
          </w:p>
          <w:p w14:paraId="32D3FEE0"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59"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9E5A1DB" w14:textId="77777777" w:rsidR="003E70E9" w:rsidRPr="00C03B60" w:rsidRDefault="003E70E9" w:rsidP="00095348">
            <w:pPr>
              <w:jc w:val="right"/>
              <w:rPr>
                <w:rFonts w:ascii="Arial" w:eastAsia="Book Antiqua" w:hAnsi="Arial" w:cs="Arial"/>
                <w:sz w:val="18"/>
                <w:szCs w:val="18"/>
              </w:rPr>
            </w:pPr>
          </w:p>
          <w:p w14:paraId="497F172A"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57"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2BA88079" w14:textId="77777777" w:rsidR="003E70E9" w:rsidRPr="00C03B60" w:rsidRDefault="003E70E9" w:rsidP="00095348">
            <w:pPr>
              <w:jc w:val="right"/>
              <w:rPr>
                <w:rFonts w:ascii="Arial" w:eastAsia="Book Antiqua" w:hAnsi="Arial" w:cs="Arial"/>
                <w:sz w:val="18"/>
                <w:szCs w:val="18"/>
              </w:rPr>
            </w:pPr>
          </w:p>
          <w:p w14:paraId="7A55701B"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c>
          <w:tcPr>
            <w:tcW w:w="1561"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3ABAA6F5" w14:textId="77777777" w:rsidR="003E70E9" w:rsidRPr="00C03B60" w:rsidRDefault="003E70E9" w:rsidP="00095348">
            <w:pPr>
              <w:jc w:val="right"/>
              <w:rPr>
                <w:rFonts w:ascii="Arial" w:eastAsia="Book Antiqua" w:hAnsi="Arial" w:cs="Arial"/>
                <w:sz w:val="18"/>
                <w:szCs w:val="18"/>
              </w:rPr>
            </w:pPr>
          </w:p>
          <w:p w14:paraId="25A3D541"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0</w:t>
            </w:r>
            <w:r w:rsidR="00A62EC0">
              <w:rPr>
                <w:rFonts w:ascii="Arial" w:eastAsia="Book Antiqua" w:hAnsi="Arial" w:cs="Arial"/>
                <w:sz w:val="18"/>
                <w:szCs w:val="18"/>
              </w:rPr>
              <w:t>,00</w:t>
            </w:r>
          </w:p>
        </w:tc>
      </w:tr>
      <w:tr w:rsidR="00E92EE5" w14:paraId="7E4FB55A" w14:textId="77777777" w:rsidTr="00A05102">
        <w:trPr>
          <w:trHeight w:val="510"/>
        </w:trPr>
        <w:tc>
          <w:tcPr>
            <w:tcW w:w="1700" w:type="dxa"/>
            <w:tcBorders>
              <w:top w:val="nil"/>
              <w:left w:val="single" w:sz="8" w:space="0" w:color="000000"/>
              <w:bottom w:val="single" w:sz="8" w:space="0" w:color="000000"/>
              <w:right w:val="single" w:sz="4" w:space="0" w:color="000000"/>
            </w:tcBorders>
            <w:shd w:val="clear" w:color="auto" w:fill="92D050"/>
            <w:vAlign w:val="center"/>
          </w:tcPr>
          <w:p w14:paraId="36F70A77"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TOTAL</w:t>
            </w:r>
          </w:p>
        </w:tc>
        <w:tc>
          <w:tcPr>
            <w:tcW w:w="1558"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3E593BDD" w14:textId="77777777" w:rsidR="003E70E9" w:rsidRPr="00C03B60" w:rsidRDefault="00273738" w:rsidP="00095348">
            <w:pPr>
              <w:jc w:val="right"/>
              <w:rPr>
                <w:rFonts w:ascii="Arial" w:eastAsia="Book Antiqua" w:hAnsi="Arial" w:cs="Arial"/>
                <w:b/>
                <w:sz w:val="18"/>
                <w:szCs w:val="18"/>
              </w:rPr>
            </w:pPr>
            <w:r w:rsidRPr="00C03B60">
              <w:rPr>
                <w:rFonts w:ascii="Arial" w:eastAsia="Book Antiqua" w:hAnsi="Arial" w:cs="Arial"/>
                <w:b/>
                <w:sz w:val="18"/>
                <w:szCs w:val="18"/>
              </w:rPr>
              <w:t>25</w:t>
            </w:r>
            <w:r>
              <w:rPr>
                <w:rFonts w:ascii="Arial" w:eastAsia="Book Antiqua" w:hAnsi="Arial" w:cs="Arial"/>
                <w:b/>
                <w:sz w:val="18"/>
                <w:szCs w:val="18"/>
              </w:rPr>
              <w:t>5</w:t>
            </w:r>
            <w:r w:rsidRPr="00C03B60">
              <w:rPr>
                <w:rFonts w:ascii="Arial" w:eastAsia="Book Antiqua" w:hAnsi="Arial" w:cs="Arial"/>
                <w:b/>
                <w:sz w:val="18"/>
                <w:szCs w:val="18"/>
              </w:rPr>
              <w:t>.</w:t>
            </w:r>
            <w:r>
              <w:rPr>
                <w:rFonts w:ascii="Arial" w:eastAsia="Book Antiqua" w:hAnsi="Arial" w:cs="Arial"/>
                <w:b/>
                <w:sz w:val="18"/>
                <w:szCs w:val="18"/>
              </w:rPr>
              <w:t>454</w:t>
            </w:r>
            <w:r w:rsidRPr="00C03B60">
              <w:rPr>
                <w:rFonts w:ascii="Arial" w:eastAsia="Book Antiqua" w:hAnsi="Arial" w:cs="Arial"/>
                <w:b/>
                <w:sz w:val="18"/>
                <w:szCs w:val="18"/>
              </w:rPr>
              <w:t>.000</w:t>
            </w:r>
          </w:p>
        </w:tc>
        <w:tc>
          <w:tcPr>
            <w:tcW w:w="1559"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05A75D0" w14:textId="77777777" w:rsidR="003E70E9" w:rsidRPr="00C03B60" w:rsidRDefault="00273738" w:rsidP="00095348">
            <w:pPr>
              <w:jc w:val="right"/>
              <w:rPr>
                <w:rFonts w:ascii="Arial" w:eastAsia="Book Antiqua" w:hAnsi="Arial" w:cs="Arial"/>
                <w:b/>
                <w:sz w:val="18"/>
                <w:szCs w:val="18"/>
              </w:rPr>
            </w:pPr>
            <w:r>
              <w:rPr>
                <w:rFonts w:ascii="Arial" w:eastAsia="Book Antiqua" w:hAnsi="Arial" w:cs="Arial"/>
                <w:b/>
                <w:sz w:val="18"/>
                <w:szCs w:val="18"/>
              </w:rPr>
              <w:t>188.750.00</w:t>
            </w:r>
            <w:r w:rsidRPr="00C03B60">
              <w:rPr>
                <w:rFonts w:ascii="Arial" w:eastAsia="Book Antiqua" w:hAnsi="Arial" w:cs="Arial"/>
                <w:b/>
                <w:sz w:val="18"/>
                <w:szCs w:val="18"/>
              </w:rPr>
              <w:t>0</w:t>
            </w:r>
            <w:r>
              <w:rPr>
                <w:rFonts w:ascii="Arial" w:eastAsia="Book Antiqua" w:hAnsi="Arial" w:cs="Arial"/>
                <w:b/>
                <w:sz w:val="18"/>
                <w:szCs w:val="18"/>
              </w:rPr>
              <w:t>.</w:t>
            </w:r>
            <w:r w:rsidRPr="00C03B60">
              <w:rPr>
                <w:rFonts w:ascii="Arial" w:eastAsia="Book Antiqua" w:hAnsi="Arial" w:cs="Arial"/>
                <w:b/>
                <w:sz w:val="18"/>
                <w:szCs w:val="18"/>
              </w:rPr>
              <w:t>-</w:t>
            </w:r>
          </w:p>
        </w:tc>
        <w:tc>
          <w:tcPr>
            <w:tcW w:w="1557"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9666EF3" w14:textId="77777777" w:rsidR="003E70E9" w:rsidRPr="00C03B60" w:rsidRDefault="00273738" w:rsidP="00095348">
            <w:pPr>
              <w:jc w:val="right"/>
              <w:rPr>
                <w:rFonts w:ascii="Arial" w:eastAsia="Book Antiqua" w:hAnsi="Arial" w:cs="Arial"/>
                <w:b/>
                <w:sz w:val="18"/>
                <w:szCs w:val="18"/>
              </w:rPr>
            </w:pPr>
            <w:r w:rsidRPr="00C03B60">
              <w:rPr>
                <w:rFonts w:ascii="Arial" w:eastAsia="Book Antiqua" w:hAnsi="Arial" w:cs="Arial"/>
                <w:b/>
                <w:sz w:val="18"/>
                <w:szCs w:val="18"/>
              </w:rPr>
              <w:t>0</w:t>
            </w:r>
            <w:r w:rsidR="00A62EC0">
              <w:rPr>
                <w:rFonts w:ascii="Arial" w:eastAsia="Book Antiqua" w:hAnsi="Arial" w:cs="Arial"/>
                <w:b/>
                <w:sz w:val="18"/>
                <w:szCs w:val="18"/>
              </w:rPr>
              <w:t>,00</w:t>
            </w:r>
          </w:p>
        </w:tc>
        <w:tc>
          <w:tcPr>
            <w:tcW w:w="1561"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59BB3792" w14:textId="77777777" w:rsidR="003E70E9" w:rsidRPr="00C03B60" w:rsidRDefault="00273738" w:rsidP="00095348">
            <w:pPr>
              <w:jc w:val="right"/>
              <w:rPr>
                <w:rFonts w:ascii="Arial" w:eastAsia="Book Antiqua" w:hAnsi="Arial" w:cs="Arial"/>
                <w:b/>
                <w:sz w:val="18"/>
                <w:szCs w:val="18"/>
              </w:rPr>
            </w:pPr>
            <w:r>
              <w:rPr>
                <w:rFonts w:ascii="Arial" w:eastAsia="Book Antiqua" w:hAnsi="Arial" w:cs="Arial"/>
                <w:b/>
                <w:sz w:val="18"/>
                <w:szCs w:val="18"/>
              </w:rPr>
              <w:t>444.204</w:t>
            </w:r>
            <w:r w:rsidRPr="00C03B60">
              <w:rPr>
                <w:rFonts w:ascii="Arial" w:eastAsia="Book Antiqua" w:hAnsi="Arial" w:cs="Arial"/>
                <w:b/>
                <w:sz w:val="18"/>
                <w:szCs w:val="18"/>
              </w:rPr>
              <w:t>.000</w:t>
            </w:r>
            <w:r w:rsidR="00A62EC0">
              <w:rPr>
                <w:rFonts w:ascii="Arial" w:eastAsia="Book Antiqua" w:hAnsi="Arial" w:cs="Arial"/>
                <w:b/>
                <w:sz w:val="18"/>
                <w:szCs w:val="18"/>
              </w:rPr>
              <w:t>,00</w:t>
            </w:r>
          </w:p>
        </w:tc>
      </w:tr>
    </w:tbl>
    <w:p w14:paraId="52ED2B51" w14:textId="77777777" w:rsidR="003E70E9" w:rsidRPr="00D86FB8" w:rsidRDefault="00273738" w:rsidP="003E70E9">
      <w:pPr>
        <w:spacing w:before="240" w:line="360" w:lineRule="auto"/>
        <w:ind w:left="720" w:firstLine="720"/>
        <w:jc w:val="both"/>
        <w:rPr>
          <w:rFonts w:ascii="Arial" w:eastAsia="Bookman Old Style" w:hAnsi="Arial" w:cs="Arial"/>
        </w:rPr>
      </w:pPr>
      <w:r w:rsidRPr="00143C68">
        <w:rPr>
          <w:rFonts w:ascii="Arial" w:eastAsia="Bookman Old Style" w:hAnsi="Arial" w:cs="Arial"/>
        </w:rPr>
        <w:t>Realisasi Belanja Pengadilan Tinggi Agama Bandung untuk DIPA DITJEN BADILAG per 31 Desember TA 202</w:t>
      </w:r>
      <w:r>
        <w:rPr>
          <w:rFonts w:ascii="Arial" w:eastAsia="Bookman Old Style" w:hAnsi="Arial" w:cs="Arial"/>
        </w:rPr>
        <w:t>4</w:t>
      </w:r>
      <w:r w:rsidRPr="00143C68">
        <w:rPr>
          <w:rFonts w:ascii="Arial" w:eastAsia="Bookman Old Style" w:hAnsi="Arial" w:cs="Arial"/>
        </w:rPr>
        <w:t xml:space="preserve"> adalah sebesar Rp. </w:t>
      </w:r>
      <w:r>
        <w:rPr>
          <w:rFonts w:ascii="Arial" w:eastAsia="Bookman Old Style" w:hAnsi="Arial" w:cs="Arial"/>
        </w:rPr>
        <w:t>402.253.592.</w:t>
      </w:r>
      <w:r w:rsidRPr="00143C68">
        <w:rPr>
          <w:rFonts w:ascii="Arial" w:eastAsia="Bookman Old Style" w:hAnsi="Arial" w:cs="Arial"/>
        </w:rPr>
        <w:t xml:space="preserve">- atau </w:t>
      </w:r>
      <w:r w:rsidRPr="00143C68">
        <w:rPr>
          <w:rFonts w:ascii="Arial" w:eastAsia="Bookman Old Style" w:hAnsi="Arial" w:cs="Arial"/>
        </w:rPr>
        <w:t>sebesar 9</w:t>
      </w:r>
      <w:r>
        <w:rPr>
          <w:rFonts w:ascii="Arial" w:eastAsia="Bookman Old Style" w:hAnsi="Arial" w:cs="Arial"/>
        </w:rPr>
        <w:t>0.56</w:t>
      </w:r>
      <w:r w:rsidRPr="00143C68">
        <w:rPr>
          <w:rFonts w:ascii="Arial" w:eastAsia="Bookman Old Style" w:hAnsi="Arial" w:cs="Arial"/>
        </w:rPr>
        <w:t xml:space="preserve">% dari anggaran senilai </w:t>
      </w:r>
      <w:r w:rsidR="00A62EC0">
        <w:rPr>
          <w:rFonts w:ascii="Arial" w:eastAsia="Bookman Old Style" w:hAnsi="Arial" w:cs="Arial"/>
        </w:rPr>
        <w:t xml:space="preserve">        </w:t>
      </w:r>
      <w:r w:rsidRPr="00143C68">
        <w:rPr>
          <w:rFonts w:ascii="Arial" w:eastAsia="Bookman Old Style" w:hAnsi="Arial" w:cs="Arial"/>
        </w:rPr>
        <w:t xml:space="preserve">Rp. </w:t>
      </w:r>
      <w:r>
        <w:rPr>
          <w:rFonts w:ascii="Arial" w:eastAsia="Bookman Old Style" w:hAnsi="Arial" w:cs="Arial"/>
        </w:rPr>
        <w:t>444.204.</w:t>
      </w:r>
      <w:r w:rsidRPr="00143C68">
        <w:rPr>
          <w:rFonts w:ascii="Arial" w:eastAsia="Bookman Old Style" w:hAnsi="Arial" w:cs="Arial"/>
        </w:rPr>
        <w:t>000</w:t>
      </w:r>
      <w:r>
        <w:rPr>
          <w:rFonts w:ascii="Arial" w:eastAsia="Bookman Old Style" w:hAnsi="Arial" w:cs="Arial"/>
        </w:rPr>
        <w:t>.</w:t>
      </w:r>
      <w:r w:rsidRPr="00143C68">
        <w:rPr>
          <w:rFonts w:ascii="Arial" w:eastAsia="Bookman Old Style" w:hAnsi="Arial" w:cs="Arial"/>
        </w:rPr>
        <w:t>-.  Rincian realisasi anggaran belanja pada TA 202</w:t>
      </w:r>
      <w:r>
        <w:rPr>
          <w:rFonts w:ascii="Arial" w:eastAsia="Bookman Old Style" w:hAnsi="Arial" w:cs="Arial"/>
        </w:rPr>
        <w:t>4</w:t>
      </w:r>
      <w:r w:rsidRPr="00143C68">
        <w:rPr>
          <w:rFonts w:ascii="Arial" w:eastAsia="Bookman Old Style" w:hAnsi="Arial" w:cs="Arial"/>
        </w:rPr>
        <w:t xml:space="preserve"> dapat dilihat pada tabel berikut ini:</w:t>
      </w:r>
      <w:r>
        <w:rPr>
          <w:rFonts w:ascii="Arial" w:eastAsia="Bookman Old Style" w:hAnsi="Arial" w:cs="Arial"/>
        </w:rPr>
        <w:t xml:space="preserve"> </w:t>
      </w:r>
    </w:p>
    <w:p w14:paraId="6FA3925F" w14:textId="77777777" w:rsidR="00A62EC0" w:rsidRDefault="00A62EC0" w:rsidP="003E70E9">
      <w:pPr>
        <w:spacing w:before="120"/>
        <w:ind w:left="720" w:hanging="11"/>
        <w:jc w:val="center"/>
        <w:rPr>
          <w:rFonts w:ascii="Arial" w:eastAsia="Book Antiqua" w:hAnsi="Arial" w:cs="Arial"/>
          <w:b/>
          <w:sz w:val="22"/>
          <w:szCs w:val="22"/>
        </w:rPr>
      </w:pPr>
    </w:p>
    <w:p w14:paraId="71333F71" w14:textId="77777777" w:rsidR="003E70E9" w:rsidRPr="00C03B60" w:rsidRDefault="00273738" w:rsidP="003E70E9">
      <w:pPr>
        <w:spacing w:before="120"/>
        <w:ind w:left="720" w:hanging="11"/>
        <w:jc w:val="center"/>
        <w:rPr>
          <w:rFonts w:ascii="Arial" w:eastAsia="Book Antiqua" w:hAnsi="Arial" w:cs="Arial"/>
          <w:b/>
          <w:sz w:val="22"/>
          <w:szCs w:val="22"/>
        </w:rPr>
      </w:pPr>
      <w:bookmarkStart w:id="57" w:name="_Hlk189656955"/>
      <w:r w:rsidRPr="00C03B60">
        <w:rPr>
          <w:rFonts w:ascii="Arial" w:eastAsia="Book Antiqua" w:hAnsi="Arial" w:cs="Arial"/>
          <w:b/>
          <w:sz w:val="22"/>
          <w:szCs w:val="22"/>
        </w:rPr>
        <w:t>Tabel 4.10</w:t>
      </w:r>
    </w:p>
    <w:p w14:paraId="5615D8D9" w14:textId="77777777" w:rsidR="003E70E9" w:rsidRPr="00C03B60" w:rsidRDefault="00273738" w:rsidP="003E70E9">
      <w:pPr>
        <w:ind w:left="720" w:hanging="11"/>
        <w:jc w:val="center"/>
        <w:rPr>
          <w:rFonts w:ascii="Arial" w:eastAsia="Book Antiqua" w:hAnsi="Arial" w:cs="Arial"/>
          <w:b/>
          <w:sz w:val="22"/>
          <w:szCs w:val="22"/>
        </w:rPr>
      </w:pPr>
      <w:r w:rsidRPr="00C03B60">
        <w:rPr>
          <w:rFonts w:ascii="Arial" w:eastAsia="Book Antiqua" w:hAnsi="Arial" w:cs="Arial"/>
          <w:b/>
          <w:sz w:val="22"/>
          <w:szCs w:val="22"/>
        </w:rPr>
        <w:t>Rincian Realisasi Anggaran Belanja</w:t>
      </w:r>
    </w:p>
    <w:p w14:paraId="1F2CCDFB" w14:textId="77777777" w:rsidR="003E70E9" w:rsidRPr="00C03B60" w:rsidRDefault="00273738" w:rsidP="003E70E9">
      <w:pPr>
        <w:ind w:left="720" w:hanging="11"/>
        <w:jc w:val="center"/>
        <w:rPr>
          <w:rFonts w:ascii="Arial" w:eastAsia="Book Antiqua" w:hAnsi="Arial" w:cs="Arial"/>
          <w:b/>
          <w:sz w:val="22"/>
          <w:szCs w:val="22"/>
        </w:rPr>
      </w:pPr>
      <w:r w:rsidRPr="00C03B60">
        <w:rPr>
          <w:rFonts w:ascii="Arial" w:eastAsia="Book Antiqua" w:hAnsi="Arial" w:cs="Arial"/>
          <w:b/>
          <w:sz w:val="22"/>
          <w:szCs w:val="22"/>
        </w:rPr>
        <w:t>Pengadilan</w:t>
      </w:r>
      <w:r w:rsidRPr="00C03B60">
        <w:rPr>
          <w:rFonts w:ascii="Arial" w:eastAsia="Book Antiqua" w:hAnsi="Arial" w:cs="Arial"/>
          <w:b/>
          <w:sz w:val="22"/>
          <w:szCs w:val="22"/>
        </w:rPr>
        <w:t xml:space="preserve"> Tinggi Agama Bandung TA 202</w:t>
      </w:r>
      <w:r>
        <w:rPr>
          <w:rFonts w:ascii="Arial" w:eastAsia="Book Antiqua" w:hAnsi="Arial" w:cs="Arial"/>
          <w:b/>
          <w:sz w:val="22"/>
          <w:szCs w:val="22"/>
        </w:rPr>
        <w:t>4</w:t>
      </w:r>
    </w:p>
    <w:bookmarkEnd w:id="57"/>
    <w:p w14:paraId="14E6E529" w14:textId="77777777" w:rsidR="003E70E9" w:rsidRPr="00C03B60" w:rsidRDefault="00273738" w:rsidP="003E70E9">
      <w:pPr>
        <w:spacing w:after="120"/>
        <w:ind w:left="720" w:hanging="11"/>
        <w:jc w:val="center"/>
        <w:rPr>
          <w:rFonts w:ascii="Arial" w:eastAsia="Book Antiqua" w:hAnsi="Arial" w:cs="Arial"/>
          <w:sz w:val="20"/>
          <w:szCs w:val="20"/>
        </w:rPr>
      </w:pPr>
      <w:r w:rsidRPr="00C03B60">
        <w:rPr>
          <w:rFonts w:ascii="Arial" w:eastAsia="Book Antiqua" w:hAnsi="Arial" w:cs="Arial"/>
          <w:sz w:val="20"/>
          <w:szCs w:val="20"/>
        </w:rPr>
        <w:t>(dalam satuan Rupiah)</w:t>
      </w:r>
    </w:p>
    <w:tbl>
      <w:tblPr>
        <w:tblW w:w="6806" w:type="dxa"/>
        <w:tblInd w:w="988" w:type="dxa"/>
        <w:tblLayout w:type="fixed"/>
        <w:tblLook w:val="0400" w:firstRow="0" w:lastRow="0" w:firstColumn="0" w:lastColumn="0" w:noHBand="0" w:noVBand="1"/>
      </w:tblPr>
      <w:tblGrid>
        <w:gridCol w:w="2260"/>
        <w:gridCol w:w="1711"/>
        <w:gridCol w:w="1560"/>
        <w:gridCol w:w="1275"/>
      </w:tblGrid>
      <w:tr w:rsidR="00E92EE5" w14:paraId="68ED2E50" w14:textId="77777777" w:rsidTr="00431DB4">
        <w:trPr>
          <w:trHeight w:val="397"/>
        </w:trPr>
        <w:tc>
          <w:tcPr>
            <w:tcW w:w="2260"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78F21A9A"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U R A I A N</w:t>
            </w:r>
          </w:p>
        </w:tc>
        <w:tc>
          <w:tcPr>
            <w:tcW w:w="4546" w:type="dxa"/>
            <w:gridSpan w:val="3"/>
            <w:tcBorders>
              <w:top w:val="single" w:sz="4" w:space="0" w:color="000000"/>
              <w:left w:val="nil"/>
              <w:bottom w:val="single" w:sz="4" w:space="0" w:color="000000"/>
              <w:right w:val="single" w:sz="4" w:space="0" w:color="000000"/>
            </w:tcBorders>
            <w:shd w:val="clear" w:color="auto" w:fill="92D050"/>
            <w:vAlign w:val="center"/>
          </w:tcPr>
          <w:p w14:paraId="7AF3756F"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31 DESEMBER TA 202</w:t>
            </w:r>
            <w:r>
              <w:rPr>
                <w:rFonts w:ascii="Arial" w:eastAsia="Book Antiqua" w:hAnsi="Arial" w:cs="Arial"/>
                <w:b/>
                <w:sz w:val="18"/>
                <w:szCs w:val="18"/>
              </w:rPr>
              <w:t>4</w:t>
            </w:r>
          </w:p>
        </w:tc>
      </w:tr>
      <w:tr w:rsidR="00E92EE5" w14:paraId="30752A89" w14:textId="77777777" w:rsidTr="00431DB4">
        <w:trPr>
          <w:trHeight w:val="397"/>
        </w:trPr>
        <w:tc>
          <w:tcPr>
            <w:tcW w:w="2260"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E16B12A" w14:textId="77777777" w:rsidR="003E70E9" w:rsidRPr="00C03B60"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711" w:type="dxa"/>
            <w:tcBorders>
              <w:top w:val="nil"/>
              <w:left w:val="nil"/>
              <w:bottom w:val="single" w:sz="4" w:space="0" w:color="000000"/>
              <w:right w:val="single" w:sz="4" w:space="0" w:color="000000"/>
            </w:tcBorders>
            <w:shd w:val="clear" w:color="auto" w:fill="92D050"/>
            <w:vAlign w:val="center"/>
          </w:tcPr>
          <w:p w14:paraId="77978CFE"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PAGU</w:t>
            </w:r>
          </w:p>
        </w:tc>
        <w:tc>
          <w:tcPr>
            <w:tcW w:w="1560" w:type="dxa"/>
            <w:tcBorders>
              <w:top w:val="nil"/>
              <w:left w:val="nil"/>
              <w:bottom w:val="single" w:sz="4" w:space="0" w:color="000000"/>
              <w:right w:val="single" w:sz="4" w:space="0" w:color="000000"/>
            </w:tcBorders>
            <w:shd w:val="clear" w:color="auto" w:fill="92D050"/>
            <w:vAlign w:val="center"/>
          </w:tcPr>
          <w:p w14:paraId="0C08EC7B"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REALISASI</w:t>
            </w:r>
          </w:p>
        </w:tc>
        <w:tc>
          <w:tcPr>
            <w:tcW w:w="1275" w:type="dxa"/>
            <w:tcBorders>
              <w:top w:val="nil"/>
              <w:left w:val="nil"/>
              <w:bottom w:val="single" w:sz="4" w:space="0" w:color="000000"/>
              <w:right w:val="single" w:sz="4" w:space="0" w:color="000000"/>
            </w:tcBorders>
            <w:shd w:val="clear" w:color="auto" w:fill="92D050"/>
            <w:vAlign w:val="center"/>
          </w:tcPr>
          <w:p w14:paraId="4D64D611" w14:textId="77777777" w:rsidR="003E70E9" w:rsidRPr="00C03B60" w:rsidRDefault="00273738" w:rsidP="00095348">
            <w:pPr>
              <w:jc w:val="center"/>
              <w:rPr>
                <w:rFonts w:ascii="Arial" w:eastAsia="Book Antiqua" w:hAnsi="Arial" w:cs="Arial"/>
                <w:b/>
                <w:sz w:val="18"/>
                <w:szCs w:val="18"/>
              </w:rPr>
            </w:pPr>
            <w:r w:rsidRPr="00C03B60">
              <w:rPr>
                <w:rFonts w:ascii="Arial" w:eastAsia="Book Antiqua" w:hAnsi="Arial" w:cs="Arial"/>
                <w:b/>
                <w:sz w:val="18"/>
                <w:szCs w:val="18"/>
              </w:rPr>
              <w:t>%</w:t>
            </w:r>
          </w:p>
        </w:tc>
      </w:tr>
      <w:tr w:rsidR="00E92EE5" w14:paraId="59B9F991" w14:textId="77777777" w:rsidTr="00431DB4">
        <w:trPr>
          <w:trHeight w:val="397"/>
        </w:trPr>
        <w:tc>
          <w:tcPr>
            <w:tcW w:w="2260" w:type="dxa"/>
            <w:tcBorders>
              <w:top w:val="nil"/>
              <w:left w:val="single" w:sz="4" w:space="0" w:color="000000"/>
              <w:bottom w:val="single" w:sz="4" w:space="0" w:color="000000"/>
              <w:right w:val="single" w:sz="4" w:space="0" w:color="000000"/>
            </w:tcBorders>
            <w:shd w:val="clear" w:color="auto" w:fill="C5E0B3"/>
            <w:vAlign w:val="center"/>
          </w:tcPr>
          <w:p w14:paraId="19ED93E0"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Belanja Pegawai</w:t>
            </w:r>
          </w:p>
        </w:tc>
        <w:tc>
          <w:tcPr>
            <w:tcW w:w="1711" w:type="dxa"/>
            <w:tcBorders>
              <w:top w:val="nil"/>
              <w:left w:val="nil"/>
              <w:bottom w:val="single" w:sz="4" w:space="0" w:color="000000"/>
              <w:right w:val="single" w:sz="4" w:space="0" w:color="000000"/>
            </w:tcBorders>
            <w:shd w:val="clear" w:color="auto" w:fill="C5E0B3"/>
            <w:vAlign w:val="center"/>
          </w:tcPr>
          <w:p w14:paraId="4A4EC480"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c>
          <w:tcPr>
            <w:tcW w:w="1560" w:type="dxa"/>
            <w:tcBorders>
              <w:top w:val="nil"/>
              <w:left w:val="nil"/>
              <w:bottom w:val="single" w:sz="4" w:space="0" w:color="000000"/>
              <w:right w:val="single" w:sz="4" w:space="0" w:color="000000"/>
            </w:tcBorders>
            <w:shd w:val="clear" w:color="auto" w:fill="C5E0B3"/>
            <w:vAlign w:val="center"/>
          </w:tcPr>
          <w:p w14:paraId="4AD55152"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c>
          <w:tcPr>
            <w:tcW w:w="1275" w:type="dxa"/>
            <w:tcBorders>
              <w:top w:val="nil"/>
              <w:left w:val="nil"/>
              <w:bottom w:val="single" w:sz="4" w:space="0" w:color="000000"/>
              <w:right w:val="single" w:sz="4" w:space="0" w:color="000000"/>
            </w:tcBorders>
            <w:shd w:val="clear" w:color="auto" w:fill="C5E0B3"/>
            <w:vAlign w:val="center"/>
          </w:tcPr>
          <w:p w14:paraId="749D8310"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r>
      <w:tr w:rsidR="00E92EE5" w14:paraId="0552F389" w14:textId="77777777" w:rsidTr="00431DB4">
        <w:trPr>
          <w:trHeight w:val="397"/>
        </w:trPr>
        <w:tc>
          <w:tcPr>
            <w:tcW w:w="2260" w:type="dxa"/>
            <w:tcBorders>
              <w:top w:val="nil"/>
              <w:left w:val="single" w:sz="4" w:space="0" w:color="000000"/>
              <w:bottom w:val="single" w:sz="4" w:space="0" w:color="000000"/>
              <w:right w:val="single" w:sz="4" w:space="0" w:color="000000"/>
            </w:tcBorders>
            <w:shd w:val="clear" w:color="auto" w:fill="C5E0B3"/>
            <w:vAlign w:val="center"/>
          </w:tcPr>
          <w:p w14:paraId="4EA81A26"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Belanja Barang</w:t>
            </w:r>
          </w:p>
        </w:tc>
        <w:tc>
          <w:tcPr>
            <w:tcW w:w="1711" w:type="dxa"/>
            <w:tcBorders>
              <w:top w:val="nil"/>
              <w:left w:val="nil"/>
              <w:bottom w:val="single" w:sz="4" w:space="0" w:color="000000"/>
              <w:right w:val="single" w:sz="4" w:space="0" w:color="000000"/>
            </w:tcBorders>
            <w:shd w:val="clear" w:color="auto" w:fill="C5E0B3"/>
            <w:vAlign w:val="center"/>
          </w:tcPr>
          <w:p w14:paraId="220001EB" w14:textId="77777777" w:rsidR="003E70E9" w:rsidRPr="00C03B60" w:rsidRDefault="00273738" w:rsidP="00095348">
            <w:pPr>
              <w:jc w:val="right"/>
              <w:rPr>
                <w:rFonts w:ascii="Arial" w:eastAsia="Book Antiqua" w:hAnsi="Arial" w:cs="Arial"/>
                <w:sz w:val="18"/>
                <w:szCs w:val="18"/>
              </w:rPr>
            </w:pPr>
            <w:r>
              <w:rPr>
                <w:rFonts w:ascii="Arial" w:eastAsia="Book Antiqua" w:hAnsi="Arial" w:cs="Arial"/>
                <w:sz w:val="18"/>
                <w:szCs w:val="18"/>
              </w:rPr>
              <w:t>444.204</w:t>
            </w:r>
            <w:r w:rsidRPr="00C03B60">
              <w:rPr>
                <w:rFonts w:ascii="Arial" w:eastAsia="Book Antiqua" w:hAnsi="Arial" w:cs="Arial"/>
                <w:sz w:val="18"/>
                <w:szCs w:val="18"/>
              </w:rPr>
              <w:t>.000</w:t>
            </w:r>
            <w:r w:rsidR="00431DB4">
              <w:rPr>
                <w:rFonts w:ascii="Arial" w:eastAsia="Book Antiqua" w:hAnsi="Arial" w:cs="Arial"/>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75564D3D" w14:textId="77777777" w:rsidR="003E70E9" w:rsidRPr="00C03B60" w:rsidRDefault="00273738" w:rsidP="00095348">
            <w:pPr>
              <w:jc w:val="right"/>
              <w:rPr>
                <w:rFonts w:ascii="Arial" w:eastAsia="Book Antiqua" w:hAnsi="Arial" w:cs="Arial"/>
                <w:sz w:val="18"/>
                <w:szCs w:val="18"/>
              </w:rPr>
            </w:pPr>
            <w:r>
              <w:rPr>
                <w:rFonts w:ascii="Arial" w:eastAsia="Book Antiqua" w:hAnsi="Arial" w:cs="Arial"/>
                <w:sz w:val="18"/>
                <w:szCs w:val="18"/>
              </w:rPr>
              <w:t>402.253.592</w:t>
            </w:r>
            <w:r w:rsidR="00431DB4">
              <w:rPr>
                <w:rFonts w:ascii="Arial" w:eastAsia="Book Antiqua" w:hAnsi="Arial" w:cs="Arial"/>
                <w:sz w:val="18"/>
                <w:szCs w:val="18"/>
              </w:rPr>
              <w:t>,00</w:t>
            </w:r>
          </w:p>
        </w:tc>
        <w:tc>
          <w:tcPr>
            <w:tcW w:w="1275" w:type="dxa"/>
            <w:tcBorders>
              <w:top w:val="nil"/>
              <w:left w:val="nil"/>
              <w:bottom w:val="single" w:sz="4" w:space="0" w:color="000000"/>
              <w:right w:val="single" w:sz="4" w:space="0" w:color="000000"/>
            </w:tcBorders>
            <w:shd w:val="clear" w:color="auto" w:fill="C5E0B3"/>
            <w:vAlign w:val="center"/>
          </w:tcPr>
          <w:p w14:paraId="0ADE1832"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9</w:t>
            </w:r>
            <w:r>
              <w:rPr>
                <w:rFonts w:ascii="Arial" w:eastAsia="Book Antiqua" w:hAnsi="Arial" w:cs="Arial"/>
                <w:sz w:val="18"/>
                <w:szCs w:val="18"/>
              </w:rPr>
              <w:t>0.56</w:t>
            </w:r>
            <w:r w:rsidRPr="00C03B60">
              <w:rPr>
                <w:rFonts w:ascii="Arial" w:eastAsia="Book Antiqua" w:hAnsi="Arial" w:cs="Arial"/>
                <w:sz w:val="18"/>
                <w:szCs w:val="18"/>
              </w:rPr>
              <w:t>%</w:t>
            </w:r>
          </w:p>
        </w:tc>
      </w:tr>
      <w:tr w:rsidR="00E92EE5" w14:paraId="74E5317B" w14:textId="77777777" w:rsidTr="00431DB4">
        <w:trPr>
          <w:trHeight w:val="397"/>
        </w:trPr>
        <w:tc>
          <w:tcPr>
            <w:tcW w:w="2260" w:type="dxa"/>
            <w:tcBorders>
              <w:top w:val="nil"/>
              <w:left w:val="single" w:sz="4" w:space="0" w:color="000000"/>
              <w:bottom w:val="single" w:sz="4" w:space="0" w:color="000000"/>
              <w:right w:val="single" w:sz="4" w:space="0" w:color="000000"/>
            </w:tcBorders>
            <w:shd w:val="clear" w:color="auto" w:fill="C5E0B3"/>
            <w:vAlign w:val="center"/>
          </w:tcPr>
          <w:p w14:paraId="5A55792D"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Belanja Modal</w:t>
            </w:r>
          </w:p>
        </w:tc>
        <w:tc>
          <w:tcPr>
            <w:tcW w:w="1711" w:type="dxa"/>
            <w:tcBorders>
              <w:top w:val="nil"/>
              <w:left w:val="nil"/>
              <w:bottom w:val="single" w:sz="4" w:space="0" w:color="000000"/>
              <w:right w:val="single" w:sz="4" w:space="0" w:color="000000"/>
            </w:tcBorders>
            <w:shd w:val="clear" w:color="auto" w:fill="C5E0B3"/>
            <w:vAlign w:val="center"/>
          </w:tcPr>
          <w:p w14:paraId="1C16AC36"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c>
          <w:tcPr>
            <w:tcW w:w="1560" w:type="dxa"/>
            <w:tcBorders>
              <w:top w:val="nil"/>
              <w:left w:val="nil"/>
              <w:bottom w:val="single" w:sz="4" w:space="0" w:color="000000"/>
              <w:right w:val="single" w:sz="4" w:space="0" w:color="000000"/>
            </w:tcBorders>
            <w:shd w:val="clear" w:color="auto" w:fill="C5E0B3"/>
            <w:vAlign w:val="center"/>
          </w:tcPr>
          <w:p w14:paraId="2CD94692"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c>
          <w:tcPr>
            <w:tcW w:w="1275" w:type="dxa"/>
            <w:tcBorders>
              <w:top w:val="nil"/>
              <w:left w:val="nil"/>
              <w:bottom w:val="single" w:sz="4" w:space="0" w:color="000000"/>
              <w:right w:val="single" w:sz="4" w:space="0" w:color="000000"/>
            </w:tcBorders>
            <w:shd w:val="clear" w:color="auto" w:fill="C5E0B3"/>
            <w:vAlign w:val="center"/>
          </w:tcPr>
          <w:p w14:paraId="2675164C"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r>
      <w:tr w:rsidR="00E92EE5" w14:paraId="6E92001D" w14:textId="77777777" w:rsidTr="00431DB4">
        <w:trPr>
          <w:trHeight w:val="397"/>
        </w:trPr>
        <w:tc>
          <w:tcPr>
            <w:tcW w:w="2260" w:type="dxa"/>
            <w:tcBorders>
              <w:top w:val="nil"/>
              <w:left w:val="single" w:sz="4" w:space="0" w:color="000000"/>
              <w:bottom w:val="single" w:sz="4" w:space="0" w:color="000000"/>
              <w:right w:val="single" w:sz="4" w:space="0" w:color="000000"/>
            </w:tcBorders>
            <w:shd w:val="clear" w:color="auto" w:fill="92D050"/>
            <w:vAlign w:val="center"/>
          </w:tcPr>
          <w:p w14:paraId="17A82DA7"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Total Belanja Bruto</w:t>
            </w:r>
          </w:p>
        </w:tc>
        <w:tc>
          <w:tcPr>
            <w:tcW w:w="1711" w:type="dxa"/>
            <w:tcBorders>
              <w:top w:val="nil"/>
              <w:left w:val="nil"/>
              <w:bottom w:val="single" w:sz="4" w:space="0" w:color="000000"/>
              <w:right w:val="single" w:sz="4" w:space="0" w:color="000000"/>
            </w:tcBorders>
            <w:shd w:val="clear" w:color="auto" w:fill="92D050"/>
            <w:vAlign w:val="center"/>
          </w:tcPr>
          <w:p w14:paraId="29EC1DC9" w14:textId="77777777" w:rsidR="003E70E9" w:rsidRPr="004360B2" w:rsidRDefault="00273738" w:rsidP="00095348">
            <w:pPr>
              <w:jc w:val="right"/>
              <w:rPr>
                <w:rFonts w:ascii="Arial" w:eastAsia="Book Antiqua" w:hAnsi="Arial" w:cs="Arial"/>
                <w:b/>
                <w:bCs/>
                <w:sz w:val="18"/>
                <w:szCs w:val="18"/>
              </w:rPr>
            </w:pPr>
            <w:r w:rsidRPr="004360B2">
              <w:rPr>
                <w:rFonts w:ascii="Arial" w:eastAsia="Book Antiqua" w:hAnsi="Arial" w:cs="Arial"/>
                <w:b/>
                <w:bCs/>
                <w:sz w:val="18"/>
                <w:szCs w:val="18"/>
              </w:rPr>
              <w:t>444.204.000</w:t>
            </w:r>
            <w:r w:rsidR="00431DB4">
              <w:rPr>
                <w:rFonts w:ascii="Arial" w:eastAsia="Book Antiqua" w:hAnsi="Arial" w:cs="Arial"/>
                <w:b/>
                <w:bCs/>
                <w:sz w:val="18"/>
                <w:szCs w:val="18"/>
              </w:rPr>
              <w:t>,00</w:t>
            </w:r>
          </w:p>
        </w:tc>
        <w:tc>
          <w:tcPr>
            <w:tcW w:w="1560" w:type="dxa"/>
            <w:tcBorders>
              <w:top w:val="nil"/>
              <w:left w:val="nil"/>
              <w:bottom w:val="single" w:sz="4" w:space="0" w:color="000000"/>
              <w:right w:val="single" w:sz="4" w:space="0" w:color="000000"/>
            </w:tcBorders>
            <w:shd w:val="clear" w:color="auto" w:fill="92D050"/>
            <w:vAlign w:val="center"/>
          </w:tcPr>
          <w:p w14:paraId="623F71BF" w14:textId="77777777" w:rsidR="003E70E9" w:rsidRPr="004360B2" w:rsidRDefault="00273738" w:rsidP="00095348">
            <w:pPr>
              <w:jc w:val="right"/>
              <w:rPr>
                <w:rFonts w:ascii="Arial" w:eastAsia="Book Antiqua" w:hAnsi="Arial" w:cs="Arial"/>
                <w:b/>
                <w:bCs/>
                <w:sz w:val="18"/>
                <w:szCs w:val="18"/>
              </w:rPr>
            </w:pPr>
            <w:r w:rsidRPr="004360B2">
              <w:rPr>
                <w:rFonts w:ascii="Arial" w:eastAsia="Book Antiqua" w:hAnsi="Arial" w:cs="Arial"/>
                <w:b/>
                <w:bCs/>
                <w:sz w:val="18"/>
                <w:szCs w:val="18"/>
              </w:rPr>
              <w:t>402.253.592</w:t>
            </w:r>
            <w:r w:rsidR="00431DB4">
              <w:rPr>
                <w:rFonts w:ascii="Arial" w:eastAsia="Book Antiqua" w:hAnsi="Arial" w:cs="Arial"/>
                <w:b/>
                <w:bCs/>
                <w:sz w:val="18"/>
                <w:szCs w:val="18"/>
              </w:rPr>
              <w:t>,00</w:t>
            </w:r>
          </w:p>
        </w:tc>
        <w:tc>
          <w:tcPr>
            <w:tcW w:w="1275" w:type="dxa"/>
            <w:tcBorders>
              <w:top w:val="nil"/>
              <w:left w:val="nil"/>
              <w:bottom w:val="single" w:sz="4" w:space="0" w:color="000000"/>
              <w:right w:val="single" w:sz="4" w:space="0" w:color="000000"/>
            </w:tcBorders>
            <w:shd w:val="clear" w:color="auto" w:fill="92D050"/>
            <w:vAlign w:val="center"/>
          </w:tcPr>
          <w:p w14:paraId="36FBA266" w14:textId="77777777" w:rsidR="003E70E9" w:rsidRPr="004360B2" w:rsidRDefault="00273738" w:rsidP="00095348">
            <w:pPr>
              <w:jc w:val="right"/>
              <w:rPr>
                <w:rFonts w:ascii="Arial" w:eastAsia="Book Antiqua" w:hAnsi="Arial" w:cs="Arial"/>
                <w:b/>
                <w:bCs/>
                <w:sz w:val="18"/>
                <w:szCs w:val="18"/>
              </w:rPr>
            </w:pPr>
            <w:r w:rsidRPr="004360B2">
              <w:rPr>
                <w:rFonts w:ascii="Arial" w:eastAsia="Book Antiqua" w:hAnsi="Arial" w:cs="Arial"/>
                <w:b/>
                <w:bCs/>
                <w:sz w:val="18"/>
                <w:szCs w:val="18"/>
              </w:rPr>
              <w:t>90</w:t>
            </w:r>
            <w:r>
              <w:rPr>
                <w:rFonts w:ascii="Arial" w:eastAsia="Book Antiqua" w:hAnsi="Arial" w:cs="Arial"/>
                <w:b/>
                <w:bCs/>
                <w:sz w:val="18"/>
                <w:szCs w:val="18"/>
              </w:rPr>
              <w:t>.</w:t>
            </w:r>
            <w:r w:rsidRPr="004360B2">
              <w:rPr>
                <w:rFonts w:ascii="Arial" w:eastAsia="Book Antiqua" w:hAnsi="Arial" w:cs="Arial"/>
                <w:b/>
                <w:bCs/>
                <w:sz w:val="18"/>
                <w:szCs w:val="18"/>
              </w:rPr>
              <w:t>56%</w:t>
            </w:r>
          </w:p>
        </w:tc>
      </w:tr>
      <w:tr w:rsidR="00E92EE5" w14:paraId="13A13815" w14:textId="77777777" w:rsidTr="00431DB4">
        <w:trPr>
          <w:trHeight w:val="397"/>
        </w:trPr>
        <w:tc>
          <w:tcPr>
            <w:tcW w:w="2260" w:type="dxa"/>
            <w:tcBorders>
              <w:top w:val="nil"/>
              <w:left w:val="single" w:sz="4" w:space="0" w:color="000000"/>
              <w:bottom w:val="single" w:sz="4" w:space="0" w:color="000000"/>
              <w:right w:val="single" w:sz="4" w:space="0" w:color="000000"/>
            </w:tcBorders>
            <w:shd w:val="clear" w:color="auto" w:fill="C5E0B3"/>
            <w:vAlign w:val="center"/>
          </w:tcPr>
          <w:p w14:paraId="721B494D"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Pengembalian Belanja</w:t>
            </w:r>
          </w:p>
        </w:tc>
        <w:tc>
          <w:tcPr>
            <w:tcW w:w="1711" w:type="dxa"/>
            <w:tcBorders>
              <w:top w:val="nil"/>
              <w:left w:val="nil"/>
              <w:bottom w:val="single" w:sz="4" w:space="0" w:color="000000"/>
              <w:right w:val="single" w:sz="4" w:space="0" w:color="000000"/>
            </w:tcBorders>
            <w:shd w:val="clear" w:color="auto" w:fill="C5E0B3"/>
            <w:vAlign w:val="center"/>
          </w:tcPr>
          <w:p w14:paraId="1BD7F70D"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c>
          <w:tcPr>
            <w:tcW w:w="1560" w:type="dxa"/>
            <w:tcBorders>
              <w:top w:val="nil"/>
              <w:left w:val="nil"/>
              <w:bottom w:val="single" w:sz="4" w:space="0" w:color="000000"/>
              <w:right w:val="single" w:sz="4" w:space="0" w:color="000000"/>
            </w:tcBorders>
            <w:shd w:val="clear" w:color="auto" w:fill="C5E0B3"/>
            <w:vAlign w:val="center"/>
          </w:tcPr>
          <w:p w14:paraId="472D6CBD" w14:textId="77777777" w:rsidR="003E70E9" w:rsidRPr="00C03B60" w:rsidRDefault="00273738" w:rsidP="00095348">
            <w:pPr>
              <w:jc w:val="right"/>
              <w:rPr>
                <w:rFonts w:ascii="Arial" w:eastAsia="Book Antiqua" w:hAnsi="Arial" w:cs="Arial"/>
                <w:sz w:val="18"/>
                <w:szCs w:val="18"/>
              </w:rPr>
            </w:pPr>
            <w:r w:rsidRPr="00C03B60">
              <w:rPr>
                <w:rFonts w:ascii="Arial" w:eastAsia="Book Antiqua" w:hAnsi="Arial" w:cs="Arial"/>
                <w:sz w:val="18"/>
                <w:szCs w:val="18"/>
              </w:rPr>
              <w:t> </w:t>
            </w:r>
          </w:p>
        </w:tc>
        <w:tc>
          <w:tcPr>
            <w:tcW w:w="1275" w:type="dxa"/>
            <w:tcBorders>
              <w:top w:val="nil"/>
              <w:left w:val="nil"/>
              <w:bottom w:val="single" w:sz="4" w:space="0" w:color="000000"/>
              <w:right w:val="single" w:sz="4" w:space="0" w:color="000000"/>
            </w:tcBorders>
            <w:shd w:val="clear" w:color="auto" w:fill="C5E0B3"/>
            <w:vAlign w:val="center"/>
          </w:tcPr>
          <w:p w14:paraId="34B15F49" w14:textId="77777777" w:rsidR="003E70E9" w:rsidRPr="00C03B60" w:rsidRDefault="00273738" w:rsidP="00095348">
            <w:pPr>
              <w:rPr>
                <w:rFonts w:ascii="Arial" w:eastAsia="Book Antiqua" w:hAnsi="Arial" w:cs="Arial"/>
                <w:sz w:val="18"/>
                <w:szCs w:val="18"/>
              </w:rPr>
            </w:pPr>
            <w:r w:rsidRPr="00C03B60">
              <w:rPr>
                <w:rFonts w:ascii="Arial" w:eastAsia="Book Antiqua" w:hAnsi="Arial" w:cs="Arial"/>
                <w:sz w:val="18"/>
                <w:szCs w:val="18"/>
              </w:rPr>
              <w:t> </w:t>
            </w:r>
          </w:p>
        </w:tc>
      </w:tr>
      <w:tr w:rsidR="00E92EE5" w14:paraId="1D9600C1" w14:textId="77777777" w:rsidTr="00431DB4">
        <w:trPr>
          <w:trHeight w:val="397"/>
        </w:trPr>
        <w:tc>
          <w:tcPr>
            <w:tcW w:w="2260" w:type="dxa"/>
            <w:tcBorders>
              <w:top w:val="nil"/>
              <w:left w:val="single" w:sz="4" w:space="0" w:color="000000"/>
              <w:bottom w:val="single" w:sz="4" w:space="0" w:color="000000"/>
              <w:right w:val="single" w:sz="4" w:space="0" w:color="000000"/>
            </w:tcBorders>
            <w:shd w:val="clear" w:color="auto" w:fill="92D050"/>
            <w:vAlign w:val="center"/>
          </w:tcPr>
          <w:p w14:paraId="2AF138D3" w14:textId="77777777" w:rsidR="003E70E9" w:rsidRPr="00C03B60" w:rsidRDefault="00273738" w:rsidP="00095348">
            <w:pPr>
              <w:rPr>
                <w:rFonts w:ascii="Arial" w:eastAsia="Book Antiqua" w:hAnsi="Arial" w:cs="Arial"/>
                <w:b/>
                <w:sz w:val="18"/>
                <w:szCs w:val="18"/>
              </w:rPr>
            </w:pPr>
            <w:r w:rsidRPr="00C03B60">
              <w:rPr>
                <w:rFonts w:ascii="Arial" w:eastAsia="Book Antiqua" w:hAnsi="Arial" w:cs="Arial"/>
                <w:b/>
                <w:sz w:val="18"/>
                <w:szCs w:val="18"/>
              </w:rPr>
              <w:t>Total Belanja Netto</w:t>
            </w:r>
          </w:p>
        </w:tc>
        <w:tc>
          <w:tcPr>
            <w:tcW w:w="1711" w:type="dxa"/>
            <w:tcBorders>
              <w:top w:val="nil"/>
              <w:left w:val="nil"/>
              <w:bottom w:val="single" w:sz="4" w:space="0" w:color="000000"/>
              <w:right w:val="single" w:sz="4" w:space="0" w:color="000000"/>
            </w:tcBorders>
            <w:shd w:val="clear" w:color="auto" w:fill="92D050"/>
            <w:vAlign w:val="center"/>
          </w:tcPr>
          <w:p w14:paraId="031DBD2A" w14:textId="77777777" w:rsidR="003E70E9" w:rsidRPr="00C03B60" w:rsidRDefault="00273738" w:rsidP="00095348">
            <w:pPr>
              <w:jc w:val="right"/>
              <w:rPr>
                <w:rFonts w:ascii="Arial" w:eastAsia="Book Antiqua" w:hAnsi="Arial" w:cs="Arial"/>
                <w:b/>
                <w:sz w:val="18"/>
                <w:szCs w:val="18"/>
              </w:rPr>
            </w:pPr>
            <w:r w:rsidRPr="004360B2">
              <w:rPr>
                <w:rFonts w:ascii="Arial" w:eastAsia="Book Antiqua" w:hAnsi="Arial" w:cs="Arial"/>
                <w:b/>
                <w:bCs/>
                <w:sz w:val="18"/>
                <w:szCs w:val="18"/>
              </w:rPr>
              <w:t>444.204.000</w:t>
            </w:r>
            <w:r w:rsidR="00431DB4">
              <w:rPr>
                <w:rFonts w:ascii="Arial" w:eastAsia="Book Antiqua" w:hAnsi="Arial" w:cs="Arial"/>
                <w:b/>
                <w:bCs/>
                <w:sz w:val="18"/>
                <w:szCs w:val="18"/>
              </w:rPr>
              <w:t>,00</w:t>
            </w:r>
          </w:p>
        </w:tc>
        <w:tc>
          <w:tcPr>
            <w:tcW w:w="1560" w:type="dxa"/>
            <w:tcBorders>
              <w:top w:val="nil"/>
              <w:left w:val="nil"/>
              <w:bottom w:val="single" w:sz="4" w:space="0" w:color="000000"/>
              <w:right w:val="single" w:sz="4" w:space="0" w:color="000000"/>
            </w:tcBorders>
            <w:shd w:val="clear" w:color="auto" w:fill="92D050"/>
            <w:vAlign w:val="center"/>
          </w:tcPr>
          <w:p w14:paraId="26EEA4D0" w14:textId="77777777" w:rsidR="003E70E9" w:rsidRPr="00C03B60" w:rsidRDefault="00273738" w:rsidP="00095348">
            <w:pPr>
              <w:jc w:val="right"/>
              <w:rPr>
                <w:rFonts w:ascii="Arial" w:eastAsia="Book Antiqua" w:hAnsi="Arial" w:cs="Arial"/>
                <w:b/>
                <w:sz w:val="18"/>
                <w:szCs w:val="18"/>
              </w:rPr>
            </w:pPr>
            <w:r w:rsidRPr="004360B2">
              <w:rPr>
                <w:rFonts w:ascii="Arial" w:eastAsia="Book Antiqua" w:hAnsi="Arial" w:cs="Arial"/>
                <w:b/>
                <w:bCs/>
                <w:sz w:val="18"/>
                <w:szCs w:val="18"/>
              </w:rPr>
              <w:t>402.253.592</w:t>
            </w:r>
            <w:r w:rsidR="00431DB4">
              <w:rPr>
                <w:rFonts w:ascii="Arial" w:eastAsia="Book Antiqua" w:hAnsi="Arial" w:cs="Arial"/>
                <w:b/>
                <w:bCs/>
                <w:sz w:val="18"/>
                <w:szCs w:val="18"/>
              </w:rPr>
              <w:t>,00</w:t>
            </w:r>
          </w:p>
        </w:tc>
        <w:tc>
          <w:tcPr>
            <w:tcW w:w="1275" w:type="dxa"/>
            <w:tcBorders>
              <w:top w:val="nil"/>
              <w:left w:val="nil"/>
              <w:bottom w:val="single" w:sz="4" w:space="0" w:color="000000"/>
              <w:right w:val="single" w:sz="4" w:space="0" w:color="000000"/>
            </w:tcBorders>
            <w:shd w:val="clear" w:color="auto" w:fill="92D050"/>
            <w:vAlign w:val="center"/>
          </w:tcPr>
          <w:p w14:paraId="2C358E04" w14:textId="77777777" w:rsidR="003E70E9" w:rsidRPr="00C03B60" w:rsidRDefault="00273738" w:rsidP="00095348">
            <w:pPr>
              <w:jc w:val="right"/>
              <w:rPr>
                <w:rFonts w:ascii="Arial" w:eastAsia="Book Antiqua" w:hAnsi="Arial" w:cs="Arial"/>
                <w:sz w:val="18"/>
                <w:szCs w:val="18"/>
              </w:rPr>
            </w:pPr>
            <w:r w:rsidRPr="004360B2">
              <w:rPr>
                <w:rFonts w:ascii="Arial" w:eastAsia="Book Antiqua" w:hAnsi="Arial" w:cs="Arial"/>
                <w:b/>
                <w:bCs/>
                <w:sz w:val="18"/>
                <w:szCs w:val="18"/>
              </w:rPr>
              <w:t>90</w:t>
            </w:r>
            <w:r>
              <w:rPr>
                <w:rFonts w:ascii="Arial" w:eastAsia="Book Antiqua" w:hAnsi="Arial" w:cs="Arial"/>
                <w:b/>
                <w:bCs/>
                <w:sz w:val="18"/>
                <w:szCs w:val="18"/>
              </w:rPr>
              <w:t>.</w:t>
            </w:r>
            <w:r w:rsidRPr="004360B2">
              <w:rPr>
                <w:rFonts w:ascii="Arial" w:eastAsia="Book Antiqua" w:hAnsi="Arial" w:cs="Arial"/>
                <w:b/>
                <w:bCs/>
                <w:sz w:val="18"/>
                <w:szCs w:val="18"/>
              </w:rPr>
              <w:t>56%</w:t>
            </w:r>
          </w:p>
        </w:tc>
      </w:tr>
    </w:tbl>
    <w:p w14:paraId="1EA7A2AA" w14:textId="77777777" w:rsidR="003E70E9" w:rsidRPr="00143C68" w:rsidRDefault="003E70E9" w:rsidP="003E70E9">
      <w:pPr>
        <w:jc w:val="both"/>
        <w:rPr>
          <w:rFonts w:ascii="Arial" w:eastAsia="Bookman Old Style" w:hAnsi="Arial" w:cs="Arial"/>
          <w:b/>
          <w:color w:val="FF0000"/>
        </w:rPr>
      </w:pPr>
    </w:p>
    <w:p w14:paraId="2018103A" w14:textId="77777777" w:rsidR="003E70E9" w:rsidRDefault="00273738" w:rsidP="003E70E9">
      <w:pPr>
        <w:spacing w:line="360" w:lineRule="auto"/>
        <w:ind w:left="709" w:firstLine="731"/>
        <w:jc w:val="both"/>
        <w:rPr>
          <w:rFonts w:ascii="Arial" w:eastAsia="Book Antiqua" w:hAnsi="Arial" w:cs="Arial"/>
          <w:b/>
        </w:rPr>
      </w:pPr>
      <w:r w:rsidRPr="00143C68">
        <w:rPr>
          <w:rFonts w:ascii="Arial" w:eastAsia="Bookman Old Style" w:hAnsi="Arial" w:cs="Arial"/>
        </w:rPr>
        <w:t>Komposisi anggaran dan realisasi belanja dapat dilihat pada tabel berikut ini</w:t>
      </w:r>
      <w:r w:rsidR="00C81342">
        <w:rPr>
          <w:rFonts w:ascii="Arial" w:eastAsia="Bookman Old Style" w:hAnsi="Arial" w:cs="Arial"/>
        </w:rPr>
        <w:t>u</w:t>
      </w:r>
      <w:r w:rsidRPr="00143C68">
        <w:rPr>
          <w:rFonts w:ascii="Arial" w:eastAsia="Bookman Old Style" w:hAnsi="Arial" w:cs="Arial"/>
        </w:rPr>
        <w:t>:</w:t>
      </w:r>
    </w:p>
    <w:p w14:paraId="56334AF3" w14:textId="77777777" w:rsidR="003E70E9" w:rsidRPr="005E2DE7" w:rsidRDefault="00273738" w:rsidP="003E70E9">
      <w:pPr>
        <w:ind w:left="720" w:hanging="11"/>
        <w:jc w:val="center"/>
        <w:rPr>
          <w:rFonts w:ascii="Arial" w:eastAsia="Book Antiqua" w:hAnsi="Arial" w:cs="Arial"/>
          <w:b/>
          <w:sz w:val="22"/>
          <w:szCs w:val="22"/>
        </w:rPr>
      </w:pPr>
      <w:bookmarkStart w:id="58" w:name="_Hlk189657001"/>
      <w:r w:rsidRPr="005E2DE7">
        <w:rPr>
          <w:rFonts w:ascii="Arial" w:eastAsia="Book Antiqua" w:hAnsi="Arial" w:cs="Arial"/>
          <w:b/>
          <w:sz w:val="22"/>
          <w:szCs w:val="22"/>
        </w:rPr>
        <w:t>Grafik 4.3</w:t>
      </w:r>
    </w:p>
    <w:p w14:paraId="08CF29DE" w14:textId="77777777" w:rsidR="003E70E9" w:rsidRPr="005E2DE7" w:rsidRDefault="00273738" w:rsidP="003E70E9">
      <w:pPr>
        <w:ind w:left="720" w:hanging="11"/>
        <w:jc w:val="center"/>
        <w:rPr>
          <w:rFonts w:ascii="Arial" w:eastAsia="Book Antiqua" w:hAnsi="Arial" w:cs="Arial"/>
          <w:b/>
          <w:sz w:val="22"/>
          <w:szCs w:val="22"/>
        </w:rPr>
      </w:pPr>
      <w:r w:rsidRPr="005E2DE7">
        <w:rPr>
          <w:rFonts w:ascii="Arial" w:eastAsia="Book Antiqua" w:hAnsi="Arial" w:cs="Arial"/>
          <w:b/>
          <w:sz w:val="22"/>
          <w:szCs w:val="22"/>
        </w:rPr>
        <w:t>Komposisi Anggaran Dan Realisasi Belanja TA 202</w:t>
      </w:r>
      <w:r>
        <w:rPr>
          <w:rFonts w:ascii="Arial" w:eastAsia="Book Antiqua" w:hAnsi="Arial" w:cs="Arial"/>
          <w:b/>
          <w:sz w:val="22"/>
          <w:szCs w:val="22"/>
        </w:rPr>
        <w:t>4</w:t>
      </w:r>
    </w:p>
    <w:p w14:paraId="0E85D81B" w14:textId="77777777" w:rsidR="003E70E9" w:rsidRPr="005E2DE7" w:rsidRDefault="00273738" w:rsidP="003E70E9">
      <w:pPr>
        <w:ind w:left="720" w:hanging="11"/>
        <w:jc w:val="center"/>
        <w:rPr>
          <w:rFonts w:ascii="Arial" w:eastAsia="Book Antiqua" w:hAnsi="Arial" w:cs="Arial"/>
          <w:b/>
          <w:sz w:val="22"/>
          <w:szCs w:val="22"/>
        </w:rPr>
      </w:pPr>
      <w:r w:rsidRPr="005E2DE7">
        <w:rPr>
          <w:rFonts w:ascii="Arial" w:eastAsia="Book Antiqua" w:hAnsi="Arial" w:cs="Arial"/>
          <w:b/>
          <w:sz w:val="22"/>
          <w:szCs w:val="22"/>
        </w:rPr>
        <w:t>DIPA Badan Peradilan Agama</w:t>
      </w:r>
    </w:p>
    <w:p w14:paraId="3FC04EF6" w14:textId="77777777" w:rsidR="003E70E9" w:rsidRDefault="00273738" w:rsidP="003E70E9">
      <w:pPr>
        <w:ind w:left="720" w:hanging="11"/>
        <w:jc w:val="center"/>
        <w:rPr>
          <w:rFonts w:ascii="Arial" w:eastAsia="Book Antiqua" w:hAnsi="Arial" w:cs="Arial"/>
          <w:b/>
          <w:sz w:val="22"/>
          <w:szCs w:val="22"/>
        </w:rPr>
      </w:pPr>
      <w:r w:rsidRPr="005E2DE7">
        <w:rPr>
          <w:rFonts w:ascii="Arial" w:eastAsia="Book Antiqua" w:hAnsi="Arial" w:cs="Arial"/>
          <w:b/>
          <w:sz w:val="22"/>
          <w:szCs w:val="22"/>
        </w:rPr>
        <w:t>Pengadilan Tinggi Agama Bandung</w:t>
      </w:r>
    </w:p>
    <w:bookmarkEnd w:id="58"/>
    <w:p w14:paraId="4FA21453" w14:textId="77777777" w:rsidR="003E70E9" w:rsidRDefault="003E70E9" w:rsidP="003E70E9">
      <w:pPr>
        <w:ind w:left="720" w:hanging="11"/>
        <w:jc w:val="center"/>
        <w:rPr>
          <w:rFonts w:ascii="Arial" w:eastAsia="Book Antiqua" w:hAnsi="Arial" w:cs="Arial"/>
          <w:b/>
          <w:sz w:val="22"/>
          <w:szCs w:val="22"/>
        </w:rPr>
      </w:pPr>
    </w:p>
    <w:p w14:paraId="17F28FA4" w14:textId="77777777" w:rsidR="003E70E9" w:rsidRDefault="00273738" w:rsidP="00953027">
      <w:pPr>
        <w:ind w:left="426" w:hanging="11"/>
        <w:jc w:val="center"/>
        <w:rPr>
          <w:rFonts w:ascii="Arial" w:eastAsia="Book Antiqua" w:hAnsi="Arial" w:cs="Arial"/>
          <w:b/>
          <w:sz w:val="22"/>
          <w:szCs w:val="22"/>
        </w:rPr>
      </w:pPr>
      <w:r>
        <w:rPr>
          <w:rFonts w:ascii="Arial" w:eastAsia="Book Antiqua" w:hAnsi="Arial" w:cs="Arial"/>
          <w:b/>
          <w:noProof/>
        </w:rPr>
        <w:drawing>
          <wp:inline distT="0" distB="0" distL="0" distR="0" wp14:anchorId="198F33CB" wp14:editId="25C2A254">
            <wp:extent cx="5040630" cy="2940685"/>
            <wp:effectExtent l="0" t="0" r="7620" b="0"/>
            <wp:docPr id="68616894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F7D5819" w14:textId="77777777" w:rsidR="003E70E9" w:rsidRPr="005E2DE7" w:rsidRDefault="003E70E9" w:rsidP="003E70E9">
      <w:pPr>
        <w:ind w:left="720" w:hanging="11"/>
        <w:jc w:val="center"/>
        <w:rPr>
          <w:rFonts w:ascii="Arial" w:eastAsia="Book Antiqua" w:hAnsi="Arial" w:cs="Arial"/>
          <w:b/>
          <w:sz w:val="22"/>
          <w:szCs w:val="22"/>
        </w:rPr>
      </w:pPr>
    </w:p>
    <w:p w14:paraId="16A9A8E7" w14:textId="77777777" w:rsidR="003E70E9" w:rsidRDefault="00273738" w:rsidP="003E70E9">
      <w:pPr>
        <w:spacing w:before="120" w:line="360" w:lineRule="auto"/>
        <w:ind w:left="709" w:firstLine="709"/>
        <w:jc w:val="both"/>
        <w:rPr>
          <w:rFonts w:ascii="Arial" w:eastAsia="Bookman Old Style" w:hAnsi="Arial" w:cs="Arial"/>
        </w:rPr>
      </w:pPr>
      <w:r w:rsidRPr="00143C68">
        <w:rPr>
          <w:rFonts w:ascii="Arial" w:eastAsia="Bookman Old Style" w:hAnsi="Arial" w:cs="Arial"/>
        </w:rPr>
        <w:t>Sementara realisasi DIPA Ditjen Badilag tahun 202</w:t>
      </w:r>
      <w:r>
        <w:rPr>
          <w:rFonts w:ascii="Arial" w:eastAsia="Bookman Old Style" w:hAnsi="Arial" w:cs="Arial"/>
        </w:rPr>
        <w:t>4</w:t>
      </w:r>
      <w:r w:rsidRPr="00143C68">
        <w:rPr>
          <w:rFonts w:ascii="Arial" w:eastAsia="Bookman Old Style" w:hAnsi="Arial" w:cs="Arial"/>
        </w:rPr>
        <w:t xml:space="preserve"> apabila dibandingkan dengan tahun 202</w:t>
      </w:r>
      <w:r>
        <w:rPr>
          <w:rFonts w:ascii="Arial" w:eastAsia="Bookman Old Style" w:hAnsi="Arial" w:cs="Arial"/>
        </w:rPr>
        <w:t>3</w:t>
      </w:r>
      <w:r w:rsidRPr="00143C68">
        <w:rPr>
          <w:rFonts w:ascii="Arial" w:eastAsia="Bookman Old Style" w:hAnsi="Arial" w:cs="Arial"/>
        </w:rPr>
        <w:t xml:space="preserve"> mengalami </w:t>
      </w:r>
      <w:r>
        <w:rPr>
          <w:rFonts w:ascii="Arial" w:eastAsia="Bookman Old Style" w:hAnsi="Arial" w:cs="Arial"/>
        </w:rPr>
        <w:t>kenaikan</w:t>
      </w:r>
      <w:r w:rsidRPr="00143C68">
        <w:rPr>
          <w:rFonts w:ascii="Arial" w:eastAsia="Bookman Old Style" w:hAnsi="Arial" w:cs="Arial"/>
        </w:rPr>
        <w:t xml:space="preserve"> sebesar </w:t>
      </w:r>
      <w:r w:rsidR="00431DB4">
        <w:rPr>
          <w:rFonts w:ascii="Arial" w:eastAsia="Bookman Old Style" w:hAnsi="Arial" w:cs="Arial"/>
        </w:rPr>
        <w:t xml:space="preserve">    </w:t>
      </w:r>
      <w:r w:rsidRPr="00143C68">
        <w:rPr>
          <w:rFonts w:ascii="Arial" w:eastAsia="Bookman Old Style" w:hAnsi="Arial" w:cs="Arial"/>
        </w:rPr>
        <w:t xml:space="preserve">Rp. </w:t>
      </w:r>
      <w:r>
        <w:rPr>
          <w:rFonts w:ascii="Arial" w:eastAsia="Bookman Old Style" w:hAnsi="Arial" w:cs="Arial"/>
        </w:rPr>
        <w:t>146.283.078.</w:t>
      </w:r>
      <w:r w:rsidRPr="00143C68">
        <w:rPr>
          <w:rFonts w:ascii="Arial" w:eastAsia="Bookman Old Style" w:hAnsi="Arial" w:cs="Arial"/>
        </w:rPr>
        <w:t xml:space="preserve">- atau </w:t>
      </w:r>
      <w:r>
        <w:rPr>
          <w:rFonts w:ascii="Arial" w:eastAsia="Bookman Old Style" w:hAnsi="Arial" w:cs="Arial"/>
        </w:rPr>
        <w:t>36.37</w:t>
      </w:r>
      <w:r w:rsidRPr="00143C68">
        <w:rPr>
          <w:rFonts w:ascii="Arial" w:eastAsia="Bookman Old Style" w:hAnsi="Arial" w:cs="Arial"/>
        </w:rPr>
        <w:t xml:space="preserve">%. </w:t>
      </w:r>
      <w:r>
        <w:rPr>
          <w:rFonts w:ascii="Arial" w:eastAsia="Bookman Old Style" w:hAnsi="Arial" w:cs="Arial"/>
        </w:rPr>
        <w:t>Kenaikan</w:t>
      </w:r>
      <w:r w:rsidRPr="00143C68">
        <w:rPr>
          <w:rFonts w:ascii="Arial" w:eastAsia="Bookman Old Style" w:hAnsi="Arial" w:cs="Arial"/>
        </w:rPr>
        <w:t xml:space="preserve"> belanja barang TA 202</w:t>
      </w:r>
      <w:r>
        <w:rPr>
          <w:rFonts w:ascii="Arial" w:eastAsia="Bookman Old Style" w:hAnsi="Arial" w:cs="Arial"/>
        </w:rPr>
        <w:t>4</w:t>
      </w:r>
      <w:r w:rsidRPr="00143C68">
        <w:rPr>
          <w:rFonts w:ascii="Arial" w:eastAsia="Bookman Old Style" w:hAnsi="Arial" w:cs="Arial"/>
        </w:rPr>
        <w:t xml:space="preserve"> </w:t>
      </w:r>
      <w:r w:rsidRPr="00143C68">
        <w:rPr>
          <w:rFonts w:ascii="Arial" w:eastAsia="Bookman Old Style" w:hAnsi="Arial" w:cs="Arial"/>
        </w:rPr>
        <w:t>disebabkan adanya pagu yang bersumber dari PNBP berupa belanja perjalanan dinas Pembinaan dan Pemeriksaan Teknis Yustisial dan kegiatan Bimbingan Teknis/sosialisasi Pengembangan dan Pengelolaan PNBP</w:t>
      </w:r>
      <w:r>
        <w:rPr>
          <w:rFonts w:ascii="Arial" w:eastAsia="Bookman Old Style" w:hAnsi="Arial" w:cs="Arial"/>
        </w:rPr>
        <w:t xml:space="preserve"> yang terealisasi sebesar 80% </w:t>
      </w:r>
      <w:r w:rsidR="006130A6">
        <w:rPr>
          <w:rFonts w:ascii="Arial" w:eastAsia="Bookman Old Style" w:hAnsi="Arial" w:cs="Arial"/>
        </w:rPr>
        <w:t>sesuai Surat Dirjen Perbendaharaan Kemenku RI perihal maksimum pen</w:t>
      </w:r>
      <w:r>
        <w:rPr>
          <w:rFonts w:ascii="Arial" w:eastAsia="Bookman Old Style" w:hAnsi="Arial" w:cs="Arial"/>
        </w:rPr>
        <w:t>cairan pagu PNBP</w:t>
      </w:r>
      <w:r w:rsidRPr="00143C68">
        <w:rPr>
          <w:rFonts w:ascii="Arial" w:eastAsia="Bookman Old Style" w:hAnsi="Arial" w:cs="Arial"/>
        </w:rPr>
        <w:t>. Rincian Belanja Barang dapat dilihat pada tabel berikut:</w:t>
      </w:r>
    </w:p>
    <w:p w14:paraId="05C15607" w14:textId="77777777" w:rsidR="003E70E9" w:rsidRPr="003110A4" w:rsidRDefault="00273738" w:rsidP="003E70E9">
      <w:pPr>
        <w:spacing w:before="120"/>
        <w:ind w:left="720" w:hanging="11"/>
        <w:jc w:val="center"/>
        <w:rPr>
          <w:rFonts w:ascii="Arial" w:eastAsia="Book Antiqua" w:hAnsi="Arial" w:cs="Arial"/>
          <w:b/>
          <w:sz w:val="22"/>
          <w:szCs w:val="22"/>
        </w:rPr>
      </w:pPr>
      <w:bookmarkStart w:id="59" w:name="_Hlk189657151"/>
      <w:r w:rsidRPr="003110A4">
        <w:rPr>
          <w:rFonts w:ascii="Arial" w:eastAsia="Book Antiqua" w:hAnsi="Arial" w:cs="Arial"/>
          <w:b/>
          <w:sz w:val="22"/>
          <w:szCs w:val="22"/>
        </w:rPr>
        <w:t>Tabel 4.11</w:t>
      </w:r>
    </w:p>
    <w:p w14:paraId="650DEF2E" w14:textId="77777777" w:rsidR="003E70E9" w:rsidRPr="003110A4" w:rsidRDefault="00273738" w:rsidP="003E70E9">
      <w:pPr>
        <w:ind w:left="720" w:hanging="10"/>
        <w:jc w:val="center"/>
        <w:rPr>
          <w:rFonts w:ascii="Arial" w:eastAsia="Book Antiqua" w:hAnsi="Arial" w:cs="Arial"/>
          <w:b/>
          <w:sz w:val="22"/>
          <w:szCs w:val="22"/>
        </w:rPr>
      </w:pPr>
      <w:r w:rsidRPr="003110A4">
        <w:rPr>
          <w:rFonts w:ascii="Arial" w:eastAsia="Book Antiqua" w:hAnsi="Arial" w:cs="Arial"/>
          <w:b/>
          <w:sz w:val="22"/>
          <w:szCs w:val="22"/>
        </w:rPr>
        <w:t>Perbandingan Belanja Barang TA 202</w:t>
      </w:r>
      <w:r>
        <w:rPr>
          <w:rFonts w:ascii="Arial" w:eastAsia="Book Antiqua" w:hAnsi="Arial" w:cs="Arial"/>
          <w:b/>
          <w:sz w:val="22"/>
          <w:szCs w:val="22"/>
        </w:rPr>
        <w:t>4</w:t>
      </w:r>
      <w:r w:rsidRPr="003110A4">
        <w:rPr>
          <w:rFonts w:ascii="Arial" w:eastAsia="Book Antiqua" w:hAnsi="Arial" w:cs="Arial"/>
          <w:b/>
          <w:sz w:val="22"/>
          <w:szCs w:val="22"/>
        </w:rPr>
        <w:t xml:space="preserve"> dan 2023</w:t>
      </w:r>
    </w:p>
    <w:p w14:paraId="629DB118" w14:textId="77777777" w:rsidR="003E70E9" w:rsidRPr="003110A4" w:rsidRDefault="00273738" w:rsidP="003E70E9">
      <w:pPr>
        <w:ind w:left="720" w:hanging="10"/>
        <w:jc w:val="center"/>
        <w:rPr>
          <w:rFonts w:ascii="Arial" w:eastAsia="Book Antiqua" w:hAnsi="Arial" w:cs="Arial"/>
          <w:b/>
          <w:sz w:val="22"/>
          <w:szCs w:val="22"/>
        </w:rPr>
      </w:pPr>
      <w:r w:rsidRPr="003110A4">
        <w:rPr>
          <w:rFonts w:ascii="Arial" w:eastAsia="Book Antiqua" w:hAnsi="Arial" w:cs="Arial"/>
          <w:b/>
          <w:sz w:val="22"/>
          <w:szCs w:val="22"/>
        </w:rPr>
        <w:t>Pengadilan Tinggi Agama Bandung</w:t>
      </w:r>
      <w:bookmarkEnd w:id="59"/>
      <w:r w:rsidR="006130A6">
        <w:rPr>
          <w:rFonts w:ascii="Arial" w:eastAsia="Book Antiqua" w:hAnsi="Arial" w:cs="Arial"/>
          <w:b/>
          <w:sz w:val="22"/>
          <w:szCs w:val="22"/>
        </w:rPr>
        <w:t>b</w:t>
      </w:r>
    </w:p>
    <w:p w14:paraId="569FC972" w14:textId="77777777" w:rsidR="003E70E9" w:rsidRPr="003110A4" w:rsidRDefault="00273738" w:rsidP="00431DB4">
      <w:pPr>
        <w:spacing w:after="120"/>
        <w:ind w:left="278"/>
        <w:jc w:val="center"/>
        <w:rPr>
          <w:rFonts w:ascii="Arial" w:eastAsia="Bookman Old Style" w:hAnsi="Arial" w:cs="Arial"/>
          <w:sz w:val="20"/>
          <w:szCs w:val="20"/>
        </w:rPr>
      </w:pPr>
      <w:r w:rsidRPr="003110A4">
        <w:rPr>
          <w:rFonts w:ascii="Arial" w:eastAsia="Bookman Old Style" w:hAnsi="Arial" w:cs="Arial"/>
          <w:sz w:val="20"/>
          <w:szCs w:val="20"/>
        </w:rPr>
        <w:t>(dalam satuan Rupiah)</w:t>
      </w:r>
    </w:p>
    <w:tbl>
      <w:tblPr>
        <w:tblW w:w="7620" w:type="dxa"/>
        <w:tblInd w:w="702" w:type="dxa"/>
        <w:tblLayout w:type="fixed"/>
        <w:tblLook w:val="0400" w:firstRow="0" w:lastRow="0" w:firstColumn="0" w:lastColumn="0" w:noHBand="0" w:noVBand="1"/>
      </w:tblPr>
      <w:tblGrid>
        <w:gridCol w:w="1982"/>
        <w:gridCol w:w="1559"/>
        <w:gridCol w:w="1559"/>
        <w:gridCol w:w="1559"/>
        <w:gridCol w:w="961"/>
      </w:tblGrid>
      <w:tr w:rsidR="00E92EE5" w14:paraId="36D9D00B" w14:textId="77777777" w:rsidTr="009D5AF4">
        <w:trPr>
          <w:trHeight w:val="315"/>
        </w:trPr>
        <w:tc>
          <w:tcPr>
            <w:tcW w:w="1982" w:type="dxa"/>
            <w:vMerge w:val="restart"/>
            <w:tcBorders>
              <w:top w:val="single" w:sz="8" w:space="0" w:color="000000"/>
              <w:left w:val="single" w:sz="8" w:space="0" w:color="000000"/>
              <w:right w:val="single" w:sz="8" w:space="0" w:color="000000"/>
            </w:tcBorders>
            <w:shd w:val="clear" w:color="auto" w:fill="92D050"/>
            <w:vAlign w:val="center"/>
          </w:tcPr>
          <w:p w14:paraId="4B00118D"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URAIAN</w:t>
            </w:r>
          </w:p>
        </w:tc>
        <w:tc>
          <w:tcPr>
            <w:tcW w:w="1559" w:type="dxa"/>
            <w:tcBorders>
              <w:top w:val="single" w:sz="8" w:space="0" w:color="000000"/>
              <w:left w:val="nil"/>
              <w:bottom w:val="single" w:sz="8" w:space="0" w:color="000000"/>
              <w:right w:val="single" w:sz="8" w:space="0" w:color="000000"/>
            </w:tcBorders>
            <w:shd w:val="clear" w:color="auto" w:fill="92D050"/>
            <w:vAlign w:val="center"/>
          </w:tcPr>
          <w:p w14:paraId="5CAE20B8"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TA 202</w:t>
            </w:r>
            <w:r>
              <w:rPr>
                <w:rFonts w:ascii="Arial" w:eastAsia="Book Antiqua" w:hAnsi="Arial" w:cs="Arial"/>
                <w:b/>
                <w:sz w:val="18"/>
                <w:szCs w:val="18"/>
              </w:rPr>
              <w:t>4</w:t>
            </w:r>
          </w:p>
        </w:tc>
        <w:tc>
          <w:tcPr>
            <w:tcW w:w="1559" w:type="dxa"/>
            <w:tcBorders>
              <w:top w:val="single" w:sz="8" w:space="0" w:color="000000"/>
              <w:left w:val="nil"/>
              <w:bottom w:val="single" w:sz="8" w:space="0" w:color="000000"/>
              <w:right w:val="single" w:sz="8" w:space="0" w:color="000000"/>
            </w:tcBorders>
            <w:shd w:val="clear" w:color="auto" w:fill="92D050"/>
            <w:vAlign w:val="center"/>
          </w:tcPr>
          <w:p w14:paraId="1F2A0C29"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TA 202</w:t>
            </w:r>
            <w:r>
              <w:rPr>
                <w:rFonts w:ascii="Arial" w:eastAsia="Book Antiqua" w:hAnsi="Arial" w:cs="Arial"/>
                <w:b/>
                <w:sz w:val="18"/>
                <w:szCs w:val="18"/>
              </w:rPr>
              <w:t>3</w:t>
            </w:r>
          </w:p>
        </w:tc>
        <w:tc>
          <w:tcPr>
            <w:tcW w:w="2520" w:type="dxa"/>
            <w:gridSpan w:val="2"/>
            <w:tcBorders>
              <w:top w:val="single" w:sz="8" w:space="0" w:color="000000"/>
              <w:left w:val="nil"/>
              <w:bottom w:val="single" w:sz="8" w:space="0" w:color="000000"/>
              <w:right w:val="single" w:sz="8" w:space="0" w:color="000000"/>
            </w:tcBorders>
            <w:shd w:val="clear" w:color="auto" w:fill="92D050"/>
            <w:vAlign w:val="center"/>
          </w:tcPr>
          <w:p w14:paraId="2B214827"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PERUBAHAN</w:t>
            </w:r>
          </w:p>
        </w:tc>
      </w:tr>
      <w:tr w:rsidR="00E92EE5" w14:paraId="717D1DE5" w14:textId="77777777" w:rsidTr="009D5AF4">
        <w:trPr>
          <w:trHeight w:val="315"/>
        </w:trPr>
        <w:tc>
          <w:tcPr>
            <w:tcW w:w="1982" w:type="dxa"/>
            <w:vMerge/>
            <w:tcBorders>
              <w:top w:val="single" w:sz="8" w:space="0" w:color="000000"/>
              <w:left w:val="single" w:sz="8" w:space="0" w:color="000000"/>
              <w:right w:val="single" w:sz="8" w:space="0" w:color="000000"/>
            </w:tcBorders>
            <w:shd w:val="clear" w:color="auto" w:fill="92D050"/>
            <w:vAlign w:val="center"/>
          </w:tcPr>
          <w:p w14:paraId="5D0F0199" w14:textId="77777777" w:rsidR="003E70E9" w:rsidRPr="003110A4" w:rsidRDefault="003E70E9" w:rsidP="00431DB4">
            <w:pPr>
              <w:widowControl w:val="0"/>
              <w:pBdr>
                <w:top w:val="nil"/>
                <w:left w:val="nil"/>
                <w:bottom w:val="nil"/>
                <w:right w:val="nil"/>
                <w:between w:val="nil"/>
              </w:pBdr>
              <w:spacing w:before="120" w:after="120"/>
              <w:rPr>
                <w:rFonts w:ascii="Arial" w:eastAsia="Book Antiqua" w:hAnsi="Arial" w:cs="Arial"/>
                <w:b/>
                <w:sz w:val="18"/>
                <w:szCs w:val="18"/>
              </w:rPr>
            </w:pPr>
          </w:p>
        </w:tc>
        <w:tc>
          <w:tcPr>
            <w:tcW w:w="1559" w:type="dxa"/>
            <w:tcBorders>
              <w:top w:val="nil"/>
              <w:left w:val="nil"/>
              <w:bottom w:val="single" w:sz="8" w:space="0" w:color="000000"/>
              <w:right w:val="single" w:sz="8" w:space="0" w:color="000000"/>
            </w:tcBorders>
            <w:shd w:val="clear" w:color="auto" w:fill="92D050"/>
            <w:vAlign w:val="center"/>
          </w:tcPr>
          <w:p w14:paraId="23BD2EFD"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REALISASI</w:t>
            </w:r>
          </w:p>
        </w:tc>
        <w:tc>
          <w:tcPr>
            <w:tcW w:w="1559" w:type="dxa"/>
            <w:tcBorders>
              <w:top w:val="nil"/>
              <w:left w:val="nil"/>
              <w:bottom w:val="single" w:sz="8" w:space="0" w:color="000000"/>
              <w:right w:val="single" w:sz="8" w:space="0" w:color="000000"/>
            </w:tcBorders>
            <w:shd w:val="clear" w:color="auto" w:fill="92D050"/>
            <w:vAlign w:val="center"/>
          </w:tcPr>
          <w:p w14:paraId="2BC062AC"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REALISASI</w:t>
            </w:r>
          </w:p>
        </w:tc>
        <w:tc>
          <w:tcPr>
            <w:tcW w:w="1559" w:type="dxa"/>
            <w:tcBorders>
              <w:top w:val="nil"/>
              <w:left w:val="nil"/>
              <w:bottom w:val="single" w:sz="8" w:space="0" w:color="000000"/>
              <w:right w:val="single" w:sz="8" w:space="0" w:color="000000"/>
            </w:tcBorders>
            <w:shd w:val="clear" w:color="auto" w:fill="92D050"/>
            <w:vAlign w:val="center"/>
          </w:tcPr>
          <w:p w14:paraId="0E963442"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R</w:t>
            </w:r>
            <w:r w:rsidR="00431DB4">
              <w:rPr>
                <w:rFonts w:ascii="Arial" w:eastAsia="Book Antiqua" w:hAnsi="Arial" w:cs="Arial"/>
                <w:b/>
                <w:sz w:val="18"/>
                <w:szCs w:val="18"/>
              </w:rPr>
              <w:t>p</w:t>
            </w:r>
            <w:r w:rsidRPr="003110A4">
              <w:rPr>
                <w:rFonts w:ascii="Arial" w:eastAsia="Book Antiqua" w:hAnsi="Arial" w:cs="Arial"/>
                <w:b/>
                <w:sz w:val="18"/>
                <w:szCs w:val="18"/>
              </w:rPr>
              <w:t>.</w:t>
            </w:r>
          </w:p>
        </w:tc>
        <w:tc>
          <w:tcPr>
            <w:tcW w:w="960" w:type="dxa"/>
            <w:tcBorders>
              <w:top w:val="nil"/>
              <w:left w:val="nil"/>
              <w:bottom w:val="single" w:sz="8" w:space="0" w:color="000000"/>
              <w:right w:val="single" w:sz="8" w:space="0" w:color="000000"/>
            </w:tcBorders>
            <w:shd w:val="clear" w:color="auto" w:fill="92D050"/>
            <w:vAlign w:val="center"/>
          </w:tcPr>
          <w:p w14:paraId="335F7E4D" w14:textId="77777777" w:rsidR="003E70E9" w:rsidRPr="003110A4" w:rsidRDefault="00273738" w:rsidP="00431DB4">
            <w:pPr>
              <w:spacing w:before="120" w:after="120"/>
              <w:jc w:val="center"/>
              <w:rPr>
                <w:rFonts w:ascii="Arial" w:eastAsia="Book Antiqua" w:hAnsi="Arial" w:cs="Arial"/>
                <w:b/>
                <w:sz w:val="18"/>
                <w:szCs w:val="18"/>
              </w:rPr>
            </w:pPr>
            <w:r w:rsidRPr="003110A4">
              <w:rPr>
                <w:rFonts w:ascii="Arial" w:eastAsia="Book Antiqua" w:hAnsi="Arial" w:cs="Arial"/>
                <w:b/>
                <w:sz w:val="18"/>
                <w:szCs w:val="18"/>
              </w:rPr>
              <w:t>%</w:t>
            </w:r>
          </w:p>
        </w:tc>
      </w:tr>
      <w:tr w:rsidR="00E92EE5" w14:paraId="00D2AABD" w14:textId="77777777" w:rsidTr="009D5AF4">
        <w:trPr>
          <w:trHeight w:val="315"/>
        </w:trPr>
        <w:tc>
          <w:tcPr>
            <w:tcW w:w="1982" w:type="dxa"/>
            <w:tcBorders>
              <w:top w:val="nil"/>
              <w:left w:val="single" w:sz="8" w:space="0" w:color="000000"/>
              <w:bottom w:val="single" w:sz="8" w:space="0" w:color="000000"/>
              <w:right w:val="single" w:sz="8" w:space="0" w:color="000000"/>
            </w:tcBorders>
            <w:shd w:val="clear" w:color="auto" w:fill="C5E0B3"/>
            <w:vAlign w:val="center"/>
          </w:tcPr>
          <w:p w14:paraId="67F0D6CC" w14:textId="77777777" w:rsidR="003E70E9" w:rsidRPr="003110A4" w:rsidRDefault="00273738" w:rsidP="00431DB4">
            <w:pPr>
              <w:spacing w:before="120" w:after="120"/>
              <w:rPr>
                <w:rFonts w:ascii="Arial" w:eastAsia="Book Antiqua" w:hAnsi="Arial" w:cs="Arial"/>
                <w:b/>
                <w:sz w:val="18"/>
                <w:szCs w:val="18"/>
              </w:rPr>
            </w:pPr>
            <w:r w:rsidRPr="003110A4">
              <w:rPr>
                <w:rFonts w:ascii="Arial" w:eastAsia="Book Antiqua" w:hAnsi="Arial" w:cs="Arial"/>
                <w:b/>
                <w:sz w:val="18"/>
                <w:szCs w:val="18"/>
              </w:rPr>
              <w:t>Belanja Barang</w:t>
            </w:r>
          </w:p>
        </w:tc>
        <w:tc>
          <w:tcPr>
            <w:tcW w:w="1559" w:type="dxa"/>
            <w:tcBorders>
              <w:top w:val="nil"/>
              <w:left w:val="nil"/>
              <w:bottom w:val="single" w:sz="8" w:space="0" w:color="000000"/>
              <w:right w:val="single" w:sz="8" w:space="0" w:color="000000"/>
            </w:tcBorders>
            <w:shd w:val="clear" w:color="auto" w:fill="C5E0B3"/>
            <w:vAlign w:val="center"/>
          </w:tcPr>
          <w:p w14:paraId="1D6D2CA6" w14:textId="77777777" w:rsidR="003E70E9" w:rsidRPr="003110A4" w:rsidRDefault="00273738" w:rsidP="00431DB4">
            <w:pPr>
              <w:spacing w:before="120" w:after="120"/>
              <w:jc w:val="right"/>
              <w:rPr>
                <w:rFonts w:ascii="Arial" w:eastAsia="Book Antiqua" w:hAnsi="Arial" w:cs="Arial"/>
                <w:sz w:val="18"/>
                <w:szCs w:val="18"/>
              </w:rPr>
            </w:pPr>
            <w:r>
              <w:rPr>
                <w:rFonts w:ascii="Arial" w:eastAsia="Book Antiqua" w:hAnsi="Arial" w:cs="Arial"/>
                <w:sz w:val="18"/>
                <w:szCs w:val="18"/>
              </w:rPr>
              <w:t>402.253</w:t>
            </w:r>
            <w:r w:rsidRPr="003110A4">
              <w:rPr>
                <w:rFonts w:ascii="Arial" w:eastAsia="Book Antiqua" w:hAnsi="Arial" w:cs="Arial"/>
                <w:sz w:val="18"/>
                <w:szCs w:val="18"/>
              </w:rPr>
              <w:t>.</w:t>
            </w:r>
            <w:r>
              <w:rPr>
                <w:rFonts w:ascii="Arial" w:eastAsia="Book Antiqua" w:hAnsi="Arial" w:cs="Arial"/>
                <w:sz w:val="18"/>
                <w:szCs w:val="18"/>
              </w:rPr>
              <w:t>592</w:t>
            </w:r>
            <w:r w:rsidR="00431DB4">
              <w:rPr>
                <w:rFonts w:ascii="Arial" w:eastAsia="Book Antiqua" w:hAnsi="Arial" w:cs="Arial"/>
                <w:sz w:val="18"/>
                <w:szCs w:val="18"/>
              </w:rPr>
              <w:t>,00</w:t>
            </w:r>
          </w:p>
        </w:tc>
        <w:tc>
          <w:tcPr>
            <w:tcW w:w="1559" w:type="dxa"/>
            <w:tcBorders>
              <w:top w:val="nil"/>
              <w:left w:val="nil"/>
              <w:bottom w:val="single" w:sz="8" w:space="0" w:color="000000"/>
              <w:right w:val="single" w:sz="8" w:space="0" w:color="000000"/>
            </w:tcBorders>
            <w:shd w:val="clear" w:color="auto" w:fill="C5E0B3"/>
            <w:vAlign w:val="center"/>
          </w:tcPr>
          <w:p w14:paraId="00569C4C" w14:textId="77777777" w:rsidR="003E70E9" w:rsidRPr="003110A4" w:rsidRDefault="00273738" w:rsidP="00431DB4">
            <w:pPr>
              <w:spacing w:before="120" w:after="120"/>
              <w:jc w:val="right"/>
              <w:rPr>
                <w:rFonts w:ascii="Arial" w:eastAsia="Book Antiqua" w:hAnsi="Arial" w:cs="Arial"/>
                <w:sz w:val="18"/>
                <w:szCs w:val="18"/>
              </w:rPr>
            </w:pPr>
            <w:r>
              <w:rPr>
                <w:rFonts w:ascii="Arial" w:eastAsia="Book Antiqua" w:hAnsi="Arial" w:cs="Arial"/>
                <w:sz w:val="18"/>
                <w:szCs w:val="18"/>
              </w:rPr>
              <w:t>255.970.514</w:t>
            </w:r>
            <w:r w:rsidR="00431DB4">
              <w:rPr>
                <w:rFonts w:ascii="Arial" w:eastAsia="Book Antiqua" w:hAnsi="Arial" w:cs="Arial"/>
                <w:sz w:val="18"/>
                <w:szCs w:val="18"/>
              </w:rPr>
              <w:t>,00</w:t>
            </w:r>
          </w:p>
        </w:tc>
        <w:tc>
          <w:tcPr>
            <w:tcW w:w="1559" w:type="dxa"/>
            <w:tcBorders>
              <w:top w:val="nil"/>
              <w:left w:val="nil"/>
              <w:bottom w:val="single" w:sz="8" w:space="0" w:color="000000"/>
              <w:right w:val="single" w:sz="8" w:space="0" w:color="000000"/>
            </w:tcBorders>
            <w:shd w:val="clear" w:color="auto" w:fill="C5E0B3"/>
            <w:vAlign w:val="center"/>
          </w:tcPr>
          <w:p w14:paraId="15B6C7BC" w14:textId="77777777" w:rsidR="003E70E9" w:rsidRPr="003110A4" w:rsidRDefault="00273738" w:rsidP="00431DB4">
            <w:pPr>
              <w:spacing w:before="120" w:after="120"/>
              <w:jc w:val="right"/>
              <w:rPr>
                <w:rFonts w:ascii="Arial" w:eastAsia="Book Antiqua" w:hAnsi="Arial" w:cs="Arial"/>
                <w:sz w:val="18"/>
                <w:szCs w:val="18"/>
              </w:rPr>
            </w:pPr>
            <w:r>
              <w:rPr>
                <w:rFonts w:ascii="Arial" w:eastAsia="Book Antiqua" w:hAnsi="Arial" w:cs="Arial"/>
                <w:sz w:val="18"/>
                <w:szCs w:val="18"/>
              </w:rPr>
              <w:t>146.283.078</w:t>
            </w:r>
            <w:r w:rsidR="00431DB4">
              <w:rPr>
                <w:rFonts w:ascii="Arial" w:eastAsia="Book Antiqua" w:hAnsi="Arial" w:cs="Arial"/>
                <w:sz w:val="18"/>
                <w:szCs w:val="18"/>
              </w:rPr>
              <w:t>,00</w:t>
            </w:r>
          </w:p>
        </w:tc>
        <w:tc>
          <w:tcPr>
            <w:tcW w:w="960" w:type="dxa"/>
            <w:tcBorders>
              <w:top w:val="nil"/>
              <w:left w:val="nil"/>
              <w:bottom w:val="single" w:sz="8" w:space="0" w:color="000000"/>
              <w:right w:val="single" w:sz="8" w:space="0" w:color="000000"/>
            </w:tcBorders>
            <w:shd w:val="clear" w:color="auto" w:fill="C5E0B3"/>
            <w:vAlign w:val="center"/>
          </w:tcPr>
          <w:p w14:paraId="20192CA6" w14:textId="77777777" w:rsidR="003E70E9" w:rsidRPr="003110A4" w:rsidRDefault="00273738" w:rsidP="00431DB4">
            <w:pPr>
              <w:spacing w:before="120" w:after="120"/>
              <w:jc w:val="center"/>
              <w:rPr>
                <w:rFonts w:ascii="Arial" w:eastAsia="Book Antiqua" w:hAnsi="Arial" w:cs="Arial"/>
                <w:sz w:val="18"/>
                <w:szCs w:val="18"/>
              </w:rPr>
            </w:pPr>
            <w:r>
              <w:rPr>
                <w:rFonts w:ascii="Arial" w:eastAsia="Book Antiqua" w:hAnsi="Arial" w:cs="Arial"/>
                <w:sz w:val="18"/>
                <w:szCs w:val="18"/>
              </w:rPr>
              <w:t>36.37</w:t>
            </w:r>
            <w:r w:rsidRPr="003110A4">
              <w:rPr>
                <w:rFonts w:ascii="Arial" w:eastAsia="Book Antiqua" w:hAnsi="Arial" w:cs="Arial"/>
                <w:sz w:val="18"/>
                <w:szCs w:val="18"/>
              </w:rPr>
              <w:t>%</w:t>
            </w:r>
          </w:p>
        </w:tc>
      </w:tr>
      <w:tr w:rsidR="00E92EE5" w14:paraId="6AE0D242" w14:textId="77777777" w:rsidTr="009D5AF4">
        <w:trPr>
          <w:trHeight w:val="315"/>
        </w:trPr>
        <w:tc>
          <w:tcPr>
            <w:tcW w:w="1982" w:type="dxa"/>
            <w:tcBorders>
              <w:top w:val="nil"/>
              <w:left w:val="single" w:sz="8" w:space="0" w:color="000000"/>
              <w:bottom w:val="single" w:sz="8" w:space="0" w:color="000000"/>
              <w:right w:val="single" w:sz="8" w:space="0" w:color="000000"/>
            </w:tcBorders>
            <w:shd w:val="clear" w:color="auto" w:fill="92D050"/>
            <w:vAlign w:val="center"/>
          </w:tcPr>
          <w:p w14:paraId="2CECD6D3" w14:textId="77777777" w:rsidR="003E70E9" w:rsidRPr="003110A4" w:rsidRDefault="00273738" w:rsidP="00431DB4">
            <w:pPr>
              <w:spacing w:before="120" w:after="120"/>
              <w:rPr>
                <w:rFonts w:ascii="Arial" w:eastAsia="Book Antiqua" w:hAnsi="Arial" w:cs="Arial"/>
                <w:b/>
                <w:sz w:val="18"/>
                <w:szCs w:val="18"/>
              </w:rPr>
            </w:pPr>
            <w:r w:rsidRPr="003110A4">
              <w:rPr>
                <w:rFonts w:ascii="Arial" w:eastAsia="Book Antiqua" w:hAnsi="Arial" w:cs="Arial"/>
                <w:b/>
                <w:sz w:val="18"/>
                <w:szCs w:val="18"/>
              </w:rPr>
              <w:t>Total Belanja Brutto</w:t>
            </w:r>
          </w:p>
        </w:tc>
        <w:tc>
          <w:tcPr>
            <w:tcW w:w="1559" w:type="dxa"/>
            <w:tcBorders>
              <w:top w:val="nil"/>
              <w:left w:val="nil"/>
              <w:bottom w:val="single" w:sz="8" w:space="0" w:color="000000"/>
              <w:right w:val="single" w:sz="8" w:space="0" w:color="000000"/>
            </w:tcBorders>
            <w:shd w:val="clear" w:color="auto" w:fill="92D050"/>
            <w:vAlign w:val="center"/>
          </w:tcPr>
          <w:p w14:paraId="14FA1F0B" w14:textId="77777777" w:rsidR="003E70E9" w:rsidRPr="00F97E62" w:rsidRDefault="00273738" w:rsidP="00431DB4">
            <w:pPr>
              <w:spacing w:before="120" w:after="120"/>
              <w:jc w:val="right"/>
              <w:rPr>
                <w:rFonts w:ascii="Arial" w:eastAsia="Book Antiqua" w:hAnsi="Arial" w:cs="Arial"/>
                <w:b/>
                <w:bCs/>
                <w:sz w:val="18"/>
                <w:szCs w:val="18"/>
              </w:rPr>
            </w:pPr>
            <w:r w:rsidRPr="00F97E62">
              <w:rPr>
                <w:rFonts w:ascii="Arial" w:eastAsia="Book Antiqua" w:hAnsi="Arial" w:cs="Arial"/>
                <w:b/>
                <w:bCs/>
                <w:sz w:val="18"/>
                <w:szCs w:val="18"/>
              </w:rPr>
              <w:t>402.253.592</w:t>
            </w:r>
            <w:r w:rsidR="00431DB4">
              <w:rPr>
                <w:rFonts w:ascii="Arial" w:eastAsia="Book Antiqua" w:hAnsi="Arial" w:cs="Arial"/>
                <w:b/>
                <w:bCs/>
                <w:sz w:val="18"/>
                <w:szCs w:val="18"/>
              </w:rPr>
              <w:t>,00</w:t>
            </w:r>
          </w:p>
        </w:tc>
        <w:tc>
          <w:tcPr>
            <w:tcW w:w="1559" w:type="dxa"/>
            <w:tcBorders>
              <w:top w:val="nil"/>
              <w:left w:val="nil"/>
              <w:bottom w:val="single" w:sz="8" w:space="0" w:color="000000"/>
              <w:right w:val="single" w:sz="8" w:space="0" w:color="000000"/>
            </w:tcBorders>
            <w:shd w:val="clear" w:color="auto" w:fill="92D050"/>
            <w:vAlign w:val="center"/>
          </w:tcPr>
          <w:p w14:paraId="5A85A56D" w14:textId="77777777" w:rsidR="003E70E9" w:rsidRPr="00F97E62" w:rsidRDefault="00273738" w:rsidP="00431DB4">
            <w:pPr>
              <w:spacing w:before="120" w:after="120"/>
              <w:jc w:val="right"/>
              <w:rPr>
                <w:rFonts w:ascii="Arial" w:eastAsia="Book Antiqua" w:hAnsi="Arial" w:cs="Arial"/>
                <w:b/>
                <w:bCs/>
                <w:sz w:val="18"/>
                <w:szCs w:val="18"/>
              </w:rPr>
            </w:pPr>
            <w:r w:rsidRPr="00F97E62">
              <w:rPr>
                <w:rFonts w:ascii="Arial" w:eastAsia="Book Antiqua" w:hAnsi="Arial" w:cs="Arial"/>
                <w:b/>
                <w:bCs/>
                <w:sz w:val="18"/>
                <w:szCs w:val="18"/>
              </w:rPr>
              <w:t>255.970.514</w:t>
            </w:r>
            <w:r w:rsidR="00431DB4">
              <w:rPr>
                <w:rFonts w:ascii="Arial" w:eastAsia="Book Antiqua" w:hAnsi="Arial" w:cs="Arial"/>
                <w:b/>
                <w:bCs/>
                <w:sz w:val="18"/>
                <w:szCs w:val="18"/>
              </w:rPr>
              <w:t>,00</w:t>
            </w:r>
          </w:p>
        </w:tc>
        <w:tc>
          <w:tcPr>
            <w:tcW w:w="1559" w:type="dxa"/>
            <w:tcBorders>
              <w:top w:val="nil"/>
              <w:left w:val="nil"/>
              <w:bottom w:val="single" w:sz="8" w:space="0" w:color="000000"/>
              <w:right w:val="single" w:sz="8" w:space="0" w:color="000000"/>
            </w:tcBorders>
            <w:shd w:val="clear" w:color="auto" w:fill="92D050"/>
            <w:vAlign w:val="center"/>
          </w:tcPr>
          <w:p w14:paraId="5428202C" w14:textId="77777777" w:rsidR="003E70E9" w:rsidRPr="00F97E62" w:rsidRDefault="00273738" w:rsidP="00431DB4">
            <w:pPr>
              <w:spacing w:before="120" w:after="120"/>
              <w:jc w:val="right"/>
              <w:rPr>
                <w:rFonts w:ascii="Arial" w:eastAsia="Book Antiqua" w:hAnsi="Arial" w:cs="Arial"/>
                <w:b/>
                <w:bCs/>
                <w:sz w:val="18"/>
                <w:szCs w:val="18"/>
              </w:rPr>
            </w:pPr>
            <w:r w:rsidRPr="00F97E62">
              <w:rPr>
                <w:rFonts w:ascii="Arial" w:eastAsia="Book Antiqua" w:hAnsi="Arial" w:cs="Arial"/>
                <w:b/>
                <w:bCs/>
                <w:sz w:val="18"/>
                <w:szCs w:val="18"/>
              </w:rPr>
              <w:t>146.283.078</w:t>
            </w:r>
            <w:r w:rsidR="00431DB4">
              <w:rPr>
                <w:rFonts w:ascii="Arial" w:eastAsia="Book Antiqua" w:hAnsi="Arial" w:cs="Arial"/>
                <w:b/>
                <w:bCs/>
                <w:sz w:val="18"/>
                <w:szCs w:val="18"/>
              </w:rPr>
              <w:t>,00</w:t>
            </w:r>
          </w:p>
        </w:tc>
        <w:tc>
          <w:tcPr>
            <w:tcW w:w="960" w:type="dxa"/>
            <w:tcBorders>
              <w:top w:val="nil"/>
              <w:left w:val="nil"/>
              <w:bottom w:val="single" w:sz="8" w:space="0" w:color="000000"/>
              <w:right w:val="single" w:sz="8" w:space="0" w:color="000000"/>
            </w:tcBorders>
            <w:shd w:val="clear" w:color="auto" w:fill="92D050"/>
            <w:vAlign w:val="center"/>
          </w:tcPr>
          <w:p w14:paraId="22672AC7" w14:textId="77777777" w:rsidR="003E70E9" w:rsidRPr="00F97E62" w:rsidRDefault="00273738" w:rsidP="00431DB4">
            <w:pPr>
              <w:spacing w:before="120" w:after="120"/>
              <w:jc w:val="center"/>
              <w:rPr>
                <w:rFonts w:ascii="Arial" w:eastAsia="Book Antiqua" w:hAnsi="Arial" w:cs="Arial"/>
                <w:b/>
                <w:bCs/>
                <w:sz w:val="18"/>
                <w:szCs w:val="18"/>
              </w:rPr>
            </w:pPr>
            <w:r w:rsidRPr="00F97E62">
              <w:rPr>
                <w:rFonts w:ascii="Arial" w:eastAsia="Book Antiqua" w:hAnsi="Arial" w:cs="Arial"/>
                <w:b/>
                <w:bCs/>
                <w:sz w:val="18"/>
                <w:szCs w:val="18"/>
              </w:rPr>
              <w:t>36</w:t>
            </w:r>
            <w:r>
              <w:rPr>
                <w:rFonts w:ascii="Arial" w:eastAsia="Book Antiqua" w:hAnsi="Arial" w:cs="Arial"/>
                <w:b/>
                <w:bCs/>
                <w:sz w:val="18"/>
                <w:szCs w:val="18"/>
              </w:rPr>
              <w:t>.</w:t>
            </w:r>
            <w:r w:rsidRPr="00F97E62">
              <w:rPr>
                <w:rFonts w:ascii="Arial" w:eastAsia="Book Antiqua" w:hAnsi="Arial" w:cs="Arial"/>
                <w:b/>
                <w:bCs/>
                <w:sz w:val="18"/>
                <w:szCs w:val="18"/>
              </w:rPr>
              <w:t>37%</w:t>
            </w:r>
          </w:p>
        </w:tc>
      </w:tr>
      <w:tr w:rsidR="00E92EE5" w14:paraId="600A5ED8" w14:textId="77777777" w:rsidTr="009D5AF4">
        <w:trPr>
          <w:trHeight w:val="315"/>
        </w:trPr>
        <w:tc>
          <w:tcPr>
            <w:tcW w:w="1982" w:type="dxa"/>
            <w:tcBorders>
              <w:top w:val="nil"/>
              <w:left w:val="single" w:sz="8" w:space="0" w:color="000000"/>
              <w:bottom w:val="single" w:sz="8" w:space="0" w:color="000000"/>
              <w:right w:val="single" w:sz="8" w:space="0" w:color="000000"/>
            </w:tcBorders>
            <w:shd w:val="clear" w:color="auto" w:fill="C5E0B3"/>
            <w:vAlign w:val="center"/>
          </w:tcPr>
          <w:p w14:paraId="4DEF1022" w14:textId="77777777" w:rsidR="003E70E9" w:rsidRPr="003110A4" w:rsidRDefault="00273738" w:rsidP="00431DB4">
            <w:pPr>
              <w:spacing w:before="120" w:after="120"/>
              <w:rPr>
                <w:rFonts w:ascii="Arial" w:eastAsia="Book Antiqua" w:hAnsi="Arial" w:cs="Arial"/>
                <w:b/>
                <w:sz w:val="18"/>
                <w:szCs w:val="18"/>
              </w:rPr>
            </w:pPr>
            <w:r w:rsidRPr="003110A4">
              <w:rPr>
                <w:rFonts w:ascii="Arial" w:eastAsia="Book Antiqua" w:hAnsi="Arial" w:cs="Arial"/>
                <w:b/>
                <w:sz w:val="18"/>
                <w:szCs w:val="18"/>
              </w:rPr>
              <w:t>Pengembalian Belanja</w:t>
            </w:r>
          </w:p>
        </w:tc>
        <w:tc>
          <w:tcPr>
            <w:tcW w:w="1559" w:type="dxa"/>
            <w:tcBorders>
              <w:top w:val="nil"/>
              <w:left w:val="nil"/>
              <w:bottom w:val="single" w:sz="8" w:space="0" w:color="000000"/>
              <w:right w:val="single" w:sz="8" w:space="0" w:color="000000"/>
            </w:tcBorders>
            <w:shd w:val="clear" w:color="auto" w:fill="C5E0B3"/>
            <w:vAlign w:val="center"/>
          </w:tcPr>
          <w:p w14:paraId="674AC064" w14:textId="77777777" w:rsidR="003E70E9" w:rsidRPr="003110A4" w:rsidRDefault="00273738" w:rsidP="00431DB4">
            <w:pPr>
              <w:spacing w:before="120" w:after="120"/>
              <w:jc w:val="right"/>
              <w:rPr>
                <w:rFonts w:ascii="Arial" w:eastAsia="Book Antiqua" w:hAnsi="Arial" w:cs="Arial"/>
                <w:b/>
                <w:sz w:val="18"/>
                <w:szCs w:val="18"/>
              </w:rPr>
            </w:pPr>
            <w:r w:rsidRPr="003110A4">
              <w:rPr>
                <w:rFonts w:ascii="Arial" w:eastAsia="Book Antiqua" w:hAnsi="Arial" w:cs="Arial"/>
                <w:b/>
                <w:sz w:val="18"/>
                <w:szCs w:val="18"/>
              </w:rPr>
              <w:t>0</w:t>
            </w:r>
            <w:r w:rsidR="00431DB4">
              <w:rPr>
                <w:rFonts w:ascii="Arial" w:eastAsia="Book Antiqua" w:hAnsi="Arial" w:cs="Arial"/>
                <w:b/>
                <w:sz w:val="18"/>
                <w:szCs w:val="18"/>
              </w:rPr>
              <w:t>,00</w:t>
            </w:r>
          </w:p>
        </w:tc>
        <w:tc>
          <w:tcPr>
            <w:tcW w:w="1559" w:type="dxa"/>
            <w:tcBorders>
              <w:top w:val="nil"/>
              <w:left w:val="nil"/>
              <w:bottom w:val="single" w:sz="8" w:space="0" w:color="000000"/>
              <w:right w:val="single" w:sz="8" w:space="0" w:color="000000"/>
            </w:tcBorders>
            <w:shd w:val="clear" w:color="auto" w:fill="C5E0B3"/>
            <w:vAlign w:val="center"/>
          </w:tcPr>
          <w:p w14:paraId="39C3A694" w14:textId="77777777" w:rsidR="003E70E9" w:rsidRPr="003110A4" w:rsidRDefault="00273738" w:rsidP="00431DB4">
            <w:pPr>
              <w:spacing w:before="120" w:after="120"/>
              <w:jc w:val="right"/>
              <w:rPr>
                <w:rFonts w:ascii="Arial" w:eastAsia="Book Antiqua" w:hAnsi="Arial" w:cs="Arial"/>
                <w:b/>
                <w:sz w:val="18"/>
                <w:szCs w:val="18"/>
              </w:rPr>
            </w:pPr>
            <w:r w:rsidRPr="003110A4">
              <w:rPr>
                <w:rFonts w:ascii="Arial" w:eastAsia="Book Antiqua" w:hAnsi="Arial" w:cs="Arial"/>
                <w:b/>
                <w:sz w:val="18"/>
                <w:szCs w:val="18"/>
              </w:rPr>
              <w:t>0</w:t>
            </w:r>
            <w:r w:rsidR="00431DB4">
              <w:rPr>
                <w:rFonts w:ascii="Arial" w:eastAsia="Book Antiqua" w:hAnsi="Arial" w:cs="Arial"/>
                <w:b/>
                <w:sz w:val="18"/>
                <w:szCs w:val="18"/>
              </w:rPr>
              <w:t>,00</w:t>
            </w:r>
          </w:p>
        </w:tc>
        <w:tc>
          <w:tcPr>
            <w:tcW w:w="1559" w:type="dxa"/>
            <w:tcBorders>
              <w:top w:val="nil"/>
              <w:left w:val="nil"/>
              <w:bottom w:val="single" w:sz="8" w:space="0" w:color="000000"/>
              <w:right w:val="single" w:sz="8" w:space="0" w:color="000000"/>
            </w:tcBorders>
            <w:shd w:val="clear" w:color="auto" w:fill="C5E0B3"/>
            <w:vAlign w:val="center"/>
          </w:tcPr>
          <w:p w14:paraId="21DA44F9" w14:textId="77777777" w:rsidR="003E70E9" w:rsidRPr="003110A4" w:rsidRDefault="00273738" w:rsidP="00431DB4">
            <w:pPr>
              <w:spacing w:before="120" w:after="120"/>
              <w:jc w:val="right"/>
              <w:rPr>
                <w:rFonts w:ascii="Arial" w:eastAsia="Book Antiqua" w:hAnsi="Arial" w:cs="Arial"/>
                <w:b/>
                <w:sz w:val="18"/>
                <w:szCs w:val="18"/>
              </w:rPr>
            </w:pPr>
            <w:r w:rsidRPr="003110A4">
              <w:rPr>
                <w:rFonts w:ascii="Arial" w:eastAsia="Book Antiqua" w:hAnsi="Arial" w:cs="Arial"/>
                <w:b/>
                <w:sz w:val="18"/>
                <w:szCs w:val="18"/>
              </w:rPr>
              <w:t>0</w:t>
            </w:r>
            <w:r w:rsidR="00431DB4">
              <w:rPr>
                <w:rFonts w:ascii="Arial" w:eastAsia="Book Antiqua" w:hAnsi="Arial" w:cs="Arial"/>
                <w:b/>
                <w:sz w:val="18"/>
                <w:szCs w:val="18"/>
              </w:rPr>
              <w:t>,00</w:t>
            </w:r>
          </w:p>
        </w:tc>
        <w:tc>
          <w:tcPr>
            <w:tcW w:w="960" w:type="dxa"/>
            <w:tcBorders>
              <w:top w:val="nil"/>
              <w:left w:val="nil"/>
              <w:bottom w:val="single" w:sz="8" w:space="0" w:color="000000"/>
              <w:right w:val="single" w:sz="8" w:space="0" w:color="000000"/>
            </w:tcBorders>
            <w:shd w:val="clear" w:color="auto" w:fill="C5E0B3"/>
            <w:vAlign w:val="center"/>
          </w:tcPr>
          <w:p w14:paraId="4D94C9B1" w14:textId="77777777" w:rsidR="003E70E9" w:rsidRPr="003110A4" w:rsidRDefault="00273738" w:rsidP="00431DB4">
            <w:pPr>
              <w:spacing w:before="120" w:after="120"/>
              <w:jc w:val="center"/>
              <w:rPr>
                <w:rFonts w:ascii="Arial" w:eastAsia="Book Antiqua" w:hAnsi="Arial" w:cs="Arial"/>
                <w:b/>
                <w:sz w:val="18"/>
                <w:szCs w:val="18"/>
              </w:rPr>
            </w:pPr>
            <w:r>
              <w:rPr>
                <w:rFonts w:ascii="Arial" w:eastAsia="Book Antiqua" w:hAnsi="Arial" w:cs="Arial"/>
                <w:b/>
                <w:sz w:val="18"/>
                <w:szCs w:val="18"/>
              </w:rPr>
              <w:t>0%</w:t>
            </w:r>
          </w:p>
        </w:tc>
      </w:tr>
      <w:tr w:rsidR="00E92EE5" w14:paraId="57E91BC9" w14:textId="77777777" w:rsidTr="009D5AF4">
        <w:trPr>
          <w:trHeight w:val="403"/>
        </w:trPr>
        <w:tc>
          <w:tcPr>
            <w:tcW w:w="1982" w:type="dxa"/>
            <w:tcBorders>
              <w:top w:val="nil"/>
              <w:left w:val="single" w:sz="8" w:space="0" w:color="000000"/>
              <w:bottom w:val="single" w:sz="8" w:space="0" w:color="000000"/>
              <w:right w:val="single" w:sz="8" w:space="0" w:color="000000"/>
            </w:tcBorders>
            <w:shd w:val="clear" w:color="auto" w:fill="92D050"/>
            <w:vAlign w:val="center"/>
          </w:tcPr>
          <w:p w14:paraId="08E5729E" w14:textId="77777777" w:rsidR="003E70E9" w:rsidRPr="003110A4" w:rsidRDefault="00273738" w:rsidP="00431DB4">
            <w:pPr>
              <w:spacing w:before="120" w:after="120"/>
              <w:rPr>
                <w:rFonts w:ascii="Arial" w:eastAsia="Book Antiqua" w:hAnsi="Arial" w:cs="Arial"/>
                <w:b/>
                <w:sz w:val="18"/>
                <w:szCs w:val="18"/>
              </w:rPr>
            </w:pPr>
            <w:r w:rsidRPr="003110A4">
              <w:rPr>
                <w:rFonts w:ascii="Arial" w:eastAsia="Book Antiqua" w:hAnsi="Arial" w:cs="Arial"/>
                <w:b/>
                <w:sz w:val="18"/>
                <w:szCs w:val="18"/>
              </w:rPr>
              <w:t>Total Belanja Netto</w:t>
            </w:r>
          </w:p>
        </w:tc>
        <w:tc>
          <w:tcPr>
            <w:tcW w:w="1559" w:type="dxa"/>
            <w:tcBorders>
              <w:top w:val="nil"/>
              <w:left w:val="nil"/>
              <w:bottom w:val="single" w:sz="8" w:space="0" w:color="000000"/>
              <w:right w:val="single" w:sz="8" w:space="0" w:color="000000"/>
            </w:tcBorders>
            <w:shd w:val="clear" w:color="auto" w:fill="92D050"/>
            <w:vAlign w:val="center"/>
          </w:tcPr>
          <w:p w14:paraId="656ACB52" w14:textId="77777777" w:rsidR="003E70E9" w:rsidRPr="003110A4" w:rsidRDefault="00273738" w:rsidP="00431DB4">
            <w:pPr>
              <w:spacing w:before="120" w:after="120"/>
              <w:jc w:val="right"/>
              <w:rPr>
                <w:rFonts w:ascii="Arial" w:eastAsia="Book Antiqua" w:hAnsi="Arial" w:cs="Arial"/>
                <w:b/>
                <w:sz w:val="18"/>
                <w:szCs w:val="18"/>
              </w:rPr>
            </w:pPr>
            <w:r w:rsidRPr="00F97E62">
              <w:rPr>
                <w:rFonts w:ascii="Arial" w:eastAsia="Book Antiqua" w:hAnsi="Arial" w:cs="Arial"/>
                <w:b/>
                <w:bCs/>
                <w:sz w:val="18"/>
                <w:szCs w:val="18"/>
              </w:rPr>
              <w:t>402.253.592</w:t>
            </w:r>
            <w:r w:rsidR="00431DB4">
              <w:rPr>
                <w:rFonts w:ascii="Arial" w:eastAsia="Book Antiqua" w:hAnsi="Arial" w:cs="Arial"/>
                <w:b/>
                <w:bCs/>
                <w:sz w:val="18"/>
                <w:szCs w:val="18"/>
              </w:rPr>
              <w:t>,00</w:t>
            </w:r>
          </w:p>
        </w:tc>
        <w:tc>
          <w:tcPr>
            <w:tcW w:w="1559" w:type="dxa"/>
            <w:tcBorders>
              <w:top w:val="nil"/>
              <w:left w:val="nil"/>
              <w:bottom w:val="single" w:sz="8" w:space="0" w:color="000000"/>
              <w:right w:val="single" w:sz="8" w:space="0" w:color="000000"/>
            </w:tcBorders>
            <w:shd w:val="clear" w:color="auto" w:fill="92D050"/>
            <w:vAlign w:val="center"/>
          </w:tcPr>
          <w:p w14:paraId="4D070445" w14:textId="77777777" w:rsidR="003E70E9" w:rsidRPr="003110A4" w:rsidRDefault="00273738" w:rsidP="00431DB4">
            <w:pPr>
              <w:spacing w:before="120" w:after="120"/>
              <w:jc w:val="right"/>
              <w:rPr>
                <w:rFonts w:ascii="Arial" w:eastAsia="Book Antiqua" w:hAnsi="Arial" w:cs="Arial"/>
                <w:b/>
                <w:sz w:val="18"/>
                <w:szCs w:val="18"/>
              </w:rPr>
            </w:pPr>
            <w:r w:rsidRPr="00F97E62">
              <w:rPr>
                <w:rFonts w:ascii="Arial" w:eastAsia="Book Antiqua" w:hAnsi="Arial" w:cs="Arial"/>
                <w:b/>
                <w:bCs/>
                <w:sz w:val="18"/>
                <w:szCs w:val="18"/>
              </w:rPr>
              <w:t>255.970.514</w:t>
            </w:r>
            <w:r w:rsidR="00431DB4">
              <w:rPr>
                <w:rFonts w:ascii="Arial" w:eastAsia="Book Antiqua" w:hAnsi="Arial" w:cs="Arial"/>
                <w:b/>
                <w:bCs/>
                <w:sz w:val="18"/>
                <w:szCs w:val="18"/>
              </w:rPr>
              <w:t>,00</w:t>
            </w:r>
          </w:p>
        </w:tc>
        <w:tc>
          <w:tcPr>
            <w:tcW w:w="1559" w:type="dxa"/>
            <w:tcBorders>
              <w:top w:val="nil"/>
              <w:left w:val="nil"/>
              <w:bottom w:val="single" w:sz="8" w:space="0" w:color="000000"/>
              <w:right w:val="single" w:sz="8" w:space="0" w:color="000000"/>
            </w:tcBorders>
            <w:shd w:val="clear" w:color="auto" w:fill="92D050"/>
            <w:vAlign w:val="center"/>
          </w:tcPr>
          <w:p w14:paraId="213BB218" w14:textId="77777777" w:rsidR="003E70E9" w:rsidRPr="003110A4" w:rsidRDefault="00273738" w:rsidP="00431DB4">
            <w:pPr>
              <w:spacing w:before="120" w:after="120"/>
              <w:jc w:val="right"/>
              <w:rPr>
                <w:rFonts w:ascii="Arial" w:eastAsia="Book Antiqua" w:hAnsi="Arial" w:cs="Arial"/>
                <w:b/>
                <w:sz w:val="18"/>
                <w:szCs w:val="18"/>
              </w:rPr>
            </w:pPr>
            <w:r w:rsidRPr="00F97E62">
              <w:rPr>
                <w:rFonts w:ascii="Arial" w:eastAsia="Book Antiqua" w:hAnsi="Arial" w:cs="Arial"/>
                <w:b/>
                <w:bCs/>
                <w:sz w:val="18"/>
                <w:szCs w:val="18"/>
              </w:rPr>
              <w:t>146.283.078</w:t>
            </w:r>
            <w:r w:rsidR="00431DB4">
              <w:rPr>
                <w:rFonts w:ascii="Arial" w:eastAsia="Book Antiqua" w:hAnsi="Arial" w:cs="Arial"/>
                <w:b/>
                <w:bCs/>
                <w:sz w:val="18"/>
                <w:szCs w:val="18"/>
              </w:rPr>
              <w:t>,00</w:t>
            </w:r>
          </w:p>
        </w:tc>
        <w:tc>
          <w:tcPr>
            <w:tcW w:w="960" w:type="dxa"/>
            <w:tcBorders>
              <w:top w:val="nil"/>
              <w:left w:val="nil"/>
              <w:bottom w:val="single" w:sz="8" w:space="0" w:color="000000"/>
              <w:right w:val="single" w:sz="8" w:space="0" w:color="000000"/>
            </w:tcBorders>
            <w:shd w:val="clear" w:color="auto" w:fill="92D050"/>
            <w:vAlign w:val="center"/>
          </w:tcPr>
          <w:p w14:paraId="0A2C1332" w14:textId="77777777" w:rsidR="003E70E9" w:rsidRPr="003110A4" w:rsidRDefault="00273738" w:rsidP="00431DB4">
            <w:pPr>
              <w:spacing w:before="120" w:after="120"/>
              <w:jc w:val="center"/>
              <w:rPr>
                <w:rFonts w:ascii="Arial" w:eastAsia="Book Antiqua" w:hAnsi="Arial" w:cs="Arial"/>
                <w:b/>
                <w:sz w:val="18"/>
                <w:szCs w:val="18"/>
              </w:rPr>
            </w:pPr>
            <w:r w:rsidRPr="00F97E62">
              <w:rPr>
                <w:rFonts w:ascii="Arial" w:eastAsia="Book Antiqua" w:hAnsi="Arial" w:cs="Arial"/>
                <w:b/>
                <w:bCs/>
                <w:sz w:val="18"/>
                <w:szCs w:val="18"/>
              </w:rPr>
              <w:t>36</w:t>
            </w:r>
            <w:r>
              <w:rPr>
                <w:rFonts w:ascii="Arial" w:eastAsia="Book Antiqua" w:hAnsi="Arial" w:cs="Arial"/>
                <w:b/>
                <w:bCs/>
                <w:sz w:val="18"/>
                <w:szCs w:val="18"/>
              </w:rPr>
              <w:t>.</w:t>
            </w:r>
            <w:r w:rsidRPr="00F97E62">
              <w:rPr>
                <w:rFonts w:ascii="Arial" w:eastAsia="Book Antiqua" w:hAnsi="Arial" w:cs="Arial"/>
                <w:b/>
                <w:bCs/>
                <w:sz w:val="18"/>
                <w:szCs w:val="18"/>
              </w:rPr>
              <w:t>37%</w:t>
            </w:r>
          </w:p>
        </w:tc>
      </w:tr>
    </w:tbl>
    <w:p w14:paraId="24DBD7D2" w14:textId="77777777" w:rsidR="003E70E9" w:rsidRDefault="003E70E9" w:rsidP="009D5AF4">
      <w:pPr>
        <w:spacing w:line="120" w:lineRule="auto"/>
        <w:ind w:left="720" w:firstLine="420"/>
        <w:jc w:val="both"/>
        <w:rPr>
          <w:rFonts w:ascii="Arial" w:eastAsia="Bookman Old Style" w:hAnsi="Arial" w:cs="Arial"/>
        </w:rPr>
      </w:pPr>
    </w:p>
    <w:p w14:paraId="20F3590D" w14:textId="77777777" w:rsidR="003E70E9" w:rsidRPr="00143C68" w:rsidRDefault="00273738" w:rsidP="003E70E9">
      <w:pPr>
        <w:spacing w:line="360" w:lineRule="auto"/>
        <w:ind w:left="709" w:firstLine="709"/>
        <w:jc w:val="both"/>
        <w:rPr>
          <w:rFonts w:ascii="Arial" w:eastAsia="Bookman Old Style" w:hAnsi="Arial" w:cs="Arial"/>
        </w:rPr>
      </w:pPr>
      <w:r w:rsidRPr="00143C68">
        <w:rPr>
          <w:rFonts w:ascii="Arial" w:eastAsia="Bookman Old Style" w:hAnsi="Arial" w:cs="Arial"/>
        </w:rPr>
        <w:t>Berikut disajikan grafik perbandingan rincian belanja barang pada Tahun 202</w:t>
      </w:r>
      <w:r>
        <w:rPr>
          <w:rFonts w:ascii="Arial" w:eastAsia="Bookman Old Style" w:hAnsi="Arial" w:cs="Arial"/>
        </w:rPr>
        <w:t>4</w:t>
      </w:r>
      <w:r w:rsidRPr="00143C68">
        <w:rPr>
          <w:rFonts w:ascii="Arial" w:eastAsia="Bookman Old Style" w:hAnsi="Arial" w:cs="Arial"/>
        </w:rPr>
        <w:t>dan 202</w:t>
      </w:r>
      <w:r>
        <w:rPr>
          <w:rFonts w:ascii="Arial" w:eastAsia="Bookman Old Style" w:hAnsi="Arial" w:cs="Arial"/>
        </w:rPr>
        <w:t>3</w:t>
      </w:r>
      <w:r w:rsidRPr="00143C68">
        <w:rPr>
          <w:rFonts w:ascii="Arial" w:eastAsia="Bookman Old Style" w:hAnsi="Arial" w:cs="Arial"/>
        </w:rPr>
        <w:t>:</w:t>
      </w:r>
    </w:p>
    <w:p w14:paraId="32ABFF52" w14:textId="77777777" w:rsidR="003E70E9" w:rsidRPr="003110A4" w:rsidRDefault="00273738" w:rsidP="003E70E9">
      <w:pPr>
        <w:ind w:left="720" w:hanging="10"/>
        <w:jc w:val="center"/>
        <w:rPr>
          <w:rFonts w:ascii="Arial" w:eastAsia="Book Antiqua" w:hAnsi="Arial" w:cs="Arial"/>
          <w:b/>
          <w:sz w:val="22"/>
          <w:szCs w:val="22"/>
        </w:rPr>
      </w:pPr>
      <w:bookmarkStart w:id="60" w:name="_Hlk189657184"/>
      <w:r w:rsidRPr="003110A4">
        <w:rPr>
          <w:rFonts w:ascii="Arial" w:eastAsia="Book Antiqua" w:hAnsi="Arial" w:cs="Arial"/>
          <w:b/>
          <w:sz w:val="22"/>
          <w:szCs w:val="22"/>
        </w:rPr>
        <w:t>Grafik 4.4</w:t>
      </w:r>
    </w:p>
    <w:p w14:paraId="0B6EBE17" w14:textId="77777777" w:rsidR="003E70E9" w:rsidRPr="003110A4" w:rsidRDefault="00273738" w:rsidP="003E70E9">
      <w:pPr>
        <w:ind w:left="720" w:hanging="10"/>
        <w:jc w:val="center"/>
        <w:rPr>
          <w:rFonts w:ascii="Arial" w:eastAsia="Book Antiqua" w:hAnsi="Arial" w:cs="Arial"/>
          <w:b/>
          <w:sz w:val="22"/>
          <w:szCs w:val="22"/>
        </w:rPr>
      </w:pPr>
      <w:r w:rsidRPr="003110A4">
        <w:rPr>
          <w:rFonts w:ascii="Arial" w:eastAsia="Book Antiqua" w:hAnsi="Arial" w:cs="Arial"/>
          <w:b/>
          <w:sz w:val="22"/>
          <w:szCs w:val="22"/>
        </w:rPr>
        <w:t>Perbandingan Belanja Barang TA 202</w:t>
      </w:r>
      <w:r>
        <w:rPr>
          <w:rFonts w:ascii="Arial" w:eastAsia="Book Antiqua" w:hAnsi="Arial" w:cs="Arial"/>
          <w:b/>
          <w:sz w:val="22"/>
          <w:szCs w:val="22"/>
        </w:rPr>
        <w:t>4</w:t>
      </w:r>
      <w:r w:rsidRPr="003110A4">
        <w:rPr>
          <w:rFonts w:ascii="Arial" w:eastAsia="Book Antiqua" w:hAnsi="Arial" w:cs="Arial"/>
          <w:b/>
          <w:sz w:val="22"/>
          <w:szCs w:val="22"/>
        </w:rPr>
        <w:t xml:space="preserve"> dan 2023</w:t>
      </w:r>
    </w:p>
    <w:p w14:paraId="327F2EE8" w14:textId="77777777" w:rsidR="003E70E9" w:rsidRDefault="00273738" w:rsidP="003E70E9">
      <w:pPr>
        <w:spacing w:after="120"/>
        <w:ind w:left="709"/>
        <w:jc w:val="center"/>
        <w:rPr>
          <w:rFonts w:ascii="Arial" w:eastAsia="Book Antiqua" w:hAnsi="Arial" w:cs="Arial"/>
          <w:b/>
          <w:sz w:val="22"/>
          <w:szCs w:val="22"/>
        </w:rPr>
      </w:pPr>
      <w:r w:rsidRPr="003110A4">
        <w:rPr>
          <w:rFonts w:ascii="Arial" w:eastAsia="Book Antiqua" w:hAnsi="Arial" w:cs="Arial"/>
          <w:b/>
          <w:sz w:val="22"/>
          <w:szCs w:val="22"/>
        </w:rPr>
        <w:t>Pengadilan Tinggi Agama Bandung</w:t>
      </w:r>
      <w:bookmarkEnd w:id="60"/>
    </w:p>
    <w:p w14:paraId="543736BF" w14:textId="77777777" w:rsidR="003E70E9" w:rsidRDefault="00273738" w:rsidP="003E70E9">
      <w:pPr>
        <w:spacing w:after="120"/>
        <w:ind w:left="709"/>
        <w:jc w:val="center"/>
        <w:rPr>
          <w:rFonts w:ascii="Arial" w:eastAsia="Book Antiqua" w:hAnsi="Arial" w:cs="Arial"/>
          <w:b/>
          <w:sz w:val="22"/>
          <w:szCs w:val="22"/>
        </w:rPr>
      </w:pPr>
      <w:r>
        <w:rPr>
          <w:rFonts w:ascii="Arial" w:eastAsia="Book Antiqua" w:hAnsi="Arial" w:cs="Arial"/>
          <w:b/>
          <w:noProof/>
        </w:rPr>
        <w:drawing>
          <wp:inline distT="0" distB="0" distL="0" distR="0" wp14:anchorId="36DA311B" wp14:editId="6B9AA250">
            <wp:extent cx="4596848" cy="2576223"/>
            <wp:effectExtent l="0" t="0" r="0" b="0"/>
            <wp:docPr id="126155678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653C2DA1" w14:textId="77777777" w:rsidR="003E70E9" w:rsidRPr="003110A4" w:rsidRDefault="003E70E9" w:rsidP="003E70E9">
      <w:pPr>
        <w:spacing w:after="120"/>
        <w:ind w:left="709"/>
        <w:jc w:val="center"/>
        <w:rPr>
          <w:rFonts w:ascii="Arial" w:eastAsia="Book Antiqua" w:hAnsi="Arial" w:cs="Arial"/>
          <w:b/>
          <w:sz w:val="22"/>
          <w:szCs w:val="22"/>
        </w:rPr>
      </w:pPr>
    </w:p>
    <w:p w14:paraId="50AF5713" w14:textId="77777777" w:rsidR="003E70E9" w:rsidRPr="00143C68" w:rsidRDefault="00273738" w:rsidP="003E70E9">
      <w:pPr>
        <w:spacing w:line="360" w:lineRule="auto"/>
        <w:ind w:left="720" w:firstLine="698"/>
        <w:jc w:val="both"/>
        <w:rPr>
          <w:rFonts w:ascii="Arial" w:eastAsia="Bookman Old Style" w:hAnsi="Arial" w:cs="Arial"/>
          <w:color w:val="000000"/>
        </w:rPr>
      </w:pPr>
      <w:r w:rsidRPr="00143C68">
        <w:rPr>
          <w:rFonts w:ascii="Arial" w:eastAsia="Bookman Old Style" w:hAnsi="Arial" w:cs="Arial"/>
          <w:color w:val="000000"/>
        </w:rPr>
        <w:t>Realisasi belanja</w:t>
      </w:r>
      <w:r w:rsidRPr="00143C68">
        <w:rPr>
          <w:rFonts w:ascii="Arial" w:eastAsia="Bookman Old Style" w:hAnsi="Arial" w:cs="Arial"/>
          <w:color w:val="000000"/>
        </w:rPr>
        <w:t xml:space="preserve"> DIPA 04 Ditjen Badan Peradilan Agama ini seluruh satuan kerja di Lingkungan Pengadilan Tinggi Agama Bandung hanya terdapat belanja barang saja dengan realisasi tahun 202</w:t>
      </w:r>
      <w:r>
        <w:rPr>
          <w:rFonts w:ascii="Arial" w:eastAsia="Bookman Old Style" w:hAnsi="Arial" w:cs="Arial"/>
          <w:color w:val="000000"/>
        </w:rPr>
        <w:t>4</w:t>
      </w:r>
      <w:r w:rsidRPr="00143C68">
        <w:rPr>
          <w:rFonts w:ascii="Arial" w:eastAsia="Bookman Old Style" w:hAnsi="Arial" w:cs="Arial"/>
          <w:color w:val="000000"/>
        </w:rPr>
        <w:t xml:space="preserve"> seluruhnya sebesar Rp. </w:t>
      </w:r>
      <w:r w:rsidRPr="00573C6E">
        <w:rPr>
          <w:rFonts w:ascii="Arial" w:eastAsia="Bookman Old Style" w:hAnsi="Arial" w:cs="Arial"/>
        </w:rPr>
        <w:t>6.201.699.262</w:t>
      </w:r>
      <w:r>
        <w:rPr>
          <w:rFonts w:ascii="Arial" w:eastAsia="Bookman Old Style" w:hAnsi="Arial" w:cs="Arial"/>
          <w:color w:val="000000"/>
        </w:rPr>
        <w:t>.</w:t>
      </w:r>
      <w:r w:rsidRPr="00143C68">
        <w:rPr>
          <w:rFonts w:ascii="Arial" w:eastAsia="Bookman Old Style" w:hAnsi="Arial" w:cs="Arial"/>
          <w:color w:val="000000"/>
        </w:rPr>
        <w:t>- atau 9</w:t>
      </w:r>
      <w:r>
        <w:rPr>
          <w:rFonts w:ascii="Arial" w:eastAsia="Bookman Old Style" w:hAnsi="Arial" w:cs="Arial"/>
          <w:color w:val="000000"/>
        </w:rPr>
        <w:t>8.70</w:t>
      </w:r>
      <w:r w:rsidRPr="00143C68">
        <w:rPr>
          <w:rFonts w:ascii="Arial" w:eastAsia="Bookman Old Style" w:hAnsi="Arial" w:cs="Arial"/>
          <w:color w:val="000000"/>
        </w:rPr>
        <w:t xml:space="preserve">% dari pagu anggaran sebesar Rp. </w:t>
      </w:r>
      <w:r w:rsidRPr="00573C6E">
        <w:rPr>
          <w:rFonts w:ascii="Arial" w:eastAsia="Bookman Old Style" w:hAnsi="Arial" w:cs="Arial"/>
        </w:rPr>
        <w:t>6.</w:t>
      </w:r>
      <w:r w:rsidRPr="00573C6E">
        <w:rPr>
          <w:rFonts w:ascii="Arial" w:eastAsia="Bookman Old Style" w:hAnsi="Arial" w:cs="Arial"/>
        </w:rPr>
        <w:t>288.218.000</w:t>
      </w:r>
      <w:r>
        <w:rPr>
          <w:rFonts w:ascii="Arial" w:eastAsia="Bookman Old Style" w:hAnsi="Arial" w:cs="Arial"/>
          <w:color w:val="000000"/>
        </w:rPr>
        <w:t>.</w:t>
      </w:r>
      <w:r w:rsidRPr="00143C68">
        <w:rPr>
          <w:rFonts w:ascii="Arial" w:eastAsia="Bookman Old Style" w:hAnsi="Arial" w:cs="Arial"/>
          <w:color w:val="000000"/>
        </w:rPr>
        <w:t>-.</w:t>
      </w:r>
    </w:p>
    <w:p w14:paraId="71AC48B8" w14:textId="77777777" w:rsidR="003E70E9" w:rsidRPr="00143C68" w:rsidRDefault="00273738" w:rsidP="003E70E9">
      <w:pPr>
        <w:spacing w:line="360" w:lineRule="auto"/>
        <w:ind w:left="720" w:firstLine="698"/>
        <w:jc w:val="both"/>
        <w:rPr>
          <w:rFonts w:ascii="Arial" w:eastAsia="Bookman Old Style" w:hAnsi="Arial" w:cs="Arial"/>
        </w:rPr>
      </w:pPr>
      <w:r w:rsidRPr="00143C68">
        <w:rPr>
          <w:rFonts w:ascii="Arial" w:eastAsia="Bookman Old Style" w:hAnsi="Arial" w:cs="Arial"/>
        </w:rPr>
        <w:t>Adapun realisasi belanja barang DIPA Ditjen Badan Peradilan Agama untuk Satuan Kerja Pengadilan Agama se-wilayah Jawa Barat adalah sebagai berikut:</w:t>
      </w:r>
    </w:p>
    <w:p w14:paraId="796EAC5B" w14:textId="77777777" w:rsidR="003E70E9" w:rsidRPr="003110A4" w:rsidRDefault="00273738" w:rsidP="003E70E9">
      <w:pPr>
        <w:ind w:left="709"/>
        <w:jc w:val="center"/>
        <w:rPr>
          <w:rFonts w:ascii="Arial" w:eastAsia="Bookman Old Style" w:hAnsi="Arial" w:cs="Arial"/>
          <w:b/>
          <w:sz w:val="22"/>
          <w:szCs w:val="22"/>
        </w:rPr>
      </w:pPr>
      <w:bookmarkStart w:id="61" w:name="_Hlk189657224"/>
      <w:r w:rsidRPr="003110A4">
        <w:rPr>
          <w:rFonts w:ascii="Arial" w:eastAsia="Bookman Old Style" w:hAnsi="Arial" w:cs="Arial"/>
          <w:b/>
          <w:sz w:val="22"/>
          <w:szCs w:val="22"/>
        </w:rPr>
        <w:t>Tabel 4.12</w:t>
      </w:r>
    </w:p>
    <w:p w14:paraId="25D72675" w14:textId="77777777" w:rsidR="003E70E9" w:rsidRPr="003110A4" w:rsidRDefault="00273738" w:rsidP="003E70E9">
      <w:pPr>
        <w:ind w:left="709"/>
        <w:jc w:val="center"/>
        <w:rPr>
          <w:rFonts w:ascii="Arial" w:eastAsia="Bookman Old Style" w:hAnsi="Arial" w:cs="Arial"/>
          <w:b/>
          <w:sz w:val="22"/>
          <w:szCs w:val="22"/>
        </w:rPr>
      </w:pPr>
      <w:r w:rsidRPr="003110A4">
        <w:rPr>
          <w:rFonts w:ascii="Arial" w:eastAsia="Bookman Old Style" w:hAnsi="Arial" w:cs="Arial"/>
          <w:b/>
          <w:sz w:val="22"/>
          <w:szCs w:val="22"/>
        </w:rPr>
        <w:t>Realisasi Anggaran Belanja Barang</w:t>
      </w:r>
    </w:p>
    <w:p w14:paraId="49EB12AC" w14:textId="77777777" w:rsidR="003E70E9" w:rsidRPr="003110A4" w:rsidRDefault="00273738" w:rsidP="003E70E9">
      <w:pPr>
        <w:ind w:left="709" w:hanging="142"/>
        <w:jc w:val="center"/>
        <w:rPr>
          <w:rFonts w:ascii="Arial" w:eastAsia="Bookman Old Style" w:hAnsi="Arial" w:cs="Arial"/>
          <w:b/>
          <w:sz w:val="22"/>
          <w:szCs w:val="22"/>
        </w:rPr>
      </w:pPr>
      <w:r w:rsidRPr="003110A4">
        <w:rPr>
          <w:rFonts w:ascii="Arial" w:eastAsia="Bookman Old Style" w:hAnsi="Arial" w:cs="Arial"/>
          <w:b/>
          <w:sz w:val="22"/>
          <w:szCs w:val="22"/>
        </w:rPr>
        <w:t>Program Peningkatan Manajemen Peradilan</w:t>
      </w:r>
      <w:r w:rsidRPr="003110A4">
        <w:rPr>
          <w:rFonts w:ascii="Arial" w:eastAsia="Bookman Old Style" w:hAnsi="Arial" w:cs="Arial"/>
          <w:b/>
          <w:sz w:val="22"/>
          <w:szCs w:val="22"/>
        </w:rPr>
        <w:t xml:space="preserve"> Agama TA 202</w:t>
      </w:r>
      <w:r>
        <w:rPr>
          <w:rFonts w:ascii="Arial" w:eastAsia="Bookman Old Style" w:hAnsi="Arial" w:cs="Arial"/>
          <w:b/>
          <w:sz w:val="22"/>
          <w:szCs w:val="22"/>
        </w:rPr>
        <w:t>4</w:t>
      </w:r>
    </w:p>
    <w:tbl>
      <w:tblPr>
        <w:tblW w:w="8930" w:type="dxa"/>
        <w:tblInd w:w="-147" w:type="dxa"/>
        <w:tblLayout w:type="fixed"/>
        <w:tblLook w:val="0400" w:firstRow="0" w:lastRow="0" w:firstColumn="0" w:lastColumn="0" w:noHBand="0" w:noVBand="1"/>
      </w:tblPr>
      <w:tblGrid>
        <w:gridCol w:w="545"/>
        <w:gridCol w:w="1968"/>
        <w:gridCol w:w="1598"/>
        <w:gridCol w:w="1559"/>
        <w:gridCol w:w="851"/>
        <w:gridCol w:w="1417"/>
        <w:gridCol w:w="992"/>
      </w:tblGrid>
      <w:tr w:rsidR="00E92EE5" w14:paraId="54B103AC" w14:textId="77777777" w:rsidTr="00BC14BE">
        <w:trPr>
          <w:trHeight w:val="284"/>
        </w:trPr>
        <w:tc>
          <w:tcPr>
            <w:tcW w:w="545"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bookmarkEnd w:id="61"/>
          <w:p w14:paraId="5A3824DA"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No</w:t>
            </w:r>
          </w:p>
        </w:tc>
        <w:tc>
          <w:tcPr>
            <w:tcW w:w="1968"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6EAAD44"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SATKER</w:t>
            </w:r>
          </w:p>
        </w:tc>
        <w:tc>
          <w:tcPr>
            <w:tcW w:w="1598"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6405DD06"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PAGU</w:t>
            </w:r>
          </w:p>
        </w:tc>
        <w:tc>
          <w:tcPr>
            <w:tcW w:w="2410"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4FFD086B"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REALISASI S/D 31 DESEMBER 2023</w:t>
            </w:r>
          </w:p>
        </w:tc>
        <w:tc>
          <w:tcPr>
            <w:tcW w:w="2409"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938D786"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SISA</w:t>
            </w:r>
          </w:p>
        </w:tc>
      </w:tr>
      <w:tr w:rsidR="00E92EE5" w14:paraId="369F7A30" w14:textId="77777777" w:rsidTr="00BC14BE">
        <w:trPr>
          <w:trHeight w:val="284"/>
        </w:trPr>
        <w:tc>
          <w:tcPr>
            <w:tcW w:w="54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5E6CF14"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968"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2A2F3D4"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598"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070E361"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2410"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5CFF87F"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2409"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67D0E6E"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r>
      <w:tr w:rsidR="00E92EE5" w14:paraId="1789F880" w14:textId="77777777" w:rsidTr="00BC14BE">
        <w:trPr>
          <w:trHeight w:val="284"/>
        </w:trPr>
        <w:tc>
          <w:tcPr>
            <w:tcW w:w="54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F1F5064"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968"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F5BD4B6"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598"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0FC0F6D"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559" w:type="dxa"/>
            <w:tcBorders>
              <w:top w:val="nil"/>
              <w:left w:val="nil"/>
              <w:bottom w:val="nil"/>
              <w:right w:val="single" w:sz="4" w:space="0" w:color="000000"/>
            </w:tcBorders>
            <w:shd w:val="clear" w:color="auto" w:fill="92D050"/>
            <w:vAlign w:val="center"/>
          </w:tcPr>
          <w:p w14:paraId="70E8A31C"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Rp.</w:t>
            </w:r>
          </w:p>
        </w:tc>
        <w:tc>
          <w:tcPr>
            <w:tcW w:w="851" w:type="dxa"/>
            <w:tcBorders>
              <w:top w:val="nil"/>
              <w:left w:val="nil"/>
              <w:bottom w:val="nil"/>
              <w:right w:val="single" w:sz="4" w:space="0" w:color="000000"/>
            </w:tcBorders>
            <w:shd w:val="clear" w:color="auto" w:fill="92D050"/>
            <w:vAlign w:val="center"/>
          </w:tcPr>
          <w:p w14:paraId="27C65332"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w:t>
            </w:r>
          </w:p>
        </w:tc>
        <w:tc>
          <w:tcPr>
            <w:tcW w:w="1417" w:type="dxa"/>
            <w:tcBorders>
              <w:top w:val="nil"/>
              <w:left w:val="nil"/>
              <w:bottom w:val="nil"/>
              <w:right w:val="single" w:sz="4" w:space="0" w:color="000000"/>
            </w:tcBorders>
            <w:shd w:val="clear" w:color="auto" w:fill="92D050"/>
            <w:vAlign w:val="center"/>
          </w:tcPr>
          <w:p w14:paraId="7E727FE6"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Rp.</w:t>
            </w:r>
          </w:p>
        </w:tc>
        <w:tc>
          <w:tcPr>
            <w:tcW w:w="992" w:type="dxa"/>
            <w:tcBorders>
              <w:top w:val="nil"/>
              <w:left w:val="nil"/>
              <w:bottom w:val="nil"/>
              <w:right w:val="single" w:sz="4" w:space="0" w:color="000000"/>
            </w:tcBorders>
            <w:shd w:val="clear" w:color="auto" w:fill="92D050"/>
            <w:vAlign w:val="center"/>
          </w:tcPr>
          <w:p w14:paraId="09A1997D"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w:t>
            </w:r>
          </w:p>
        </w:tc>
      </w:tr>
      <w:tr w:rsidR="00E92EE5" w14:paraId="4D52496D" w14:textId="77777777" w:rsidTr="00BC14BE">
        <w:trPr>
          <w:trHeight w:val="284"/>
        </w:trPr>
        <w:tc>
          <w:tcPr>
            <w:tcW w:w="545"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230F00CC"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1</w:t>
            </w:r>
          </w:p>
        </w:tc>
        <w:tc>
          <w:tcPr>
            <w:tcW w:w="1968" w:type="dxa"/>
            <w:tcBorders>
              <w:top w:val="single" w:sz="4" w:space="0" w:color="000000"/>
              <w:left w:val="nil"/>
              <w:bottom w:val="single" w:sz="4" w:space="0" w:color="000000"/>
              <w:right w:val="single" w:sz="4" w:space="0" w:color="000000"/>
            </w:tcBorders>
            <w:shd w:val="clear" w:color="auto" w:fill="92D050"/>
            <w:vAlign w:val="center"/>
          </w:tcPr>
          <w:p w14:paraId="119E51BA"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2</w:t>
            </w:r>
          </w:p>
        </w:tc>
        <w:tc>
          <w:tcPr>
            <w:tcW w:w="1598" w:type="dxa"/>
            <w:tcBorders>
              <w:top w:val="single" w:sz="4" w:space="0" w:color="000000"/>
              <w:left w:val="nil"/>
              <w:bottom w:val="single" w:sz="4" w:space="0" w:color="000000"/>
              <w:right w:val="single" w:sz="4" w:space="0" w:color="000000"/>
            </w:tcBorders>
            <w:shd w:val="clear" w:color="auto" w:fill="92D050"/>
            <w:vAlign w:val="center"/>
          </w:tcPr>
          <w:p w14:paraId="01B20838"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3</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25F1EFF0"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4</w:t>
            </w:r>
          </w:p>
        </w:tc>
        <w:tc>
          <w:tcPr>
            <w:tcW w:w="851" w:type="dxa"/>
            <w:tcBorders>
              <w:top w:val="single" w:sz="4" w:space="0" w:color="000000"/>
              <w:left w:val="nil"/>
              <w:bottom w:val="single" w:sz="4" w:space="0" w:color="000000"/>
              <w:right w:val="single" w:sz="4" w:space="0" w:color="000000"/>
            </w:tcBorders>
            <w:shd w:val="clear" w:color="auto" w:fill="92D050"/>
            <w:vAlign w:val="center"/>
          </w:tcPr>
          <w:p w14:paraId="4D8E8861"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5</w:t>
            </w:r>
          </w:p>
        </w:tc>
        <w:tc>
          <w:tcPr>
            <w:tcW w:w="1417" w:type="dxa"/>
            <w:tcBorders>
              <w:top w:val="single" w:sz="4" w:space="0" w:color="000000"/>
              <w:left w:val="nil"/>
              <w:bottom w:val="single" w:sz="4" w:space="0" w:color="000000"/>
              <w:right w:val="single" w:sz="4" w:space="0" w:color="000000"/>
            </w:tcBorders>
            <w:shd w:val="clear" w:color="auto" w:fill="92D050"/>
            <w:vAlign w:val="center"/>
          </w:tcPr>
          <w:p w14:paraId="7012D8F0"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6</w:t>
            </w:r>
          </w:p>
        </w:tc>
        <w:tc>
          <w:tcPr>
            <w:tcW w:w="992" w:type="dxa"/>
            <w:tcBorders>
              <w:top w:val="single" w:sz="4" w:space="0" w:color="000000"/>
              <w:left w:val="nil"/>
              <w:bottom w:val="nil"/>
              <w:right w:val="single" w:sz="4" w:space="0" w:color="000000"/>
            </w:tcBorders>
            <w:shd w:val="clear" w:color="auto" w:fill="92D050"/>
            <w:vAlign w:val="center"/>
          </w:tcPr>
          <w:p w14:paraId="1E195804" w14:textId="77777777" w:rsidR="003E70E9" w:rsidRPr="00512888" w:rsidRDefault="00273738" w:rsidP="00095348">
            <w:pPr>
              <w:jc w:val="center"/>
              <w:rPr>
                <w:rFonts w:ascii="Arial" w:eastAsia="Book Antiqua" w:hAnsi="Arial" w:cs="Arial"/>
                <w:b/>
                <w:i/>
                <w:sz w:val="18"/>
                <w:szCs w:val="18"/>
              </w:rPr>
            </w:pPr>
            <w:r w:rsidRPr="00512888">
              <w:rPr>
                <w:rFonts w:ascii="Arial" w:eastAsia="Book Antiqua" w:hAnsi="Arial" w:cs="Arial"/>
                <w:b/>
                <w:i/>
                <w:sz w:val="18"/>
                <w:szCs w:val="18"/>
              </w:rPr>
              <w:t>7</w:t>
            </w:r>
          </w:p>
        </w:tc>
      </w:tr>
      <w:tr w:rsidR="00E92EE5" w14:paraId="7774C9F8"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68D7A85F"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w:t>
            </w:r>
          </w:p>
        </w:tc>
        <w:tc>
          <w:tcPr>
            <w:tcW w:w="1968" w:type="dxa"/>
            <w:tcBorders>
              <w:top w:val="nil"/>
              <w:left w:val="nil"/>
              <w:bottom w:val="single" w:sz="4" w:space="0" w:color="000000"/>
              <w:right w:val="single" w:sz="4" w:space="0" w:color="000000"/>
            </w:tcBorders>
            <w:shd w:val="clear" w:color="auto" w:fill="C5E0B3"/>
            <w:vAlign w:val="center"/>
          </w:tcPr>
          <w:p w14:paraId="3463332F"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TINGGI AGAMA BANDUNG</w:t>
            </w:r>
          </w:p>
        </w:tc>
        <w:tc>
          <w:tcPr>
            <w:tcW w:w="1598" w:type="dxa"/>
            <w:tcBorders>
              <w:top w:val="nil"/>
              <w:left w:val="nil"/>
              <w:bottom w:val="single" w:sz="4" w:space="0" w:color="000000"/>
              <w:right w:val="single" w:sz="4" w:space="0" w:color="000000"/>
            </w:tcBorders>
            <w:shd w:val="clear" w:color="auto" w:fill="C5E0B3"/>
            <w:vAlign w:val="center"/>
          </w:tcPr>
          <w:p w14:paraId="5CAF506A"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444.204.000</w:t>
            </w:r>
            <w:r w:rsidR="009D5AF4"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4CACD124"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402.253.592</w:t>
            </w:r>
            <w:r w:rsidR="009D5AF4"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CE03BBB"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90.56</w:t>
            </w:r>
          </w:p>
        </w:tc>
        <w:tc>
          <w:tcPr>
            <w:tcW w:w="1417" w:type="dxa"/>
            <w:tcBorders>
              <w:top w:val="nil"/>
              <w:left w:val="nil"/>
              <w:bottom w:val="single" w:sz="4" w:space="0" w:color="000000"/>
              <w:right w:val="single" w:sz="4" w:space="0" w:color="000000"/>
            </w:tcBorders>
            <w:shd w:val="clear" w:color="auto" w:fill="C5E0B3"/>
            <w:vAlign w:val="center"/>
          </w:tcPr>
          <w:p w14:paraId="61602CC1"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41.950.408</w:t>
            </w:r>
            <w:r w:rsidR="009D5AF4" w:rsidRPr="00134581">
              <w:rPr>
                <w:rFonts w:ascii="Arial" w:eastAsia="Calibri" w:hAnsi="Arial" w:cs="Arial"/>
                <w:sz w:val="18"/>
                <w:szCs w:val="18"/>
              </w:rPr>
              <w:t>,00</w:t>
            </w:r>
          </w:p>
        </w:tc>
        <w:tc>
          <w:tcPr>
            <w:tcW w:w="992" w:type="dxa"/>
            <w:tcBorders>
              <w:top w:val="single" w:sz="4" w:space="0" w:color="000000"/>
              <w:left w:val="nil"/>
              <w:bottom w:val="single" w:sz="4" w:space="0" w:color="000000"/>
              <w:right w:val="single" w:sz="4" w:space="0" w:color="000000"/>
            </w:tcBorders>
            <w:shd w:val="clear" w:color="auto" w:fill="C5E0B3"/>
            <w:vAlign w:val="center"/>
          </w:tcPr>
          <w:p w14:paraId="41A1CE51"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9.44</w:t>
            </w:r>
          </w:p>
        </w:tc>
      </w:tr>
      <w:tr w:rsidR="00E92EE5" w14:paraId="78933391"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56753969"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w:t>
            </w:r>
          </w:p>
        </w:tc>
        <w:tc>
          <w:tcPr>
            <w:tcW w:w="1968" w:type="dxa"/>
            <w:tcBorders>
              <w:top w:val="nil"/>
              <w:left w:val="nil"/>
              <w:bottom w:val="single" w:sz="4" w:space="0" w:color="000000"/>
              <w:right w:val="single" w:sz="4" w:space="0" w:color="000000"/>
            </w:tcBorders>
            <w:shd w:val="clear" w:color="auto" w:fill="C5E0B3"/>
            <w:vAlign w:val="center"/>
          </w:tcPr>
          <w:p w14:paraId="6A2856F8"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BANDUNG</w:t>
            </w:r>
          </w:p>
        </w:tc>
        <w:tc>
          <w:tcPr>
            <w:tcW w:w="1598" w:type="dxa"/>
            <w:tcBorders>
              <w:top w:val="nil"/>
              <w:left w:val="nil"/>
              <w:bottom w:val="single" w:sz="4" w:space="0" w:color="000000"/>
              <w:right w:val="single" w:sz="4" w:space="0" w:color="000000"/>
            </w:tcBorders>
            <w:shd w:val="clear" w:color="auto" w:fill="C5E0B3"/>
            <w:vAlign w:val="center"/>
          </w:tcPr>
          <w:p w14:paraId="289D6287"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140.800.000</w:t>
            </w:r>
            <w:r w:rsidR="009D5AF4"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8D9A73D"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140.791.800</w:t>
            </w:r>
            <w:r w:rsidR="009D5AF4"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0F1B2F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99.99</w:t>
            </w:r>
          </w:p>
        </w:tc>
        <w:tc>
          <w:tcPr>
            <w:tcW w:w="1417" w:type="dxa"/>
            <w:tcBorders>
              <w:top w:val="nil"/>
              <w:left w:val="nil"/>
              <w:bottom w:val="single" w:sz="4" w:space="0" w:color="000000"/>
              <w:right w:val="single" w:sz="4" w:space="0" w:color="000000"/>
            </w:tcBorders>
            <w:shd w:val="clear" w:color="auto" w:fill="C5E0B3"/>
            <w:vAlign w:val="center"/>
          </w:tcPr>
          <w:p w14:paraId="236B857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8.200</w:t>
            </w:r>
            <w:r w:rsidR="009D5AF4"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6EEC415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0.01</w:t>
            </w:r>
          </w:p>
        </w:tc>
      </w:tr>
      <w:tr w:rsidR="00E92EE5" w14:paraId="47E3336D"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22E2BD9"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3</w:t>
            </w:r>
          </w:p>
        </w:tc>
        <w:tc>
          <w:tcPr>
            <w:tcW w:w="1968" w:type="dxa"/>
            <w:tcBorders>
              <w:top w:val="nil"/>
              <w:left w:val="nil"/>
              <w:bottom w:val="single" w:sz="4" w:space="0" w:color="000000"/>
              <w:right w:val="single" w:sz="4" w:space="0" w:color="000000"/>
            </w:tcBorders>
            <w:shd w:val="clear" w:color="auto" w:fill="C5E0B3"/>
            <w:vAlign w:val="center"/>
          </w:tcPr>
          <w:p w14:paraId="00550C83"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SUMEDANG</w:t>
            </w:r>
          </w:p>
        </w:tc>
        <w:tc>
          <w:tcPr>
            <w:tcW w:w="1598" w:type="dxa"/>
            <w:tcBorders>
              <w:top w:val="nil"/>
              <w:left w:val="nil"/>
              <w:bottom w:val="single" w:sz="4" w:space="0" w:color="000000"/>
              <w:right w:val="single" w:sz="4" w:space="0" w:color="000000"/>
            </w:tcBorders>
            <w:shd w:val="clear" w:color="auto" w:fill="C5E0B3"/>
            <w:vAlign w:val="center"/>
          </w:tcPr>
          <w:p w14:paraId="59CDA78C"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199.645.000</w:t>
            </w:r>
            <w:r w:rsidR="009D5AF4"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41A19B4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199.645.000</w:t>
            </w:r>
            <w:r w:rsidR="009D5AF4"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6FCEA67E"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65D6165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9D5AF4"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612447CB"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7986B0A3"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238C006"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4</w:t>
            </w:r>
          </w:p>
        </w:tc>
        <w:tc>
          <w:tcPr>
            <w:tcW w:w="1968" w:type="dxa"/>
            <w:tcBorders>
              <w:top w:val="nil"/>
              <w:left w:val="nil"/>
              <w:bottom w:val="single" w:sz="4" w:space="0" w:color="000000"/>
              <w:right w:val="single" w:sz="4" w:space="0" w:color="000000"/>
            </w:tcBorders>
            <w:shd w:val="clear" w:color="auto" w:fill="C5E0B3"/>
            <w:vAlign w:val="center"/>
          </w:tcPr>
          <w:p w14:paraId="062BA7CF"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CIAMIS</w:t>
            </w:r>
          </w:p>
        </w:tc>
        <w:tc>
          <w:tcPr>
            <w:tcW w:w="1598" w:type="dxa"/>
            <w:tcBorders>
              <w:top w:val="nil"/>
              <w:left w:val="nil"/>
              <w:bottom w:val="single" w:sz="4" w:space="0" w:color="000000"/>
              <w:right w:val="single" w:sz="4" w:space="0" w:color="000000"/>
            </w:tcBorders>
            <w:shd w:val="clear" w:color="auto" w:fill="C5E0B3"/>
            <w:vAlign w:val="center"/>
          </w:tcPr>
          <w:p w14:paraId="53D16CF7"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553.500.000</w:t>
            </w:r>
            <w:r w:rsidR="009D5AF4"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44E257C"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542.822.000</w:t>
            </w:r>
            <w:r w:rsidR="009D5AF4"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6500D325"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98.07</w:t>
            </w:r>
          </w:p>
        </w:tc>
        <w:tc>
          <w:tcPr>
            <w:tcW w:w="1417" w:type="dxa"/>
            <w:tcBorders>
              <w:top w:val="nil"/>
              <w:left w:val="nil"/>
              <w:bottom w:val="single" w:sz="4" w:space="0" w:color="000000"/>
              <w:right w:val="single" w:sz="4" w:space="0" w:color="000000"/>
            </w:tcBorders>
            <w:shd w:val="clear" w:color="auto" w:fill="C5E0B3"/>
            <w:vAlign w:val="center"/>
          </w:tcPr>
          <w:p w14:paraId="6BB12F1F"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10.678.000</w:t>
            </w:r>
            <w:r w:rsidR="009D5AF4"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07699BB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1.93</w:t>
            </w:r>
          </w:p>
        </w:tc>
      </w:tr>
      <w:tr w:rsidR="00E92EE5" w14:paraId="1C74BE55"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3F33472A"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5</w:t>
            </w:r>
          </w:p>
        </w:tc>
        <w:tc>
          <w:tcPr>
            <w:tcW w:w="1968" w:type="dxa"/>
            <w:tcBorders>
              <w:top w:val="nil"/>
              <w:left w:val="nil"/>
              <w:bottom w:val="single" w:sz="4" w:space="0" w:color="000000"/>
              <w:right w:val="single" w:sz="4" w:space="0" w:color="000000"/>
            </w:tcBorders>
            <w:shd w:val="clear" w:color="auto" w:fill="C5E0B3"/>
            <w:vAlign w:val="center"/>
          </w:tcPr>
          <w:p w14:paraId="2D3DEA1B"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TASIKMALAYA</w:t>
            </w:r>
          </w:p>
        </w:tc>
        <w:tc>
          <w:tcPr>
            <w:tcW w:w="1598" w:type="dxa"/>
            <w:tcBorders>
              <w:top w:val="nil"/>
              <w:left w:val="nil"/>
              <w:bottom w:val="single" w:sz="4" w:space="0" w:color="000000"/>
              <w:right w:val="single" w:sz="4" w:space="0" w:color="000000"/>
            </w:tcBorders>
            <w:shd w:val="clear" w:color="auto" w:fill="C5E0B3"/>
            <w:vAlign w:val="center"/>
          </w:tcPr>
          <w:p w14:paraId="3B4ACB1A" w14:textId="77777777" w:rsidR="003E70E9" w:rsidRPr="00134581" w:rsidRDefault="00273738" w:rsidP="00134581">
            <w:pPr>
              <w:spacing w:before="120" w:after="120"/>
              <w:ind w:left="-69"/>
              <w:jc w:val="right"/>
              <w:rPr>
                <w:rFonts w:ascii="Arial" w:eastAsia="Book Antiqua" w:hAnsi="Arial" w:cs="Arial"/>
                <w:color w:val="151515"/>
                <w:sz w:val="18"/>
                <w:szCs w:val="18"/>
              </w:rPr>
            </w:pPr>
            <w:r w:rsidRPr="00134581">
              <w:rPr>
                <w:rFonts w:ascii="Arial" w:eastAsia="Calibri" w:hAnsi="Arial" w:cs="Arial"/>
                <w:sz w:val="18"/>
                <w:szCs w:val="18"/>
              </w:rPr>
              <w:t>344.346.000</w:t>
            </w:r>
            <w:r w:rsidR="009D5AF4"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F5E6E40" w14:textId="77777777" w:rsidR="003E70E9" w:rsidRPr="00134581" w:rsidRDefault="00273738" w:rsidP="00134581">
            <w:pPr>
              <w:spacing w:before="120" w:after="120"/>
              <w:jc w:val="right"/>
              <w:rPr>
                <w:rFonts w:ascii="Arial" w:eastAsia="Book Antiqua" w:hAnsi="Arial" w:cs="Arial"/>
                <w:color w:val="151515"/>
                <w:sz w:val="18"/>
                <w:szCs w:val="18"/>
              </w:rPr>
            </w:pPr>
            <w:r w:rsidRPr="00134581">
              <w:rPr>
                <w:rFonts w:ascii="Arial" w:eastAsia="Calibri" w:hAnsi="Arial" w:cs="Arial"/>
                <w:sz w:val="18"/>
                <w:szCs w:val="18"/>
              </w:rPr>
              <w:t>344.346.000</w:t>
            </w:r>
            <w:r w:rsidR="009D5AF4"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24B863DE"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50DC149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DD4202"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60EAFA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361D962F"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5B68C9C"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6</w:t>
            </w:r>
          </w:p>
        </w:tc>
        <w:tc>
          <w:tcPr>
            <w:tcW w:w="1968" w:type="dxa"/>
            <w:tcBorders>
              <w:top w:val="nil"/>
              <w:left w:val="nil"/>
              <w:bottom w:val="single" w:sz="4" w:space="0" w:color="000000"/>
              <w:right w:val="single" w:sz="4" w:space="0" w:color="000000"/>
            </w:tcBorders>
            <w:shd w:val="clear" w:color="auto" w:fill="C5E0B3"/>
            <w:vAlign w:val="center"/>
          </w:tcPr>
          <w:p w14:paraId="073D0C53"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GARUT</w:t>
            </w:r>
          </w:p>
        </w:tc>
        <w:tc>
          <w:tcPr>
            <w:tcW w:w="1598" w:type="dxa"/>
            <w:tcBorders>
              <w:top w:val="nil"/>
              <w:left w:val="nil"/>
              <w:bottom w:val="single" w:sz="4" w:space="0" w:color="000000"/>
              <w:right w:val="single" w:sz="4" w:space="0" w:color="000000"/>
            </w:tcBorders>
            <w:shd w:val="clear" w:color="auto" w:fill="C5E0B3"/>
            <w:vAlign w:val="center"/>
          </w:tcPr>
          <w:p w14:paraId="4C0E82D9"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314.990.000</w:t>
            </w:r>
            <w:r w:rsidR="00DD4202"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3BEAF9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314.990.000</w:t>
            </w:r>
            <w:r w:rsidR="00DD4202"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25636896"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71AFFA7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DD4202"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0728750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3B988DB9"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2817555A"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7</w:t>
            </w:r>
          </w:p>
        </w:tc>
        <w:tc>
          <w:tcPr>
            <w:tcW w:w="1968" w:type="dxa"/>
            <w:tcBorders>
              <w:top w:val="nil"/>
              <w:left w:val="nil"/>
              <w:bottom w:val="single" w:sz="4" w:space="0" w:color="000000"/>
              <w:right w:val="single" w:sz="4" w:space="0" w:color="000000"/>
            </w:tcBorders>
            <w:shd w:val="clear" w:color="auto" w:fill="C5E0B3"/>
            <w:vAlign w:val="center"/>
          </w:tcPr>
          <w:p w14:paraId="22323417"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BOGOR</w:t>
            </w:r>
          </w:p>
        </w:tc>
        <w:tc>
          <w:tcPr>
            <w:tcW w:w="1598" w:type="dxa"/>
            <w:tcBorders>
              <w:top w:val="nil"/>
              <w:left w:val="nil"/>
              <w:bottom w:val="single" w:sz="4" w:space="0" w:color="000000"/>
              <w:right w:val="single" w:sz="4" w:space="0" w:color="000000"/>
            </w:tcBorders>
            <w:shd w:val="clear" w:color="auto" w:fill="C5E0B3"/>
            <w:vAlign w:val="center"/>
          </w:tcPr>
          <w:p w14:paraId="7B051A63"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101.800.000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DD2457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101.800.000</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56BFF006"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1C67F172"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5AA65F0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2AE11701"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6681C78C"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8</w:t>
            </w:r>
          </w:p>
        </w:tc>
        <w:tc>
          <w:tcPr>
            <w:tcW w:w="1968" w:type="dxa"/>
            <w:tcBorders>
              <w:top w:val="nil"/>
              <w:left w:val="nil"/>
              <w:bottom w:val="single" w:sz="4" w:space="0" w:color="000000"/>
              <w:right w:val="single" w:sz="4" w:space="0" w:color="000000"/>
            </w:tcBorders>
            <w:shd w:val="clear" w:color="auto" w:fill="C5E0B3"/>
            <w:vAlign w:val="center"/>
          </w:tcPr>
          <w:p w14:paraId="1BD141CB"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SUKABUMI</w:t>
            </w:r>
          </w:p>
        </w:tc>
        <w:tc>
          <w:tcPr>
            <w:tcW w:w="1598" w:type="dxa"/>
            <w:tcBorders>
              <w:top w:val="nil"/>
              <w:left w:val="nil"/>
              <w:bottom w:val="single" w:sz="4" w:space="0" w:color="000000"/>
              <w:right w:val="single" w:sz="4" w:space="0" w:color="000000"/>
            </w:tcBorders>
            <w:shd w:val="clear" w:color="auto" w:fill="C5E0B3"/>
            <w:vAlign w:val="center"/>
          </w:tcPr>
          <w:p w14:paraId="45D5CCDB"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84.600.000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620CBAB"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84.600.000</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23323E5B"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598EFDBA"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5DA8AC26"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69C4CFBF"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183C5C1B"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9</w:t>
            </w:r>
          </w:p>
        </w:tc>
        <w:tc>
          <w:tcPr>
            <w:tcW w:w="1968" w:type="dxa"/>
            <w:tcBorders>
              <w:top w:val="nil"/>
              <w:left w:val="nil"/>
              <w:bottom w:val="single" w:sz="4" w:space="0" w:color="000000"/>
              <w:right w:val="single" w:sz="4" w:space="0" w:color="000000"/>
            </w:tcBorders>
            <w:shd w:val="clear" w:color="auto" w:fill="C5E0B3"/>
            <w:vAlign w:val="center"/>
          </w:tcPr>
          <w:p w14:paraId="5EA62A02"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CIANJUR</w:t>
            </w:r>
          </w:p>
        </w:tc>
        <w:tc>
          <w:tcPr>
            <w:tcW w:w="1598" w:type="dxa"/>
            <w:tcBorders>
              <w:top w:val="nil"/>
              <w:left w:val="nil"/>
              <w:bottom w:val="single" w:sz="4" w:space="0" w:color="000000"/>
              <w:right w:val="single" w:sz="4" w:space="0" w:color="000000"/>
            </w:tcBorders>
            <w:shd w:val="clear" w:color="auto" w:fill="C5E0B3"/>
            <w:vAlign w:val="center"/>
          </w:tcPr>
          <w:p w14:paraId="27A68364"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398.180.000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A0B660D"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398.094.000</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6256C89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99.98</w:t>
            </w:r>
          </w:p>
        </w:tc>
        <w:tc>
          <w:tcPr>
            <w:tcW w:w="1417" w:type="dxa"/>
            <w:tcBorders>
              <w:top w:val="nil"/>
              <w:left w:val="nil"/>
              <w:bottom w:val="single" w:sz="4" w:space="0" w:color="000000"/>
              <w:right w:val="single" w:sz="4" w:space="0" w:color="000000"/>
            </w:tcBorders>
            <w:shd w:val="clear" w:color="auto" w:fill="C5E0B3"/>
            <w:vAlign w:val="center"/>
          </w:tcPr>
          <w:p w14:paraId="3659B70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86.000</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ACF322E"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0.02</w:t>
            </w:r>
          </w:p>
        </w:tc>
      </w:tr>
      <w:tr w:rsidR="00E92EE5" w14:paraId="09A0B58B"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3E62C5B4"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10</w:t>
            </w:r>
          </w:p>
        </w:tc>
        <w:tc>
          <w:tcPr>
            <w:tcW w:w="1968" w:type="dxa"/>
            <w:tcBorders>
              <w:top w:val="nil"/>
              <w:left w:val="nil"/>
              <w:bottom w:val="single" w:sz="4" w:space="0" w:color="000000"/>
              <w:right w:val="single" w:sz="4" w:space="0" w:color="000000"/>
            </w:tcBorders>
            <w:shd w:val="clear" w:color="auto" w:fill="C5E0B3"/>
            <w:vAlign w:val="center"/>
          </w:tcPr>
          <w:p w14:paraId="6E4752C5"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CIREBON</w:t>
            </w:r>
          </w:p>
        </w:tc>
        <w:tc>
          <w:tcPr>
            <w:tcW w:w="1598" w:type="dxa"/>
            <w:tcBorders>
              <w:top w:val="nil"/>
              <w:left w:val="nil"/>
              <w:bottom w:val="single" w:sz="4" w:space="0" w:color="000000"/>
              <w:right w:val="single" w:sz="4" w:space="0" w:color="000000"/>
            </w:tcBorders>
            <w:shd w:val="clear" w:color="auto" w:fill="C5E0B3"/>
            <w:vAlign w:val="center"/>
          </w:tcPr>
          <w:p w14:paraId="413F3B3D"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52.432.000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1D06DC0"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50.383.600</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240F2961"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96.09</w:t>
            </w:r>
          </w:p>
        </w:tc>
        <w:tc>
          <w:tcPr>
            <w:tcW w:w="1417" w:type="dxa"/>
            <w:tcBorders>
              <w:top w:val="nil"/>
              <w:left w:val="nil"/>
              <w:bottom w:val="single" w:sz="4" w:space="0" w:color="000000"/>
              <w:right w:val="single" w:sz="4" w:space="0" w:color="000000"/>
            </w:tcBorders>
            <w:shd w:val="clear" w:color="auto" w:fill="C5E0B3"/>
            <w:vAlign w:val="center"/>
          </w:tcPr>
          <w:p w14:paraId="74B344C7"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2.048.400</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1C627EA1"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3.91</w:t>
            </w:r>
          </w:p>
        </w:tc>
      </w:tr>
      <w:tr w:rsidR="00E92EE5" w14:paraId="3BC39946"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5613ACF"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11</w:t>
            </w:r>
          </w:p>
        </w:tc>
        <w:tc>
          <w:tcPr>
            <w:tcW w:w="1968" w:type="dxa"/>
            <w:tcBorders>
              <w:top w:val="nil"/>
              <w:left w:val="nil"/>
              <w:bottom w:val="single" w:sz="4" w:space="0" w:color="000000"/>
              <w:right w:val="single" w:sz="4" w:space="0" w:color="000000"/>
            </w:tcBorders>
            <w:shd w:val="clear" w:color="auto" w:fill="C5E0B3"/>
            <w:vAlign w:val="center"/>
          </w:tcPr>
          <w:p w14:paraId="2E1A0293"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INDRAMAYU</w:t>
            </w:r>
          </w:p>
        </w:tc>
        <w:tc>
          <w:tcPr>
            <w:tcW w:w="1598" w:type="dxa"/>
            <w:tcBorders>
              <w:top w:val="nil"/>
              <w:left w:val="nil"/>
              <w:bottom w:val="single" w:sz="4" w:space="0" w:color="000000"/>
              <w:right w:val="single" w:sz="4" w:space="0" w:color="000000"/>
            </w:tcBorders>
            <w:shd w:val="clear" w:color="auto" w:fill="C5E0B3"/>
            <w:vAlign w:val="center"/>
          </w:tcPr>
          <w:p w14:paraId="36E1801E"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382.750.000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3FCDA04"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389.650.000</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6447A2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99.97</w:t>
            </w:r>
          </w:p>
        </w:tc>
        <w:tc>
          <w:tcPr>
            <w:tcW w:w="1417" w:type="dxa"/>
            <w:tcBorders>
              <w:top w:val="nil"/>
              <w:left w:val="nil"/>
              <w:bottom w:val="single" w:sz="4" w:space="0" w:color="000000"/>
              <w:right w:val="single" w:sz="4" w:space="0" w:color="000000"/>
            </w:tcBorders>
            <w:shd w:val="clear" w:color="auto" w:fill="C5E0B3"/>
            <w:vAlign w:val="center"/>
          </w:tcPr>
          <w:p w14:paraId="5C0E4A6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100.000</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B4972BD"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0.03</w:t>
            </w:r>
          </w:p>
        </w:tc>
      </w:tr>
      <w:tr w:rsidR="00E92EE5" w14:paraId="62F5A171"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59DBD963"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12</w:t>
            </w:r>
          </w:p>
        </w:tc>
        <w:tc>
          <w:tcPr>
            <w:tcW w:w="1968" w:type="dxa"/>
            <w:tcBorders>
              <w:top w:val="nil"/>
              <w:left w:val="nil"/>
              <w:bottom w:val="single" w:sz="4" w:space="0" w:color="000000"/>
              <w:right w:val="single" w:sz="4" w:space="0" w:color="000000"/>
            </w:tcBorders>
            <w:shd w:val="clear" w:color="auto" w:fill="C5E0B3"/>
            <w:vAlign w:val="center"/>
          </w:tcPr>
          <w:p w14:paraId="622F8554"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MAJALENGKA</w:t>
            </w:r>
          </w:p>
        </w:tc>
        <w:tc>
          <w:tcPr>
            <w:tcW w:w="1598" w:type="dxa"/>
            <w:tcBorders>
              <w:top w:val="nil"/>
              <w:left w:val="nil"/>
              <w:bottom w:val="single" w:sz="4" w:space="0" w:color="000000"/>
              <w:right w:val="single" w:sz="4" w:space="0" w:color="000000"/>
            </w:tcBorders>
            <w:shd w:val="clear" w:color="auto" w:fill="C5E0B3"/>
            <w:vAlign w:val="center"/>
          </w:tcPr>
          <w:p w14:paraId="541AC39A"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208.504.000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1CECDDA"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208.322.772</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5BBF50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99.88</w:t>
            </w:r>
          </w:p>
        </w:tc>
        <w:tc>
          <w:tcPr>
            <w:tcW w:w="1417" w:type="dxa"/>
            <w:tcBorders>
              <w:top w:val="nil"/>
              <w:left w:val="nil"/>
              <w:bottom w:val="single" w:sz="4" w:space="0" w:color="000000"/>
              <w:right w:val="single" w:sz="4" w:space="0" w:color="000000"/>
            </w:tcBorders>
            <w:shd w:val="clear" w:color="auto" w:fill="C5E0B3"/>
            <w:vAlign w:val="center"/>
          </w:tcPr>
          <w:p w14:paraId="66B48075"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250.728</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35B10410"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0.12</w:t>
            </w:r>
          </w:p>
        </w:tc>
      </w:tr>
      <w:tr w:rsidR="00E92EE5" w14:paraId="764CF178"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43F5EC5"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13</w:t>
            </w:r>
          </w:p>
        </w:tc>
        <w:tc>
          <w:tcPr>
            <w:tcW w:w="1968" w:type="dxa"/>
            <w:tcBorders>
              <w:top w:val="nil"/>
              <w:left w:val="nil"/>
              <w:bottom w:val="single" w:sz="4" w:space="0" w:color="000000"/>
              <w:right w:val="single" w:sz="4" w:space="0" w:color="000000"/>
            </w:tcBorders>
            <w:shd w:val="clear" w:color="auto" w:fill="C5E0B3"/>
            <w:vAlign w:val="center"/>
          </w:tcPr>
          <w:p w14:paraId="0E236291"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KUNINGAN</w:t>
            </w:r>
          </w:p>
        </w:tc>
        <w:tc>
          <w:tcPr>
            <w:tcW w:w="1598" w:type="dxa"/>
            <w:tcBorders>
              <w:top w:val="nil"/>
              <w:left w:val="nil"/>
              <w:bottom w:val="single" w:sz="4" w:space="0" w:color="000000"/>
              <w:right w:val="single" w:sz="4" w:space="0" w:color="000000"/>
            </w:tcBorders>
            <w:shd w:val="clear" w:color="auto" w:fill="C5E0B3"/>
            <w:vAlign w:val="center"/>
          </w:tcPr>
          <w:p w14:paraId="7E891496"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192.500.000</w:t>
            </w:r>
            <w:r w:rsidR="002E30B0"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BE7BC5F"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192.497.000</w:t>
            </w:r>
            <w:r w:rsidR="002E30B0"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34326859"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0CD9DE1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3.000</w:t>
            </w:r>
            <w:r w:rsidR="002E30B0"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1D2A2EAA"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480625FD"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0D86DE7"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14</w:t>
            </w:r>
          </w:p>
        </w:tc>
        <w:tc>
          <w:tcPr>
            <w:tcW w:w="1968" w:type="dxa"/>
            <w:tcBorders>
              <w:top w:val="nil"/>
              <w:left w:val="nil"/>
              <w:bottom w:val="single" w:sz="4" w:space="0" w:color="000000"/>
              <w:right w:val="single" w:sz="4" w:space="0" w:color="000000"/>
            </w:tcBorders>
            <w:shd w:val="clear" w:color="auto" w:fill="C5E0B3"/>
            <w:vAlign w:val="center"/>
          </w:tcPr>
          <w:p w14:paraId="09FCDA36"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BEKASI</w:t>
            </w:r>
          </w:p>
        </w:tc>
        <w:tc>
          <w:tcPr>
            <w:tcW w:w="1598" w:type="dxa"/>
            <w:tcBorders>
              <w:top w:val="nil"/>
              <w:left w:val="nil"/>
              <w:bottom w:val="single" w:sz="4" w:space="0" w:color="000000"/>
              <w:right w:val="single" w:sz="4" w:space="0" w:color="000000"/>
            </w:tcBorders>
            <w:shd w:val="clear" w:color="auto" w:fill="C5E0B3"/>
            <w:vAlign w:val="center"/>
          </w:tcPr>
          <w:p w14:paraId="444C124D"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96.000.000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566DA4B"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93.802.000</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45D147F6"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97.62</w:t>
            </w:r>
          </w:p>
        </w:tc>
        <w:tc>
          <w:tcPr>
            <w:tcW w:w="1417" w:type="dxa"/>
            <w:tcBorders>
              <w:top w:val="nil"/>
              <w:left w:val="nil"/>
              <w:bottom w:val="single" w:sz="4" w:space="0" w:color="000000"/>
              <w:right w:val="single" w:sz="4" w:space="0" w:color="000000"/>
            </w:tcBorders>
            <w:shd w:val="clear" w:color="auto" w:fill="C5E0B3"/>
            <w:vAlign w:val="center"/>
          </w:tcPr>
          <w:p w14:paraId="08C2849C"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2.288.000</w:t>
            </w:r>
            <w:r w:rsidR="00C10FBD"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965F8CA"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2.38</w:t>
            </w:r>
          </w:p>
        </w:tc>
      </w:tr>
      <w:tr w:rsidR="00E92EE5" w14:paraId="2EE621C6"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2EEC3520"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15</w:t>
            </w:r>
          </w:p>
        </w:tc>
        <w:tc>
          <w:tcPr>
            <w:tcW w:w="1968" w:type="dxa"/>
            <w:tcBorders>
              <w:top w:val="nil"/>
              <w:left w:val="nil"/>
              <w:bottom w:val="single" w:sz="4" w:space="0" w:color="000000"/>
              <w:right w:val="single" w:sz="4" w:space="0" w:color="000000"/>
            </w:tcBorders>
            <w:shd w:val="clear" w:color="auto" w:fill="C5E0B3"/>
            <w:vAlign w:val="center"/>
          </w:tcPr>
          <w:p w14:paraId="36BEDAC7"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KARAWANG</w:t>
            </w:r>
          </w:p>
        </w:tc>
        <w:tc>
          <w:tcPr>
            <w:tcW w:w="1598" w:type="dxa"/>
            <w:tcBorders>
              <w:top w:val="nil"/>
              <w:left w:val="nil"/>
              <w:bottom w:val="single" w:sz="4" w:space="0" w:color="000000"/>
              <w:right w:val="single" w:sz="4" w:space="0" w:color="000000"/>
            </w:tcBorders>
            <w:shd w:val="clear" w:color="auto" w:fill="C5E0B3"/>
            <w:vAlign w:val="center"/>
          </w:tcPr>
          <w:p w14:paraId="52DBC914"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222.940.000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4BDD45D"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222.786.880</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188D44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99.88</w:t>
            </w:r>
          </w:p>
        </w:tc>
        <w:tc>
          <w:tcPr>
            <w:tcW w:w="1417" w:type="dxa"/>
            <w:tcBorders>
              <w:top w:val="nil"/>
              <w:left w:val="nil"/>
              <w:bottom w:val="single" w:sz="4" w:space="0" w:color="000000"/>
              <w:right w:val="single" w:sz="4" w:space="0" w:color="000000"/>
            </w:tcBorders>
            <w:shd w:val="clear" w:color="auto" w:fill="C5E0B3"/>
            <w:vAlign w:val="center"/>
          </w:tcPr>
          <w:p w14:paraId="4945194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276.640</w:t>
            </w:r>
            <w:r w:rsidR="00C10FBD"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7AE7EFC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0.12</w:t>
            </w:r>
          </w:p>
        </w:tc>
      </w:tr>
      <w:tr w:rsidR="00E92EE5" w14:paraId="70009DA2"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DAA6E3D"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16</w:t>
            </w:r>
          </w:p>
        </w:tc>
        <w:tc>
          <w:tcPr>
            <w:tcW w:w="1968" w:type="dxa"/>
            <w:tcBorders>
              <w:top w:val="nil"/>
              <w:left w:val="nil"/>
              <w:bottom w:val="single" w:sz="4" w:space="0" w:color="000000"/>
              <w:right w:val="single" w:sz="4" w:space="0" w:color="000000"/>
            </w:tcBorders>
            <w:shd w:val="clear" w:color="auto" w:fill="C5E0B3"/>
            <w:vAlign w:val="center"/>
          </w:tcPr>
          <w:p w14:paraId="1E53F4AD"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PURWAKARTA</w:t>
            </w:r>
          </w:p>
        </w:tc>
        <w:tc>
          <w:tcPr>
            <w:tcW w:w="1598" w:type="dxa"/>
            <w:tcBorders>
              <w:top w:val="nil"/>
              <w:left w:val="nil"/>
              <w:bottom w:val="single" w:sz="4" w:space="0" w:color="000000"/>
              <w:right w:val="single" w:sz="4" w:space="0" w:color="000000"/>
            </w:tcBorders>
            <w:shd w:val="clear" w:color="auto" w:fill="C5E0B3"/>
            <w:vAlign w:val="center"/>
          </w:tcPr>
          <w:p w14:paraId="15DE5483"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183.500.000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D5CD9E5"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183.500.000</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3E1FD16D"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65B21504"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7BDD3329"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01D44360"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62AC45DD"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17</w:t>
            </w:r>
          </w:p>
        </w:tc>
        <w:tc>
          <w:tcPr>
            <w:tcW w:w="1968" w:type="dxa"/>
            <w:tcBorders>
              <w:top w:val="nil"/>
              <w:left w:val="nil"/>
              <w:bottom w:val="single" w:sz="4" w:space="0" w:color="000000"/>
              <w:right w:val="single" w:sz="4" w:space="0" w:color="000000"/>
            </w:tcBorders>
            <w:shd w:val="clear" w:color="auto" w:fill="C5E0B3"/>
            <w:vAlign w:val="center"/>
          </w:tcPr>
          <w:p w14:paraId="06010C6D"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SUBANG</w:t>
            </w:r>
          </w:p>
        </w:tc>
        <w:tc>
          <w:tcPr>
            <w:tcW w:w="1598" w:type="dxa"/>
            <w:tcBorders>
              <w:top w:val="nil"/>
              <w:left w:val="nil"/>
              <w:bottom w:val="single" w:sz="4" w:space="0" w:color="000000"/>
              <w:right w:val="single" w:sz="4" w:space="0" w:color="000000"/>
            </w:tcBorders>
            <w:shd w:val="clear" w:color="auto" w:fill="C5E0B3"/>
            <w:vAlign w:val="center"/>
          </w:tcPr>
          <w:p w14:paraId="71465C9B"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189.357.000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35B8A30"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189.094.804</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59D1323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99.86</w:t>
            </w:r>
          </w:p>
        </w:tc>
        <w:tc>
          <w:tcPr>
            <w:tcW w:w="1417" w:type="dxa"/>
            <w:tcBorders>
              <w:top w:val="nil"/>
              <w:left w:val="nil"/>
              <w:bottom w:val="single" w:sz="4" w:space="0" w:color="000000"/>
              <w:right w:val="single" w:sz="4" w:space="0" w:color="000000"/>
            </w:tcBorders>
            <w:shd w:val="clear" w:color="auto" w:fill="C5E0B3"/>
            <w:vAlign w:val="center"/>
          </w:tcPr>
          <w:p w14:paraId="498085EE"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262.196</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629ED167"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0.14</w:t>
            </w:r>
          </w:p>
        </w:tc>
      </w:tr>
      <w:tr w:rsidR="00E92EE5" w14:paraId="775DE6D4"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7295D04"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18</w:t>
            </w:r>
          </w:p>
        </w:tc>
        <w:tc>
          <w:tcPr>
            <w:tcW w:w="1968" w:type="dxa"/>
            <w:tcBorders>
              <w:top w:val="nil"/>
              <w:left w:val="nil"/>
              <w:bottom w:val="single" w:sz="4" w:space="0" w:color="000000"/>
              <w:right w:val="single" w:sz="4" w:space="0" w:color="000000"/>
            </w:tcBorders>
            <w:shd w:val="clear" w:color="auto" w:fill="C5E0B3"/>
            <w:vAlign w:val="center"/>
          </w:tcPr>
          <w:p w14:paraId="18E24391"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CIBADAK</w:t>
            </w:r>
          </w:p>
        </w:tc>
        <w:tc>
          <w:tcPr>
            <w:tcW w:w="1598" w:type="dxa"/>
            <w:tcBorders>
              <w:top w:val="nil"/>
              <w:left w:val="nil"/>
              <w:bottom w:val="single" w:sz="4" w:space="0" w:color="000000"/>
              <w:right w:val="single" w:sz="4" w:space="0" w:color="000000"/>
            </w:tcBorders>
            <w:shd w:val="clear" w:color="auto" w:fill="C5E0B3"/>
            <w:vAlign w:val="center"/>
          </w:tcPr>
          <w:p w14:paraId="3B46C560"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242.292.000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50EDA74"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242.292.000</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45DF612B"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99.96</w:t>
            </w:r>
          </w:p>
        </w:tc>
        <w:tc>
          <w:tcPr>
            <w:tcW w:w="1417" w:type="dxa"/>
            <w:tcBorders>
              <w:top w:val="nil"/>
              <w:left w:val="nil"/>
              <w:bottom w:val="single" w:sz="4" w:space="0" w:color="000000"/>
              <w:right w:val="single" w:sz="4" w:space="0" w:color="000000"/>
            </w:tcBorders>
            <w:shd w:val="clear" w:color="auto" w:fill="C5E0B3"/>
            <w:vAlign w:val="center"/>
          </w:tcPr>
          <w:p w14:paraId="259F7DF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100.000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72B07AA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0.04</w:t>
            </w:r>
          </w:p>
        </w:tc>
      </w:tr>
      <w:tr w:rsidR="00E92EE5" w14:paraId="6FBA0573"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686D3997"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19</w:t>
            </w:r>
          </w:p>
        </w:tc>
        <w:tc>
          <w:tcPr>
            <w:tcW w:w="1968" w:type="dxa"/>
            <w:tcBorders>
              <w:top w:val="nil"/>
              <w:left w:val="nil"/>
              <w:bottom w:val="single" w:sz="4" w:space="0" w:color="000000"/>
              <w:right w:val="single" w:sz="4" w:space="0" w:color="000000"/>
            </w:tcBorders>
            <w:shd w:val="clear" w:color="auto" w:fill="C5E0B3"/>
            <w:vAlign w:val="center"/>
          </w:tcPr>
          <w:p w14:paraId="41474952"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SUMBER</w:t>
            </w:r>
          </w:p>
        </w:tc>
        <w:tc>
          <w:tcPr>
            <w:tcW w:w="1598" w:type="dxa"/>
            <w:tcBorders>
              <w:top w:val="nil"/>
              <w:left w:val="nil"/>
              <w:bottom w:val="single" w:sz="4" w:space="0" w:color="000000"/>
              <w:right w:val="single" w:sz="4" w:space="0" w:color="000000"/>
            </w:tcBorders>
            <w:shd w:val="clear" w:color="auto" w:fill="C5E0B3"/>
            <w:vAlign w:val="center"/>
          </w:tcPr>
          <w:p w14:paraId="66D4A51B"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192.748.000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6CEE03E"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188.061.000</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497D5F6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97.57</w:t>
            </w:r>
          </w:p>
        </w:tc>
        <w:tc>
          <w:tcPr>
            <w:tcW w:w="1417" w:type="dxa"/>
            <w:tcBorders>
              <w:top w:val="nil"/>
              <w:left w:val="nil"/>
              <w:bottom w:val="single" w:sz="4" w:space="0" w:color="000000"/>
              <w:right w:val="single" w:sz="4" w:space="0" w:color="000000"/>
            </w:tcBorders>
            <w:shd w:val="clear" w:color="auto" w:fill="C5E0B3"/>
            <w:vAlign w:val="center"/>
          </w:tcPr>
          <w:p w14:paraId="69C2953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4.687.000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68E336CB"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2.43</w:t>
            </w:r>
          </w:p>
        </w:tc>
      </w:tr>
      <w:tr w:rsidR="00E92EE5" w14:paraId="4D51928F"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E7008B5"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20</w:t>
            </w:r>
          </w:p>
        </w:tc>
        <w:tc>
          <w:tcPr>
            <w:tcW w:w="1968" w:type="dxa"/>
            <w:tcBorders>
              <w:top w:val="nil"/>
              <w:left w:val="nil"/>
              <w:bottom w:val="single" w:sz="4" w:space="0" w:color="000000"/>
              <w:right w:val="single" w:sz="4" w:space="0" w:color="000000"/>
            </w:tcBorders>
            <w:shd w:val="clear" w:color="auto" w:fill="C5E0B3"/>
            <w:vAlign w:val="center"/>
          </w:tcPr>
          <w:p w14:paraId="3B0AF261"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SOREANG</w:t>
            </w:r>
          </w:p>
        </w:tc>
        <w:tc>
          <w:tcPr>
            <w:tcW w:w="1598" w:type="dxa"/>
            <w:tcBorders>
              <w:top w:val="nil"/>
              <w:left w:val="nil"/>
              <w:bottom w:val="single" w:sz="4" w:space="0" w:color="000000"/>
              <w:right w:val="single" w:sz="4" w:space="0" w:color="000000"/>
            </w:tcBorders>
            <w:shd w:val="clear" w:color="auto" w:fill="C5E0B3"/>
            <w:vAlign w:val="center"/>
          </w:tcPr>
          <w:p w14:paraId="2E0138EC"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301.200.000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7FF18CB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301.198.362</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70B090F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40B71672"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1.638</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4AE4F9D7"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508DF55B"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D704F8A"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21</w:t>
            </w:r>
          </w:p>
        </w:tc>
        <w:tc>
          <w:tcPr>
            <w:tcW w:w="1968" w:type="dxa"/>
            <w:tcBorders>
              <w:top w:val="nil"/>
              <w:left w:val="nil"/>
              <w:bottom w:val="single" w:sz="4" w:space="0" w:color="000000"/>
              <w:right w:val="single" w:sz="4" w:space="0" w:color="000000"/>
            </w:tcBorders>
            <w:shd w:val="clear" w:color="auto" w:fill="C5E0B3"/>
            <w:vAlign w:val="center"/>
          </w:tcPr>
          <w:p w14:paraId="68A847EF"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KOTA CIMAHI</w:t>
            </w:r>
          </w:p>
        </w:tc>
        <w:tc>
          <w:tcPr>
            <w:tcW w:w="1598" w:type="dxa"/>
            <w:tcBorders>
              <w:top w:val="nil"/>
              <w:left w:val="nil"/>
              <w:bottom w:val="single" w:sz="4" w:space="0" w:color="000000"/>
              <w:right w:val="single" w:sz="4" w:space="0" w:color="000000"/>
            </w:tcBorders>
            <w:shd w:val="clear" w:color="auto" w:fill="C5E0B3"/>
            <w:vAlign w:val="center"/>
          </w:tcPr>
          <w:p w14:paraId="1ADC7DC2"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101.000.000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7D13E77"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100.995.000</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51561D8B"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6FB82DD1"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5.000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07C2A05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50CA6C3F"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10A9666"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22</w:t>
            </w:r>
          </w:p>
        </w:tc>
        <w:tc>
          <w:tcPr>
            <w:tcW w:w="1968" w:type="dxa"/>
            <w:tcBorders>
              <w:top w:val="nil"/>
              <w:left w:val="nil"/>
              <w:bottom w:val="single" w:sz="4" w:space="0" w:color="000000"/>
              <w:right w:val="single" w:sz="4" w:space="0" w:color="000000"/>
            </w:tcBorders>
            <w:shd w:val="clear" w:color="auto" w:fill="C5E0B3"/>
            <w:vAlign w:val="center"/>
          </w:tcPr>
          <w:p w14:paraId="3E38A7F0"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NGAMPRAH</w:t>
            </w:r>
          </w:p>
        </w:tc>
        <w:tc>
          <w:tcPr>
            <w:tcW w:w="1598" w:type="dxa"/>
            <w:tcBorders>
              <w:top w:val="nil"/>
              <w:left w:val="nil"/>
              <w:bottom w:val="single" w:sz="4" w:space="0" w:color="000000"/>
              <w:right w:val="single" w:sz="4" w:space="0" w:color="000000"/>
            </w:tcBorders>
            <w:shd w:val="clear" w:color="auto" w:fill="C5E0B3"/>
            <w:vAlign w:val="center"/>
          </w:tcPr>
          <w:p w14:paraId="1E8F76C9"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242.800.000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0CCB34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228.854.372</w:t>
            </w:r>
            <w:r w:rsidR="00C10FBD"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48062506"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94.26</w:t>
            </w:r>
          </w:p>
        </w:tc>
        <w:tc>
          <w:tcPr>
            <w:tcW w:w="1417" w:type="dxa"/>
            <w:tcBorders>
              <w:top w:val="nil"/>
              <w:left w:val="nil"/>
              <w:bottom w:val="single" w:sz="4" w:space="0" w:color="000000"/>
              <w:right w:val="single" w:sz="4" w:space="0" w:color="000000"/>
            </w:tcBorders>
            <w:shd w:val="clear" w:color="auto" w:fill="C5E0B3"/>
            <w:vAlign w:val="center"/>
          </w:tcPr>
          <w:p w14:paraId="2EC7318C"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13.945.628</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AC4890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5.74</w:t>
            </w:r>
          </w:p>
        </w:tc>
      </w:tr>
      <w:tr w:rsidR="00E92EE5" w14:paraId="4B54209B"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0A79365"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23</w:t>
            </w:r>
          </w:p>
        </w:tc>
        <w:tc>
          <w:tcPr>
            <w:tcW w:w="1968" w:type="dxa"/>
            <w:tcBorders>
              <w:top w:val="nil"/>
              <w:left w:val="nil"/>
              <w:bottom w:val="single" w:sz="4" w:space="0" w:color="000000"/>
              <w:right w:val="single" w:sz="4" w:space="0" w:color="000000"/>
            </w:tcBorders>
            <w:shd w:val="clear" w:color="auto" w:fill="C5E0B3"/>
            <w:vAlign w:val="center"/>
          </w:tcPr>
          <w:p w14:paraId="37CE2963"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CIBINONG</w:t>
            </w:r>
          </w:p>
        </w:tc>
        <w:tc>
          <w:tcPr>
            <w:tcW w:w="1598" w:type="dxa"/>
            <w:tcBorders>
              <w:top w:val="nil"/>
              <w:left w:val="nil"/>
              <w:bottom w:val="single" w:sz="4" w:space="0" w:color="000000"/>
              <w:right w:val="single" w:sz="4" w:space="0" w:color="000000"/>
            </w:tcBorders>
            <w:shd w:val="clear" w:color="auto" w:fill="C5E0B3"/>
            <w:vAlign w:val="center"/>
          </w:tcPr>
          <w:p w14:paraId="7B168E6F"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553.276.000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B632AF7"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553.272.800</w:t>
            </w:r>
            <w:r w:rsidR="00BC14BE"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6741C47"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7F6D7B66"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3.200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623ED5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2B751F91"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573AE86"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24</w:t>
            </w:r>
          </w:p>
        </w:tc>
        <w:tc>
          <w:tcPr>
            <w:tcW w:w="1968" w:type="dxa"/>
            <w:tcBorders>
              <w:top w:val="nil"/>
              <w:left w:val="nil"/>
              <w:bottom w:val="single" w:sz="4" w:space="0" w:color="000000"/>
              <w:right w:val="single" w:sz="4" w:space="0" w:color="000000"/>
            </w:tcBorders>
            <w:shd w:val="clear" w:color="auto" w:fill="C5E0B3"/>
            <w:vAlign w:val="center"/>
          </w:tcPr>
          <w:p w14:paraId="71FB512C"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CIKARANG</w:t>
            </w:r>
          </w:p>
        </w:tc>
        <w:tc>
          <w:tcPr>
            <w:tcW w:w="1598" w:type="dxa"/>
            <w:tcBorders>
              <w:top w:val="nil"/>
              <w:left w:val="nil"/>
              <w:bottom w:val="single" w:sz="4" w:space="0" w:color="000000"/>
              <w:right w:val="single" w:sz="4" w:space="0" w:color="000000"/>
            </w:tcBorders>
            <w:shd w:val="clear" w:color="auto" w:fill="C5E0B3"/>
            <w:vAlign w:val="center"/>
          </w:tcPr>
          <w:p w14:paraId="516606FC"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202.100.000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226D114"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185.136.000</w:t>
            </w:r>
            <w:r w:rsidR="00BC14BE"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362FDCCF"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91.61</w:t>
            </w:r>
          </w:p>
        </w:tc>
        <w:tc>
          <w:tcPr>
            <w:tcW w:w="1417" w:type="dxa"/>
            <w:tcBorders>
              <w:top w:val="nil"/>
              <w:left w:val="nil"/>
              <w:bottom w:val="single" w:sz="4" w:space="0" w:color="000000"/>
              <w:right w:val="single" w:sz="4" w:space="0" w:color="000000"/>
            </w:tcBorders>
            <w:shd w:val="clear" w:color="auto" w:fill="C5E0B3"/>
            <w:vAlign w:val="center"/>
          </w:tcPr>
          <w:p w14:paraId="6536C44B"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16.964.000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01155BF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8.39</w:t>
            </w:r>
          </w:p>
        </w:tc>
      </w:tr>
      <w:tr w:rsidR="00E92EE5" w14:paraId="3FDE1E8C"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748D08C"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25</w:t>
            </w:r>
          </w:p>
        </w:tc>
        <w:tc>
          <w:tcPr>
            <w:tcW w:w="1968" w:type="dxa"/>
            <w:tcBorders>
              <w:top w:val="nil"/>
              <w:left w:val="nil"/>
              <w:bottom w:val="single" w:sz="4" w:space="0" w:color="000000"/>
              <w:right w:val="single" w:sz="4" w:space="0" w:color="000000"/>
            </w:tcBorders>
            <w:shd w:val="clear" w:color="auto" w:fill="C5E0B3"/>
            <w:vAlign w:val="center"/>
          </w:tcPr>
          <w:p w14:paraId="4F756C27"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DEPOK</w:t>
            </w:r>
          </w:p>
        </w:tc>
        <w:tc>
          <w:tcPr>
            <w:tcW w:w="1598" w:type="dxa"/>
            <w:tcBorders>
              <w:top w:val="nil"/>
              <w:left w:val="nil"/>
              <w:bottom w:val="single" w:sz="4" w:space="0" w:color="000000"/>
              <w:right w:val="single" w:sz="4" w:space="0" w:color="000000"/>
            </w:tcBorders>
            <w:shd w:val="clear" w:color="auto" w:fill="C5E0B3"/>
            <w:vAlign w:val="center"/>
          </w:tcPr>
          <w:p w14:paraId="66C2FBDE"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200.300.000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1455C79"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200.300.000</w:t>
            </w:r>
            <w:r w:rsidR="00BC14BE"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3CF96C3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100</w:t>
            </w:r>
          </w:p>
        </w:tc>
        <w:tc>
          <w:tcPr>
            <w:tcW w:w="1417" w:type="dxa"/>
            <w:tcBorders>
              <w:top w:val="nil"/>
              <w:left w:val="nil"/>
              <w:bottom w:val="single" w:sz="4" w:space="0" w:color="000000"/>
              <w:right w:val="single" w:sz="4" w:space="0" w:color="000000"/>
            </w:tcBorders>
            <w:shd w:val="clear" w:color="auto" w:fill="C5E0B3"/>
            <w:vAlign w:val="center"/>
          </w:tcPr>
          <w:p w14:paraId="47B96727"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2EB70F99"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w:t>
            </w:r>
          </w:p>
        </w:tc>
      </w:tr>
      <w:tr w:rsidR="00E92EE5" w14:paraId="50E8CCAE"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746C304"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26</w:t>
            </w:r>
          </w:p>
        </w:tc>
        <w:tc>
          <w:tcPr>
            <w:tcW w:w="1968" w:type="dxa"/>
            <w:tcBorders>
              <w:top w:val="nil"/>
              <w:left w:val="nil"/>
              <w:bottom w:val="single" w:sz="4" w:space="0" w:color="000000"/>
              <w:right w:val="single" w:sz="4" w:space="0" w:color="000000"/>
            </w:tcBorders>
            <w:shd w:val="clear" w:color="auto" w:fill="C5E0B3"/>
            <w:vAlign w:val="center"/>
          </w:tcPr>
          <w:p w14:paraId="00B44859"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KOTA TASIKMALAYA</w:t>
            </w:r>
          </w:p>
        </w:tc>
        <w:tc>
          <w:tcPr>
            <w:tcW w:w="1598" w:type="dxa"/>
            <w:tcBorders>
              <w:top w:val="nil"/>
              <w:left w:val="nil"/>
              <w:bottom w:val="single" w:sz="4" w:space="0" w:color="000000"/>
              <w:right w:val="single" w:sz="4" w:space="0" w:color="000000"/>
            </w:tcBorders>
            <w:shd w:val="clear" w:color="auto" w:fill="C5E0B3"/>
            <w:vAlign w:val="center"/>
          </w:tcPr>
          <w:p w14:paraId="1F483448"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76.454.000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00A7F9B"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76.274.280</w:t>
            </w:r>
            <w:r w:rsidR="00BC14BE"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1DCE2D4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99.76</w:t>
            </w:r>
          </w:p>
        </w:tc>
        <w:tc>
          <w:tcPr>
            <w:tcW w:w="1417" w:type="dxa"/>
            <w:tcBorders>
              <w:top w:val="nil"/>
              <w:left w:val="nil"/>
              <w:bottom w:val="single" w:sz="4" w:space="0" w:color="000000"/>
              <w:right w:val="single" w:sz="4" w:space="0" w:color="000000"/>
            </w:tcBorders>
            <w:shd w:val="clear" w:color="auto" w:fill="C5E0B3"/>
            <w:vAlign w:val="center"/>
          </w:tcPr>
          <w:p w14:paraId="09AC7F7D"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179.720</w:t>
            </w:r>
            <w:r w:rsidR="00BC14BE" w:rsidRPr="00134581">
              <w:rPr>
                <w:rFonts w:ascii="Arial" w:eastAsia="Calibri" w:hAnsi="Arial" w:cs="Arial"/>
                <w:sz w:val="18"/>
                <w:szCs w:val="18"/>
              </w:rPr>
              <w:t>,00</w:t>
            </w:r>
          </w:p>
        </w:tc>
        <w:tc>
          <w:tcPr>
            <w:tcW w:w="992" w:type="dxa"/>
            <w:tcBorders>
              <w:top w:val="nil"/>
              <w:left w:val="nil"/>
              <w:bottom w:val="single" w:sz="4" w:space="0" w:color="000000"/>
              <w:right w:val="single" w:sz="4" w:space="0" w:color="000000"/>
            </w:tcBorders>
            <w:shd w:val="clear" w:color="auto" w:fill="C5E0B3"/>
            <w:vAlign w:val="center"/>
          </w:tcPr>
          <w:p w14:paraId="39A38317"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0.24</w:t>
            </w:r>
          </w:p>
        </w:tc>
      </w:tr>
      <w:tr w:rsidR="00E92EE5" w14:paraId="2714CEF5" w14:textId="77777777" w:rsidTr="00134581">
        <w:trPr>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E00FDBD" w14:textId="77777777" w:rsidR="003E70E9" w:rsidRPr="00512888" w:rsidRDefault="00273738" w:rsidP="00134581">
            <w:pPr>
              <w:spacing w:before="120" w:after="120"/>
              <w:jc w:val="center"/>
              <w:rPr>
                <w:rFonts w:ascii="Arial" w:eastAsia="Book Antiqua" w:hAnsi="Arial" w:cs="Arial"/>
                <w:sz w:val="18"/>
                <w:szCs w:val="18"/>
              </w:rPr>
            </w:pPr>
            <w:r w:rsidRPr="00512888">
              <w:rPr>
                <w:rFonts w:ascii="Arial" w:eastAsia="Book Antiqua" w:hAnsi="Arial" w:cs="Arial"/>
                <w:sz w:val="18"/>
                <w:szCs w:val="18"/>
              </w:rPr>
              <w:t>27</w:t>
            </w:r>
          </w:p>
        </w:tc>
        <w:tc>
          <w:tcPr>
            <w:tcW w:w="1968" w:type="dxa"/>
            <w:tcBorders>
              <w:top w:val="nil"/>
              <w:left w:val="nil"/>
              <w:bottom w:val="single" w:sz="4" w:space="0" w:color="000000"/>
              <w:right w:val="single" w:sz="4" w:space="0" w:color="000000"/>
            </w:tcBorders>
            <w:shd w:val="clear" w:color="auto" w:fill="C5E0B3"/>
            <w:vAlign w:val="center"/>
          </w:tcPr>
          <w:p w14:paraId="5712FCEC" w14:textId="77777777" w:rsidR="003E70E9" w:rsidRPr="00BC14BE" w:rsidRDefault="00273738" w:rsidP="00134581">
            <w:pPr>
              <w:spacing w:before="120" w:after="120"/>
              <w:ind w:left="-69"/>
              <w:rPr>
                <w:rFonts w:ascii="Arial" w:eastAsia="Book Antiqua" w:hAnsi="Arial" w:cs="Arial"/>
                <w:sz w:val="16"/>
                <w:szCs w:val="16"/>
              </w:rPr>
            </w:pPr>
            <w:r w:rsidRPr="00BC14BE">
              <w:rPr>
                <w:rFonts w:ascii="Arial" w:eastAsia="Calibri" w:hAnsi="Arial" w:cs="Arial"/>
                <w:color w:val="000000"/>
                <w:sz w:val="16"/>
                <w:szCs w:val="16"/>
              </w:rPr>
              <w:t>PENGADILAN AGAMA KOTA BANJAR</w:t>
            </w:r>
          </w:p>
        </w:tc>
        <w:tc>
          <w:tcPr>
            <w:tcW w:w="1598" w:type="dxa"/>
            <w:tcBorders>
              <w:top w:val="nil"/>
              <w:left w:val="nil"/>
              <w:bottom w:val="single" w:sz="4" w:space="0" w:color="000000"/>
              <w:right w:val="single" w:sz="4" w:space="0" w:color="000000"/>
            </w:tcBorders>
            <w:shd w:val="clear" w:color="auto" w:fill="C5E0B3"/>
            <w:vAlign w:val="center"/>
          </w:tcPr>
          <w:p w14:paraId="0E7DCB98" w14:textId="77777777" w:rsidR="003E70E9" w:rsidRPr="00134581" w:rsidRDefault="00273738" w:rsidP="00134581">
            <w:pPr>
              <w:spacing w:before="120" w:after="120"/>
              <w:ind w:left="-69"/>
              <w:jc w:val="right"/>
              <w:rPr>
                <w:rFonts w:ascii="Arial" w:eastAsia="Book Antiqua" w:hAnsi="Arial" w:cs="Arial"/>
                <w:sz w:val="18"/>
                <w:szCs w:val="18"/>
              </w:rPr>
            </w:pPr>
            <w:r w:rsidRPr="00134581">
              <w:rPr>
                <w:rFonts w:ascii="Arial" w:eastAsia="Calibri" w:hAnsi="Arial" w:cs="Arial"/>
                <w:sz w:val="18"/>
                <w:szCs w:val="18"/>
              </w:rPr>
              <w:t>66.000.000</w:t>
            </w:r>
            <w:r w:rsidR="00C10FBD" w:rsidRPr="00134581">
              <w:rPr>
                <w:rFonts w:ascii="Arial" w:eastAsia="Calibri" w:hAnsi="Arial" w:cs="Arial"/>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AF8423D"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65.936.000</w:t>
            </w:r>
            <w:r w:rsidR="00BC14BE" w:rsidRPr="00134581">
              <w:rPr>
                <w:rFonts w:ascii="Arial" w:eastAsia="Calibri" w:hAnsi="Arial" w:cs="Arial"/>
                <w:sz w:val="18"/>
                <w:szCs w:val="18"/>
              </w:rPr>
              <w:t>,00</w:t>
            </w:r>
          </w:p>
        </w:tc>
        <w:tc>
          <w:tcPr>
            <w:tcW w:w="851" w:type="dxa"/>
            <w:tcBorders>
              <w:top w:val="nil"/>
              <w:left w:val="nil"/>
              <w:bottom w:val="single" w:sz="4" w:space="0" w:color="000000"/>
              <w:right w:val="single" w:sz="4" w:space="0" w:color="000000"/>
            </w:tcBorders>
            <w:shd w:val="clear" w:color="auto" w:fill="C5E0B3"/>
            <w:vAlign w:val="center"/>
          </w:tcPr>
          <w:p w14:paraId="7111E497"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sz w:val="18"/>
                <w:szCs w:val="18"/>
              </w:rPr>
              <w:t>99.9</w:t>
            </w:r>
          </w:p>
        </w:tc>
        <w:tc>
          <w:tcPr>
            <w:tcW w:w="1417" w:type="dxa"/>
            <w:tcBorders>
              <w:top w:val="nil"/>
              <w:left w:val="nil"/>
              <w:bottom w:val="single" w:sz="4" w:space="0" w:color="000000"/>
              <w:right w:val="single" w:sz="4" w:space="0" w:color="000000"/>
            </w:tcBorders>
            <w:shd w:val="clear" w:color="auto" w:fill="C5E0B3"/>
            <w:vAlign w:val="center"/>
          </w:tcPr>
          <w:p w14:paraId="567B6B2B" w14:textId="77777777" w:rsidR="003E70E9" w:rsidRPr="00134581" w:rsidRDefault="00273738" w:rsidP="00134581">
            <w:pPr>
              <w:spacing w:before="120" w:after="120"/>
              <w:jc w:val="right"/>
              <w:rPr>
                <w:rFonts w:ascii="Arial" w:eastAsia="Book Antiqua" w:hAnsi="Arial" w:cs="Arial"/>
                <w:sz w:val="18"/>
                <w:szCs w:val="18"/>
              </w:rPr>
            </w:pPr>
            <w:r w:rsidRPr="00134581">
              <w:rPr>
                <w:rFonts w:ascii="Arial" w:eastAsia="Calibri" w:hAnsi="Arial" w:cs="Arial"/>
                <w:sz w:val="18"/>
                <w:szCs w:val="18"/>
              </w:rPr>
              <w:t>64.000</w:t>
            </w:r>
            <w:r w:rsidR="00BC14BE" w:rsidRPr="00134581">
              <w:rPr>
                <w:rFonts w:ascii="Arial" w:eastAsia="Calibri" w:hAnsi="Arial" w:cs="Arial"/>
                <w:sz w:val="18"/>
                <w:szCs w:val="18"/>
              </w:rPr>
              <w:t>,00</w:t>
            </w:r>
          </w:p>
        </w:tc>
        <w:tc>
          <w:tcPr>
            <w:tcW w:w="992" w:type="dxa"/>
            <w:tcBorders>
              <w:top w:val="nil"/>
              <w:left w:val="nil"/>
              <w:bottom w:val="nil"/>
              <w:right w:val="single" w:sz="4" w:space="0" w:color="000000"/>
            </w:tcBorders>
            <w:shd w:val="clear" w:color="auto" w:fill="C5E0B3"/>
            <w:vAlign w:val="center"/>
          </w:tcPr>
          <w:p w14:paraId="57CB234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Calibri" w:hAnsi="Arial" w:cs="Arial"/>
                <w:color w:val="000000"/>
                <w:sz w:val="18"/>
                <w:szCs w:val="18"/>
              </w:rPr>
              <w:t>0.10</w:t>
            </w:r>
          </w:p>
        </w:tc>
      </w:tr>
      <w:tr w:rsidR="00E92EE5" w14:paraId="7AD3DC0A" w14:textId="77777777" w:rsidTr="00BC14BE">
        <w:trPr>
          <w:trHeight w:val="385"/>
        </w:trPr>
        <w:tc>
          <w:tcPr>
            <w:tcW w:w="2513" w:type="dxa"/>
            <w:gridSpan w:val="2"/>
            <w:tcBorders>
              <w:top w:val="single" w:sz="4" w:space="0" w:color="000000"/>
              <w:left w:val="single" w:sz="4" w:space="0" w:color="000000"/>
              <w:bottom w:val="single" w:sz="4" w:space="0" w:color="000000"/>
              <w:right w:val="single" w:sz="4" w:space="0" w:color="000000"/>
            </w:tcBorders>
            <w:shd w:val="clear" w:color="auto" w:fill="92D050"/>
            <w:vAlign w:val="center"/>
          </w:tcPr>
          <w:p w14:paraId="64544C04" w14:textId="77777777" w:rsidR="003E70E9" w:rsidRPr="00512888" w:rsidRDefault="00273738" w:rsidP="00BC14BE">
            <w:pPr>
              <w:spacing w:before="120" w:after="120"/>
              <w:ind w:left="-69"/>
              <w:jc w:val="center"/>
              <w:rPr>
                <w:rFonts w:ascii="Arial" w:eastAsia="Book Antiqua" w:hAnsi="Arial" w:cs="Arial"/>
                <w:b/>
                <w:sz w:val="18"/>
                <w:szCs w:val="18"/>
              </w:rPr>
            </w:pPr>
            <w:r w:rsidRPr="00512888">
              <w:rPr>
                <w:rFonts w:ascii="Arial" w:eastAsia="Book Antiqua" w:hAnsi="Arial" w:cs="Arial"/>
                <w:b/>
                <w:sz w:val="18"/>
                <w:szCs w:val="18"/>
              </w:rPr>
              <w:t>JUMLAH</w:t>
            </w:r>
          </w:p>
        </w:tc>
        <w:tc>
          <w:tcPr>
            <w:tcW w:w="1598" w:type="dxa"/>
            <w:tcBorders>
              <w:top w:val="nil"/>
              <w:left w:val="nil"/>
              <w:bottom w:val="single" w:sz="4" w:space="0" w:color="000000"/>
              <w:right w:val="single" w:sz="4" w:space="0" w:color="000000"/>
            </w:tcBorders>
            <w:shd w:val="clear" w:color="auto" w:fill="92D050"/>
            <w:vAlign w:val="center"/>
          </w:tcPr>
          <w:p w14:paraId="10F52C71" w14:textId="77777777" w:rsidR="003E70E9" w:rsidRPr="00134581" w:rsidRDefault="00273738" w:rsidP="00BC14BE">
            <w:pPr>
              <w:spacing w:before="120" w:after="120"/>
              <w:ind w:left="-69"/>
              <w:jc w:val="right"/>
              <w:rPr>
                <w:rFonts w:ascii="Arial" w:eastAsia="Book Antiqua" w:hAnsi="Arial" w:cs="Arial"/>
                <w:b/>
                <w:sz w:val="18"/>
                <w:szCs w:val="18"/>
              </w:rPr>
            </w:pPr>
            <w:r w:rsidRPr="00134581">
              <w:rPr>
                <w:rFonts w:ascii="Arial" w:eastAsia="Book Antiqua" w:hAnsi="Arial" w:cs="Arial"/>
                <w:b/>
                <w:sz w:val="18"/>
                <w:szCs w:val="18"/>
              </w:rPr>
              <w:t>6.288.218.000</w:t>
            </w:r>
            <w:r w:rsidR="00C10FBD" w:rsidRPr="00134581">
              <w:rPr>
                <w:rFonts w:ascii="Arial" w:eastAsia="Book Antiqua" w:hAnsi="Arial" w:cs="Arial"/>
                <w:b/>
                <w:sz w:val="18"/>
                <w:szCs w:val="18"/>
              </w:rPr>
              <w:t>,00</w:t>
            </w:r>
          </w:p>
        </w:tc>
        <w:tc>
          <w:tcPr>
            <w:tcW w:w="1559" w:type="dxa"/>
            <w:tcBorders>
              <w:top w:val="nil"/>
              <w:left w:val="nil"/>
              <w:bottom w:val="single" w:sz="4" w:space="0" w:color="000000"/>
              <w:right w:val="single" w:sz="4" w:space="0" w:color="000000"/>
            </w:tcBorders>
            <w:shd w:val="clear" w:color="auto" w:fill="92D050"/>
            <w:vAlign w:val="center"/>
          </w:tcPr>
          <w:p w14:paraId="28B6AF9D" w14:textId="77777777" w:rsidR="003E70E9" w:rsidRPr="00134581" w:rsidRDefault="00273738" w:rsidP="00BC14BE">
            <w:pPr>
              <w:spacing w:before="120" w:after="120"/>
              <w:ind w:left="-105"/>
              <w:jc w:val="right"/>
              <w:rPr>
                <w:rFonts w:ascii="Arial" w:eastAsia="Book Antiqua" w:hAnsi="Arial" w:cs="Arial"/>
                <w:b/>
                <w:sz w:val="18"/>
                <w:szCs w:val="18"/>
              </w:rPr>
            </w:pPr>
            <w:r w:rsidRPr="00134581">
              <w:rPr>
                <w:rFonts w:ascii="Arial" w:eastAsia="Book Antiqua" w:hAnsi="Arial" w:cs="Arial"/>
                <w:b/>
                <w:sz w:val="18"/>
                <w:szCs w:val="18"/>
              </w:rPr>
              <w:t>6.201.699.262</w:t>
            </w:r>
            <w:r w:rsidR="00BC14BE" w:rsidRPr="00134581">
              <w:rPr>
                <w:rFonts w:ascii="Arial" w:eastAsia="Book Antiqua" w:hAnsi="Arial" w:cs="Arial"/>
                <w:b/>
                <w:sz w:val="18"/>
                <w:szCs w:val="18"/>
              </w:rPr>
              <w:t>,00</w:t>
            </w:r>
          </w:p>
        </w:tc>
        <w:tc>
          <w:tcPr>
            <w:tcW w:w="851" w:type="dxa"/>
            <w:tcBorders>
              <w:top w:val="nil"/>
              <w:left w:val="nil"/>
              <w:bottom w:val="single" w:sz="4" w:space="0" w:color="000000"/>
              <w:right w:val="single" w:sz="4" w:space="0" w:color="000000"/>
            </w:tcBorders>
            <w:shd w:val="clear" w:color="auto" w:fill="92D050"/>
            <w:vAlign w:val="center"/>
          </w:tcPr>
          <w:p w14:paraId="037BD53C" w14:textId="77777777" w:rsidR="003E70E9" w:rsidRPr="00134581" w:rsidRDefault="00273738" w:rsidP="00BC14BE">
            <w:pPr>
              <w:spacing w:before="120" w:after="120"/>
              <w:jc w:val="center"/>
              <w:rPr>
                <w:rFonts w:ascii="Arial" w:eastAsia="Book Antiqua" w:hAnsi="Arial" w:cs="Arial"/>
                <w:b/>
                <w:sz w:val="18"/>
                <w:szCs w:val="18"/>
              </w:rPr>
            </w:pPr>
            <w:r w:rsidRPr="00134581">
              <w:rPr>
                <w:rFonts w:ascii="Arial" w:eastAsia="Book Antiqua" w:hAnsi="Arial" w:cs="Arial"/>
                <w:b/>
                <w:sz w:val="18"/>
                <w:szCs w:val="18"/>
              </w:rPr>
              <w:t>98.70</w:t>
            </w:r>
          </w:p>
        </w:tc>
        <w:tc>
          <w:tcPr>
            <w:tcW w:w="1417" w:type="dxa"/>
            <w:tcBorders>
              <w:top w:val="nil"/>
              <w:left w:val="nil"/>
              <w:bottom w:val="single" w:sz="4" w:space="0" w:color="000000"/>
              <w:right w:val="single" w:sz="4" w:space="0" w:color="000000"/>
            </w:tcBorders>
            <w:shd w:val="clear" w:color="auto" w:fill="92D050"/>
            <w:vAlign w:val="center"/>
          </w:tcPr>
          <w:p w14:paraId="40AFFEF1" w14:textId="77777777" w:rsidR="003E70E9" w:rsidRPr="00134581" w:rsidRDefault="00273738" w:rsidP="00BC14BE">
            <w:pPr>
              <w:spacing w:before="120" w:after="120"/>
              <w:ind w:left="-108"/>
              <w:jc w:val="right"/>
              <w:rPr>
                <w:rFonts w:ascii="Arial" w:eastAsia="Book Antiqua" w:hAnsi="Arial" w:cs="Arial"/>
                <w:b/>
                <w:sz w:val="18"/>
                <w:szCs w:val="18"/>
              </w:rPr>
            </w:pPr>
            <w:r w:rsidRPr="00134581">
              <w:rPr>
                <w:rFonts w:ascii="Arial" w:eastAsia="Book Antiqua" w:hAnsi="Arial" w:cs="Arial"/>
                <w:b/>
                <w:sz w:val="18"/>
                <w:szCs w:val="18"/>
              </w:rPr>
              <w:t>93.901.758</w:t>
            </w:r>
            <w:r w:rsidR="00BC14BE" w:rsidRPr="00134581">
              <w:rPr>
                <w:rFonts w:ascii="Arial" w:eastAsia="Book Antiqua" w:hAnsi="Arial" w:cs="Arial"/>
                <w:b/>
                <w:sz w:val="18"/>
                <w:szCs w:val="18"/>
              </w:rPr>
              <w:t>,00</w:t>
            </w:r>
          </w:p>
        </w:tc>
        <w:tc>
          <w:tcPr>
            <w:tcW w:w="992" w:type="dxa"/>
            <w:tcBorders>
              <w:top w:val="single" w:sz="4" w:space="0" w:color="000000"/>
              <w:left w:val="nil"/>
              <w:bottom w:val="single" w:sz="4" w:space="0" w:color="000000"/>
              <w:right w:val="single" w:sz="4" w:space="0" w:color="000000"/>
            </w:tcBorders>
            <w:shd w:val="clear" w:color="auto" w:fill="92D050"/>
            <w:vAlign w:val="center"/>
          </w:tcPr>
          <w:p w14:paraId="3AD43A78" w14:textId="77777777" w:rsidR="003E70E9" w:rsidRPr="00134581" w:rsidRDefault="00273738" w:rsidP="00BC14BE">
            <w:pPr>
              <w:spacing w:before="120" w:after="120"/>
              <w:jc w:val="center"/>
              <w:rPr>
                <w:rFonts w:ascii="Arial" w:eastAsia="Book Antiqua" w:hAnsi="Arial" w:cs="Arial"/>
                <w:b/>
                <w:sz w:val="18"/>
                <w:szCs w:val="18"/>
              </w:rPr>
            </w:pPr>
            <w:r w:rsidRPr="00134581">
              <w:rPr>
                <w:rFonts w:ascii="Arial" w:eastAsia="Book Antiqua" w:hAnsi="Arial" w:cs="Arial"/>
                <w:b/>
                <w:sz w:val="18"/>
                <w:szCs w:val="18"/>
              </w:rPr>
              <w:t>1.30</w:t>
            </w:r>
          </w:p>
        </w:tc>
      </w:tr>
    </w:tbl>
    <w:p w14:paraId="2CAD72A8" w14:textId="77777777" w:rsidR="003E70E9" w:rsidRPr="00143C68" w:rsidRDefault="00273738" w:rsidP="003E70E9">
      <w:pPr>
        <w:spacing w:before="120" w:line="360" w:lineRule="auto"/>
        <w:ind w:left="720" w:right="57" w:firstLine="720"/>
        <w:jc w:val="both"/>
        <w:rPr>
          <w:rFonts w:ascii="Arial" w:eastAsia="Bookman Old Style" w:hAnsi="Arial" w:cs="Arial"/>
          <w:color w:val="000000"/>
        </w:rPr>
      </w:pPr>
      <w:r w:rsidRPr="00143C68">
        <w:rPr>
          <w:rFonts w:ascii="Arial" w:eastAsia="Bookman Old Style" w:hAnsi="Arial" w:cs="Arial"/>
          <w:color w:val="000000"/>
        </w:rPr>
        <w:t>Belanja Barang untuk DIPA Direktorat Jendral Badan Peradilan Agama terdiri dari belanja perjalanan dinas</w:t>
      </w:r>
      <w:r>
        <w:rPr>
          <w:rFonts w:ascii="Arial" w:eastAsia="Bookman Old Style" w:hAnsi="Arial" w:cs="Arial"/>
          <w:color w:val="000000"/>
        </w:rPr>
        <w:t>,</w:t>
      </w:r>
      <w:r w:rsidRPr="00143C68">
        <w:rPr>
          <w:rFonts w:ascii="Arial" w:eastAsia="Bookman Old Style" w:hAnsi="Arial" w:cs="Arial"/>
          <w:color w:val="000000"/>
        </w:rPr>
        <w:t xml:space="preserve"> belanja bahan</w:t>
      </w:r>
      <w:r>
        <w:rPr>
          <w:rFonts w:ascii="Arial" w:eastAsia="Bookman Old Style" w:hAnsi="Arial" w:cs="Arial"/>
          <w:color w:val="000000"/>
        </w:rPr>
        <w:t>,</w:t>
      </w:r>
      <w:r w:rsidRPr="00143C68">
        <w:rPr>
          <w:rFonts w:ascii="Arial" w:eastAsia="Bookman Old Style" w:hAnsi="Arial" w:cs="Arial"/>
          <w:color w:val="000000"/>
        </w:rPr>
        <w:t xml:space="preserve"> dan belanja jasa untuk </w:t>
      </w:r>
      <w:r w:rsidRPr="00143C68">
        <w:rPr>
          <w:rFonts w:ascii="Arial" w:eastAsia="Bookman Old Style" w:hAnsi="Arial" w:cs="Arial"/>
          <w:color w:val="000000"/>
        </w:rPr>
        <w:t>Pengadilan Tinggi Agama Bandung. Sedangkan untuk satker wilayah Jawa Barat terdiri dari belanja prodeo</w:t>
      </w:r>
      <w:r>
        <w:rPr>
          <w:rFonts w:ascii="Arial" w:eastAsia="Bookman Old Style" w:hAnsi="Arial" w:cs="Arial"/>
          <w:color w:val="000000"/>
        </w:rPr>
        <w:t>,</w:t>
      </w:r>
      <w:r w:rsidRPr="00143C68">
        <w:rPr>
          <w:rFonts w:ascii="Arial" w:eastAsia="Bookman Old Style" w:hAnsi="Arial" w:cs="Arial"/>
          <w:color w:val="000000"/>
        </w:rPr>
        <w:t xml:space="preserve"> posbakum</w:t>
      </w:r>
      <w:r>
        <w:rPr>
          <w:rFonts w:ascii="Arial" w:eastAsia="Bookman Old Style" w:hAnsi="Arial" w:cs="Arial"/>
          <w:color w:val="000000"/>
        </w:rPr>
        <w:t>,</w:t>
      </w:r>
      <w:r w:rsidRPr="00143C68">
        <w:rPr>
          <w:rFonts w:ascii="Arial" w:eastAsia="Bookman Old Style" w:hAnsi="Arial" w:cs="Arial"/>
          <w:color w:val="000000"/>
        </w:rPr>
        <w:t xml:space="preserve"> sidang keliling dan sidang terpadu. Adapun realisasi masing-masing belanja terdapat pada tabel berikut :</w:t>
      </w:r>
    </w:p>
    <w:p w14:paraId="151456CC" w14:textId="77777777" w:rsidR="003E70E9" w:rsidRPr="00512888" w:rsidRDefault="00273738" w:rsidP="003E70E9">
      <w:pPr>
        <w:ind w:left="709" w:right="57"/>
        <w:jc w:val="center"/>
        <w:rPr>
          <w:rFonts w:ascii="Arial" w:eastAsia="Book Antiqua" w:hAnsi="Arial" w:cs="Arial"/>
          <w:b/>
          <w:color w:val="000000"/>
          <w:sz w:val="22"/>
          <w:szCs w:val="22"/>
        </w:rPr>
      </w:pPr>
      <w:bookmarkStart w:id="62" w:name="_Hlk189657260"/>
      <w:r w:rsidRPr="00512888">
        <w:rPr>
          <w:rFonts w:ascii="Arial" w:eastAsia="Book Antiqua" w:hAnsi="Arial" w:cs="Arial"/>
          <w:b/>
          <w:color w:val="000000"/>
          <w:sz w:val="22"/>
          <w:szCs w:val="22"/>
        </w:rPr>
        <w:t>Tabel 4.13</w:t>
      </w:r>
    </w:p>
    <w:p w14:paraId="485299B0" w14:textId="77777777" w:rsidR="003E70E9" w:rsidRPr="00512888" w:rsidRDefault="00273738" w:rsidP="003E70E9">
      <w:pPr>
        <w:ind w:left="709" w:right="57"/>
        <w:jc w:val="center"/>
        <w:rPr>
          <w:rFonts w:ascii="Arial" w:eastAsia="Book Antiqua" w:hAnsi="Arial" w:cs="Arial"/>
          <w:b/>
          <w:color w:val="000000"/>
          <w:sz w:val="22"/>
          <w:szCs w:val="22"/>
        </w:rPr>
      </w:pPr>
      <w:r w:rsidRPr="00512888">
        <w:rPr>
          <w:rFonts w:ascii="Arial" w:eastAsia="Book Antiqua" w:hAnsi="Arial" w:cs="Arial"/>
          <w:b/>
          <w:color w:val="000000"/>
          <w:sz w:val="22"/>
          <w:szCs w:val="22"/>
        </w:rPr>
        <w:t xml:space="preserve">Realisasi </w:t>
      </w:r>
      <w:r w:rsidRPr="00512888">
        <w:rPr>
          <w:rFonts w:ascii="Arial" w:eastAsia="Book Antiqua" w:hAnsi="Arial" w:cs="Arial"/>
          <w:b/>
          <w:color w:val="000000"/>
          <w:sz w:val="22"/>
          <w:szCs w:val="22"/>
        </w:rPr>
        <w:t>Penyerapan Belanja Prodeo</w:t>
      </w:r>
    </w:p>
    <w:p w14:paraId="23DEDD04" w14:textId="77777777" w:rsidR="003E70E9" w:rsidRPr="00512888" w:rsidRDefault="00273738" w:rsidP="003E70E9">
      <w:pPr>
        <w:spacing w:after="120"/>
        <w:ind w:left="709" w:right="57"/>
        <w:jc w:val="center"/>
        <w:rPr>
          <w:rFonts w:ascii="Arial" w:eastAsia="Book Antiqua" w:hAnsi="Arial" w:cs="Arial"/>
          <w:b/>
          <w:color w:val="000000"/>
          <w:sz w:val="22"/>
          <w:szCs w:val="22"/>
        </w:rPr>
      </w:pPr>
      <w:r w:rsidRPr="00512888">
        <w:rPr>
          <w:rFonts w:ascii="Arial" w:eastAsia="Book Antiqua" w:hAnsi="Arial" w:cs="Arial"/>
          <w:b/>
          <w:color w:val="000000"/>
          <w:sz w:val="22"/>
          <w:szCs w:val="22"/>
        </w:rPr>
        <w:t>Pengadilan Agama Wilayah Jawa Barat Tahun 202</w:t>
      </w:r>
      <w:r>
        <w:rPr>
          <w:rFonts w:ascii="Arial" w:eastAsia="Book Antiqua" w:hAnsi="Arial" w:cs="Arial"/>
          <w:b/>
          <w:color w:val="000000"/>
          <w:sz w:val="22"/>
          <w:szCs w:val="22"/>
        </w:rPr>
        <w:t>4</w:t>
      </w:r>
    </w:p>
    <w:tbl>
      <w:tblPr>
        <w:tblW w:w="9748" w:type="dxa"/>
        <w:tblInd w:w="-572" w:type="dxa"/>
        <w:tblLayout w:type="fixed"/>
        <w:tblLook w:val="0400" w:firstRow="0" w:lastRow="0" w:firstColumn="0" w:lastColumn="0" w:noHBand="0" w:noVBand="1"/>
      </w:tblPr>
      <w:tblGrid>
        <w:gridCol w:w="507"/>
        <w:gridCol w:w="2194"/>
        <w:gridCol w:w="1078"/>
        <w:gridCol w:w="1474"/>
        <w:gridCol w:w="1560"/>
        <w:gridCol w:w="700"/>
        <w:gridCol w:w="1322"/>
        <w:gridCol w:w="663"/>
        <w:gridCol w:w="250"/>
      </w:tblGrid>
      <w:tr w:rsidR="00E92EE5" w14:paraId="39F84F21" w14:textId="77777777" w:rsidTr="00A86FD2">
        <w:trPr>
          <w:gridAfter w:val="1"/>
          <w:wAfter w:w="250" w:type="dxa"/>
          <w:trHeight w:val="284"/>
        </w:trPr>
        <w:tc>
          <w:tcPr>
            <w:tcW w:w="507"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7D1A165" w14:textId="77777777" w:rsidR="003E70E9" w:rsidRPr="00512888" w:rsidRDefault="00273738" w:rsidP="00095348">
            <w:pPr>
              <w:jc w:val="center"/>
              <w:rPr>
                <w:rFonts w:ascii="Arial" w:eastAsia="Book Antiqua" w:hAnsi="Arial" w:cs="Arial"/>
                <w:b/>
                <w:sz w:val="18"/>
                <w:szCs w:val="18"/>
              </w:rPr>
            </w:pPr>
            <w:bookmarkStart w:id="63" w:name="_Hlk156645629"/>
            <w:bookmarkEnd w:id="62"/>
            <w:r w:rsidRPr="00512888">
              <w:rPr>
                <w:rFonts w:ascii="Arial" w:eastAsia="Book Antiqua" w:hAnsi="Arial" w:cs="Arial"/>
                <w:b/>
                <w:sz w:val="18"/>
                <w:szCs w:val="18"/>
              </w:rPr>
              <w:t>NO</w:t>
            </w:r>
          </w:p>
        </w:tc>
        <w:tc>
          <w:tcPr>
            <w:tcW w:w="2194"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0029695A"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SATKER</w:t>
            </w:r>
          </w:p>
        </w:tc>
        <w:tc>
          <w:tcPr>
            <w:tcW w:w="1078" w:type="dxa"/>
            <w:vMerge w:val="restart"/>
            <w:tcBorders>
              <w:top w:val="single" w:sz="4" w:space="0" w:color="000000"/>
              <w:left w:val="single" w:sz="4" w:space="0" w:color="000000"/>
              <w:bottom w:val="nil"/>
              <w:right w:val="single" w:sz="4" w:space="0" w:color="000000"/>
            </w:tcBorders>
            <w:shd w:val="clear" w:color="auto" w:fill="92D050"/>
            <w:vAlign w:val="center"/>
          </w:tcPr>
          <w:p w14:paraId="4FBB4403" w14:textId="77777777" w:rsidR="003E70E9" w:rsidRPr="00512888" w:rsidRDefault="00273738" w:rsidP="00095348">
            <w:pPr>
              <w:ind w:left="-182" w:right="-122"/>
              <w:jc w:val="center"/>
              <w:rPr>
                <w:rFonts w:ascii="Arial" w:eastAsia="Book Antiqua" w:hAnsi="Arial" w:cs="Arial"/>
                <w:b/>
                <w:sz w:val="18"/>
                <w:szCs w:val="18"/>
              </w:rPr>
            </w:pPr>
            <w:r w:rsidRPr="00512888">
              <w:rPr>
                <w:rFonts w:ascii="Arial" w:eastAsia="Book Antiqua" w:hAnsi="Arial" w:cs="Arial"/>
                <w:b/>
                <w:sz w:val="18"/>
                <w:szCs w:val="18"/>
              </w:rPr>
              <w:t>KEGIATAN</w:t>
            </w:r>
          </w:p>
        </w:tc>
        <w:tc>
          <w:tcPr>
            <w:tcW w:w="1474"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E2D0846"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PAGU</w:t>
            </w:r>
          </w:p>
        </w:tc>
        <w:tc>
          <w:tcPr>
            <w:tcW w:w="2260"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00A33DD9"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REALISASI S/D 31 DESEMBER 202</w:t>
            </w:r>
            <w:r>
              <w:rPr>
                <w:rFonts w:ascii="Arial" w:eastAsia="Book Antiqua" w:hAnsi="Arial" w:cs="Arial"/>
                <w:b/>
                <w:sz w:val="18"/>
                <w:szCs w:val="18"/>
              </w:rPr>
              <w:t>4</w:t>
            </w:r>
          </w:p>
        </w:tc>
        <w:tc>
          <w:tcPr>
            <w:tcW w:w="1985"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11886E33"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SISA</w:t>
            </w:r>
          </w:p>
        </w:tc>
      </w:tr>
      <w:tr w:rsidR="00E92EE5" w14:paraId="0F3FB1CC" w14:textId="77777777" w:rsidTr="00A86FD2">
        <w:trPr>
          <w:trHeight w:val="284"/>
        </w:trPr>
        <w:tc>
          <w:tcPr>
            <w:tcW w:w="50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600779A"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219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AF8F934"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078" w:type="dxa"/>
            <w:vMerge/>
            <w:tcBorders>
              <w:top w:val="single" w:sz="4" w:space="0" w:color="000000"/>
              <w:left w:val="single" w:sz="4" w:space="0" w:color="000000"/>
              <w:bottom w:val="nil"/>
              <w:right w:val="single" w:sz="4" w:space="0" w:color="000000"/>
            </w:tcBorders>
            <w:shd w:val="clear" w:color="auto" w:fill="92D050"/>
            <w:vAlign w:val="center"/>
          </w:tcPr>
          <w:p w14:paraId="1C7D2AD1"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47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8E04F1F"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2260"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0481EC6"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9D1427D" w14:textId="77777777" w:rsidR="003E70E9" w:rsidRPr="00512888" w:rsidRDefault="003E70E9" w:rsidP="00095348">
            <w:pPr>
              <w:widowControl w:val="0"/>
              <w:pBdr>
                <w:top w:val="nil"/>
                <w:left w:val="nil"/>
                <w:bottom w:val="nil"/>
                <w:right w:val="nil"/>
                <w:between w:val="nil"/>
              </w:pBdr>
              <w:rPr>
                <w:rFonts w:ascii="Arial" w:eastAsia="Book Antiqua" w:hAnsi="Arial" w:cs="Arial"/>
                <w:b/>
                <w:sz w:val="18"/>
                <w:szCs w:val="18"/>
              </w:rPr>
            </w:pPr>
          </w:p>
        </w:tc>
        <w:tc>
          <w:tcPr>
            <w:tcW w:w="250" w:type="dxa"/>
            <w:tcBorders>
              <w:top w:val="nil"/>
              <w:left w:val="nil"/>
              <w:bottom w:val="nil"/>
              <w:right w:val="nil"/>
            </w:tcBorders>
            <w:shd w:val="clear" w:color="auto" w:fill="auto"/>
            <w:vAlign w:val="bottom"/>
          </w:tcPr>
          <w:p w14:paraId="3BF05D7F" w14:textId="77777777" w:rsidR="003E70E9" w:rsidRPr="00143C68" w:rsidRDefault="003E70E9" w:rsidP="00095348">
            <w:pPr>
              <w:spacing w:after="200" w:line="360" w:lineRule="auto"/>
              <w:rPr>
                <w:rFonts w:ascii="Arial" w:eastAsia="Cambria" w:hAnsi="Arial" w:cs="Arial"/>
                <w:b/>
              </w:rPr>
            </w:pPr>
          </w:p>
        </w:tc>
      </w:tr>
      <w:tr w:rsidR="00E92EE5" w14:paraId="337F32FE" w14:textId="77777777" w:rsidTr="00A86FD2">
        <w:trPr>
          <w:gridAfter w:val="1"/>
          <w:wAfter w:w="250" w:type="dxa"/>
          <w:trHeight w:val="284"/>
        </w:trPr>
        <w:tc>
          <w:tcPr>
            <w:tcW w:w="50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9949EBA" w14:textId="77777777" w:rsidR="003E70E9" w:rsidRPr="00512888" w:rsidRDefault="003E70E9" w:rsidP="00095348">
            <w:pPr>
              <w:widowControl w:val="0"/>
              <w:pBdr>
                <w:top w:val="nil"/>
                <w:left w:val="nil"/>
                <w:bottom w:val="nil"/>
                <w:right w:val="nil"/>
                <w:between w:val="nil"/>
              </w:pBdr>
              <w:rPr>
                <w:rFonts w:ascii="Arial" w:eastAsia="Cambria" w:hAnsi="Arial" w:cs="Arial"/>
                <w:b/>
                <w:sz w:val="18"/>
                <w:szCs w:val="18"/>
              </w:rPr>
            </w:pPr>
          </w:p>
        </w:tc>
        <w:tc>
          <w:tcPr>
            <w:tcW w:w="219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59A0136" w14:textId="77777777" w:rsidR="003E70E9" w:rsidRPr="00512888" w:rsidRDefault="003E70E9" w:rsidP="00095348">
            <w:pPr>
              <w:widowControl w:val="0"/>
              <w:pBdr>
                <w:top w:val="nil"/>
                <w:left w:val="nil"/>
                <w:bottom w:val="nil"/>
                <w:right w:val="nil"/>
                <w:between w:val="nil"/>
              </w:pBdr>
              <w:rPr>
                <w:rFonts w:ascii="Arial" w:eastAsia="Cambria" w:hAnsi="Arial" w:cs="Arial"/>
                <w:b/>
                <w:sz w:val="18"/>
                <w:szCs w:val="18"/>
              </w:rPr>
            </w:pPr>
          </w:p>
        </w:tc>
        <w:tc>
          <w:tcPr>
            <w:tcW w:w="1078" w:type="dxa"/>
            <w:vMerge/>
            <w:tcBorders>
              <w:top w:val="single" w:sz="4" w:space="0" w:color="000000"/>
              <w:left w:val="single" w:sz="4" w:space="0" w:color="000000"/>
              <w:bottom w:val="nil"/>
              <w:right w:val="single" w:sz="4" w:space="0" w:color="000000"/>
            </w:tcBorders>
            <w:shd w:val="clear" w:color="auto" w:fill="92D050"/>
            <w:vAlign w:val="center"/>
          </w:tcPr>
          <w:p w14:paraId="302D64F0" w14:textId="77777777" w:rsidR="003E70E9" w:rsidRPr="00512888" w:rsidRDefault="003E70E9" w:rsidP="00095348">
            <w:pPr>
              <w:widowControl w:val="0"/>
              <w:pBdr>
                <w:top w:val="nil"/>
                <w:left w:val="nil"/>
                <w:bottom w:val="nil"/>
                <w:right w:val="nil"/>
                <w:between w:val="nil"/>
              </w:pBdr>
              <w:rPr>
                <w:rFonts w:ascii="Arial" w:eastAsia="Cambria" w:hAnsi="Arial" w:cs="Arial"/>
                <w:b/>
                <w:sz w:val="18"/>
                <w:szCs w:val="18"/>
              </w:rPr>
            </w:pPr>
          </w:p>
        </w:tc>
        <w:tc>
          <w:tcPr>
            <w:tcW w:w="1474"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58860974" w14:textId="77777777" w:rsidR="003E70E9" w:rsidRPr="00512888" w:rsidRDefault="003E70E9" w:rsidP="00095348">
            <w:pPr>
              <w:widowControl w:val="0"/>
              <w:pBdr>
                <w:top w:val="nil"/>
                <w:left w:val="nil"/>
                <w:bottom w:val="nil"/>
                <w:right w:val="nil"/>
                <w:between w:val="nil"/>
              </w:pBdr>
              <w:rPr>
                <w:rFonts w:ascii="Arial" w:eastAsia="Cambria" w:hAnsi="Arial" w:cs="Arial"/>
                <w:b/>
                <w:sz w:val="18"/>
                <w:szCs w:val="18"/>
              </w:rPr>
            </w:pPr>
          </w:p>
        </w:tc>
        <w:tc>
          <w:tcPr>
            <w:tcW w:w="1560" w:type="dxa"/>
            <w:tcBorders>
              <w:top w:val="nil"/>
              <w:left w:val="nil"/>
              <w:bottom w:val="nil"/>
              <w:right w:val="single" w:sz="4" w:space="0" w:color="000000"/>
            </w:tcBorders>
            <w:shd w:val="clear" w:color="auto" w:fill="92D050"/>
            <w:vAlign w:val="center"/>
          </w:tcPr>
          <w:p w14:paraId="29257ECF"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Rp.</w:t>
            </w:r>
          </w:p>
        </w:tc>
        <w:tc>
          <w:tcPr>
            <w:tcW w:w="700" w:type="dxa"/>
            <w:tcBorders>
              <w:top w:val="nil"/>
              <w:left w:val="nil"/>
              <w:bottom w:val="nil"/>
              <w:right w:val="single" w:sz="4" w:space="0" w:color="000000"/>
            </w:tcBorders>
            <w:shd w:val="clear" w:color="auto" w:fill="92D050"/>
            <w:vAlign w:val="center"/>
          </w:tcPr>
          <w:p w14:paraId="1E7E929C"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w:t>
            </w:r>
          </w:p>
        </w:tc>
        <w:tc>
          <w:tcPr>
            <w:tcW w:w="1322" w:type="dxa"/>
            <w:tcBorders>
              <w:top w:val="nil"/>
              <w:left w:val="nil"/>
              <w:bottom w:val="nil"/>
              <w:right w:val="single" w:sz="4" w:space="0" w:color="000000"/>
            </w:tcBorders>
            <w:shd w:val="clear" w:color="auto" w:fill="92D050"/>
            <w:vAlign w:val="center"/>
          </w:tcPr>
          <w:p w14:paraId="78CB221E"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Rp.</w:t>
            </w:r>
          </w:p>
        </w:tc>
        <w:tc>
          <w:tcPr>
            <w:tcW w:w="663" w:type="dxa"/>
            <w:tcBorders>
              <w:top w:val="nil"/>
              <w:left w:val="nil"/>
              <w:bottom w:val="nil"/>
              <w:right w:val="single" w:sz="4" w:space="0" w:color="000000"/>
            </w:tcBorders>
            <w:shd w:val="clear" w:color="auto" w:fill="92D050"/>
            <w:vAlign w:val="center"/>
          </w:tcPr>
          <w:p w14:paraId="23E8C2A0" w14:textId="77777777" w:rsidR="003E70E9" w:rsidRPr="00512888" w:rsidRDefault="00273738" w:rsidP="00095348">
            <w:pPr>
              <w:jc w:val="center"/>
              <w:rPr>
                <w:rFonts w:ascii="Arial" w:eastAsia="Book Antiqua" w:hAnsi="Arial" w:cs="Arial"/>
                <w:b/>
                <w:sz w:val="18"/>
                <w:szCs w:val="18"/>
              </w:rPr>
            </w:pPr>
            <w:r w:rsidRPr="00512888">
              <w:rPr>
                <w:rFonts w:ascii="Arial" w:eastAsia="Book Antiqua" w:hAnsi="Arial" w:cs="Arial"/>
                <w:b/>
                <w:sz w:val="18"/>
                <w:szCs w:val="18"/>
              </w:rPr>
              <w:t>%</w:t>
            </w:r>
          </w:p>
        </w:tc>
      </w:tr>
      <w:tr w:rsidR="00E92EE5" w14:paraId="468B1499" w14:textId="77777777" w:rsidTr="00A86FD2">
        <w:trPr>
          <w:gridAfter w:val="1"/>
          <w:wAfter w:w="250" w:type="dxa"/>
          <w:trHeight w:val="284"/>
        </w:trPr>
        <w:tc>
          <w:tcPr>
            <w:tcW w:w="507" w:type="dxa"/>
            <w:tcBorders>
              <w:top w:val="nil"/>
              <w:left w:val="single" w:sz="4" w:space="0" w:color="000000"/>
              <w:bottom w:val="single" w:sz="4" w:space="0" w:color="000000"/>
              <w:right w:val="single" w:sz="4" w:space="0" w:color="000000"/>
            </w:tcBorders>
            <w:shd w:val="clear" w:color="auto" w:fill="92D050"/>
            <w:vAlign w:val="center"/>
          </w:tcPr>
          <w:p w14:paraId="31D3FCF6" w14:textId="77777777" w:rsidR="003E70E9" w:rsidRPr="00512888" w:rsidRDefault="00273738" w:rsidP="00095348">
            <w:pPr>
              <w:jc w:val="center"/>
              <w:rPr>
                <w:rFonts w:ascii="Arial" w:eastAsia="Cambria" w:hAnsi="Arial" w:cs="Arial"/>
                <w:b/>
                <w:i/>
                <w:sz w:val="18"/>
                <w:szCs w:val="18"/>
              </w:rPr>
            </w:pPr>
            <w:r w:rsidRPr="00512888">
              <w:rPr>
                <w:rFonts w:ascii="Arial" w:eastAsia="Cambria" w:hAnsi="Arial" w:cs="Arial"/>
                <w:b/>
                <w:i/>
                <w:sz w:val="18"/>
                <w:szCs w:val="18"/>
              </w:rPr>
              <w:t>1</w:t>
            </w:r>
          </w:p>
        </w:tc>
        <w:tc>
          <w:tcPr>
            <w:tcW w:w="2194" w:type="dxa"/>
            <w:tcBorders>
              <w:top w:val="nil"/>
              <w:left w:val="nil"/>
              <w:bottom w:val="single" w:sz="4" w:space="0" w:color="000000"/>
              <w:right w:val="single" w:sz="4" w:space="0" w:color="000000"/>
            </w:tcBorders>
            <w:shd w:val="clear" w:color="auto" w:fill="92D050"/>
            <w:vAlign w:val="center"/>
          </w:tcPr>
          <w:p w14:paraId="2C9C362C" w14:textId="77777777" w:rsidR="003E70E9" w:rsidRPr="00512888" w:rsidRDefault="00273738" w:rsidP="00095348">
            <w:pPr>
              <w:jc w:val="center"/>
              <w:rPr>
                <w:rFonts w:ascii="Arial" w:eastAsia="Cambria" w:hAnsi="Arial" w:cs="Arial"/>
                <w:b/>
                <w:i/>
                <w:sz w:val="18"/>
                <w:szCs w:val="18"/>
              </w:rPr>
            </w:pPr>
            <w:r w:rsidRPr="00512888">
              <w:rPr>
                <w:rFonts w:ascii="Arial" w:eastAsia="Cambria" w:hAnsi="Arial" w:cs="Arial"/>
                <w:b/>
                <w:i/>
                <w:sz w:val="18"/>
                <w:szCs w:val="18"/>
              </w:rPr>
              <w:t>2</w:t>
            </w:r>
          </w:p>
        </w:tc>
        <w:tc>
          <w:tcPr>
            <w:tcW w:w="1078" w:type="dxa"/>
            <w:tcBorders>
              <w:top w:val="single" w:sz="4" w:space="0" w:color="000000"/>
              <w:left w:val="nil"/>
              <w:bottom w:val="single" w:sz="4" w:space="0" w:color="000000"/>
              <w:right w:val="single" w:sz="4" w:space="0" w:color="000000"/>
            </w:tcBorders>
            <w:shd w:val="clear" w:color="auto" w:fill="92D050"/>
            <w:vAlign w:val="center"/>
          </w:tcPr>
          <w:p w14:paraId="7FD6F06D" w14:textId="77777777" w:rsidR="003E70E9" w:rsidRPr="00512888" w:rsidRDefault="00273738" w:rsidP="00095348">
            <w:pPr>
              <w:jc w:val="center"/>
              <w:rPr>
                <w:rFonts w:ascii="Arial" w:eastAsia="Cambria" w:hAnsi="Arial" w:cs="Arial"/>
                <w:b/>
                <w:i/>
                <w:sz w:val="18"/>
                <w:szCs w:val="18"/>
              </w:rPr>
            </w:pPr>
            <w:r w:rsidRPr="00512888">
              <w:rPr>
                <w:rFonts w:ascii="Arial" w:eastAsia="Cambria" w:hAnsi="Arial" w:cs="Arial"/>
                <w:b/>
                <w:i/>
                <w:sz w:val="18"/>
                <w:szCs w:val="18"/>
              </w:rPr>
              <w:t>3</w:t>
            </w:r>
          </w:p>
        </w:tc>
        <w:tc>
          <w:tcPr>
            <w:tcW w:w="1474" w:type="dxa"/>
            <w:tcBorders>
              <w:top w:val="nil"/>
              <w:left w:val="nil"/>
              <w:bottom w:val="single" w:sz="4" w:space="0" w:color="000000"/>
              <w:right w:val="single" w:sz="4" w:space="0" w:color="000000"/>
            </w:tcBorders>
            <w:shd w:val="clear" w:color="auto" w:fill="92D050"/>
            <w:vAlign w:val="center"/>
          </w:tcPr>
          <w:p w14:paraId="73D27982" w14:textId="77777777" w:rsidR="003E70E9" w:rsidRPr="00512888" w:rsidRDefault="00273738" w:rsidP="00095348">
            <w:pPr>
              <w:jc w:val="center"/>
              <w:rPr>
                <w:rFonts w:ascii="Arial" w:eastAsia="Cambria" w:hAnsi="Arial" w:cs="Arial"/>
                <w:b/>
                <w:i/>
                <w:sz w:val="18"/>
                <w:szCs w:val="18"/>
              </w:rPr>
            </w:pPr>
            <w:r w:rsidRPr="00512888">
              <w:rPr>
                <w:rFonts w:ascii="Arial" w:eastAsia="Cambria" w:hAnsi="Arial" w:cs="Arial"/>
                <w:b/>
                <w:i/>
                <w:sz w:val="18"/>
                <w:szCs w:val="18"/>
              </w:rPr>
              <w:t>4</w:t>
            </w:r>
          </w:p>
        </w:tc>
        <w:tc>
          <w:tcPr>
            <w:tcW w:w="1560" w:type="dxa"/>
            <w:tcBorders>
              <w:top w:val="single" w:sz="4" w:space="0" w:color="000000"/>
              <w:left w:val="nil"/>
              <w:bottom w:val="single" w:sz="4" w:space="0" w:color="000000"/>
              <w:right w:val="single" w:sz="4" w:space="0" w:color="000000"/>
            </w:tcBorders>
            <w:shd w:val="clear" w:color="auto" w:fill="92D050"/>
            <w:vAlign w:val="center"/>
          </w:tcPr>
          <w:p w14:paraId="6C8C706D" w14:textId="77777777" w:rsidR="003E70E9" w:rsidRPr="00512888" w:rsidRDefault="00273738" w:rsidP="00095348">
            <w:pPr>
              <w:jc w:val="center"/>
              <w:rPr>
                <w:rFonts w:ascii="Arial" w:eastAsia="Cambria" w:hAnsi="Arial" w:cs="Arial"/>
                <w:b/>
                <w:i/>
                <w:sz w:val="18"/>
                <w:szCs w:val="18"/>
              </w:rPr>
            </w:pPr>
            <w:r w:rsidRPr="00512888">
              <w:rPr>
                <w:rFonts w:ascii="Arial" w:eastAsia="Cambria" w:hAnsi="Arial" w:cs="Arial"/>
                <w:b/>
                <w:i/>
                <w:sz w:val="18"/>
                <w:szCs w:val="18"/>
              </w:rPr>
              <w:t>5</w:t>
            </w:r>
          </w:p>
        </w:tc>
        <w:tc>
          <w:tcPr>
            <w:tcW w:w="700" w:type="dxa"/>
            <w:tcBorders>
              <w:top w:val="single" w:sz="4" w:space="0" w:color="000000"/>
              <w:left w:val="nil"/>
              <w:bottom w:val="single" w:sz="4" w:space="0" w:color="000000"/>
              <w:right w:val="single" w:sz="4" w:space="0" w:color="000000"/>
            </w:tcBorders>
            <w:shd w:val="clear" w:color="auto" w:fill="92D050"/>
            <w:vAlign w:val="center"/>
          </w:tcPr>
          <w:p w14:paraId="62C1FDB5" w14:textId="77777777" w:rsidR="003E70E9" w:rsidRPr="00512888" w:rsidRDefault="00273738" w:rsidP="00095348">
            <w:pPr>
              <w:ind w:left="-120"/>
              <w:jc w:val="center"/>
              <w:rPr>
                <w:rFonts w:ascii="Arial" w:eastAsia="Cambria" w:hAnsi="Arial" w:cs="Arial"/>
                <w:b/>
                <w:i/>
                <w:sz w:val="18"/>
                <w:szCs w:val="18"/>
              </w:rPr>
            </w:pPr>
            <w:r w:rsidRPr="00512888">
              <w:rPr>
                <w:rFonts w:ascii="Arial" w:eastAsia="Cambria" w:hAnsi="Arial" w:cs="Arial"/>
                <w:b/>
                <w:i/>
                <w:sz w:val="18"/>
                <w:szCs w:val="18"/>
              </w:rPr>
              <w:t>6</w:t>
            </w:r>
          </w:p>
        </w:tc>
        <w:tc>
          <w:tcPr>
            <w:tcW w:w="1322" w:type="dxa"/>
            <w:tcBorders>
              <w:top w:val="single" w:sz="4" w:space="0" w:color="000000"/>
              <w:left w:val="nil"/>
              <w:bottom w:val="single" w:sz="4" w:space="0" w:color="000000"/>
              <w:right w:val="single" w:sz="4" w:space="0" w:color="000000"/>
            </w:tcBorders>
            <w:shd w:val="clear" w:color="auto" w:fill="92D050"/>
            <w:vAlign w:val="center"/>
          </w:tcPr>
          <w:p w14:paraId="472EE930" w14:textId="77777777" w:rsidR="003E70E9" w:rsidRPr="00512888" w:rsidRDefault="00273738" w:rsidP="00095348">
            <w:pPr>
              <w:ind w:left="-120"/>
              <w:jc w:val="center"/>
              <w:rPr>
                <w:rFonts w:ascii="Arial" w:eastAsia="Cambria" w:hAnsi="Arial" w:cs="Arial"/>
                <w:b/>
                <w:i/>
                <w:sz w:val="18"/>
                <w:szCs w:val="18"/>
              </w:rPr>
            </w:pPr>
            <w:r w:rsidRPr="00512888">
              <w:rPr>
                <w:rFonts w:ascii="Arial" w:eastAsia="Cambria" w:hAnsi="Arial" w:cs="Arial"/>
                <w:b/>
                <w:i/>
                <w:sz w:val="18"/>
                <w:szCs w:val="18"/>
              </w:rPr>
              <w:t>7</w:t>
            </w:r>
          </w:p>
        </w:tc>
        <w:tc>
          <w:tcPr>
            <w:tcW w:w="663" w:type="dxa"/>
            <w:tcBorders>
              <w:top w:val="single" w:sz="4" w:space="0" w:color="000000"/>
              <w:left w:val="nil"/>
              <w:bottom w:val="single" w:sz="4" w:space="0" w:color="000000"/>
              <w:right w:val="single" w:sz="4" w:space="0" w:color="000000"/>
            </w:tcBorders>
            <w:shd w:val="clear" w:color="auto" w:fill="92D050"/>
            <w:vAlign w:val="center"/>
          </w:tcPr>
          <w:p w14:paraId="6DB4A782" w14:textId="77777777" w:rsidR="003E70E9" w:rsidRPr="00512888" w:rsidRDefault="00273738" w:rsidP="00095348">
            <w:pPr>
              <w:ind w:left="-120"/>
              <w:jc w:val="center"/>
              <w:rPr>
                <w:rFonts w:ascii="Arial" w:eastAsia="Cambria" w:hAnsi="Arial" w:cs="Arial"/>
                <w:b/>
                <w:i/>
                <w:sz w:val="18"/>
                <w:szCs w:val="18"/>
              </w:rPr>
            </w:pPr>
            <w:r w:rsidRPr="00512888">
              <w:rPr>
                <w:rFonts w:ascii="Arial" w:eastAsia="Cambria" w:hAnsi="Arial" w:cs="Arial"/>
                <w:b/>
                <w:i/>
                <w:sz w:val="18"/>
                <w:szCs w:val="18"/>
              </w:rPr>
              <w:t>8</w:t>
            </w:r>
          </w:p>
        </w:tc>
      </w:tr>
      <w:tr w:rsidR="00E92EE5" w14:paraId="78203509"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60A1FA7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w:t>
            </w:r>
          </w:p>
        </w:tc>
        <w:tc>
          <w:tcPr>
            <w:tcW w:w="2194" w:type="dxa"/>
            <w:tcBorders>
              <w:top w:val="nil"/>
              <w:left w:val="nil"/>
              <w:bottom w:val="single" w:sz="4" w:space="0" w:color="000000"/>
              <w:right w:val="single" w:sz="4" w:space="0" w:color="000000"/>
            </w:tcBorders>
            <w:shd w:val="clear" w:color="auto" w:fill="C5E0B3"/>
            <w:vAlign w:val="center"/>
          </w:tcPr>
          <w:p w14:paraId="41135D22"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BANDUNG </w:t>
            </w:r>
          </w:p>
        </w:tc>
        <w:tc>
          <w:tcPr>
            <w:tcW w:w="1078" w:type="dxa"/>
            <w:tcBorders>
              <w:top w:val="nil"/>
              <w:left w:val="nil"/>
              <w:bottom w:val="single" w:sz="4" w:space="0" w:color="000000"/>
              <w:right w:val="single" w:sz="4" w:space="0" w:color="000000"/>
            </w:tcBorders>
            <w:shd w:val="clear" w:color="auto" w:fill="C5E0B3"/>
            <w:vAlign w:val="center"/>
          </w:tcPr>
          <w:p w14:paraId="1EE8C56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62E906E2"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80.000.000</w:t>
            </w:r>
            <w:r w:rsidR="00134581" w:rsidRP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20B9F47B"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79.991.800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18E4C723"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99.99</w:t>
            </w:r>
          </w:p>
        </w:tc>
        <w:tc>
          <w:tcPr>
            <w:tcW w:w="1322" w:type="dxa"/>
            <w:tcBorders>
              <w:top w:val="nil"/>
              <w:left w:val="nil"/>
              <w:bottom w:val="single" w:sz="4" w:space="0" w:color="000000"/>
              <w:right w:val="single" w:sz="4" w:space="0" w:color="000000"/>
            </w:tcBorders>
            <w:shd w:val="clear" w:color="auto" w:fill="C5E0B3"/>
            <w:vAlign w:val="center"/>
          </w:tcPr>
          <w:p w14:paraId="1BB842E3"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8.200</w:t>
            </w:r>
            <w:r w:rsidR="00765821">
              <w:rPr>
                <w:rFonts w:ascii="Arial" w:eastAsia="Calibri" w:hAnsi="Arial" w:cs="Arial"/>
                <w:color w:val="000000"/>
                <w:sz w:val="18"/>
                <w:szCs w:val="18"/>
              </w:rPr>
              <w:t>,00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06EAC8A6"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0.01</w:t>
            </w:r>
          </w:p>
        </w:tc>
      </w:tr>
      <w:tr w:rsidR="00E92EE5" w14:paraId="4DAC628B"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069F84F9"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w:t>
            </w:r>
          </w:p>
        </w:tc>
        <w:tc>
          <w:tcPr>
            <w:tcW w:w="2194" w:type="dxa"/>
            <w:tcBorders>
              <w:top w:val="nil"/>
              <w:left w:val="nil"/>
              <w:bottom w:val="single" w:sz="4" w:space="0" w:color="000000"/>
              <w:right w:val="single" w:sz="4" w:space="0" w:color="000000"/>
            </w:tcBorders>
            <w:shd w:val="clear" w:color="auto" w:fill="C5E0B3"/>
            <w:vAlign w:val="center"/>
          </w:tcPr>
          <w:p w14:paraId="30BCEABF"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PENGADILAN AGAMA SUMEDANG</w:t>
            </w:r>
          </w:p>
        </w:tc>
        <w:tc>
          <w:tcPr>
            <w:tcW w:w="1078" w:type="dxa"/>
            <w:tcBorders>
              <w:top w:val="nil"/>
              <w:left w:val="nil"/>
              <w:bottom w:val="single" w:sz="4" w:space="0" w:color="000000"/>
              <w:right w:val="single" w:sz="4" w:space="0" w:color="000000"/>
            </w:tcBorders>
            <w:shd w:val="clear" w:color="auto" w:fill="C5E0B3"/>
            <w:vAlign w:val="center"/>
          </w:tcPr>
          <w:p w14:paraId="5A86744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7326DDC4" w14:textId="77777777" w:rsidR="003E70E9" w:rsidRPr="00765821" w:rsidRDefault="00273738" w:rsidP="00765821">
            <w:pPr>
              <w:spacing w:before="120" w:after="120"/>
              <w:ind w:left="-188"/>
              <w:jc w:val="right"/>
              <w:rPr>
                <w:rFonts w:ascii="Arial" w:eastAsia="Book Antiqua" w:hAnsi="Arial" w:cs="Arial"/>
                <w:color w:val="151515"/>
                <w:sz w:val="18"/>
                <w:szCs w:val="18"/>
              </w:rPr>
            </w:pPr>
            <w:r w:rsidRPr="00765821">
              <w:rPr>
                <w:rFonts w:ascii="Arial" w:eastAsia="Calibri" w:hAnsi="Arial" w:cs="Arial"/>
                <w:color w:val="000000"/>
                <w:sz w:val="18"/>
                <w:szCs w:val="18"/>
              </w:rPr>
              <w:t>97.100.000</w:t>
            </w:r>
            <w:r w:rsidR="00765821" w:rsidRP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516A795"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97.100.000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127D0E0"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2F8501BC" w14:textId="77777777" w:rsidR="003E70E9" w:rsidRPr="00765821" w:rsidRDefault="00273738" w:rsidP="00AC272D">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1CA05367"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122F29E8"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694D5D50"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3</w:t>
            </w:r>
          </w:p>
        </w:tc>
        <w:tc>
          <w:tcPr>
            <w:tcW w:w="2194" w:type="dxa"/>
            <w:tcBorders>
              <w:top w:val="nil"/>
              <w:left w:val="nil"/>
              <w:bottom w:val="single" w:sz="4" w:space="0" w:color="000000"/>
              <w:right w:val="single" w:sz="4" w:space="0" w:color="000000"/>
            </w:tcBorders>
            <w:shd w:val="clear" w:color="auto" w:fill="C5E0B3"/>
            <w:vAlign w:val="center"/>
          </w:tcPr>
          <w:p w14:paraId="5801B8B4"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PENGADILAN AGAMA CIAMIS</w:t>
            </w:r>
          </w:p>
        </w:tc>
        <w:tc>
          <w:tcPr>
            <w:tcW w:w="1078" w:type="dxa"/>
            <w:tcBorders>
              <w:top w:val="nil"/>
              <w:left w:val="nil"/>
              <w:bottom w:val="single" w:sz="4" w:space="0" w:color="000000"/>
              <w:right w:val="single" w:sz="4" w:space="0" w:color="000000"/>
            </w:tcBorders>
            <w:shd w:val="clear" w:color="auto" w:fill="C5E0B3"/>
            <w:vAlign w:val="center"/>
          </w:tcPr>
          <w:p w14:paraId="5517A7C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078C8E0F"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97.100.000</w:t>
            </w:r>
            <w:r w:rsidR="00765821" w:rsidRP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632863A"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92.000.000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B54426D"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94.75</w:t>
            </w:r>
          </w:p>
        </w:tc>
        <w:tc>
          <w:tcPr>
            <w:tcW w:w="1322" w:type="dxa"/>
            <w:tcBorders>
              <w:top w:val="nil"/>
              <w:left w:val="nil"/>
              <w:bottom w:val="single" w:sz="4" w:space="0" w:color="000000"/>
              <w:right w:val="single" w:sz="4" w:space="0" w:color="000000"/>
            </w:tcBorders>
            <w:shd w:val="clear" w:color="auto" w:fill="C5E0B3"/>
            <w:vAlign w:val="center"/>
          </w:tcPr>
          <w:p w14:paraId="7A8523E4" w14:textId="77777777" w:rsidR="003E70E9" w:rsidRPr="00765821" w:rsidRDefault="00273738" w:rsidP="00AC272D">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5.100.000</w:t>
            </w:r>
            <w:r w:rsidR="00AC272D">
              <w:rPr>
                <w:rFonts w:ascii="Arial" w:eastAsia="Calibri" w:hAnsi="Arial" w:cs="Arial"/>
                <w:color w:val="000000"/>
                <w:sz w:val="18"/>
                <w:szCs w:val="18"/>
              </w:rPr>
              <w:t>,00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60BEC8EE"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5.25</w:t>
            </w:r>
          </w:p>
        </w:tc>
      </w:tr>
      <w:tr w:rsidR="00E92EE5" w14:paraId="4A5088F4"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36675BC9"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4</w:t>
            </w:r>
          </w:p>
        </w:tc>
        <w:tc>
          <w:tcPr>
            <w:tcW w:w="2194" w:type="dxa"/>
            <w:tcBorders>
              <w:top w:val="nil"/>
              <w:left w:val="nil"/>
              <w:bottom w:val="single" w:sz="4" w:space="0" w:color="000000"/>
              <w:right w:val="single" w:sz="4" w:space="0" w:color="000000"/>
            </w:tcBorders>
            <w:shd w:val="clear" w:color="auto" w:fill="C5E0B3"/>
            <w:vAlign w:val="center"/>
          </w:tcPr>
          <w:p w14:paraId="3638F1D5"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PENGADILAN AGAMA TASIKMALAYA</w:t>
            </w:r>
          </w:p>
        </w:tc>
        <w:tc>
          <w:tcPr>
            <w:tcW w:w="1078" w:type="dxa"/>
            <w:tcBorders>
              <w:top w:val="nil"/>
              <w:left w:val="nil"/>
              <w:bottom w:val="single" w:sz="4" w:space="0" w:color="000000"/>
              <w:right w:val="single" w:sz="4" w:space="0" w:color="000000"/>
            </w:tcBorders>
            <w:shd w:val="clear" w:color="auto" w:fill="C5E0B3"/>
            <w:vAlign w:val="center"/>
          </w:tcPr>
          <w:p w14:paraId="41A23A9E"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07AF88C2"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92.800.000</w:t>
            </w:r>
            <w:r w:rsidR="00765821" w:rsidRP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741E2748"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92.800.000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3D5E6D3"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0004F543"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5941BF30"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72F5BF2F"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0EA2CB4A"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5</w:t>
            </w:r>
          </w:p>
        </w:tc>
        <w:tc>
          <w:tcPr>
            <w:tcW w:w="2194" w:type="dxa"/>
            <w:tcBorders>
              <w:top w:val="nil"/>
              <w:left w:val="nil"/>
              <w:bottom w:val="single" w:sz="4" w:space="0" w:color="000000"/>
              <w:right w:val="single" w:sz="4" w:space="0" w:color="000000"/>
            </w:tcBorders>
            <w:shd w:val="clear" w:color="auto" w:fill="C5E0B3"/>
            <w:vAlign w:val="center"/>
          </w:tcPr>
          <w:p w14:paraId="165D96C6"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GARUT </w:t>
            </w:r>
          </w:p>
        </w:tc>
        <w:tc>
          <w:tcPr>
            <w:tcW w:w="1078" w:type="dxa"/>
            <w:tcBorders>
              <w:top w:val="nil"/>
              <w:left w:val="nil"/>
              <w:bottom w:val="single" w:sz="4" w:space="0" w:color="000000"/>
              <w:right w:val="single" w:sz="4" w:space="0" w:color="000000"/>
            </w:tcBorders>
            <w:shd w:val="clear" w:color="auto" w:fill="C5E0B3"/>
            <w:vAlign w:val="center"/>
          </w:tcPr>
          <w:p w14:paraId="1F6DE8F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568E5C89"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104.300.000</w:t>
            </w:r>
            <w:r w:rsidR="00765821" w:rsidRP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2E80DEB2"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104.300.000</w:t>
            </w:r>
            <w:r w:rsidR="00765821" w:rsidRP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20EC0DDC"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1ADC776F"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16DE8DE1"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23641087" w14:textId="77777777" w:rsidTr="00A86FD2">
        <w:trPr>
          <w:gridAfter w:val="1"/>
          <w:wAfter w:w="250" w:type="dxa"/>
          <w:trHeight w:val="300"/>
        </w:trPr>
        <w:tc>
          <w:tcPr>
            <w:tcW w:w="507" w:type="dxa"/>
            <w:tcBorders>
              <w:top w:val="nil"/>
              <w:left w:val="single" w:sz="4" w:space="0" w:color="000000"/>
              <w:bottom w:val="single" w:sz="4" w:space="0" w:color="000000"/>
              <w:right w:val="single" w:sz="4" w:space="0" w:color="000000"/>
            </w:tcBorders>
            <w:shd w:val="clear" w:color="auto" w:fill="C5E0B3"/>
            <w:vAlign w:val="center"/>
          </w:tcPr>
          <w:p w14:paraId="58B4751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6</w:t>
            </w:r>
          </w:p>
        </w:tc>
        <w:tc>
          <w:tcPr>
            <w:tcW w:w="2194" w:type="dxa"/>
            <w:tcBorders>
              <w:top w:val="nil"/>
              <w:left w:val="nil"/>
              <w:bottom w:val="single" w:sz="4" w:space="0" w:color="000000"/>
              <w:right w:val="single" w:sz="4" w:space="0" w:color="000000"/>
            </w:tcBorders>
            <w:shd w:val="clear" w:color="auto" w:fill="C5E0B3"/>
            <w:vAlign w:val="center"/>
          </w:tcPr>
          <w:p w14:paraId="1DFCFFD9"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BOGOR </w:t>
            </w:r>
          </w:p>
        </w:tc>
        <w:tc>
          <w:tcPr>
            <w:tcW w:w="1078" w:type="dxa"/>
            <w:tcBorders>
              <w:top w:val="nil"/>
              <w:left w:val="nil"/>
              <w:bottom w:val="single" w:sz="4" w:space="0" w:color="000000"/>
              <w:right w:val="single" w:sz="4" w:space="0" w:color="000000"/>
            </w:tcBorders>
            <w:shd w:val="clear" w:color="auto" w:fill="C5E0B3"/>
            <w:vAlign w:val="center"/>
          </w:tcPr>
          <w:p w14:paraId="0DEFF16A"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490D3138"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31.800.000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1A2616A6"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31.800.000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23FA7F6"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1F1B510D"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76011A8A"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6DA3E943"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50DAD03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7</w:t>
            </w:r>
          </w:p>
        </w:tc>
        <w:tc>
          <w:tcPr>
            <w:tcW w:w="2194" w:type="dxa"/>
            <w:tcBorders>
              <w:top w:val="nil"/>
              <w:left w:val="nil"/>
              <w:bottom w:val="single" w:sz="4" w:space="0" w:color="000000"/>
              <w:right w:val="single" w:sz="4" w:space="0" w:color="000000"/>
            </w:tcBorders>
            <w:shd w:val="clear" w:color="auto" w:fill="C5E0B3"/>
            <w:vAlign w:val="center"/>
          </w:tcPr>
          <w:p w14:paraId="75722777"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SUKABUMI </w:t>
            </w:r>
          </w:p>
        </w:tc>
        <w:tc>
          <w:tcPr>
            <w:tcW w:w="1078" w:type="dxa"/>
            <w:tcBorders>
              <w:top w:val="nil"/>
              <w:left w:val="nil"/>
              <w:bottom w:val="single" w:sz="4" w:space="0" w:color="000000"/>
              <w:right w:val="single" w:sz="4" w:space="0" w:color="000000"/>
            </w:tcBorders>
            <w:shd w:val="clear" w:color="auto" w:fill="C5E0B3"/>
            <w:vAlign w:val="center"/>
          </w:tcPr>
          <w:p w14:paraId="3760F27F"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1D43CC21"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24.600.000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4CFAC73C"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24.600.000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BBA19F2"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3D8227E4"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45411A8A"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4BA6CA2A"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443893F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8</w:t>
            </w:r>
          </w:p>
        </w:tc>
        <w:tc>
          <w:tcPr>
            <w:tcW w:w="2194" w:type="dxa"/>
            <w:tcBorders>
              <w:top w:val="nil"/>
              <w:left w:val="nil"/>
              <w:bottom w:val="single" w:sz="4" w:space="0" w:color="000000"/>
              <w:right w:val="single" w:sz="4" w:space="0" w:color="000000"/>
            </w:tcBorders>
            <w:shd w:val="clear" w:color="auto" w:fill="C5E0B3"/>
            <w:vAlign w:val="center"/>
          </w:tcPr>
          <w:p w14:paraId="499168D6"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CIANJUR </w:t>
            </w:r>
          </w:p>
        </w:tc>
        <w:tc>
          <w:tcPr>
            <w:tcW w:w="1078" w:type="dxa"/>
            <w:tcBorders>
              <w:top w:val="nil"/>
              <w:left w:val="nil"/>
              <w:bottom w:val="single" w:sz="4" w:space="0" w:color="000000"/>
              <w:right w:val="single" w:sz="4" w:space="0" w:color="000000"/>
            </w:tcBorders>
            <w:shd w:val="clear" w:color="auto" w:fill="C5E0B3"/>
            <w:vAlign w:val="center"/>
          </w:tcPr>
          <w:p w14:paraId="6A6FA81D"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58916096"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205.800.000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5C334497"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205.793.000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35DB367D"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35C626E3"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7.000</w:t>
            </w:r>
            <w:r w:rsidR="00AC272D">
              <w:rPr>
                <w:rFonts w:ascii="Arial" w:eastAsia="Calibri" w:hAnsi="Arial" w:cs="Arial"/>
                <w:color w:val="000000"/>
                <w:sz w:val="18"/>
                <w:szCs w:val="18"/>
              </w:rPr>
              <w:t>,00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0DCEA544"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3BF82609"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58A68A6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9</w:t>
            </w:r>
          </w:p>
        </w:tc>
        <w:tc>
          <w:tcPr>
            <w:tcW w:w="2194" w:type="dxa"/>
            <w:tcBorders>
              <w:top w:val="nil"/>
              <w:left w:val="nil"/>
              <w:bottom w:val="single" w:sz="4" w:space="0" w:color="000000"/>
              <w:right w:val="single" w:sz="4" w:space="0" w:color="000000"/>
            </w:tcBorders>
            <w:shd w:val="clear" w:color="auto" w:fill="C5E0B3"/>
            <w:vAlign w:val="center"/>
          </w:tcPr>
          <w:p w14:paraId="08181611"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CIREBON </w:t>
            </w:r>
          </w:p>
        </w:tc>
        <w:tc>
          <w:tcPr>
            <w:tcW w:w="1078" w:type="dxa"/>
            <w:tcBorders>
              <w:top w:val="nil"/>
              <w:left w:val="nil"/>
              <w:bottom w:val="single" w:sz="4" w:space="0" w:color="000000"/>
              <w:right w:val="single" w:sz="4" w:space="0" w:color="000000"/>
            </w:tcBorders>
            <w:shd w:val="clear" w:color="auto" w:fill="C5E0B3"/>
            <w:vAlign w:val="center"/>
          </w:tcPr>
          <w:p w14:paraId="1F1347B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41B23003"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17.350.000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6BE8AD57"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17.350.000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584EE308"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656890A2"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778171D0"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132C8333"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39D7E94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10</w:t>
            </w:r>
          </w:p>
        </w:tc>
        <w:tc>
          <w:tcPr>
            <w:tcW w:w="2194" w:type="dxa"/>
            <w:tcBorders>
              <w:top w:val="nil"/>
              <w:left w:val="nil"/>
              <w:bottom w:val="single" w:sz="4" w:space="0" w:color="000000"/>
              <w:right w:val="single" w:sz="4" w:space="0" w:color="000000"/>
            </w:tcBorders>
            <w:shd w:val="clear" w:color="auto" w:fill="C5E0B3"/>
            <w:vAlign w:val="center"/>
          </w:tcPr>
          <w:p w14:paraId="2B1D49F9"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INDRAMAYU </w:t>
            </w:r>
          </w:p>
        </w:tc>
        <w:tc>
          <w:tcPr>
            <w:tcW w:w="1078" w:type="dxa"/>
            <w:tcBorders>
              <w:top w:val="nil"/>
              <w:left w:val="nil"/>
              <w:bottom w:val="single" w:sz="4" w:space="0" w:color="000000"/>
              <w:right w:val="single" w:sz="4" w:space="0" w:color="000000"/>
            </w:tcBorders>
            <w:shd w:val="clear" w:color="auto" w:fill="C5E0B3"/>
            <w:vAlign w:val="center"/>
          </w:tcPr>
          <w:p w14:paraId="1DAB8EA1"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598B80AB"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55.000.000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57D3F337"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55.000.000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79266FAD"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529732DD"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w:t>
            </w:r>
            <w:r w:rsidR="00AC272D">
              <w:rPr>
                <w:rFonts w:ascii="Arial" w:eastAsia="Calibri" w:hAnsi="Arial" w:cs="Arial"/>
                <w:color w:val="000000"/>
                <w:sz w:val="18"/>
                <w:szCs w:val="18"/>
              </w:rPr>
              <w:t>0,00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0D871B3C"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4B8EAC56"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2DB1EA0F"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11</w:t>
            </w:r>
          </w:p>
        </w:tc>
        <w:tc>
          <w:tcPr>
            <w:tcW w:w="2194" w:type="dxa"/>
            <w:tcBorders>
              <w:top w:val="nil"/>
              <w:left w:val="nil"/>
              <w:bottom w:val="single" w:sz="4" w:space="0" w:color="000000"/>
              <w:right w:val="single" w:sz="4" w:space="0" w:color="000000"/>
            </w:tcBorders>
            <w:shd w:val="clear" w:color="auto" w:fill="C5E0B3"/>
            <w:vAlign w:val="center"/>
          </w:tcPr>
          <w:p w14:paraId="1D6D1393"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MAJALENGKA </w:t>
            </w:r>
          </w:p>
        </w:tc>
        <w:tc>
          <w:tcPr>
            <w:tcW w:w="1078" w:type="dxa"/>
            <w:tcBorders>
              <w:top w:val="nil"/>
              <w:left w:val="nil"/>
              <w:bottom w:val="single" w:sz="4" w:space="0" w:color="000000"/>
              <w:right w:val="single" w:sz="4" w:space="0" w:color="000000"/>
            </w:tcBorders>
            <w:shd w:val="clear" w:color="auto" w:fill="C5E0B3"/>
            <w:vAlign w:val="center"/>
          </w:tcPr>
          <w:p w14:paraId="7C94A4DF"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6D86013C"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31.800.000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48EA4F4F" w14:textId="77777777" w:rsidR="003E70E9" w:rsidRPr="00765821" w:rsidRDefault="00273738" w:rsidP="00765821">
            <w:pPr>
              <w:spacing w:before="120" w:after="120"/>
              <w:ind w:left="-105"/>
              <w:jc w:val="right"/>
              <w:rPr>
                <w:rFonts w:ascii="Arial" w:eastAsia="Book Antiqua" w:hAnsi="Arial" w:cs="Arial"/>
                <w:color w:val="151515"/>
                <w:sz w:val="18"/>
                <w:szCs w:val="18"/>
              </w:rPr>
            </w:pPr>
            <w:r w:rsidRPr="00765821">
              <w:rPr>
                <w:rFonts w:ascii="Arial" w:eastAsia="Calibri" w:hAnsi="Arial" w:cs="Arial"/>
                <w:color w:val="000000"/>
                <w:sz w:val="18"/>
                <w:szCs w:val="18"/>
              </w:rPr>
              <w:t>31.693.500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5FF174EC"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99.67</w:t>
            </w:r>
          </w:p>
        </w:tc>
        <w:tc>
          <w:tcPr>
            <w:tcW w:w="1322" w:type="dxa"/>
            <w:tcBorders>
              <w:top w:val="nil"/>
              <w:left w:val="nil"/>
              <w:bottom w:val="single" w:sz="4" w:space="0" w:color="000000"/>
              <w:right w:val="single" w:sz="4" w:space="0" w:color="000000"/>
            </w:tcBorders>
            <w:shd w:val="clear" w:color="auto" w:fill="C5E0B3"/>
            <w:vAlign w:val="center"/>
          </w:tcPr>
          <w:p w14:paraId="4D1F58CD"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106.500</w:t>
            </w:r>
            <w:r w:rsidR="00AC272D">
              <w:rPr>
                <w:rFonts w:ascii="Arial" w:eastAsia="Calibri" w:hAnsi="Arial" w:cs="Arial"/>
                <w:color w:val="000000"/>
                <w:sz w:val="18"/>
                <w:szCs w:val="18"/>
              </w:rPr>
              <w:t>,00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469E8CDC"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0.33</w:t>
            </w:r>
          </w:p>
        </w:tc>
      </w:tr>
      <w:tr w:rsidR="00E92EE5" w14:paraId="5545DEDC"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3B7645F8"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12</w:t>
            </w:r>
          </w:p>
        </w:tc>
        <w:tc>
          <w:tcPr>
            <w:tcW w:w="2194" w:type="dxa"/>
            <w:tcBorders>
              <w:top w:val="nil"/>
              <w:left w:val="nil"/>
              <w:bottom w:val="single" w:sz="4" w:space="0" w:color="000000"/>
              <w:right w:val="single" w:sz="4" w:space="0" w:color="000000"/>
            </w:tcBorders>
            <w:shd w:val="clear" w:color="auto" w:fill="C5E0B3"/>
            <w:vAlign w:val="center"/>
          </w:tcPr>
          <w:p w14:paraId="4367160F"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KUNINGAN </w:t>
            </w:r>
          </w:p>
        </w:tc>
        <w:tc>
          <w:tcPr>
            <w:tcW w:w="1078" w:type="dxa"/>
            <w:tcBorders>
              <w:top w:val="nil"/>
              <w:left w:val="nil"/>
              <w:bottom w:val="single" w:sz="4" w:space="0" w:color="000000"/>
              <w:right w:val="single" w:sz="4" w:space="0" w:color="000000"/>
            </w:tcBorders>
            <w:shd w:val="clear" w:color="auto" w:fill="C5E0B3"/>
            <w:vAlign w:val="center"/>
          </w:tcPr>
          <w:p w14:paraId="64C6048E"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1BA9A3E3"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75.300.000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56010F4F"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75.297.000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01B52D5C"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1E99C5DE"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 xml:space="preserve">        3.000</w:t>
            </w:r>
            <w:r w:rsidR="00AC272D">
              <w:rPr>
                <w:rFonts w:ascii="Arial" w:eastAsia="Calibri" w:hAnsi="Arial" w:cs="Arial"/>
                <w:color w:val="000000"/>
                <w:sz w:val="18"/>
                <w:szCs w:val="18"/>
              </w:rPr>
              <w:t>,00</w:t>
            </w:r>
            <w:r w:rsidRPr="00765821">
              <w:rPr>
                <w:rFonts w:ascii="Arial" w:eastAsia="Calibri" w:hAnsi="Arial" w:cs="Arial"/>
                <w:color w:val="000000"/>
                <w:sz w:val="18"/>
                <w:szCs w:val="18"/>
              </w:rPr>
              <w:t xml:space="preserve"> </w:t>
            </w:r>
          </w:p>
        </w:tc>
        <w:tc>
          <w:tcPr>
            <w:tcW w:w="663" w:type="dxa"/>
            <w:tcBorders>
              <w:top w:val="nil"/>
              <w:left w:val="nil"/>
              <w:bottom w:val="single" w:sz="4" w:space="0" w:color="000000"/>
              <w:right w:val="single" w:sz="4" w:space="0" w:color="000000"/>
            </w:tcBorders>
            <w:shd w:val="clear" w:color="auto" w:fill="C5E0B3"/>
            <w:vAlign w:val="center"/>
          </w:tcPr>
          <w:p w14:paraId="0C4885E8"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3EE96E8E"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748385FF"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13</w:t>
            </w:r>
          </w:p>
        </w:tc>
        <w:tc>
          <w:tcPr>
            <w:tcW w:w="2194" w:type="dxa"/>
            <w:tcBorders>
              <w:top w:val="nil"/>
              <w:left w:val="nil"/>
              <w:bottom w:val="single" w:sz="4" w:space="0" w:color="000000"/>
              <w:right w:val="single" w:sz="4" w:space="0" w:color="000000"/>
            </w:tcBorders>
            <w:shd w:val="clear" w:color="auto" w:fill="C5E0B3"/>
            <w:vAlign w:val="center"/>
          </w:tcPr>
          <w:p w14:paraId="74B86CF0"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BEKASI </w:t>
            </w:r>
          </w:p>
        </w:tc>
        <w:tc>
          <w:tcPr>
            <w:tcW w:w="1078" w:type="dxa"/>
            <w:tcBorders>
              <w:top w:val="nil"/>
              <w:left w:val="nil"/>
              <w:bottom w:val="single" w:sz="4" w:space="0" w:color="000000"/>
              <w:right w:val="single" w:sz="4" w:space="0" w:color="000000"/>
            </w:tcBorders>
            <w:shd w:val="clear" w:color="auto" w:fill="C5E0B3"/>
            <w:vAlign w:val="center"/>
          </w:tcPr>
          <w:p w14:paraId="62382334"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1EAB7103"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26.000.000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21B41E1"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24.160.000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5ABB1AA5"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92.92</w:t>
            </w:r>
          </w:p>
        </w:tc>
        <w:tc>
          <w:tcPr>
            <w:tcW w:w="1322" w:type="dxa"/>
            <w:tcBorders>
              <w:top w:val="nil"/>
              <w:left w:val="nil"/>
              <w:bottom w:val="single" w:sz="4" w:space="0" w:color="000000"/>
              <w:right w:val="single" w:sz="4" w:space="0" w:color="000000"/>
            </w:tcBorders>
            <w:shd w:val="clear" w:color="auto" w:fill="C5E0B3"/>
            <w:vAlign w:val="center"/>
          </w:tcPr>
          <w:p w14:paraId="56FA17D6"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1.840.000</w:t>
            </w:r>
            <w:r w:rsidR="00AC272D">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53715C29"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7.08</w:t>
            </w:r>
          </w:p>
        </w:tc>
      </w:tr>
      <w:tr w:rsidR="00E92EE5" w14:paraId="2154CEDF"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1C431960"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14</w:t>
            </w:r>
          </w:p>
        </w:tc>
        <w:tc>
          <w:tcPr>
            <w:tcW w:w="2194" w:type="dxa"/>
            <w:tcBorders>
              <w:top w:val="nil"/>
              <w:left w:val="nil"/>
              <w:bottom w:val="single" w:sz="4" w:space="0" w:color="000000"/>
              <w:right w:val="single" w:sz="4" w:space="0" w:color="000000"/>
            </w:tcBorders>
            <w:shd w:val="clear" w:color="auto" w:fill="C5E0B3"/>
            <w:vAlign w:val="center"/>
          </w:tcPr>
          <w:p w14:paraId="55313EE8"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KARAWANG </w:t>
            </w:r>
          </w:p>
        </w:tc>
        <w:tc>
          <w:tcPr>
            <w:tcW w:w="1078" w:type="dxa"/>
            <w:tcBorders>
              <w:top w:val="nil"/>
              <w:left w:val="nil"/>
              <w:bottom w:val="single" w:sz="4" w:space="0" w:color="000000"/>
              <w:right w:val="single" w:sz="4" w:space="0" w:color="000000"/>
            </w:tcBorders>
            <w:shd w:val="clear" w:color="auto" w:fill="C5E0B3"/>
            <w:vAlign w:val="center"/>
          </w:tcPr>
          <w:p w14:paraId="5D472B9D"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0E60FE01"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92.700.000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9FD2948"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92.423.360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0257C7C"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99.70</w:t>
            </w:r>
          </w:p>
        </w:tc>
        <w:tc>
          <w:tcPr>
            <w:tcW w:w="1322" w:type="dxa"/>
            <w:tcBorders>
              <w:top w:val="nil"/>
              <w:left w:val="nil"/>
              <w:bottom w:val="single" w:sz="4" w:space="0" w:color="000000"/>
              <w:right w:val="single" w:sz="4" w:space="0" w:color="000000"/>
            </w:tcBorders>
            <w:shd w:val="clear" w:color="auto" w:fill="C5E0B3"/>
            <w:vAlign w:val="center"/>
          </w:tcPr>
          <w:p w14:paraId="792565E7"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276.640</w:t>
            </w:r>
            <w:r w:rsidR="00AC272D">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2AC34C59"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0.30</w:t>
            </w:r>
          </w:p>
        </w:tc>
      </w:tr>
      <w:tr w:rsidR="00E92EE5" w14:paraId="0B8CE75A"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4D910100"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15</w:t>
            </w:r>
          </w:p>
        </w:tc>
        <w:tc>
          <w:tcPr>
            <w:tcW w:w="2194" w:type="dxa"/>
            <w:tcBorders>
              <w:top w:val="nil"/>
              <w:left w:val="nil"/>
              <w:bottom w:val="single" w:sz="4" w:space="0" w:color="000000"/>
              <w:right w:val="single" w:sz="4" w:space="0" w:color="000000"/>
            </w:tcBorders>
            <w:shd w:val="clear" w:color="auto" w:fill="C5E0B3"/>
            <w:vAlign w:val="center"/>
          </w:tcPr>
          <w:p w14:paraId="4EE03B7C"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PURWAKARTA </w:t>
            </w:r>
          </w:p>
        </w:tc>
        <w:tc>
          <w:tcPr>
            <w:tcW w:w="1078" w:type="dxa"/>
            <w:tcBorders>
              <w:top w:val="nil"/>
              <w:left w:val="nil"/>
              <w:bottom w:val="single" w:sz="4" w:space="0" w:color="000000"/>
              <w:right w:val="single" w:sz="4" w:space="0" w:color="000000"/>
            </w:tcBorders>
            <w:shd w:val="clear" w:color="auto" w:fill="C5E0B3"/>
            <w:vAlign w:val="center"/>
          </w:tcPr>
          <w:p w14:paraId="0B56DFC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1ED2FBE8" w14:textId="77777777" w:rsidR="003E70E9" w:rsidRPr="00765821" w:rsidRDefault="00273738" w:rsidP="00765821">
            <w:pPr>
              <w:spacing w:before="120" w:after="120"/>
              <w:ind w:left="-188"/>
              <w:jc w:val="right"/>
              <w:rPr>
                <w:rFonts w:ascii="Arial" w:eastAsia="Book Antiqua" w:hAnsi="Arial" w:cs="Arial"/>
                <w:sz w:val="18"/>
                <w:szCs w:val="18"/>
              </w:rPr>
            </w:pPr>
            <w:r w:rsidRPr="00765821">
              <w:rPr>
                <w:rFonts w:ascii="Arial" w:eastAsia="Calibri" w:hAnsi="Arial" w:cs="Arial"/>
                <w:color w:val="000000"/>
                <w:sz w:val="18"/>
                <w:szCs w:val="18"/>
              </w:rPr>
              <w:t>28.940.000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1F16B260"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28.940.000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4C5BE1A"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711AD23F" w14:textId="77777777" w:rsidR="003E70E9" w:rsidRPr="00765821" w:rsidRDefault="00273738" w:rsidP="00765821">
            <w:pPr>
              <w:spacing w:before="120" w:after="120"/>
              <w:jc w:val="right"/>
              <w:rPr>
                <w:rFonts w:ascii="Arial" w:eastAsia="Book Antiqua" w:hAnsi="Arial" w:cs="Arial"/>
                <w:sz w:val="18"/>
                <w:szCs w:val="18"/>
              </w:rPr>
            </w:pPr>
            <w:r w:rsidRPr="00765821">
              <w:rPr>
                <w:rFonts w:ascii="Arial" w:eastAsia="Calibri" w:hAnsi="Arial" w:cs="Arial"/>
                <w:color w:val="000000"/>
                <w:sz w:val="18"/>
                <w:szCs w:val="18"/>
              </w:rPr>
              <w:t>0</w:t>
            </w:r>
            <w:r w:rsidR="00AC272D">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2D009CD2"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51023243"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379430FA"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16</w:t>
            </w:r>
          </w:p>
        </w:tc>
        <w:tc>
          <w:tcPr>
            <w:tcW w:w="2194" w:type="dxa"/>
            <w:tcBorders>
              <w:top w:val="nil"/>
              <w:left w:val="nil"/>
              <w:bottom w:val="single" w:sz="4" w:space="0" w:color="000000"/>
              <w:right w:val="single" w:sz="4" w:space="0" w:color="000000"/>
            </w:tcBorders>
            <w:shd w:val="clear" w:color="auto" w:fill="C5E0B3"/>
            <w:vAlign w:val="center"/>
          </w:tcPr>
          <w:p w14:paraId="4B27B306"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SUBANG </w:t>
            </w:r>
          </w:p>
        </w:tc>
        <w:tc>
          <w:tcPr>
            <w:tcW w:w="1078" w:type="dxa"/>
            <w:tcBorders>
              <w:top w:val="nil"/>
              <w:left w:val="nil"/>
              <w:bottom w:val="single" w:sz="4" w:space="0" w:color="000000"/>
              <w:right w:val="single" w:sz="4" w:space="0" w:color="000000"/>
            </w:tcBorders>
            <w:shd w:val="clear" w:color="auto" w:fill="C5E0B3"/>
            <w:vAlign w:val="center"/>
          </w:tcPr>
          <w:p w14:paraId="4D0BBC9A"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564F4E77"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54.357.000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B8201FF"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54.307.000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05937A84"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99.91</w:t>
            </w:r>
          </w:p>
        </w:tc>
        <w:tc>
          <w:tcPr>
            <w:tcW w:w="1322" w:type="dxa"/>
            <w:tcBorders>
              <w:top w:val="nil"/>
              <w:left w:val="nil"/>
              <w:bottom w:val="single" w:sz="4" w:space="0" w:color="000000"/>
              <w:right w:val="single" w:sz="4" w:space="0" w:color="000000"/>
            </w:tcBorders>
            <w:shd w:val="clear" w:color="auto" w:fill="C5E0B3"/>
            <w:vAlign w:val="center"/>
          </w:tcPr>
          <w:p w14:paraId="05CFDC7E"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50.000</w:t>
            </w:r>
            <w:r w:rsidR="00AC272D">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124A8CA4"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0.09</w:t>
            </w:r>
          </w:p>
        </w:tc>
      </w:tr>
      <w:tr w:rsidR="00E92EE5" w14:paraId="5A5EE72B"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5C4F2781"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17</w:t>
            </w:r>
          </w:p>
        </w:tc>
        <w:tc>
          <w:tcPr>
            <w:tcW w:w="2194" w:type="dxa"/>
            <w:tcBorders>
              <w:top w:val="nil"/>
              <w:left w:val="nil"/>
              <w:bottom w:val="single" w:sz="4" w:space="0" w:color="000000"/>
              <w:right w:val="single" w:sz="4" w:space="0" w:color="000000"/>
            </w:tcBorders>
            <w:shd w:val="clear" w:color="auto" w:fill="C5E0B3"/>
            <w:vAlign w:val="center"/>
          </w:tcPr>
          <w:p w14:paraId="63AB60AB"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CIBADAK </w:t>
            </w:r>
          </w:p>
        </w:tc>
        <w:tc>
          <w:tcPr>
            <w:tcW w:w="1078" w:type="dxa"/>
            <w:tcBorders>
              <w:top w:val="nil"/>
              <w:left w:val="nil"/>
              <w:bottom w:val="single" w:sz="4" w:space="0" w:color="000000"/>
              <w:right w:val="single" w:sz="4" w:space="0" w:color="000000"/>
            </w:tcBorders>
            <w:shd w:val="clear" w:color="auto" w:fill="C5E0B3"/>
            <w:vAlign w:val="center"/>
          </w:tcPr>
          <w:p w14:paraId="40A87409"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19785709"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124.600.000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8AFBEF9"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124.600.000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93E33F8"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725C7EF1"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0</w:t>
            </w:r>
            <w:r w:rsidR="00AC272D">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617ED930"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2DE67B15"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05D74992"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18</w:t>
            </w:r>
          </w:p>
        </w:tc>
        <w:tc>
          <w:tcPr>
            <w:tcW w:w="2194" w:type="dxa"/>
            <w:tcBorders>
              <w:top w:val="nil"/>
              <w:left w:val="nil"/>
              <w:bottom w:val="single" w:sz="4" w:space="0" w:color="000000"/>
              <w:right w:val="single" w:sz="4" w:space="0" w:color="000000"/>
            </w:tcBorders>
            <w:shd w:val="clear" w:color="auto" w:fill="C5E0B3"/>
            <w:vAlign w:val="center"/>
          </w:tcPr>
          <w:p w14:paraId="2F2E1D90"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SUMBER </w:t>
            </w:r>
          </w:p>
        </w:tc>
        <w:tc>
          <w:tcPr>
            <w:tcW w:w="1078" w:type="dxa"/>
            <w:tcBorders>
              <w:top w:val="nil"/>
              <w:left w:val="nil"/>
              <w:bottom w:val="single" w:sz="4" w:space="0" w:color="000000"/>
              <w:right w:val="single" w:sz="4" w:space="0" w:color="000000"/>
            </w:tcBorders>
            <w:shd w:val="clear" w:color="auto" w:fill="C5E0B3"/>
            <w:vAlign w:val="center"/>
          </w:tcPr>
          <w:p w14:paraId="1730E7A5"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4A335F9C"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63.700.000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2FE7C621"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63.700.000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69A8AD63"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0710A129"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0</w:t>
            </w:r>
            <w:r w:rsidR="00AC272D">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24034E7B"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4EFE7F3C"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7E0CA985"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19</w:t>
            </w:r>
          </w:p>
        </w:tc>
        <w:tc>
          <w:tcPr>
            <w:tcW w:w="2194" w:type="dxa"/>
            <w:tcBorders>
              <w:top w:val="nil"/>
              <w:left w:val="nil"/>
              <w:bottom w:val="single" w:sz="4" w:space="0" w:color="000000"/>
              <w:right w:val="single" w:sz="4" w:space="0" w:color="000000"/>
            </w:tcBorders>
            <w:shd w:val="clear" w:color="auto" w:fill="C5E0B3"/>
            <w:vAlign w:val="center"/>
          </w:tcPr>
          <w:p w14:paraId="46D04BCD"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SOREANG </w:t>
            </w:r>
          </w:p>
        </w:tc>
        <w:tc>
          <w:tcPr>
            <w:tcW w:w="1078" w:type="dxa"/>
            <w:tcBorders>
              <w:top w:val="nil"/>
              <w:left w:val="nil"/>
              <w:bottom w:val="single" w:sz="4" w:space="0" w:color="000000"/>
              <w:right w:val="single" w:sz="4" w:space="0" w:color="000000"/>
            </w:tcBorders>
            <w:shd w:val="clear" w:color="auto" w:fill="C5E0B3"/>
            <w:vAlign w:val="center"/>
          </w:tcPr>
          <w:p w14:paraId="3FF8D44F"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47F5B690"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147.800.000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38698050"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147.800.000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26C5A46"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51D007C5"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0</w:t>
            </w:r>
            <w:r w:rsidR="001D1ADC">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34C6F053"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71529EFA"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14640DE5"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20</w:t>
            </w:r>
          </w:p>
        </w:tc>
        <w:tc>
          <w:tcPr>
            <w:tcW w:w="2194" w:type="dxa"/>
            <w:tcBorders>
              <w:top w:val="nil"/>
              <w:left w:val="nil"/>
              <w:bottom w:val="single" w:sz="4" w:space="0" w:color="000000"/>
              <w:right w:val="single" w:sz="4" w:space="0" w:color="000000"/>
            </w:tcBorders>
            <w:shd w:val="clear" w:color="auto" w:fill="C5E0B3"/>
            <w:vAlign w:val="center"/>
          </w:tcPr>
          <w:p w14:paraId="5D75CFA6"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KOTA CIMAHI </w:t>
            </w:r>
          </w:p>
        </w:tc>
        <w:tc>
          <w:tcPr>
            <w:tcW w:w="1078" w:type="dxa"/>
            <w:tcBorders>
              <w:top w:val="nil"/>
              <w:left w:val="nil"/>
              <w:bottom w:val="single" w:sz="4" w:space="0" w:color="000000"/>
              <w:right w:val="single" w:sz="4" w:space="0" w:color="000000"/>
            </w:tcBorders>
            <w:shd w:val="clear" w:color="auto" w:fill="C5E0B3"/>
            <w:vAlign w:val="center"/>
          </w:tcPr>
          <w:p w14:paraId="0BABFBC2"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5FE5FCE5"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26.000.000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1523B89B"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25.995.000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166DDCDD"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99.98</w:t>
            </w:r>
          </w:p>
        </w:tc>
        <w:tc>
          <w:tcPr>
            <w:tcW w:w="1322" w:type="dxa"/>
            <w:tcBorders>
              <w:top w:val="nil"/>
              <w:left w:val="nil"/>
              <w:bottom w:val="single" w:sz="4" w:space="0" w:color="000000"/>
              <w:right w:val="single" w:sz="4" w:space="0" w:color="000000"/>
            </w:tcBorders>
            <w:shd w:val="clear" w:color="auto" w:fill="C5E0B3"/>
            <w:vAlign w:val="center"/>
          </w:tcPr>
          <w:p w14:paraId="0FBED9DD"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5.000</w:t>
            </w:r>
            <w:r w:rsidR="001D1ADC">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27B8A304"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0.02</w:t>
            </w:r>
          </w:p>
        </w:tc>
      </w:tr>
      <w:tr w:rsidR="00E92EE5" w14:paraId="797B146E"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09A9C473"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21</w:t>
            </w:r>
          </w:p>
        </w:tc>
        <w:tc>
          <w:tcPr>
            <w:tcW w:w="2194" w:type="dxa"/>
            <w:tcBorders>
              <w:top w:val="nil"/>
              <w:left w:val="nil"/>
              <w:bottom w:val="single" w:sz="4" w:space="0" w:color="000000"/>
              <w:right w:val="single" w:sz="4" w:space="0" w:color="000000"/>
            </w:tcBorders>
            <w:shd w:val="clear" w:color="auto" w:fill="C5E0B3"/>
            <w:vAlign w:val="center"/>
          </w:tcPr>
          <w:p w14:paraId="50E22B58"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NGAMPRAH </w:t>
            </w:r>
          </w:p>
        </w:tc>
        <w:tc>
          <w:tcPr>
            <w:tcW w:w="1078" w:type="dxa"/>
            <w:tcBorders>
              <w:top w:val="nil"/>
              <w:left w:val="nil"/>
              <w:bottom w:val="single" w:sz="4" w:space="0" w:color="000000"/>
              <w:right w:val="single" w:sz="4" w:space="0" w:color="000000"/>
            </w:tcBorders>
            <w:shd w:val="clear" w:color="auto" w:fill="C5E0B3"/>
            <w:vAlign w:val="center"/>
          </w:tcPr>
          <w:p w14:paraId="0FA5B852"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639CE419"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147.800.000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14E789C5"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133.859.000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119D199E"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90.57</w:t>
            </w:r>
          </w:p>
        </w:tc>
        <w:tc>
          <w:tcPr>
            <w:tcW w:w="1322" w:type="dxa"/>
            <w:tcBorders>
              <w:top w:val="nil"/>
              <w:left w:val="nil"/>
              <w:bottom w:val="single" w:sz="4" w:space="0" w:color="000000"/>
              <w:right w:val="single" w:sz="4" w:space="0" w:color="000000"/>
            </w:tcBorders>
            <w:shd w:val="clear" w:color="auto" w:fill="C5E0B3"/>
            <w:vAlign w:val="center"/>
          </w:tcPr>
          <w:p w14:paraId="52EC8E13"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13.941.000</w:t>
            </w:r>
            <w:r w:rsidR="001D1ADC">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58135A46"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9.43</w:t>
            </w:r>
          </w:p>
        </w:tc>
      </w:tr>
      <w:tr w:rsidR="00E92EE5" w14:paraId="08700250"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01CBBA79"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22</w:t>
            </w:r>
          </w:p>
        </w:tc>
        <w:tc>
          <w:tcPr>
            <w:tcW w:w="2194" w:type="dxa"/>
            <w:tcBorders>
              <w:top w:val="nil"/>
              <w:left w:val="nil"/>
              <w:bottom w:val="single" w:sz="4" w:space="0" w:color="000000"/>
              <w:right w:val="single" w:sz="4" w:space="0" w:color="000000"/>
            </w:tcBorders>
            <w:shd w:val="clear" w:color="auto" w:fill="C5E0B3"/>
            <w:vAlign w:val="center"/>
          </w:tcPr>
          <w:p w14:paraId="7FBD66D4"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CIBINONG </w:t>
            </w:r>
          </w:p>
        </w:tc>
        <w:tc>
          <w:tcPr>
            <w:tcW w:w="1078" w:type="dxa"/>
            <w:tcBorders>
              <w:top w:val="nil"/>
              <w:left w:val="nil"/>
              <w:bottom w:val="single" w:sz="4" w:space="0" w:color="000000"/>
              <w:right w:val="single" w:sz="4" w:space="0" w:color="000000"/>
            </w:tcBorders>
            <w:shd w:val="clear" w:color="auto" w:fill="C5E0B3"/>
            <w:vAlign w:val="center"/>
          </w:tcPr>
          <w:p w14:paraId="201EE009"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5B857DFA"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168.100.000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2B3ECF51"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168.096.800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23A414B1"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68BAA1F7"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3.200</w:t>
            </w:r>
            <w:r w:rsidR="001D1ADC">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5AE46E80"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0EB5C543"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4C157A6C"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23</w:t>
            </w:r>
          </w:p>
        </w:tc>
        <w:tc>
          <w:tcPr>
            <w:tcW w:w="2194" w:type="dxa"/>
            <w:tcBorders>
              <w:top w:val="nil"/>
              <w:left w:val="nil"/>
              <w:bottom w:val="single" w:sz="4" w:space="0" w:color="000000"/>
              <w:right w:val="single" w:sz="4" w:space="0" w:color="000000"/>
            </w:tcBorders>
            <w:shd w:val="clear" w:color="auto" w:fill="C5E0B3"/>
            <w:vAlign w:val="center"/>
          </w:tcPr>
          <w:p w14:paraId="6F066663"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CIKARANG </w:t>
            </w:r>
          </w:p>
        </w:tc>
        <w:tc>
          <w:tcPr>
            <w:tcW w:w="1078" w:type="dxa"/>
            <w:tcBorders>
              <w:top w:val="nil"/>
              <w:left w:val="nil"/>
              <w:bottom w:val="single" w:sz="4" w:space="0" w:color="000000"/>
              <w:right w:val="single" w:sz="4" w:space="0" w:color="000000"/>
            </w:tcBorders>
            <w:shd w:val="clear" w:color="auto" w:fill="C5E0B3"/>
            <w:vAlign w:val="center"/>
          </w:tcPr>
          <w:p w14:paraId="6392C60B"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10C48B5C"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61.100.000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5F230975"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44.136.000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5E2EC0D1"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72.24</w:t>
            </w:r>
          </w:p>
        </w:tc>
        <w:tc>
          <w:tcPr>
            <w:tcW w:w="1322" w:type="dxa"/>
            <w:tcBorders>
              <w:top w:val="nil"/>
              <w:left w:val="nil"/>
              <w:bottom w:val="single" w:sz="4" w:space="0" w:color="000000"/>
              <w:right w:val="single" w:sz="4" w:space="0" w:color="000000"/>
            </w:tcBorders>
            <w:shd w:val="clear" w:color="auto" w:fill="C5E0B3"/>
            <w:vAlign w:val="center"/>
          </w:tcPr>
          <w:p w14:paraId="42A800AC"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16.964.000</w:t>
            </w:r>
            <w:r w:rsidR="001D1ADC">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422E8BCB"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27.76</w:t>
            </w:r>
          </w:p>
        </w:tc>
      </w:tr>
      <w:tr w:rsidR="00E92EE5" w14:paraId="4EBA62B5"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6E5D5EFF"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24</w:t>
            </w:r>
          </w:p>
        </w:tc>
        <w:tc>
          <w:tcPr>
            <w:tcW w:w="2194" w:type="dxa"/>
            <w:tcBorders>
              <w:top w:val="nil"/>
              <w:left w:val="nil"/>
              <w:bottom w:val="single" w:sz="4" w:space="0" w:color="000000"/>
              <w:right w:val="single" w:sz="4" w:space="0" w:color="000000"/>
            </w:tcBorders>
            <w:shd w:val="clear" w:color="auto" w:fill="C5E0B3"/>
            <w:vAlign w:val="center"/>
          </w:tcPr>
          <w:p w14:paraId="0F125DAB"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DEPOK </w:t>
            </w:r>
          </w:p>
        </w:tc>
        <w:tc>
          <w:tcPr>
            <w:tcW w:w="1078" w:type="dxa"/>
            <w:tcBorders>
              <w:top w:val="nil"/>
              <w:left w:val="nil"/>
              <w:bottom w:val="single" w:sz="4" w:space="0" w:color="000000"/>
              <w:right w:val="single" w:sz="4" w:space="0" w:color="000000"/>
            </w:tcBorders>
            <w:shd w:val="clear" w:color="auto" w:fill="C5E0B3"/>
            <w:vAlign w:val="center"/>
          </w:tcPr>
          <w:p w14:paraId="4EA01481"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6E3F7938"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104.300.000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141A49D0"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104.300.000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F8E7CC4"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100</w:t>
            </w:r>
          </w:p>
        </w:tc>
        <w:tc>
          <w:tcPr>
            <w:tcW w:w="1322" w:type="dxa"/>
            <w:tcBorders>
              <w:top w:val="nil"/>
              <w:left w:val="nil"/>
              <w:bottom w:val="single" w:sz="4" w:space="0" w:color="000000"/>
              <w:right w:val="single" w:sz="4" w:space="0" w:color="000000"/>
            </w:tcBorders>
            <w:shd w:val="clear" w:color="auto" w:fill="C5E0B3"/>
            <w:vAlign w:val="center"/>
          </w:tcPr>
          <w:p w14:paraId="28553AA1"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0</w:t>
            </w:r>
            <w:r w:rsidR="001D1ADC">
              <w:rPr>
                <w:rFonts w:ascii="Arial" w:eastAsia="Calibri" w:hAnsi="Arial" w:cs="Arial"/>
                <w:color w:val="000000"/>
                <w:sz w:val="18"/>
                <w:szCs w:val="18"/>
              </w:rPr>
              <w:t>,00,00</w:t>
            </w:r>
          </w:p>
        </w:tc>
        <w:tc>
          <w:tcPr>
            <w:tcW w:w="663" w:type="dxa"/>
            <w:tcBorders>
              <w:top w:val="nil"/>
              <w:left w:val="nil"/>
              <w:bottom w:val="single" w:sz="4" w:space="0" w:color="000000"/>
              <w:right w:val="single" w:sz="4" w:space="0" w:color="000000"/>
            </w:tcBorders>
            <w:shd w:val="clear" w:color="auto" w:fill="C5E0B3"/>
            <w:vAlign w:val="center"/>
          </w:tcPr>
          <w:p w14:paraId="68B6FAA4"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0.00</w:t>
            </w:r>
          </w:p>
        </w:tc>
      </w:tr>
      <w:tr w:rsidR="00E92EE5" w14:paraId="158331EB" w14:textId="77777777" w:rsidTr="00A86FD2">
        <w:trPr>
          <w:gridAfter w:val="1"/>
          <w:wAfter w:w="250" w:type="dxa"/>
          <w:trHeight w:val="285"/>
        </w:trPr>
        <w:tc>
          <w:tcPr>
            <w:tcW w:w="507" w:type="dxa"/>
            <w:tcBorders>
              <w:top w:val="nil"/>
              <w:left w:val="single" w:sz="4" w:space="0" w:color="000000"/>
              <w:bottom w:val="single" w:sz="4" w:space="0" w:color="000000"/>
              <w:right w:val="single" w:sz="4" w:space="0" w:color="000000"/>
            </w:tcBorders>
            <w:shd w:val="clear" w:color="auto" w:fill="C5E0B3"/>
            <w:vAlign w:val="center"/>
          </w:tcPr>
          <w:p w14:paraId="5F69A0A1"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25</w:t>
            </w:r>
          </w:p>
        </w:tc>
        <w:tc>
          <w:tcPr>
            <w:tcW w:w="2194" w:type="dxa"/>
            <w:tcBorders>
              <w:top w:val="nil"/>
              <w:left w:val="nil"/>
              <w:bottom w:val="single" w:sz="4" w:space="0" w:color="000000"/>
              <w:right w:val="single" w:sz="4" w:space="0" w:color="000000"/>
            </w:tcBorders>
            <w:shd w:val="clear" w:color="auto" w:fill="C5E0B3"/>
            <w:vAlign w:val="center"/>
          </w:tcPr>
          <w:p w14:paraId="72442963"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 xml:space="preserve">PENGADILAN AGAMA KOTA TASIKMALAYA </w:t>
            </w:r>
          </w:p>
        </w:tc>
        <w:tc>
          <w:tcPr>
            <w:tcW w:w="1078" w:type="dxa"/>
            <w:tcBorders>
              <w:top w:val="nil"/>
              <w:left w:val="nil"/>
              <w:bottom w:val="single" w:sz="4" w:space="0" w:color="000000"/>
              <w:right w:val="single" w:sz="4" w:space="0" w:color="000000"/>
            </w:tcBorders>
            <w:shd w:val="clear" w:color="auto" w:fill="C5E0B3"/>
            <w:vAlign w:val="center"/>
          </w:tcPr>
          <w:p w14:paraId="3BF4A032"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single" w:sz="4" w:space="0" w:color="000000"/>
              <w:right w:val="single" w:sz="4" w:space="0" w:color="000000"/>
            </w:tcBorders>
            <w:shd w:val="clear" w:color="auto" w:fill="C5E0B3"/>
            <w:vAlign w:val="center"/>
          </w:tcPr>
          <w:p w14:paraId="32B260ED"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46.454.000</w:t>
            </w:r>
            <w:r w:rsidR="00765821">
              <w:rPr>
                <w:rFonts w:ascii="Arial" w:eastAsia="Calibri" w:hAnsi="Arial" w:cs="Arial"/>
                <w:color w:val="000000"/>
                <w:sz w:val="18"/>
                <w:szCs w:val="18"/>
              </w:rPr>
              <w:t>,00</w:t>
            </w:r>
          </w:p>
        </w:tc>
        <w:tc>
          <w:tcPr>
            <w:tcW w:w="1560" w:type="dxa"/>
            <w:tcBorders>
              <w:top w:val="nil"/>
              <w:left w:val="nil"/>
              <w:bottom w:val="single" w:sz="4" w:space="0" w:color="000000"/>
              <w:right w:val="single" w:sz="4" w:space="0" w:color="000000"/>
            </w:tcBorders>
            <w:shd w:val="clear" w:color="auto" w:fill="C5E0B3"/>
            <w:vAlign w:val="center"/>
          </w:tcPr>
          <w:p w14:paraId="003D37DF"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46.444.280</w:t>
            </w:r>
            <w:r w:rsidR="00765821">
              <w:rPr>
                <w:rFonts w:ascii="Arial" w:eastAsia="Calibri" w:hAnsi="Arial" w:cs="Arial"/>
                <w:color w:val="000000"/>
                <w:sz w:val="18"/>
                <w:szCs w:val="18"/>
              </w:rPr>
              <w:t>,00</w:t>
            </w:r>
          </w:p>
        </w:tc>
        <w:tc>
          <w:tcPr>
            <w:tcW w:w="700" w:type="dxa"/>
            <w:tcBorders>
              <w:top w:val="nil"/>
              <w:left w:val="nil"/>
              <w:bottom w:val="single" w:sz="4" w:space="0" w:color="000000"/>
              <w:right w:val="single" w:sz="4" w:space="0" w:color="000000"/>
            </w:tcBorders>
            <w:shd w:val="clear" w:color="auto" w:fill="C5E0B3"/>
            <w:vAlign w:val="center"/>
          </w:tcPr>
          <w:p w14:paraId="47951C56"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99.98</w:t>
            </w:r>
          </w:p>
        </w:tc>
        <w:tc>
          <w:tcPr>
            <w:tcW w:w="1322" w:type="dxa"/>
            <w:tcBorders>
              <w:top w:val="nil"/>
              <w:left w:val="nil"/>
              <w:bottom w:val="single" w:sz="4" w:space="0" w:color="000000"/>
              <w:right w:val="single" w:sz="4" w:space="0" w:color="000000"/>
            </w:tcBorders>
            <w:shd w:val="clear" w:color="auto" w:fill="C5E0B3"/>
            <w:vAlign w:val="center"/>
          </w:tcPr>
          <w:p w14:paraId="3E6CDD2B"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9.720</w:t>
            </w:r>
            <w:r w:rsidR="001D1ADC">
              <w:rPr>
                <w:rFonts w:ascii="Arial" w:eastAsia="Calibri" w:hAnsi="Arial" w:cs="Arial"/>
                <w:color w:val="000000"/>
                <w:sz w:val="18"/>
                <w:szCs w:val="18"/>
              </w:rPr>
              <w:t>,00</w:t>
            </w:r>
          </w:p>
        </w:tc>
        <w:tc>
          <w:tcPr>
            <w:tcW w:w="663" w:type="dxa"/>
            <w:tcBorders>
              <w:top w:val="nil"/>
              <w:left w:val="nil"/>
              <w:bottom w:val="single" w:sz="4" w:space="0" w:color="000000"/>
              <w:right w:val="single" w:sz="4" w:space="0" w:color="000000"/>
            </w:tcBorders>
            <w:shd w:val="clear" w:color="auto" w:fill="C5E0B3"/>
            <w:vAlign w:val="center"/>
          </w:tcPr>
          <w:p w14:paraId="716D9F3F"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0.02</w:t>
            </w:r>
          </w:p>
        </w:tc>
      </w:tr>
      <w:tr w:rsidR="00E92EE5" w14:paraId="27795DEB" w14:textId="77777777" w:rsidTr="00A86FD2">
        <w:trPr>
          <w:gridAfter w:val="1"/>
          <w:wAfter w:w="250" w:type="dxa"/>
          <w:trHeight w:val="285"/>
        </w:trPr>
        <w:tc>
          <w:tcPr>
            <w:tcW w:w="507" w:type="dxa"/>
            <w:tcBorders>
              <w:top w:val="nil"/>
              <w:left w:val="single" w:sz="4" w:space="0" w:color="000000"/>
              <w:bottom w:val="nil"/>
              <w:right w:val="single" w:sz="4" w:space="0" w:color="000000"/>
            </w:tcBorders>
            <w:shd w:val="clear" w:color="auto" w:fill="C5E0B3"/>
            <w:vAlign w:val="center"/>
          </w:tcPr>
          <w:p w14:paraId="651ECBED" w14:textId="77777777" w:rsidR="003E70E9" w:rsidRPr="00134581" w:rsidRDefault="00273738" w:rsidP="00134581">
            <w:pPr>
              <w:spacing w:before="120" w:after="120"/>
              <w:jc w:val="center"/>
              <w:rPr>
                <w:rFonts w:ascii="Arial" w:eastAsia="Book Antiqua" w:hAnsi="Arial" w:cs="Arial"/>
                <w:sz w:val="18"/>
                <w:szCs w:val="18"/>
              </w:rPr>
            </w:pPr>
            <w:r w:rsidRPr="00134581">
              <w:rPr>
                <w:rFonts w:ascii="Arial" w:eastAsia="Book Antiqua" w:hAnsi="Arial" w:cs="Arial"/>
                <w:sz w:val="18"/>
                <w:szCs w:val="18"/>
              </w:rPr>
              <w:t>26</w:t>
            </w:r>
          </w:p>
        </w:tc>
        <w:tc>
          <w:tcPr>
            <w:tcW w:w="2194" w:type="dxa"/>
            <w:tcBorders>
              <w:top w:val="nil"/>
              <w:left w:val="nil"/>
              <w:bottom w:val="nil"/>
              <w:right w:val="single" w:sz="4" w:space="0" w:color="000000"/>
            </w:tcBorders>
            <w:shd w:val="clear" w:color="auto" w:fill="C5E0B3"/>
            <w:vAlign w:val="center"/>
          </w:tcPr>
          <w:p w14:paraId="69822ED8" w14:textId="77777777" w:rsidR="003E70E9" w:rsidRPr="00134581" w:rsidRDefault="00273738" w:rsidP="00134581">
            <w:pPr>
              <w:spacing w:before="120" w:after="120"/>
              <w:rPr>
                <w:rFonts w:ascii="Arial" w:eastAsia="Book Antiqua" w:hAnsi="Arial" w:cs="Arial"/>
                <w:sz w:val="18"/>
                <w:szCs w:val="18"/>
              </w:rPr>
            </w:pPr>
            <w:r w:rsidRPr="00134581">
              <w:rPr>
                <w:rFonts w:ascii="Arial" w:eastAsia="Calibri" w:hAnsi="Arial" w:cs="Arial"/>
                <w:color w:val="000000"/>
                <w:sz w:val="18"/>
                <w:szCs w:val="18"/>
              </w:rPr>
              <w:t>PENGADILAN AGAMA KOTA BANJAR</w:t>
            </w:r>
          </w:p>
        </w:tc>
        <w:tc>
          <w:tcPr>
            <w:tcW w:w="1078" w:type="dxa"/>
            <w:tcBorders>
              <w:top w:val="nil"/>
              <w:left w:val="nil"/>
              <w:bottom w:val="nil"/>
              <w:right w:val="single" w:sz="4" w:space="0" w:color="000000"/>
            </w:tcBorders>
            <w:shd w:val="clear" w:color="auto" w:fill="C5E0B3"/>
            <w:vAlign w:val="center"/>
          </w:tcPr>
          <w:p w14:paraId="424BF5F3" w14:textId="77777777" w:rsidR="003E70E9" w:rsidRPr="00134581" w:rsidRDefault="00273738" w:rsidP="00765821">
            <w:pPr>
              <w:spacing w:before="120" w:after="120"/>
              <w:ind w:left="-105"/>
              <w:jc w:val="center"/>
              <w:rPr>
                <w:rFonts w:ascii="Arial" w:eastAsia="Book Antiqua" w:hAnsi="Arial" w:cs="Arial"/>
                <w:sz w:val="18"/>
                <w:szCs w:val="18"/>
              </w:rPr>
            </w:pPr>
            <w:r w:rsidRPr="00134581">
              <w:rPr>
                <w:rFonts w:ascii="Arial" w:eastAsia="Book Antiqua" w:hAnsi="Arial" w:cs="Arial"/>
                <w:sz w:val="18"/>
                <w:szCs w:val="18"/>
              </w:rPr>
              <w:t>PRODEO</w:t>
            </w:r>
          </w:p>
        </w:tc>
        <w:tc>
          <w:tcPr>
            <w:tcW w:w="1474" w:type="dxa"/>
            <w:tcBorders>
              <w:top w:val="nil"/>
              <w:left w:val="nil"/>
              <w:bottom w:val="nil"/>
              <w:right w:val="single" w:sz="4" w:space="0" w:color="000000"/>
            </w:tcBorders>
            <w:shd w:val="clear" w:color="auto" w:fill="C5E0B3"/>
            <w:vAlign w:val="center"/>
          </w:tcPr>
          <w:p w14:paraId="7727512D"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66.000.000</w:t>
            </w:r>
            <w:r w:rsidR="00765821">
              <w:rPr>
                <w:rFonts w:ascii="Arial" w:eastAsia="Calibri" w:hAnsi="Arial" w:cs="Arial"/>
                <w:color w:val="000000"/>
                <w:sz w:val="18"/>
                <w:szCs w:val="18"/>
              </w:rPr>
              <w:t>,00</w:t>
            </w:r>
          </w:p>
        </w:tc>
        <w:tc>
          <w:tcPr>
            <w:tcW w:w="1560" w:type="dxa"/>
            <w:tcBorders>
              <w:top w:val="nil"/>
              <w:left w:val="nil"/>
              <w:bottom w:val="nil"/>
              <w:right w:val="single" w:sz="4" w:space="0" w:color="000000"/>
            </w:tcBorders>
            <w:shd w:val="clear" w:color="auto" w:fill="C5E0B3"/>
            <w:vAlign w:val="center"/>
          </w:tcPr>
          <w:p w14:paraId="3A622CC0" w14:textId="77777777" w:rsidR="003E70E9" w:rsidRPr="00765821" w:rsidRDefault="00273738" w:rsidP="00765821">
            <w:pPr>
              <w:spacing w:before="120" w:after="120"/>
              <w:ind w:left="-105"/>
              <w:jc w:val="right"/>
              <w:rPr>
                <w:rFonts w:ascii="Arial" w:eastAsia="Book Antiqua" w:hAnsi="Arial" w:cs="Arial"/>
                <w:sz w:val="18"/>
                <w:szCs w:val="18"/>
              </w:rPr>
            </w:pPr>
            <w:r w:rsidRPr="00765821">
              <w:rPr>
                <w:rFonts w:ascii="Arial" w:eastAsia="Calibri" w:hAnsi="Arial" w:cs="Arial"/>
                <w:color w:val="000000"/>
                <w:sz w:val="18"/>
                <w:szCs w:val="18"/>
              </w:rPr>
              <w:t>65.936.000</w:t>
            </w:r>
            <w:r w:rsidR="00765821">
              <w:rPr>
                <w:rFonts w:ascii="Arial" w:eastAsia="Calibri" w:hAnsi="Arial" w:cs="Arial"/>
                <w:color w:val="000000"/>
                <w:sz w:val="18"/>
                <w:szCs w:val="18"/>
              </w:rPr>
              <w:t>,00</w:t>
            </w:r>
          </w:p>
        </w:tc>
        <w:tc>
          <w:tcPr>
            <w:tcW w:w="700" w:type="dxa"/>
            <w:tcBorders>
              <w:top w:val="nil"/>
              <w:left w:val="nil"/>
              <w:bottom w:val="nil"/>
              <w:right w:val="single" w:sz="4" w:space="0" w:color="000000"/>
            </w:tcBorders>
            <w:shd w:val="clear" w:color="auto" w:fill="C5E0B3"/>
            <w:vAlign w:val="center"/>
          </w:tcPr>
          <w:p w14:paraId="635B8FE6" w14:textId="77777777" w:rsidR="003E70E9" w:rsidRPr="00765821" w:rsidRDefault="00273738" w:rsidP="00AC272D">
            <w:pPr>
              <w:spacing w:before="120" w:after="120"/>
              <w:jc w:val="center"/>
              <w:rPr>
                <w:rFonts w:ascii="Arial" w:eastAsia="Book Antiqua" w:hAnsi="Arial" w:cs="Arial"/>
                <w:sz w:val="18"/>
                <w:szCs w:val="18"/>
              </w:rPr>
            </w:pPr>
            <w:r w:rsidRPr="00765821">
              <w:rPr>
                <w:rFonts w:ascii="Arial" w:eastAsia="Calibri" w:hAnsi="Arial" w:cs="Arial"/>
                <w:color w:val="000000"/>
                <w:sz w:val="18"/>
                <w:szCs w:val="18"/>
              </w:rPr>
              <w:t>99.90</w:t>
            </w:r>
          </w:p>
        </w:tc>
        <w:tc>
          <w:tcPr>
            <w:tcW w:w="1322" w:type="dxa"/>
            <w:tcBorders>
              <w:top w:val="nil"/>
              <w:left w:val="nil"/>
              <w:bottom w:val="nil"/>
              <w:right w:val="single" w:sz="4" w:space="0" w:color="000000"/>
            </w:tcBorders>
            <w:shd w:val="clear" w:color="auto" w:fill="C5E0B3"/>
            <w:vAlign w:val="center"/>
          </w:tcPr>
          <w:p w14:paraId="4AAC55B4" w14:textId="77777777" w:rsidR="003E70E9" w:rsidRPr="00765821" w:rsidRDefault="00273738" w:rsidP="001D1ADC">
            <w:pPr>
              <w:spacing w:before="120" w:after="120"/>
              <w:ind w:left="-110"/>
              <w:jc w:val="right"/>
              <w:rPr>
                <w:rFonts w:ascii="Arial" w:eastAsia="Book Antiqua" w:hAnsi="Arial" w:cs="Arial"/>
                <w:sz w:val="18"/>
                <w:szCs w:val="18"/>
              </w:rPr>
            </w:pPr>
            <w:r w:rsidRPr="00765821">
              <w:rPr>
                <w:rFonts w:ascii="Arial" w:eastAsia="Calibri" w:hAnsi="Arial" w:cs="Arial"/>
                <w:color w:val="000000"/>
                <w:sz w:val="18"/>
                <w:szCs w:val="18"/>
              </w:rPr>
              <w:t>64.000</w:t>
            </w:r>
            <w:r w:rsidR="001D1ADC">
              <w:rPr>
                <w:rFonts w:ascii="Arial" w:eastAsia="Calibri" w:hAnsi="Arial" w:cs="Arial"/>
                <w:color w:val="000000"/>
                <w:sz w:val="18"/>
                <w:szCs w:val="18"/>
              </w:rPr>
              <w:t>,00</w:t>
            </w:r>
          </w:p>
        </w:tc>
        <w:tc>
          <w:tcPr>
            <w:tcW w:w="663" w:type="dxa"/>
            <w:tcBorders>
              <w:top w:val="nil"/>
              <w:left w:val="nil"/>
              <w:bottom w:val="nil"/>
              <w:right w:val="single" w:sz="4" w:space="0" w:color="000000"/>
            </w:tcBorders>
            <w:shd w:val="clear" w:color="auto" w:fill="C5E0B3"/>
            <w:vAlign w:val="center"/>
          </w:tcPr>
          <w:p w14:paraId="5060AA7D" w14:textId="77777777" w:rsidR="003E70E9" w:rsidRPr="00765821" w:rsidRDefault="00273738" w:rsidP="00134581">
            <w:pPr>
              <w:spacing w:before="120" w:after="120"/>
              <w:ind w:left="-120"/>
              <w:jc w:val="right"/>
              <w:rPr>
                <w:rFonts w:ascii="Arial" w:eastAsia="Book Antiqua" w:hAnsi="Arial" w:cs="Arial"/>
                <w:sz w:val="18"/>
                <w:szCs w:val="18"/>
              </w:rPr>
            </w:pPr>
            <w:r w:rsidRPr="00765821">
              <w:rPr>
                <w:rFonts w:ascii="Arial" w:eastAsia="Calibri" w:hAnsi="Arial" w:cs="Arial"/>
                <w:color w:val="000000"/>
                <w:sz w:val="18"/>
                <w:szCs w:val="18"/>
              </w:rPr>
              <w:t>0.10</w:t>
            </w:r>
          </w:p>
        </w:tc>
      </w:tr>
      <w:tr w:rsidR="00E92EE5" w14:paraId="6B12CD55" w14:textId="77777777" w:rsidTr="00A86FD2">
        <w:trPr>
          <w:gridAfter w:val="1"/>
          <w:wAfter w:w="250" w:type="dxa"/>
          <w:trHeight w:val="397"/>
        </w:trPr>
        <w:tc>
          <w:tcPr>
            <w:tcW w:w="3779" w:type="dxa"/>
            <w:gridSpan w:val="3"/>
            <w:tcBorders>
              <w:top w:val="single" w:sz="4" w:space="0" w:color="000000"/>
              <w:left w:val="single" w:sz="4" w:space="0" w:color="000000"/>
              <w:bottom w:val="single" w:sz="4" w:space="0" w:color="000000"/>
              <w:right w:val="single" w:sz="4" w:space="0" w:color="000000"/>
            </w:tcBorders>
            <w:shd w:val="clear" w:color="auto" w:fill="92D050"/>
            <w:vAlign w:val="center"/>
          </w:tcPr>
          <w:p w14:paraId="7614D869" w14:textId="77777777" w:rsidR="003E70E9" w:rsidRPr="00134581" w:rsidRDefault="00273738" w:rsidP="00765821">
            <w:pPr>
              <w:spacing w:before="120" w:after="120"/>
              <w:ind w:left="-105"/>
              <w:jc w:val="center"/>
              <w:rPr>
                <w:rFonts w:ascii="Arial" w:eastAsia="Book Antiqua" w:hAnsi="Arial" w:cs="Arial"/>
                <w:b/>
                <w:sz w:val="18"/>
                <w:szCs w:val="18"/>
              </w:rPr>
            </w:pPr>
            <w:r w:rsidRPr="00134581">
              <w:rPr>
                <w:rFonts w:ascii="Arial" w:eastAsia="Book Antiqua" w:hAnsi="Arial" w:cs="Arial"/>
                <w:b/>
                <w:sz w:val="18"/>
                <w:szCs w:val="18"/>
              </w:rPr>
              <w:t>JUMLAH</w:t>
            </w:r>
          </w:p>
        </w:tc>
        <w:tc>
          <w:tcPr>
            <w:tcW w:w="1474" w:type="dxa"/>
            <w:tcBorders>
              <w:top w:val="single" w:sz="4" w:space="0" w:color="000000"/>
              <w:left w:val="nil"/>
              <w:bottom w:val="single" w:sz="4" w:space="0" w:color="000000"/>
              <w:right w:val="single" w:sz="4" w:space="0" w:color="000000"/>
            </w:tcBorders>
            <w:shd w:val="clear" w:color="auto" w:fill="92D050"/>
            <w:vAlign w:val="center"/>
          </w:tcPr>
          <w:p w14:paraId="18BF1E65" w14:textId="77777777" w:rsidR="003E70E9" w:rsidRPr="00765821" w:rsidRDefault="00273738" w:rsidP="00765821">
            <w:pPr>
              <w:spacing w:before="120" w:after="120"/>
              <w:ind w:left="-105" w:right="-111"/>
              <w:jc w:val="center"/>
              <w:rPr>
                <w:rFonts w:ascii="Arial" w:eastAsia="Book Antiqua" w:hAnsi="Arial" w:cs="Arial"/>
                <w:b/>
                <w:sz w:val="18"/>
                <w:szCs w:val="18"/>
              </w:rPr>
            </w:pPr>
            <w:r w:rsidRPr="00765821">
              <w:rPr>
                <w:rFonts w:ascii="Arial" w:eastAsia="Calibri" w:hAnsi="Arial" w:cs="Arial"/>
                <w:b/>
                <w:bCs/>
                <w:color w:val="000000"/>
                <w:sz w:val="18"/>
                <w:szCs w:val="18"/>
              </w:rPr>
              <w:t>2.070.801.000</w:t>
            </w:r>
            <w:r w:rsidR="00765821">
              <w:rPr>
                <w:rFonts w:ascii="Arial" w:eastAsia="Calibri" w:hAnsi="Arial" w:cs="Arial"/>
                <w:b/>
                <w:bCs/>
                <w:color w:val="000000"/>
                <w:sz w:val="18"/>
                <w:szCs w:val="18"/>
              </w:rPr>
              <w:t>,00</w:t>
            </w:r>
          </w:p>
        </w:tc>
        <w:tc>
          <w:tcPr>
            <w:tcW w:w="1560" w:type="dxa"/>
            <w:tcBorders>
              <w:top w:val="single" w:sz="4" w:space="0" w:color="000000"/>
              <w:left w:val="nil"/>
              <w:bottom w:val="single" w:sz="4" w:space="0" w:color="000000"/>
              <w:right w:val="single" w:sz="4" w:space="0" w:color="000000"/>
            </w:tcBorders>
            <w:shd w:val="clear" w:color="auto" w:fill="92D050"/>
            <w:vAlign w:val="center"/>
          </w:tcPr>
          <w:p w14:paraId="76FDD20B" w14:textId="77777777" w:rsidR="003E70E9" w:rsidRPr="00765821" w:rsidRDefault="00273738" w:rsidP="00765821">
            <w:pPr>
              <w:spacing w:before="120" w:after="120"/>
              <w:ind w:left="-105" w:right="-69"/>
              <w:jc w:val="right"/>
              <w:rPr>
                <w:rFonts w:ascii="Arial" w:eastAsia="Book Antiqua" w:hAnsi="Arial" w:cs="Arial"/>
                <w:b/>
                <w:sz w:val="18"/>
                <w:szCs w:val="18"/>
              </w:rPr>
            </w:pPr>
            <w:r w:rsidRPr="00765821">
              <w:rPr>
                <w:rFonts w:ascii="Arial" w:eastAsia="Calibri" w:hAnsi="Arial" w:cs="Arial"/>
                <w:b/>
                <w:bCs/>
                <w:color w:val="000000"/>
                <w:sz w:val="18"/>
                <w:szCs w:val="18"/>
              </w:rPr>
              <w:t>2.032.422.740</w:t>
            </w:r>
            <w:r w:rsidR="00765821">
              <w:rPr>
                <w:rFonts w:ascii="Arial" w:eastAsia="Calibri" w:hAnsi="Arial" w:cs="Arial"/>
                <w:b/>
                <w:bCs/>
                <w:color w:val="000000"/>
                <w:sz w:val="18"/>
                <w:szCs w:val="18"/>
              </w:rPr>
              <w:t>,00</w:t>
            </w:r>
          </w:p>
        </w:tc>
        <w:tc>
          <w:tcPr>
            <w:tcW w:w="700" w:type="dxa"/>
            <w:tcBorders>
              <w:top w:val="single" w:sz="4" w:space="0" w:color="000000"/>
              <w:left w:val="nil"/>
              <w:bottom w:val="single" w:sz="4" w:space="0" w:color="000000"/>
              <w:right w:val="single" w:sz="4" w:space="0" w:color="000000"/>
            </w:tcBorders>
            <w:shd w:val="clear" w:color="auto" w:fill="92D050"/>
            <w:vAlign w:val="center"/>
          </w:tcPr>
          <w:p w14:paraId="026FE989" w14:textId="77777777" w:rsidR="003E70E9" w:rsidRPr="00765821" w:rsidRDefault="00273738" w:rsidP="00AC272D">
            <w:pPr>
              <w:spacing w:before="120" w:after="120"/>
              <w:jc w:val="center"/>
              <w:rPr>
                <w:rFonts w:ascii="Arial" w:eastAsia="Book Antiqua" w:hAnsi="Arial" w:cs="Arial"/>
                <w:b/>
                <w:sz w:val="18"/>
                <w:szCs w:val="18"/>
              </w:rPr>
            </w:pPr>
            <w:r w:rsidRPr="00765821">
              <w:rPr>
                <w:rFonts w:ascii="Arial" w:eastAsia="Book Antiqua" w:hAnsi="Arial" w:cs="Arial"/>
                <w:b/>
                <w:sz w:val="18"/>
                <w:szCs w:val="18"/>
              </w:rPr>
              <w:t>98.15</w:t>
            </w:r>
          </w:p>
        </w:tc>
        <w:tc>
          <w:tcPr>
            <w:tcW w:w="1322" w:type="dxa"/>
            <w:tcBorders>
              <w:top w:val="single" w:sz="4" w:space="0" w:color="000000"/>
              <w:left w:val="nil"/>
              <w:bottom w:val="single" w:sz="4" w:space="0" w:color="000000"/>
              <w:right w:val="single" w:sz="4" w:space="0" w:color="000000"/>
            </w:tcBorders>
            <w:shd w:val="clear" w:color="auto" w:fill="92D050"/>
            <w:vAlign w:val="center"/>
          </w:tcPr>
          <w:p w14:paraId="1A5ED1DD" w14:textId="77777777" w:rsidR="003E70E9" w:rsidRPr="00765821" w:rsidRDefault="00273738" w:rsidP="001D1ADC">
            <w:pPr>
              <w:spacing w:before="120" w:after="120"/>
              <w:ind w:left="-110" w:right="-62"/>
              <w:jc w:val="right"/>
              <w:rPr>
                <w:rFonts w:ascii="Arial" w:eastAsia="Book Antiqua" w:hAnsi="Arial" w:cs="Arial"/>
                <w:b/>
                <w:sz w:val="18"/>
                <w:szCs w:val="18"/>
              </w:rPr>
            </w:pPr>
            <w:r w:rsidRPr="00765821">
              <w:rPr>
                <w:rFonts w:ascii="Arial" w:eastAsia="Calibri" w:hAnsi="Arial" w:cs="Arial"/>
                <w:b/>
                <w:bCs/>
                <w:color w:val="000000"/>
                <w:sz w:val="18"/>
                <w:szCs w:val="18"/>
              </w:rPr>
              <w:t>38.378.260</w:t>
            </w:r>
            <w:r w:rsidR="001D1ADC">
              <w:rPr>
                <w:rFonts w:ascii="Arial" w:eastAsia="Calibri" w:hAnsi="Arial" w:cs="Arial"/>
                <w:b/>
                <w:bCs/>
                <w:color w:val="000000"/>
                <w:sz w:val="18"/>
                <w:szCs w:val="18"/>
              </w:rPr>
              <w:t>,00</w:t>
            </w:r>
          </w:p>
        </w:tc>
        <w:tc>
          <w:tcPr>
            <w:tcW w:w="663" w:type="dxa"/>
            <w:tcBorders>
              <w:top w:val="single" w:sz="4" w:space="0" w:color="000000"/>
              <w:left w:val="nil"/>
              <w:bottom w:val="single" w:sz="4" w:space="0" w:color="000000"/>
              <w:right w:val="single" w:sz="4" w:space="0" w:color="000000"/>
            </w:tcBorders>
            <w:shd w:val="clear" w:color="auto" w:fill="92D050"/>
            <w:vAlign w:val="center"/>
          </w:tcPr>
          <w:p w14:paraId="42A5BB64" w14:textId="77777777" w:rsidR="003E70E9" w:rsidRPr="001D1ADC" w:rsidRDefault="00273738" w:rsidP="00134581">
            <w:pPr>
              <w:spacing w:before="120" w:after="120"/>
              <w:ind w:left="-120"/>
              <w:jc w:val="right"/>
              <w:rPr>
                <w:rFonts w:ascii="Arial" w:eastAsia="Book Antiqua" w:hAnsi="Arial" w:cs="Arial"/>
                <w:b/>
                <w:bCs/>
                <w:sz w:val="18"/>
                <w:szCs w:val="18"/>
              </w:rPr>
            </w:pPr>
            <w:r w:rsidRPr="001D1ADC">
              <w:rPr>
                <w:rFonts w:ascii="Arial" w:eastAsia="Calibri" w:hAnsi="Arial" w:cs="Arial"/>
                <w:b/>
                <w:bCs/>
                <w:color w:val="000000"/>
                <w:sz w:val="18"/>
                <w:szCs w:val="18"/>
              </w:rPr>
              <w:t>1.85</w:t>
            </w:r>
          </w:p>
        </w:tc>
      </w:tr>
    </w:tbl>
    <w:bookmarkEnd w:id="63"/>
    <w:p w14:paraId="4B5C2632" w14:textId="77777777" w:rsidR="003E70E9" w:rsidRPr="00143C68" w:rsidRDefault="00273738" w:rsidP="001D1ADC">
      <w:pPr>
        <w:spacing w:before="240" w:line="360" w:lineRule="auto"/>
        <w:ind w:left="720" w:firstLine="720"/>
        <w:jc w:val="both"/>
        <w:rPr>
          <w:rFonts w:ascii="Arial" w:eastAsia="Bookman Old Style" w:hAnsi="Arial" w:cs="Arial"/>
          <w:color w:val="000000"/>
        </w:rPr>
      </w:pPr>
      <w:r w:rsidRPr="00143C68">
        <w:rPr>
          <w:rFonts w:ascii="Arial" w:eastAsia="Bookman Old Style" w:hAnsi="Arial" w:cs="Arial"/>
          <w:color w:val="000000"/>
        </w:rPr>
        <w:t>Total pagu anggaran prodeo se</w:t>
      </w:r>
      <w:r w:rsidR="001D1ADC">
        <w:rPr>
          <w:rFonts w:ascii="Arial" w:eastAsia="Bookman Old Style" w:hAnsi="Arial" w:cs="Arial"/>
          <w:color w:val="000000"/>
        </w:rPr>
        <w:t>-</w:t>
      </w:r>
      <w:r w:rsidRPr="00143C68">
        <w:rPr>
          <w:rFonts w:ascii="Arial" w:eastAsia="Bookman Old Style" w:hAnsi="Arial" w:cs="Arial"/>
          <w:color w:val="000000"/>
        </w:rPr>
        <w:t>wilayah Jawa Barat adalah Rp. 2.</w:t>
      </w:r>
      <w:r>
        <w:rPr>
          <w:rFonts w:ascii="Arial" w:eastAsia="Bookman Old Style" w:hAnsi="Arial" w:cs="Arial"/>
          <w:color w:val="000000"/>
        </w:rPr>
        <w:t>070</w:t>
      </w:r>
      <w:r w:rsidRPr="00143C68">
        <w:rPr>
          <w:rFonts w:ascii="Arial" w:eastAsia="Bookman Old Style" w:hAnsi="Arial" w:cs="Arial"/>
          <w:color w:val="000000"/>
        </w:rPr>
        <w:t>.</w:t>
      </w:r>
      <w:r>
        <w:rPr>
          <w:rFonts w:ascii="Arial" w:eastAsia="Bookman Old Style" w:hAnsi="Arial" w:cs="Arial"/>
          <w:color w:val="000000"/>
        </w:rPr>
        <w:t>801.</w:t>
      </w:r>
      <w:r w:rsidRPr="00143C68">
        <w:rPr>
          <w:rFonts w:ascii="Arial" w:eastAsia="Bookman Old Style" w:hAnsi="Arial" w:cs="Arial"/>
          <w:color w:val="000000"/>
        </w:rPr>
        <w:t>000</w:t>
      </w:r>
      <w:r w:rsidR="001D1ADC">
        <w:rPr>
          <w:rFonts w:ascii="Arial" w:eastAsia="Bookman Old Style" w:hAnsi="Arial" w:cs="Arial"/>
          <w:color w:val="000000"/>
        </w:rPr>
        <w:t>,-</w:t>
      </w:r>
      <w:r w:rsidRPr="00143C68">
        <w:rPr>
          <w:rFonts w:ascii="Arial" w:eastAsia="Bookman Old Style" w:hAnsi="Arial" w:cs="Arial"/>
          <w:color w:val="000000"/>
        </w:rPr>
        <w:t xml:space="preserve"> </w:t>
      </w:r>
      <w:r w:rsidRPr="00143C68">
        <w:rPr>
          <w:rFonts w:ascii="Arial" w:eastAsia="Bookman Old Style" w:hAnsi="Arial" w:cs="Arial"/>
          <w:color w:val="000000"/>
        </w:rPr>
        <w:t>dengan realisasi sebesar Rp. 2.</w:t>
      </w:r>
      <w:r>
        <w:rPr>
          <w:rFonts w:ascii="Arial" w:eastAsia="Bookman Old Style" w:hAnsi="Arial" w:cs="Arial"/>
          <w:color w:val="000000"/>
        </w:rPr>
        <w:t>032.422.740</w:t>
      </w:r>
      <w:r w:rsidR="001D1ADC">
        <w:rPr>
          <w:rFonts w:ascii="Arial" w:eastAsia="Bookman Old Style" w:hAnsi="Arial" w:cs="Arial"/>
          <w:color w:val="000000"/>
        </w:rPr>
        <w:t>,-</w:t>
      </w:r>
      <w:r w:rsidRPr="00143C68">
        <w:rPr>
          <w:rFonts w:ascii="Arial" w:eastAsia="Bookman Old Style" w:hAnsi="Arial" w:cs="Arial"/>
          <w:color w:val="000000"/>
        </w:rPr>
        <w:t xml:space="preserve"> atau 98</w:t>
      </w:r>
      <w:r>
        <w:rPr>
          <w:rFonts w:ascii="Arial" w:eastAsia="Bookman Old Style" w:hAnsi="Arial" w:cs="Arial"/>
          <w:color w:val="000000"/>
        </w:rPr>
        <w:t>.</w:t>
      </w:r>
      <w:r w:rsidRPr="00143C68">
        <w:rPr>
          <w:rFonts w:ascii="Arial" w:eastAsia="Bookman Old Style" w:hAnsi="Arial" w:cs="Arial"/>
          <w:color w:val="000000"/>
        </w:rPr>
        <w:t>1</w:t>
      </w:r>
      <w:r>
        <w:rPr>
          <w:rFonts w:ascii="Arial" w:eastAsia="Bookman Old Style" w:hAnsi="Arial" w:cs="Arial"/>
          <w:color w:val="000000"/>
        </w:rPr>
        <w:t>5</w:t>
      </w:r>
      <w:r w:rsidRPr="00143C68">
        <w:rPr>
          <w:rFonts w:ascii="Arial" w:eastAsia="Bookman Old Style" w:hAnsi="Arial" w:cs="Arial"/>
          <w:color w:val="000000"/>
        </w:rPr>
        <w:t>% dari pagu anggaran prodeo.</w:t>
      </w:r>
    </w:p>
    <w:p w14:paraId="293230CB" w14:textId="77777777" w:rsidR="003E70E9" w:rsidRPr="00143C68" w:rsidRDefault="00273738" w:rsidP="003E70E9">
      <w:pPr>
        <w:spacing w:line="360" w:lineRule="auto"/>
        <w:ind w:left="709" w:right="57" w:firstLine="709"/>
        <w:jc w:val="both"/>
        <w:rPr>
          <w:rFonts w:ascii="Arial" w:eastAsia="Bookman Old Style" w:hAnsi="Arial" w:cs="Arial"/>
          <w:b/>
          <w:color w:val="000000"/>
        </w:rPr>
      </w:pPr>
      <w:r w:rsidRPr="00143C68">
        <w:rPr>
          <w:rFonts w:ascii="Arial" w:eastAsia="Bookman Old Style" w:hAnsi="Arial" w:cs="Arial"/>
          <w:color w:val="000000"/>
        </w:rPr>
        <w:t>Pagu anggaran prodeo tertinggi terdapat pada pengadilan Agama Cianjur dengan nilai pagu Rp 20</w:t>
      </w:r>
      <w:r>
        <w:rPr>
          <w:rFonts w:ascii="Arial" w:eastAsia="Bookman Old Style" w:hAnsi="Arial" w:cs="Arial"/>
          <w:color w:val="000000"/>
        </w:rPr>
        <w:t>5</w:t>
      </w:r>
      <w:r w:rsidRPr="00143C68">
        <w:rPr>
          <w:rFonts w:ascii="Arial" w:eastAsia="Bookman Old Style" w:hAnsi="Arial" w:cs="Arial"/>
          <w:color w:val="000000"/>
        </w:rPr>
        <w:t>.</w:t>
      </w:r>
      <w:r>
        <w:rPr>
          <w:rFonts w:ascii="Arial" w:eastAsia="Bookman Old Style" w:hAnsi="Arial" w:cs="Arial"/>
          <w:color w:val="000000"/>
        </w:rPr>
        <w:t>8</w:t>
      </w:r>
      <w:r w:rsidRPr="00143C68">
        <w:rPr>
          <w:rFonts w:ascii="Arial" w:eastAsia="Bookman Old Style" w:hAnsi="Arial" w:cs="Arial"/>
          <w:color w:val="000000"/>
        </w:rPr>
        <w:t>00.000</w:t>
      </w:r>
      <w:r>
        <w:rPr>
          <w:rFonts w:ascii="Arial" w:eastAsia="Bookman Old Style" w:hAnsi="Arial" w:cs="Arial"/>
          <w:color w:val="000000"/>
        </w:rPr>
        <w:t>.</w:t>
      </w:r>
      <w:r w:rsidRPr="00143C68">
        <w:rPr>
          <w:rFonts w:ascii="Arial" w:eastAsia="Bookman Old Style" w:hAnsi="Arial" w:cs="Arial"/>
          <w:color w:val="000000"/>
        </w:rPr>
        <w:t>-. Sedangkan persentase realisasi perkara prodeo terbesar mencapai 10</w:t>
      </w:r>
      <w:r w:rsidRPr="00143C68">
        <w:rPr>
          <w:rFonts w:ascii="Arial" w:eastAsia="Bookman Old Style" w:hAnsi="Arial" w:cs="Arial"/>
          <w:color w:val="000000"/>
        </w:rPr>
        <w:t>0% yang terdapat pada beberapa satuan kerja seperti pengadilan Agama Sumedang</w:t>
      </w:r>
      <w:r w:rsidR="001D1ADC">
        <w:rPr>
          <w:rFonts w:ascii="Arial" w:eastAsia="Bookman Old Style" w:hAnsi="Arial" w:cs="Arial"/>
          <w:color w:val="000000"/>
        </w:rPr>
        <w:t>,</w:t>
      </w:r>
      <w:r w:rsidRPr="00143C68">
        <w:rPr>
          <w:rFonts w:ascii="Arial" w:eastAsia="Bookman Old Style" w:hAnsi="Arial" w:cs="Arial"/>
          <w:color w:val="000000"/>
        </w:rPr>
        <w:t>Pengadilan Agama Tasikmalaya</w:t>
      </w:r>
      <w:r w:rsidR="001D1ADC">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Garut</w:t>
      </w:r>
      <w:r w:rsidR="001D1ADC">
        <w:rPr>
          <w:rFonts w:ascii="Arial" w:eastAsia="Bookman Old Style" w:hAnsi="Arial" w:cs="Arial"/>
          <w:color w:val="000000"/>
        </w:rPr>
        <w:t>,</w:t>
      </w:r>
      <w:r>
        <w:rPr>
          <w:rFonts w:ascii="Arial" w:eastAsia="Bookman Old Style" w:hAnsi="Arial" w:cs="Arial"/>
          <w:color w:val="000000"/>
        </w:rPr>
        <w:t xml:space="preserve"> </w:t>
      </w:r>
      <w:r w:rsidRPr="00143C68">
        <w:rPr>
          <w:rFonts w:ascii="Arial" w:eastAsia="Bookman Old Style" w:hAnsi="Arial" w:cs="Arial"/>
          <w:color w:val="000000"/>
        </w:rPr>
        <w:t>Pengadilan Agama</w:t>
      </w:r>
      <w:r>
        <w:rPr>
          <w:rFonts w:ascii="Arial" w:eastAsia="Bookman Old Style" w:hAnsi="Arial" w:cs="Arial"/>
          <w:color w:val="000000"/>
        </w:rPr>
        <w:t xml:space="preserve"> Bogor</w:t>
      </w:r>
      <w:r w:rsidR="00A86FD2">
        <w:rPr>
          <w:rFonts w:ascii="Arial" w:eastAsia="Bookman Old Style" w:hAnsi="Arial" w:cs="Arial"/>
          <w:color w:val="000000"/>
        </w:rPr>
        <w:t>,</w:t>
      </w:r>
      <w:r>
        <w:rPr>
          <w:rFonts w:ascii="Arial" w:eastAsia="Bookman Old Style" w:hAnsi="Arial" w:cs="Arial"/>
          <w:color w:val="000000"/>
        </w:rPr>
        <w:t xml:space="preserve"> </w:t>
      </w:r>
      <w:r w:rsidRPr="00143C68">
        <w:rPr>
          <w:rFonts w:ascii="Arial" w:eastAsia="Bookman Old Style" w:hAnsi="Arial" w:cs="Arial"/>
          <w:color w:val="000000"/>
        </w:rPr>
        <w:t>Pengadilan Agama</w:t>
      </w:r>
      <w:r>
        <w:rPr>
          <w:rFonts w:ascii="Arial" w:eastAsia="Bookman Old Style" w:hAnsi="Arial" w:cs="Arial"/>
          <w:color w:val="000000"/>
        </w:rPr>
        <w:t xml:space="preserve"> Sukabumi</w:t>
      </w:r>
      <w:r w:rsidR="00A86FD2">
        <w:rPr>
          <w:rFonts w:ascii="Arial" w:eastAsia="Bookman Old Style" w:hAnsi="Arial" w:cs="Arial"/>
          <w:color w:val="000000"/>
        </w:rPr>
        <w:t>,</w:t>
      </w:r>
      <w:r>
        <w:rPr>
          <w:rFonts w:ascii="Arial" w:eastAsia="Bookman Old Style" w:hAnsi="Arial" w:cs="Arial"/>
          <w:color w:val="000000"/>
        </w:rPr>
        <w:t xml:space="preserve"> </w:t>
      </w:r>
      <w:r w:rsidRPr="00143C68">
        <w:rPr>
          <w:rFonts w:ascii="Arial" w:eastAsia="Bookman Old Style" w:hAnsi="Arial" w:cs="Arial"/>
          <w:color w:val="000000"/>
        </w:rPr>
        <w:t>Pengadilan Agama</w:t>
      </w:r>
      <w:r>
        <w:rPr>
          <w:rFonts w:ascii="Arial" w:eastAsia="Bookman Old Style" w:hAnsi="Arial" w:cs="Arial"/>
          <w:color w:val="000000"/>
        </w:rPr>
        <w:t xml:space="preserve"> Cirebon</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Indramayu</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Pu</w:t>
      </w:r>
      <w:r>
        <w:rPr>
          <w:rFonts w:ascii="Arial" w:eastAsia="Bookman Old Style" w:hAnsi="Arial" w:cs="Arial"/>
          <w:color w:val="000000"/>
        </w:rPr>
        <w:t>rwakarta</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Cibadak</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Sumber</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Soreang</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Depok</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Cibinong</w:t>
      </w:r>
      <w:r w:rsidR="00A86FD2">
        <w:rPr>
          <w:rFonts w:ascii="Arial" w:eastAsia="Bookman Old Style" w:hAnsi="Arial" w:cs="Arial"/>
          <w:color w:val="000000"/>
        </w:rPr>
        <w:t>,</w:t>
      </w:r>
      <w:r w:rsidRPr="00143C68">
        <w:rPr>
          <w:rFonts w:ascii="Arial" w:eastAsia="Bookman Old Style" w:hAnsi="Arial" w:cs="Arial"/>
          <w:color w:val="000000"/>
        </w:rPr>
        <w:t xml:space="preserve"> Pengadilan Agama </w:t>
      </w:r>
      <w:r>
        <w:rPr>
          <w:rFonts w:ascii="Arial" w:eastAsia="Bookman Old Style" w:hAnsi="Arial" w:cs="Arial"/>
          <w:color w:val="000000"/>
        </w:rPr>
        <w:t>Cianjur</w:t>
      </w:r>
      <w:r w:rsidR="00A86FD2">
        <w:rPr>
          <w:rFonts w:ascii="Arial" w:eastAsia="Bookman Old Style" w:hAnsi="Arial" w:cs="Arial"/>
          <w:color w:val="000000"/>
        </w:rPr>
        <w:t>,</w:t>
      </w:r>
      <w:r>
        <w:rPr>
          <w:rFonts w:ascii="Arial" w:eastAsia="Bookman Old Style" w:hAnsi="Arial" w:cs="Arial"/>
          <w:color w:val="000000"/>
        </w:rPr>
        <w:t xml:space="preserve"> </w:t>
      </w:r>
      <w:r w:rsidRPr="00143C68">
        <w:rPr>
          <w:rFonts w:ascii="Arial" w:eastAsia="Bookman Old Style" w:hAnsi="Arial" w:cs="Arial"/>
          <w:color w:val="000000"/>
        </w:rPr>
        <w:t xml:space="preserve">dan Pengadilan Agama </w:t>
      </w:r>
      <w:r>
        <w:rPr>
          <w:rFonts w:ascii="Arial" w:eastAsia="Bookman Old Style" w:hAnsi="Arial" w:cs="Arial"/>
          <w:color w:val="000000"/>
        </w:rPr>
        <w:t>Kuningan</w:t>
      </w:r>
      <w:r w:rsidR="00A86FD2">
        <w:rPr>
          <w:rFonts w:ascii="Arial" w:eastAsia="Bookman Old Style" w:hAnsi="Arial" w:cs="Arial"/>
          <w:color w:val="000000"/>
        </w:rPr>
        <w:t>.</w:t>
      </w:r>
    </w:p>
    <w:p w14:paraId="0586B36B" w14:textId="77777777" w:rsidR="003E70E9" w:rsidRPr="00143C68" w:rsidRDefault="00273738" w:rsidP="003E70E9">
      <w:pPr>
        <w:spacing w:line="360" w:lineRule="auto"/>
        <w:ind w:left="709" w:right="57" w:firstLine="720"/>
        <w:jc w:val="both"/>
        <w:rPr>
          <w:rFonts w:ascii="Arial" w:eastAsia="Bookman Old Style" w:hAnsi="Arial" w:cs="Arial"/>
          <w:color w:val="000000"/>
        </w:rPr>
      </w:pPr>
      <w:r w:rsidRPr="00143C68">
        <w:rPr>
          <w:rFonts w:ascii="Arial" w:eastAsia="Bookman Old Style" w:hAnsi="Arial" w:cs="Arial"/>
          <w:color w:val="000000"/>
        </w:rPr>
        <w:t>Untuk belanja sidang keliling</w:t>
      </w:r>
      <w:r>
        <w:rPr>
          <w:rFonts w:ascii="Arial" w:eastAsia="Bookman Old Style" w:hAnsi="Arial" w:cs="Arial"/>
          <w:color w:val="000000"/>
        </w:rPr>
        <w:t>.</w:t>
      </w:r>
      <w:r w:rsidRPr="00143C68">
        <w:rPr>
          <w:rFonts w:ascii="Arial" w:eastAsia="Bookman Old Style" w:hAnsi="Arial" w:cs="Arial"/>
          <w:color w:val="000000"/>
        </w:rPr>
        <w:t xml:space="preserve"> terdapat 17 satker yang </w:t>
      </w:r>
      <w:r w:rsidRPr="00143C68">
        <w:rPr>
          <w:rFonts w:ascii="Arial" w:eastAsia="Bookman Old Style" w:hAnsi="Arial" w:cs="Arial"/>
          <w:color w:val="000000"/>
        </w:rPr>
        <w:t>mendapatkan pagu sidang keliling. Berikut rincian pagu dan realisasi belanja sidang keliling:</w:t>
      </w:r>
    </w:p>
    <w:p w14:paraId="1B9DB0EB" w14:textId="77777777" w:rsidR="003E70E9" w:rsidRPr="00D27A42" w:rsidRDefault="00273738" w:rsidP="003E70E9">
      <w:pPr>
        <w:ind w:left="426" w:right="57"/>
        <w:jc w:val="center"/>
        <w:rPr>
          <w:rFonts w:ascii="Arial" w:eastAsia="Bookman Old Style" w:hAnsi="Arial" w:cs="Arial"/>
          <w:b/>
          <w:color w:val="000000"/>
          <w:sz w:val="22"/>
          <w:szCs w:val="22"/>
        </w:rPr>
      </w:pPr>
      <w:bookmarkStart w:id="64" w:name="_Hlk189657311"/>
      <w:r w:rsidRPr="00D27A42">
        <w:rPr>
          <w:rFonts w:ascii="Arial" w:eastAsia="Bookman Old Style" w:hAnsi="Arial" w:cs="Arial"/>
          <w:b/>
          <w:color w:val="000000"/>
          <w:sz w:val="22"/>
          <w:szCs w:val="22"/>
        </w:rPr>
        <w:t>Tabel 4.14</w:t>
      </w:r>
    </w:p>
    <w:p w14:paraId="0B98DED2" w14:textId="77777777" w:rsidR="003E70E9" w:rsidRPr="00D27A42" w:rsidRDefault="00273738" w:rsidP="003E70E9">
      <w:pPr>
        <w:ind w:left="426" w:right="57"/>
        <w:jc w:val="center"/>
        <w:rPr>
          <w:rFonts w:ascii="Arial" w:eastAsia="Bookman Old Style" w:hAnsi="Arial" w:cs="Arial"/>
          <w:b/>
          <w:color w:val="000000"/>
          <w:sz w:val="22"/>
          <w:szCs w:val="22"/>
        </w:rPr>
      </w:pPr>
      <w:r w:rsidRPr="00D27A42">
        <w:rPr>
          <w:rFonts w:ascii="Arial" w:eastAsia="Bookman Old Style" w:hAnsi="Arial" w:cs="Arial"/>
          <w:b/>
          <w:color w:val="000000"/>
          <w:sz w:val="22"/>
          <w:szCs w:val="22"/>
        </w:rPr>
        <w:t>Realisasi Penyerapan Belanja Sidang Keliling</w:t>
      </w:r>
    </w:p>
    <w:p w14:paraId="02A8E1A7" w14:textId="77777777" w:rsidR="003E70E9" w:rsidRPr="00D27A42" w:rsidRDefault="00273738" w:rsidP="003E70E9">
      <w:pPr>
        <w:ind w:left="425" w:right="57"/>
        <w:jc w:val="center"/>
        <w:rPr>
          <w:rFonts w:ascii="Arial" w:eastAsia="Bookman Old Style" w:hAnsi="Arial" w:cs="Arial"/>
          <w:b/>
          <w:color w:val="000000"/>
          <w:sz w:val="22"/>
          <w:szCs w:val="22"/>
        </w:rPr>
      </w:pPr>
      <w:r w:rsidRPr="00D27A42">
        <w:rPr>
          <w:rFonts w:ascii="Arial" w:eastAsia="Bookman Old Style" w:hAnsi="Arial" w:cs="Arial"/>
          <w:b/>
          <w:color w:val="000000"/>
          <w:sz w:val="22"/>
          <w:szCs w:val="22"/>
        </w:rPr>
        <w:t>Pengadilan Agama Wilayah PTA Bandung TA 202</w:t>
      </w:r>
      <w:r>
        <w:rPr>
          <w:rFonts w:ascii="Arial" w:eastAsia="Bookman Old Style" w:hAnsi="Arial" w:cs="Arial"/>
          <w:b/>
          <w:color w:val="000000"/>
          <w:sz w:val="22"/>
          <w:szCs w:val="22"/>
        </w:rPr>
        <w:t>4</w:t>
      </w:r>
    </w:p>
    <w:tbl>
      <w:tblPr>
        <w:tblpPr w:leftFromText="180" w:rightFromText="180" w:vertAnchor="text" w:tblpX="-440" w:tblpY="208"/>
        <w:tblW w:w="9634" w:type="dxa"/>
        <w:tblLayout w:type="fixed"/>
        <w:tblLook w:val="0400" w:firstRow="0" w:lastRow="0" w:firstColumn="0" w:lastColumn="0" w:noHBand="0" w:noVBand="1"/>
      </w:tblPr>
      <w:tblGrid>
        <w:gridCol w:w="547"/>
        <w:gridCol w:w="2000"/>
        <w:gridCol w:w="1278"/>
        <w:gridCol w:w="1557"/>
        <w:gridCol w:w="1559"/>
        <w:gridCol w:w="709"/>
        <w:gridCol w:w="1276"/>
        <w:gridCol w:w="708"/>
      </w:tblGrid>
      <w:tr w:rsidR="00E92EE5" w14:paraId="0C625878" w14:textId="77777777" w:rsidTr="00577B5D">
        <w:trPr>
          <w:trHeight w:val="438"/>
        </w:trPr>
        <w:tc>
          <w:tcPr>
            <w:tcW w:w="547"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23E58276" w14:textId="77777777" w:rsidR="003E70E9" w:rsidRPr="00D27A42" w:rsidRDefault="00273738" w:rsidP="00577B5D">
            <w:pPr>
              <w:jc w:val="center"/>
              <w:rPr>
                <w:rFonts w:ascii="Arial" w:eastAsia="Book Antiqua" w:hAnsi="Arial" w:cs="Arial"/>
                <w:b/>
                <w:sz w:val="18"/>
                <w:szCs w:val="18"/>
              </w:rPr>
            </w:pPr>
            <w:bookmarkStart w:id="65" w:name="_Hlk156644111"/>
            <w:bookmarkEnd w:id="64"/>
            <w:r w:rsidRPr="00D27A42">
              <w:rPr>
                <w:rFonts w:ascii="Arial" w:eastAsia="Book Antiqua" w:hAnsi="Arial" w:cs="Arial"/>
                <w:b/>
                <w:sz w:val="18"/>
                <w:szCs w:val="18"/>
              </w:rPr>
              <w:t>NO</w:t>
            </w:r>
          </w:p>
        </w:tc>
        <w:tc>
          <w:tcPr>
            <w:tcW w:w="2000"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6CAA497"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SATKER</w:t>
            </w:r>
          </w:p>
        </w:tc>
        <w:tc>
          <w:tcPr>
            <w:tcW w:w="1278" w:type="dxa"/>
            <w:vMerge w:val="restart"/>
            <w:tcBorders>
              <w:top w:val="single" w:sz="4" w:space="0" w:color="000000"/>
              <w:left w:val="single" w:sz="4" w:space="0" w:color="000000"/>
              <w:bottom w:val="nil"/>
              <w:right w:val="single" w:sz="4" w:space="0" w:color="000000"/>
            </w:tcBorders>
            <w:shd w:val="clear" w:color="auto" w:fill="92D050"/>
            <w:vAlign w:val="center"/>
          </w:tcPr>
          <w:p w14:paraId="1718F66C"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KEGIATAN</w:t>
            </w:r>
          </w:p>
        </w:tc>
        <w:tc>
          <w:tcPr>
            <w:tcW w:w="1557"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3B23E3D"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PAGU</w:t>
            </w:r>
          </w:p>
        </w:tc>
        <w:tc>
          <w:tcPr>
            <w:tcW w:w="2268"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80A7C0E"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REALISASI S/D 31 DESEMBER 202</w:t>
            </w:r>
            <w:r>
              <w:rPr>
                <w:rFonts w:ascii="Arial" w:eastAsia="Book Antiqua" w:hAnsi="Arial" w:cs="Arial"/>
                <w:b/>
                <w:sz w:val="18"/>
                <w:szCs w:val="18"/>
              </w:rPr>
              <w:t>4</w:t>
            </w:r>
          </w:p>
        </w:tc>
        <w:tc>
          <w:tcPr>
            <w:tcW w:w="1984"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25461362"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SISA</w:t>
            </w:r>
          </w:p>
        </w:tc>
      </w:tr>
      <w:tr w:rsidR="00E92EE5" w14:paraId="3CA3DE06" w14:textId="77777777" w:rsidTr="00577B5D">
        <w:trPr>
          <w:trHeight w:val="438"/>
        </w:trPr>
        <w:tc>
          <w:tcPr>
            <w:tcW w:w="54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3E89A1C"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2000"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D6CE595"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278" w:type="dxa"/>
            <w:vMerge/>
            <w:tcBorders>
              <w:top w:val="single" w:sz="4" w:space="0" w:color="000000"/>
              <w:left w:val="single" w:sz="4" w:space="0" w:color="000000"/>
              <w:bottom w:val="nil"/>
              <w:right w:val="single" w:sz="4" w:space="0" w:color="000000"/>
            </w:tcBorders>
            <w:shd w:val="clear" w:color="auto" w:fill="92D050"/>
            <w:vAlign w:val="center"/>
          </w:tcPr>
          <w:p w14:paraId="55B074EC"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55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D825BDF"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2268"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D0B678F"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984"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990A200"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r>
      <w:tr w:rsidR="00E92EE5" w14:paraId="7A97C837" w14:textId="77777777" w:rsidTr="00577B5D">
        <w:trPr>
          <w:trHeight w:val="227"/>
        </w:trPr>
        <w:tc>
          <w:tcPr>
            <w:tcW w:w="54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7589681D"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2000"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336C1BDE"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278" w:type="dxa"/>
            <w:vMerge/>
            <w:tcBorders>
              <w:top w:val="single" w:sz="4" w:space="0" w:color="000000"/>
              <w:left w:val="single" w:sz="4" w:space="0" w:color="000000"/>
              <w:bottom w:val="nil"/>
              <w:right w:val="single" w:sz="4" w:space="0" w:color="000000"/>
            </w:tcBorders>
            <w:shd w:val="clear" w:color="auto" w:fill="92D050"/>
            <w:vAlign w:val="center"/>
          </w:tcPr>
          <w:p w14:paraId="5575ECE3"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557"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80DA71E" w14:textId="77777777" w:rsidR="003E70E9" w:rsidRPr="00D27A42"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559" w:type="dxa"/>
            <w:tcBorders>
              <w:top w:val="nil"/>
              <w:left w:val="nil"/>
              <w:bottom w:val="nil"/>
              <w:right w:val="single" w:sz="4" w:space="0" w:color="000000"/>
            </w:tcBorders>
            <w:shd w:val="clear" w:color="auto" w:fill="92D050"/>
            <w:vAlign w:val="center"/>
          </w:tcPr>
          <w:p w14:paraId="2ED0FDE5"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Rp.</w:t>
            </w:r>
          </w:p>
        </w:tc>
        <w:tc>
          <w:tcPr>
            <w:tcW w:w="709" w:type="dxa"/>
            <w:tcBorders>
              <w:top w:val="nil"/>
              <w:left w:val="nil"/>
              <w:bottom w:val="nil"/>
              <w:right w:val="single" w:sz="4" w:space="0" w:color="000000"/>
            </w:tcBorders>
            <w:shd w:val="clear" w:color="auto" w:fill="92D050"/>
            <w:vAlign w:val="center"/>
          </w:tcPr>
          <w:p w14:paraId="22A9056C"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w:t>
            </w:r>
          </w:p>
        </w:tc>
        <w:tc>
          <w:tcPr>
            <w:tcW w:w="1276" w:type="dxa"/>
            <w:tcBorders>
              <w:top w:val="nil"/>
              <w:left w:val="nil"/>
              <w:bottom w:val="nil"/>
              <w:right w:val="single" w:sz="4" w:space="0" w:color="000000"/>
            </w:tcBorders>
            <w:shd w:val="clear" w:color="auto" w:fill="92D050"/>
            <w:vAlign w:val="center"/>
          </w:tcPr>
          <w:p w14:paraId="4941C1CC"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Rp.</w:t>
            </w:r>
          </w:p>
        </w:tc>
        <w:tc>
          <w:tcPr>
            <w:tcW w:w="708" w:type="dxa"/>
            <w:tcBorders>
              <w:top w:val="nil"/>
              <w:left w:val="nil"/>
              <w:bottom w:val="nil"/>
              <w:right w:val="single" w:sz="4" w:space="0" w:color="000000"/>
            </w:tcBorders>
            <w:shd w:val="clear" w:color="auto" w:fill="92D050"/>
            <w:vAlign w:val="center"/>
          </w:tcPr>
          <w:p w14:paraId="7AB48679" w14:textId="77777777" w:rsidR="003E70E9" w:rsidRPr="00D27A42" w:rsidRDefault="00273738" w:rsidP="00577B5D">
            <w:pPr>
              <w:jc w:val="center"/>
              <w:rPr>
                <w:rFonts w:ascii="Arial" w:eastAsia="Book Antiqua" w:hAnsi="Arial" w:cs="Arial"/>
                <w:b/>
                <w:sz w:val="18"/>
                <w:szCs w:val="18"/>
              </w:rPr>
            </w:pPr>
            <w:r w:rsidRPr="00D27A42">
              <w:rPr>
                <w:rFonts w:ascii="Arial" w:eastAsia="Book Antiqua" w:hAnsi="Arial" w:cs="Arial"/>
                <w:b/>
                <w:sz w:val="18"/>
                <w:szCs w:val="18"/>
              </w:rPr>
              <w:t>%</w:t>
            </w:r>
          </w:p>
        </w:tc>
      </w:tr>
      <w:tr w:rsidR="00E92EE5" w14:paraId="705CD96D" w14:textId="77777777" w:rsidTr="00577B5D">
        <w:trPr>
          <w:trHeight w:val="227"/>
        </w:trPr>
        <w:tc>
          <w:tcPr>
            <w:tcW w:w="547" w:type="dxa"/>
            <w:tcBorders>
              <w:top w:val="nil"/>
              <w:left w:val="single" w:sz="4" w:space="0" w:color="000000"/>
              <w:bottom w:val="single" w:sz="4" w:space="0" w:color="000000"/>
              <w:right w:val="single" w:sz="4" w:space="0" w:color="000000"/>
            </w:tcBorders>
            <w:shd w:val="clear" w:color="auto" w:fill="92D050"/>
            <w:vAlign w:val="bottom"/>
          </w:tcPr>
          <w:p w14:paraId="2BE8D45A"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1</w:t>
            </w:r>
          </w:p>
        </w:tc>
        <w:tc>
          <w:tcPr>
            <w:tcW w:w="2000" w:type="dxa"/>
            <w:tcBorders>
              <w:top w:val="nil"/>
              <w:left w:val="nil"/>
              <w:bottom w:val="single" w:sz="4" w:space="0" w:color="000000"/>
              <w:right w:val="single" w:sz="4" w:space="0" w:color="000000"/>
            </w:tcBorders>
            <w:shd w:val="clear" w:color="auto" w:fill="92D050"/>
            <w:vAlign w:val="bottom"/>
          </w:tcPr>
          <w:p w14:paraId="1E27499A"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2</w:t>
            </w:r>
          </w:p>
        </w:tc>
        <w:tc>
          <w:tcPr>
            <w:tcW w:w="1278" w:type="dxa"/>
            <w:tcBorders>
              <w:top w:val="single" w:sz="4" w:space="0" w:color="000000"/>
              <w:left w:val="nil"/>
              <w:bottom w:val="single" w:sz="4" w:space="0" w:color="000000"/>
              <w:right w:val="single" w:sz="4" w:space="0" w:color="000000"/>
            </w:tcBorders>
            <w:shd w:val="clear" w:color="auto" w:fill="92D050"/>
            <w:vAlign w:val="bottom"/>
          </w:tcPr>
          <w:p w14:paraId="643F68AB"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3</w:t>
            </w:r>
          </w:p>
        </w:tc>
        <w:tc>
          <w:tcPr>
            <w:tcW w:w="1557" w:type="dxa"/>
            <w:tcBorders>
              <w:top w:val="nil"/>
              <w:left w:val="nil"/>
              <w:bottom w:val="single" w:sz="4" w:space="0" w:color="000000"/>
              <w:right w:val="single" w:sz="4" w:space="0" w:color="000000"/>
            </w:tcBorders>
            <w:shd w:val="clear" w:color="auto" w:fill="92D050"/>
            <w:vAlign w:val="bottom"/>
          </w:tcPr>
          <w:p w14:paraId="6F9F4C26"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4</w:t>
            </w:r>
          </w:p>
        </w:tc>
        <w:tc>
          <w:tcPr>
            <w:tcW w:w="1559" w:type="dxa"/>
            <w:tcBorders>
              <w:top w:val="single" w:sz="4" w:space="0" w:color="000000"/>
              <w:left w:val="nil"/>
              <w:bottom w:val="single" w:sz="4" w:space="0" w:color="000000"/>
              <w:right w:val="single" w:sz="4" w:space="0" w:color="000000"/>
            </w:tcBorders>
            <w:shd w:val="clear" w:color="auto" w:fill="92D050"/>
          </w:tcPr>
          <w:p w14:paraId="4D393A73"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5</w:t>
            </w:r>
          </w:p>
        </w:tc>
        <w:tc>
          <w:tcPr>
            <w:tcW w:w="709" w:type="dxa"/>
            <w:tcBorders>
              <w:top w:val="single" w:sz="4" w:space="0" w:color="000000"/>
              <w:left w:val="nil"/>
              <w:bottom w:val="nil"/>
              <w:right w:val="single" w:sz="4" w:space="0" w:color="000000"/>
            </w:tcBorders>
            <w:shd w:val="clear" w:color="auto" w:fill="92D050"/>
            <w:vAlign w:val="bottom"/>
          </w:tcPr>
          <w:p w14:paraId="2784364E"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6</w:t>
            </w:r>
          </w:p>
        </w:tc>
        <w:tc>
          <w:tcPr>
            <w:tcW w:w="1276" w:type="dxa"/>
            <w:tcBorders>
              <w:top w:val="single" w:sz="4" w:space="0" w:color="000000"/>
              <w:left w:val="nil"/>
              <w:bottom w:val="nil"/>
              <w:right w:val="single" w:sz="4" w:space="0" w:color="000000"/>
            </w:tcBorders>
            <w:shd w:val="clear" w:color="auto" w:fill="92D050"/>
            <w:vAlign w:val="bottom"/>
          </w:tcPr>
          <w:p w14:paraId="162410BA"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7</w:t>
            </w:r>
          </w:p>
        </w:tc>
        <w:tc>
          <w:tcPr>
            <w:tcW w:w="708" w:type="dxa"/>
            <w:tcBorders>
              <w:top w:val="single" w:sz="4" w:space="0" w:color="000000"/>
              <w:left w:val="nil"/>
              <w:bottom w:val="nil"/>
              <w:right w:val="single" w:sz="4" w:space="0" w:color="000000"/>
            </w:tcBorders>
            <w:shd w:val="clear" w:color="auto" w:fill="92D050"/>
            <w:vAlign w:val="bottom"/>
          </w:tcPr>
          <w:p w14:paraId="00A26081" w14:textId="77777777" w:rsidR="003E70E9" w:rsidRPr="00D27A42" w:rsidRDefault="00273738" w:rsidP="00577B5D">
            <w:pPr>
              <w:jc w:val="center"/>
              <w:rPr>
                <w:rFonts w:ascii="Arial" w:eastAsia="Book Antiqua" w:hAnsi="Arial" w:cs="Arial"/>
                <w:b/>
                <w:i/>
                <w:sz w:val="18"/>
                <w:szCs w:val="18"/>
              </w:rPr>
            </w:pPr>
            <w:r w:rsidRPr="00D27A42">
              <w:rPr>
                <w:rFonts w:ascii="Arial" w:eastAsia="Book Antiqua" w:hAnsi="Arial" w:cs="Arial"/>
                <w:b/>
                <w:i/>
                <w:sz w:val="18"/>
                <w:szCs w:val="18"/>
              </w:rPr>
              <w:t>8</w:t>
            </w:r>
          </w:p>
        </w:tc>
      </w:tr>
      <w:tr w:rsidR="00E92EE5" w14:paraId="640E3B18"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350E1D04"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w:t>
            </w:r>
          </w:p>
        </w:tc>
        <w:tc>
          <w:tcPr>
            <w:tcW w:w="2000" w:type="dxa"/>
            <w:tcBorders>
              <w:top w:val="nil"/>
              <w:left w:val="nil"/>
              <w:bottom w:val="single" w:sz="4" w:space="0" w:color="000000"/>
              <w:right w:val="single" w:sz="4" w:space="0" w:color="000000"/>
            </w:tcBorders>
            <w:shd w:val="clear" w:color="auto" w:fill="C5E0B3"/>
            <w:vAlign w:val="center"/>
          </w:tcPr>
          <w:p w14:paraId="797BEF8D"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SUMEDANG </w:t>
            </w:r>
          </w:p>
        </w:tc>
        <w:tc>
          <w:tcPr>
            <w:tcW w:w="1278" w:type="dxa"/>
            <w:tcBorders>
              <w:top w:val="nil"/>
              <w:left w:val="nil"/>
              <w:bottom w:val="single" w:sz="4" w:space="0" w:color="000000"/>
              <w:right w:val="single" w:sz="4" w:space="0" w:color="000000"/>
            </w:tcBorders>
            <w:shd w:val="clear" w:color="auto" w:fill="C5E0B3"/>
            <w:vAlign w:val="center"/>
          </w:tcPr>
          <w:p w14:paraId="22A1F0E8"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39A3B159" w14:textId="77777777" w:rsidR="003E70E9" w:rsidRPr="00A86FD2" w:rsidRDefault="00273738" w:rsidP="00A961A2">
            <w:pPr>
              <w:spacing w:before="120" w:after="120"/>
              <w:ind w:left="-118"/>
              <w:jc w:val="right"/>
              <w:rPr>
                <w:rFonts w:ascii="Arial" w:eastAsia="Book Antiqua" w:hAnsi="Arial" w:cs="Arial"/>
                <w:color w:val="151515"/>
                <w:sz w:val="18"/>
                <w:szCs w:val="18"/>
              </w:rPr>
            </w:pPr>
            <w:r w:rsidRPr="00A86FD2">
              <w:rPr>
                <w:rFonts w:ascii="Arial" w:eastAsia="Calibri" w:hAnsi="Arial" w:cs="Arial"/>
                <w:color w:val="000000"/>
                <w:sz w:val="18"/>
                <w:szCs w:val="18"/>
              </w:rPr>
              <w:t>53.400.000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7D77E98" w14:textId="77777777" w:rsidR="003E70E9" w:rsidRPr="00A86FD2" w:rsidRDefault="00273738" w:rsidP="00A961A2">
            <w:pPr>
              <w:spacing w:before="120" w:after="120"/>
              <w:ind w:left="-118"/>
              <w:jc w:val="right"/>
              <w:rPr>
                <w:rFonts w:ascii="Arial" w:eastAsia="Book Antiqua" w:hAnsi="Arial" w:cs="Arial"/>
                <w:color w:val="151515"/>
                <w:sz w:val="18"/>
                <w:szCs w:val="18"/>
              </w:rPr>
            </w:pPr>
            <w:r w:rsidRPr="00A86FD2">
              <w:rPr>
                <w:rFonts w:ascii="Arial" w:eastAsia="Calibri" w:hAnsi="Arial" w:cs="Arial"/>
                <w:color w:val="000000"/>
                <w:sz w:val="18"/>
                <w:szCs w:val="18"/>
              </w:rPr>
              <w:t>53.400.000</w:t>
            </w:r>
            <w:r w:rsidR="00A961A2">
              <w:rPr>
                <w:rFonts w:ascii="Arial" w:eastAsia="Calibri" w:hAnsi="Arial" w:cs="Arial"/>
                <w:color w:val="000000"/>
                <w:sz w:val="18"/>
                <w:szCs w:val="18"/>
              </w:rPr>
              <w:t>,00</w:t>
            </w:r>
          </w:p>
        </w:tc>
        <w:tc>
          <w:tcPr>
            <w:tcW w:w="709" w:type="dxa"/>
            <w:tcBorders>
              <w:top w:val="single" w:sz="4" w:space="0" w:color="000000"/>
              <w:left w:val="nil"/>
              <w:bottom w:val="single" w:sz="4" w:space="0" w:color="000000"/>
              <w:right w:val="single" w:sz="4" w:space="0" w:color="000000"/>
            </w:tcBorders>
            <w:shd w:val="clear" w:color="auto" w:fill="C5E0B3"/>
            <w:vAlign w:val="center"/>
          </w:tcPr>
          <w:p w14:paraId="01207034"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single" w:sz="4" w:space="0" w:color="000000"/>
              <w:left w:val="nil"/>
              <w:bottom w:val="single" w:sz="4" w:space="0" w:color="000000"/>
              <w:right w:val="single" w:sz="4" w:space="0" w:color="000000"/>
            </w:tcBorders>
            <w:shd w:val="clear" w:color="auto" w:fill="C5E0B3"/>
            <w:vAlign w:val="center"/>
          </w:tcPr>
          <w:p w14:paraId="547D2C58"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single" w:sz="4" w:space="0" w:color="000000"/>
              <w:left w:val="nil"/>
              <w:bottom w:val="single" w:sz="4" w:space="0" w:color="000000"/>
              <w:right w:val="single" w:sz="4" w:space="0" w:color="000000"/>
            </w:tcBorders>
            <w:shd w:val="clear" w:color="auto" w:fill="C5E0B3"/>
            <w:vAlign w:val="center"/>
          </w:tcPr>
          <w:p w14:paraId="611B015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0331BE43"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10FDEA2D"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2</w:t>
            </w:r>
          </w:p>
        </w:tc>
        <w:tc>
          <w:tcPr>
            <w:tcW w:w="2000" w:type="dxa"/>
            <w:tcBorders>
              <w:top w:val="nil"/>
              <w:left w:val="nil"/>
              <w:bottom w:val="single" w:sz="4" w:space="0" w:color="000000"/>
              <w:right w:val="single" w:sz="4" w:space="0" w:color="000000"/>
            </w:tcBorders>
            <w:shd w:val="clear" w:color="auto" w:fill="C5E0B3"/>
            <w:vAlign w:val="center"/>
          </w:tcPr>
          <w:p w14:paraId="780D8DBF"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CIAMIS </w:t>
            </w:r>
          </w:p>
        </w:tc>
        <w:tc>
          <w:tcPr>
            <w:tcW w:w="1278" w:type="dxa"/>
            <w:tcBorders>
              <w:top w:val="nil"/>
              <w:left w:val="nil"/>
              <w:bottom w:val="single" w:sz="4" w:space="0" w:color="000000"/>
              <w:right w:val="single" w:sz="4" w:space="0" w:color="000000"/>
            </w:tcBorders>
            <w:shd w:val="clear" w:color="auto" w:fill="C5E0B3"/>
            <w:vAlign w:val="center"/>
          </w:tcPr>
          <w:p w14:paraId="3B03CA94"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1B7F62B7" w14:textId="77777777" w:rsidR="003E70E9" w:rsidRPr="00A86FD2" w:rsidRDefault="00273738" w:rsidP="00A961A2">
            <w:pPr>
              <w:spacing w:before="120" w:after="120"/>
              <w:ind w:left="-118"/>
              <w:jc w:val="right"/>
              <w:rPr>
                <w:rFonts w:ascii="Arial" w:eastAsia="Book Antiqua" w:hAnsi="Arial" w:cs="Arial"/>
                <w:color w:val="151515"/>
                <w:sz w:val="18"/>
                <w:szCs w:val="18"/>
              </w:rPr>
            </w:pPr>
            <w:r w:rsidRPr="00A86FD2">
              <w:rPr>
                <w:rFonts w:ascii="Arial" w:eastAsia="Calibri" w:hAnsi="Arial" w:cs="Arial"/>
                <w:color w:val="000000"/>
                <w:sz w:val="18"/>
                <w:szCs w:val="18"/>
              </w:rPr>
              <w:t>338.400.000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0FABCE2" w14:textId="77777777" w:rsidR="003E70E9" w:rsidRPr="00A86FD2" w:rsidRDefault="00273738" w:rsidP="00A961A2">
            <w:pPr>
              <w:spacing w:before="120" w:after="120"/>
              <w:ind w:left="-118"/>
              <w:jc w:val="right"/>
              <w:rPr>
                <w:rFonts w:ascii="Arial" w:eastAsia="Book Antiqua" w:hAnsi="Arial" w:cs="Arial"/>
                <w:color w:val="151515"/>
                <w:sz w:val="18"/>
                <w:szCs w:val="18"/>
              </w:rPr>
            </w:pPr>
            <w:r w:rsidRPr="00A86FD2">
              <w:rPr>
                <w:rFonts w:ascii="Arial" w:eastAsia="Calibri" w:hAnsi="Arial" w:cs="Arial"/>
                <w:color w:val="000000"/>
                <w:sz w:val="18"/>
                <w:szCs w:val="18"/>
              </w:rPr>
              <w:t>338.400.000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2E2CD8A2"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097F90FA"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7DE988CB"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58FD4116"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265CB86E"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3</w:t>
            </w:r>
          </w:p>
        </w:tc>
        <w:tc>
          <w:tcPr>
            <w:tcW w:w="2000" w:type="dxa"/>
            <w:tcBorders>
              <w:top w:val="nil"/>
              <w:left w:val="nil"/>
              <w:bottom w:val="single" w:sz="4" w:space="0" w:color="000000"/>
              <w:right w:val="single" w:sz="4" w:space="0" w:color="000000"/>
            </w:tcBorders>
            <w:shd w:val="clear" w:color="auto" w:fill="C5E0B3"/>
            <w:vAlign w:val="center"/>
          </w:tcPr>
          <w:p w14:paraId="4E1C0E42"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TASIKMALAYA </w:t>
            </w:r>
          </w:p>
        </w:tc>
        <w:tc>
          <w:tcPr>
            <w:tcW w:w="1278" w:type="dxa"/>
            <w:tcBorders>
              <w:top w:val="nil"/>
              <w:left w:val="nil"/>
              <w:bottom w:val="single" w:sz="4" w:space="0" w:color="000000"/>
              <w:right w:val="single" w:sz="4" w:space="0" w:color="000000"/>
            </w:tcBorders>
            <w:shd w:val="clear" w:color="auto" w:fill="C5E0B3"/>
            <w:vAlign w:val="center"/>
          </w:tcPr>
          <w:p w14:paraId="255BD098"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4E5E3028"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201.564.000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E6A5FAD"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201.564.000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21E52DF7"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7021267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42CD4C84"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65235549"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06B6E0BB"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4</w:t>
            </w:r>
          </w:p>
        </w:tc>
        <w:tc>
          <w:tcPr>
            <w:tcW w:w="2000" w:type="dxa"/>
            <w:tcBorders>
              <w:top w:val="nil"/>
              <w:left w:val="nil"/>
              <w:bottom w:val="single" w:sz="4" w:space="0" w:color="000000"/>
              <w:right w:val="single" w:sz="4" w:space="0" w:color="000000"/>
            </w:tcBorders>
            <w:shd w:val="clear" w:color="auto" w:fill="C5E0B3"/>
            <w:vAlign w:val="center"/>
          </w:tcPr>
          <w:p w14:paraId="30D82373"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GARUT </w:t>
            </w:r>
          </w:p>
        </w:tc>
        <w:tc>
          <w:tcPr>
            <w:tcW w:w="1278" w:type="dxa"/>
            <w:tcBorders>
              <w:top w:val="nil"/>
              <w:left w:val="nil"/>
              <w:bottom w:val="single" w:sz="4" w:space="0" w:color="000000"/>
              <w:right w:val="single" w:sz="4" w:space="0" w:color="000000"/>
            </w:tcBorders>
            <w:shd w:val="clear" w:color="auto" w:fill="C5E0B3"/>
            <w:vAlign w:val="center"/>
          </w:tcPr>
          <w:p w14:paraId="6ED4D17C"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757572A9"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136.215.000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5BCBDE6"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136.215.000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24CDE7D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0A42E671"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438F224A"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367A480B"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178BBAA6"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5</w:t>
            </w:r>
          </w:p>
        </w:tc>
        <w:tc>
          <w:tcPr>
            <w:tcW w:w="2000" w:type="dxa"/>
            <w:tcBorders>
              <w:top w:val="nil"/>
              <w:left w:val="nil"/>
              <w:bottom w:val="single" w:sz="4" w:space="0" w:color="000000"/>
              <w:right w:val="single" w:sz="4" w:space="0" w:color="000000"/>
            </w:tcBorders>
            <w:shd w:val="clear" w:color="auto" w:fill="C5E0B3"/>
            <w:vAlign w:val="center"/>
          </w:tcPr>
          <w:p w14:paraId="66841FB6"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CIANJUR </w:t>
            </w:r>
          </w:p>
        </w:tc>
        <w:tc>
          <w:tcPr>
            <w:tcW w:w="1278" w:type="dxa"/>
            <w:tcBorders>
              <w:top w:val="nil"/>
              <w:left w:val="nil"/>
              <w:bottom w:val="single" w:sz="4" w:space="0" w:color="000000"/>
              <w:right w:val="single" w:sz="4" w:space="0" w:color="000000"/>
            </w:tcBorders>
            <w:shd w:val="clear" w:color="auto" w:fill="C5E0B3"/>
            <w:vAlign w:val="center"/>
          </w:tcPr>
          <w:p w14:paraId="75C165CD"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176B5DC4"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92.280.000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CF8D816"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92.267.500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41867A17"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99.99</w:t>
            </w:r>
          </w:p>
        </w:tc>
        <w:tc>
          <w:tcPr>
            <w:tcW w:w="1276" w:type="dxa"/>
            <w:tcBorders>
              <w:top w:val="nil"/>
              <w:left w:val="nil"/>
              <w:bottom w:val="single" w:sz="4" w:space="0" w:color="000000"/>
              <w:right w:val="single" w:sz="4" w:space="0" w:color="000000"/>
            </w:tcBorders>
            <w:shd w:val="clear" w:color="auto" w:fill="C5E0B3"/>
            <w:vAlign w:val="center"/>
          </w:tcPr>
          <w:p w14:paraId="5F06A3BD"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12.500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1CC46C4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0.01</w:t>
            </w:r>
          </w:p>
        </w:tc>
      </w:tr>
      <w:tr w:rsidR="00E92EE5" w14:paraId="06F95281"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0C2A9196"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6</w:t>
            </w:r>
          </w:p>
        </w:tc>
        <w:tc>
          <w:tcPr>
            <w:tcW w:w="2000" w:type="dxa"/>
            <w:tcBorders>
              <w:top w:val="nil"/>
              <w:left w:val="nil"/>
              <w:bottom w:val="single" w:sz="4" w:space="0" w:color="000000"/>
              <w:right w:val="single" w:sz="4" w:space="0" w:color="000000"/>
            </w:tcBorders>
            <w:shd w:val="clear" w:color="auto" w:fill="C5E0B3"/>
            <w:vAlign w:val="center"/>
          </w:tcPr>
          <w:p w14:paraId="581FD4D3"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INDRAMAYU </w:t>
            </w:r>
          </w:p>
        </w:tc>
        <w:tc>
          <w:tcPr>
            <w:tcW w:w="1278" w:type="dxa"/>
            <w:tcBorders>
              <w:top w:val="nil"/>
              <w:left w:val="nil"/>
              <w:bottom w:val="single" w:sz="4" w:space="0" w:color="000000"/>
              <w:right w:val="single" w:sz="4" w:space="0" w:color="000000"/>
            </w:tcBorders>
            <w:shd w:val="clear" w:color="auto" w:fill="C5E0B3"/>
            <w:vAlign w:val="center"/>
          </w:tcPr>
          <w:p w14:paraId="5834785F"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6FFAA68E"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237.750.000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7DD491D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237.750.000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5EEADF0F"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737C1E1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7B9B1173"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29742951"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25DEDDBB"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7</w:t>
            </w:r>
          </w:p>
        </w:tc>
        <w:tc>
          <w:tcPr>
            <w:tcW w:w="2000" w:type="dxa"/>
            <w:tcBorders>
              <w:top w:val="nil"/>
              <w:left w:val="nil"/>
              <w:bottom w:val="single" w:sz="4" w:space="0" w:color="000000"/>
              <w:right w:val="single" w:sz="4" w:space="0" w:color="000000"/>
            </w:tcBorders>
            <w:shd w:val="clear" w:color="auto" w:fill="C5E0B3"/>
            <w:vAlign w:val="center"/>
          </w:tcPr>
          <w:p w14:paraId="71ED119E"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MAJALENGKA </w:t>
            </w:r>
          </w:p>
        </w:tc>
        <w:tc>
          <w:tcPr>
            <w:tcW w:w="1278" w:type="dxa"/>
            <w:tcBorders>
              <w:top w:val="nil"/>
              <w:left w:val="nil"/>
              <w:bottom w:val="single" w:sz="4" w:space="0" w:color="000000"/>
              <w:right w:val="single" w:sz="4" w:space="0" w:color="000000"/>
            </w:tcBorders>
            <w:shd w:val="clear" w:color="auto" w:fill="C5E0B3"/>
            <w:vAlign w:val="center"/>
          </w:tcPr>
          <w:p w14:paraId="2EC9CD91"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0EDFEE33"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82.959.000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FC1C8AF"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82.884.272</w:t>
            </w:r>
            <w:r w:rsidR="00A961A2">
              <w:rPr>
                <w:rFonts w:ascii="Arial" w:eastAsia="Calibri" w:hAnsi="Arial" w:cs="Arial"/>
                <w:color w:val="000000"/>
                <w:sz w:val="18"/>
                <w:szCs w:val="18"/>
              </w:rPr>
              <w:t>,00,00</w:t>
            </w:r>
          </w:p>
        </w:tc>
        <w:tc>
          <w:tcPr>
            <w:tcW w:w="709" w:type="dxa"/>
            <w:tcBorders>
              <w:top w:val="nil"/>
              <w:left w:val="nil"/>
              <w:bottom w:val="single" w:sz="4" w:space="0" w:color="000000"/>
              <w:right w:val="single" w:sz="4" w:space="0" w:color="000000"/>
            </w:tcBorders>
            <w:shd w:val="clear" w:color="auto" w:fill="C5E0B3"/>
            <w:vAlign w:val="center"/>
          </w:tcPr>
          <w:p w14:paraId="083CB739"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99.91</w:t>
            </w:r>
          </w:p>
        </w:tc>
        <w:tc>
          <w:tcPr>
            <w:tcW w:w="1276" w:type="dxa"/>
            <w:tcBorders>
              <w:top w:val="nil"/>
              <w:left w:val="nil"/>
              <w:bottom w:val="single" w:sz="4" w:space="0" w:color="000000"/>
              <w:right w:val="single" w:sz="4" w:space="0" w:color="000000"/>
            </w:tcBorders>
            <w:shd w:val="clear" w:color="auto" w:fill="C5E0B3"/>
            <w:vAlign w:val="center"/>
          </w:tcPr>
          <w:p w14:paraId="1C4DAA6D"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74.728</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6A8FCB39"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0.09</w:t>
            </w:r>
          </w:p>
        </w:tc>
      </w:tr>
      <w:tr w:rsidR="00E92EE5" w14:paraId="060F50A5"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6861D992"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8</w:t>
            </w:r>
          </w:p>
        </w:tc>
        <w:tc>
          <w:tcPr>
            <w:tcW w:w="2000" w:type="dxa"/>
            <w:tcBorders>
              <w:top w:val="nil"/>
              <w:left w:val="nil"/>
              <w:bottom w:val="single" w:sz="4" w:space="0" w:color="000000"/>
              <w:right w:val="single" w:sz="4" w:space="0" w:color="000000"/>
            </w:tcBorders>
            <w:shd w:val="clear" w:color="auto" w:fill="C5E0B3"/>
            <w:vAlign w:val="center"/>
          </w:tcPr>
          <w:p w14:paraId="0CE4AB61"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KUNINGAN </w:t>
            </w:r>
          </w:p>
        </w:tc>
        <w:tc>
          <w:tcPr>
            <w:tcW w:w="1278" w:type="dxa"/>
            <w:tcBorders>
              <w:top w:val="nil"/>
              <w:left w:val="nil"/>
              <w:bottom w:val="single" w:sz="4" w:space="0" w:color="000000"/>
              <w:right w:val="single" w:sz="4" w:space="0" w:color="000000"/>
            </w:tcBorders>
            <w:shd w:val="clear" w:color="auto" w:fill="C5E0B3"/>
            <w:vAlign w:val="center"/>
          </w:tcPr>
          <w:p w14:paraId="3B8F6CF3"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08536F69"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57.200.000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3E5CD6A"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57.200.000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22060CD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5D264EF8"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21B05DE8"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6FDF7830"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149588BC"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9</w:t>
            </w:r>
          </w:p>
        </w:tc>
        <w:tc>
          <w:tcPr>
            <w:tcW w:w="2000" w:type="dxa"/>
            <w:tcBorders>
              <w:top w:val="nil"/>
              <w:left w:val="nil"/>
              <w:bottom w:val="single" w:sz="4" w:space="0" w:color="000000"/>
              <w:right w:val="single" w:sz="4" w:space="0" w:color="000000"/>
            </w:tcBorders>
            <w:shd w:val="clear" w:color="auto" w:fill="C5E0B3"/>
            <w:vAlign w:val="center"/>
          </w:tcPr>
          <w:p w14:paraId="47AB5004"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KARAWANG </w:t>
            </w:r>
          </w:p>
        </w:tc>
        <w:tc>
          <w:tcPr>
            <w:tcW w:w="1278" w:type="dxa"/>
            <w:tcBorders>
              <w:top w:val="nil"/>
              <w:left w:val="nil"/>
              <w:bottom w:val="single" w:sz="4" w:space="0" w:color="000000"/>
              <w:right w:val="single" w:sz="4" w:space="0" w:color="000000"/>
            </w:tcBorders>
            <w:shd w:val="clear" w:color="auto" w:fill="C5E0B3"/>
            <w:vAlign w:val="center"/>
          </w:tcPr>
          <w:p w14:paraId="12297A61"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5C48954E"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40.240.000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794C8C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40.240.000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51E71BEF"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2A278F0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4AA67B92"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0DEBEBA0"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6B12B5B5"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10</w:t>
            </w:r>
          </w:p>
        </w:tc>
        <w:tc>
          <w:tcPr>
            <w:tcW w:w="2000" w:type="dxa"/>
            <w:tcBorders>
              <w:top w:val="nil"/>
              <w:left w:val="nil"/>
              <w:bottom w:val="single" w:sz="4" w:space="0" w:color="000000"/>
              <w:right w:val="single" w:sz="4" w:space="0" w:color="000000"/>
            </w:tcBorders>
            <w:shd w:val="clear" w:color="auto" w:fill="C5E0B3"/>
            <w:vAlign w:val="center"/>
          </w:tcPr>
          <w:p w14:paraId="47D1CCBA"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PURWAKARTA </w:t>
            </w:r>
          </w:p>
        </w:tc>
        <w:tc>
          <w:tcPr>
            <w:tcW w:w="1278" w:type="dxa"/>
            <w:tcBorders>
              <w:top w:val="nil"/>
              <w:left w:val="nil"/>
              <w:bottom w:val="single" w:sz="4" w:space="0" w:color="000000"/>
              <w:right w:val="single" w:sz="4" w:space="0" w:color="000000"/>
            </w:tcBorders>
            <w:shd w:val="clear" w:color="auto" w:fill="C5E0B3"/>
            <w:vAlign w:val="center"/>
          </w:tcPr>
          <w:p w14:paraId="56A7CBAB"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7E3D3FA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84.000.000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EBEDB88"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84.000.000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4AF8B45E"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422C4A52"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382C1344"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7D22CAFD"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2EBB1D63"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11</w:t>
            </w:r>
          </w:p>
        </w:tc>
        <w:tc>
          <w:tcPr>
            <w:tcW w:w="2000" w:type="dxa"/>
            <w:tcBorders>
              <w:top w:val="nil"/>
              <w:left w:val="nil"/>
              <w:bottom w:val="single" w:sz="4" w:space="0" w:color="000000"/>
              <w:right w:val="single" w:sz="4" w:space="0" w:color="000000"/>
            </w:tcBorders>
            <w:shd w:val="clear" w:color="auto" w:fill="C5E0B3"/>
            <w:vAlign w:val="center"/>
          </w:tcPr>
          <w:p w14:paraId="5B6324A6"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SUBANG </w:t>
            </w:r>
          </w:p>
        </w:tc>
        <w:tc>
          <w:tcPr>
            <w:tcW w:w="1278" w:type="dxa"/>
            <w:tcBorders>
              <w:top w:val="nil"/>
              <w:left w:val="nil"/>
              <w:bottom w:val="single" w:sz="4" w:space="0" w:color="000000"/>
              <w:right w:val="single" w:sz="4" w:space="0" w:color="000000"/>
            </w:tcBorders>
            <w:shd w:val="clear" w:color="auto" w:fill="C5E0B3"/>
            <w:vAlign w:val="center"/>
          </w:tcPr>
          <w:p w14:paraId="0581CB4D"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5F60F807"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62.000.000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618011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61.787.804</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01EE429F"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99.66</w:t>
            </w:r>
          </w:p>
        </w:tc>
        <w:tc>
          <w:tcPr>
            <w:tcW w:w="1276" w:type="dxa"/>
            <w:tcBorders>
              <w:top w:val="nil"/>
              <w:left w:val="nil"/>
              <w:bottom w:val="single" w:sz="4" w:space="0" w:color="000000"/>
              <w:right w:val="single" w:sz="4" w:space="0" w:color="000000"/>
            </w:tcBorders>
            <w:shd w:val="clear" w:color="auto" w:fill="C5E0B3"/>
            <w:vAlign w:val="center"/>
          </w:tcPr>
          <w:p w14:paraId="2C7E85E2"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212.196</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0CE30AD2"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0.34</w:t>
            </w:r>
          </w:p>
        </w:tc>
      </w:tr>
      <w:tr w:rsidR="00E92EE5" w14:paraId="4B499679"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3AD24EA9"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12</w:t>
            </w:r>
          </w:p>
        </w:tc>
        <w:tc>
          <w:tcPr>
            <w:tcW w:w="2000" w:type="dxa"/>
            <w:tcBorders>
              <w:top w:val="nil"/>
              <w:left w:val="nil"/>
              <w:bottom w:val="single" w:sz="4" w:space="0" w:color="000000"/>
              <w:right w:val="single" w:sz="4" w:space="0" w:color="000000"/>
            </w:tcBorders>
            <w:shd w:val="clear" w:color="auto" w:fill="C5E0B3"/>
            <w:vAlign w:val="center"/>
          </w:tcPr>
          <w:p w14:paraId="312081E3"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CIBADAK </w:t>
            </w:r>
          </w:p>
        </w:tc>
        <w:tc>
          <w:tcPr>
            <w:tcW w:w="1278" w:type="dxa"/>
            <w:tcBorders>
              <w:top w:val="nil"/>
              <w:left w:val="nil"/>
              <w:bottom w:val="single" w:sz="4" w:space="0" w:color="000000"/>
              <w:right w:val="single" w:sz="4" w:space="0" w:color="000000"/>
            </w:tcBorders>
            <w:shd w:val="clear" w:color="auto" w:fill="C5E0B3"/>
            <w:vAlign w:val="center"/>
          </w:tcPr>
          <w:p w14:paraId="4723A8CC"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3E0F70F4"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72.700.000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716D081F"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72.700.000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7EDD7209"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106CCF5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3959F645"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3D9567EB"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611E7EE4"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13</w:t>
            </w:r>
          </w:p>
        </w:tc>
        <w:tc>
          <w:tcPr>
            <w:tcW w:w="2000" w:type="dxa"/>
            <w:tcBorders>
              <w:top w:val="nil"/>
              <w:left w:val="nil"/>
              <w:bottom w:val="single" w:sz="4" w:space="0" w:color="000000"/>
              <w:right w:val="single" w:sz="4" w:space="0" w:color="000000"/>
            </w:tcBorders>
            <w:shd w:val="clear" w:color="auto" w:fill="C5E0B3"/>
            <w:vAlign w:val="center"/>
          </w:tcPr>
          <w:p w14:paraId="69F6CFFC"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SUMBER </w:t>
            </w:r>
          </w:p>
        </w:tc>
        <w:tc>
          <w:tcPr>
            <w:tcW w:w="1278" w:type="dxa"/>
            <w:tcBorders>
              <w:top w:val="nil"/>
              <w:left w:val="nil"/>
              <w:bottom w:val="single" w:sz="4" w:space="0" w:color="000000"/>
              <w:right w:val="single" w:sz="4" w:space="0" w:color="000000"/>
            </w:tcBorders>
            <w:shd w:val="clear" w:color="auto" w:fill="C5E0B3"/>
            <w:vAlign w:val="center"/>
          </w:tcPr>
          <w:p w14:paraId="3C95EA9D"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5E564A5F"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39.900.000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2F700756"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35.816.000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77D64C8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89.76</w:t>
            </w:r>
          </w:p>
        </w:tc>
        <w:tc>
          <w:tcPr>
            <w:tcW w:w="1276" w:type="dxa"/>
            <w:tcBorders>
              <w:top w:val="nil"/>
              <w:left w:val="nil"/>
              <w:bottom w:val="single" w:sz="4" w:space="0" w:color="000000"/>
              <w:right w:val="single" w:sz="4" w:space="0" w:color="000000"/>
            </w:tcBorders>
            <w:shd w:val="clear" w:color="auto" w:fill="C5E0B3"/>
            <w:vAlign w:val="center"/>
          </w:tcPr>
          <w:p w14:paraId="7341B7AB"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4.084.000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3B300DFD"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10.24</w:t>
            </w:r>
          </w:p>
        </w:tc>
      </w:tr>
      <w:tr w:rsidR="00E92EE5" w14:paraId="3DBE3243"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27C08760"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14</w:t>
            </w:r>
          </w:p>
        </w:tc>
        <w:tc>
          <w:tcPr>
            <w:tcW w:w="2000" w:type="dxa"/>
            <w:tcBorders>
              <w:top w:val="nil"/>
              <w:left w:val="nil"/>
              <w:bottom w:val="single" w:sz="4" w:space="0" w:color="000000"/>
              <w:right w:val="single" w:sz="4" w:space="0" w:color="000000"/>
            </w:tcBorders>
            <w:shd w:val="clear" w:color="auto" w:fill="C5E0B3"/>
            <w:vAlign w:val="center"/>
          </w:tcPr>
          <w:p w14:paraId="20164206"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SOREANG </w:t>
            </w:r>
          </w:p>
        </w:tc>
        <w:tc>
          <w:tcPr>
            <w:tcW w:w="1278" w:type="dxa"/>
            <w:tcBorders>
              <w:top w:val="nil"/>
              <w:left w:val="nil"/>
              <w:bottom w:val="single" w:sz="4" w:space="0" w:color="000000"/>
              <w:right w:val="single" w:sz="4" w:space="0" w:color="000000"/>
            </w:tcBorders>
            <w:shd w:val="clear" w:color="auto" w:fill="C5E0B3"/>
            <w:vAlign w:val="center"/>
          </w:tcPr>
          <w:p w14:paraId="10EF92FC"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51E686DE"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73.400.000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3D0CAC4"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73.398.362</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4BFF8C0E"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25ACE089"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1.638</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742EAD6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0612C81D"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449B0DE1"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15</w:t>
            </w:r>
          </w:p>
        </w:tc>
        <w:tc>
          <w:tcPr>
            <w:tcW w:w="2000" w:type="dxa"/>
            <w:tcBorders>
              <w:top w:val="nil"/>
              <w:left w:val="nil"/>
              <w:bottom w:val="single" w:sz="4" w:space="0" w:color="000000"/>
              <w:right w:val="single" w:sz="4" w:space="0" w:color="000000"/>
            </w:tcBorders>
            <w:shd w:val="clear" w:color="auto" w:fill="C5E0B3"/>
            <w:vAlign w:val="center"/>
          </w:tcPr>
          <w:p w14:paraId="0B704CE7"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PENGADILAN AGAMA NGAMPRAH</w:t>
            </w:r>
          </w:p>
        </w:tc>
        <w:tc>
          <w:tcPr>
            <w:tcW w:w="1278" w:type="dxa"/>
            <w:tcBorders>
              <w:top w:val="nil"/>
              <w:left w:val="nil"/>
              <w:bottom w:val="single" w:sz="4" w:space="0" w:color="000000"/>
              <w:right w:val="single" w:sz="4" w:space="0" w:color="000000"/>
            </w:tcBorders>
            <w:shd w:val="clear" w:color="auto" w:fill="C5E0B3"/>
            <w:vAlign w:val="center"/>
          </w:tcPr>
          <w:p w14:paraId="6E42FD6D"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1B0131B1"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29.000.000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7DC06C8"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28.995.372</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6EFCD1F6"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99.98</w:t>
            </w:r>
          </w:p>
        </w:tc>
        <w:tc>
          <w:tcPr>
            <w:tcW w:w="1276" w:type="dxa"/>
            <w:tcBorders>
              <w:top w:val="nil"/>
              <w:left w:val="nil"/>
              <w:bottom w:val="single" w:sz="4" w:space="0" w:color="000000"/>
              <w:right w:val="single" w:sz="4" w:space="0" w:color="000000"/>
            </w:tcBorders>
            <w:shd w:val="clear" w:color="auto" w:fill="C5E0B3"/>
            <w:vAlign w:val="center"/>
          </w:tcPr>
          <w:p w14:paraId="740FCA1E"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4.628</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1CC9D59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0.02</w:t>
            </w:r>
          </w:p>
        </w:tc>
      </w:tr>
      <w:tr w:rsidR="00E92EE5" w14:paraId="11207D35" w14:textId="77777777" w:rsidTr="00577B5D">
        <w:trPr>
          <w:trHeight w:val="285"/>
        </w:trPr>
        <w:tc>
          <w:tcPr>
            <w:tcW w:w="547" w:type="dxa"/>
            <w:tcBorders>
              <w:top w:val="nil"/>
              <w:left w:val="single" w:sz="4" w:space="0" w:color="000000"/>
              <w:bottom w:val="single" w:sz="4" w:space="0" w:color="000000"/>
              <w:right w:val="single" w:sz="4" w:space="0" w:color="000000"/>
            </w:tcBorders>
            <w:shd w:val="clear" w:color="auto" w:fill="C5E0B3"/>
            <w:vAlign w:val="center"/>
          </w:tcPr>
          <w:p w14:paraId="1993A900"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16</w:t>
            </w:r>
          </w:p>
        </w:tc>
        <w:tc>
          <w:tcPr>
            <w:tcW w:w="2000" w:type="dxa"/>
            <w:tcBorders>
              <w:top w:val="nil"/>
              <w:left w:val="nil"/>
              <w:bottom w:val="single" w:sz="4" w:space="0" w:color="000000"/>
              <w:right w:val="single" w:sz="4" w:space="0" w:color="000000"/>
            </w:tcBorders>
            <w:shd w:val="clear" w:color="auto" w:fill="C5E0B3"/>
            <w:vAlign w:val="center"/>
          </w:tcPr>
          <w:p w14:paraId="50C71BC6"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 xml:space="preserve">PENGADILAN AGAMA CIBINONG </w:t>
            </w:r>
          </w:p>
        </w:tc>
        <w:tc>
          <w:tcPr>
            <w:tcW w:w="1278" w:type="dxa"/>
            <w:tcBorders>
              <w:top w:val="nil"/>
              <w:left w:val="nil"/>
              <w:bottom w:val="single" w:sz="4" w:space="0" w:color="000000"/>
              <w:right w:val="single" w:sz="4" w:space="0" w:color="000000"/>
            </w:tcBorders>
            <w:shd w:val="clear" w:color="auto" w:fill="C5E0B3"/>
            <w:vAlign w:val="center"/>
          </w:tcPr>
          <w:p w14:paraId="01814C4E"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single" w:sz="4" w:space="0" w:color="000000"/>
              <w:right w:val="single" w:sz="4" w:space="0" w:color="000000"/>
            </w:tcBorders>
            <w:shd w:val="clear" w:color="auto" w:fill="C5E0B3"/>
            <w:vAlign w:val="center"/>
          </w:tcPr>
          <w:p w14:paraId="585909DA"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286.031.000</w:t>
            </w:r>
            <w:r w:rsidR="00A961A2">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ADBCEE7"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286.031.000</w:t>
            </w:r>
            <w:r w:rsidR="00A961A2">
              <w:rPr>
                <w:rFonts w:ascii="Arial" w:eastAsia="Calibri" w:hAnsi="Arial" w:cs="Arial"/>
                <w:color w:val="000000"/>
                <w:sz w:val="18"/>
                <w:szCs w:val="18"/>
              </w:rPr>
              <w:t>,00</w:t>
            </w:r>
          </w:p>
        </w:tc>
        <w:tc>
          <w:tcPr>
            <w:tcW w:w="709" w:type="dxa"/>
            <w:tcBorders>
              <w:top w:val="nil"/>
              <w:left w:val="nil"/>
              <w:bottom w:val="single" w:sz="4" w:space="0" w:color="000000"/>
              <w:right w:val="single" w:sz="4" w:space="0" w:color="000000"/>
            </w:tcBorders>
            <w:shd w:val="clear" w:color="auto" w:fill="C5E0B3"/>
            <w:vAlign w:val="center"/>
          </w:tcPr>
          <w:p w14:paraId="0D9D7001"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6BDE820B"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single" w:sz="4" w:space="0" w:color="000000"/>
              <w:right w:val="single" w:sz="4" w:space="0" w:color="000000"/>
            </w:tcBorders>
            <w:shd w:val="clear" w:color="auto" w:fill="C5E0B3"/>
            <w:vAlign w:val="center"/>
          </w:tcPr>
          <w:p w14:paraId="522FDC3A"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7FE5D0CF" w14:textId="77777777" w:rsidTr="00577B5D">
        <w:trPr>
          <w:trHeight w:val="285"/>
        </w:trPr>
        <w:tc>
          <w:tcPr>
            <w:tcW w:w="547" w:type="dxa"/>
            <w:tcBorders>
              <w:top w:val="nil"/>
              <w:left w:val="single" w:sz="4" w:space="0" w:color="000000"/>
              <w:bottom w:val="nil"/>
              <w:right w:val="single" w:sz="4" w:space="0" w:color="000000"/>
            </w:tcBorders>
            <w:shd w:val="clear" w:color="auto" w:fill="C5E0B3"/>
            <w:vAlign w:val="center"/>
          </w:tcPr>
          <w:p w14:paraId="26700F74" w14:textId="77777777" w:rsidR="003E70E9" w:rsidRPr="00A86FD2" w:rsidRDefault="00273738" w:rsidP="00A961A2">
            <w:pPr>
              <w:spacing w:before="120" w:after="120"/>
              <w:jc w:val="center"/>
              <w:rPr>
                <w:rFonts w:ascii="Arial" w:eastAsia="Book Antiqua" w:hAnsi="Arial" w:cs="Arial"/>
                <w:sz w:val="18"/>
                <w:szCs w:val="18"/>
              </w:rPr>
            </w:pPr>
            <w:r w:rsidRPr="00A86FD2">
              <w:rPr>
                <w:rFonts w:ascii="Arial" w:eastAsia="Book Antiqua" w:hAnsi="Arial" w:cs="Arial"/>
                <w:sz w:val="18"/>
                <w:szCs w:val="18"/>
              </w:rPr>
              <w:t>17</w:t>
            </w:r>
          </w:p>
        </w:tc>
        <w:tc>
          <w:tcPr>
            <w:tcW w:w="2000" w:type="dxa"/>
            <w:tcBorders>
              <w:top w:val="nil"/>
              <w:left w:val="nil"/>
              <w:bottom w:val="nil"/>
              <w:right w:val="single" w:sz="4" w:space="0" w:color="000000"/>
            </w:tcBorders>
            <w:shd w:val="clear" w:color="auto" w:fill="C5E0B3"/>
            <w:vAlign w:val="center"/>
          </w:tcPr>
          <w:p w14:paraId="340DADA2" w14:textId="77777777" w:rsidR="003E70E9" w:rsidRPr="00A86FD2" w:rsidRDefault="00273738" w:rsidP="00A961A2">
            <w:pPr>
              <w:spacing w:before="120" w:after="120"/>
              <w:ind w:left="-93"/>
              <w:jc w:val="both"/>
              <w:rPr>
                <w:rFonts w:ascii="Arial" w:eastAsia="Book Antiqua" w:hAnsi="Arial" w:cs="Arial"/>
                <w:sz w:val="18"/>
                <w:szCs w:val="18"/>
              </w:rPr>
            </w:pPr>
            <w:r w:rsidRPr="00A86FD2">
              <w:rPr>
                <w:rFonts w:ascii="Arial" w:eastAsia="Calibri" w:hAnsi="Arial" w:cs="Arial"/>
                <w:color w:val="000000"/>
                <w:sz w:val="18"/>
                <w:szCs w:val="18"/>
              </w:rPr>
              <w:t>PENGADILAN AGAMA CIKARANG</w:t>
            </w:r>
          </w:p>
        </w:tc>
        <w:tc>
          <w:tcPr>
            <w:tcW w:w="1278" w:type="dxa"/>
            <w:tcBorders>
              <w:top w:val="nil"/>
              <w:left w:val="nil"/>
              <w:bottom w:val="nil"/>
              <w:right w:val="single" w:sz="4" w:space="0" w:color="000000"/>
            </w:tcBorders>
            <w:shd w:val="clear" w:color="auto" w:fill="C5E0B3"/>
            <w:vAlign w:val="center"/>
          </w:tcPr>
          <w:p w14:paraId="0BCAE730" w14:textId="77777777" w:rsidR="003E70E9" w:rsidRPr="00A86FD2" w:rsidRDefault="00273738" w:rsidP="00A961A2">
            <w:pPr>
              <w:spacing w:before="120" w:after="120"/>
              <w:rPr>
                <w:rFonts w:ascii="Arial" w:eastAsia="Book Antiqua" w:hAnsi="Arial" w:cs="Arial"/>
                <w:sz w:val="18"/>
                <w:szCs w:val="18"/>
              </w:rPr>
            </w:pPr>
            <w:r w:rsidRPr="00A86FD2">
              <w:rPr>
                <w:rFonts w:ascii="Arial" w:eastAsia="Book Antiqua" w:hAnsi="Arial" w:cs="Arial"/>
                <w:sz w:val="18"/>
                <w:szCs w:val="18"/>
              </w:rPr>
              <w:t>SIDANG KELILING</w:t>
            </w:r>
          </w:p>
        </w:tc>
        <w:tc>
          <w:tcPr>
            <w:tcW w:w="1557" w:type="dxa"/>
            <w:tcBorders>
              <w:top w:val="nil"/>
              <w:left w:val="nil"/>
              <w:bottom w:val="nil"/>
              <w:right w:val="single" w:sz="4" w:space="0" w:color="000000"/>
            </w:tcBorders>
            <w:shd w:val="clear" w:color="auto" w:fill="C5E0B3"/>
            <w:vAlign w:val="center"/>
          </w:tcPr>
          <w:p w14:paraId="0213CCEC"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62.000.000</w:t>
            </w:r>
            <w:r w:rsidR="00A961A2">
              <w:rPr>
                <w:rFonts w:ascii="Arial" w:eastAsia="Calibri" w:hAnsi="Arial" w:cs="Arial"/>
                <w:color w:val="000000"/>
                <w:sz w:val="18"/>
                <w:szCs w:val="18"/>
              </w:rPr>
              <w:t>,00</w:t>
            </w:r>
          </w:p>
        </w:tc>
        <w:tc>
          <w:tcPr>
            <w:tcW w:w="1559" w:type="dxa"/>
            <w:tcBorders>
              <w:top w:val="nil"/>
              <w:left w:val="nil"/>
              <w:bottom w:val="nil"/>
              <w:right w:val="single" w:sz="4" w:space="0" w:color="000000"/>
            </w:tcBorders>
            <w:shd w:val="clear" w:color="auto" w:fill="C5E0B3"/>
            <w:vAlign w:val="center"/>
          </w:tcPr>
          <w:p w14:paraId="4CA91ADA" w14:textId="77777777" w:rsidR="003E70E9" w:rsidRPr="00A86FD2" w:rsidRDefault="00273738" w:rsidP="00A961A2">
            <w:pPr>
              <w:spacing w:before="120" w:after="120"/>
              <w:jc w:val="right"/>
              <w:rPr>
                <w:rFonts w:ascii="Arial" w:eastAsia="Book Antiqua" w:hAnsi="Arial" w:cs="Arial"/>
                <w:sz w:val="18"/>
                <w:szCs w:val="18"/>
              </w:rPr>
            </w:pPr>
            <w:r w:rsidRPr="00A86FD2">
              <w:rPr>
                <w:rFonts w:ascii="Arial" w:eastAsia="Calibri" w:hAnsi="Arial" w:cs="Arial"/>
                <w:color w:val="000000"/>
                <w:sz w:val="18"/>
                <w:szCs w:val="18"/>
              </w:rPr>
              <w:t>62.000.000</w:t>
            </w:r>
            <w:r w:rsidR="00A961A2">
              <w:rPr>
                <w:rFonts w:ascii="Arial" w:eastAsia="Calibri" w:hAnsi="Arial" w:cs="Arial"/>
                <w:color w:val="000000"/>
                <w:sz w:val="18"/>
                <w:szCs w:val="18"/>
              </w:rPr>
              <w:t>,00</w:t>
            </w:r>
          </w:p>
        </w:tc>
        <w:tc>
          <w:tcPr>
            <w:tcW w:w="709" w:type="dxa"/>
            <w:tcBorders>
              <w:top w:val="nil"/>
              <w:left w:val="nil"/>
              <w:bottom w:val="nil"/>
              <w:right w:val="single" w:sz="4" w:space="0" w:color="000000"/>
            </w:tcBorders>
            <w:shd w:val="clear" w:color="auto" w:fill="C5E0B3"/>
            <w:vAlign w:val="center"/>
          </w:tcPr>
          <w:p w14:paraId="0E7801FB"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100</w:t>
            </w:r>
          </w:p>
        </w:tc>
        <w:tc>
          <w:tcPr>
            <w:tcW w:w="1276" w:type="dxa"/>
            <w:tcBorders>
              <w:top w:val="nil"/>
              <w:left w:val="nil"/>
              <w:bottom w:val="nil"/>
              <w:right w:val="single" w:sz="4" w:space="0" w:color="000000"/>
            </w:tcBorders>
            <w:shd w:val="clear" w:color="auto" w:fill="C5E0B3"/>
            <w:vAlign w:val="center"/>
          </w:tcPr>
          <w:p w14:paraId="2CF0AA10"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w:t>
            </w:r>
            <w:r w:rsidR="00A961A2">
              <w:rPr>
                <w:rFonts w:ascii="Arial" w:eastAsia="Calibri" w:hAnsi="Arial" w:cs="Arial"/>
                <w:color w:val="000000"/>
                <w:sz w:val="18"/>
                <w:szCs w:val="18"/>
              </w:rPr>
              <w:t>,00</w:t>
            </w:r>
          </w:p>
        </w:tc>
        <w:tc>
          <w:tcPr>
            <w:tcW w:w="708" w:type="dxa"/>
            <w:tcBorders>
              <w:top w:val="nil"/>
              <w:left w:val="nil"/>
              <w:bottom w:val="nil"/>
              <w:right w:val="single" w:sz="4" w:space="0" w:color="000000"/>
            </w:tcBorders>
            <w:shd w:val="clear" w:color="auto" w:fill="C5E0B3"/>
            <w:vAlign w:val="center"/>
          </w:tcPr>
          <w:p w14:paraId="27B90447" w14:textId="77777777" w:rsidR="003E70E9" w:rsidRPr="00A86FD2" w:rsidRDefault="00273738" w:rsidP="00A961A2">
            <w:pPr>
              <w:spacing w:before="120" w:after="120"/>
              <w:ind w:left="-118"/>
              <w:jc w:val="right"/>
              <w:rPr>
                <w:rFonts w:ascii="Arial" w:eastAsia="Book Antiqua" w:hAnsi="Arial" w:cs="Arial"/>
                <w:sz w:val="18"/>
                <w:szCs w:val="18"/>
              </w:rPr>
            </w:pPr>
            <w:r w:rsidRPr="00A86FD2">
              <w:rPr>
                <w:rFonts w:ascii="Arial" w:eastAsia="Calibri" w:hAnsi="Arial" w:cs="Arial"/>
                <w:color w:val="000000"/>
                <w:sz w:val="18"/>
                <w:szCs w:val="18"/>
              </w:rPr>
              <w:t>0.00</w:t>
            </w:r>
          </w:p>
        </w:tc>
      </w:tr>
      <w:tr w:rsidR="00E92EE5" w14:paraId="238C2161" w14:textId="77777777" w:rsidTr="00577B5D">
        <w:trPr>
          <w:trHeight w:val="397"/>
        </w:trPr>
        <w:tc>
          <w:tcPr>
            <w:tcW w:w="3825" w:type="dxa"/>
            <w:gridSpan w:val="3"/>
            <w:tcBorders>
              <w:top w:val="single" w:sz="4" w:space="0" w:color="000000"/>
              <w:left w:val="single" w:sz="4" w:space="0" w:color="000000"/>
              <w:bottom w:val="single" w:sz="4" w:space="0" w:color="000000"/>
              <w:right w:val="single" w:sz="4" w:space="0" w:color="000000"/>
            </w:tcBorders>
            <w:shd w:val="clear" w:color="auto" w:fill="92D050"/>
            <w:vAlign w:val="center"/>
          </w:tcPr>
          <w:p w14:paraId="2E889E2B" w14:textId="77777777" w:rsidR="003E70E9" w:rsidRPr="00A86FD2" w:rsidRDefault="00273738" w:rsidP="00A961A2">
            <w:pPr>
              <w:spacing w:before="120" w:after="120"/>
              <w:jc w:val="center"/>
              <w:rPr>
                <w:rFonts w:ascii="Arial" w:eastAsia="Book Antiqua" w:hAnsi="Arial" w:cs="Arial"/>
                <w:b/>
                <w:sz w:val="18"/>
                <w:szCs w:val="18"/>
              </w:rPr>
            </w:pPr>
            <w:r w:rsidRPr="00A86FD2">
              <w:rPr>
                <w:rFonts w:ascii="Arial" w:eastAsia="Book Antiqua" w:hAnsi="Arial" w:cs="Arial"/>
                <w:b/>
                <w:sz w:val="18"/>
                <w:szCs w:val="18"/>
              </w:rPr>
              <w:t>JUMLAH</w:t>
            </w:r>
          </w:p>
        </w:tc>
        <w:tc>
          <w:tcPr>
            <w:tcW w:w="1557" w:type="dxa"/>
            <w:tcBorders>
              <w:top w:val="single" w:sz="4" w:space="0" w:color="000000"/>
              <w:left w:val="nil"/>
              <w:bottom w:val="single" w:sz="4" w:space="0" w:color="000000"/>
              <w:right w:val="single" w:sz="4" w:space="0" w:color="000000"/>
            </w:tcBorders>
            <w:shd w:val="clear" w:color="auto" w:fill="92D050"/>
            <w:vAlign w:val="center"/>
          </w:tcPr>
          <w:p w14:paraId="4A28B2F5" w14:textId="77777777" w:rsidR="003E70E9" w:rsidRPr="00A86FD2" w:rsidRDefault="00273738" w:rsidP="00A961A2">
            <w:pPr>
              <w:spacing w:before="120" w:after="120"/>
              <w:ind w:left="-118"/>
              <w:jc w:val="center"/>
              <w:rPr>
                <w:rFonts w:ascii="Arial" w:eastAsia="Book Antiqua" w:hAnsi="Arial" w:cs="Arial"/>
                <w:b/>
                <w:sz w:val="18"/>
                <w:szCs w:val="18"/>
              </w:rPr>
            </w:pPr>
            <w:r w:rsidRPr="00A86FD2">
              <w:rPr>
                <w:rFonts w:ascii="Arial" w:eastAsia="Calibri" w:hAnsi="Arial" w:cs="Arial"/>
                <w:b/>
                <w:bCs/>
                <w:color w:val="000000"/>
                <w:sz w:val="18"/>
                <w:szCs w:val="18"/>
              </w:rPr>
              <w:t>1.949.039.000</w:t>
            </w:r>
            <w:r w:rsidR="00A961A2">
              <w:rPr>
                <w:rFonts w:ascii="Arial" w:eastAsia="Calibri" w:hAnsi="Arial" w:cs="Arial"/>
                <w:b/>
                <w:bCs/>
                <w:color w:val="000000"/>
                <w:sz w:val="18"/>
                <w:szCs w:val="18"/>
              </w:rPr>
              <w:t>,00</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16664AF5" w14:textId="77777777" w:rsidR="003E70E9" w:rsidRPr="00A86FD2" w:rsidRDefault="00273738" w:rsidP="00A961A2">
            <w:pPr>
              <w:spacing w:before="120" w:after="120"/>
              <w:ind w:left="-117"/>
              <w:jc w:val="center"/>
              <w:rPr>
                <w:rFonts w:ascii="Arial" w:eastAsia="Book Antiqua" w:hAnsi="Arial" w:cs="Arial"/>
                <w:b/>
                <w:sz w:val="18"/>
                <w:szCs w:val="18"/>
              </w:rPr>
            </w:pPr>
            <w:r w:rsidRPr="00A86FD2">
              <w:rPr>
                <w:rFonts w:ascii="Arial" w:eastAsia="Calibri" w:hAnsi="Arial" w:cs="Arial"/>
                <w:b/>
                <w:bCs/>
                <w:color w:val="000000"/>
                <w:sz w:val="18"/>
                <w:szCs w:val="18"/>
              </w:rPr>
              <w:t>1.944.649.310</w:t>
            </w:r>
            <w:r w:rsidR="00A961A2">
              <w:rPr>
                <w:rFonts w:ascii="Arial" w:eastAsia="Calibri" w:hAnsi="Arial" w:cs="Arial"/>
                <w:b/>
                <w:bCs/>
                <w:color w:val="000000"/>
                <w:sz w:val="18"/>
                <w:szCs w:val="18"/>
              </w:rPr>
              <w:t>,00</w:t>
            </w:r>
          </w:p>
        </w:tc>
        <w:tc>
          <w:tcPr>
            <w:tcW w:w="709" w:type="dxa"/>
            <w:tcBorders>
              <w:top w:val="single" w:sz="4" w:space="0" w:color="000000"/>
              <w:left w:val="nil"/>
              <w:bottom w:val="single" w:sz="4" w:space="0" w:color="000000"/>
              <w:right w:val="single" w:sz="4" w:space="0" w:color="000000"/>
            </w:tcBorders>
            <w:shd w:val="clear" w:color="auto" w:fill="92D050"/>
            <w:vAlign w:val="center"/>
          </w:tcPr>
          <w:p w14:paraId="6D564655" w14:textId="77777777" w:rsidR="003E70E9" w:rsidRPr="00A86FD2" w:rsidRDefault="00273738" w:rsidP="00A961A2">
            <w:pPr>
              <w:spacing w:before="120" w:after="120"/>
              <w:ind w:left="-115" w:right="-111"/>
              <w:jc w:val="center"/>
              <w:rPr>
                <w:rFonts w:ascii="Arial" w:eastAsia="Book Antiqua" w:hAnsi="Arial" w:cs="Arial"/>
                <w:b/>
                <w:sz w:val="18"/>
                <w:szCs w:val="18"/>
              </w:rPr>
            </w:pPr>
            <w:r w:rsidRPr="00A86FD2">
              <w:rPr>
                <w:rFonts w:ascii="Arial" w:eastAsia="Book Antiqua" w:hAnsi="Arial" w:cs="Arial"/>
                <w:b/>
                <w:sz w:val="18"/>
                <w:szCs w:val="18"/>
              </w:rPr>
              <w:t>99.77</w:t>
            </w:r>
          </w:p>
        </w:tc>
        <w:tc>
          <w:tcPr>
            <w:tcW w:w="1276" w:type="dxa"/>
            <w:tcBorders>
              <w:top w:val="single" w:sz="4" w:space="0" w:color="000000"/>
              <w:left w:val="nil"/>
              <w:bottom w:val="single" w:sz="4" w:space="0" w:color="000000"/>
              <w:right w:val="single" w:sz="4" w:space="0" w:color="000000"/>
            </w:tcBorders>
            <w:shd w:val="clear" w:color="auto" w:fill="92D050"/>
            <w:vAlign w:val="center"/>
          </w:tcPr>
          <w:p w14:paraId="21D526F6" w14:textId="77777777" w:rsidR="003E70E9" w:rsidRPr="00A86FD2" w:rsidRDefault="00273738" w:rsidP="00A961A2">
            <w:pPr>
              <w:spacing w:before="120" w:after="120"/>
              <w:ind w:left="-117" w:right="-117"/>
              <w:jc w:val="center"/>
              <w:rPr>
                <w:rFonts w:ascii="Arial" w:eastAsia="Book Antiqua" w:hAnsi="Arial" w:cs="Arial"/>
                <w:b/>
                <w:sz w:val="18"/>
                <w:szCs w:val="18"/>
              </w:rPr>
            </w:pPr>
            <w:r w:rsidRPr="00A86FD2">
              <w:rPr>
                <w:rFonts w:ascii="Arial" w:eastAsia="Calibri" w:hAnsi="Arial" w:cs="Arial"/>
                <w:b/>
                <w:bCs/>
                <w:color w:val="000000"/>
                <w:sz w:val="18"/>
                <w:szCs w:val="18"/>
              </w:rPr>
              <w:t>4.389.690</w:t>
            </w:r>
            <w:r w:rsidR="00A961A2">
              <w:rPr>
                <w:rFonts w:ascii="Arial" w:eastAsia="Calibri" w:hAnsi="Arial" w:cs="Arial"/>
                <w:b/>
                <w:bCs/>
                <w:color w:val="000000"/>
                <w:sz w:val="18"/>
                <w:szCs w:val="18"/>
              </w:rPr>
              <w:t>,00</w:t>
            </w:r>
          </w:p>
        </w:tc>
        <w:tc>
          <w:tcPr>
            <w:tcW w:w="708" w:type="dxa"/>
            <w:tcBorders>
              <w:top w:val="single" w:sz="4" w:space="0" w:color="000000"/>
              <w:left w:val="nil"/>
              <w:bottom w:val="single" w:sz="4" w:space="0" w:color="000000"/>
              <w:right w:val="single" w:sz="4" w:space="0" w:color="000000"/>
            </w:tcBorders>
            <w:shd w:val="clear" w:color="auto" w:fill="92D050"/>
            <w:vAlign w:val="center"/>
          </w:tcPr>
          <w:p w14:paraId="09447D6B" w14:textId="77777777" w:rsidR="003E70E9" w:rsidRPr="00A86FD2" w:rsidRDefault="00273738" w:rsidP="00A961A2">
            <w:pPr>
              <w:spacing w:before="120" w:after="120"/>
              <w:ind w:left="-111" w:right="-118"/>
              <w:jc w:val="center"/>
              <w:rPr>
                <w:rFonts w:ascii="Arial" w:eastAsia="Book Antiqua" w:hAnsi="Arial" w:cs="Arial"/>
                <w:b/>
                <w:bCs/>
                <w:sz w:val="18"/>
                <w:szCs w:val="18"/>
              </w:rPr>
            </w:pPr>
            <w:r w:rsidRPr="00A86FD2">
              <w:rPr>
                <w:rFonts w:ascii="Arial" w:eastAsia="Calibri" w:hAnsi="Arial" w:cs="Arial"/>
                <w:b/>
                <w:bCs/>
                <w:color w:val="000000"/>
                <w:sz w:val="18"/>
                <w:szCs w:val="18"/>
              </w:rPr>
              <w:t>0.23</w:t>
            </w:r>
          </w:p>
        </w:tc>
      </w:tr>
    </w:tbl>
    <w:bookmarkEnd w:id="65"/>
    <w:p w14:paraId="51E93FDB" w14:textId="77777777" w:rsidR="003E70E9" w:rsidRPr="00143C68" w:rsidRDefault="00273738" w:rsidP="003E70E9">
      <w:pPr>
        <w:spacing w:before="120" w:line="360" w:lineRule="auto"/>
        <w:ind w:left="720" w:right="57" w:firstLine="720"/>
        <w:jc w:val="both"/>
        <w:rPr>
          <w:rFonts w:ascii="Arial" w:eastAsia="Bookman Old Style" w:hAnsi="Arial" w:cs="Arial"/>
          <w:color w:val="151515"/>
        </w:rPr>
      </w:pPr>
      <w:r w:rsidRPr="00143C68">
        <w:rPr>
          <w:rFonts w:ascii="Arial" w:eastAsia="Bookman Old Style" w:hAnsi="Arial" w:cs="Arial"/>
          <w:color w:val="000000"/>
        </w:rPr>
        <w:t xml:space="preserve">Pagu </w:t>
      </w:r>
      <w:r w:rsidRPr="00143C68">
        <w:rPr>
          <w:rFonts w:ascii="Arial" w:eastAsia="Bookman Old Style" w:hAnsi="Arial" w:cs="Arial"/>
          <w:color w:val="000000"/>
        </w:rPr>
        <w:t xml:space="preserve">sidang keliling tertinggi terdapat pada Pengadilan Agama Ciamis yaitu sebesar Rp. </w:t>
      </w:r>
      <w:r>
        <w:rPr>
          <w:rFonts w:ascii="Arial" w:eastAsia="Bookman Old Style" w:hAnsi="Arial" w:cs="Arial"/>
          <w:color w:val="151515"/>
        </w:rPr>
        <w:t>338.400</w:t>
      </w:r>
      <w:r w:rsidRPr="00143C68">
        <w:rPr>
          <w:rFonts w:ascii="Arial" w:eastAsia="Bookman Old Style" w:hAnsi="Arial" w:cs="Arial"/>
          <w:color w:val="151515"/>
        </w:rPr>
        <w:t>.000</w:t>
      </w:r>
      <w:r w:rsidR="00577B5D">
        <w:rPr>
          <w:rFonts w:ascii="Arial" w:eastAsia="Bookman Old Style" w:hAnsi="Arial" w:cs="Arial"/>
          <w:color w:val="151515"/>
        </w:rPr>
        <w:t>,-</w:t>
      </w:r>
      <w:r w:rsidRPr="00143C68">
        <w:rPr>
          <w:rFonts w:ascii="Arial" w:eastAsia="Bookman Old Style" w:hAnsi="Arial" w:cs="Arial"/>
          <w:color w:val="151515"/>
        </w:rPr>
        <w:t xml:space="preserve"> </w:t>
      </w:r>
      <w:r>
        <w:rPr>
          <w:rFonts w:ascii="Arial" w:eastAsia="Bookman Old Style" w:hAnsi="Arial" w:cs="Arial"/>
          <w:color w:val="151515"/>
        </w:rPr>
        <w:t>dan</w:t>
      </w:r>
      <w:r w:rsidRPr="00143C68">
        <w:rPr>
          <w:rFonts w:ascii="Arial" w:eastAsia="Bookman Old Style" w:hAnsi="Arial" w:cs="Arial"/>
          <w:color w:val="151515"/>
        </w:rPr>
        <w:t xml:space="preserve"> realisasinya mencapai </w:t>
      </w:r>
      <w:r>
        <w:rPr>
          <w:rFonts w:ascii="Arial" w:eastAsia="Bookman Old Style" w:hAnsi="Arial" w:cs="Arial"/>
          <w:color w:val="151515"/>
        </w:rPr>
        <w:t>100</w:t>
      </w:r>
      <w:r w:rsidRPr="00143C68">
        <w:rPr>
          <w:rFonts w:ascii="Arial" w:eastAsia="Bookman Old Style" w:hAnsi="Arial" w:cs="Arial"/>
          <w:color w:val="151515"/>
        </w:rPr>
        <w:t xml:space="preserve">%. Total seluruh pagu sidang keliling wilayah Jawa Barat adalah Rp. </w:t>
      </w:r>
      <w:r w:rsidRPr="00143C68">
        <w:rPr>
          <w:rFonts w:ascii="Arial" w:eastAsia="Bookman Old Style" w:hAnsi="Arial" w:cs="Arial"/>
          <w:color w:val="000000"/>
        </w:rPr>
        <w:t>1.</w:t>
      </w:r>
      <w:r>
        <w:rPr>
          <w:rFonts w:ascii="Arial" w:eastAsia="Bookman Old Style" w:hAnsi="Arial" w:cs="Arial"/>
          <w:color w:val="000000"/>
        </w:rPr>
        <w:t>949</w:t>
      </w:r>
      <w:r w:rsidRPr="00143C68">
        <w:rPr>
          <w:rFonts w:ascii="Arial" w:eastAsia="Bookman Old Style" w:hAnsi="Arial" w:cs="Arial"/>
          <w:color w:val="000000"/>
        </w:rPr>
        <w:t>.</w:t>
      </w:r>
      <w:r>
        <w:rPr>
          <w:rFonts w:ascii="Arial" w:eastAsia="Bookman Old Style" w:hAnsi="Arial" w:cs="Arial"/>
          <w:color w:val="000000"/>
        </w:rPr>
        <w:t>039.</w:t>
      </w:r>
      <w:r w:rsidRPr="00143C68">
        <w:rPr>
          <w:rFonts w:ascii="Arial" w:eastAsia="Bookman Old Style" w:hAnsi="Arial" w:cs="Arial"/>
          <w:color w:val="000000"/>
        </w:rPr>
        <w:t>000</w:t>
      </w:r>
      <w:r w:rsidR="00577B5D">
        <w:rPr>
          <w:rFonts w:ascii="Arial" w:eastAsia="Bookman Old Style" w:hAnsi="Arial" w:cs="Arial"/>
          <w:color w:val="000000"/>
        </w:rPr>
        <w:t>,-</w:t>
      </w:r>
      <w:r w:rsidRPr="00143C68">
        <w:rPr>
          <w:rFonts w:ascii="Arial" w:eastAsia="Bookman Old Style" w:hAnsi="Arial" w:cs="Arial"/>
          <w:color w:val="000000"/>
        </w:rPr>
        <w:t xml:space="preserve"> dengan realisasi sebesar 9</w:t>
      </w:r>
      <w:r>
        <w:rPr>
          <w:rFonts w:ascii="Arial" w:eastAsia="Bookman Old Style" w:hAnsi="Arial" w:cs="Arial"/>
          <w:color w:val="000000"/>
        </w:rPr>
        <w:t>9.77</w:t>
      </w:r>
      <w:r w:rsidRPr="00143C68">
        <w:rPr>
          <w:rFonts w:ascii="Arial" w:eastAsia="Bookman Old Style" w:hAnsi="Arial" w:cs="Arial"/>
          <w:color w:val="000000"/>
        </w:rPr>
        <w:t xml:space="preserve">% atau </w:t>
      </w:r>
      <w:r w:rsidRPr="00143C68">
        <w:rPr>
          <w:rFonts w:ascii="Arial" w:eastAsia="Bookman Old Style" w:hAnsi="Arial" w:cs="Arial"/>
          <w:color w:val="000000"/>
        </w:rPr>
        <w:t>sejumlah Rp. 1.</w:t>
      </w:r>
      <w:r>
        <w:rPr>
          <w:rFonts w:ascii="Arial" w:eastAsia="Bookman Old Style" w:hAnsi="Arial" w:cs="Arial"/>
          <w:color w:val="000000"/>
        </w:rPr>
        <w:t>944.649.310</w:t>
      </w:r>
      <w:r w:rsidR="00577B5D">
        <w:rPr>
          <w:rFonts w:ascii="Arial" w:eastAsia="Bookman Old Style" w:hAnsi="Arial" w:cs="Arial"/>
          <w:color w:val="000000"/>
        </w:rPr>
        <w:t>,-</w:t>
      </w:r>
      <w:r w:rsidRPr="00143C68">
        <w:rPr>
          <w:rFonts w:ascii="Arial" w:eastAsia="Bookman Old Style" w:hAnsi="Arial" w:cs="Arial"/>
          <w:color w:val="000000"/>
        </w:rPr>
        <w:t>.</w:t>
      </w:r>
    </w:p>
    <w:p w14:paraId="7C43A88B" w14:textId="77777777" w:rsidR="003E70E9" w:rsidRDefault="00273738" w:rsidP="003E70E9">
      <w:pPr>
        <w:spacing w:line="360" w:lineRule="auto"/>
        <w:ind w:left="720" w:right="57" w:firstLine="294"/>
        <w:jc w:val="both"/>
        <w:rPr>
          <w:rFonts w:ascii="Arial" w:eastAsia="Bookman Old Style" w:hAnsi="Arial" w:cs="Arial"/>
          <w:color w:val="151515"/>
        </w:rPr>
      </w:pPr>
      <w:r w:rsidRPr="00143C68">
        <w:rPr>
          <w:rFonts w:ascii="Arial" w:eastAsia="Bookman Old Style" w:hAnsi="Arial" w:cs="Arial"/>
          <w:color w:val="151515"/>
        </w:rPr>
        <w:t xml:space="preserve"> Selanjutnya untuk belanja </w:t>
      </w:r>
      <w:r w:rsidR="00BC4528" w:rsidRPr="00143C68">
        <w:rPr>
          <w:rFonts w:ascii="Arial" w:eastAsia="Bookman Old Style" w:hAnsi="Arial" w:cs="Arial"/>
          <w:color w:val="151515"/>
        </w:rPr>
        <w:t xml:space="preserve">Pos Bantuan Hukum </w:t>
      </w:r>
      <w:r w:rsidRPr="00143C68">
        <w:rPr>
          <w:rFonts w:ascii="Arial" w:eastAsia="Bookman Old Style" w:hAnsi="Arial" w:cs="Arial"/>
          <w:color w:val="151515"/>
        </w:rPr>
        <w:t>(</w:t>
      </w:r>
      <w:r w:rsidR="00BC4528" w:rsidRPr="00143C68">
        <w:rPr>
          <w:rFonts w:ascii="Arial" w:eastAsia="Bookman Old Style" w:hAnsi="Arial" w:cs="Arial"/>
          <w:color w:val="151515"/>
        </w:rPr>
        <w:t>Posbakum</w:t>
      </w:r>
      <w:r w:rsidRPr="00143C68">
        <w:rPr>
          <w:rFonts w:ascii="Arial" w:eastAsia="Bookman Old Style" w:hAnsi="Arial" w:cs="Arial"/>
          <w:color w:val="151515"/>
        </w:rPr>
        <w:t>) terdapat pada tab</w:t>
      </w:r>
      <w:r w:rsidR="00BC4528">
        <w:rPr>
          <w:rFonts w:ascii="Arial" w:eastAsia="Bookman Old Style" w:hAnsi="Arial" w:cs="Arial"/>
          <w:color w:val="151515"/>
        </w:rPr>
        <w:t>el</w:t>
      </w:r>
      <w:r w:rsidRPr="00143C68">
        <w:rPr>
          <w:rFonts w:ascii="Arial" w:eastAsia="Bookman Old Style" w:hAnsi="Arial" w:cs="Arial"/>
          <w:color w:val="151515"/>
        </w:rPr>
        <w:t xml:space="preserve"> berikut:</w:t>
      </w:r>
    </w:p>
    <w:p w14:paraId="4AA5E397" w14:textId="77777777" w:rsidR="003E70E9" w:rsidRPr="00611F94" w:rsidRDefault="00273738" w:rsidP="00577B5D">
      <w:pPr>
        <w:ind w:right="57"/>
        <w:jc w:val="center"/>
        <w:rPr>
          <w:rFonts w:ascii="Arial" w:eastAsia="Bookman Old Style" w:hAnsi="Arial" w:cs="Arial"/>
          <w:color w:val="151515"/>
        </w:rPr>
      </w:pPr>
      <w:bookmarkStart w:id="66" w:name="_Hlk189657505"/>
      <w:r w:rsidRPr="005B2474">
        <w:rPr>
          <w:rFonts w:ascii="Arial" w:eastAsia="Bookman Old Style" w:hAnsi="Arial" w:cs="Arial"/>
          <w:b/>
          <w:color w:val="000000"/>
          <w:sz w:val="22"/>
          <w:szCs w:val="22"/>
        </w:rPr>
        <w:t>Tabel 4.15</w:t>
      </w:r>
    </w:p>
    <w:p w14:paraId="591904E0" w14:textId="77777777" w:rsidR="003E70E9" w:rsidRPr="005B2474" w:rsidRDefault="00273738" w:rsidP="00577B5D">
      <w:pPr>
        <w:ind w:right="57"/>
        <w:jc w:val="center"/>
        <w:rPr>
          <w:rFonts w:ascii="Arial" w:eastAsia="Bookman Old Style" w:hAnsi="Arial" w:cs="Arial"/>
          <w:b/>
          <w:color w:val="000000"/>
          <w:sz w:val="22"/>
          <w:szCs w:val="22"/>
        </w:rPr>
      </w:pPr>
      <w:r w:rsidRPr="005B2474">
        <w:rPr>
          <w:rFonts w:ascii="Arial" w:eastAsia="Bookman Old Style" w:hAnsi="Arial" w:cs="Arial"/>
          <w:b/>
          <w:color w:val="000000"/>
          <w:sz w:val="22"/>
          <w:szCs w:val="22"/>
        </w:rPr>
        <w:t>Realisas</w:t>
      </w:r>
      <w:r w:rsidR="003D05E6">
        <w:rPr>
          <w:rFonts w:ascii="Arial" w:eastAsia="Bookman Old Style" w:hAnsi="Arial" w:cs="Arial"/>
          <w:b/>
          <w:color w:val="000000"/>
          <w:sz w:val="22"/>
          <w:szCs w:val="22"/>
        </w:rPr>
        <w:t>i</w:t>
      </w:r>
      <w:r w:rsidRPr="005B2474">
        <w:rPr>
          <w:rFonts w:ascii="Arial" w:eastAsia="Bookman Old Style" w:hAnsi="Arial" w:cs="Arial"/>
          <w:b/>
          <w:color w:val="000000"/>
          <w:sz w:val="22"/>
          <w:szCs w:val="22"/>
        </w:rPr>
        <w:t xml:space="preserve"> Penyerapan Belanja Posbakum</w:t>
      </w:r>
    </w:p>
    <w:p w14:paraId="2FDCEA3B" w14:textId="77777777" w:rsidR="003E70E9" w:rsidRPr="005B2474" w:rsidRDefault="00273738" w:rsidP="00577B5D">
      <w:pPr>
        <w:spacing w:after="120"/>
        <w:ind w:right="57"/>
        <w:jc w:val="center"/>
        <w:rPr>
          <w:rFonts w:ascii="Arial" w:eastAsia="Bookman Old Style" w:hAnsi="Arial" w:cs="Arial"/>
          <w:b/>
          <w:color w:val="000000"/>
          <w:sz w:val="22"/>
          <w:szCs w:val="22"/>
        </w:rPr>
      </w:pPr>
      <w:r w:rsidRPr="005B2474">
        <w:rPr>
          <w:rFonts w:ascii="Arial" w:eastAsia="Bookman Old Style" w:hAnsi="Arial" w:cs="Arial"/>
          <w:b/>
          <w:color w:val="000000"/>
          <w:sz w:val="22"/>
          <w:szCs w:val="22"/>
        </w:rPr>
        <w:t>Pengadilan Agama Wilayah PTA Bandung</w:t>
      </w:r>
      <w:r w:rsidRPr="005B2474">
        <w:rPr>
          <w:rFonts w:ascii="Arial" w:eastAsia="Bookman Old Style" w:hAnsi="Arial" w:cs="Arial"/>
          <w:b/>
          <w:sz w:val="22"/>
          <w:szCs w:val="22"/>
        </w:rPr>
        <w:t xml:space="preserve"> TA</w:t>
      </w:r>
      <w:r w:rsidRPr="005B2474">
        <w:rPr>
          <w:rFonts w:ascii="Arial" w:eastAsia="Bookman Old Style" w:hAnsi="Arial" w:cs="Arial"/>
          <w:b/>
          <w:color w:val="000000"/>
          <w:sz w:val="22"/>
          <w:szCs w:val="22"/>
        </w:rPr>
        <w:t xml:space="preserve"> 202</w:t>
      </w:r>
      <w:r>
        <w:rPr>
          <w:rFonts w:ascii="Arial" w:eastAsia="Bookman Old Style" w:hAnsi="Arial" w:cs="Arial"/>
          <w:b/>
          <w:color w:val="000000"/>
          <w:sz w:val="22"/>
          <w:szCs w:val="22"/>
        </w:rPr>
        <w:t>4</w:t>
      </w:r>
    </w:p>
    <w:tbl>
      <w:tblPr>
        <w:tblW w:w="9501" w:type="dxa"/>
        <w:tblInd w:w="-431" w:type="dxa"/>
        <w:tblLayout w:type="fixed"/>
        <w:tblLook w:val="0400" w:firstRow="0" w:lastRow="0" w:firstColumn="0" w:lastColumn="0" w:noHBand="0" w:noVBand="1"/>
      </w:tblPr>
      <w:tblGrid>
        <w:gridCol w:w="545"/>
        <w:gridCol w:w="2002"/>
        <w:gridCol w:w="1276"/>
        <w:gridCol w:w="17"/>
        <w:gridCol w:w="1684"/>
        <w:gridCol w:w="1559"/>
        <w:gridCol w:w="713"/>
        <w:gridCol w:w="1130"/>
        <w:gridCol w:w="567"/>
        <w:gridCol w:w="8"/>
      </w:tblGrid>
      <w:tr w:rsidR="00E92EE5" w14:paraId="7470C19C" w14:textId="77777777" w:rsidTr="00A637F5">
        <w:trPr>
          <w:trHeight w:val="367"/>
        </w:trPr>
        <w:tc>
          <w:tcPr>
            <w:tcW w:w="545"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49129FA4" w14:textId="77777777" w:rsidR="003E70E9" w:rsidRPr="00577B5D" w:rsidRDefault="00273738" w:rsidP="00577B5D">
            <w:pPr>
              <w:jc w:val="center"/>
              <w:rPr>
                <w:rFonts w:ascii="Arial" w:eastAsia="Book Antiqua" w:hAnsi="Arial" w:cs="Arial"/>
                <w:b/>
                <w:sz w:val="18"/>
                <w:szCs w:val="18"/>
              </w:rPr>
            </w:pPr>
            <w:bookmarkStart w:id="67" w:name="_Hlk156643434"/>
            <w:bookmarkEnd w:id="66"/>
            <w:r w:rsidRPr="00577B5D">
              <w:rPr>
                <w:rFonts w:ascii="Arial" w:eastAsia="Book Antiqua" w:hAnsi="Arial" w:cs="Arial"/>
                <w:b/>
                <w:sz w:val="18"/>
                <w:szCs w:val="18"/>
              </w:rPr>
              <w:t>NO</w:t>
            </w:r>
          </w:p>
        </w:tc>
        <w:tc>
          <w:tcPr>
            <w:tcW w:w="2002"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6A8337FC"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SATKER</w:t>
            </w:r>
          </w:p>
        </w:tc>
        <w:tc>
          <w:tcPr>
            <w:tcW w:w="1276" w:type="dxa"/>
            <w:vMerge w:val="restart"/>
            <w:tcBorders>
              <w:top w:val="single" w:sz="4" w:space="0" w:color="000000"/>
              <w:left w:val="single" w:sz="4" w:space="0" w:color="000000"/>
              <w:bottom w:val="nil"/>
              <w:right w:val="single" w:sz="4" w:space="0" w:color="000000"/>
            </w:tcBorders>
            <w:shd w:val="clear" w:color="auto" w:fill="92D050"/>
            <w:vAlign w:val="center"/>
          </w:tcPr>
          <w:p w14:paraId="47079D7B"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KEGIATAN</w:t>
            </w:r>
          </w:p>
        </w:tc>
        <w:tc>
          <w:tcPr>
            <w:tcW w:w="1701"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0A3156D9"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PAGU</w:t>
            </w:r>
          </w:p>
        </w:tc>
        <w:tc>
          <w:tcPr>
            <w:tcW w:w="2272"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21DD6A2C"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 xml:space="preserve">REALISASI S/D 31 </w:t>
            </w:r>
            <w:r w:rsidRPr="00577B5D">
              <w:rPr>
                <w:rFonts w:ascii="Arial" w:eastAsia="Book Antiqua" w:hAnsi="Arial" w:cs="Arial"/>
                <w:b/>
                <w:sz w:val="18"/>
                <w:szCs w:val="18"/>
              </w:rPr>
              <w:t>DESEMBER 2024</w:t>
            </w:r>
          </w:p>
        </w:tc>
        <w:tc>
          <w:tcPr>
            <w:tcW w:w="1705" w:type="dxa"/>
            <w:gridSpan w:val="3"/>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463EDB52"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SISA</w:t>
            </w:r>
          </w:p>
        </w:tc>
      </w:tr>
      <w:tr w:rsidR="00E92EE5" w14:paraId="004C9A59" w14:textId="77777777" w:rsidTr="00A637F5">
        <w:trPr>
          <w:trHeight w:val="527"/>
        </w:trPr>
        <w:tc>
          <w:tcPr>
            <w:tcW w:w="54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4C0824C"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2002"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8536492"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0245E90B"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701"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F0A00B8"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2272"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DCA75C0"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705" w:type="dxa"/>
            <w:gridSpan w:val="3"/>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B142E99"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r>
      <w:tr w:rsidR="00E92EE5" w14:paraId="536F9206" w14:textId="77777777" w:rsidTr="00A637F5">
        <w:trPr>
          <w:gridAfter w:val="1"/>
          <w:wAfter w:w="8" w:type="dxa"/>
          <w:trHeight w:val="284"/>
        </w:trPr>
        <w:tc>
          <w:tcPr>
            <w:tcW w:w="54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5C9F810"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2002"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03E4C58"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7103753C"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701"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CB563B6" w14:textId="77777777" w:rsidR="003E70E9" w:rsidRPr="00577B5D" w:rsidRDefault="003E70E9" w:rsidP="00577B5D">
            <w:pPr>
              <w:widowControl w:val="0"/>
              <w:pBdr>
                <w:top w:val="nil"/>
                <w:left w:val="nil"/>
                <w:bottom w:val="nil"/>
                <w:right w:val="nil"/>
                <w:between w:val="nil"/>
              </w:pBdr>
              <w:rPr>
                <w:rFonts w:ascii="Arial" w:eastAsia="Book Antiqua" w:hAnsi="Arial" w:cs="Arial"/>
                <w:b/>
                <w:sz w:val="18"/>
                <w:szCs w:val="18"/>
              </w:rPr>
            </w:pPr>
          </w:p>
        </w:tc>
        <w:tc>
          <w:tcPr>
            <w:tcW w:w="1559" w:type="dxa"/>
            <w:tcBorders>
              <w:top w:val="nil"/>
              <w:left w:val="nil"/>
              <w:bottom w:val="nil"/>
              <w:right w:val="single" w:sz="4" w:space="0" w:color="000000"/>
            </w:tcBorders>
            <w:shd w:val="clear" w:color="auto" w:fill="92D050"/>
            <w:vAlign w:val="center"/>
          </w:tcPr>
          <w:p w14:paraId="45BEFA2F"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Rp.</w:t>
            </w:r>
          </w:p>
        </w:tc>
        <w:tc>
          <w:tcPr>
            <w:tcW w:w="713" w:type="dxa"/>
            <w:tcBorders>
              <w:top w:val="nil"/>
              <w:left w:val="nil"/>
              <w:bottom w:val="nil"/>
              <w:right w:val="single" w:sz="4" w:space="0" w:color="000000"/>
            </w:tcBorders>
            <w:shd w:val="clear" w:color="auto" w:fill="92D050"/>
            <w:vAlign w:val="center"/>
          </w:tcPr>
          <w:p w14:paraId="4A90B856"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w:t>
            </w:r>
          </w:p>
        </w:tc>
        <w:tc>
          <w:tcPr>
            <w:tcW w:w="1130" w:type="dxa"/>
            <w:tcBorders>
              <w:top w:val="nil"/>
              <w:left w:val="nil"/>
              <w:bottom w:val="nil"/>
              <w:right w:val="single" w:sz="4" w:space="0" w:color="000000"/>
            </w:tcBorders>
            <w:shd w:val="clear" w:color="auto" w:fill="92D050"/>
            <w:vAlign w:val="center"/>
          </w:tcPr>
          <w:p w14:paraId="2CFC9E39"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Rp.</w:t>
            </w:r>
          </w:p>
        </w:tc>
        <w:tc>
          <w:tcPr>
            <w:tcW w:w="567" w:type="dxa"/>
            <w:tcBorders>
              <w:top w:val="nil"/>
              <w:left w:val="nil"/>
              <w:bottom w:val="nil"/>
              <w:right w:val="single" w:sz="4" w:space="0" w:color="000000"/>
            </w:tcBorders>
            <w:shd w:val="clear" w:color="auto" w:fill="92D050"/>
            <w:vAlign w:val="center"/>
          </w:tcPr>
          <w:p w14:paraId="724EC885" w14:textId="77777777" w:rsidR="003E70E9" w:rsidRPr="00577B5D" w:rsidRDefault="00273738" w:rsidP="00577B5D">
            <w:pPr>
              <w:jc w:val="center"/>
              <w:rPr>
                <w:rFonts w:ascii="Arial" w:eastAsia="Book Antiqua" w:hAnsi="Arial" w:cs="Arial"/>
                <w:b/>
                <w:sz w:val="18"/>
                <w:szCs w:val="18"/>
              </w:rPr>
            </w:pPr>
            <w:r w:rsidRPr="00577B5D">
              <w:rPr>
                <w:rFonts w:ascii="Arial" w:eastAsia="Book Antiqua" w:hAnsi="Arial" w:cs="Arial"/>
                <w:b/>
                <w:sz w:val="18"/>
                <w:szCs w:val="18"/>
              </w:rPr>
              <w:t>%</w:t>
            </w:r>
          </w:p>
        </w:tc>
      </w:tr>
      <w:tr w:rsidR="00E92EE5" w14:paraId="4C734533" w14:textId="77777777" w:rsidTr="00A637F5">
        <w:trPr>
          <w:gridAfter w:val="1"/>
          <w:wAfter w:w="8" w:type="dxa"/>
          <w:trHeight w:val="284"/>
        </w:trPr>
        <w:tc>
          <w:tcPr>
            <w:tcW w:w="545" w:type="dxa"/>
            <w:tcBorders>
              <w:top w:val="nil"/>
              <w:left w:val="single" w:sz="4" w:space="0" w:color="000000"/>
              <w:bottom w:val="single" w:sz="4" w:space="0" w:color="000000"/>
              <w:right w:val="single" w:sz="4" w:space="0" w:color="000000"/>
            </w:tcBorders>
            <w:shd w:val="clear" w:color="auto" w:fill="92D050"/>
            <w:vAlign w:val="center"/>
          </w:tcPr>
          <w:p w14:paraId="7A41C5D2"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1</w:t>
            </w:r>
          </w:p>
        </w:tc>
        <w:tc>
          <w:tcPr>
            <w:tcW w:w="2002" w:type="dxa"/>
            <w:tcBorders>
              <w:top w:val="nil"/>
              <w:left w:val="nil"/>
              <w:bottom w:val="single" w:sz="4" w:space="0" w:color="000000"/>
              <w:right w:val="single" w:sz="4" w:space="0" w:color="000000"/>
            </w:tcBorders>
            <w:shd w:val="clear" w:color="auto" w:fill="92D050"/>
            <w:vAlign w:val="center"/>
          </w:tcPr>
          <w:p w14:paraId="484EFABB"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2</w:t>
            </w:r>
          </w:p>
        </w:tc>
        <w:tc>
          <w:tcPr>
            <w:tcW w:w="1276" w:type="dxa"/>
            <w:tcBorders>
              <w:top w:val="single" w:sz="4" w:space="0" w:color="000000"/>
              <w:left w:val="nil"/>
              <w:bottom w:val="single" w:sz="4" w:space="0" w:color="000000"/>
              <w:right w:val="single" w:sz="4" w:space="0" w:color="000000"/>
            </w:tcBorders>
            <w:shd w:val="clear" w:color="auto" w:fill="92D050"/>
            <w:vAlign w:val="center"/>
          </w:tcPr>
          <w:p w14:paraId="18F5B213"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3</w:t>
            </w:r>
          </w:p>
        </w:tc>
        <w:tc>
          <w:tcPr>
            <w:tcW w:w="1701" w:type="dxa"/>
            <w:gridSpan w:val="2"/>
            <w:tcBorders>
              <w:top w:val="nil"/>
              <w:left w:val="nil"/>
              <w:bottom w:val="single" w:sz="4" w:space="0" w:color="000000"/>
              <w:right w:val="single" w:sz="4" w:space="0" w:color="000000"/>
            </w:tcBorders>
            <w:shd w:val="clear" w:color="auto" w:fill="92D050"/>
            <w:vAlign w:val="center"/>
          </w:tcPr>
          <w:p w14:paraId="24BD4A16"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4</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0CCFF6E7"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5</w:t>
            </w:r>
          </w:p>
        </w:tc>
        <w:tc>
          <w:tcPr>
            <w:tcW w:w="713" w:type="dxa"/>
            <w:tcBorders>
              <w:top w:val="single" w:sz="4" w:space="0" w:color="000000"/>
              <w:left w:val="nil"/>
              <w:bottom w:val="nil"/>
              <w:right w:val="single" w:sz="4" w:space="0" w:color="000000"/>
            </w:tcBorders>
            <w:shd w:val="clear" w:color="auto" w:fill="92D050"/>
            <w:vAlign w:val="center"/>
          </w:tcPr>
          <w:p w14:paraId="213FA548"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6</w:t>
            </w:r>
          </w:p>
        </w:tc>
        <w:tc>
          <w:tcPr>
            <w:tcW w:w="1130" w:type="dxa"/>
            <w:tcBorders>
              <w:top w:val="single" w:sz="4" w:space="0" w:color="000000"/>
              <w:left w:val="nil"/>
              <w:bottom w:val="nil"/>
              <w:right w:val="single" w:sz="4" w:space="0" w:color="000000"/>
            </w:tcBorders>
            <w:shd w:val="clear" w:color="auto" w:fill="92D050"/>
            <w:vAlign w:val="center"/>
          </w:tcPr>
          <w:p w14:paraId="21B478D3"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7</w:t>
            </w:r>
          </w:p>
        </w:tc>
        <w:tc>
          <w:tcPr>
            <w:tcW w:w="567" w:type="dxa"/>
            <w:tcBorders>
              <w:top w:val="single" w:sz="4" w:space="0" w:color="000000"/>
              <w:left w:val="nil"/>
              <w:bottom w:val="nil"/>
              <w:right w:val="single" w:sz="4" w:space="0" w:color="000000"/>
            </w:tcBorders>
            <w:shd w:val="clear" w:color="auto" w:fill="92D050"/>
            <w:vAlign w:val="center"/>
          </w:tcPr>
          <w:p w14:paraId="238BFCF0" w14:textId="77777777" w:rsidR="003E70E9" w:rsidRPr="00577B5D" w:rsidRDefault="00273738" w:rsidP="00577B5D">
            <w:pPr>
              <w:jc w:val="center"/>
              <w:rPr>
                <w:rFonts w:ascii="Arial" w:eastAsia="Book Antiqua" w:hAnsi="Arial" w:cs="Arial"/>
                <w:b/>
                <w:i/>
                <w:sz w:val="18"/>
                <w:szCs w:val="18"/>
              </w:rPr>
            </w:pPr>
            <w:r w:rsidRPr="00577B5D">
              <w:rPr>
                <w:rFonts w:ascii="Arial" w:eastAsia="Book Antiqua" w:hAnsi="Arial" w:cs="Arial"/>
                <w:b/>
                <w:i/>
                <w:sz w:val="18"/>
                <w:szCs w:val="18"/>
              </w:rPr>
              <w:t>8</w:t>
            </w:r>
          </w:p>
        </w:tc>
      </w:tr>
      <w:tr w:rsidR="00E92EE5" w14:paraId="4548AA11"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D329056"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w:t>
            </w:r>
          </w:p>
        </w:tc>
        <w:tc>
          <w:tcPr>
            <w:tcW w:w="2002" w:type="dxa"/>
            <w:tcBorders>
              <w:top w:val="nil"/>
              <w:left w:val="nil"/>
              <w:bottom w:val="single" w:sz="4" w:space="0" w:color="000000"/>
              <w:right w:val="single" w:sz="4" w:space="0" w:color="000000"/>
            </w:tcBorders>
            <w:shd w:val="clear" w:color="auto" w:fill="C5E0B3"/>
            <w:vAlign w:val="center"/>
          </w:tcPr>
          <w:p w14:paraId="17D83924"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BANDUNG </w:t>
            </w:r>
          </w:p>
        </w:tc>
        <w:tc>
          <w:tcPr>
            <w:tcW w:w="1276" w:type="dxa"/>
            <w:tcBorders>
              <w:top w:val="nil"/>
              <w:left w:val="nil"/>
              <w:bottom w:val="single" w:sz="4" w:space="0" w:color="000000"/>
              <w:right w:val="single" w:sz="4" w:space="0" w:color="000000"/>
            </w:tcBorders>
            <w:shd w:val="clear" w:color="auto" w:fill="C5E0B3"/>
            <w:vAlign w:val="center"/>
          </w:tcPr>
          <w:p w14:paraId="5D14E455"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05886AF2"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80.000.000</w:t>
            </w:r>
            <w:r w:rsidR="00577B5D">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D7B8620"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80.000.000</w:t>
            </w:r>
            <w:r w:rsidR="00BC4528">
              <w:rPr>
                <w:rFonts w:ascii="Arial" w:eastAsia="Calibri" w:hAnsi="Arial" w:cs="Arial"/>
                <w:color w:val="000000"/>
                <w:sz w:val="18"/>
                <w:szCs w:val="18"/>
              </w:rPr>
              <w:t>,00</w:t>
            </w:r>
          </w:p>
        </w:tc>
        <w:tc>
          <w:tcPr>
            <w:tcW w:w="713" w:type="dxa"/>
            <w:tcBorders>
              <w:top w:val="single" w:sz="4" w:space="0" w:color="000000"/>
              <w:left w:val="nil"/>
              <w:bottom w:val="single" w:sz="4" w:space="0" w:color="000000"/>
              <w:right w:val="single" w:sz="4" w:space="0" w:color="000000"/>
            </w:tcBorders>
            <w:shd w:val="clear" w:color="auto" w:fill="C5E0B3"/>
            <w:vAlign w:val="center"/>
          </w:tcPr>
          <w:p w14:paraId="66D56D03"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single" w:sz="4" w:space="0" w:color="000000"/>
              <w:left w:val="nil"/>
              <w:bottom w:val="single" w:sz="4" w:space="0" w:color="000000"/>
              <w:right w:val="single" w:sz="4" w:space="0" w:color="000000"/>
            </w:tcBorders>
            <w:shd w:val="clear" w:color="auto" w:fill="C5E0B3"/>
            <w:vAlign w:val="center"/>
          </w:tcPr>
          <w:p w14:paraId="24C401CE"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w:t>
            </w:r>
            <w:r w:rsidR="00BC4528">
              <w:rPr>
                <w:rFonts w:ascii="Arial" w:eastAsia="Calibri" w:hAnsi="Arial" w:cs="Arial"/>
                <w:color w:val="000000"/>
                <w:sz w:val="18"/>
                <w:szCs w:val="18"/>
              </w:rPr>
              <w:t>,00</w:t>
            </w:r>
          </w:p>
        </w:tc>
        <w:tc>
          <w:tcPr>
            <w:tcW w:w="567" w:type="dxa"/>
            <w:tcBorders>
              <w:top w:val="single" w:sz="4" w:space="0" w:color="000000"/>
              <w:left w:val="nil"/>
              <w:bottom w:val="single" w:sz="4" w:space="0" w:color="000000"/>
              <w:right w:val="single" w:sz="4" w:space="0" w:color="000000"/>
            </w:tcBorders>
            <w:shd w:val="clear" w:color="auto" w:fill="C5E0B3"/>
            <w:vAlign w:val="center"/>
          </w:tcPr>
          <w:p w14:paraId="0E85FD07"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2F394C89"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FB134AE"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w:t>
            </w:r>
          </w:p>
        </w:tc>
        <w:tc>
          <w:tcPr>
            <w:tcW w:w="2002" w:type="dxa"/>
            <w:tcBorders>
              <w:top w:val="nil"/>
              <w:left w:val="nil"/>
              <w:bottom w:val="single" w:sz="4" w:space="0" w:color="000000"/>
              <w:right w:val="single" w:sz="4" w:space="0" w:color="000000"/>
            </w:tcBorders>
            <w:shd w:val="clear" w:color="auto" w:fill="C5E0B3"/>
            <w:vAlign w:val="center"/>
          </w:tcPr>
          <w:p w14:paraId="1C3EBD45"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PENGADILAN AGAMA SUMEDANG</w:t>
            </w:r>
          </w:p>
        </w:tc>
        <w:tc>
          <w:tcPr>
            <w:tcW w:w="1276" w:type="dxa"/>
            <w:tcBorders>
              <w:top w:val="nil"/>
              <w:left w:val="nil"/>
              <w:bottom w:val="single" w:sz="4" w:space="0" w:color="000000"/>
              <w:right w:val="single" w:sz="4" w:space="0" w:color="000000"/>
            </w:tcBorders>
            <w:shd w:val="clear" w:color="auto" w:fill="C5E0B3"/>
            <w:vAlign w:val="center"/>
          </w:tcPr>
          <w:p w14:paraId="2DEFD38A"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649315F2" w14:textId="77777777" w:rsidR="003E70E9" w:rsidRPr="00577B5D" w:rsidRDefault="00273738" w:rsidP="00CB6159">
            <w:pPr>
              <w:spacing w:before="60" w:after="60"/>
              <w:ind w:left="-116"/>
              <w:jc w:val="right"/>
              <w:rPr>
                <w:rFonts w:ascii="Arial" w:eastAsia="Book Antiqua" w:hAnsi="Arial" w:cs="Arial"/>
                <w:color w:val="151515"/>
                <w:sz w:val="18"/>
                <w:szCs w:val="18"/>
              </w:rPr>
            </w:pPr>
            <w:r w:rsidRPr="00577B5D">
              <w:rPr>
                <w:rFonts w:ascii="Arial" w:eastAsia="Calibri" w:hAnsi="Arial" w:cs="Arial"/>
                <w:color w:val="000000"/>
                <w:sz w:val="18"/>
                <w:szCs w:val="18"/>
              </w:rPr>
              <w:t>40.000.000</w:t>
            </w:r>
            <w:r w:rsidR="00577B5D">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79BDC352" w14:textId="77777777" w:rsidR="003E70E9" w:rsidRPr="00577B5D" w:rsidRDefault="00273738" w:rsidP="00CB6159">
            <w:pPr>
              <w:spacing w:before="60" w:after="60"/>
              <w:ind w:left="-116"/>
              <w:jc w:val="right"/>
              <w:rPr>
                <w:rFonts w:ascii="Arial" w:eastAsia="Book Antiqua" w:hAnsi="Arial" w:cs="Arial"/>
                <w:color w:val="151515"/>
                <w:sz w:val="18"/>
                <w:szCs w:val="18"/>
              </w:rPr>
            </w:pPr>
            <w:r w:rsidRPr="00577B5D">
              <w:rPr>
                <w:rFonts w:ascii="Arial" w:eastAsia="Calibri" w:hAnsi="Arial" w:cs="Arial"/>
                <w:color w:val="000000"/>
                <w:sz w:val="18"/>
                <w:szCs w:val="18"/>
              </w:rPr>
              <w:t>40.000.000</w:t>
            </w:r>
            <w:r w:rsidR="00BC4528">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7FFB1BE5"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5F6A0AD0"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w:t>
            </w:r>
            <w:r w:rsidR="00BC4528" w:rsidRPr="00577B5D">
              <w:rPr>
                <w:rFonts w:ascii="Arial" w:eastAsia="Calibri" w:hAnsi="Arial" w:cs="Arial"/>
                <w:color w:val="000000"/>
                <w:sz w:val="18"/>
                <w:szCs w:val="18"/>
              </w:rPr>
              <w:t>0</w:t>
            </w:r>
            <w:r w:rsidR="00BC4528">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022DB9B0"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0EF573CA"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439F512"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3</w:t>
            </w:r>
          </w:p>
        </w:tc>
        <w:tc>
          <w:tcPr>
            <w:tcW w:w="2002" w:type="dxa"/>
            <w:tcBorders>
              <w:top w:val="nil"/>
              <w:left w:val="nil"/>
              <w:bottom w:val="single" w:sz="4" w:space="0" w:color="000000"/>
              <w:right w:val="single" w:sz="4" w:space="0" w:color="000000"/>
            </w:tcBorders>
            <w:shd w:val="clear" w:color="auto" w:fill="C5E0B3"/>
            <w:vAlign w:val="center"/>
          </w:tcPr>
          <w:p w14:paraId="7E7B8116"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PENGADILAN AGAMA CIAMIS</w:t>
            </w:r>
          </w:p>
        </w:tc>
        <w:tc>
          <w:tcPr>
            <w:tcW w:w="1276" w:type="dxa"/>
            <w:tcBorders>
              <w:top w:val="nil"/>
              <w:left w:val="nil"/>
              <w:bottom w:val="single" w:sz="4" w:space="0" w:color="000000"/>
              <w:right w:val="single" w:sz="4" w:space="0" w:color="000000"/>
            </w:tcBorders>
            <w:shd w:val="clear" w:color="auto" w:fill="C5E0B3"/>
            <w:vAlign w:val="center"/>
          </w:tcPr>
          <w:p w14:paraId="6314291E"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177A551E" w14:textId="77777777" w:rsidR="003E70E9" w:rsidRPr="00577B5D" w:rsidRDefault="00273738" w:rsidP="00CB6159">
            <w:pPr>
              <w:spacing w:before="60" w:after="60"/>
              <w:ind w:left="-116"/>
              <w:jc w:val="right"/>
              <w:rPr>
                <w:rFonts w:ascii="Arial" w:eastAsia="Book Antiqua" w:hAnsi="Arial" w:cs="Arial"/>
                <w:color w:val="151515"/>
                <w:sz w:val="18"/>
                <w:szCs w:val="18"/>
              </w:rPr>
            </w:pPr>
            <w:r w:rsidRPr="00577B5D">
              <w:rPr>
                <w:rFonts w:ascii="Arial" w:eastAsia="Calibri" w:hAnsi="Arial" w:cs="Arial"/>
                <w:color w:val="000000"/>
                <w:sz w:val="18"/>
                <w:szCs w:val="18"/>
              </w:rPr>
              <w:t>100.000.000</w:t>
            </w:r>
            <w:r w:rsidR="00577B5D">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4B2024FB" w14:textId="77777777" w:rsidR="003E70E9" w:rsidRPr="00577B5D" w:rsidRDefault="00273738" w:rsidP="00CB6159">
            <w:pPr>
              <w:spacing w:before="60" w:after="60"/>
              <w:ind w:left="-116"/>
              <w:jc w:val="right"/>
              <w:rPr>
                <w:rFonts w:ascii="Arial" w:eastAsia="Book Antiqua" w:hAnsi="Arial" w:cs="Arial"/>
                <w:color w:val="151515"/>
                <w:sz w:val="18"/>
                <w:szCs w:val="18"/>
              </w:rPr>
            </w:pPr>
            <w:r w:rsidRPr="00577B5D">
              <w:rPr>
                <w:rFonts w:ascii="Arial" w:eastAsia="Calibri" w:hAnsi="Arial" w:cs="Arial"/>
                <w:color w:val="000000"/>
                <w:sz w:val="18"/>
                <w:szCs w:val="18"/>
              </w:rPr>
              <w:t>99.922.000</w:t>
            </w:r>
            <w:r w:rsidR="00BC4528">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2B379D28"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99.92</w:t>
            </w:r>
          </w:p>
        </w:tc>
        <w:tc>
          <w:tcPr>
            <w:tcW w:w="1130" w:type="dxa"/>
            <w:tcBorders>
              <w:top w:val="nil"/>
              <w:left w:val="nil"/>
              <w:bottom w:val="single" w:sz="4" w:space="0" w:color="000000"/>
              <w:right w:val="single" w:sz="4" w:space="0" w:color="000000"/>
            </w:tcBorders>
            <w:shd w:val="clear" w:color="auto" w:fill="C5E0B3"/>
            <w:vAlign w:val="center"/>
          </w:tcPr>
          <w:p w14:paraId="0F94D78F"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78.000</w:t>
            </w:r>
            <w:r w:rsidR="00BC4528">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5C1E3C20"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0.08</w:t>
            </w:r>
          </w:p>
        </w:tc>
      </w:tr>
      <w:tr w:rsidR="00E92EE5" w14:paraId="0A9C76BA"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967CFE4"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4</w:t>
            </w:r>
          </w:p>
        </w:tc>
        <w:tc>
          <w:tcPr>
            <w:tcW w:w="2002" w:type="dxa"/>
            <w:tcBorders>
              <w:top w:val="nil"/>
              <w:left w:val="nil"/>
              <w:bottom w:val="single" w:sz="4" w:space="0" w:color="000000"/>
              <w:right w:val="single" w:sz="4" w:space="0" w:color="000000"/>
            </w:tcBorders>
            <w:shd w:val="clear" w:color="auto" w:fill="C5E0B3"/>
            <w:vAlign w:val="center"/>
          </w:tcPr>
          <w:p w14:paraId="1E9F50EC"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PENGADILAN AGAMA TASIKMALAYA</w:t>
            </w:r>
          </w:p>
        </w:tc>
        <w:tc>
          <w:tcPr>
            <w:tcW w:w="1276" w:type="dxa"/>
            <w:tcBorders>
              <w:top w:val="nil"/>
              <w:left w:val="nil"/>
              <w:bottom w:val="single" w:sz="4" w:space="0" w:color="000000"/>
              <w:right w:val="single" w:sz="4" w:space="0" w:color="000000"/>
            </w:tcBorders>
            <w:shd w:val="clear" w:color="auto" w:fill="C5E0B3"/>
            <w:vAlign w:val="center"/>
          </w:tcPr>
          <w:p w14:paraId="60F02135"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7736E649" w14:textId="77777777" w:rsidR="003E70E9" w:rsidRPr="00577B5D" w:rsidRDefault="00273738" w:rsidP="00CB6159">
            <w:pPr>
              <w:spacing w:before="60" w:after="60"/>
              <w:ind w:left="-116"/>
              <w:jc w:val="right"/>
              <w:rPr>
                <w:rFonts w:ascii="Arial" w:eastAsia="Book Antiqua" w:hAnsi="Arial" w:cs="Arial"/>
                <w:color w:val="151515"/>
                <w:sz w:val="18"/>
                <w:szCs w:val="18"/>
              </w:rPr>
            </w:pPr>
            <w:r w:rsidRPr="00577B5D">
              <w:rPr>
                <w:rFonts w:ascii="Arial" w:eastAsia="Calibri" w:hAnsi="Arial" w:cs="Arial"/>
                <w:color w:val="000000"/>
                <w:sz w:val="18"/>
                <w:szCs w:val="18"/>
              </w:rPr>
              <w:t>50.000.000</w:t>
            </w:r>
            <w:r w:rsidR="00577B5D">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02D7E47" w14:textId="77777777" w:rsidR="003E70E9" w:rsidRPr="00577B5D" w:rsidRDefault="00273738" w:rsidP="00CB6159">
            <w:pPr>
              <w:spacing w:before="60" w:after="60"/>
              <w:ind w:left="-116"/>
              <w:jc w:val="right"/>
              <w:rPr>
                <w:rFonts w:ascii="Arial" w:eastAsia="Book Antiqua" w:hAnsi="Arial" w:cs="Arial"/>
                <w:color w:val="151515"/>
                <w:sz w:val="18"/>
                <w:szCs w:val="18"/>
              </w:rPr>
            </w:pPr>
            <w:r w:rsidRPr="00577B5D">
              <w:rPr>
                <w:rFonts w:ascii="Arial" w:eastAsia="Calibri" w:hAnsi="Arial" w:cs="Arial"/>
                <w:color w:val="000000"/>
                <w:sz w:val="18"/>
                <w:szCs w:val="18"/>
              </w:rPr>
              <w:t>50.000.000</w:t>
            </w:r>
            <w:r w:rsidR="00BC4528">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3C5211BB"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337F05A8"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w:t>
            </w:r>
            <w:r>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2B08C5E4" w14:textId="77777777" w:rsidR="003E70E9"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4AB2BF91"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2F836835"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5</w:t>
            </w:r>
          </w:p>
        </w:tc>
        <w:tc>
          <w:tcPr>
            <w:tcW w:w="2002" w:type="dxa"/>
            <w:tcBorders>
              <w:top w:val="nil"/>
              <w:left w:val="nil"/>
              <w:bottom w:val="single" w:sz="4" w:space="0" w:color="000000"/>
              <w:right w:val="single" w:sz="4" w:space="0" w:color="000000"/>
            </w:tcBorders>
            <w:shd w:val="clear" w:color="auto" w:fill="C5E0B3"/>
            <w:vAlign w:val="center"/>
          </w:tcPr>
          <w:p w14:paraId="5F417A4A"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GARUT </w:t>
            </w:r>
          </w:p>
        </w:tc>
        <w:tc>
          <w:tcPr>
            <w:tcW w:w="1276" w:type="dxa"/>
            <w:tcBorders>
              <w:top w:val="nil"/>
              <w:left w:val="nil"/>
              <w:bottom w:val="single" w:sz="4" w:space="0" w:color="000000"/>
              <w:right w:val="single" w:sz="4" w:space="0" w:color="000000"/>
            </w:tcBorders>
            <w:shd w:val="clear" w:color="auto" w:fill="C5E0B3"/>
            <w:vAlign w:val="center"/>
          </w:tcPr>
          <w:p w14:paraId="6DFD5C32"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2BC6D8E9"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67C281B"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641B55E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07BB13FA" w14:textId="77777777" w:rsidR="00BC4528" w:rsidRPr="00577B5D" w:rsidRDefault="00273738" w:rsidP="00CB6159">
            <w:pPr>
              <w:spacing w:before="60" w:after="60"/>
              <w:ind w:left="-113"/>
              <w:jc w:val="right"/>
              <w:rPr>
                <w:rFonts w:ascii="Arial" w:eastAsia="Book Antiqua" w:hAnsi="Arial" w:cs="Arial"/>
                <w:sz w:val="18"/>
                <w:szCs w:val="18"/>
              </w:rPr>
            </w:pPr>
            <w:r w:rsidRPr="009172C8">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2EFA12DF" w14:textId="77777777" w:rsidR="00BC4528"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568E748B"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66BED40"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6</w:t>
            </w:r>
          </w:p>
        </w:tc>
        <w:tc>
          <w:tcPr>
            <w:tcW w:w="2002" w:type="dxa"/>
            <w:tcBorders>
              <w:top w:val="nil"/>
              <w:left w:val="nil"/>
              <w:bottom w:val="single" w:sz="4" w:space="0" w:color="000000"/>
              <w:right w:val="single" w:sz="4" w:space="0" w:color="000000"/>
            </w:tcBorders>
            <w:shd w:val="clear" w:color="auto" w:fill="C5E0B3"/>
            <w:vAlign w:val="center"/>
          </w:tcPr>
          <w:p w14:paraId="35798658"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BOGOR </w:t>
            </w:r>
          </w:p>
        </w:tc>
        <w:tc>
          <w:tcPr>
            <w:tcW w:w="1276" w:type="dxa"/>
            <w:tcBorders>
              <w:top w:val="nil"/>
              <w:left w:val="nil"/>
              <w:bottom w:val="single" w:sz="4" w:space="0" w:color="000000"/>
              <w:right w:val="single" w:sz="4" w:space="0" w:color="000000"/>
            </w:tcBorders>
            <w:shd w:val="clear" w:color="auto" w:fill="C5E0B3"/>
            <w:vAlign w:val="center"/>
          </w:tcPr>
          <w:p w14:paraId="1223AC7F"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7D9D456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101.800.000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57C3BEA"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101.800.000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5A133C2D"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2EF85EB8" w14:textId="77777777" w:rsidR="00BC4528" w:rsidRPr="00577B5D" w:rsidRDefault="00273738" w:rsidP="00CB6159">
            <w:pPr>
              <w:spacing w:before="60" w:after="60"/>
              <w:ind w:left="-113"/>
              <w:jc w:val="right"/>
              <w:rPr>
                <w:rFonts w:ascii="Arial" w:eastAsia="Book Antiqua" w:hAnsi="Arial" w:cs="Arial"/>
                <w:sz w:val="18"/>
                <w:szCs w:val="18"/>
              </w:rPr>
            </w:pPr>
            <w:r w:rsidRPr="009172C8">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0956808E" w14:textId="77777777" w:rsidR="00BC4528" w:rsidRPr="00577B5D" w:rsidRDefault="00273738" w:rsidP="00CB6159">
            <w:pPr>
              <w:spacing w:before="60" w:after="60"/>
              <w:ind w:left="-113"/>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00BF6E22"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3219D1BD"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7</w:t>
            </w:r>
          </w:p>
        </w:tc>
        <w:tc>
          <w:tcPr>
            <w:tcW w:w="2002" w:type="dxa"/>
            <w:tcBorders>
              <w:top w:val="nil"/>
              <w:left w:val="nil"/>
              <w:bottom w:val="single" w:sz="4" w:space="0" w:color="000000"/>
              <w:right w:val="single" w:sz="4" w:space="0" w:color="000000"/>
            </w:tcBorders>
            <w:shd w:val="clear" w:color="auto" w:fill="C5E0B3"/>
            <w:vAlign w:val="center"/>
          </w:tcPr>
          <w:p w14:paraId="238FFFF3"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SUKABUMI </w:t>
            </w:r>
          </w:p>
        </w:tc>
        <w:tc>
          <w:tcPr>
            <w:tcW w:w="1276" w:type="dxa"/>
            <w:tcBorders>
              <w:top w:val="nil"/>
              <w:left w:val="nil"/>
              <w:bottom w:val="single" w:sz="4" w:space="0" w:color="000000"/>
              <w:right w:val="single" w:sz="4" w:space="0" w:color="000000"/>
            </w:tcBorders>
            <w:shd w:val="clear" w:color="auto" w:fill="C5E0B3"/>
            <w:vAlign w:val="center"/>
          </w:tcPr>
          <w:p w14:paraId="665AE145"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478105A8"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BC2E5F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3EFCBF5F"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0146716A" w14:textId="77777777" w:rsidR="00BC4528" w:rsidRPr="00577B5D" w:rsidRDefault="00273738" w:rsidP="00CB6159">
            <w:pPr>
              <w:spacing w:before="60" w:after="60"/>
              <w:ind w:left="-116"/>
              <w:jc w:val="right"/>
              <w:rPr>
                <w:rFonts w:ascii="Arial" w:eastAsia="Book Antiqua" w:hAnsi="Arial" w:cs="Arial"/>
                <w:sz w:val="18"/>
                <w:szCs w:val="18"/>
              </w:rPr>
            </w:pPr>
            <w:r w:rsidRPr="009172C8">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06799114"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3A78C8DE"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AF0C05C"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8</w:t>
            </w:r>
          </w:p>
        </w:tc>
        <w:tc>
          <w:tcPr>
            <w:tcW w:w="2002" w:type="dxa"/>
            <w:tcBorders>
              <w:top w:val="nil"/>
              <w:left w:val="nil"/>
              <w:bottom w:val="single" w:sz="4" w:space="0" w:color="000000"/>
              <w:right w:val="single" w:sz="4" w:space="0" w:color="000000"/>
            </w:tcBorders>
            <w:shd w:val="clear" w:color="auto" w:fill="C5E0B3"/>
            <w:vAlign w:val="center"/>
          </w:tcPr>
          <w:p w14:paraId="11107839"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CIANJUR </w:t>
            </w:r>
          </w:p>
        </w:tc>
        <w:tc>
          <w:tcPr>
            <w:tcW w:w="1276" w:type="dxa"/>
            <w:tcBorders>
              <w:top w:val="nil"/>
              <w:left w:val="nil"/>
              <w:bottom w:val="single" w:sz="4" w:space="0" w:color="000000"/>
              <w:right w:val="single" w:sz="4" w:space="0" w:color="000000"/>
            </w:tcBorders>
            <w:shd w:val="clear" w:color="auto" w:fill="C5E0B3"/>
            <w:vAlign w:val="center"/>
          </w:tcPr>
          <w:p w14:paraId="3FE0D44F"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2F3DBDFB"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70.000.000</w:t>
            </w:r>
            <w:r w:rsidR="00577B5D">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EAE1382"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69.935.000</w:t>
            </w:r>
            <w:r w:rsidR="00BC4528">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272F4D73"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99.91</w:t>
            </w:r>
          </w:p>
        </w:tc>
        <w:tc>
          <w:tcPr>
            <w:tcW w:w="1130" w:type="dxa"/>
            <w:tcBorders>
              <w:top w:val="nil"/>
              <w:left w:val="nil"/>
              <w:bottom w:val="single" w:sz="4" w:space="0" w:color="000000"/>
              <w:right w:val="single" w:sz="4" w:space="0" w:color="000000"/>
            </w:tcBorders>
            <w:shd w:val="clear" w:color="auto" w:fill="C5E0B3"/>
            <w:vAlign w:val="center"/>
          </w:tcPr>
          <w:p w14:paraId="5CBB0BEB"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65.000</w:t>
            </w:r>
            <w:r w:rsidR="00BC4528">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0EC519BB"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0.09</w:t>
            </w:r>
          </w:p>
        </w:tc>
      </w:tr>
      <w:tr w:rsidR="00E92EE5" w14:paraId="2D043223"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6BEAD63"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9</w:t>
            </w:r>
          </w:p>
        </w:tc>
        <w:tc>
          <w:tcPr>
            <w:tcW w:w="2002" w:type="dxa"/>
            <w:tcBorders>
              <w:top w:val="nil"/>
              <w:left w:val="nil"/>
              <w:bottom w:val="single" w:sz="4" w:space="0" w:color="000000"/>
              <w:right w:val="single" w:sz="4" w:space="0" w:color="000000"/>
            </w:tcBorders>
            <w:shd w:val="clear" w:color="auto" w:fill="C5E0B3"/>
            <w:vAlign w:val="center"/>
          </w:tcPr>
          <w:p w14:paraId="1C0E8669"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CIREBON </w:t>
            </w:r>
          </w:p>
        </w:tc>
        <w:tc>
          <w:tcPr>
            <w:tcW w:w="1276" w:type="dxa"/>
            <w:tcBorders>
              <w:top w:val="nil"/>
              <w:left w:val="nil"/>
              <w:bottom w:val="single" w:sz="4" w:space="0" w:color="000000"/>
              <w:right w:val="single" w:sz="4" w:space="0" w:color="000000"/>
            </w:tcBorders>
            <w:shd w:val="clear" w:color="auto" w:fill="C5E0B3"/>
            <w:vAlign w:val="center"/>
          </w:tcPr>
          <w:p w14:paraId="74471CA5"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6722D01D"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30.000.000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3D96D136"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30.000.000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5DE4D4F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2EC9F09A" w14:textId="77777777" w:rsidR="00BC4528" w:rsidRPr="00577B5D" w:rsidRDefault="00273738" w:rsidP="00CB6159">
            <w:pPr>
              <w:spacing w:before="60" w:after="60"/>
              <w:ind w:left="-116"/>
              <w:jc w:val="right"/>
              <w:rPr>
                <w:rFonts w:ascii="Arial" w:eastAsia="Book Antiqua" w:hAnsi="Arial" w:cs="Arial"/>
                <w:sz w:val="18"/>
                <w:szCs w:val="18"/>
              </w:rPr>
            </w:pPr>
            <w:r w:rsidRPr="00194982">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14200FA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0AF70F6B"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1504275C"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10</w:t>
            </w:r>
          </w:p>
        </w:tc>
        <w:tc>
          <w:tcPr>
            <w:tcW w:w="2002" w:type="dxa"/>
            <w:tcBorders>
              <w:top w:val="nil"/>
              <w:left w:val="nil"/>
              <w:bottom w:val="single" w:sz="4" w:space="0" w:color="000000"/>
              <w:right w:val="single" w:sz="4" w:space="0" w:color="000000"/>
            </w:tcBorders>
            <w:shd w:val="clear" w:color="auto" w:fill="C5E0B3"/>
            <w:vAlign w:val="center"/>
          </w:tcPr>
          <w:p w14:paraId="5B66A234"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INDRAMAYU </w:t>
            </w:r>
          </w:p>
        </w:tc>
        <w:tc>
          <w:tcPr>
            <w:tcW w:w="1276" w:type="dxa"/>
            <w:tcBorders>
              <w:top w:val="nil"/>
              <w:left w:val="nil"/>
              <w:bottom w:val="single" w:sz="4" w:space="0" w:color="000000"/>
              <w:right w:val="single" w:sz="4" w:space="0" w:color="000000"/>
            </w:tcBorders>
            <w:shd w:val="clear" w:color="auto" w:fill="C5E0B3"/>
            <w:vAlign w:val="center"/>
          </w:tcPr>
          <w:p w14:paraId="0B697E0F"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6915BEC4"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24463B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14B0FB6E"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64AA700C" w14:textId="77777777" w:rsidR="00BC4528" w:rsidRPr="00577B5D" w:rsidRDefault="00273738" w:rsidP="00CB6159">
            <w:pPr>
              <w:spacing w:before="60" w:after="60"/>
              <w:ind w:left="-116"/>
              <w:jc w:val="right"/>
              <w:rPr>
                <w:rFonts w:ascii="Arial" w:eastAsia="Book Antiqua" w:hAnsi="Arial" w:cs="Arial"/>
                <w:sz w:val="18"/>
                <w:szCs w:val="18"/>
              </w:rPr>
            </w:pPr>
            <w:r w:rsidRPr="00194982">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799958F8"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77D6D480"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3172FF2"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11</w:t>
            </w:r>
          </w:p>
        </w:tc>
        <w:tc>
          <w:tcPr>
            <w:tcW w:w="2002" w:type="dxa"/>
            <w:tcBorders>
              <w:top w:val="nil"/>
              <w:left w:val="nil"/>
              <w:bottom w:val="single" w:sz="4" w:space="0" w:color="000000"/>
              <w:right w:val="single" w:sz="4" w:space="0" w:color="000000"/>
            </w:tcBorders>
            <w:shd w:val="clear" w:color="auto" w:fill="C5E0B3"/>
            <w:vAlign w:val="center"/>
          </w:tcPr>
          <w:p w14:paraId="6B9739F8"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MAJALENGKA </w:t>
            </w:r>
          </w:p>
        </w:tc>
        <w:tc>
          <w:tcPr>
            <w:tcW w:w="1276" w:type="dxa"/>
            <w:tcBorders>
              <w:top w:val="nil"/>
              <w:left w:val="nil"/>
              <w:bottom w:val="single" w:sz="4" w:space="0" w:color="000000"/>
              <w:right w:val="single" w:sz="4" w:space="0" w:color="000000"/>
            </w:tcBorders>
            <w:shd w:val="clear" w:color="auto" w:fill="C5E0B3"/>
            <w:vAlign w:val="center"/>
          </w:tcPr>
          <w:p w14:paraId="2397BDE1"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0F5C320A"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84.600.000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5EF8602E"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84.600.000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798EA78A"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70BE495F" w14:textId="77777777" w:rsidR="00BC4528" w:rsidRPr="00577B5D" w:rsidRDefault="00273738" w:rsidP="00CB6159">
            <w:pPr>
              <w:spacing w:before="60" w:after="60"/>
              <w:ind w:left="-116"/>
              <w:jc w:val="right"/>
              <w:rPr>
                <w:rFonts w:ascii="Arial" w:eastAsia="Book Antiqua" w:hAnsi="Arial" w:cs="Arial"/>
                <w:sz w:val="18"/>
                <w:szCs w:val="18"/>
              </w:rPr>
            </w:pPr>
            <w:r w:rsidRPr="00194982">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4F11C59C"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2BDDAE9D"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7A322BF"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12</w:t>
            </w:r>
          </w:p>
        </w:tc>
        <w:tc>
          <w:tcPr>
            <w:tcW w:w="2002" w:type="dxa"/>
            <w:tcBorders>
              <w:top w:val="nil"/>
              <w:left w:val="nil"/>
              <w:bottom w:val="single" w:sz="4" w:space="0" w:color="000000"/>
              <w:right w:val="single" w:sz="4" w:space="0" w:color="000000"/>
            </w:tcBorders>
            <w:shd w:val="clear" w:color="auto" w:fill="C5E0B3"/>
            <w:vAlign w:val="center"/>
          </w:tcPr>
          <w:p w14:paraId="1878B0C3"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KUNINGAN </w:t>
            </w:r>
          </w:p>
        </w:tc>
        <w:tc>
          <w:tcPr>
            <w:tcW w:w="1276" w:type="dxa"/>
            <w:tcBorders>
              <w:top w:val="nil"/>
              <w:left w:val="nil"/>
              <w:bottom w:val="single" w:sz="4" w:space="0" w:color="000000"/>
              <w:right w:val="single" w:sz="4" w:space="0" w:color="000000"/>
            </w:tcBorders>
            <w:shd w:val="clear" w:color="auto" w:fill="C5E0B3"/>
            <w:vAlign w:val="center"/>
          </w:tcPr>
          <w:p w14:paraId="6921E53B"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5463F1B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93C8E77"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4332195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7401E0BC" w14:textId="77777777" w:rsidR="00BC4528" w:rsidRPr="00577B5D" w:rsidRDefault="00273738" w:rsidP="00CB6159">
            <w:pPr>
              <w:spacing w:before="60" w:after="60"/>
              <w:ind w:left="-116"/>
              <w:jc w:val="right"/>
              <w:rPr>
                <w:rFonts w:ascii="Arial" w:eastAsia="Book Antiqua" w:hAnsi="Arial" w:cs="Arial"/>
                <w:sz w:val="18"/>
                <w:szCs w:val="18"/>
              </w:rPr>
            </w:pPr>
            <w:r w:rsidRPr="00194982">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071781DD"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6C1E9918"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728080C4"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13</w:t>
            </w:r>
          </w:p>
        </w:tc>
        <w:tc>
          <w:tcPr>
            <w:tcW w:w="2002" w:type="dxa"/>
            <w:tcBorders>
              <w:top w:val="nil"/>
              <w:left w:val="nil"/>
              <w:bottom w:val="single" w:sz="4" w:space="0" w:color="000000"/>
              <w:right w:val="single" w:sz="4" w:space="0" w:color="000000"/>
            </w:tcBorders>
            <w:shd w:val="clear" w:color="auto" w:fill="C5E0B3"/>
            <w:vAlign w:val="center"/>
          </w:tcPr>
          <w:p w14:paraId="46D8E733"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BEKASI </w:t>
            </w:r>
          </w:p>
        </w:tc>
        <w:tc>
          <w:tcPr>
            <w:tcW w:w="1276" w:type="dxa"/>
            <w:tcBorders>
              <w:top w:val="nil"/>
              <w:left w:val="nil"/>
              <w:bottom w:val="single" w:sz="4" w:space="0" w:color="000000"/>
              <w:right w:val="single" w:sz="4" w:space="0" w:color="000000"/>
            </w:tcBorders>
            <w:shd w:val="clear" w:color="auto" w:fill="C5E0B3"/>
            <w:vAlign w:val="center"/>
          </w:tcPr>
          <w:p w14:paraId="0A2A5D15"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1641A208"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70.000.000</w:t>
            </w:r>
            <w:r w:rsidR="00BC4528">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EF1D79B"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69.552.000</w:t>
            </w:r>
            <w:r w:rsidR="00BC4528">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4EE9592F"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99.36</w:t>
            </w:r>
          </w:p>
        </w:tc>
        <w:tc>
          <w:tcPr>
            <w:tcW w:w="1130" w:type="dxa"/>
            <w:tcBorders>
              <w:top w:val="nil"/>
              <w:left w:val="nil"/>
              <w:bottom w:val="single" w:sz="4" w:space="0" w:color="000000"/>
              <w:right w:val="single" w:sz="4" w:space="0" w:color="000000"/>
            </w:tcBorders>
            <w:shd w:val="clear" w:color="auto" w:fill="C5E0B3"/>
            <w:vAlign w:val="center"/>
          </w:tcPr>
          <w:p w14:paraId="690F2DEC"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448.000</w:t>
            </w:r>
            <w:r w:rsidR="00BC4528">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0661AC60"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0.64</w:t>
            </w:r>
          </w:p>
        </w:tc>
      </w:tr>
      <w:tr w:rsidR="00E92EE5" w14:paraId="50F62DC4"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6CE40CBA"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14</w:t>
            </w:r>
          </w:p>
        </w:tc>
        <w:tc>
          <w:tcPr>
            <w:tcW w:w="2002" w:type="dxa"/>
            <w:tcBorders>
              <w:top w:val="nil"/>
              <w:left w:val="nil"/>
              <w:bottom w:val="single" w:sz="4" w:space="0" w:color="000000"/>
              <w:right w:val="single" w:sz="4" w:space="0" w:color="000000"/>
            </w:tcBorders>
            <w:shd w:val="clear" w:color="auto" w:fill="C5E0B3"/>
            <w:vAlign w:val="center"/>
          </w:tcPr>
          <w:p w14:paraId="03C921B4"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KARAWANG </w:t>
            </w:r>
          </w:p>
        </w:tc>
        <w:tc>
          <w:tcPr>
            <w:tcW w:w="1276" w:type="dxa"/>
            <w:tcBorders>
              <w:top w:val="nil"/>
              <w:left w:val="nil"/>
              <w:bottom w:val="single" w:sz="4" w:space="0" w:color="000000"/>
              <w:right w:val="single" w:sz="4" w:space="0" w:color="000000"/>
            </w:tcBorders>
            <w:shd w:val="clear" w:color="auto" w:fill="C5E0B3"/>
            <w:vAlign w:val="center"/>
          </w:tcPr>
          <w:p w14:paraId="561E99AE"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6EFA9741"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E8979CC"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1B125137"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28C2771C"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476035A1"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4EC79AA4"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F468E99"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15</w:t>
            </w:r>
          </w:p>
        </w:tc>
        <w:tc>
          <w:tcPr>
            <w:tcW w:w="2002" w:type="dxa"/>
            <w:tcBorders>
              <w:top w:val="nil"/>
              <w:left w:val="nil"/>
              <w:bottom w:val="single" w:sz="4" w:space="0" w:color="000000"/>
              <w:right w:val="single" w:sz="4" w:space="0" w:color="000000"/>
            </w:tcBorders>
            <w:shd w:val="clear" w:color="auto" w:fill="C5E0B3"/>
            <w:vAlign w:val="center"/>
          </w:tcPr>
          <w:p w14:paraId="20D9479F"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PURWAKARTA </w:t>
            </w:r>
          </w:p>
        </w:tc>
        <w:tc>
          <w:tcPr>
            <w:tcW w:w="1276" w:type="dxa"/>
            <w:tcBorders>
              <w:top w:val="nil"/>
              <w:left w:val="nil"/>
              <w:bottom w:val="single" w:sz="4" w:space="0" w:color="000000"/>
              <w:right w:val="single" w:sz="4" w:space="0" w:color="000000"/>
            </w:tcBorders>
            <w:shd w:val="clear" w:color="auto" w:fill="C5E0B3"/>
            <w:vAlign w:val="center"/>
          </w:tcPr>
          <w:p w14:paraId="4A9D4F8A"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1001447E"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70.560.000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BAD43B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70.560.000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610B377E"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065CB438"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2D7A7AD9"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6C7CE4E3"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5A846E2D"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16</w:t>
            </w:r>
          </w:p>
        </w:tc>
        <w:tc>
          <w:tcPr>
            <w:tcW w:w="2002" w:type="dxa"/>
            <w:tcBorders>
              <w:top w:val="nil"/>
              <w:left w:val="nil"/>
              <w:bottom w:val="single" w:sz="4" w:space="0" w:color="000000"/>
              <w:right w:val="single" w:sz="4" w:space="0" w:color="000000"/>
            </w:tcBorders>
            <w:shd w:val="clear" w:color="auto" w:fill="C5E0B3"/>
            <w:vAlign w:val="center"/>
          </w:tcPr>
          <w:p w14:paraId="2583A411"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SUBANG </w:t>
            </w:r>
          </w:p>
        </w:tc>
        <w:tc>
          <w:tcPr>
            <w:tcW w:w="1276" w:type="dxa"/>
            <w:tcBorders>
              <w:top w:val="nil"/>
              <w:left w:val="nil"/>
              <w:bottom w:val="single" w:sz="4" w:space="0" w:color="000000"/>
              <w:right w:val="single" w:sz="4" w:space="0" w:color="000000"/>
            </w:tcBorders>
            <w:shd w:val="clear" w:color="auto" w:fill="C5E0B3"/>
            <w:vAlign w:val="center"/>
          </w:tcPr>
          <w:p w14:paraId="4639F359"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383968A3"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D6FFDC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1C665BA2"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1DD62820"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3BCE1809"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27C91284"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E65CD95"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17</w:t>
            </w:r>
          </w:p>
        </w:tc>
        <w:tc>
          <w:tcPr>
            <w:tcW w:w="2002" w:type="dxa"/>
            <w:tcBorders>
              <w:top w:val="nil"/>
              <w:left w:val="nil"/>
              <w:bottom w:val="single" w:sz="4" w:space="0" w:color="000000"/>
              <w:right w:val="single" w:sz="4" w:space="0" w:color="000000"/>
            </w:tcBorders>
            <w:shd w:val="clear" w:color="auto" w:fill="C5E0B3"/>
            <w:vAlign w:val="center"/>
          </w:tcPr>
          <w:p w14:paraId="728C7D01"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CIBADAK </w:t>
            </w:r>
          </w:p>
        </w:tc>
        <w:tc>
          <w:tcPr>
            <w:tcW w:w="1276" w:type="dxa"/>
            <w:tcBorders>
              <w:top w:val="nil"/>
              <w:left w:val="nil"/>
              <w:bottom w:val="single" w:sz="4" w:space="0" w:color="000000"/>
              <w:right w:val="single" w:sz="4" w:space="0" w:color="000000"/>
            </w:tcBorders>
            <w:shd w:val="clear" w:color="auto" w:fill="C5E0B3"/>
            <w:vAlign w:val="center"/>
          </w:tcPr>
          <w:p w14:paraId="12A49231"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4E891AF8"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40.000.000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7CDC8CA2"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40.000.000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340C1C50"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4FA6ED79"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51F10E94"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4D5D725E"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67D8281E"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18</w:t>
            </w:r>
          </w:p>
        </w:tc>
        <w:tc>
          <w:tcPr>
            <w:tcW w:w="2002" w:type="dxa"/>
            <w:tcBorders>
              <w:top w:val="nil"/>
              <w:left w:val="nil"/>
              <w:bottom w:val="single" w:sz="4" w:space="0" w:color="000000"/>
              <w:right w:val="single" w:sz="4" w:space="0" w:color="000000"/>
            </w:tcBorders>
            <w:shd w:val="clear" w:color="auto" w:fill="C5E0B3"/>
            <w:vAlign w:val="center"/>
          </w:tcPr>
          <w:p w14:paraId="6A8802C1"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SUMBER </w:t>
            </w:r>
          </w:p>
        </w:tc>
        <w:tc>
          <w:tcPr>
            <w:tcW w:w="1276" w:type="dxa"/>
            <w:tcBorders>
              <w:top w:val="nil"/>
              <w:left w:val="nil"/>
              <w:bottom w:val="single" w:sz="4" w:space="0" w:color="000000"/>
              <w:right w:val="single" w:sz="4" w:space="0" w:color="000000"/>
            </w:tcBorders>
            <w:shd w:val="clear" w:color="auto" w:fill="C5E0B3"/>
            <w:vAlign w:val="center"/>
          </w:tcPr>
          <w:p w14:paraId="7EDE899D"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3A5254A1"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385836D"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340FA565"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5748E164"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21FBA108"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0C27CA9D"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14F95E69"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19</w:t>
            </w:r>
          </w:p>
        </w:tc>
        <w:tc>
          <w:tcPr>
            <w:tcW w:w="2002" w:type="dxa"/>
            <w:tcBorders>
              <w:top w:val="nil"/>
              <w:left w:val="nil"/>
              <w:bottom w:val="single" w:sz="4" w:space="0" w:color="000000"/>
              <w:right w:val="single" w:sz="4" w:space="0" w:color="000000"/>
            </w:tcBorders>
            <w:shd w:val="clear" w:color="auto" w:fill="C5E0B3"/>
            <w:vAlign w:val="center"/>
          </w:tcPr>
          <w:p w14:paraId="3DA7A8F4"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SOREANG </w:t>
            </w:r>
          </w:p>
        </w:tc>
        <w:tc>
          <w:tcPr>
            <w:tcW w:w="1276" w:type="dxa"/>
            <w:tcBorders>
              <w:top w:val="nil"/>
              <w:left w:val="nil"/>
              <w:bottom w:val="single" w:sz="4" w:space="0" w:color="000000"/>
              <w:right w:val="single" w:sz="4" w:space="0" w:color="000000"/>
            </w:tcBorders>
            <w:shd w:val="clear" w:color="auto" w:fill="C5E0B3"/>
            <w:vAlign w:val="center"/>
          </w:tcPr>
          <w:p w14:paraId="64096511"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57772181"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80.000.000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104D3406"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80.000.000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7CD17BB4"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0B83AB12"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55467C9F"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3F21F7B2" w14:textId="77777777" w:rsidTr="00A637F5">
        <w:trPr>
          <w:gridAfter w:val="1"/>
          <w:wAfter w:w="8" w:type="dxa"/>
          <w:trHeight w:val="285"/>
        </w:trPr>
        <w:tc>
          <w:tcPr>
            <w:tcW w:w="545" w:type="dxa"/>
            <w:tcBorders>
              <w:top w:val="nil"/>
              <w:left w:val="single" w:sz="4" w:space="0" w:color="000000"/>
              <w:bottom w:val="single" w:sz="4" w:space="0" w:color="auto"/>
              <w:right w:val="single" w:sz="4" w:space="0" w:color="000000"/>
            </w:tcBorders>
            <w:shd w:val="clear" w:color="auto" w:fill="C5E0B3"/>
            <w:vAlign w:val="center"/>
          </w:tcPr>
          <w:p w14:paraId="6D949D42"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20</w:t>
            </w:r>
          </w:p>
        </w:tc>
        <w:tc>
          <w:tcPr>
            <w:tcW w:w="2002" w:type="dxa"/>
            <w:tcBorders>
              <w:top w:val="nil"/>
              <w:left w:val="nil"/>
              <w:bottom w:val="single" w:sz="4" w:space="0" w:color="auto"/>
              <w:right w:val="single" w:sz="4" w:space="0" w:color="000000"/>
            </w:tcBorders>
            <w:shd w:val="clear" w:color="auto" w:fill="C5E0B3"/>
            <w:vAlign w:val="center"/>
          </w:tcPr>
          <w:p w14:paraId="7961DDF7"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KOTA CIMAHI </w:t>
            </w:r>
          </w:p>
        </w:tc>
        <w:tc>
          <w:tcPr>
            <w:tcW w:w="1276" w:type="dxa"/>
            <w:tcBorders>
              <w:top w:val="nil"/>
              <w:left w:val="nil"/>
              <w:bottom w:val="single" w:sz="4" w:space="0" w:color="auto"/>
              <w:right w:val="single" w:sz="4" w:space="0" w:color="000000"/>
            </w:tcBorders>
            <w:shd w:val="clear" w:color="auto" w:fill="C5E0B3"/>
            <w:vAlign w:val="center"/>
          </w:tcPr>
          <w:p w14:paraId="3A8D49A3"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auto"/>
              <w:right w:val="single" w:sz="4" w:space="0" w:color="000000"/>
            </w:tcBorders>
            <w:shd w:val="clear" w:color="auto" w:fill="C5E0B3"/>
            <w:vAlign w:val="center"/>
          </w:tcPr>
          <w:p w14:paraId="594EC443"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75.000.000</w:t>
            </w:r>
            <w:r>
              <w:rPr>
                <w:rFonts w:ascii="Arial" w:eastAsia="Calibri" w:hAnsi="Arial" w:cs="Arial"/>
                <w:color w:val="000000"/>
                <w:sz w:val="18"/>
                <w:szCs w:val="18"/>
              </w:rPr>
              <w:t>,00</w:t>
            </w:r>
          </w:p>
        </w:tc>
        <w:tc>
          <w:tcPr>
            <w:tcW w:w="1559" w:type="dxa"/>
            <w:tcBorders>
              <w:top w:val="nil"/>
              <w:left w:val="nil"/>
              <w:bottom w:val="single" w:sz="4" w:space="0" w:color="auto"/>
              <w:right w:val="single" w:sz="4" w:space="0" w:color="000000"/>
            </w:tcBorders>
            <w:shd w:val="clear" w:color="auto" w:fill="C5E0B3"/>
            <w:vAlign w:val="center"/>
          </w:tcPr>
          <w:p w14:paraId="3DCC143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75.000.000</w:t>
            </w:r>
            <w:r>
              <w:rPr>
                <w:rFonts w:ascii="Arial" w:eastAsia="Calibri" w:hAnsi="Arial" w:cs="Arial"/>
                <w:color w:val="000000"/>
                <w:sz w:val="18"/>
                <w:szCs w:val="18"/>
              </w:rPr>
              <w:t>,00</w:t>
            </w:r>
          </w:p>
        </w:tc>
        <w:tc>
          <w:tcPr>
            <w:tcW w:w="713" w:type="dxa"/>
            <w:tcBorders>
              <w:top w:val="nil"/>
              <w:left w:val="nil"/>
              <w:bottom w:val="single" w:sz="4" w:space="0" w:color="auto"/>
              <w:right w:val="single" w:sz="4" w:space="0" w:color="000000"/>
            </w:tcBorders>
            <w:shd w:val="clear" w:color="auto" w:fill="C5E0B3"/>
            <w:vAlign w:val="center"/>
          </w:tcPr>
          <w:p w14:paraId="5930153C"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auto"/>
              <w:right w:val="single" w:sz="4" w:space="0" w:color="000000"/>
            </w:tcBorders>
            <w:shd w:val="clear" w:color="auto" w:fill="C5E0B3"/>
            <w:vAlign w:val="center"/>
          </w:tcPr>
          <w:p w14:paraId="24AB92CA"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nil"/>
              <w:left w:val="nil"/>
              <w:bottom w:val="single" w:sz="4" w:space="0" w:color="auto"/>
              <w:right w:val="single" w:sz="4" w:space="0" w:color="000000"/>
            </w:tcBorders>
            <w:shd w:val="clear" w:color="auto" w:fill="C5E0B3"/>
            <w:vAlign w:val="center"/>
          </w:tcPr>
          <w:p w14:paraId="652B09C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3F5E97D7" w14:textId="77777777" w:rsidTr="00A637F5">
        <w:trPr>
          <w:gridAfter w:val="1"/>
          <w:wAfter w:w="8" w:type="dxa"/>
          <w:trHeight w:val="285"/>
        </w:trPr>
        <w:tc>
          <w:tcPr>
            <w:tcW w:w="545" w:type="dxa"/>
            <w:tcBorders>
              <w:top w:val="single" w:sz="4" w:space="0" w:color="auto"/>
              <w:left w:val="single" w:sz="4" w:space="0" w:color="auto"/>
              <w:bottom w:val="single" w:sz="4" w:space="0" w:color="auto"/>
              <w:right w:val="single" w:sz="4" w:space="0" w:color="auto"/>
            </w:tcBorders>
            <w:shd w:val="clear" w:color="auto" w:fill="C5E0B3"/>
            <w:vAlign w:val="center"/>
          </w:tcPr>
          <w:p w14:paraId="1528458D"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21</w:t>
            </w:r>
          </w:p>
        </w:tc>
        <w:tc>
          <w:tcPr>
            <w:tcW w:w="2002" w:type="dxa"/>
            <w:tcBorders>
              <w:top w:val="single" w:sz="4" w:space="0" w:color="auto"/>
              <w:left w:val="single" w:sz="4" w:space="0" w:color="auto"/>
              <w:bottom w:val="single" w:sz="4" w:space="0" w:color="auto"/>
              <w:right w:val="single" w:sz="4" w:space="0" w:color="auto"/>
            </w:tcBorders>
            <w:shd w:val="clear" w:color="auto" w:fill="C5E0B3"/>
            <w:vAlign w:val="center"/>
          </w:tcPr>
          <w:p w14:paraId="4500FC8D"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NGAMPRAH </w:t>
            </w:r>
          </w:p>
        </w:tc>
        <w:tc>
          <w:tcPr>
            <w:tcW w:w="1276" w:type="dxa"/>
            <w:tcBorders>
              <w:top w:val="single" w:sz="4" w:space="0" w:color="auto"/>
              <w:left w:val="single" w:sz="4" w:space="0" w:color="auto"/>
              <w:bottom w:val="single" w:sz="4" w:space="0" w:color="auto"/>
              <w:right w:val="single" w:sz="4" w:space="0" w:color="auto"/>
            </w:tcBorders>
            <w:shd w:val="clear" w:color="auto" w:fill="C5E0B3"/>
            <w:vAlign w:val="center"/>
          </w:tcPr>
          <w:p w14:paraId="51E58E41"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single" w:sz="4" w:space="0" w:color="auto"/>
              <w:left w:val="single" w:sz="4" w:space="0" w:color="auto"/>
              <w:bottom w:val="single" w:sz="4" w:space="0" w:color="auto"/>
              <w:right w:val="single" w:sz="4" w:space="0" w:color="auto"/>
            </w:tcBorders>
            <w:shd w:val="clear" w:color="auto" w:fill="C5E0B3"/>
            <w:vAlign w:val="center"/>
          </w:tcPr>
          <w:p w14:paraId="6E8F3611"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75.000.000</w:t>
            </w:r>
            <w:r>
              <w:rPr>
                <w:rFonts w:ascii="Arial" w:eastAsia="Calibri" w:hAnsi="Arial" w:cs="Arial"/>
                <w:color w:val="000000"/>
                <w:sz w:val="18"/>
                <w:szCs w:val="18"/>
              </w:rPr>
              <w:t>,00</w:t>
            </w:r>
          </w:p>
        </w:tc>
        <w:tc>
          <w:tcPr>
            <w:tcW w:w="1559" w:type="dxa"/>
            <w:tcBorders>
              <w:top w:val="single" w:sz="4" w:space="0" w:color="auto"/>
              <w:left w:val="single" w:sz="4" w:space="0" w:color="auto"/>
              <w:bottom w:val="single" w:sz="4" w:space="0" w:color="auto"/>
              <w:right w:val="single" w:sz="4" w:space="0" w:color="auto"/>
            </w:tcBorders>
            <w:shd w:val="clear" w:color="auto" w:fill="C5E0B3"/>
            <w:vAlign w:val="center"/>
          </w:tcPr>
          <w:p w14:paraId="071A1DF2"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75.000.000</w:t>
            </w:r>
            <w:r>
              <w:rPr>
                <w:rFonts w:ascii="Arial" w:eastAsia="Calibri" w:hAnsi="Arial" w:cs="Arial"/>
                <w:color w:val="000000"/>
                <w:sz w:val="18"/>
                <w:szCs w:val="18"/>
              </w:rPr>
              <w:t>,00</w:t>
            </w:r>
          </w:p>
        </w:tc>
        <w:tc>
          <w:tcPr>
            <w:tcW w:w="713" w:type="dxa"/>
            <w:tcBorders>
              <w:top w:val="single" w:sz="4" w:space="0" w:color="auto"/>
              <w:left w:val="single" w:sz="4" w:space="0" w:color="auto"/>
              <w:bottom w:val="single" w:sz="4" w:space="0" w:color="auto"/>
              <w:right w:val="single" w:sz="4" w:space="0" w:color="auto"/>
            </w:tcBorders>
            <w:shd w:val="clear" w:color="auto" w:fill="C5E0B3"/>
            <w:vAlign w:val="center"/>
          </w:tcPr>
          <w:p w14:paraId="0FFB7275"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single" w:sz="4" w:space="0" w:color="auto"/>
              <w:left w:val="single" w:sz="4" w:space="0" w:color="auto"/>
              <w:bottom w:val="single" w:sz="4" w:space="0" w:color="auto"/>
              <w:right w:val="single" w:sz="4" w:space="0" w:color="auto"/>
            </w:tcBorders>
            <w:shd w:val="clear" w:color="auto" w:fill="C5E0B3"/>
            <w:vAlign w:val="center"/>
          </w:tcPr>
          <w:p w14:paraId="3C62A60E" w14:textId="77777777" w:rsidR="00BC4528" w:rsidRPr="00577B5D" w:rsidRDefault="00273738" w:rsidP="00CB6159">
            <w:pPr>
              <w:spacing w:before="60" w:after="60"/>
              <w:ind w:left="-116"/>
              <w:jc w:val="right"/>
              <w:rPr>
                <w:rFonts w:ascii="Arial" w:eastAsia="Book Antiqua" w:hAnsi="Arial" w:cs="Arial"/>
                <w:sz w:val="18"/>
                <w:szCs w:val="18"/>
              </w:rPr>
            </w:pPr>
            <w:r w:rsidRPr="00236D57">
              <w:rPr>
                <w:rFonts w:ascii="Arial" w:eastAsia="Calibri" w:hAnsi="Arial" w:cs="Arial"/>
                <w:color w:val="000000"/>
                <w:sz w:val="18"/>
                <w:szCs w:val="18"/>
              </w:rPr>
              <w:t>0,00</w:t>
            </w:r>
          </w:p>
        </w:tc>
        <w:tc>
          <w:tcPr>
            <w:tcW w:w="567" w:type="dxa"/>
            <w:tcBorders>
              <w:top w:val="single" w:sz="4" w:space="0" w:color="auto"/>
              <w:left w:val="single" w:sz="4" w:space="0" w:color="auto"/>
              <w:bottom w:val="single" w:sz="4" w:space="0" w:color="auto"/>
              <w:right w:val="single" w:sz="4" w:space="0" w:color="auto"/>
            </w:tcBorders>
            <w:shd w:val="clear" w:color="auto" w:fill="C5E0B3"/>
            <w:vAlign w:val="center"/>
          </w:tcPr>
          <w:p w14:paraId="2F893FBA"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2C5EA326" w14:textId="77777777" w:rsidTr="00A637F5">
        <w:trPr>
          <w:gridAfter w:val="1"/>
          <w:wAfter w:w="8" w:type="dxa"/>
          <w:trHeight w:val="285"/>
        </w:trPr>
        <w:tc>
          <w:tcPr>
            <w:tcW w:w="545" w:type="dxa"/>
            <w:tcBorders>
              <w:top w:val="single" w:sz="4" w:space="0" w:color="auto"/>
              <w:left w:val="single" w:sz="4" w:space="0" w:color="000000"/>
              <w:bottom w:val="single" w:sz="4" w:space="0" w:color="000000"/>
              <w:right w:val="single" w:sz="4" w:space="0" w:color="000000"/>
            </w:tcBorders>
            <w:shd w:val="clear" w:color="auto" w:fill="C5E0B3"/>
            <w:vAlign w:val="center"/>
          </w:tcPr>
          <w:p w14:paraId="2AF3E1B5"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22</w:t>
            </w:r>
          </w:p>
        </w:tc>
        <w:tc>
          <w:tcPr>
            <w:tcW w:w="2002" w:type="dxa"/>
            <w:tcBorders>
              <w:top w:val="single" w:sz="4" w:space="0" w:color="auto"/>
              <w:left w:val="nil"/>
              <w:bottom w:val="single" w:sz="4" w:space="0" w:color="000000"/>
              <w:right w:val="single" w:sz="4" w:space="0" w:color="000000"/>
            </w:tcBorders>
            <w:shd w:val="clear" w:color="auto" w:fill="C5E0B3"/>
            <w:vAlign w:val="center"/>
          </w:tcPr>
          <w:p w14:paraId="6926A4FC"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CIBINONG </w:t>
            </w:r>
          </w:p>
        </w:tc>
        <w:tc>
          <w:tcPr>
            <w:tcW w:w="1276" w:type="dxa"/>
            <w:tcBorders>
              <w:top w:val="single" w:sz="4" w:space="0" w:color="auto"/>
              <w:left w:val="nil"/>
              <w:bottom w:val="single" w:sz="4" w:space="0" w:color="000000"/>
              <w:right w:val="single" w:sz="4" w:space="0" w:color="000000"/>
            </w:tcBorders>
            <w:shd w:val="clear" w:color="auto" w:fill="C5E0B3"/>
            <w:vAlign w:val="center"/>
          </w:tcPr>
          <w:p w14:paraId="0A943549"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single" w:sz="4" w:space="0" w:color="auto"/>
              <w:left w:val="nil"/>
              <w:bottom w:val="single" w:sz="4" w:space="0" w:color="000000"/>
              <w:right w:val="single" w:sz="4" w:space="0" w:color="000000"/>
            </w:tcBorders>
            <w:shd w:val="clear" w:color="auto" w:fill="C5E0B3"/>
            <w:vAlign w:val="center"/>
          </w:tcPr>
          <w:p w14:paraId="72CCEDE9"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90.000.000</w:t>
            </w:r>
            <w:r>
              <w:rPr>
                <w:rFonts w:ascii="Arial" w:eastAsia="Calibri" w:hAnsi="Arial" w:cs="Arial"/>
                <w:color w:val="000000"/>
                <w:sz w:val="18"/>
                <w:szCs w:val="18"/>
              </w:rPr>
              <w:t>,00</w:t>
            </w:r>
          </w:p>
        </w:tc>
        <w:tc>
          <w:tcPr>
            <w:tcW w:w="1559" w:type="dxa"/>
            <w:tcBorders>
              <w:top w:val="single" w:sz="4" w:space="0" w:color="auto"/>
              <w:left w:val="nil"/>
              <w:bottom w:val="single" w:sz="4" w:space="0" w:color="000000"/>
              <w:right w:val="single" w:sz="4" w:space="0" w:color="000000"/>
            </w:tcBorders>
            <w:shd w:val="clear" w:color="auto" w:fill="C5E0B3"/>
            <w:vAlign w:val="center"/>
          </w:tcPr>
          <w:p w14:paraId="3ACFECEB"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90.000.000</w:t>
            </w:r>
            <w:r>
              <w:rPr>
                <w:rFonts w:ascii="Arial" w:eastAsia="Calibri" w:hAnsi="Arial" w:cs="Arial"/>
                <w:color w:val="000000"/>
                <w:sz w:val="18"/>
                <w:szCs w:val="18"/>
              </w:rPr>
              <w:t>,00</w:t>
            </w:r>
          </w:p>
        </w:tc>
        <w:tc>
          <w:tcPr>
            <w:tcW w:w="713" w:type="dxa"/>
            <w:tcBorders>
              <w:top w:val="single" w:sz="4" w:space="0" w:color="auto"/>
              <w:left w:val="nil"/>
              <w:bottom w:val="single" w:sz="4" w:space="0" w:color="000000"/>
              <w:right w:val="single" w:sz="4" w:space="0" w:color="000000"/>
            </w:tcBorders>
            <w:shd w:val="clear" w:color="auto" w:fill="C5E0B3"/>
            <w:vAlign w:val="center"/>
          </w:tcPr>
          <w:p w14:paraId="55C0D527"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single" w:sz="4" w:space="0" w:color="auto"/>
              <w:left w:val="nil"/>
              <w:bottom w:val="single" w:sz="4" w:space="0" w:color="000000"/>
              <w:right w:val="single" w:sz="4" w:space="0" w:color="000000"/>
            </w:tcBorders>
            <w:shd w:val="clear" w:color="auto" w:fill="C5E0B3"/>
            <w:vAlign w:val="center"/>
          </w:tcPr>
          <w:p w14:paraId="61BE1494" w14:textId="77777777" w:rsidR="00BC4528" w:rsidRPr="00577B5D" w:rsidRDefault="00273738" w:rsidP="00CB6159">
            <w:pPr>
              <w:spacing w:before="60" w:after="60"/>
              <w:ind w:left="-116"/>
              <w:jc w:val="right"/>
              <w:rPr>
                <w:rFonts w:ascii="Arial" w:eastAsia="Book Antiqua" w:hAnsi="Arial" w:cs="Arial"/>
                <w:sz w:val="18"/>
                <w:szCs w:val="18"/>
              </w:rPr>
            </w:pPr>
            <w:r w:rsidRPr="004928B7">
              <w:rPr>
                <w:rFonts w:ascii="Arial" w:eastAsia="Calibri" w:hAnsi="Arial" w:cs="Arial"/>
                <w:color w:val="000000"/>
                <w:sz w:val="18"/>
                <w:szCs w:val="18"/>
              </w:rPr>
              <w:t>0,00</w:t>
            </w:r>
          </w:p>
        </w:tc>
        <w:tc>
          <w:tcPr>
            <w:tcW w:w="567" w:type="dxa"/>
            <w:tcBorders>
              <w:top w:val="single" w:sz="4" w:space="0" w:color="auto"/>
              <w:left w:val="nil"/>
              <w:bottom w:val="single" w:sz="4" w:space="0" w:color="000000"/>
              <w:right w:val="single" w:sz="4" w:space="0" w:color="000000"/>
            </w:tcBorders>
            <w:shd w:val="clear" w:color="auto" w:fill="C5E0B3"/>
            <w:vAlign w:val="center"/>
          </w:tcPr>
          <w:p w14:paraId="542862AF"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721242E1"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5A5BEE6"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23</w:t>
            </w:r>
          </w:p>
        </w:tc>
        <w:tc>
          <w:tcPr>
            <w:tcW w:w="2002" w:type="dxa"/>
            <w:tcBorders>
              <w:top w:val="nil"/>
              <w:left w:val="nil"/>
              <w:bottom w:val="single" w:sz="4" w:space="0" w:color="000000"/>
              <w:right w:val="single" w:sz="4" w:space="0" w:color="000000"/>
            </w:tcBorders>
            <w:shd w:val="clear" w:color="auto" w:fill="C5E0B3"/>
            <w:vAlign w:val="center"/>
          </w:tcPr>
          <w:p w14:paraId="02994C15"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CIKARANG </w:t>
            </w:r>
          </w:p>
        </w:tc>
        <w:tc>
          <w:tcPr>
            <w:tcW w:w="1276" w:type="dxa"/>
            <w:tcBorders>
              <w:top w:val="nil"/>
              <w:left w:val="nil"/>
              <w:bottom w:val="single" w:sz="4" w:space="0" w:color="000000"/>
              <w:right w:val="single" w:sz="4" w:space="0" w:color="000000"/>
            </w:tcBorders>
            <w:shd w:val="clear" w:color="auto" w:fill="C5E0B3"/>
            <w:vAlign w:val="center"/>
          </w:tcPr>
          <w:p w14:paraId="4E0882E4"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379246B0"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62.300.000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01AEA0F6"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62.300.000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2361BABC"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77458F12" w14:textId="77777777" w:rsidR="00BC4528" w:rsidRPr="00577B5D" w:rsidRDefault="00273738" w:rsidP="00CB6159">
            <w:pPr>
              <w:spacing w:before="60" w:after="60"/>
              <w:ind w:left="-116"/>
              <w:jc w:val="right"/>
              <w:rPr>
                <w:rFonts w:ascii="Arial" w:eastAsia="Book Antiqua" w:hAnsi="Arial" w:cs="Arial"/>
                <w:sz w:val="18"/>
                <w:szCs w:val="18"/>
              </w:rPr>
            </w:pPr>
            <w:r w:rsidRPr="004928B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428E8F0A"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69E80AA4"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419CA02F" w14:textId="77777777" w:rsidR="00BC4528"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24</w:t>
            </w:r>
          </w:p>
        </w:tc>
        <w:tc>
          <w:tcPr>
            <w:tcW w:w="2002" w:type="dxa"/>
            <w:tcBorders>
              <w:top w:val="nil"/>
              <w:left w:val="nil"/>
              <w:bottom w:val="single" w:sz="4" w:space="0" w:color="000000"/>
              <w:right w:val="single" w:sz="4" w:space="0" w:color="000000"/>
            </w:tcBorders>
            <w:shd w:val="clear" w:color="auto" w:fill="C5E0B3"/>
            <w:vAlign w:val="center"/>
          </w:tcPr>
          <w:p w14:paraId="30B9FB06" w14:textId="77777777" w:rsidR="00BC4528"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DEPOK </w:t>
            </w:r>
          </w:p>
        </w:tc>
        <w:tc>
          <w:tcPr>
            <w:tcW w:w="1276" w:type="dxa"/>
            <w:tcBorders>
              <w:top w:val="nil"/>
              <w:left w:val="nil"/>
              <w:bottom w:val="single" w:sz="4" w:space="0" w:color="000000"/>
              <w:right w:val="single" w:sz="4" w:space="0" w:color="000000"/>
            </w:tcBorders>
            <w:shd w:val="clear" w:color="auto" w:fill="C5E0B3"/>
            <w:vAlign w:val="center"/>
          </w:tcPr>
          <w:p w14:paraId="69DFE7C0" w14:textId="77777777" w:rsidR="00BC4528"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4DCA9108"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96.000.000</w:t>
            </w:r>
            <w:r>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F2AC967"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96.000.000</w:t>
            </w:r>
            <w:r>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577D6B07" w14:textId="77777777" w:rsidR="00BC4528"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100</w:t>
            </w:r>
          </w:p>
        </w:tc>
        <w:tc>
          <w:tcPr>
            <w:tcW w:w="1130" w:type="dxa"/>
            <w:tcBorders>
              <w:top w:val="nil"/>
              <w:left w:val="nil"/>
              <w:bottom w:val="single" w:sz="4" w:space="0" w:color="000000"/>
              <w:right w:val="single" w:sz="4" w:space="0" w:color="000000"/>
            </w:tcBorders>
            <w:shd w:val="clear" w:color="auto" w:fill="C5E0B3"/>
            <w:vAlign w:val="center"/>
          </w:tcPr>
          <w:p w14:paraId="017FDA11" w14:textId="77777777" w:rsidR="00BC4528" w:rsidRPr="00577B5D" w:rsidRDefault="00273738" w:rsidP="00CB6159">
            <w:pPr>
              <w:spacing w:before="60" w:after="60"/>
              <w:ind w:left="-116"/>
              <w:jc w:val="right"/>
              <w:rPr>
                <w:rFonts w:ascii="Arial" w:eastAsia="Book Antiqua" w:hAnsi="Arial" w:cs="Arial"/>
                <w:sz w:val="18"/>
                <w:szCs w:val="18"/>
              </w:rPr>
            </w:pPr>
            <w:r w:rsidRPr="004928B7">
              <w:rPr>
                <w:rFonts w:ascii="Arial" w:eastAsia="Calibri" w:hAnsi="Arial" w:cs="Arial"/>
                <w:color w:val="000000"/>
                <w:sz w:val="18"/>
                <w:szCs w:val="18"/>
              </w:rPr>
              <w:t>0,00</w:t>
            </w:r>
          </w:p>
        </w:tc>
        <w:tc>
          <w:tcPr>
            <w:tcW w:w="567" w:type="dxa"/>
            <w:tcBorders>
              <w:top w:val="nil"/>
              <w:left w:val="nil"/>
              <w:bottom w:val="single" w:sz="4" w:space="0" w:color="000000"/>
              <w:right w:val="single" w:sz="4" w:space="0" w:color="000000"/>
            </w:tcBorders>
            <w:shd w:val="clear" w:color="auto" w:fill="C5E0B3"/>
            <w:vAlign w:val="center"/>
          </w:tcPr>
          <w:p w14:paraId="20DD6E95" w14:textId="77777777" w:rsidR="00BC4528"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0.00</w:t>
            </w:r>
          </w:p>
        </w:tc>
      </w:tr>
      <w:tr w:rsidR="00E92EE5" w14:paraId="0C1FCC89" w14:textId="77777777" w:rsidTr="00A637F5">
        <w:trPr>
          <w:gridAfter w:val="1"/>
          <w:wAfter w:w="8" w:type="dxa"/>
          <w:trHeight w:val="285"/>
        </w:trPr>
        <w:tc>
          <w:tcPr>
            <w:tcW w:w="545" w:type="dxa"/>
            <w:tcBorders>
              <w:top w:val="nil"/>
              <w:left w:val="single" w:sz="4" w:space="0" w:color="000000"/>
              <w:bottom w:val="single" w:sz="4" w:space="0" w:color="000000"/>
              <w:right w:val="single" w:sz="4" w:space="0" w:color="000000"/>
            </w:tcBorders>
            <w:shd w:val="clear" w:color="auto" w:fill="C5E0B3"/>
            <w:vAlign w:val="center"/>
          </w:tcPr>
          <w:p w14:paraId="05ED29FC"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25</w:t>
            </w:r>
          </w:p>
        </w:tc>
        <w:tc>
          <w:tcPr>
            <w:tcW w:w="2002" w:type="dxa"/>
            <w:tcBorders>
              <w:top w:val="nil"/>
              <w:left w:val="nil"/>
              <w:bottom w:val="single" w:sz="4" w:space="0" w:color="000000"/>
              <w:right w:val="single" w:sz="4" w:space="0" w:color="000000"/>
            </w:tcBorders>
            <w:shd w:val="clear" w:color="auto" w:fill="C5E0B3"/>
            <w:vAlign w:val="center"/>
          </w:tcPr>
          <w:p w14:paraId="76704FA8"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 xml:space="preserve">PENGADILAN AGAMA KOTA TASIKMALAYA </w:t>
            </w:r>
          </w:p>
        </w:tc>
        <w:tc>
          <w:tcPr>
            <w:tcW w:w="1276" w:type="dxa"/>
            <w:tcBorders>
              <w:top w:val="nil"/>
              <w:left w:val="nil"/>
              <w:bottom w:val="single" w:sz="4" w:space="0" w:color="000000"/>
              <w:right w:val="single" w:sz="4" w:space="0" w:color="000000"/>
            </w:tcBorders>
            <w:shd w:val="clear" w:color="auto" w:fill="C5E0B3"/>
            <w:vAlign w:val="center"/>
          </w:tcPr>
          <w:p w14:paraId="4DACD931"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single" w:sz="4" w:space="0" w:color="000000"/>
              <w:right w:val="single" w:sz="4" w:space="0" w:color="000000"/>
            </w:tcBorders>
            <w:shd w:val="clear" w:color="auto" w:fill="C5E0B3"/>
            <w:vAlign w:val="center"/>
          </w:tcPr>
          <w:p w14:paraId="7B14FBB2"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30.000.000</w:t>
            </w:r>
            <w:r w:rsidR="00BC4528">
              <w:rPr>
                <w:rFonts w:ascii="Arial" w:eastAsia="Calibri" w:hAnsi="Arial" w:cs="Arial"/>
                <w:color w:val="000000"/>
                <w:sz w:val="18"/>
                <w:szCs w:val="18"/>
              </w:rPr>
              <w:t>,00</w:t>
            </w:r>
          </w:p>
        </w:tc>
        <w:tc>
          <w:tcPr>
            <w:tcW w:w="1559" w:type="dxa"/>
            <w:tcBorders>
              <w:top w:val="nil"/>
              <w:left w:val="nil"/>
              <w:bottom w:val="single" w:sz="4" w:space="0" w:color="000000"/>
              <w:right w:val="single" w:sz="4" w:space="0" w:color="000000"/>
            </w:tcBorders>
            <w:shd w:val="clear" w:color="auto" w:fill="C5E0B3"/>
            <w:vAlign w:val="center"/>
          </w:tcPr>
          <w:p w14:paraId="6F08E621"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29.830.000</w:t>
            </w:r>
            <w:r w:rsidR="00BC4528">
              <w:rPr>
                <w:rFonts w:ascii="Arial" w:eastAsia="Calibri" w:hAnsi="Arial" w:cs="Arial"/>
                <w:color w:val="000000"/>
                <w:sz w:val="18"/>
                <w:szCs w:val="18"/>
              </w:rPr>
              <w:t>,00</w:t>
            </w:r>
          </w:p>
        </w:tc>
        <w:tc>
          <w:tcPr>
            <w:tcW w:w="713" w:type="dxa"/>
            <w:tcBorders>
              <w:top w:val="nil"/>
              <w:left w:val="nil"/>
              <w:bottom w:val="single" w:sz="4" w:space="0" w:color="000000"/>
              <w:right w:val="single" w:sz="4" w:space="0" w:color="000000"/>
            </w:tcBorders>
            <w:shd w:val="clear" w:color="auto" w:fill="C5E0B3"/>
            <w:vAlign w:val="center"/>
          </w:tcPr>
          <w:p w14:paraId="4371739A" w14:textId="77777777" w:rsidR="003E70E9"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99.43</w:t>
            </w:r>
          </w:p>
        </w:tc>
        <w:tc>
          <w:tcPr>
            <w:tcW w:w="1130" w:type="dxa"/>
            <w:tcBorders>
              <w:top w:val="nil"/>
              <w:left w:val="nil"/>
              <w:bottom w:val="single" w:sz="4" w:space="0" w:color="000000"/>
              <w:right w:val="single" w:sz="4" w:space="0" w:color="000000"/>
            </w:tcBorders>
            <w:shd w:val="clear" w:color="auto" w:fill="C5E0B3"/>
            <w:vAlign w:val="center"/>
          </w:tcPr>
          <w:p w14:paraId="726CBF46"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170.000</w:t>
            </w:r>
            <w:r w:rsidR="00BC4528">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50F2C296"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0.57</w:t>
            </w:r>
          </w:p>
        </w:tc>
      </w:tr>
      <w:tr w:rsidR="00E92EE5" w14:paraId="183ACAAA" w14:textId="77777777" w:rsidTr="00A637F5">
        <w:trPr>
          <w:gridAfter w:val="1"/>
          <w:wAfter w:w="8" w:type="dxa"/>
          <w:trHeight w:val="285"/>
        </w:trPr>
        <w:tc>
          <w:tcPr>
            <w:tcW w:w="545" w:type="dxa"/>
            <w:tcBorders>
              <w:top w:val="nil"/>
              <w:left w:val="single" w:sz="4" w:space="0" w:color="000000"/>
              <w:bottom w:val="nil"/>
              <w:right w:val="single" w:sz="4" w:space="0" w:color="000000"/>
            </w:tcBorders>
            <w:shd w:val="clear" w:color="auto" w:fill="C5E0B3"/>
            <w:vAlign w:val="center"/>
          </w:tcPr>
          <w:p w14:paraId="3AF667A8" w14:textId="77777777" w:rsidR="003E70E9" w:rsidRPr="00577B5D" w:rsidRDefault="00273738" w:rsidP="00CB6159">
            <w:pPr>
              <w:spacing w:before="60" w:after="60"/>
              <w:jc w:val="center"/>
              <w:rPr>
                <w:rFonts w:ascii="Arial" w:eastAsia="Book Antiqua" w:hAnsi="Arial" w:cs="Arial"/>
                <w:sz w:val="18"/>
                <w:szCs w:val="18"/>
              </w:rPr>
            </w:pPr>
            <w:r w:rsidRPr="00577B5D">
              <w:rPr>
                <w:rFonts w:ascii="Arial" w:eastAsia="Book Antiqua" w:hAnsi="Arial" w:cs="Arial"/>
                <w:sz w:val="18"/>
                <w:szCs w:val="18"/>
              </w:rPr>
              <w:t>26</w:t>
            </w:r>
          </w:p>
        </w:tc>
        <w:tc>
          <w:tcPr>
            <w:tcW w:w="2002" w:type="dxa"/>
            <w:tcBorders>
              <w:top w:val="nil"/>
              <w:left w:val="nil"/>
              <w:bottom w:val="nil"/>
              <w:right w:val="single" w:sz="4" w:space="0" w:color="000000"/>
            </w:tcBorders>
            <w:shd w:val="clear" w:color="auto" w:fill="C5E0B3"/>
            <w:vAlign w:val="center"/>
          </w:tcPr>
          <w:p w14:paraId="19F3613D" w14:textId="77777777" w:rsidR="003E70E9" w:rsidRPr="00577B5D" w:rsidRDefault="00273738" w:rsidP="00CB6159">
            <w:pPr>
              <w:spacing w:before="60" w:after="60"/>
              <w:ind w:left="-93" w:right="-118"/>
              <w:rPr>
                <w:rFonts w:ascii="Arial" w:eastAsia="Book Antiqua" w:hAnsi="Arial" w:cs="Arial"/>
                <w:sz w:val="18"/>
                <w:szCs w:val="18"/>
              </w:rPr>
            </w:pPr>
            <w:r w:rsidRPr="00577B5D">
              <w:rPr>
                <w:rFonts w:ascii="Arial" w:eastAsia="Calibri" w:hAnsi="Arial" w:cs="Arial"/>
                <w:color w:val="000000"/>
                <w:sz w:val="18"/>
                <w:szCs w:val="18"/>
              </w:rPr>
              <w:t>PENGADILAN AGAMA KOTA BANJAR</w:t>
            </w:r>
          </w:p>
        </w:tc>
        <w:tc>
          <w:tcPr>
            <w:tcW w:w="1276" w:type="dxa"/>
            <w:tcBorders>
              <w:top w:val="nil"/>
              <w:left w:val="nil"/>
              <w:bottom w:val="nil"/>
              <w:right w:val="single" w:sz="4" w:space="0" w:color="000000"/>
            </w:tcBorders>
            <w:shd w:val="clear" w:color="auto" w:fill="C5E0B3"/>
            <w:vAlign w:val="center"/>
          </w:tcPr>
          <w:p w14:paraId="28E62665" w14:textId="77777777" w:rsidR="003E70E9" w:rsidRPr="00577B5D" w:rsidRDefault="00273738" w:rsidP="00CB6159">
            <w:pPr>
              <w:spacing w:before="60" w:after="60"/>
              <w:rPr>
                <w:rFonts w:ascii="Arial" w:eastAsia="Book Antiqua" w:hAnsi="Arial" w:cs="Arial"/>
                <w:sz w:val="18"/>
                <w:szCs w:val="18"/>
              </w:rPr>
            </w:pPr>
            <w:r w:rsidRPr="00577B5D">
              <w:rPr>
                <w:rFonts w:ascii="Arial" w:eastAsia="Book Antiqua" w:hAnsi="Arial" w:cs="Arial"/>
                <w:sz w:val="18"/>
                <w:szCs w:val="18"/>
              </w:rPr>
              <w:t>POSBAKUM</w:t>
            </w:r>
          </w:p>
        </w:tc>
        <w:tc>
          <w:tcPr>
            <w:tcW w:w="1701" w:type="dxa"/>
            <w:gridSpan w:val="2"/>
            <w:tcBorders>
              <w:top w:val="nil"/>
              <w:left w:val="nil"/>
              <w:bottom w:val="nil"/>
              <w:right w:val="single" w:sz="4" w:space="0" w:color="000000"/>
            </w:tcBorders>
            <w:shd w:val="clear" w:color="auto" w:fill="C5E0B3"/>
            <w:vAlign w:val="center"/>
          </w:tcPr>
          <w:p w14:paraId="205BC43D"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40.000.000</w:t>
            </w:r>
            <w:r w:rsidR="00BC4528">
              <w:rPr>
                <w:rFonts w:ascii="Arial" w:eastAsia="Calibri" w:hAnsi="Arial" w:cs="Arial"/>
                <w:color w:val="000000"/>
                <w:sz w:val="18"/>
                <w:szCs w:val="18"/>
              </w:rPr>
              <w:t>,00</w:t>
            </w:r>
          </w:p>
        </w:tc>
        <w:tc>
          <w:tcPr>
            <w:tcW w:w="1559" w:type="dxa"/>
            <w:tcBorders>
              <w:top w:val="nil"/>
              <w:left w:val="nil"/>
              <w:bottom w:val="nil"/>
              <w:right w:val="single" w:sz="4" w:space="0" w:color="000000"/>
            </w:tcBorders>
            <w:shd w:val="clear" w:color="auto" w:fill="C5E0B3"/>
            <w:vAlign w:val="center"/>
          </w:tcPr>
          <w:p w14:paraId="7B841FF0"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39.936.000</w:t>
            </w:r>
            <w:r w:rsidR="00BC4528">
              <w:rPr>
                <w:rFonts w:ascii="Arial" w:eastAsia="Calibri" w:hAnsi="Arial" w:cs="Arial"/>
                <w:color w:val="000000"/>
                <w:sz w:val="18"/>
                <w:szCs w:val="18"/>
              </w:rPr>
              <w:t>,00</w:t>
            </w:r>
          </w:p>
        </w:tc>
        <w:tc>
          <w:tcPr>
            <w:tcW w:w="713" w:type="dxa"/>
            <w:tcBorders>
              <w:top w:val="nil"/>
              <w:left w:val="nil"/>
              <w:bottom w:val="nil"/>
              <w:right w:val="single" w:sz="4" w:space="0" w:color="000000"/>
            </w:tcBorders>
            <w:shd w:val="clear" w:color="auto" w:fill="C5E0B3"/>
            <w:vAlign w:val="center"/>
          </w:tcPr>
          <w:p w14:paraId="16CA3AD8" w14:textId="77777777" w:rsidR="003E70E9" w:rsidRPr="00577B5D" w:rsidRDefault="00273738" w:rsidP="00CB6159">
            <w:pPr>
              <w:spacing w:before="60" w:after="60"/>
              <w:ind w:left="-116" w:right="-24"/>
              <w:jc w:val="right"/>
              <w:rPr>
                <w:rFonts w:ascii="Arial" w:eastAsia="Book Antiqua" w:hAnsi="Arial" w:cs="Arial"/>
                <w:sz w:val="18"/>
                <w:szCs w:val="18"/>
              </w:rPr>
            </w:pPr>
            <w:r w:rsidRPr="00577B5D">
              <w:rPr>
                <w:rFonts w:ascii="Arial" w:eastAsia="Calibri" w:hAnsi="Arial" w:cs="Arial"/>
                <w:color w:val="000000"/>
                <w:sz w:val="18"/>
                <w:szCs w:val="18"/>
              </w:rPr>
              <w:t>99.84</w:t>
            </w:r>
          </w:p>
        </w:tc>
        <w:tc>
          <w:tcPr>
            <w:tcW w:w="1130" w:type="dxa"/>
            <w:tcBorders>
              <w:top w:val="nil"/>
              <w:left w:val="nil"/>
              <w:bottom w:val="nil"/>
              <w:right w:val="single" w:sz="4" w:space="0" w:color="000000"/>
            </w:tcBorders>
            <w:shd w:val="clear" w:color="auto" w:fill="C5E0B3"/>
            <w:vAlign w:val="center"/>
          </w:tcPr>
          <w:p w14:paraId="67401F4C"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64.000</w:t>
            </w:r>
            <w:r w:rsidR="00BC4528">
              <w:rPr>
                <w:rFonts w:ascii="Arial" w:eastAsia="Calibri" w:hAnsi="Arial" w:cs="Arial"/>
                <w:color w:val="000000"/>
                <w:sz w:val="18"/>
                <w:szCs w:val="18"/>
              </w:rPr>
              <w:t>,00</w:t>
            </w:r>
          </w:p>
        </w:tc>
        <w:tc>
          <w:tcPr>
            <w:tcW w:w="567" w:type="dxa"/>
            <w:tcBorders>
              <w:top w:val="nil"/>
              <w:left w:val="nil"/>
              <w:bottom w:val="nil"/>
              <w:right w:val="single" w:sz="4" w:space="0" w:color="000000"/>
            </w:tcBorders>
            <w:shd w:val="clear" w:color="auto" w:fill="C5E0B3"/>
            <w:vAlign w:val="center"/>
          </w:tcPr>
          <w:p w14:paraId="21FD949B" w14:textId="77777777" w:rsidR="003E70E9" w:rsidRPr="00577B5D" w:rsidRDefault="00273738" w:rsidP="00CB6159">
            <w:pPr>
              <w:spacing w:before="60" w:after="60"/>
              <w:ind w:left="-116"/>
              <w:jc w:val="right"/>
              <w:rPr>
                <w:rFonts w:ascii="Arial" w:eastAsia="Book Antiqua" w:hAnsi="Arial" w:cs="Arial"/>
                <w:sz w:val="18"/>
                <w:szCs w:val="18"/>
              </w:rPr>
            </w:pPr>
            <w:r w:rsidRPr="00577B5D">
              <w:rPr>
                <w:rFonts w:ascii="Arial" w:eastAsia="Calibri" w:hAnsi="Arial" w:cs="Arial"/>
                <w:color w:val="000000"/>
                <w:sz w:val="18"/>
                <w:szCs w:val="18"/>
              </w:rPr>
              <w:t>0.16</w:t>
            </w:r>
          </w:p>
        </w:tc>
      </w:tr>
      <w:tr w:rsidR="00E92EE5" w14:paraId="61720C5D" w14:textId="77777777" w:rsidTr="00A637F5">
        <w:trPr>
          <w:gridAfter w:val="1"/>
          <w:wAfter w:w="8" w:type="dxa"/>
          <w:trHeight w:val="397"/>
        </w:trPr>
        <w:tc>
          <w:tcPr>
            <w:tcW w:w="3840" w:type="dxa"/>
            <w:gridSpan w:val="4"/>
            <w:tcBorders>
              <w:top w:val="single" w:sz="4" w:space="0" w:color="000000"/>
              <w:left w:val="single" w:sz="4" w:space="0" w:color="000000"/>
              <w:bottom w:val="single" w:sz="4" w:space="0" w:color="000000"/>
              <w:right w:val="single" w:sz="4" w:space="0" w:color="000000"/>
            </w:tcBorders>
            <w:shd w:val="clear" w:color="auto" w:fill="92D050"/>
            <w:vAlign w:val="center"/>
          </w:tcPr>
          <w:p w14:paraId="227D92C2" w14:textId="77777777" w:rsidR="003E70E9" w:rsidRPr="00577B5D" w:rsidRDefault="00273738" w:rsidP="00CB6159">
            <w:pPr>
              <w:spacing w:before="120" w:after="120"/>
              <w:jc w:val="center"/>
              <w:rPr>
                <w:rFonts w:ascii="Arial" w:eastAsia="Book Antiqua" w:hAnsi="Arial" w:cs="Arial"/>
                <w:b/>
                <w:bCs/>
                <w:sz w:val="18"/>
                <w:szCs w:val="18"/>
              </w:rPr>
            </w:pPr>
            <w:r w:rsidRPr="00577B5D">
              <w:rPr>
                <w:rFonts w:ascii="Arial" w:eastAsia="Book Antiqua" w:hAnsi="Arial" w:cs="Arial"/>
                <w:b/>
                <w:bCs/>
                <w:sz w:val="18"/>
                <w:szCs w:val="18"/>
              </w:rPr>
              <w:t>JUMLAH</w:t>
            </w:r>
          </w:p>
        </w:tc>
        <w:tc>
          <w:tcPr>
            <w:tcW w:w="1684" w:type="dxa"/>
            <w:tcBorders>
              <w:top w:val="single" w:sz="4" w:space="0" w:color="000000"/>
              <w:left w:val="nil"/>
              <w:bottom w:val="single" w:sz="4" w:space="0" w:color="000000"/>
              <w:right w:val="single" w:sz="4" w:space="0" w:color="000000"/>
            </w:tcBorders>
            <w:shd w:val="clear" w:color="auto" w:fill="92D050"/>
            <w:vAlign w:val="center"/>
          </w:tcPr>
          <w:p w14:paraId="4673DC64" w14:textId="77777777" w:rsidR="003E70E9" w:rsidRPr="00577B5D" w:rsidRDefault="00273738" w:rsidP="00CB6159">
            <w:pPr>
              <w:spacing w:before="120" w:after="120"/>
              <w:jc w:val="right"/>
              <w:rPr>
                <w:rFonts w:ascii="Arial" w:eastAsia="Book Antiqua" w:hAnsi="Arial" w:cs="Arial"/>
                <w:b/>
                <w:bCs/>
                <w:sz w:val="18"/>
                <w:szCs w:val="18"/>
              </w:rPr>
            </w:pPr>
            <w:r w:rsidRPr="00577B5D">
              <w:rPr>
                <w:rFonts w:ascii="Arial" w:eastAsia="Calibri" w:hAnsi="Arial" w:cs="Arial"/>
                <w:b/>
                <w:bCs/>
                <w:color w:val="000000"/>
                <w:sz w:val="18"/>
                <w:szCs w:val="18"/>
              </w:rPr>
              <w:t>1.795.260.000</w:t>
            </w:r>
            <w:r w:rsidR="00BC4528">
              <w:rPr>
                <w:rFonts w:ascii="Arial" w:eastAsia="Calibri" w:hAnsi="Arial" w:cs="Arial"/>
                <w:b/>
                <w:bCs/>
                <w:color w:val="000000"/>
                <w:sz w:val="18"/>
                <w:szCs w:val="18"/>
              </w:rPr>
              <w:t>,00</w:t>
            </w:r>
          </w:p>
        </w:tc>
        <w:tc>
          <w:tcPr>
            <w:tcW w:w="1559" w:type="dxa"/>
            <w:tcBorders>
              <w:top w:val="single" w:sz="4" w:space="0" w:color="000000"/>
              <w:left w:val="nil"/>
              <w:bottom w:val="single" w:sz="4" w:space="0" w:color="000000"/>
              <w:right w:val="single" w:sz="4" w:space="0" w:color="000000"/>
            </w:tcBorders>
            <w:shd w:val="clear" w:color="auto" w:fill="92D050"/>
            <w:vAlign w:val="center"/>
          </w:tcPr>
          <w:p w14:paraId="65DABFD8" w14:textId="77777777" w:rsidR="003E70E9" w:rsidRPr="00577B5D" w:rsidRDefault="00273738" w:rsidP="00CB6159">
            <w:pPr>
              <w:spacing w:before="120" w:after="120"/>
              <w:ind w:left="-111"/>
              <w:jc w:val="right"/>
              <w:rPr>
                <w:rFonts w:ascii="Arial" w:eastAsia="Book Antiqua" w:hAnsi="Arial" w:cs="Arial"/>
                <w:b/>
                <w:bCs/>
                <w:sz w:val="18"/>
                <w:szCs w:val="18"/>
              </w:rPr>
            </w:pPr>
            <w:r w:rsidRPr="00577B5D">
              <w:rPr>
                <w:rFonts w:ascii="Arial" w:eastAsia="Calibri" w:hAnsi="Arial" w:cs="Arial"/>
                <w:b/>
                <w:bCs/>
                <w:color w:val="000000"/>
                <w:sz w:val="18"/>
                <w:szCs w:val="18"/>
              </w:rPr>
              <w:t>1.794.435.000</w:t>
            </w:r>
            <w:r w:rsidR="00BC4528">
              <w:rPr>
                <w:rFonts w:ascii="Arial" w:eastAsia="Calibri" w:hAnsi="Arial" w:cs="Arial"/>
                <w:b/>
                <w:bCs/>
                <w:color w:val="000000"/>
                <w:sz w:val="18"/>
                <w:szCs w:val="18"/>
              </w:rPr>
              <w:t>,00</w:t>
            </w:r>
          </w:p>
        </w:tc>
        <w:tc>
          <w:tcPr>
            <w:tcW w:w="713" w:type="dxa"/>
            <w:tcBorders>
              <w:top w:val="single" w:sz="4" w:space="0" w:color="000000"/>
              <w:left w:val="nil"/>
              <w:bottom w:val="single" w:sz="4" w:space="0" w:color="000000"/>
              <w:right w:val="single" w:sz="4" w:space="0" w:color="000000"/>
            </w:tcBorders>
            <w:shd w:val="clear" w:color="auto" w:fill="92D050"/>
            <w:vAlign w:val="center"/>
          </w:tcPr>
          <w:p w14:paraId="13FEA14E" w14:textId="77777777" w:rsidR="003E70E9" w:rsidRPr="00577B5D" w:rsidRDefault="00273738" w:rsidP="00CB6159">
            <w:pPr>
              <w:spacing w:before="120" w:after="120"/>
              <w:jc w:val="right"/>
              <w:rPr>
                <w:rFonts w:ascii="Arial" w:eastAsia="Book Antiqua" w:hAnsi="Arial" w:cs="Arial"/>
                <w:b/>
                <w:bCs/>
                <w:sz w:val="18"/>
                <w:szCs w:val="18"/>
              </w:rPr>
            </w:pPr>
            <w:r w:rsidRPr="00577B5D">
              <w:rPr>
                <w:rFonts w:ascii="Arial" w:eastAsia="Book Antiqua" w:hAnsi="Arial" w:cs="Arial"/>
                <w:b/>
                <w:bCs/>
                <w:sz w:val="18"/>
                <w:szCs w:val="18"/>
              </w:rPr>
              <w:t>99.95</w:t>
            </w:r>
          </w:p>
        </w:tc>
        <w:tc>
          <w:tcPr>
            <w:tcW w:w="1130" w:type="dxa"/>
            <w:tcBorders>
              <w:top w:val="single" w:sz="4" w:space="0" w:color="000000"/>
              <w:left w:val="nil"/>
              <w:bottom w:val="single" w:sz="4" w:space="0" w:color="000000"/>
              <w:right w:val="single" w:sz="4" w:space="0" w:color="000000"/>
            </w:tcBorders>
            <w:shd w:val="clear" w:color="auto" w:fill="92D050"/>
            <w:vAlign w:val="center"/>
          </w:tcPr>
          <w:p w14:paraId="2A7EED07" w14:textId="77777777" w:rsidR="003E70E9" w:rsidRPr="00577B5D" w:rsidRDefault="00273738" w:rsidP="00CB6159">
            <w:pPr>
              <w:spacing w:before="120" w:after="120"/>
              <w:ind w:left="-116"/>
              <w:jc w:val="right"/>
              <w:rPr>
                <w:rFonts w:ascii="Arial" w:eastAsia="Book Antiqua" w:hAnsi="Arial" w:cs="Arial"/>
                <w:b/>
                <w:bCs/>
                <w:sz w:val="18"/>
                <w:szCs w:val="18"/>
              </w:rPr>
            </w:pPr>
            <w:r w:rsidRPr="00577B5D">
              <w:rPr>
                <w:rFonts w:ascii="Arial" w:eastAsia="Calibri" w:hAnsi="Arial" w:cs="Arial"/>
                <w:b/>
                <w:bCs/>
                <w:color w:val="000000"/>
                <w:sz w:val="18"/>
                <w:szCs w:val="18"/>
              </w:rPr>
              <w:t>825.000</w:t>
            </w:r>
            <w:r w:rsidR="00BC4528">
              <w:rPr>
                <w:rFonts w:ascii="Arial" w:eastAsia="Calibri" w:hAnsi="Arial" w:cs="Arial"/>
                <w:b/>
                <w:bCs/>
                <w:color w:val="000000"/>
                <w:sz w:val="18"/>
                <w:szCs w:val="18"/>
              </w:rPr>
              <w:t>,00</w:t>
            </w:r>
          </w:p>
        </w:tc>
        <w:tc>
          <w:tcPr>
            <w:tcW w:w="567" w:type="dxa"/>
            <w:tcBorders>
              <w:top w:val="single" w:sz="4" w:space="0" w:color="000000"/>
              <w:left w:val="nil"/>
              <w:bottom w:val="single" w:sz="4" w:space="0" w:color="000000"/>
              <w:right w:val="single" w:sz="4" w:space="0" w:color="000000"/>
            </w:tcBorders>
            <w:shd w:val="clear" w:color="auto" w:fill="92D050"/>
            <w:vAlign w:val="center"/>
          </w:tcPr>
          <w:p w14:paraId="6257E827" w14:textId="77777777" w:rsidR="003E70E9" w:rsidRPr="00577B5D" w:rsidRDefault="00273738" w:rsidP="00CB6159">
            <w:pPr>
              <w:spacing w:before="120" w:after="120"/>
              <w:ind w:left="-116"/>
              <w:jc w:val="right"/>
              <w:rPr>
                <w:rFonts w:ascii="Arial" w:eastAsia="Book Antiqua" w:hAnsi="Arial" w:cs="Arial"/>
                <w:b/>
                <w:bCs/>
                <w:sz w:val="18"/>
                <w:szCs w:val="18"/>
              </w:rPr>
            </w:pPr>
            <w:r w:rsidRPr="00577B5D">
              <w:rPr>
                <w:rFonts w:ascii="Arial" w:eastAsia="Calibri" w:hAnsi="Arial" w:cs="Arial"/>
                <w:b/>
                <w:bCs/>
                <w:color w:val="000000"/>
                <w:sz w:val="18"/>
                <w:szCs w:val="18"/>
              </w:rPr>
              <w:t>0.05</w:t>
            </w:r>
          </w:p>
        </w:tc>
      </w:tr>
      <w:bookmarkEnd w:id="67"/>
    </w:tbl>
    <w:p w14:paraId="6F5130B6" w14:textId="77777777" w:rsidR="003E70E9" w:rsidRDefault="003E70E9" w:rsidP="00CB6159">
      <w:pPr>
        <w:spacing w:line="120" w:lineRule="auto"/>
        <w:ind w:left="720" w:right="57" w:firstLine="720"/>
        <w:jc w:val="both"/>
        <w:rPr>
          <w:rFonts w:ascii="Arial" w:eastAsia="Bookman Old Style" w:hAnsi="Arial" w:cs="Arial"/>
          <w:color w:val="000000"/>
        </w:rPr>
      </w:pPr>
    </w:p>
    <w:p w14:paraId="18C6A9A9" w14:textId="77777777" w:rsidR="003E70E9" w:rsidRPr="00143C68" w:rsidRDefault="00273738" w:rsidP="003E70E9">
      <w:pPr>
        <w:spacing w:line="360" w:lineRule="auto"/>
        <w:ind w:left="720" w:right="57" w:firstLine="720"/>
        <w:jc w:val="both"/>
        <w:rPr>
          <w:rFonts w:ascii="Arial" w:eastAsia="Bookman Old Style" w:hAnsi="Arial" w:cs="Arial"/>
          <w:color w:val="000000"/>
        </w:rPr>
      </w:pPr>
      <w:r w:rsidRPr="00143C68">
        <w:rPr>
          <w:rFonts w:ascii="Arial" w:eastAsia="Bookman Old Style" w:hAnsi="Arial" w:cs="Arial"/>
          <w:color w:val="000000"/>
        </w:rPr>
        <w:t xml:space="preserve">Total belanja Posbakum se wilayah Jawa Barat untuk tahun 2023 adalah sebesar Rp. </w:t>
      </w:r>
      <w:r>
        <w:rPr>
          <w:rFonts w:ascii="Arial" w:eastAsia="Bookman Old Style" w:hAnsi="Arial" w:cs="Arial"/>
          <w:color w:val="000000"/>
        </w:rPr>
        <w:t>1.795.260</w:t>
      </w:r>
      <w:r w:rsidRPr="00143C68">
        <w:rPr>
          <w:rFonts w:ascii="Arial" w:eastAsia="Bookman Old Style" w:hAnsi="Arial" w:cs="Arial"/>
          <w:color w:val="000000"/>
        </w:rPr>
        <w:t>.000</w:t>
      </w:r>
      <w:r w:rsidR="00CB6159">
        <w:rPr>
          <w:rFonts w:ascii="Arial" w:eastAsia="Bookman Old Style" w:hAnsi="Arial" w:cs="Arial"/>
          <w:color w:val="000000"/>
        </w:rPr>
        <w:t>,-</w:t>
      </w:r>
      <w:r w:rsidRPr="00143C68">
        <w:rPr>
          <w:rFonts w:ascii="Arial" w:eastAsia="Bookman Old Style" w:hAnsi="Arial" w:cs="Arial"/>
          <w:color w:val="000000"/>
        </w:rPr>
        <w:t xml:space="preserve"> dengan realisasi sebesar Rp. </w:t>
      </w:r>
      <w:r>
        <w:rPr>
          <w:rFonts w:ascii="Arial" w:eastAsia="Bookman Old Style" w:hAnsi="Arial" w:cs="Arial"/>
          <w:color w:val="000000"/>
        </w:rPr>
        <w:t>1.794.435.000</w:t>
      </w:r>
      <w:r w:rsidR="00CB6159">
        <w:rPr>
          <w:rFonts w:ascii="Arial" w:eastAsia="Bookman Old Style" w:hAnsi="Arial" w:cs="Arial"/>
          <w:color w:val="000000"/>
        </w:rPr>
        <w:t>,-</w:t>
      </w:r>
      <w:r w:rsidRPr="00143C68">
        <w:rPr>
          <w:rFonts w:ascii="Arial" w:eastAsia="Bookman Old Style" w:hAnsi="Arial" w:cs="Arial"/>
          <w:color w:val="000000"/>
        </w:rPr>
        <w:t xml:space="preserve"> atau 99</w:t>
      </w:r>
      <w:r>
        <w:rPr>
          <w:rFonts w:ascii="Arial" w:eastAsia="Bookman Old Style" w:hAnsi="Arial" w:cs="Arial"/>
          <w:color w:val="000000"/>
        </w:rPr>
        <w:t>.</w:t>
      </w:r>
      <w:r w:rsidRPr="00143C68">
        <w:rPr>
          <w:rFonts w:ascii="Arial" w:eastAsia="Bookman Old Style" w:hAnsi="Arial" w:cs="Arial"/>
          <w:color w:val="000000"/>
        </w:rPr>
        <w:t>9</w:t>
      </w:r>
      <w:r>
        <w:rPr>
          <w:rFonts w:ascii="Arial" w:eastAsia="Bookman Old Style" w:hAnsi="Arial" w:cs="Arial"/>
          <w:color w:val="000000"/>
        </w:rPr>
        <w:t>5</w:t>
      </w:r>
      <w:r w:rsidRPr="00143C68">
        <w:rPr>
          <w:rFonts w:ascii="Arial" w:eastAsia="Bookman Old Style" w:hAnsi="Arial" w:cs="Arial"/>
          <w:color w:val="000000"/>
        </w:rPr>
        <w:t xml:space="preserve">% dari pagu </w:t>
      </w:r>
      <w:r w:rsidRPr="00143C68">
        <w:rPr>
          <w:rFonts w:ascii="Arial" w:eastAsia="Bookman Old Style" w:hAnsi="Arial" w:cs="Arial"/>
          <w:color w:val="000000"/>
        </w:rPr>
        <w:t xml:space="preserve">anggaran </w:t>
      </w:r>
      <w:r w:rsidR="00CB6159">
        <w:rPr>
          <w:rFonts w:ascii="Arial" w:eastAsia="Bookman Old Style" w:hAnsi="Arial" w:cs="Arial"/>
          <w:color w:val="000000"/>
        </w:rPr>
        <w:t>P</w:t>
      </w:r>
      <w:r w:rsidRPr="00143C68">
        <w:rPr>
          <w:rFonts w:ascii="Arial" w:eastAsia="Bookman Old Style" w:hAnsi="Arial" w:cs="Arial"/>
          <w:color w:val="000000"/>
        </w:rPr>
        <w:t>osbakum.</w:t>
      </w:r>
    </w:p>
    <w:p w14:paraId="18676F78" w14:textId="77777777" w:rsidR="003E70E9" w:rsidRDefault="00273738" w:rsidP="003E70E9">
      <w:pPr>
        <w:spacing w:line="360" w:lineRule="auto"/>
        <w:ind w:left="720" w:right="57" w:firstLine="720"/>
        <w:jc w:val="both"/>
        <w:rPr>
          <w:rFonts w:ascii="Arial" w:eastAsia="Bookman Old Style" w:hAnsi="Arial" w:cs="Arial"/>
          <w:color w:val="000000"/>
        </w:rPr>
      </w:pPr>
      <w:r w:rsidRPr="00143C68">
        <w:rPr>
          <w:rFonts w:ascii="Arial" w:eastAsia="Bookman Old Style" w:hAnsi="Arial" w:cs="Arial"/>
          <w:color w:val="000000"/>
        </w:rPr>
        <w:t xml:space="preserve">Untuk belanja sidang </w:t>
      </w:r>
      <w:r>
        <w:rPr>
          <w:rFonts w:ascii="Arial" w:eastAsia="Bookman Old Style" w:hAnsi="Arial" w:cs="Arial"/>
          <w:color w:val="000000"/>
        </w:rPr>
        <w:t>terpadu</w:t>
      </w:r>
      <w:r w:rsidRPr="00143C68">
        <w:rPr>
          <w:rFonts w:ascii="Arial" w:eastAsia="Bookman Old Style" w:hAnsi="Arial" w:cs="Arial"/>
          <w:color w:val="000000"/>
        </w:rPr>
        <w:t xml:space="preserve"> terpadu h</w:t>
      </w:r>
      <w:r>
        <w:rPr>
          <w:rFonts w:ascii="Arial" w:eastAsia="Bookman Old Style" w:hAnsi="Arial" w:cs="Arial"/>
          <w:color w:val="000000"/>
        </w:rPr>
        <w:t>anya</w:t>
      </w:r>
      <w:r w:rsidRPr="00143C68">
        <w:rPr>
          <w:rFonts w:ascii="Arial" w:eastAsia="Bookman Old Style" w:hAnsi="Arial" w:cs="Arial"/>
          <w:color w:val="000000"/>
        </w:rPr>
        <w:t xml:space="preserve"> terdapat pada </w:t>
      </w:r>
      <w:r>
        <w:rPr>
          <w:rFonts w:ascii="Arial" w:eastAsia="Bookman Old Style" w:hAnsi="Arial" w:cs="Arial"/>
          <w:color w:val="000000"/>
        </w:rPr>
        <w:t>11</w:t>
      </w:r>
      <w:r w:rsidRPr="00143C68">
        <w:rPr>
          <w:rFonts w:ascii="Arial" w:eastAsia="Bookman Old Style" w:hAnsi="Arial" w:cs="Arial"/>
          <w:color w:val="000000"/>
        </w:rPr>
        <w:t xml:space="preserve"> (</w:t>
      </w:r>
      <w:r>
        <w:rPr>
          <w:rFonts w:ascii="Arial" w:eastAsia="Bookman Old Style" w:hAnsi="Arial" w:cs="Arial"/>
          <w:color w:val="000000"/>
        </w:rPr>
        <w:t>sebelas</w:t>
      </w:r>
      <w:r w:rsidRPr="00143C68">
        <w:rPr>
          <w:rFonts w:ascii="Arial" w:eastAsia="Bookman Old Style" w:hAnsi="Arial" w:cs="Arial"/>
          <w:color w:val="000000"/>
        </w:rPr>
        <w:t>) satker yaitu sebagai berikut:</w:t>
      </w:r>
    </w:p>
    <w:p w14:paraId="532C157A" w14:textId="77777777" w:rsidR="003E70E9" w:rsidRPr="00BF3C75" w:rsidRDefault="00273738" w:rsidP="003E70E9">
      <w:pPr>
        <w:spacing w:before="120"/>
        <w:ind w:left="851" w:right="57"/>
        <w:jc w:val="center"/>
        <w:rPr>
          <w:rFonts w:ascii="Arial" w:eastAsia="Bookman Old Style" w:hAnsi="Arial" w:cs="Arial"/>
          <w:b/>
          <w:color w:val="000000"/>
          <w:sz w:val="22"/>
          <w:szCs w:val="22"/>
        </w:rPr>
      </w:pPr>
      <w:bookmarkStart w:id="68" w:name="_Hlk189657600"/>
      <w:r w:rsidRPr="00BF3C75">
        <w:rPr>
          <w:rFonts w:ascii="Arial" w:eastAsia="Bookman Old Style" w:hAnsi="Arial" w:cs="Arial"/>
          <w:b/>
          <w:color w:val="000000"/>
          <w:sz w:val="22"/>
          <w:szCs w:val="22"/>
        </w:rPr>
        <w:t>Tabel 4.16</w:t>
      </w:r>
    </w:p>
    <w:p w14:paraId="5D40BCB7" w14:textId="77777777" w:rsidR="003E70E9" w:rsidRPr="00BF3C75" w:rsidRDefault="00273738" w:rsidP="003E70E9">
      <w:pPr>
        <w:ind w:left="851" w:right="57"/>
        <w:jc w:val="center"/>
        <w:rPr>
          <w:rFonts w:ascii="Arial" w:eastAsia="Bookman Old Style" w:hAnsi="Arial" w:cs="Arial"/>
          <w:b/>
          <w:color w:val="000000"/>
          <w:sz w:val="22"/>
          <w:szCs w:val="22"/>
        </w:rPr>
      </w:pPr>
      <w:r w:rsidRPr="00BF3C75">
        <w:rPr>
          <w:rFonts w:ascii="Arial" w:eastAsia="Bookman Old Style" w:hAnsi="Arial" w:cs="Arial"/>
          <w:b/>
          <w:color w:val="000000"/>
          <w:sz w:val="22"/>
          <w:szCs w:val="22"/>
        </w:rPr>
        <w:t>Realisas</w:t>
      </w:r>
      <w:r w:rsidR="003D05E6">
        <w:rPr>
          <w:rFonts w:ascii="Arial" w:eastAsia="Bookman Old Style" w:hAnsi="Arial" w:cs="Arial"/>
          <w:b/>
          <w:color w:val="000000"/>
          <w:sz w:val="22"/>
          <w:szCs w:val="22"/>
        </w:rPr>
        <w:t>i</w:t>
      </w:r>
      <w:r w:rsidRPr="00BF3C75">
        <w:rPr>
          <w:rFonts w:ascii="Arial" w:eastAsia="Bookman Old Style" w:hAnsi="Arial" w:cs="Arial"/>
          <w:b/>
          <w:color w:val="000000"/>
          <w:sz w:val="22"/>
          <w:szCs w:val="22"/>
        </w:rPr>
        <w:t xml:space="preserve"> Penyerapan Belanja Sidang terpadu</w:t>
      </w:r>
    </w:p>
    <w:p w14:paraId="179498B1" w14:textId="77777777" w:rsidR="003E70E9" w:rsidRPr="00BF3C75" w:rsidRDefault="00273738" w:rsidP="003E70E9">
      <w:pPr>
        <w:spacing w:after="120"/>
        <w:ind w:left="851" w:right="57"/>
        <w:jc w:val="center"/>
        <w:rPr>
          <w:rFonts w:ascii="Arial" w:eastAsia="Bookman Old Style" w:hAnsi="Arial" w:cs="Arial"/>
          <w:b/>
          <w:color w:val="000000"/>
          <w:sz w:val="22"/>
          <w:szCs w:val="22"/>
        </w:rPr>
      </w:pPr>
      <w:r w:rsidRPr="00BF3C75">
        <w:rPr>
          <w:rFonts w:ascii="Arial" w:eastAsia="Bookman Old Style" w:hAnsi="Arial" w:cs="Arial"/>
          <w:b/>
          <w:color w:val="000000"/>
          <w:sz w:val="22"/>
          <w:szCs w:val="22"/>
        </w:rPr>
        <w:t>Pengadilan Agama Wilayah PTA Bandung TA 202</w:t>
      </w:r>
      <w:r>
        <w:rPr>
          <w:rFonts w:ascii="Arial" w:eastAsia="Bookman Old Style" w:hAnsi="Arial" w:cs="Arial"/>
          <w:b/>
          <w:color w:val="000000"/>
          <w:sz w:val="22"/>
          <w:szCs w:val="22"/>
        </w:rPr>
        <w:t>4</w:t>
      </w:r>
    </w:p>
    <w:tbl>
      <w:tblPr>
        <w:tblW w:w="9598" w:type="dxa"/>
        <w:tblInd w:w="-431" w:type="dxa"/>
        <w:tblLayout w:type="fixed"/>
        <w:tblLook w:val="0400" w:firstRow="0" w:lastRow="0" w:firstColumn="0" w:lastColumn="0" w:noHBand="0" w:noVBand="1"/>
      </w:tblPr>
      <w:tblGrid>
        <w:gridCol w:w="566"/>
        <w:gridCol w:w="1985"/>
        <w:gridCol w:w="1276"/>
        <w:gridCol w:w="9"/>
        <w:gridCol w:w="1408"/>
        <w:gridCol w:w="1418"/>
        <w:gridCol w:w="567"/>
        <w:gridCol w:w="1276"/>
        <w:gridCol w:w="850"/>
        <w:gridCol w:w="6"/>
        <w:gridCol w:w="237"/>
      </w:tblGrid>
      <w:tr w:rsidR="00E92EE5" w14:paraId="5CC836CC" w14:textId="77777777" w:rsidTr="00A637F5">
        <w:trPr>
          <w:gridAfter w:val="1"/>
          <w:wAfter w:w="237" w:type="dxa"/>
          <w:trHeight w:val="207"/>
        </w:trPr>
        <w:tc>
          <w:tcPr>
            <w:tcW w:w="566"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3AB27A78" w14:textId="77777777" w:rsidR="003E70E9" w:rsidRPr="00344CAF" w:rsidRDefault="00273738" w:rsidP="00344CAF">
            <w:pPr>
              <w:jc w:val="center"/>
              <w:rPr>
                <w:rFonts w:ascii="Arial" w:eastAsia="Book Antiqua" w:hAnsi="Arial" w:cs="Arial"/>
                <w:b/>
                <w:sz w:val="18"/>
                <w:szCs w:val="18"/>
              </w:rPr>
            </w:pPr>
            <w:bookmarkStart w:id="69" w:name="_Hlk156644233"/>
            <w:bookmarkEnd w:id="68"/>
            <w:r w:rsidRPr="00344CAF">
              <w:rPr>
                <w:rFonts w:ascii="Arial" w:eastAsia="Book Antiqua" w:hAnsi="Arial" w:cs="Arial"/>
                <w:b/>
                <w:sz w:val="18"/>
                <w:szCs w:val="18"/>
              </w:rPr>
              <w:t>NO</w:t>
            </w:r>
          </w:p>
        </w:tc>
        <w:tc>
          <w:tcPr>
            <w:tcW w:w="1985" w:type="dxa"/>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6C1121F6"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SATKER</w:t>
            </w:r>
          </w:p>
        </w:tc>
        <w:tc>
          <w:tcPr>
            <w:tcW w:w="1276" w:type="dxa"/>
            <w:vMerge w:val="restart"/>
            <w:tcBorders>
              <w:top w:val="single" w:sz="4" w:space="0" w:color="000000"/>
              <w:left w:val="single" w:sz="4" w:space="0" w:color="000000"/>
              <w:bottom w:val="nil"/>
              <w:right w:val="single" w:sz="4" w:space="0" w:color="000000"/>
            </w:tcBorders>
            <w:shd w:val="clear" w:color="auto" w:fill="92D050"/>
            <w:vAlign w:val="center"/>
          </w:tcPr>
          <w:p w14:paraId="6850C86F"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KEGIATAN</w:t>
            </w:r>
          </w:p>
        </w:tc>
        <w:tc>
          <w:tcPr>
            <w:tcW w:w="1417"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7E264414"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PAGU</w:t>
            </w:r>
          </w:p>
        </w:tc>
        <w:tc>
          <w:tcPr>
            <w:tcW w:w="1985" w:type="dxa"/>
            <w:gridSpan w:val="2"/>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1D0EB9D7"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REALISASI S/D 31 DESEMBER 2024</w:t>
            </w:r>
          </w:p>
        </w:tc>
        <w:tc>
          <w:tcPr>
            <w:tcW w:w="2132" w:type="dxa"/>
            <w:gridSpan w:val="3"/>
            <w:vMerge w:val="restart"/>
            <w:tcBorders>
              <w:top w:val="single" w:sz="4" w:space="0" w:color="000000"/>
              <w:left w:val="single" w:sz="4" w:space="0" w:color="000000"/>
              <w:bottom w:val="single" w:sz="4" w:space="0" w:color="000000"/>
              <w:right w:val="single" w:sz="4" w:space="0" w:color="000000"/>
            </w:tcBorders>
            <w:shd w:val="clear" w:color="auto" w:fill="92D050"/>
            <w:vAlign w:val="center"/>
          </w:tcPr>
          <w:p w14:paraId="58FC2946"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SISA</w:t>
            </w:r>
          </w:p>
        </w:tc>
      </w:tr>
      <w:tr w:rsidR="00E92EE5" w14:paraId="17525C95" w14:textId="77777777" w:rsidTr="00A637F5">
        <w:trPr>
          <w:trHeight w:val="361"/>
        </w:trPr>
        <w:tc>
          <w:tcPr>
            <w:tcW w:w="566"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07EB1E2F" w14:textId="77777777" w:rsidR="003E70E9" w:rsidRPr="00344CAF" w:rsidRDefault="003E70E9" w:rsidP="00344CAF">
            <w:pPr>
              <w:widowControl w:val="0"/>
              <w:pBdr>
                <w:top w:val="nil"/>
                <w:left w:val="nil"/>
                <w:bottom w:val="nil"/>
                <w:right w:val="nil"/>
                <w:between w:val="nil"/>
              </w:pBdr>
              <w:jc w:val="center"/>
              <w:rPr>
                <w:rFonts w:ascii="Arial" w:eastAsia="Book Antiqua" w:hAnsi="Arial" w:cs="Arial"/>
                <w:b/>
                <w:sz w:val="18"/>
                <w:szCs w:val="18"/>
              </w:rPr>
            </w:pPr>
          </w:p>
        </w:tc>
        <w:tc>
          <w:tcPr>
            <w:tcW w:w="198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1F19E08" w14:textId="77777777" w:rsidR="003E70E9" w:rsidRPr="00344CAF" w:rsidRDefault="003E70E9" w:rsidP="00344CAF">
            <w:pPr>
              <w:widowControl w:val="0"/>
              <w:pBdr>
                <w:top w:val="nil"/>
                <w:left w:val="nil"/>
                <w:bottom w:val="nil"/>
                <w:right w:val="nil"/>
                <w:between w:val="nil"/>
              </w:pBdr>
              <w:jc w:val="center"/>
              <w:rPr>
                <w:rFonts w:ascii="Arial" w:eastAsia="Book Antiqua"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0D487226" w14:textId="77777777" w:rsidR="003E70E9" w:rsidRPr="00344CAF" w:rsidRDefault="003E70E9" w:rsidP="00344CAF">
            <w:pPr>
              <w:widowControl w:val="0"/>
              <w:pBdr>
                <w:top w:val="nil"/>
                <w:left w:val="nil"/>
                <w:bottom w:val="nil"/>
                <w:right w:val="nil"/>
                <w:between w:val="nil"/>
              </w:pBdr>
              <w:jc w:val="center"/>
              <w:rPr>
                <w:rFonts w:ascii="Arial" w:eastAsia="Book Antiqua" w:hAnsi="Arial" w:cs="Arial"/>
                <w:b/>
                <w:sz w:val="18"/>
                <w:szCs w:val="18"/>
              </w:rPr>
            </w:pPr>
          </w:p>
        </w:tc>
        <w:tc>
          <w:tcPr>
            <w:tcW w:w="1417"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F4FDC18" w14:textId="77777777" w:rsidR="003E70E9" w:rsidRPr="00344CAF" w:rsidRDefault="003E70E9" w:rsidP="00344CAF">
            <w:pPr>
              <w:widowControl w:val="0"/>
              <w:pBdr>
                <w:top w:val="nil"/>
                <w:left w:val="nil"/>
                <w:bottom w:val="nil"/>
                <w:right w:val="nil"/>
                <w:between w:val="nil"/>
              </w:pBdr>
              <w:jc w:val="center"/>
              <w:rPr>
                <w:rFonts w:ascii="Arial" w:eastAsia="Book Antiqua" w:hAnsi="Arial" w:cs="Arial"/>
                <w:b/>
                <w:sz w:val="18"/>
                <w:szCs w:val="18"/>
              </w:rPr>
            </w:pPr>
          </w:p>
        </w:tc>
        <w:tc>
          <w:tcPr>
            <w:tcW w:w="1985"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25BB58B7" w14:textId="77777777" w:rsidR="003E70E9" w:rsidRPr="00344CAF" w:rsidRDefault="003E70E9" w:rsidP="00344CAF">
            <w:pPr>
              <w:widowControl w:val="0"/>
              <w:pBdr>
                <w:top w:val="nil"/>
                <w:left w:val="nil"/>
                <w:bottom w:val="nil"/>
                <w:right w:val="nil"/>
                <w:between w:val="nil"/>
              </w:pBdr>
              <w:jc w:val="center"/>
              <w:rPr>
                <w:rFonts w:ascii="Arial" w:eastAsia="Book Antiqua" w:hAnsi="Arial" w:cs="Arial"/>
                <w:b/>
                <w:sz w:val="18"/>
                <w:szCs w:val="18"/>
              </w:rPr>
            </w:pPr>
          </w:p>
        </w:tc>
        <w:tc>
          <w:tcPr>
            <w:tcW w:w="2132" w:type="dxa"/>
            <w:gridSpan w:val="3"/>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F472FB6" w14:textId="77777777" w:rsidR="003E70E9" w:rsidRPr="00344CAF" w:rsidRDefault="003E70E9" w:rsidP="00344CAF">
            <w:pPr>
              <w:widowControl w:val="0"/>
              <w:pBdr>
                <w:top w:val="nil"/>
                <w:left w:val="nil"/>
                <w:bottom w:val="nil"/>
                <w:right w:val="nil"/>
                <w:between w:val="nil"/>
              </w:pBdr>
              <w:jc w:val="center"/>
              <w:rPr>
                <w:rFonts w:ascii="Arial" w:eastAsia="Book Antiqua" w:hAnsi="Arial" w:cs="Arial"/>
                <w:b/>
                <w:sz w:val="18"/>
                <w:szCs w:val="18"/>
              </w:rPr>
            </w:pPr>
          </w:p>
        </w:tc>
        <w:tc>
          <w:tcPr>
            <w:tcW w:w="237" w:type="dxa"/>
            <w:tcBorders>
              <w:top w:val="nil"/>
              <w:left w:val="nil"/>
              <w:bottom w:val="nil"/>
              <w:right w:val="nil"/>
            </w:tcBorders>
            <w:shd w:val="clear" w:color="auto" w:fill="auto"/>
            <w:vAlign w:val="center"/>
          </w:tcPr>
          <w:p w14:paraId="08FE1AAF" w14:textId="77777777" w:rsidR="003E70E9" w:rsidRPr="00143C68" w:rsidRDefault="003E70E9" w:rsidP="00095348">
            <w:pPr>
              <w:spacing w:after="120" w:line="360" w:lineRule="auto"/>
              <w:rPr>
                <w:rFonts w:ascii="Arial" w:eastAsia="Cambria" w:hAnsi="Arial" w:cs="Arial"/>
                <w:b/>
              </w:rPr>
            </w:pPr>
          </w:p>
        </w:tc>
      </w:tr>
      <w:tr w:rsidR="00E92EE5" w14:paraId="1EC01A56" w14:textId="77777777" w:rsidTr="00A637F5">
        <w:trPr>
          <w:gridAfter w:val="2"/>
          <w:wAfter w:w="243" w:type="dxa"/>
          <w:trHeight w:val="284"/>
        </w:trPr>
        <w:tc>
          <w:tcPr>
            <w:tcW w:w="566"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4DB66BA9" w14:textId="77777777" w:rsidR="003E70E9" w:rsidRPr="00344CAF" w:rsidRDefault="003E70E9" w:rsidP="00344CAF">
            <w:pPr>
              <w:widowControl w:val="0"/>
              <w:pBdr>
                <w:top w:val="nil"/>
                <w:left w:val="nil"/>
                <w:bottom w:val="nil"/>
                <w:right w:val="nil"/>
                <w:between w:val="nil"/>
              </w:pBdr>
              <w:jc w:val="center"/>
              <w:rPr>
                <w:rFonts w:ascii="Arial" w:eastAsia="Cambria" w:hAnsi="Arial" w:cs="Arial"/>
                <w:b/>
                <w:sz w:val="18"/>
                <w:szCs w:val="18"/>
              </w:rPr>
            </w:pPr>
          </w:p>
        </w:tc>
        <w:tc>
          <w:tcPr>
            <w:tcW w:w="1985" w:type="dxa"/>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6A4D20B0" w14:textId="77777777" w:rsidR="003E70E9" w:rsidRPr="00344CAF" w:rsidRDefault="003E70E9" w:rsidP="00344CAF">
            <w:pPr>
              <w:widowControl w:val="0"/>
              <w:pBdr>
                <w:top w:val="nil"/>
                <w:left w:val="nil"/>
                <w:bottom w:val="nil"/>
                <w:right w:val="nil"/>
                <w:between w:val="nil"/>
              </w:pBdr>
              <w:jc w:val="center"/>
              <w:rPr>
                <w:rFonts w:ascii="Arial" w:eastAsia="Cambria" w:hAnsi="Arial" w:cs="Arial"/>
                <w:b/>
                <w:sz w:val="18"/>
                <w:szCs w:val="18"/>
              </w:rPr>
            </w:pPr>
          </w:p>
        </w:tc>
        <w:tc>
          <w:tcPr>
            <w:tcW w:w="1276" w:type="dxa"/>
            <w:vMerge/>
            <w:tcBorders>
              <w:top w:val="single" w:sz="4" w:space="0" w:color="000000"/>
              <w:left w:val="single" w:sz="4" w:space="0" w:color="000000"/>
              <w:bottom w:val="nil"/>
              <w:right w:val="single" w:sz="4" w:space="0" w:color="000000"/>
            </w:tcBorders>
            <w:shd w:val="clear" w:color="auto" w:fill="92D050"/>
            <w:vAlign w:val="center"/>
          </w:tcPr>
          <w:p w14:paraId="2BEBE82A" w14:textId="77777777" w:rsidR="003E70E9" w:rsidRPr="00344CAF" w:rsidRDefault="003E70E9" w:rsidP="00344CAF">
            <w:pPr>
              <w:widowControl w:val="0"/>
              <w:pBdr>
                <w:top w:val="nil"/>
                <w:left w:val="nil"/>
                <w:bottom w:val="nil"/>
                <w:right w:val="nil"/>
                <w:between w:val="nil"/>
              </w:pBdr>
              <w:jc w:val="center"/>
              <w:rPr>
                <w:rFonts w:ascii="Arial" w:eastAsia="Cambria" w:hAnsi="Arial" w:cs="Arial"/>
                <w:b/>
                <w:sz w:val="18"/>
                <w:szCs w:val="18"/>
              </w:rPr>
            </w:pPr>
          </w:p>
        </w:tc>
        <w:tc>
          <w:tcPr>
            <w:tcW w:w="1417" w:type="dxa"/>
            <w:gridSpan w:val="2"/>
            <w:vMerge/>
            <w:tcBorders>
              <w:top w:val="single" w:sz="4" w:space="0" w:color="000000"/>
              <w:left w:val="single" w:sz="4" w:space="0" w:color="000000"/>
              <w:bottom w:val="single" w:sz="4" w:space="0" w:color="000000"/>
              <w:right w:val="single" w:sz="4" w:space="0" w:color="000000"/>
            </w:tcBorders>
            <w:shd w:val="clear" w:color="auto" w:fill="92D050"/>
            <w:vAlign w:val="center"/>
          </w:tcPr>
          <w:p w14:paraId="14366023" w14:textId="77777777" w:rsidR="003E70E9" w:rsidRPr="00344CAF" w:rsidRDefault="003E70E9" w:rsidP="00344CAF">
            <w:pPr>
              <w:widowControl w:val="0"/>
              <w:pBdr>
                <w:top w:val="nil"/>
                <w:left w:val="nil"/>
                <w:bottom w:val="nil"/>
                <w:right w:val="nil"/>
                <w:between w:val="nil"/>
              </w:pBdr>
              <w:jc w:val="center"/>
              <w:rPr>
                <w:rFonts w:ascii="Arial" w:eastAsia="Cambria" w:hAnsi="Arial" w:cs="Arial"/>
                <w:b/>
                <w:sz w:val="18"/>
                <w:szCs w:val="18"/>
              </w:rPr>
            </w:pPr>
          </w:p>
        </w:tc>
        <w:tc>
          <w:tcPr>
            <w:tcW w:w="1418" w:type="dxa"/>
            <w:tcBorders>
              <w:top w:val="nil"/>
              <w:left w:val="nil"/>
              <w:bottom w:val="nil"/>
              <w:right w:val="single" w:sz="4" w:space="0" w:color="000000"/>
            </w:tcBorders>
            <w:shd w:val="clear" w:color="auto" w:fill="92D050"/>
            <w:vAlign w:val="center"/>
          </w:tcPr>
          <w:p w14:paraId="0512E022"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Rp.</w:t>
            </w:r>
          </w:p>
        </w:tc>
        <w:tc>
          <w:tcPr>
            <w:tcW w:w="567" w:type="dxa"/>
            <w:tcBorders>
              <w:top w:val="nil"/>
              <w:left w:val="nil"/>
              <w:bottom w:val="nil"/>
              <w:right w:val="single" w:sz="4" w:space="0" w:color="000000"/>
            </w:tcBorders>
            <w:shd w:val="clear" w:color="auto" w:fill="92D050"/>
            <w:vAlign w:val="center"/>
          </w:tcPr>
          <w:p w14:paraId="402D1B6B"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w:t>
            </w:r>
          </w:p>
        </w:tc>
        <w:tc>
          <w:tcPr>
            <w:tcW w:w="1276" w:type="dxa"/>
            <w:tcBorders>
              <w:top w:val="nil"/>
              <w:left w:val="nil"/>
              <w:bottom w:val="nil"/>
              <w:right w:val="single" w:sz="4" w:space="0" w:color="000000"/>
            </w:tcBorders>
            <w:shd w:val="clear" w:color="auto" w:fill="92D050"/>
            <w:vAlign w:val="center"/>
          </w:tcPr>
          <w:p w14:paraId="1D81B203"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Rp.</w:t>
            </w:r>
          </w:p>
        </w:tc>
        <w:tc>
          <w:tcPr>
            <w:tcW w:w="850" w:type="dxa"/>
            <w:tcBorders>
              <w:top w:val="nil"/>
              <w:left w:val="nil"/>
              <w:bottom w:val="nil"/>
              <w:right w:val="single" w:sz="4" w:space="0" w:color="000000"/>
            </w:tcBorders>
            <w:shd w:val="clear" w:color="auto" w:fill="92D050"/>
            <w:vAlign w:val="center"/>
          </w:tcPr>
          <w:p w14:paraId="1396E446" w14:textId="77777777" w:rsidR="003E70E9" w:rsidRPr="00344CAF" w:rsidRDefault="00273738" w:rsidP="00344CAF">
            <w:pPr>
              <w:jc w:val="center"/>
              <w:rPr>
                <w:rFonts w:ascii="Arial" w:eastAsia="Book Antiqua" w:hAnsi="Arial" w:cs="Arial"/>
                <w:b/>
                <w:sz w:val="18"/>
                <w:szCs w:val="18"/>
              </w:rPr>
            </w:pPr>
            <w:r w:rsidRPr="00344CAF">
              <w:rPr>
                <w:rFonts w:ascii="Arial" w:eastAsia="Book Antiqua" w:hAnsi="Arial" w:cs="Arial"/>
                <w:b/>
                <w:sz w:val="18"/>
                <w:szCs w:val="18"/>
              </w:rPr>
              <w:t>%</w:t>
            </w:r>
          </w:p>
        </w:tc>
      </w:tr>
      <w:tr w:rsidR="00E92EE5" w14:paraId="3E9753D1" w14:textId="77777777" w:rsidTr="00A637F5">
        <w:trPr>
          <w:gridAfter w:val="2"/>
          <w:wAfter w:w="243" w:type="dxa"/>
          <w:trHeight w:val="284"/>
        </w:trPr>
        <w:tc>
          <w:tcPr>
            <w:tcW w:w="566" w:type="dxa"/>
            <w:tcBorders>
              <w:top w:val="nil"/>
              <w:left w:val="single" w:sz="4" w:space="0" w:color="000000"/>
              <w:bottom w:val="nil"/>
              <w:right w:val="single" w:sz="4" w:space="0" w:color="000000"/>
            </w:tcBorders>
            <w:shd w:val="clear" w:color="auto" w:fill="92D050"/>
            <w:vAlign w:val="center"/>
          </w:tcPr>
          <w:p w14:paraId="4ABF24F7"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1</w:t>
            </w:r>
          </w:p>
        </w:tc>
        <w:tc>
          <w:tcPr>
            <w:tcW w:w="1985" w:type="dxa"/>
            <w:tcBorders>
              <w:top w:val="nil"/>
              <w:left w:val="nil"/>
              <w:bottom w:val="nil"/>
              <w:right w:val="single" w:sz="4" w:space="0" w:color="000000"/>
            </w:tcBorders>
            <w:shd w:val="clear" w:color="auto" w:fill="92D050"/>
            <w:vAlign w:val="center"/>
          </w:tcPr>
          <w:p w14:paraId="21F9FBC3"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2</w:t>
            </w:r>
          </w:p>
        </w:tc>
        <w:tc>
          <w:tcPr>
            <w:tcW w:w="1276" w:type="dxa"/>
            <w:tcBorders>
              <w:top w:val="single" w:sz="4" w:space="0" w:color="000000"/>
              <w:left w:val="nil"/>
              <w:bottom w:val="nil"/>
              <w:right w:val="single" w:sz="4" w:space="0" w:color="000000"/>
            </w:tcBorders>
            <w:shd w:val="clear" w:color="auto" w:fill="92D050"/>
            <w:vAlign w:val="center"/>
          </w:tcPr>
          <w:p w14:paraId="0E3C2E20"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3</w:t>
            </w:r>
          </w:p>
        </w:tc>
        <w:tc>
          <w:tcPr>
            <w:tcW w:w="1417" w:type="dxa"/>
            <w:gridSpan w:val="2"/>
            <w:tcBorders>
              <w:top w:val="nil"/>
              <w:left w:val="nil"/>
              <w:bottom w:val="nil"/>
              <w:right w:val="single" w:sz="4" w:space="0" w:color="000000"/>
            </w:tcBorders>
            <w:shd w:val="clear" w:color="auto" w:fill="92D050"/>
            <w:vAlign w:val="center"/>
          </w:tcPr>
          <w:p w14:paraId="35C243A3"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4</w:t>
            </w:r>
          </w:p>
        </w:tc>
        <w:tc>
          <w:tcPr>
            <w:tcW w:w="1418" w:type="dxa"/>
            <w:tcBorders>
              <w:top w:val="single" w:sz="4" w:space="0" w:color="000000"/>
              <w:left w:val="nil"/>
              <w:bottom w:val="nil"/>
              <w:right w:val="single" w:sz="4" w:space="0" w:color="000000"/>
            </w:tcBorders>
            <w:shd w:val="clear" w:color="auto" w:fill="92D050"/>
            <w:vAlign w:val="center"/>
          </w:tcPr>
          <w:p w14:paraId="78A99F06"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5</w:t>
            </w:r>
          </w:p>
        </w:tc>
        <w:tc>
          <w:tcPr>
            <w:tcW w:w="567" w:type="dxa"/>
            <w:tcBorders>
              <w:top w:val="single" w:sz="4" w:space="0" w:color="000000"/>
              <w:left w:val="nil"/>
              <w:bottom w:val="nil"/>
              <w:right w:val="single" w:sz="4" w:space="0" w:color="000000"/>
            </w:tcBorders>
            <w:shd w:val="clear" w:color="auto" w:fill="92D050"/>
            <w:vAlign w:val="center"/>
          </w:tcPr>
          <w:p w14:paraId="1E46AF14"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6</w:t>
            </w:r>
          </w:p>
        </w:tc>
        <w:tc>
          <w:tcPr>
            <w:tcW w:w="1276" w:type="dxa"/>
            <w:tcBorders>
              <w:top w:val="single" w:sz="4" w:space="0" w:color="000000"/>
              <w:left w:val="nil"/>
              <w:bottom w:val="nil"/>
              <w:right w:val="single" w:sz="4" w:space="0" w:color="000000"/>
            </w:tcBorders>
            <w:shd w:val="clear" w:color="auto" w:fill="92D050"/>
            <w:vAlign w:val="center"/>
          </w:tcPr>
          <w:p w14:paraId="18B75C86"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7</w:t>
            </w:r>
          </w:p>
        </w:tc>
        <w:tc>
          <w:tcPr>
            <w:tcW w:w="850" w:type="dxa"/>
            <w:tcBorders>
              <w:top w:val="single" w:sz="4" w:space="0" w:color="000000"/>
              <w:left w:val="nil"/>
              <w:bottom w:val="nil"/>
              <w:right w:val="single" w:sz="4" w:space="0" w:color="000000"/>
            </w:tcBorders>
            <w:shd w:val="clear" w:color="auto" w:fill="92D050"/>
            <w:vAlign w:val="center"/>
          </w:tcPr>
          <w:p w14:paraId="4D653461" w14:textId="77777777" w:rsidR="003E70E9" w:rsidRPr="00344CAF" w:rsidRDefault="00273738" w:rsidP="00344CAF">
            <w:pPr>
              <w:jc w:val="center"/>
              <w:rPr>
                <w:rFonts w:ascii="Arial" w:eastAsia="Book Antiqua" w:hAnsi="Arial" w:cs="Arial"/>
                <w:b/>
                <w:i/>
                <w:sz w:val="18"/>
                <w:szCs w:val="18"/>
              </w:rPr>
            </w:pPr>
            <w:r w:rsidRPr="00344CAF">
              <w:rPr>
                <w:rFonts w:ascii="Arial" w:eastAsia="Book Antiqua" w:hAnsi="Arial" w:cs="Arial"/>
                <w:b/>
                <w:i/>
                <w:sz w:val="18"/>
                <w:szCs w:val="18"/>
              </w:rPr>
              <w:t>8</w:t>
            </w:r>
          </w:p>
        </w:tc>
      </w:tr>
      <w:tr w:rsidR="00E92EE5" w14:paraId="37A289A2" w14:textId="77777777" w:rsidTr="00A637F5">
        <w:trPr>
          <w:gridAfter w:val="2"/>
          <w:wAfter w:w="243" w:type="dxa"/>
          <w:trHeight w:val="340"/>
        </w:trPr>
        <w:tc>
          <w:tcPr>
            <w:tcW w:w="56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E7745F4"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1</w:t>
            </w:r>
          </w:p>
        </w:tc>
        <w:tc>
          <w:tcPr>
            <w:tcW w:w="1985" w:type="dxa"/>
            <w:tcBorders>
              <w:top w:val="single" w:sz="4" w:space="0" w:color="000000"/>
              <w:left w:val="nil"/>
              <w:bottom w:val="single" w:sz="4" w:space="0" w:color="000000"/>
              <w:right w:val="single" w:sz="4" w:space="0" w:color="000000"/>
            </w:tcBorders>
            <w:shd w:val="clear" w:color="auto" w:fill="C5E0B3"/>
            <w:vAlign w:val="center"/>
          </w:tcPr>
          <w:p w14:paraId="50C370FD"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SUMEDANG</w:t>
            </w:r>
          </w:p>
        </w:tc>
        <w:tc>
          <w:tcPr>
            <w:tcW w:w="1276" w:type="dxa"/>
            <w:tcBorders>
              <w:top w:val="single" w:sz="4" w:space="0" w:color="000000"/>
              <w:left w:val="nil"/>
              <w:bottom w:val="single" w:sz="4" w:space="0" w:color="000000"/>
              <w:right w:val="single" w:sz="4" w:space="0" w:color="000000"/>
            </w:tcBorders>
            <w:shd w:val="clear" w:color="auto" w:fill="C5E0B3"/>
            <w:vAlign w:val="center"/>
          </w:tcPr>
          <w:p w14:paraId="74D28175"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000000"/>
              <w:left w:val="nil"/>
              <w:bottom w:val="single" w:sz="4" w:space="0" w:color="000000"/>
              <w:right w:val="single" w:sz="4" w:space="0" w:color="000000"/>
            </w:tcBorders>
            <w:shd w:val="clear" w:color="auto" w:fill="C5E0B3"/>
            <w:vAlign w:val="center"/>
          </w:tcPr>
          <w:p w14:paraId="4ABD66C1"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9.145.000</w:t>
            </w:r>
            <w:r w:rsidR="00344CAF">
              <w:rPr>
                <w:rFonts w:ascii="Arial" w:eastAsia="Calibri" w:hAnsi="Arial" w:cs="Arial"/>
                <w:color w:val="000000"/>
                <w:sz w:val="18"/>
                <w:szCs w:val="18"/>
              </w:rPr>
              <w:t>,00</w:t>
            </w:r>
          </w:p>
        </w:tc>
        <w:tc>
          <w:tcPr>
            <w:tcW w:w="1418" w:type="dxa"/>
            <w:tcBorders>
              <w:top w:val="single" w:sz="4" w:space="0" w:color="000000"/>
              <w:left w:val="nil"/>
              <w:bottom w:val="single" w:sz="4" w:space="0" w:color="000000"/>
              <w:right w:val="single" w:sz="4" w:space="0" w:color="000000"/>
            </w:tcBorders>
            <w:shd w:val="clear" w:color="auto" w:fill="C5E0B3"/>
            <w:vAlign w:val="center"/>
          </w:tcPr>
          <w:p w14:paraId="5F1BE0B0"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9.145.000</w:t>
            </w:r>
            <w:r w:rsidR="00344CAF">
              <w:rPr>
                <w:rFonts w:ascii="Arial" w:eastAsia="Calibri" w:hAnsi="Arial" w:cs="Arial"/>
                <w:color w:val="000000"/>
                <w:sz w:val="18"/>
                <w:szCs w:val="18"/>
              </w:rPr>
              <w:t>,00</w:t>
            </w:r>
          </w:p>
        </w:tc>
        <w:tc>
          <w:tcPr>
            <w:tcW w:w="567" w:type="dxa"/>
            <w:tcBorders>
              <w:top w:val="single" w:sz="4" w:space="0" w:color="000000"/>
              <w:left w:val="nil"/>
              <w:bottom w:val="single" w:sz="4" w:space="0" w:color="000000"/>
              <w:right w:val="single" w:sz="4" w:space="0" w:color="000000"/>
            </w:tcBorders>
            <w:shd w:val="clear" w:color="auto" w:fill="C5E0B3"/>
            <w:vAlign w:val="center"/>
          </w:tcPr>
          <w:p w14:paraId="4B87B354"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single" w:sz="4" w:space="0" w:color="000000"/>
              <w:left w:val="nil"/>
              <w:bottom w:val="single" w:sz="4" w:space="0" w:color="000000"/>
              <w:right w:val="single" w:sz="4" w:space="0" w:color="000000"/>
            </w:tcBorders>
            <w:shd w:val="clear" w:color="auto" w:fill="C5E0B3"/>
            <w:vAlign w:val="center"/>
          </w:tcPr>
          <w:p w14:paraId="2FF76CDE"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single" w:sz="4" w:space="0" w:color="000000"/>
              <w:left w:val="nil"/>
              <w:bottom w:val="single" w:sz="4" w:space="0" w:color="000000"/>
              <w:right w:val="single" w:sz="4" w:space="0" w:color="000000"/>
            </w:tcBorders>
            <w:shd w:val="clear" w:color="auto" w:fill="C5E0B3"/>
            <w:vAlign w:val="center"/>
          </w:tcPr>
          <w:p w14:paraId="421841D6"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45D46C3D" w14:textId="77777777" w:rsidTr="00A637F5">
        <w:trPr>
          <w:gridAfter w:val="2"/>
          <w:wAfter w:w="243" w:type="dxa"/>
          <w:trHeight w:val="340"/>
        </w:trPr>
        <w:tc>
          <w:tcPr>
            <w:tcW w:w="566"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7186CBFD"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2</w:t>
            </w:r>
          </w:p>
        </w:tc>
        <w:tc>
          <w:tcPr>
            <w:tcW w:w="1985" w:type="dxa"/>
            <w:tcBorders>
              <w:top w:val="single" w:sz="4" w:space="0" w:color="000000"/>
              <w:left w:val="nil"/>
              <w:bottom w:val="single" w:sz="4" w:space="0" w:color="000000"/>
              <w:right w:val="single" w:sz="4" w:space="0" w:color="000000"/>
            </w:tcBorders>
            <w:shd w:val="clear" w:color="auto" w:fill="C5E0B3"/>
            <w:vAlign w:val="center"/>
          </w:tcPr>
          <w:p w14:paraId="5B4C9554"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CIAMIS</w:t>
            </w:r>
          </w:p>
        </w:tc>
        <w:tc>
          <w:tcPr>
            <w:tcW w:w="1276" w:type="dxa"/>
            <w:tcBorders>
              <w:top w:val="single" w:sz="4" w:space="0" w:color="000000"/>
              <w:left w:val="nil"/>
              <w:bottom w:val="single" w:sz="4" w:space="0" w:color="000000"/>
              <w:right w:val="single" w:sz="4" w:space="0" w:color="000000"/>
            </w:tcBorders>
            <w:shd w:val="clear" w:color="auto" w:fill="C5E0B3"/>
            <w:vAlign w:val="center"/>
          </w:tcPr>
          <w:p w14:paraId="2409B16D"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000000"/>
              <w:left w:val="nil"/>
              <w:bottom w:val="single" w:sz="4" w:space="0" w:color="000000"/>
              <w:right w:val="single" w:sz="4" w:space="0" w:color="000000"/>
            </w:tcBorders>
            <w:shd w:val="clear" w:color="auto" w:fill="C5E0B3"/>
            <w:vAlign w:val="center"/>
          </w:tcPr>
          <w:p w14:paraId="22E86A62"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18.000.000</w:t>
            </w:r>
            <w:r w:rsidR="00344CAF">
              <w:rPr>
                <w:rFonts w:ascii="Arial" w:eastAsia="Calibri" w:hAnsi="Arial" w:cs="Arial"/>
                <w:color w:val="000000"/>
                <w:sz w:val="18"/>
                <w:szCs w:val="18"/>
              </w:rPr>
              <w:t>,00</w:t>
            </w:r>
          </w:p>
        </w:tc>
        <w:tc>
          <w:tcPr>
            <w:tcW w:w="1418" w:type="dxa"/>
            <w:tcBorders>
              <w:top w:val="single" w:sz="4" w:space="0" w:color="000000"/>
              <w:left w:val="nil"/>
              <w:bottom w:val="single" w:sz="4" w:space="0" w:color="000000"/>
              <w:right w:val="single" w:sz="4" w:space="0" w:color="000000"/>
            </w:tcBorders>
            <w:shd w:val="clear" w:color="auto" w:fill="C5E0B3"/>
            <w:vAlign w:val="center"/>
          </w:tcPr>
          <w:p w14:paraId="4945E587"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12.500.000</w:t>
            </w:r>
            <w:r w:rsidR="00344CAF">
              <w:rPr>
                <w:rFonts w:ascii="Arial" w:eastAsia="Calibri" w:hAnsi="Arial" w:cs="Arial"/>
                <w:color w:val="000000"/>
                <w:sz w:val="18"/>
                <w:szCs w:val="18"/>
              </w:rPr>
              <w:t>,00</w:t>
            </w:r>
          </w:p>
        </w:tc>
        <w:tc>
          <w:tcPr>
            <w:tcW w:w="567" w:type="dxa"/>
            <w:tcBorders>
              <w:top w:val="single" w:sz="4" w:space="0" w:color="000000"/>
              <w:left w:val="nil"/>
              <w:bottom w:val="single" w:sz="4" w:space="0" w:color="000000"/>
              <w:right w:val="single" w:sz="4" w:space="0" w:color="000000"/>
            </w:tcBorders>
            <w:shd w:val="clear" w:color="auto" w:fill="C5E0B3"/>
            <w:vAlign w:val="center"/>
          </w:tcPr>
          <w:p w14:paraId="1983412A"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69.44</w:t>
            </w:r>
          </w:p>
        </w:tc>
        <w:tc>
          <w:tcPr>
            <w:tcW w:w="1276" w:type="dxa"/>
            <w:tcBorders>
              <w:top w:val="single" w:sz="4" w:space="0" w:color="000000"/>
              <w:left w:val="nil"/>
              <w:bottom w:val="single" w:sz="4" w:space="0" w:color="000000"/>
              <w:right w:val="single" w:sz="4" w:space="0" w:color="000000"/>
            </w:tcBorders>
            <w:shd w:val="clear" w:color="auto" w:fill="C5E0B3"/>
            <w:vAlign w:val="center"/>
          </w:tcPr>
          <w:p w14:paraId="5B67A8EB"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5.500.000</w:t>
            </w:r>
            <w:r w:rsidR="00344CAF">
              <w:rPr>
                <w:rFonts w:ascii="Arial" w:eastAsia="Calibri" w:hAnsi="Arial" w:cs="Arial"/>
                <w:color w:val="000000"/>
                <w:sz w:val="18"/>
                <w:szCs w:val="18"/>
              </w:rPr>
              <w:t>,00</w:t>
            </w:r>
          </w:p>
        </w:tc>
        <w:tc>
          <w:tcPr>
            <w:tcW w:w="850" w:type="dxa"/>
            <w:tcBorders>
              <w:top w:val="single" w:sz="4" w:space="0" w:color="000000"/>
              <w:left w:val="nil"/>
              <w:bottom w:val="single" w:sz="4" w:space="0" w:color="000000"/>
              <w:right w:val="single" w:sz="4" w:space="0" w:color="000000"/>
            </w:tcBorders>
            <w:shd w:val="clear" w:color="auto" w:fill="C5E0B3"/>
            <w:vAlign w:val="center"/>
          </w:tcPr>
          <w:p w14:paraId="32C83635"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30.56</w:t>
            </w:r>
          </w:p>
        </w:tc>
      </w:tr>
      <w:tr w:rsidR="00E92EE5" w14:paraId="09788854" w14:textId="77777777" w:rsidTr="00A637F5">
        <w:trPr>
          <w:gridAfter w:val="2"/>
          <w:wAfter w:w="243" w:type="dxa"/>
          <w:trHeight w:val="471"/>
        </w:trPr>
        <w:tc>
          <w:tcPr>
            <w:tcW w:w="566" w:type="dxa"/>
            <w:tcBorders>
              <w:top w:val="nil"/>
              <w:left w:val="single" w:sz="4" w:space="0" w:color="000000"/>
              <w:bottom w:val="single" w:sz="4" w:space="0" w:color="000000"/>
              <w:right w:val="single" w:sz="4" w:space="0" w:color="000000"/>
            </w:tcBorders>
            <w:shd w:val="clear" w:color="auto" w:fill="C5E0B3"/>
            <w:vAlign w:val="center"/>
          </w:tcPr>
          <w:p w14:paraId="014949F7"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3</w:t>
            </w:r>
          </w:p>
        </w:tc>
        <w:tc>
          <w:tcPr>
            <w:tcW w:w="1985" w:type="dxa"/>
            <w:tcBorders>
              <w:top w:val="nil"/>
              <w:left w:val="nil"/>
              <w:bottom w:val="single" w:sz="4" w:space="0" w:color="000000"/>
              <w:right w:val="single" w:sz="4" w:space="0" w:color="000000"/>
            </w:tcBorders>
            <w:shd w:val="clear" w:color="auto" w:fill="C5E0B3"/>
            <w:vAlign w:val="center"/>
          </w:tcPr>
          <w:p w14:paraId="73A7281F"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GARUT</w:t>
            </w:r>
          </w:p>
        </w:tc>
        <w:tc>
          <w:tcPr>
            <w:tcW w:w="1276" w:type="dxa"/>
            <w:tcBorders>
              <w:top w:val="nil"/>
              <w:left w:val="nil"/>
              <w:bottom w:val="single" w:sz="4" w:space="0" w:color="000000"/>
              <w:right w:val="single" w:sz="4" w:space="0" w:color="000000"/>
            </w:tcBorders>
            <w:shd w:val="clear" w:color="auto" w:fill="C5E0B3"/>
            <w:vAlign w:val="center"/>
          </w:tcPr>
          <w:p w14:paraId="6EBB3195"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nil"/>
              <w:left w:val="nil"/>
              <w:bottom w:val="single" w:sz="4" w:space="0" w:color="000000"/>
              <w:right w:val="single" w:sz="4" w:space="0" w:color="000000"/>
            </w:tcBorders>
            <w:shd w:val="clear" w:color="auto" w:fill="C5E0B3"/>
            <w:vAlign w:val="center"/>
          </w:tcPr>
          <w:p w14:paraId="1E6A2455"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4.475.000</w:t>
            </w:r>
            <w:r w:rsidR="00344CAF">
              <w:rPr>
                <w:rFonts w:ascii="Arial" w:eastAsia="Calibri" w:hAnsi="Arial" w:cs="Arial"/>
                <w:color w:val="000000"/>
                <w:sz w:val="18"/>
                <w:szCs w:val="18"/>
              </w:rPr>
              <w:t>,00</w:t>
            </w:r>
          </w:p>
        </w:tc>
        <w:tc>
          <w:tcPr>
            <w:tcW w:w="1418" w:type="dxa"/>
            <w:tcBorders>
              <w:top w:val="nil"/>
              <w:left w:val="nil"/>
              <w:bottom w:val="single" w:sz="4" w:space="0" w:color="000000"/>
              <w:right w:val="single" w:sz="4" w:space="0" w:color="000000"/>
            </w:tcBorders>
            <w:shd w:val="clear" w:color="auto" w:fill="C5E0B3"/>
            <w:vAlign w:val="center"/>
          </w:tcPr>
          <w:p w14:paraId="69008673"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4.475.000</w:t>
            </w:r>
            <w:r w:rsidR="00344CAF">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5432E51C"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3F8C3C43"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01F0AF0F"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63540282" w14:textId="77777777" w:rsidTr="00A637F5">
        <w:trPr>
          <w:gridAfter w:val="2"/>
          <w:wAfter w:w="243" w:type="dxa"/>
          <w:trHeight w:val="340"/>
        </w:trPr>
        <w:tc>
          <w:tcPr>
            <w:tcW w:w="566" w:type="dxa"/>
            <w:tcBorders>
              <w:top w:val="nil"/>
              <w:left w:val="single" w:sz="4" w:space="0" w:color="000000"/>
              <w:bottom w:val="single" w:sz="4" w:space="0" w:color="000000"/>
              <w:right w:val="single" w:sz="4" w:space="0" w:color="000000"/>
            </w:tcBorders>
            <w:shd w:val="clear" w:color="auto" w:fill="C5E0B3"/>
            <w:vAlign w:val="center"/>
          </w:tcPr>
          <w:p w14:paraId="7012A2A1"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4</w:t>
            </w:r>
          </w:p>
        </w:tc>
        <w:tc>
          <w:tcPr>
            <w:tcW w:w="1985" w:type="dxa"/>
            <w:tcBorders>
              <w:top w:val="nil"/>
              <w:left w:val="nil"/>
              <w:bottom w:val="single" w:sz="4" w:space="0" w:color="000000"/>
              <w:right w:val="single" w:sz="4" w:space="0" w:color="000000"/>
            </w:tcBorders>
            <w:shd w:val="clear" w:color="auto" w:fill="C5E0B3"/>
            <w:vAlign w:val="center"/>
          </w:tcPr>
          <w:p w14:paraId="15F60074"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CIANJUR</w:t>
            </w:r>
          </w:p>
        </w:tc>
        <w:tc>
          <w:tcPr>
            <w:tcW w:w="1276" w:type="dxa"/>
            <w:tcBorders>
              <w:top w:val="nil"/>
              <w:left w:val="nil"/>
              <w:bottom w:val="single" w:sz="4" w:space="0" w:color="000000"/>
              <w:right w:val="single" w:sz="4" w:space="0" w:color="000000"/>
            </w:tcBorders>
            <w:shd w:val="clear" w:color="auto" w:fill="C5E0B3"/>
            <w:vAlign w:val="center"/>
          </w:tcPr>
          <w:p w14:paraId="197C2428"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nil"/>
              <w:left w:val="nil"/>
              <w:bottom w:val="single" w:sz="4" w:space="0" w:color="000000"/>
              <w:right w:val="single" w:sz="4" w:space="0" w:color="000000"/>
            </w:tcBorders>
            <w:shd w:val="clear" w:color="auto" w:fill="C5E0B3"/>
            <w:vAlign w:val="center"/>
          </w:tcPr>
          <w:p w14:paraId="4A83C6FB"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30.100.000</w:t>
            </w:r>
            <w:r w:rsidR="00344CAF">
              <w:rPr>
                <w:rFonts w:ascii="Arial" w:eastAsia="Calibri" w:hAnsi="Arial" w:cs="Arial"/>
                <w:color w:val="000000"/>
                <w:sz w:val="18"/>
                <w:szCs w:val="18"/>
              </w:rPr>
              <w:t>,00</w:t>
            </w:r>
          </w:p>
        </w:tc>
        <w:tc>
          <w:tcPr>
            <w:tcW w:w="1418" w:type="dxa"/>
            <w:tcBorders>
              <w:top w:val="nil"/>
              <w:left w:val="nil"/>
              <w:bottom w:val="single" w:sz="4" w:space="0" w:color="000000"/>
              <w:right w:val="single" w:sz="4" w:space="0" w:color="000000"/>
            </w:tcBorders>
            <w:shd w:val="clear" w:color="auto" w:fill="C5E0B3"/>
            <w:vAlign w:val="center"/>
          </w:tcPr>
          <w:p w14:paraId="3C756AB8"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30.098.500</w:t>
            </w:r>
            <w:r w:rsidR="00344CAF">
              <w:rPr>
                <w:rFonts w:ascii="Arial" w:eastAsia="Calibri" w:hAnsi="Arial" w:cs="Arial"/>
                <w:color w:val="000000"/>
                <w:sz w:val="18"/>
                <w:szCs w:val="18"/>
              </w:rPr>
              <w:t>,00</w:t>
            </w:r>
          </w:p>
        </w:tc>
        <w:tc>
          <w:tcPr>
            <w:tcW w:w="567" w:type="dxa"/>
            <w:tcBorders>
              <w:top w:val="nil"/>
              <w:left w:val="nil"/>
              <w:bottom w:val="single" w:sz="4" w:space="0" w:color="000000"/>
              <w:right w:val="single" w:sz="4" w:space="0" w:color="000000"/>
            </w:tcBorders>
            <w:shd w:val="clear" w:color="auto" w:fill="C5E0B3"/>
            <w:vAlign w:val="center"/>
          </w:tcPr>
          <w:p w14:paraId="7F8BDF05"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nil"/>
              <w:left w:val="nil"/>
              <w:bottom w:val="single" w:sz="4" w:space="0" w:color="000000"/>
              <w:right w:val="single" w:sz="4" w:space="0" w:color="000000"/>
            </w:tcBorders>
            <w:shd w:val="clear" w:color="auto" w:fill="C5E0B3"/>
            <w:vAlign w:val="center"/>
          </w:tcPr>
          <w:p w14:paraId="33F7BC47"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1.500</w:t>
            </w:r>
            <w:r w:rsidR="00344CAF">
              <w:rPr>
                <w:rFonts w:ascii="Arial" w:eastAsia="Calibri" w:hAnsi="Arial" w:cs="Arial"/>
                <w:color w:val="000000"/>
                <w:sz w:val="18"/>
                <w:szCs w:val="18"/>
              </w:rPr>
              <w:t>,00</w:t>
            </w:r>
          </w:p>
        </w:tc>
        <w:tc>
          <w:tcPr>
            <w:tcW w:w="850" w:type="dxa"/>
            <w:tcBorders>
              <w:top w:val="nil"/>
              <w:left w:val="nil"/>
              <w:bottom w:val="single" w:sz="4" w:space="0" w:color="000000"/>
              <w:right w:val="single" w:sz="4" w:space="0" w:color="000000"/>
            </w:tcBorders>
            <w:shd w:val="clear" w:color="auto" w:fill="C5E0B3"/>
            <w:vAlign w:val="center"/>
          </w:tcPr>
          <w:p w14:paraId="41FEB434"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5EE8284E" w14:textId="77777777" w:rsidTr="00A637F5">
        <w:trPr>
          <w:gridAfter w:val="2"/>
          <w:wAfter w:w="243" w:type="dxa"/>
          <w:trHeight w:val="340"/>
        </w:trPr>
        <w:tc>
          <w:tcPr>
            <w:tcW w:w="566" w:type="dxa"/>
            <w:tcBorders>
              <w:top w:val="nil"/>
              <w:left w:val="single" w:sz="4" w:space="0" w:color="000000"/>
              <w:bottom w:val="single" w:sz="4" w:space="0" w:color="auto"/>
              <w:right w:val="single" w:sz="4" w:space="0" w:color="000000"/>
            </w:tcBorders>
            <w:shd w:val="clear" w:color="auto" w:fill="C5E0B3"/>
            <w:vAlign w:val="center"/>
          </w:tcPr>
          <w:p w14:paraId="28F12A57"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5</w:t>
            </w:r>
          </w:p>
        </w:tc>
        <w:tc>
          <w:tcPr>
            <w:tcW w:w="1985" w:type="dxa"/>
            <w:tcBorders>
              <w:top w:val="nil"/>
              <w:left w:val="nil"/>
              <w:bottom w:val="single" w:sz="4" w:space="0" w:color="auto"/>
              <w:right w:val="single" w:sz="4" w:space="0" w:color="000000"/>
            </w:tcBorders>
            <w:shd w:val="clear" w:color="auto" w:fill="C5E0B3"/>
            <w:vAlign w:val="center"/>
          </w:tcPr>
          <w:p w14:paraId="46F221C6"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CIREBON</w:t>
            </w:r>
          </w:p>
        </w:tc>
        <w:tc>
          <w:tcPr>
            <w:tcW w:w="1276" w:type="dxa"/>
            <w:tcBorders>
              <w:top w:val="nil"/>
              <w:left w:val="nil"/>
              <w:bottom w:val="single" w:sz="4" w:space="0" w:color="auto"/>
              <w:right w:val="single" w:sz="4" w:space="0" w:color="000000"/>
            </w:tcBorders>
            <w:shd w:val="clear" w:color="auto" w:fill="C5E0B3"/>
            <w:vAlign w:val="center"/>
          </w:tcPr>
          <w:p w14:paraId="52067E6C"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nil"/>
              <w:left w:val="nil"/>
              <w:bottom w:val="single" w:sz="4" w:space="0" w:color="auto"/>
              <w:right w:val="single" w:sz="4" w:space="0" w:color="000000"/>
            </w:tcBorders>
            <w:shd w:val="clear" w:color="auto" w:fill="C5E0B3"/>
            <w:vAlign w:val="center"/>
          </w:tcPr>
          <w:p w14:paraId="5E2CD8BD"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5.082.000</w:t>
            </w:r>
            <w:r w:rsidR="00344CAF">
              <w:rPr>
                <w:rFonts w:ascii="Arial" w:eastAsia="Calibri" w:hAnsi="Arial" w:cs="Arial"/>
                <w:color w:val="000000"/>
                <w:sz w:val="18"/>
                <w:szCs w:val="18"/>
              </w:rPr>
              <w:t>,00</w:t>
            </w:r>
          </w:p>
        </w:tc>
        <w:tc>
          <w:tcPr>
            <w:tcW w:w="1418" w:type="dxa"/>
            <w:tcBorders>
              <w:top w:val="nil"/>
              <w:left w:val="nil"/>
              <w:bottom w:val="single" w:sz="4" w:space="0" w:color="auto"/>
              <w:right w:val="single" w:sz="4" w:space="0" w:color="000000"/>
            </w:tcBorders>
            <w:shd w:val="clear" w:color="auto" w:fill="C5E0B3"/>
            <w:vAlign w:val="center"/>
          </w:tcPr>
          <w:p w14:paraId="7983ACE3"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3.033.600</w:t>
            </w:r>
            <w:r w:rsidR="00344CAF">
              <w:rPr>
                <w:rFonts w:ascii="Arial" w:eastAsia="Calibri" w:hAnsi="Arial" w:cs="Arial"/>
                <w:color w:val="000000"/>
                <w:sz w:val="18"/>
                <w:szCs w:val="18"/>
              </w:rPr>
              <w:t>,00</w:t>
            </w:r>
          </w:p>
        </w:tc>
        <w:tc>
          <w:tcPr>
            <w:tcW w:w="567" w:type="dxa"/>
            <w:tcBorders>
              <w:top w:val="nil"/>
              <w:left w:val="nil"/>
              <w:bottom w:val="single" w:sz="4" w:space="0" w:color="auto"/>
              <w:right w:val="single" w:sz="4" w:space="0" w:color="000000"/>
            </w:tcBorders>
            <w:shd w:val="clear" w:color="auto" w:fill="C5E0B3"/>
            <w:vAlign w:val="center"/>
          </w:tcPr>
          <w:p w14:paraId="4B8C85B0"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59.69</w:t>
            </w:r>
          </w:p>
        </w:tc>
        <w:tc>
          <w:tcPr>
            <w:tcW w:w="1276" w:type="dxa"/>
            <w:tcBorders>
              <w:top w:val="nil"/>
              <w:left w:val="nil"/>
              <w:bottom w:val="single" w:sz="4" w:space="0" w:color="auto"/>
              <w:right w:val="single" w:sz="4" w:space="0" w:color="000000"/>
            </w:tcBorders>
            <w:shd w:val="clear" w:color="auto" w:fill="C5E0B3"/>
            <w:vAlign w:val="center"/>
          </w:tcPr>
          <w:p w14:paraId="68F18947"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2.048.400</w:t>
            </w:r>
            <w:r w:rsidR="00344CAF">
              <w:rPr>
                <w:rFonts w:ascii="Arial" w:eastAsia="Calibri" w:hAnsi="Arial" w:cs="Arial"/>
                <w:color w:val="000000"/>
                <w:sz w:val="18"/>
                <w:szCs w:val="18"/>
              </w:rPr>
              <w:t>,00</w:t>
            </w:r>
          </w:p>
        </w:tc>
        <w:tc>
          <w:tcPr>
            <w:tcW w:w="850" w:type="dxa"/>
            <w:tcBorders>
              <w:top w:val="nil"/>
              <w:left w:val="nil"/>
              <w:bottom w:val="single" w:sz="4" w:space="0" w:color="auto"/>
              <w:right w:val="single" w:sz="4" w:space="0" w:color="000000"/>
            </w:tcBorders>
            <w:shd w:val="clear" w:color="auto" w:fill="C5E0B3"/>
            <w:vAlign w:val="center"/>
          </w:tcPr>
          <w:p w14:paraId="152C488E"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40.31</w:t>
            </w:r>
          </w:p>
        </w:tc>
      </w:tr>
      <w:tr w:rsidR="00E92EE5" w14:paraId="0612DCC5" w14:textId="77777777" w:rsidTr="00A637F5">
        <w:trPr>
          <w:gridAfter w:val="2"/>
          <w:wAfter w:w="243" w:type="dxa"/>
          <w:trHeight w:val="340"/>
        </w:trPr>
        <w:tc>
          <w:tcPr>
            <w:tcW w:w="566" w:type="dxa"/>
            <w:tcBorders>
              <w:top w:val="single" w:sz="4" w:space="0" w:color="auto"/>
              <w:left w:val="single" w:sz="4" w:space="0" w:color="000000"/>
              <w:bottom w:val="single" w:sz="4" w:space="0" w:color="auto"/>
              <w:right w:val="single" w:sz="4" w:space="0" w:color="000000"/>
            </w:tcBorders>
            <w:shd w:val="clear" w:color="auto" w:fill="C5E0B3"/>
            <w:vAlign w:val="center"/>
          </w:tcPr>
          <w:p w14:paraId="0B5F256F"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6</w:t>
            </w:r>
          </w:p>
        </w:tc>
        <w:tc>
          <w:tcPr>
            <w:tcW w:w="1985" w:type="dxa"/>
            <w:tcBorders>
              <w:top w:val="single" w:sz="4" w:space="0" w:color="auto"/>
              <w:left w:val="nil"/>
              <w:bottom w:val="single" w:sz="4" w:space="0" w:color="auto"/>
              <w:right w:val="single" w:sz="4" w:space="0" w:color="000000"/>
            </w:tcBorders>
            <w:shd w:val="clear" w:color="auto" w:fill="C5E0B3"/>
            <w:vAlign w:val="center"/>
          </w:tcPr>
          <w:p w14:paraId="5C2BD8C8"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MAJALENGKA</w:t>
            </w:r>
          </w:p>
        </w:tc>
        <w:tc>
          <w:tcPr>
            <w:tcW w:w="1276" w:type="dxa"/>
            <w:tcBorders>
              <w:top w:val="single" w:sz="4" w:space="0" w:color="auto"/>
              <w:left w:val="nil"/>
              <w:bottom w:val="single" w:sz="4" w:space="0" w:color="auto"/>
              <w:right w:val="single" w:sz="4" w:space="0" w:color="000000"/>
            </w:tcBorders>
            <w:shd w:val="clear" w:color="auto" w:fill="C5E0B3"/>
            <w:vAlign w:val="center"/>
          </w:tcPr>
          <w:p w14:paraId="1928591C"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auto"/>
              <w:left w:val="nil"/>
              <w:bottom w:val="single" w:sz="4" w:space="0" w:color="auto"/>
              <w:right w:val="single" w:sz="4" w:space="0" w:color="000000"/>
            </w:tcBorders>
            <w:shd w:val="clear" w:color="auto" w:fill="C5E0B3"/>
            <w:vAlign w:val="center"/>
          </w:tcPr>
          <w:p w14:paraId="3BEF4297"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9.145.000</w:t>
            </w:r>
            <w:r w:rsidR="00344CAF">
              <w:rPr>
                <w:rFonts w:ascii="Arial" w:eastAsia="Calibri" w:hAnsi="Arial" w:cs="Arial"/>
                <w:color w:val="000000"/>
                <w:sz w:val="18"/>
                <w:szCs w:val="18"/>
              </w:rPr>
              <w:t>,00</w:t>
            </w:r>
          </w:p>
        </w:tc>
        <w:tc>
          <w:tcPr>
            <w:tcW w:w="1418" w:type="dxa"/>
            <w:tcBorders>
              <w:top w:val="single" w:sz="4" w:space="0" w:color="auto"/>
              <w:left w:val="nil"/>
              <w:bottom w:val="single" w:sz="4" w:space="0" w:color="auto"/>
              <w:right w:val="single" w:sz="4" w:space="0" w:color="000000"/>
            </w:tcBorders>
            <w:shd w:val="clear" w:color="auto" w:fill="C5E0B3"/>
            <w:vAlign w:val="center"/>
          </w:tcPr>
          <w:p w14:paraId="64DA7644"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9.145.000</w:t>
            </w:r>
            <w:r w:rsidR="00344CAF">
              <w:rPr>
                <w:rFonts w:ascii="Arial" w:eastAsia="Calibri" w:hAnsi="Arial" w:cs="Arial"/>
                <w:color w:val="000000"/>
                <w:sz w:val="18"/>
                <w:szCs w:val="18"/>
              </w:rPr>
              <w:t>,00</w:t>
            </w:r>
          </w:p>
        </w:tc>
        <w:tc>
          <w:tcPr>
            <w:tcW w:w="567" w:type="dxa"/>
            <w:tcBorders>
              <w:top w:val="single" w:sz="4" w:space="0" w:color="auto"/>
              <w:left w:val="nil"/>
              <w:bottom w:val="single" w:sz="4" w:space="0" w:color="auto"/>
              <w:right w:val="single" w:sz="4" w:space="0" w:color="000000"/>
            </w:tcBorders>
            <w:shd w:val="clear" w:color="auto" w:fill="C5E0B3"/>
            <w:vAlign w:val="center"/>
          </w:tcPr>
          <w:p w14:paraId="2BF7FF9F"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single" w:sz="4" w:space="0" w:color="auto"/>
              <w:left w:val="nil"/>
              <w:bottom w:val="single" w:sz="4" w:space="0" w:color="auto"/>
              <w:right w:val="single" w:sz="4" w:space="0" w:color="000000"/>
            </w:tcBorders>
            <w:shd w:val="clear" w:color="auto" w:fill="C5E0B3"/>
            <w:vAlign w:val="center"/>
          </w:tcPr>
          <w:p w14:paraId="64164655"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single" w:sz="4" w:space="0" w:color="auto"/>
              <w:left w:val="nil"/>
              <w:bottom w:val="single" w:sz="4" w:space="0" w:color="auto"/>
              <w:right w:val="single" w:sz="4" w:space="0" w:color="000000"/>
            </w:tcBorders>
            <w:shd w:val="clear" w:color="auto" w:fill="C5E0B3"/>
            <w:vAlign w:val="center"/>
          </w:tcPr>
          <w:p w14:paraId="45952756"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6E278324" w14:textId="77777777" w:rsidTr="00A637F5">
        <w:trPr>
          <w:gridAfter w:val="2"/>
          <w:wAfter w:w="243" w:type="dxa"/>
          <w:trHeight w:val="340"/>
        </w:trPr>
        <w:tc>
          <w:tcPr>
            <w:tcW w:w="566" w:type="dxa"/>
            <w:tcBorders>
              <w:top w:val="single" w:sz="4" w:space="0" w:color="auto"/>
              <w:left w:val="single" w:sz="4" w:space="0" w:color="000000"/>
              <w:bottom w:val="nil"/>
              <w:right w:val="single" w:sz="4" w:space="0" w:color="000000"/>
            </w:tcBorders>
            <w:shd w:val="clear" w:color="auto" w:fill="C5E0B3"/>
            <w:vAlign w:val="center"/>
          </w:tcPr>
          <w:p w14:paraId="1CAC32D5"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7</w:t>
            </w:r>
          </w:p>
        </w:tc>
        <w:tc>
          <w:tcPr>
            <w:tcW w:w="1985" w:type="dxa"/>
            <w:tcBorders>
              <w:top w:val="single" w:sz="4" w:space="0" w:color="auto"/>
              <w:left w:val="nil"/>
              <w:bottom w:val="nil"/>
              <w:right w:val="single" w:sz="4" w:space="0" w:color="000000"/>
            </w:tcBorders>
            <w:shd w:val="clear" w:color="auto" w:fill="C5E0B3"/>
            <w:vAlign w:val="center"/>
          </w:tcPr>
          <w:p w14:paraId="1526D0E0"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 xml:space="preserve">PENGADILAN AGAMA SUBANG </w:t>
            </w:r>
          </w:p>
        </w:tc>
        <w:tc>
          <w:tcPr>
            <w:tcW w:w="1276" w:type="dxa"/>
            <w:tcBorders>
              <w:top w:val="single" w:sz="4" w:space="0" w:color="auto"/>
              <w:left w:val="nil"/>
              <w:bottom w:val="nil"/>
              <w:right w:val="single" w:sz="4" w:space="0" w:color="000000"/>
            </w:tcBorders>
            <w:shd w:val="clear" w:color="auto" w:fill="C5E0B3"/>
            <w:vAlign w:val="center"/>
          </w:tcPr>
          <w:p w14:paraId="0D27DD65"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auto"/>
              <w:left w:val="nil"/>
              <w:bottom w:val="nil"/>
              <w:right w:val="single" w:sz="4" w:space="0" w:color="000000"/>
            </w:tcBorders>
            <w:shd w:val="clear" w:color="auto" w:fill="C5E0B3"/>
            <w:vAlign w:val="center"/>
          </w:tcPr>
          <w:p w14:paraId="4D653220"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13.000.000</w:t>
            </w:r>
            <w:r w:rsidR="00344CAF">
              <w:rPr>
                <w:rFonts w:ascii="Arial" w:eastAsia="Calibri" w:hAnsi="Arial" w:cs="Arial"/>
                <w:color w:val="000000"/>
                <w:sz w:val="18"/>
                <w:szCs w:val="18"/>
              </w:rPr>
              <w:t>,00</w:t>
            </w:r>
          </w:p>
        </w:tc>
        <w:tc>
          <w:tcPr>
            <w:tcW w:w="1418" w:type="dxa"/>
            <w:tcBorders>
              <w:top w:val="single" w:sz="4" w:space="0" w:color="auto"/>
              <w:left w:val="nil"/>
              <w:bottom w:val="nil"/>
              <w:right w:val="single" w:sz="4" w:space="0" w:color="000000"/>
            </w:tcBorders>
            <w:shd w:val="clear" w:color="auto" w:fill="C5E0B3"/>
            <w:vAlign w:val="center"/>
          </w:tcPr>
          <w:p w14:paraId="3E40C593"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13.000.000</w:t>
            </w:r>
            <w:r w:rsidR="00344CAF">
              <w:rPr>
                <w:rFonts w:ascii="Arial" w:eastAsia="Calibri" w:hAnsi="Arial" w:cs="Arial"/>
                <w:color w:val="000000"/>
                <w:sz w:val="18"/>
                <w:szCs w:val="18"/>
              </w:rPr>
              <w:t>,00</w:t>
            </w:r>
          </w:p>
        </w:tc>
        <w:tc>
          <w:tcPr>
            <w:tcW w:w="567" w:type="dxa"/>
            <w:tcBorders>
              <w:top w:val="single" w:sz="4" w:space="0" w:color="auto"/>
              <w:left w:val="nil"/>
              <w:bottom w:val="nil"/>
              <w:right w:val="single" w:sz="4" w:space="0" w:color="000000"/>
            </w:tcBorders>
            <w:shd w:val="clear" w:color="auto" w:fill="C5E0B3"/>
            <w:vAlign w:val="center"/>
          </w:tcPr>
          <w:p w14:paraId="55E86AF9"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single" w:sz="4" w:space="0" w:color="auto"/>
              <w:left w:val="nil"/>
              <w:bottom w:val="nil"/>
              <w:right w:val="single" w:sz="4" w:space="0" w:color="000000"/>
            </w:tcBorders>
            <w:shd w:val="clear" w:color="auto" w:fill="C5E0B3"/>
            <w:vAlign w:val="center"/>
          </w:tcPr>
          <w:p w14:paraId="505CB2BD"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single" w:sz="4" w:space="0" w:color="auto"/>
              <w:left w:val="nil"/>
              <w:bottom w:val="nil"/>
              <w:right w:val="single" w:sz="4" w:space="0" w:color="000000"/>
            </w:tcBorders>
            <w:shd w:val="clear" w:color="auto" w:fill="C5E0B3"/>
            <w:vAlign w:val="center"/>
          </w:tcPr>
          <w:p w14:paraId="0F41E62A"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0B5F89A0" w14:textId="77777777" w:rsidTr="00A637F5">
        <w:trPr>
          <w:gridAfter w:val="2"/>
          <w:wAfter w:w="243" w:type="dxa"/>
          <w:trHeight w:val="340"/>
        </w:trPr>
        <w:tc>
          <w:tcPr>
            <w:tcW w:w="566" w:type="dxa"/>
            <w:tcBorders>
              <w:top w:val="single" w:sz="4" w:space="0" w:color="auto"/>
              <w:left w:val="single" w:sz="4" w:space="0" w:color="000000"/>
              <w:bottom w:val="nil"/>
              <w:right w:val="single" w:sz="4" w:space="0" w:color="000000"/>
            </w:tcBorders>
            <w:shd w:val="clear" w:color="auto" w:fill="C5E0B3"/>
            <w:vAlign w:val="center"/>
          </w:tcPr>
          <w:p w14:paraId="7CDEEA85"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8</w:t>
            </w:r>
          </w:p>
        </w:tc>
        <w:tc>
          <w:tcPr>
            <w:tcW w:w="1985" w:type="dxa"/>
            <w:tcBorders>
              <w:top w:val="single" w:sz="4" w:space="0" w:color="auto"/>
              <w:left w:val="nil"/>
              <w:bottom w:val="nil"/>
              <w:right w:val="single" w:sz="4" w:space="0" w:color="000000"/>
            </w:tcBorders>
            <w:shd w:val="clear" w:color="auto" w:fill="C5E0B3"/>
            <w:vAlign w:val="center"/>
          </w:tcPr>
          <w:p w14:paraId="0ED7E6A2"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 xml:space="preserve">PENGADILAN AGAMA CIBADAK </w:t>
            </w:r>
          </w:p>
        </w:tc>
        <w:tc>
          <w:tcPr>
            <w:tcW w:w="1276" w:type="dxa"/>
            <w:tcBorders>
              <w:top w:val="single" w:sz="4" w:space="0" w:color="auto"/>
              <w:left w:val="nil"/>
              <w:bottom w:val="nil"/>
              <w:right w:val="single" w:sz="4" w:space="0" w:color="000000"/>
            </w:tcBorders>
            <w:shd w:val="clear" w:color="auto" w:fill="C5E0B3"/>
            <w:vAlign w:val="center"/>
          </w:tcPr>
          <w:p w14:paraId="0BB78123"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auto"/>
              <w:left w:val="nil"/>
              <w:bottom w:val="nil"/>
              <w:right w:val="single" w:sz="4" w:space="0" w:color="000000"/>
            </w:tcBorders>
            <w:shd w:val="clear" w:color="auto" w:fill="C5E0B3"/>
            <w:vAlign w:val="center"/>
          </w:tcPr>
          <w:p w14:paraId="19E1DC9B"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4.992.000</w:t>
            </w:r>
            <w:r w:rsidR="00344CAF">
              <w:rPr>
                <w:rFonts w:ascii="Arial" w:eastAsia="Calibri" w:hAnsi="Arial" w:cs="Arial"/>
                <w:color w:val="000000"/>
                <w:sz w:val="18"/>
                <w:szCs w:val="18"/>
              </w:rPr>
              <w:t>,00</w:t>
            </w:r>
          </w:p>
        </w:tc>
        <w:tc>
          <w:tcPr>
            <w:tcW w:w="1418" w:type="dxa"/>
            <w:tcBorders>
              <w:top w:val="single" w:sz="4" w:space="0" w:color="auto"/>
              <w:left w:val="nil"/>
              <w:bottom w:val="nil"/>
              <w:right w:val="single" w:sz="4" w:space="0" w:color="000000"/>
            </w:tcBorders>
            <w:shd w:val="clear" w:color="auto" w:fill="C5E0B3"/>
            <w:vAlign w:val="center"/>
          </w:tcPr>
          <w:p w14:paraId="08D8E554"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4.992.000</w:t>
            </w:r>
            <w:r w:rsidR="00344CAF">
              <w:rPr>
                <w:rFonts w:ascii="Arial" w:eastAsia="Calibri" w:hAnsi="Arial" w:cs="Arial"/>
                <w:color w:val="000000"/>
                <w:sz w:val="18"/>
                <w:szCs w:val="18"/>
              </w:rPr>
              <w:t>,00</w:t>
            </w:r>
          </w:p>
        </w:tc>
        <w:tc>
          <w:tcPr>
            <w:tcW w:w="567" w:type="dxa"/>
            <w:tcBorders>
              <w:top w:val="single" w:sz="4" w:space="0" w:color="auto"/>
              <w:left w:val="nil"/>
              <w:bottom w:val="nil"/>
              <w:right w:val="single" w:sz="4" w:space="0" w:color="000000"/>
            </w:tcBorders>
            <w:shd w:val="clear" w:color="auto" w:fill="C5E0B3"/>
            <w:vAlign w:val="center"/>
          </w:tcPr>
          <w:p w14:paraId="03E271C7"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single" w:sz="4" w:space="0" w:color="auto"/>
              <w:left w:val="nil"/>
              <w:bottom w:val="nil"/>
              <w:right w:val="single" w:sz="4" w:space="0" w:color="000000"/>
            </w:tcBorders>
            <w:shd w:val="clear" w:color="auto" w:fill="C5E0B3"/>
            <w:vAlign w:val="center"/>
          </w:tcPr>
          <w:p w14:paraId="2133A3DB"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single" w:sz="4" w:space="0" w:color="auto"/>
              <w:left w:val="nil"/>
              <w:bottom w:val="nil"/>
              <w:right w:val="single" w:sz="4" w:space="0" w:color="000000"/>
            </w:tcBorders>
            <w:shd w:val="clear" w:color="auto" w:fill="C5E0B3"/>
            <w:vAlign w:val="center"/>
          </w:tcPr>
          <w:p w14:paraId="5521C3C0"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220E6530" w14:textId="77777777" w:rsidTr="00A637F5">
        <w:trPr>
          <w:gridAfter w:val="2"/>
          <w:wAfter w:w="243" w:type="dxa"/>
          <w:trHeight w:val="340"/>
        </w:trPr>
        <w:tc>
          <w:tcPr>
            <w:tcW w:w="566" w:type="dxa"/>
            <w:tcBorders>
              <w:top w:val="single" w:sz="4" w:space="0" w:color="auto"/>
              <w:left w:val="single" w:sz="4" w:space="0" w:color="000000"/>
              <w:bottom w:val="nil"/>
              <w:right w:val="single" w:sz="4" w:space="0" w:color="000000"/>
            </w:tcBorders>
            <w:shd w:val="clear" w:color="auto" w:fill="C5E0B3"/>
            <w:vAlign w:val="center"/>
          </w:tcPr>
          <w:p w14:paraId="6B2F6FAD"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9</w:t>
            </w:r>
          </w:p>
        </w:tc>
        <w:tc>
          <w:tcPr>
            <w:tcW w:w="1985" w:type="dxa"/>
            <w:tcBorders>
              <w:top w:val="single" w:sz="4" w:space="0" w:color="auto"/>
              <w:left w:val="nil"/>
              <w:bottom w:val="nil"/>
              <w:right w:val="single" w:sz="4" w:space="0" w:color="000000"/>
            </w:tcBorders>
            <w:shd w:val="clear" w:color="auto" w:fill="C5E0B3"/>
            <w:vAlign w:val="center"/>
          </w:tcPr>
          <w:p w14:paraId="15DC34AA"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 xml:space="preserve">PENGADILAN AGAMA SUMBER </w:t>
            </w:r>
          </w:p>
        </w:tc>
        <w:tc>
          <w:tcPr>
            <w:tcW w:w="1276" w:type="dxa"/>
            <w:tcBorders>
              <w:top w:val="single" w:sz="4" w:space="0" w:color="auto"/>
              <w:left w:val="nil"/>
              <w:bottom w:val="nil"/>
              <w:right w:val="single" w:sz="4" w:space="0" w:color="000000"/>
            </w:tcBorders>
            <w:shd w:val="clear" w:color="auto" w:fill="C5E0B3"/>
            <w:vAlign w:val="center"/>
          </w:tcPr>
          <w:p w14:paraId="3BDD1821" w14:textId="77777777" w:rsidR="003E70E9" w:rsidRPr="00344CAF" w:rsidRDefault="00273738" w:rsidP="00344CAF">
            <w:pPr>
              <w:spacing w:before="120" w:after="120"/>
              <w:ind w:left="-110"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auto"/>
              <w:left w:val="nil"/>
              <w:bottom w:val="nil"/>
              <w:right w:val="single" w:sz="4" w:space="0" w:color="000000"/>
            </w:tcBorders>
            <w:shd w:val="clear" w:color="auto" w:fill="C5E0B3"/>
            <w:vAlign w:val="center"/>
          </w:tcPr>
          <w:p w14:paraId="2BF37093"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9.148.000</w:t>
            </w:r>
            <w:r w:rsidR="00344CAF">
              <w:rPr>
                <w:rFonts w:ascii="Arial" w:eastAsia="Calibri" w:hAnsi="Arial" w:cs="Arial"/>
                <w:color w:val="000000"/>
                <w:sz w:val="18"/>
                <w:szCs w:val="18"/>
              </w:rPr>
              <w:t>,00</w:t>
            </w:r>
          </w:p>
        </w:tc>
        <w:tc>
          <w:tcPr>
            <w:tcW w:w="1418" w:type="dxa"/>
            <w:tcBorders>
              <w:top w:val="single" w:sz="4" w:space="0" w:color="auto"/>
              <w:left w:val="nil"/>
              <w:bottom w:val="nil"/>
              <w:right w:val="single" w:sz="4" w:space="0" w:color="000000"/>
            </w:tcBorders>
            <w:shd w:val="clear" w:color="auto" w:fill="C5E0B3"/>
            <w:vAlign w:val="center"/>
          </w:tcPr>
          <w:p w14:paraId="35326EED"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8.545.000</w:t>
            </w:r>
            <w:r w:rsidR="00344CAF">
              <w:rPr>
                <w:rFonts w:ascii="Arial" w:eastAsia="Calibri" w:hAnsi="Arial" w:cs="Arial"/>
                <w:color w:val="000000"/>
                <w:sz w:val="18"/>
                <w:szCs w:val="18"/>
              </w:rPr>
              <w:t>,00</w:t>
            </w:r>
          </w:p>
        </w:tc>
        <w:tc>
          <w:tcPr>
            <w:tcW w:w="567" w:type="dxa"/>
            <w:tcBorders>
              <w:top w:val="single" w:sz="4" w:space="0" w:color="auto"/>
              <w:left w:val="nil"/>
              <w:bottom w:val="nil"/>
              <w:right w:val="single" w:sz="4" w:space="0" w:color="000000"/>
            </w:tcBorders>
            <w:shd w:val="clear" w:color="auto" w:fill="C5E0B3"/>
            <w:vAlign w:val="center"/>
          </w:tcPr>
          <w:p w14:paraId="6AD6446D"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93.41</w:t>
            </w:r>
          </w:p>
        </w:tc>
        <w:tc>
          <w:tcPr>
            <w:tcW w:w="1276" w:type="dxa"/>
            <w:tcBorders>
              <w:top w:val="single" w:sz="4" w:space="0" w:color="auto"/>
              <w:left w:val="nil"/>
              <w:bottom w:val="nil"/>
              <w:right w:val="single" w:sz="4" w:space="0" w:color="000000"/>
            </w:tcBorders>
            <w:shd w:val="clear" w:color="auto" w:fill="C5E0B3"/>
            <w:vAlign w:val="center"/>
          </w:tcPr>
          <w:p w14:paraId="390BEAA1"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603.000</w:t>
            </w:r>
            <w:r w:rsidR="00344CAF">
              <w:rPr>
                <w:rFonts w:ascii="Arial" w:eastAsia="Calibri" w:hAnsi="Arial" w:cs="Arial"/>
                <w:color w:val="000000"/>
                <w:sz w:val="18"/>
                <w:szCs w:val="18"/>
              </w:rPr>
              <w:t>,00</w:t>
            </w:r>
          </w:p>
        </w:tc>
        <w:tc>
          <w:tcPr>
            <w:tcW w:w="850" w:type="dxa"/>
            <w:tcBorders>
              <w:top w:val="single" w:sz="4" w:space="0" w:color="auto"/>
              <w:left w:val="nil"/>
              <w:bottom w:val="nil"/>
              <w:right w:val="single" w:sz="4" w:space="0" w:color="000000"/>
            </w:tcBorders>
            <w:shd w:val="clear" w:color="auto" w:fill="C5E0B3"/>
            <w:vAlign w:val="center"/>
          </w:tcPr>
          <w:p w14:paraId="19350506"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6.59</w:t>
            </w:r>
          </w:p>
        </w:tc>
      </w:tr>
      <w:tr w:rsidR="00E92EE5" w14:paraId="2006DA27" w14:textId="77777777" w:rsidTr="00A637F5">
        <w:trPr>
          <w:gridAfter w:val="2"/>
          <w:wAfter w:w="243" w:type="dxa"/>
          <w:trHeight w:val="340"/>
        </w:trPr>
        <w:tc>
          <w:tcPr>
            <w:tcW w:w="566" w:type="dxa"/>
            <w:tcBorders>
              <w:top w:val="single" w:sz="4" w:space="0" w:color="auto"/>
              <w:left w:val="single" w:sz="4" w:space="0" w:color="000000"/>
              <w:bottom w:val="nil"/>
              <w:right w:val="single" w:sz="4" w:space="0" w:color="000000"/>
            </w:tcBorders>
            <w:shd w:val="clear" w:color="auto" w:fill="C5E0B3"/>
            <w:vAlign w:val="center"/>
          </w:tcPr>
          <w:p w14:paraId="1D4CAA25"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10</w:t>
            </w:r>
          </w:p>
        </w:tc>
        <w:tc>
          <w:tcPr>
            <w:tcW w:w="1985" w:type="dxa"/>
            <w:tcBorders>
              <w:top w:val="single" w:sz="4" w:space="0" w:color="auto"/>
              <w:left w:val="nil"/>
              <w:bottom w:val="nil"/>
              <w:right w:val="single" w:sz="4" w:space="0" w:color="000000"/>
            </w:tcBorders>
            <w:shd w:val="clear" w:color="auto" w:fill="C5E0B3"/>
            <w:vAlign w:val="center"/>
          </w:tcPr>
          <w:p w14:paraId="212820C4" w14:textId="77777777" w:rsidR="003E70E9" w:rsidRPr="00344CAF" w:rsidRDefault="00273738" w:rsidP="00344CAF">
            <w:pPr>
              <w:spacing w:before="120" w:after="120"/>
              <w:ind w:left="-109" w:right="-118"/>
              <w:rPr>
                <w:rFonts w:ascii="Arial" w:eastAsia="Book Antiqua" w:hAnsi="Arial" w:cs="Arial"/>
                <w:sz w:val="18"/>
                <w:szCs w:val="18"/>
              </w:rPr>
            </w:pPr>
            <w:r w:rsidRPr="00344CAF">
              <w:rPr>
                <w:rFonts w:ascii="Arial" w:eastAsia="Calibri" w:hAnsi="Arial" w:cs="Arial"/>
                <w:color w:val="000000"/>
                <w:sz w:val="18"/>
                <w:szCs w:val="18"/>
              </w:rPr>
              <w:t>PENGADILAN AGAMA CIBINONG</w:t>
            </w:r>
          </w:p>
        </w:tc>
        <w:tc>
          <w:tcPr>
            <w:tcW w:w="1276" w:type="dxa"/>
            <w:tcBorders>
              <w:top w:val="single" w:sz="4" w:space="0" w:color="auto"/>
              <w:left w:val="nil"/>
              <w:bottom w:val="nil"/>
              <w:right w:val="single" w:sz="4" w:space="0" w:color="000000"/>
            </w:tcBorders>
            <w:shd w:val="clear" w:color="auto" w:fill="C5E0B3"/>
            <w:vAlign w:val="center"/>
          </w:tcPr>
          <w:p w14:paraId="1B7DB215" w14:textId="77777777" w:rsidR="003E70E9" w:rsidRPr="00344CAF" w:rsidRDefault="00273738" w:rsidP="00344CAF">
            <w:pPr>
              <w:spacing w:before="120" w:after="120"/>
              <w:ind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auto"/>
              <w:left w:val="nil"/>
              <w:bottom w:val="nil"/>
              <w:right w:val="single" w:sz="4" w:space="0" w:color="000000"/>
            </w:tcBorders>
            <w:shd w:val="clear" w:color="auto" w:fill="C5E0B3"/>
            <w:vAlign w:val="center"/>
          </w:tcPr>
          <w:p w14:paraId="40258FEB"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9.145.000</w:t>
            </w:r>
            <w:r w:rsidR="00344CAF">
              <w:rPr>
                <w:rFonts w:ascii="Arial" w:eastAsia="Calibri" w:hAnsi="Arial" w:cs="Arial"/>
                <w:color w:val="000000"/>
                <w:sz w:val="18"/>
                <w:szCs w:val="18"/>
              </w:rPr>
              <w:t>,00</w:t>
            </w:r>
          </w:p>
        </w:tc>
        <w:tc>
          <w:tcPr>
            <w:tcW w:w="1418" w:type="dxa"/>
            <w:tcBorders>
              <w:top w:val="single" w:sz="4" w:space="0" w:color="auto"/>
              <w:left w:val="nil"/>
              <w:bottom w:val="nil"/>
              <w:right w:val="single" w:sz="4" w:space="0" w:color="000000"/>
            </w:tcBorders>
            <w:shd w:val="clear" w:color="auto" w:fill="C5E0B3"/>
            <w:vAlign w:val="center"/>
          </w:tcPr>
          <w:p w14:paraId="7C0EFE5D"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9.145.000</w:t>
            </w:r>
            <w:r w:rsidR="00344CAF">
              <w:rPr>
                <w:rFonts w:ascii="Arial" w:eastAsia="Calibri" w:hAnsi="Arial" w:cs="Arial"/>
                <w:color w:val="000000"/>
                <w:sz w:val="18"/>
                <w:szCs w:val="18"/>
              </w:rPr>
              <w:t>,00</w:t>
            </w:r>
          </w:p>
        </w:tc>
        <w:tc>
          <w:tcPr>
            <w:tcW w:w="567" w:type="dxa"/>
            <w:tcBorders>
              <w:top w:val="single" w:sz="4" w:space="0" w:color="auto"/>
              <w:left w:val="nil"/>
              <w:bottom w:val="nil"/>
              <w:right w:val="single" w:sz="4" w:space="0" w:color="000000"/>
            </w:tcBorders>
            <w:shd w:val="clear" w:color="auto" w:fill="C5E0B3"/>
            <w:vAlign w:val="center"/>
          </w:tcPr>
          <w:p w14:paraId="66412760"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single" w:sz="4" w:space="0" w:color="auto"/>
              <w:left w:val="nil"/>
              <w:bottom w:val="nil"/>
              <w:right w:val="single" w:sz="4" w:space="0" w:color="000000"/>
            </w:tcBorders>
            <w:shd w:val="clear" w:color="auto" w:fill="C5E0B3"/>
            <w:vAlign w:val="center"/>
          </w:tcPr>
          <w:p w14:paraId="6C9075CC"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single" w:sz="4" w:space="0" w:color="auto"/>
              <w:left w:val="nil"/>
              <w:bottom w:val="nil"/>
              <w:right w:val="single" w:sz="4" w:space="0" w:color="000000"/>
            </w:tcBorders>
            <w:shd w:val="clear" w:color="auto" w:fill="C5E0B3"/>
            <w:vAlign w:val="center"/>
          </w:tcPr>
          <w:p w14:paraId="7D0410D6"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74361B37" w14:textId="77777777" w:rsidTr="00A637F5">
        <w:trPr>
          <w:gridAfter w:val="2"/>
          <w:wAfter w:w="243" w:type="dxa"/>
          <w:trHeight w:val="340"/>
        </w:trPr>
        <w:tc>
          <w:tcPr>
            <w:tcW w:w="566" w:type="dxa"/>
            <w:tcBorders>
              <w:top w:val="single" w:sz="4" w:space="0" w:color="auto"/>
              <w:left w:val="single" w:sz="4" w:space="0" w:color="000000"/>
              <w:bottom w:val="nil"/>
              <w:right w:val="single" w:sz="4" w:space="0" w:color="000000"/>
            </w:tcBorders>
            <w:shd w:val="clear" w:color="auto" w:fill="C5E0B3"/>
            <w:vAlign w:val="center"/>
          </w:tcPr>
          <w:p w14:paraId="41EBE01C" w14:textId="77777777" w:rsidR="003E70E9" w:rsidRPr="00344CAF" w:rsidRDefault="00273738" w:rsidP="00344CAF">
            <w:pPr>
              <w:spacing w:before="120" w:after="120"/>
              <w:jc w:val="center"/>
              <w:rPr>
                <w:rFonts w:ascii="Arial" w:eastAsia="Book Antiqua" w:hAnsi="Arial" w:cs="Arial"/>
                <w:sz w:val="18"/>
                <w:szCs w:val="18"/>
              </w:rPr>
            </w:pPr>
            <w:r w:rsidRPr="00344CAF">
              <w:rPr>
                <w:rFonts w:ascii="Arial" w:eastAsia="Book Antiqua" w:hAnsi="Arial" w:cs="Arial"/>
                <w:sz w:val="18"/>
                <w:szCs w:val="18"/>
              </w:rPr>
              <w:t>11</w:t>
            </w:r>
          </w:p>
        </w:tc>
        <w:tc>
          <w:tcPr>
            <w:tcW w:w="1985" w:type="dxa"/>
            <w:tcBorders>
              <w:top w:val="single" w:sz="4" w:space="0" w:color="auto"/>
              <w:left w:val="nil"/>
              <w:bottom w:val="nil"/>
              <w:right w:val="single" w:sz="4" w:space="0" w:color="000000"/>
            </w:tcBorders>
            <w:shd w:val="clear" w:color="auto" w:fill="C5E0B3"/>
            <w:vAlign w:val="center"/>
          </w:tcPr>
          <w:p w14:paraId="11017920" w14:textId="77777777" w:rsidR="003E70E9" w:rsidRPr="00344CAF" w:rsidRDefault="00273738" w:rsidP="00344CAF">
            <w:pPr>
              <w:spacing w:before="120" w:after="120"/>
              <w:ind w:left="-109" w:right="-118"/>
              <w:rPr>
                <w:rFonts w:ascii="Arial" w:eastAsia="Calibri" w:hAnsi="Arial" w:cs="Arial"/>
                <w:color w:val="000000"/>
                <w:sz w:val="18"/>
                <w:szCs w:val="18"/>
              </w:rPr>
            </w:pPr>
            <w:r w:rsidRPr="00344CAF">
              <w:rPr>
                <w:rFonts w:ascii="Arial" w:eastAsia="Calibri" w:hAnsi="Arial" w:cs="Arial"/>
                <w:color w:val="000000"/>
                <w:sz w:val="18"/>
                <w:szCs w:val="18"/>
              </w:rPr>
              <w:t>PENGADILAN AGAMA CIKARANG</w:t>
            </w:r>
          </w:p>
        </w:tc>
        <w:tc>
          <w:tcPr>
            <w:tcW w:w="1276" w:type="dxa"/>
            <w:tcBorders>
              <w:top w:val="single" w:sz="4" w:space="0" w:color="auto"/>
              <w:left w:val="nil"/>
              <w:bottom w:val="nil"/>
              <w:right w:val="single" w:sz="4" w:space="0" w:color="000000"/>
            </w:tcBorders>
            <w:shd w:val="clear" w:color="auto" w:fill="C5E0B3"/>
            <w:vAlign w:val="center"/>
          </w:tcPr>
          <w:p w14:paraId="00908A22" w14:textId="77777777" w:rsidR="003E70E9" w:rsidRPr="00344CAF" w:rsidRDefault="00273738" w:rsidP="00344CAF">
            <w:pPr>
              <w:spacing w:before="120" w:after="120"/>
              <w:ind w:right="-111"/>
              <w:jc w:val="center"/>
              <w:rPr>
                <w:rFonts w:ascii="Arial" w:eastAsia="Book Antiqua" w:hAnsi="Arial" w:cs="Arial"/>
                <w:sz w:val="18"/>
                <w:szCs w:val="18"/>
              </w:rPr>
            </w:pPr>
            <w:r w:rsidRPr="00344CAF">
              <w:rPr>
                <w:rFonts w:ascii="Arial" w:eastAsia="Book Antiqua" w:hAnsi="Arial" w:cs="Arial"/>
                <w:sz w:val="18"/>
                <w:szCs w:val="18"/>
              </w:rPr>
              <w:t>SIDANG TERPADU</w:t>
            </w:r>
          </w:p>
        </w:tc>
        <w:tc>
          <w:tcPr>
            <w:tcW w:w="1417" w:type="dxa"/>
            <w:gridSpan w:val="2"/>
            <w:tcBorders>
              <w:top w:val="single" w:sz="4" w:space="0" w:color="auto"/>
              <w:left w:val="nil"/>
              <w:bottom w:val="nil"/>
              <w:right w:val="single" w:sz="4" w:space="0" w:color="000000"/>
            </w:tcBorders>
            <w:shd w:val="clear" w:color="auto" w:fill="C5E0B3"/>
            <w:vAlign w:val="center"/>
          </w:tcPr>
          <w:p w14:paraId="440FF518" w14:textId="77777777" w:rsidR="003E70E9" w:rsidRPr="00344CAF" w:rsidRDefault="00273738" w:rsidP="00344CAF">
            <w:pPr>
              <w:spacing w:before="120" w:after="120"/>
              <w:ind w:left="-123"/>
              <w:jc w:val="right"/>
              <w:rPr>
                <w:rFonts w:ascii="Arial" w:eastAsia="Calibri" w:hAnsi="Arial" w:cs="Arial"/>
                <w:color w:val="000000"/>
                <w:sz w:val="18"/>
                <w:szCs w:val="18"/>
              </w:rPr>
            </w:pPr>
            <w:r w:rsidRPr="00344CAF">
              <w:rPr>
                <w:rFonts w:ascii="Arial" w:eastAsia="Calibri" w:hAnsi="Arial" w:cs="Arial"/>
                <w:color w:val="000000"/>
                <w:sz w:val="18"/>
                <w:szCs w:val="18"/>
              </w:rPr>
              <w:t>16.700.000</w:t>
            </w:r>
            <w:r w:rsidR="00344CAF">
              <w:rPr>
                <w:rFonts w:ascii="Arial" w:eastAsia="Calibri" w:hAnsi="Arial" w:cs="Arial"/>
                <w:color w:val="000000"/>
                <w:sz w:val="18"/>
                <w:szCs w:val="18"/>
              </w:rPr>
              <w:t>,00</w:t>
            </w:r>
          </w:p>
        </w:tc>
        <w:tc>
          <w:tcPr>
            <w:tcW w:w="1418" w:type="dxa"/>
            <w:tcBorders>
              <w:top w:val="single" w:sz="4" w:space="0" w:color="auto"/>
              <w:left w:val="nil"/>
              <w:bottom w:val="nil"/>
              <w:right w:val="single" w:sz="4" w:space="0" w:color="000000"/>
            </w:tcBorders>
            <w:shd w:val="clear" w:color="auto" w:fill="C5E0B3"/>
            <w:vAlign w:val="center"/>
          </w:tcPr>
          <w:p w14:paraId="333A8325" w14:textId="77777777" w:rsidR="003E70E9" w:rsidRPr="00344CAF" w:rsidRDefault="00273738" w:rsidP="00344CAF">
            <w:pPr>
              <w:spacing w:before="120" w:after="120"/>
              <w:ind w:left="-123"/>
              <w:jc w:val="right"/>
              <w:rPr>
                <w:rFonts w:ascii="Arial" w:eastAsia="Calibri" w:hAnsi="Arial" w:cs="Arial"/>
                <w:color w:val="000000"/>
                <w:sz w:val="18"/>
                <w:szCs w:val="18"/>
              </w:rPr>
            </w:pPr>
            <w:r w:rsidRPr="00344CAF">
              <w:rPr>
                <w:rFonts w:ascii="Arial" w:eastAsia="Calibri" w:hAnsi="Arial" w:cs="Arial"/>
                <w:color w:val="000000"/>
                <w:sz w:val="18"/>
                <w:szCs w:val="18"/>
              </w:rPr>
              <w:t>16.700.000</w:t>
            </w:r>
            <w:r w:rsidR="00344CAF">
              <w:rPr>
                <w:rFonts w:ascii="Arial" w:eastAsia="Calibri" w:hAnsi="Arial" w:cs="Arial"/>
                <w:color w:val="000000"/>
                <w:sz w:val="18"/>
                <w:szCs w:val="18"/>
              </w:rPr>
              <w:t>,00</w:t>
            </w:r>
          </w:p>
        </w:tc>
        <w:tc>
          <w:tcPr>
            <w:tcW w:w="567" w:type="dxa"/>
            <w:tcBorders>
              <w:top w:val="single" w:sz="4" w:space="0" w:color="auto"/>
              <w:left w:val="nil"/>
              <w:bottom w:val="nil"/>
              <w:right w:val="single" w:sz="4" w:space="0" w:color="000000"/>
            </w:tcBorders>
            <w:shd w:val="clear" w:color="auto" w:fill="C5E0B3"/>
            <w:vAlign w:val="center"/>
          </w:tcPr>
          <w:p w14:paraId="66C5F72F"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100</w:t>
            </w:r>
          </w:p>
        </w:tc>
        <w:tc>
          <w:tcPr>
            <w:tcW w:w="1276" w:type="dxa"/>
            <w:tcBorders>
              <w:top w:val="single" w:sz="4" w:space="0" w:color="auto"/>
              <w:left w:val="nil"/>
              <w:bottom w:val="nil"/>
              <w:right w:val="single" w:sz="4" w:space="0" w:color="000000"/>
            </w:tcBorders>
            <w:shd w:val="clear" w:color="auto" w:fill="C5E0B3"/>
            <w:vAlign w:val="center"/>
          </w:tcPr>
          <w:p w14:paraId="53A8B09F"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w:t>
            </w:r>
            <w:r w:rsidR="00344CAF">
              <w:rPr>
                <w:rFonts w:ascii="Arial" w:eastAsia="Calibri" w:hAnsi="Arial" w:cs="Arial"/>
                <w:color w:val="000000"/>
                <w:sz w:val="18"/>
                <w:szCs w:val="18"/>
              </w:rPr>
              <w:t>,00</w:t>
            </w:r>
          </w:p>
        </w:tc>
        <w:tc>
          <w:tcPr>
            <w:tcW w:w="850" w:type="dxa"/>
            <w:tcBorders>
              <w:top w:val="single" w:sz="4" w:space="0" w:color="auto"/>
              <w:left w:val="nil"/>
              <w:bottom w:val="nil"/>
              <w:right w:val="single" w:sz="4" w:space="0" w:color="000000"/>
            </w:tcBorders>
            <w:shd w:val="clear" w:color="auto" w:fill="C5E0B3"/>
            <w:vAlign w:val="center"/>
          </w:tcPr>
          <w:p w14:paraId="098CA8D8" w14:textId="77777777" w:rsidR="003E70E9" w:rsidRPr="00344CAF" w:rsidRDefault="00273738" w:rsidP="00344CAF">
            <w:pPr>
              <w:spacing w:before="120" w:after="120"/>
              <w:ind w:left="-123"/>
              <w:jc w:val="right"/>
              <w:rPr>
                <w:rFonts w:ascii="Arial" w:eastAsia="Book Antiqua" w:hAnsi="Arial" w:cs="Arial"/>
                <w:sz w:val="18"/>
                <w:szCs w:val="18"/>
              </w:rPr>
            </w:pPr>
            <w:r w:rsidRPr="00344CAF">
              <w:rPr>
                <w:rFonts w:ascii="Arial" w:eastAsia="Calibri" w:hAnsi="Arial" w:cs="Arial"/>
                <w:color w:val="000000"/>
                <w:sz w:val="18"/>
                <w:szCs w:val="18"/>
              </w:rPr>
              <w:t>0.00</w:t>
            </w:r>
          </w:p>
        </w:tc>
      </w:tr>
      <w:tr w:rsidR="00E92EE5" w14:paraId="1A6B5B44" w14:textId="77777777" w:rsidTr="00A637F5">
        <w:trPr>
          <w:gridAfter w:val="2"/>
          <w:wAfter w:w="243" w:type="dxa"/>
          <w:trHeight w:val="397"/>
        </w:trPr>
        <w:tc>
          <w:tcPr>
            <w:tcW w:w="3836" w:type="dxa"/>
            <w:gridSpan w:val="4"/>
            <w:tcBorders>
              <w:top w:val="single" w:sz="4" w:space="0" w:color="000000"/>
              <w:left w:val="single" w:sz="4" w:space="0" w:color="000000"/>
              <w:bottom w:val="single" w:sz="4" w:space="0" w:color="000000"/>
              <w:right w:val="single" w:sz="4" w:space="0" w:color="000000"/>
            </w:tcBorders>
            <w:shd w:val="clear" w:color="auto" w:fill="92D050"/>
            <w:vAlign w:val="center"/>
          </w:tcPr>
          <w:p w14:paraId="5ABF0863" w14:textId="77777777" w:rsidR="003E70E9" w:rsidRPr="00344CAF" w:rsidRDefault="00273738" w:rsidP="00344CAF">
            <w:pPr>
              <w:spacing w:before="120" w:after="120"/>
              <w:jc w:val="center"/>
              <w:rPr>
                <w:rFonts w:ascii="Arial" w:eastAsia="Book Antiqua" w:hAnsi="Arial" w:cs="Arial"/>
                <w:b/>
                <w:sz w:val="18"/>
                <w:szCs w:val="18"/>
              </w:rPr>
            </w:pPr>
            <w:r w:rsidRPr="00344CAF">
              <w:rPr>
                <w:rFonts w:ascii="Arial" w:eastAsia="Book Antiqua" w:hAnsi="Arial" w:cs="Arial"/>
                <w:b/>
                <w:sz w:val="18"/>
                <w:szCs w:val="18"/>
              </w:rPr>
              <w:t>JUMLAH</w:t>
            </w:r>
          </w:p>
        </w:tc>
        <w:tc>
          <w:tcPr>
            <w:tcW w:w="1408" w:type="dxa"/>
            <w:tcBorders>
              <w:top w:val="single" w:sz="4" w:space="0" w:color="000000"/>
              <w:left w:val="nil"/>
              <w:bottom w:val="single" w:sz="4" w:space="0" w:color="000000"/>
              <w:right w:val="single" w:sz="4" w:space="0" w:color="000000"/>
            </w:tcBorders>
            <w:shd w:val="clear" w:color="auto" w:fill="92D050"/>
            <w:vAlign w:val="center"/>
          </w:tcPr>
          <w:p w14:paraId="6DB19E18" w14:textId="77777777" w:rsidR="003E70E9" w:rsidRPr="00344CAF" w:rsidRDefault="00273738" w:rsidP="00344CAF">
            <w:pPr>
              <w:spacing w:before="120" w:after="120"/>
              <w:ind w:left="-123"/>
              <w:jc w:val="right"/>
              <w:rPr>
                <w:rFonts w:ascii="Arial" w:eastAsia="Book Antiqua" w:hAnsi="Arial" w:cs="Arial"/>
                <w:b/>
                <w:sz w:val="18"/>
                <w:szCs w:val="18"/>
              </w:rPr>
            </w:pPr>
            <w:r w:rsidRPr="00344CAF">
              <w:rPr>
                <w:rFonts w:ascii="Arial" w:eastAsia="Calibri" w:hAnsi="Arial" w:cs="Arial"/>
                <w:b/>
                <w:bCs/>
                <w:color w:val="000000"/>
                <w:sz w:val="18"/>
                <w:szCs w:val="18"/>
              </w:rPr>
              <w:t>128.932.000</w:t>
            </w:r>
            <w:r w:rsidR="00344CAF">
              <w:rPr>
                <w:rFonts w:ascii="Arial" w:eastAsia="Calibri" w:hAnsi="Arial" w:cs="Arial"/>
                <w:b/>
                <w:bCs/>
                <w:color w:val="000000"/>
                <w:sz w:val="18"/>
                <w:szCs w:val="18"/>
              </w:rPr>
              <w:t>,00</w:t>
            </w:r>
          </w:p>
        </w:tc>
        <w:tc>
          <w:tcPr>
            <w:tcW w:w="1418" w:type="dxa"/>
            <w:tcBorders>
              <w:top w:val="single" w:sz="4" w:space="0" w:color="000000"/>
              <w:left w:val="nil"/>
              <w:bottom w:val="single" w:sz="4" w:space="0" w:color="000000"/>
              <w:right w:val="single" w:sz="4" w:space="0" w:color="000000"/>
            </w:tcBorders>
            <w:shd w:val="clear" w:color="auto" w:fill="92D050"/>
            <w:vAlign w:val="center"/>
          </w:tcPr>
          <w:p w14:paraId="520B00A5" w14:textId="77777777" w:rsidR="003E70E9" w:rsidRPr="00344CAF" w:rsidRDefault="00273738" w:rsidP="00344CAF">
            <w:pPr>
              <w:spacing w:before="120" w:after="120"/>
              <w:ind w:left="-123"/>
              <w:jc w:val="right"/>
              <w:rPr>
                <w:rFonts w:ascii="Arial" w:eastAsia="Book Antiqua" w:hAnsi="Arial" w:cs="Arial"/>
                <w:b/>
                <w:sz w:val="18"/>
                <w:szCs w:val="18"/>
              </w:rPr>
            </w:pPr>
            <w:r w:rsidRPr="00344CAF">
              <w:rPr>
                <w:rFonts w:ascii="Arial" w:eastAsia="Calibri" w:hAnsi="Arial" w:cs="Arial"/>
                <w:b/>
                <w:bCs/>
                <w:color w:val="000000"/>
                <w:sz w:val="18"/>
                <w:szCs w:val="18"/>
              </w:rPr>
              <w:t>120.779.100</w:t>
            </w:r>
            <w:r w:rsidR="00344CAF">
              <w:rPr>
                <w:rFonts w:ascii="Arial" w:eastAsia="Calibri" w:hAnsi="Arial" w:cs="Arial"/>
                <w:b/>
                <w:bCs/>
                <w:color w:val="000000"/>
                <w:sz w:val="18"/>
                <w:szCs w:val="18"/>
              </w:rPr>
              <w:t>,00</w:t>
            </w:r>
          </w:p>
        </w:tc>
        <w:tc>
          <w:tcPr>
            <w:tcW w:w="567" w:type="dxa"/>
            <w:tcBorders>
              <w:top w:val="single" w:sz="4" w:space="0" w:color="000000"/>
              <w:left w:val="nil"/>
              <w:bottom w:val="single" w:sz="4" w:space="0" w:color="000000"/>
              <w:right w:val="single" w:sz="4" w:space="0" w:color="000000"/>
            </w:tcBorders>
            <w:shd w:val="clear" w:color="auto" w:fill="92D050"/>
            <w:vAlign w:val="center"/>
          </w:tcPr>
          <w:p w14:paraId="0B249296" w14:textId="77777777" w:rsidR="003E70E9" w:rsidRPr="00344CAF" w:rsidRDefault="00273738" w:rsidP="00344CAF">
            <w:pPr>
              <w:spacing w:before="120" w:after="120"/>
              <w:ind w:left="-123"/>
              <w:jc w:val="right"/>
              <w:rPr>
                <w:rFonts w:ascii="Arial" w:eastAsia="Book Antiqua" w:hAnsi="Arial" w:cs="Arial"/>
                <w:b/>
                <w:sz w:val="18"/>
                <w:szCs w:val="18"/>
              </w:rPr>
            </w:pPr>
            <w:r w:rsidRPr="00344CAF">
              <w:rPr>
                <w:rFonts w:ascii="Arial" w:eastAsia="Book Antiqua" w:hAnsi="Arial" w:cs="Arial"/>
                <w:b/>
                <w:sz w:val="18"/>
                <w:szCs w:val="18"/>
              </w:rPr>
              <w:t>93.68</w:t>
            </w:r>
          </w:p>
        </w:tc>
        <w:tc>
          <w:tcPr>
            <w:tcW w:w="1276" w:type="dxa"/>
            <w:tcBorders>
              <w:top w:val="single" w:sz="4" w:space="0" w:color="000000"/>
              <w:left w:val="nil"/>
              <w:bottom w:val="single" w:sz="4" w:space="0" w:color="000000"/>
              <w:right w:val="single" w:sz="4" w:space="0" w:color="000000"/>
            </w:tcBorders>
            <w:shd w:val="clear" w:color="auto" w:fill="92D050"/>
            <w:vAlign w:val="center"/>
          </w:tcPr>
          <w:p w14:paraId="15183366" w14:textId="77777777" w:rsidR="003E70E9" w:rsidRPr="00344CAF" w:rsidRDefault="00273738" w:rsidP="00344CAF">
            <w:pPr>
              <w:spacing w:before="120" w:after="120"/>
              <w:ind w:left="-123"/>
              <w:jc w:val="right"/>
              <w:rPr>
                <w:rFonts w:ascii="Arial" w:eastAsia="Book Antiqua" w:hAnsi="Arial" w:cs="Arial"/>
                <w:b/>
                <w:sz w:val="18"/>
                <w:szCs w:val="18"/>
              </w:rPr>
            </w:pPr>
            <w:r w:rsidRPr="00344CAF">
              <w:rPr>
                <w:rFonts w:ascii="Arial" w:eastAsia="Calibri" w:hAnsi="Arial" w:cs="Arial"/>
                <w:b/>
                <w:bCs/>
                <w:color w:val="000000"/>
                <w:sz w:val="18"/>
                <w:szCs w:val="18"/>
              </w:rPr>
              <w:t>8.152.900</w:t>
            </w:r>
            <w:r w:rsidR="00344CAF">
              <w:rPr>
                <w:rFonts w:ascii="Arial" w:eastAsia="Calibri" w:hAnsi="Arial" w:cs="Arial"/>
                <w:b/>
                <w:bCs/>
                <w:color w:val="000000"/>
                <w:sz w:val="18"/>
                <w:szCs w:val="18"/>
              </w:rPr>
              <w:t>,00</w:t>
            </w:r>
          </w:p>
        </w:tc>
        <w:tc>
          <w:tcPr>
            <w:tcW w:w="850" w:type="dxa"/>
            <w:tcBorders>
              <w:top w:val="single" w:sz="4" w:space="0" w:color="000000"/>
              <w:left w:val="nil"/>
              <w:bottom w:val="single" w:sz="4" w:space="0" w:color="000000"/>
              <w:right w:val="single" w:sz="4" w:space="0" w:color="000000"/>
            </w:tcBorders>
            <w:shd w:val="clear" w:color="auto" w:fill="92D050"/>
            <w:vAlign w:val="center"/>
          </w:tcPr>
          <w:p w14:paraId="5C789EA7" w14:textId="77777777" w:rsidR="003E70E9" w:rsidRPr="00344CAF" w:rsidRDefault="00273738" w:rsidP="00344CAF">
            <w:pPr>
              <w:spacing w:before="120" w:after="120"/>
              <w:ind w:left="-123"/>
              <w:jc w:val="right"/>
              <w:rPr>
                <w:rFonts w:ascii="Arial" w:eastAsia="Book Antiqua" w:hAnsi="Arial" w:cs="Arial"/>
                <w:b/>
                <w:sz w:val="18"/>
                <w:szCs w:val="18"/>
              </w:rPr>
            </w:pPr>
            <w:r w:rsidRPr="00344CAF">
              <w:rPr>
                <w:rFonts w:ascii="Arial" w:eastAsia="Calibri" w:hAnsi="Arial" w:cs="Arial"/>
                <w:b/>
                <w:bCs/>
                <w:color w:val="000000"/>
                <w:sz w:val="18"/>
                <w:szCs w:val="18"/>
              </w:rPr>
              <w:t>6.32</w:t>
            </w:r>
          </w:p>
        </w:tc>
      </w:tr>
    </w:tbl>
    <w:bookmarkEnd w:id="69"/>
    <w:p w14:paraId="2398F714" w14:textId="77777777" w:rsidR="003E70E9" w:rsidRDefault="00273738" w:rsidP="003E70E9">
      <w:pPr>
        <w:spacing w:before="120" w:line="360" w:lineRule="auto"/>
        <w:ind w:left="720" w:right="57" w:firstLine="720"/>
        <w:jc w:val="both"/>
        <w:rPr>
          <w:rFonts w:ascii="Arial" w:eastAsia="Bookman Old Style" w:hAnsi="Arial" w:cs="Arial"/>
          <w:color w:val="000000"/>
        </w:rPr>
      </w:pPr>
      <w:r w:rsidRPr="00143C68">
        <w:rPr>
          <w:rFonts w:ascii="Arial" w:eastAsia="Bookman Old Style" w:hAnsi="Arial" w:cs="Arial"/>
          <w:color w:val="000000"/>
        </w:rPr>
        <w:t xml:space="preserve">Total pagu sidang terpadu yaitu Rp. </w:t>
      </w:r>
      <w:r>
        <w:rPr>
          <w:rFonts w:ascii="Arial" w:eastAsia="Bookman Old Style" w:hAnsi="Arial" w:cs="Arial"/>
          <w:color w:val="000000"/>
        </w:rPr>
        <w:t>128.932</w:t>
      </w:r>
      <w:r w:rsidRPr="00143C68">
        <w:rPr>
          <w:rFonts w:ascii="Arial" w:eastAsia="Bookman Old Style" w:hAnsi="Arial" w:cs="Arial"/>
          <w:color w:val="000000"/>
        </w:rPr>
        <w:t>.000 dengan persentase realisasi sebesar 9</w:t>
      </w:r>
      <w:r>
        <w:rPr>
          <w:rFonts w:ascii="Arial" w:eastAsia="Bookman Old Style" w:hAnsi="Arial" w:cs="Arial"/>
          <w:color w:val="000000"/>
        </w:rPr>
        <w:t>3.68</w:t>
      </w:r>
      <w:r w:rsidRPr="00143C68">
        <w:rPr>
          <w:rFonts w:ascii="Arial" w:eastAsia="Bookman Old Style" w:hAnsi="Arial" w:cs="Arial"/>
          <w:color w:val="000000"/>
        </w:rPr>
        <w:t>% atau sebesar</w:t>
      </w:r>
      <w:r w:rsidR="00344CAF">
        <w:rPr>
          <w:rFonts w:ascii="Arial" w:eastAsia="Bookman Old Style" w:hAnsi="Arial" w:cs="Arial"/>
          <w:color w:val="000000"/>
        </w:rPr>
        <w:t xml:space="preserve"> </w:t>
      </w:r>
      <w:r w:rsidRPr="00143C68">
        <w:rPr>
          <w:rFonts w:ascii="Arial" w:eastAsia="Bookman Old Style" w:hAnsi="Arial" w:cs="Arial"/>
          <w:color w:val="000000"/>
        </w:rPr>
        <w:t xml:space="preserve">Rp. </w:t>
      </w:r>
      <w:r>
        <w:rPr>
          <w:rFonts w:ascii="Arial" w:eastAsia="Bookman Old Style" w:hAnsi="Arial" w:cs="Arial"/>
          <w:color w:val="000000"/>
        </w:rPr>
        <w:t>120.779.100</w:t>
      </w:r>
      <w:r w:rsidRPr="00143C68">
        <w:rPr>
          <w:rFonts w:ascii="Arial" w:eastAsia="Bookman Old Style" w:hAnsi="Arial" w:cs="Arial"/>
          <w:color w:val="000000"/>
        </w:rPr>
        <w:t>.</w:t>
      </w:r>
    </w:p>
    <w:p w14:paraId="3E4B76A9" w14:textId="77777777" w:rsidR="00601A5F" w:rsidRDefault="00273738" w:rsidP="00422A7C">
      <w:pPr>
        <w:keepNext/>
        <w:numPr>
          <w:ilvl w:val="0"/>
          <w:numId w:val="32"/>
        </w:numPr>
        <w:spacing w:line="360" w:lineRule="auto"/>
        <w:ind w:left="426" w:hanging="426"/>
        <w:contextualSpacing/>
        <w:jc w:val="both"/>
        <w:outlineLvl w:val="0"/>
        <w:rPr>
          <w:rFonts w:ascii="Arial" w:eastAsia="Calibri" w:hAnsi="Arial" w:cs="Arial"/>
          <w:b/>
          <w:bCs/>
          <w:color w:val="000000"/>
          <w:kern w:val="32"/>
        </w:rPr>
      </w:pPr>
      <w:r w:rsidRPr="00601A5F">
        <w:rPr>
          <w:rFonts w:ascii="Arial" w:eastAsia="Calibri" w:hAnsi="Arial" w:cs="Arial"/>
          <w:b/>
          <w:bCs/>
          <w:color w:val="000000"/>
          <w:kern w:val="32"/>
        </w:rPr>
        <w:t xml:space="preserve">PENGELELOAAN SARANA DAN </w:t>
      </w:r>
      <w:r w:rsidRPr="00601A5F">
        <w:rPr>
          <w:rFonts w:ascii="Arial" w:eastAsia="Calibri" w:hAnsi="Arial" w:cs="Arial"/>
          <w:b/>
          <w:bCs/>
          <w:color w:val="000000"/>
          <w:kern w:val="32"/>
        </w:rPr>
        <w:t>PRASARANA</w:t>
      </w:r>
    </w:p>
    <w:p w14:paraId="7013F44E" w14:textId="77777777" w:rsidR="00EF166A" w:rsidRDefault="00273738" w:rsidP="00EF166A">
      <w:pPr>
        <w:spacing w:before="120" w:line="360" w:lineRule="auto"/>
        <w:ind w:left="4820"/>
        <w:jc w:val="both"/>
        <w:rPr>
          <w:rFonts w:ascii="Arial" w:eastAsia="Calibri" w:hAnsi="Arial" w:cs="Arial"/>
        </w:rPr>
      </w:pPr>
      <w:r w:rsidRPr="00571493">
        <w:rPr>
          <w:rFonts w:ascii="Arial" w:hAnsi="Arial" w:cs="Arial"/>
          <w:noProof/>
        </w:rPr>
        <mc:AlternateContent>
          <mc:Choice Requires="wps">
            <w:drawing>
              <wp:anchor distT="45720" distB="45720" distL="114300" distR="114300" simplePos="0" relativeHeight="251668480" behindDoc="0" locked="0" layoutInCell="1" allowOverlap="1" wp14:anchorId="2651B82C" wp14:editId="2813330C">
                <wp:simplePos x="0" y="0"/>
                <wp:positionH relativeFrom="column">
                  <wp:posOffset>-7620</wp:posOffset>
                </wp:positionH>
                <wp:positionV relativeFrom="paragraph">
                  <wp:posOffset>3867150</wp:posOffset>
                </wp:positionV>
                <wp:extent cx="2941320" cy="1634363"/>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1634363"/>
                        </a:xfrm>
                        <a:prstGeom prst="rect">
                          <a:avLst/>
                        </a:prstGeom>
                        <a:noFill/>
                        <a:ln w="9525">
                          <a:noFill/>
                          <a:miter lim="800000"/>
                          <a:headEnd/>
                          <a:tailEnd/>
                        </a:ln>
                      </wps:spPr>
                      <wps:txbx>
                        <w:txbxContent>
                          <w:p w14:paraId="3084CBAC" w14:textId="77777777" w:rsidR="00571493" w:rsidRPr="00571493" w:rsidRDefault="00273738" w:rsidP="00EF166A">
                            <w:pPr>
                              <w:jc w:val="center"/>
                              <w:rPr>
                                <w:rFonts w:ascii="Arial" w:hAnsi="Arial" w:cs="Arial"/>
                                <w:b/>
                                <w:bCs/>
                                <w:sz w:val="20"/>
                                <w:szCs w:val="20"/>
                              </w:rPr>
                            </w:pPr>
                            <w:r w:rsidRPr="00571493">
                              <w:rPr>
                                <w:rFonts w:ascii="Arial" w:hAnsi="Arial" w:cs="Arial"/>
                                <w:b/>
                                <w:bCs/>
                                <w:sz w:val="20"/>
                                <w:szCs w:val="20"/>
                              </w:rPr>
                              <w:t>Gambar 4.1</w:t>
                            </w:r>
                            <w:r w:rsidR="00EF166A">
                              <w:rPr>
                                <w:rFonts w:ascii="Arial" w:hAnsi="Arial" w:cs="Arial"/>
                                <w:b/>
                                <w:bCs/>
                                <w:sz w:val="20"/>
                                <w:szCs w:val="20"/>
                              </w:rPr>
                              <w:t xml:space="preserve"> </w:t>
                            </w:r>
                            <w:bookmarkStart w:id="70" w:name="_Hlk189657904"/>
                            <w:r w:rsidRPr="00571493">
                              <w:rPr>
                                <w:rFonts w:ascii="Arial" w:hAnsi="Arial" w:cs="Arial"/>
                                <w:b/>
                                <w:bCs/>
                                <w:sz w:val="20"/>
                                <w:szCs w:val="20"/>
                              </w:rPr>
                              <w:t>Gedung Pengadilan Tinggi Agama Bandung</w:t>
                            </w:r>
                            <w:bookmarkEnd w:id="7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51B82C" id="_x0000_t202" coordsize="21600,21600" o:spt="202" path="m,l,21600r21600,l21600,xe">
                <v:stroke joinstyle="miter"/>
                <v:path gradientshapeok="t" o:connecttype="rect"/>
              </v:shapetype>
              <v:shape id="Text Box 2" o:spid="_x0000_s1026" type="#_x0000_t202" style="position:absolute;left:0;text-align:left;margin-left:-.6pt;margin-top:304.5pt;width:231.6pt;height:128.7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" filled="f" stroked="f">
                <v:textbox style="mso-fit-shape-to-text:t">
                  <w:txbxContent>
                    <w:p w14:paraId="3084CBAC" w14:textId="77777777" w:rsidR="00571493" w:rsidRPr="00571493" w:rsidRDefault="00273738" w:rsidP="00EF166A">
                      <w:pPr>
                        <w:jc w:val="center"/>
                        <w:rPr>
                          <w:rFonts w:ascii="Arial" w:hAnsi="Arial" w:cs="Arial"/>
                          <w:b/>
                          <w:bCs/>
                          <w:sz w:val="20"/>
                          <w:szCs w:val="20"/>
                        </w:rPr>
                      </w:pPr>
                      <w:r w:rsidRPr="00571493">
                        <w:rPr>
                          <w:rFonts w:ascii="Arial" w:hAnsi="Arial" w:cs="Arial"/>
                          <w:b/>
                          <w:bCs/>
                          <w:sz w:val="20"/>
                          <w:szCs w:val="20"/>
                        </w:rPr>
                        <w:t>Gambar 4.1</w:t>
                      </w:r>
                      <w:r w:rsidR="00EF166A">
                        <w:rPr>
                          <w:rFonts w:ascii="Arial" w:hAnsi="Arial" w:cs="Arial"/>
                          <w:b/>
                          <w:bCs/>
                          <w:sz w:val="20"/>
                          <w:szCs w:val="20"/>
                        </w:rPr>
                        <w:t xml:space="preserve"> </w:t>
                      </w:r>
                      <w:bookmarkStart w:id="71" w:name="_Hlk189657904"/>
                      <w:r w:rsidRPr="00571493">
                        <w:rPr>
                          <w:rFonts w:ascii="Arial" w:hAnsi="Arial" w:cs="Arial"/>
                          <w:b/>
                          <w:bCs/>
                          <w:sz w:val="20"/>
                          <w:szCs w:val="20"/>
                        </w:rPr>
                        <w:t>Gedung Pengadilan Tinggi Agama Bandung</w:t>
                      </w:r>
                      <w:bookmarkEnd w:id="71"/>
                    </w:p>
                  </w:txbxContent>
                </v:textbox>
              </v:shape>
            </w:pict>
          </mc:Fallback>
        </mc:AlternateContent>
      </w:r>
      <w:r w:rsidRPr="0036337D">
        <w:rPr>
          <w:rFonts w:ascii="Bookman Old Style" w:hAnsi="Bookman Old Style"/>
          <w:noProof/>
        </w:rPr>
        <w:drawing>
          <wp:anchor distT="0" distB="0" distL="114300" distR="114300" simplePos="0" relativeHeight="251666432" behindDoc="0" locked="0" layoutInCell="1" allowOverlap="1" wp14:anchorId="039A1CA5" wp14:editId="4A498BC8">
            <wp:simplePos x="0" y="0"/>
            <wp:positionH relativeFrom="column">
              <wp:posOffset>281940</wp:posOffset>
            </wp:positionH>
            <wp:positionV relativeFrom="paragraph">
              <wp:posOffset>38100</wp:posOffset>
            </wp:positionV>
            <wp:extent cx="2910840" cy="3878580"/>
            <wp:effectExtent l="0" t="0" r="3810" b="7620"/>
            <wp:wrapThrough wrapText="bothSides">
              <wp:wrapPolygon edited="0">
                <wp:start x="0" y="0"/>
                <wp:lineTo x="0" y="21536"/>
                <wp:lineTo x="18377" y="21536"/>
                <wp:lineTo x="21487" y="19096"/>
                <wp:lineTo x="21487" y="0"/>
                <wp:lineTo x="0" y="0"/>
              </wp:wrapPolygon>
            </wp:wrapThrough>
            <wp:docPr id="10389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134" name="Picture 2"/>
                    <pic:cNvPicPr/>
                  </pic:nvPicPr>
                  <pic:blipFill>
                    <a:blip r:embed="rId69" cstate="print">
                      <a:extLst>
                        <a:ext uri="{28A0092B-C50C-407E-A947-70E740481C1C}">
                          <a14:useLocalDpi xmlns:a14="http://schemas.microsoft.com/office/drawing/2010/main" val="0"/>
                        </a:ext>
                      </a:extLst>
                    </a:blip>
                    <a:srcRect l="26324" r="24751" b="24047"/>
                    <a:stretch>
                      <a:fillRect/>
                    </a:stretch>
                  </pic:blipFill>
                  <pic:spPr bwMode="auto">
                    <a:xfrm>
                      <a:off x="0" y="0"/>
                      <a:ext cx="2910840" cy="3878580"/>
                    </a:xfrm>
                    <a:prstGeom prst="foldedCorner">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37F5" w:rsidRPr="00A637F5">
        <w:rPr>
          <w:rFonts w:ascii="Arial" w:eastAsia="Calibri" w:hAnsi="Arial" w:cs="Arial"/>
        </w:rPr>
        <w:t>Selain fungsi dan peranan sumber daya manusia, untuk mencapai kelancaran dalam suatu pekerjaan juga sangat bergantung pada sarana dan sistem pengelolaan yang efektif. Tanpa adanya sarana dan prasarana, tidak mungkin tujuan suatu lembaga dapat tercapai. Oleh karena itu, dalam suatu lembaga membutuhkan sarana dan prasarana kantor</w:t>
      </w:r>
      <w:r>
        <w:rPr>
          <w:rFonts w:ascii="Arial" w:eastAsia="Calibri" w:hAnsi="Arial" w:cs="Arial"/>
        </w:rPr>
        <w:t xml:space="preserve">                 </w:t>
      </w:r>
      <w:r w:rsidR="00A637F5" w:rsidRPr="00A637F5">
        <w:rPr>
          <w:rFonts w:ascii="Arial" w:eastAsia="Calibri" w:hAnsi="Arial" w:cs="Arial"/>
        </w:rPr>
        <w:t xml:space="preserve">yang dapat memfasilitasi </w:t>
      </w:r>
    </w:p>
    <w:p w14:paraId="4890360B" w14:textId="77777777" w:rsidR="00A637F5" w:rsidRPr="00A637F5" w:rsidRDefault="00273738" w:rsidP="00EF166A">
      <w:pPr>
        <w:spacing w:before="120" w:line="360" w:lineRule="auto"/>
        <w:ind w:left="425"/>
        <w:jc w:val="both"/>
        <w:rPr>
          <w:rFonts w:ascii="Arial" w:eastAsia="Calibri" w:hAnsi="Arial" w:cs="Arial"/>
        </w:rPr>
      </w:pPr>
      <w:r w:rsidRPr="00A637F5">
        <w:rPr>
          <w:rFonts w:ascii="Arial" w:eastAsia="Calibri" w:hAnsi="Arial" w:cs="Arial"/>
        </w:rPr>
        <w:t>pegawai dalam melaksanakan tugas dan pekerjaannya</w:t>
      </w:r>
      <w:r>
        <w:rPr>
          <w:rFonts w:ascii="Arial" w:eastAsia="Calibri" w:hAnsi="Arial" w:cs="Arial"/>
        </w:rPr>
        <w:t xml:space="preserve"> </w:t>
      </w:r>
      <w:r w:rsidRPr="00A637F5">
        <w:rPr>
          <w:rFonts w:ascii="Arial" w:eastAsia="Calibri" w:hAnsi="Arial" w:cs="Arial"/>
        </w:rPr>
        <w:t>agar me</w:t>
      </w:r>
      <w:r w:rsidR="00E82C88">
        <w:rPr>
          <w:rFonts w:ascii="Arial" w:eastAsia="Calibri" w:hAnsi="Arial" w:cs="Arial"/>
        </w:rPr>
        <w:t>-</w:t>
      </w:r>
      <w:r w:rsidRPr="00A637F5">
        <w:rPr>
          <w:rFonts w:ascii="Arial" w:eastAsia="Calibri" w:hAnsi="Arial" w:cs="Arial"/>
        </w:rPr>
        <w:t>ny</w:t>
      </w:r>
      <w:r w:rsidR="00571493">
        <w:rPr>
          <w:rFonts w:ascii="Arial" w:eastAsia="Calibri" w:hAnsi="Arial" w:cs="Arial"/>
        </w:rPr>
        <w:t>e</w:t>
      </w:r>
      <w:r w:rsidRPr="00A637F5">
        <w:rPr>
          <w:rFonts w:ascii="Arial" w:eastAsia="Calibri" w:hAnsi="Arial" w:cs="Arial"/>
        </w:rPr>
        <w:t>lenggarak</w:t>
      </w:r>
      <w:r w:rsidRPr="00A637F5">
        <w:rPr>
          <w:rFonts w:ascii="Arial" w:eastAsia="Calibri" w:hAnsi="Arial" w:cs="Arial"/>
        </w:rPr>
        <w:t>an kegiatan, baik administrasi, kegiatan operasional dan pelayanan dapat berjalan lancar.</w:t>
      </w:r>
    </w:p>
    <w:p w14:paraId="5F761870" w14:textId="77777777" w:rsidR="00A637F5" w:rsidRPr="00A637F5" w:rsidRDefault="00273738" w:rsidP="00EF166A">
      <w:pPr>
        <w:spacing w:before="120" w:line="360" w:lineRule="auto"/>
        <w:ind w:left="425" w:firstLine="709"/>
        <w:jc w:val="both"/>
        <w:rPr>
          <w:rFonts w:ascii="Arial" w:eastAsia="Calibri" w:hAnsi="Arial" w:cs="Arial"/>
        </w:rPr>
      </w:pPr>
      <w:r w:rsidRPr="00A637F5">
        <w:rPr>
          <w:rFonts w:ascii="Arial" w:eastAsia="Calibri" w:hAnsi="Arial" w:cs="Arial"/>
        </w:rPr>
        <w:t xml:space="preserve">Tersedianya sarana dan prasarana kantor yang cukup dengan kualitas yang baik menjadi bagian penting yang perlu disiapkan secara optimal dan berkesinambungan sehingga </w:t>
      </w:r>
      <w:r w:rsidRPr="00A637F5">
        <w:rPr>
          <w:rFonts w:ascii="Arial" w:eastAsia="Calibri" w:hAnsi="Arial" w:cs="Arial"/>
        </w:rPr>
        <w:t xml:space="preserve">dapat menjamin kelancaran aktivitas kerja pegawai. Mengingat pentingnya sarana dan prasarana kantor dalam upaya memperlancar aktivitas kerja pegawai, maka dibutuhkan pengelolaan sarana dan prasarana kantor yang baik. </w:t>
      </w:r>
    </w:p>
    <w:p w14:paraId="509475BA" w14:textId="77777777" w:rsidR="00A637F5" w:rsidRPr="00A637F5" w:rsidRDefault="00273738" w:rsidP="00EF166A">
      <w:pPr>
        <w:spacing w:before="120" w:line="360" w:lineRule="auto"/>
        <w:ind w:left="426" w:firstLine="709"/>
        <w:jc w:val="both"/>
        <w:rPr>
          <w:rFonts w:ascii="Arial" w:eastAsia="Calibri" w:hAnsi="Arial" w:cs="Arial"/>
        </w:rPr>
      </w:pPr>
      <w:r w:rsidRPr="00A637F5">
        <w:rPr>
          <w:rFonts w:ascii="Arial" w:eastAsia="Calibri" w:hAnsi="Arial" w:cs="Arial"/>
        </w:rPr>
        <w:t>Pengelolaan sarana dan prasarana kanto</w:t>
      </w:r>
      <w:r w:rsidRPr="00A637F5">
        <w:rPr>
          <w:rFonts w:ascii="Arial" w:eastAsia="Calibri" w:hAnsi="Arial" w:cs="Arial"/>
        </w:rPr>
        <w:t>r merupakan proses kerjasama yang mendayagunakan semua unsur pegawai yang ada, agar sarana dan prasarana yang ada digunakan secara efektif dan efisien. Pengelolaan sarana dan prasarana kantor yang baik membutuhkan beberapa aspek yang salah satunya yaitu pe</w:t>
      </w:r>
      <w:r w:rsidRPr="00A637F5">
        <w:rPr>
          <w:rFonts w:ascii="Arial" w:eastAsia="Calibri" w:hAnsi="Arial" w:cs="Arial"/>
        </w:rPr>
        <w:t>ngadaan dan pemeliharaan secara profesional. Pengelolaan sarana dan prasarana pada Pengadilan Tinggi Agama Bandung dan Pengadilan Agama se-Wilayah Jawa Barat seluruhnya bermuara kepada peningkatan layanan kepada masyarakat pencari keadilan.</w:t>
      </w:r>
    </w:p>
    <w:p w14:paraId="6A752FC4" w14:textId="77777777" w:rsidR="00A637F5" w:rsidRPr="00A637F5" w:rsidRDefault="00273738" w:rsidP="00811623">
      <w:pPr>
        <w:spacing w:before="240" w:after="120" w:line="360" w:lineRule="auto"/>
        <w:ind w:left="425"/>
        <w:jc w:val="both"/>
        <w:rPr>
          <w:rFonts w:ascii="Arial" w:eastAsia="Calibri" w:hAnsi="Arial" w:cs="Arial"/>
          <w:b/>
          <w:bCs/>
        </w:rPr>
      </w:pPr>
      <w:r w:rsidRPr="00A637F5">
        <w:rPr>
          <w:rFonts w:ascii="Arial" w:eastAsia="Calibri" w:hAnsi="Arial" w:cs="Arial"/>
          <w:b/>
          <w:bCs/>
        </w:rPr>
        <w:t>Kemudahan Akses</w:t>
      </w:r>
      <w:r w:rsidRPr="00A637F5">
        <w:rPr>
          <w:rFonts w:ascii="Arial" w:eastAsia="Calibri" w:hAnsi="Arial" w:cs="Arial"/>
          <w:b/>
          <w:bCs/>
        </w:rPr>
        <w:t xml:space="preserve"> bagi Penyandang Disabilitas</w:t>
      </w:r>
    </w:p>
    <w:p w14:paraId="2CB6722F" w14:textId="77777777" w:rsidR="00A637F5" w:rsidRPr="00A637F5" w:rsidRDefault="00273738" w:rsidP="00A637F5">
      <w:pPr>
        <w:spacing w:before="120" w:after="120" w:line="360" w:lineRule="auto"/>
        <w:ind w:left="426" w:firstLine="436"/>
        <w:jc w:val="both"/>
        <w:rPr>
          <w:rFonts w:ascii="Arial" w:eastAsia="Calibri" w:hAnsi="Arial" w:cs="Arial"/>
          <w:noProof/>
        </w:rPr>
      </w:pPr>
      <w:r w:rsidRPr="00A637F5">
        <w:rPr>
          <w:rFonts w:ascii="Arial" w:eastAsia="Calibri" w:hAnsi="Arial" w:cs="Arial"/>
        </w:rPr>
        <w:t xml:space="preserve">Dalam rangka melanjutkan pemenuhan layanan peradilan bagi penyandang disabilitas, terdapat 2 </w:t>
      </w:r>
      <w:r w:rsidR="00C031E7">
        <w:rPr>
          <w:rFonts w:ascii="Arial" w:eastAsia="Calibri" w:hAnsi="Arial" w:cs="Arial"/>
        </w:rPr>
        <w:t>(dua) P</w:t>
      </w:r>
      <w:r w:rsidRPr="00A637F5">
        <w:rPr>
          <w:rFonts w:ascii="Arial" w:eastAsia="Calibri" w:hAnsi="Arial" w:cs="Arial"/>
        </w:rPr>
        <w:t xml:space="preserve">engadilan </w:t>
      </w:r>
      <w:r w:rsidR="00C031E7">
        <w:rPr>
          <w:rFonts w:ascii="Arial" w:eastAsia="Calibri" w:hAnsi="Arial" w:cs="Arial"/>
        </w:rPr>
        <w:t>A</w:t>
      </w:r>
      <w:r w:rsidRPr="00A637F5">
        <w:rPr>
          <w:rFonts w:ascii="Arial" w:eastAsia="Calibri" w:hAnsi="Arial" w:cs="Arial"/>
        </w:rPr>
        <w:t xml:space="preserve">gama di wilayah Jawa Barat yang mendapatkan anggaran untuk memenuhi sarana prasarana bagi penyandang </w:t>
      </w:r>
      <w:r w:rsidRPr="00A637F5">
        <w:rPr>
          <w:rFonts w:ascii="Arial" w:eastAsia="Calibri" w:hAnsi="Arial" w:cs="Arial"/>
        </w:rPr>
        <w:t xml:space="preserve">disabilitas yang akan diberi anggaran untuk pemenuhan kebutuhan sarana dan prasarana penyandang disabilitas, antara lain, meliputi: </w:t>
      </w:r>
    </w:p>
    <w:p w14:paraId="6E4731D7" w14:textId="77777777" w:rsidR="00A637F5" w:rsidRPr="00A637F5" w:rsidRDefault="00273738" w:rsidP="00C031E7">
      <w:pPr>
        <w:numPr>
          <w:ilvl w:val="0"/>
          <w:numId w:val="35"/>
        </w:numPr>
        <w:spacing w:before="120" w:after="120" w:line="360" w:lineRule="auto"/>
        <w:ind w:left="851" w:hanging="425"/>
        <w:contextualSpacing/>
        <w:jc w:val="both"/>
        <w:rPr>
          <w:rFonts w:ascii="Arial" w:eastAsia="Calibri" w:hAnsi="Arial" w:cs="Arial"/>
        </w:rPr>
      </w:pPr>
      <w:r w:rsidRPr="00A637F5">
        <w:rPr>
          <w:rFonts w:ascii="Arial" w:eastAsia="Calibri" w:hAnsi="Arial" w:cs="Arial"/>
        </w:rPr>
        <w:t xml:space="preserve">guiding blocks untuk disabilitas netra; </w:t>
      </w:r>
    </w:p>
    <w:p w14:paraId="3C4FEADC" w14:textId="77777777" w:rsidR="00A637F5" w:rsidRPr="00A637F5" w:rsidRDefault="00273738" w:rsidP="00C031E7">
      <w:pPr>
        <w:numPr>
          <w:ilvl w:val="0"/>
          <w:numId w:val="35"/>
        </w:numPr>
        <w:spacing w:before="120" w:after="120" w:line="360" w:lineRule="auto"/>
        <w:ind w:left="851" w:hanging="425"/>
        <w:contextualSpacing/>
        <w:jc w:val="both"/>
        <w:rPr>
          <w:rFonts w:ascii="Arial" w:eastAsia="Calibri" w:hAnsi="Arial" w:cs="Arial"/>
        </w:rPr>
      </w:pPr>
      <w:r w:rsidRPr="00A637F5">
        <w:rPr>
          <w:rFonts w:ascii="Arial" w:eastAsia="Calibri" w:hAnsi="Arial" w:cs="Arial"/>
        </w:rPr>
        <w:t xml:space="preserve">kursi roda, kruk, dan tongkat untuk disabilitas daksa; </w:t>
      </w:r>
    </w:p>
    <w:p w14:paraId="60F1C72C" w14:textId="77777777" w:rsidR="00A637F5" w:rsidRPr="00A637F5" w:rsidRDefault="00273738" w:rsidP="00C031E7">
      <w:pPr>
        <w:numPr>
          <w:ilvl w:val="0"/>
          <w:numId w:val="35"/>
        </w:numPr>
        <w:spacing w:before="120" w:after="120" w:line="360" w:lineRule="auto"/>
        <w:ind w:left="851" w:hanging="425"/>
        <w:contextualSpacing/>
        <w:jc w:val="both"/>
        <w:rPr>
          <w:rFonts w:ascii="Arial" w:eastAsia="Calibri" w:hAnsi="Arial" w:cs="Arial"/>
        </w:rPr>
      </w:pPr>
      <w:r w:rsidRPr="00A637F5">
        <w:rPr>
          <w:rFonts w:ascii="Arial" w:eastAsia="Calibri" w:hAnsi="Arial" w:cs="Arial"/>
        </w:rPr>
        <w:t xml:space="preserve">jalur landai dan </w:t>
      </w:r>
      <w:r w:rsidRPr="00A637F5">
        <w:rPr>
          <w:rFonts w:ascii="Arial" w:eastAsia="Calibri" w:hAnsi="Arial" w:cs="Arial"/>
        </w:rPr>
        <w:t>pegangan;</w:t>
      </w:r>
    </w:p>
    <w:p w14:paraId="3672C73D" w14:textId="77777777" w:rsidR="00A637F5" w:rsidRPr="00A637F5" w:rsidRDefault="00273738" w:rsidP="00C031E7">
      <w:pPr>
        <w:numPr>
          <w:ilvl w:val="0"/>
          <w:numId w:val="35"/>
        </w:numPr>
        <w:spacing w:before="120" w:after="120" w:line="360" w:lineRule="auto"/>
        <w:ind w:left="851" w:hanging="425"/>
        <w:contextualSpacing/>
        <w:jc w:val="both"/>
        <w:rPr>
          <w:rFonts w:ascii="Arial" w:eastAsia="Calibri" w:hAnsi="Arial" w:cs="Arial"/>
        </w:rPr>
      </w:pPr>
      <w:r w:rsidRPr="00A637F5">
        <w:rPr>
          <w:rFonts w:ascii="Arial" w:eastAsia="Calibri" w:hAnsi="Arial" w:cs="Arial"/>
        </w:rPr>
        <w:t xml:space="preserve">toilet khusus; dan </w:t>
      </w:r>
    </w:p>
    <w:p w14:paraId="6C524A58" w14:textId="77777777" w:rsidR="00A637F5" w:rsidRPr="00A637F5" w:rsidRDefault="00273738" w:rsidP="00C031E7">
      <w:pPr>
        <w:numPr>
          <w:ilvl w:val="0"/>
          <w:numId w:val="35"/>
        </w:numPr>
        <w:spacing w:before="120" w:after="120" w:line="360" w:lineRule="auto"/>
        <w:ind w:left="851" w:hanging="425"/>
        <w:contextualSpacing/>
        <w:jc w:val="both"/>
        <w:rPr>
          <w:rFonts w:ascii="Arial" w:eastAsia="Calibri" w:hAnsi="Arial" w:cs="Arial"/>
        </w:rPr>
      </w:pPr>
      <w:r w:rsidRPr="00A637F5">
        <w:rPr>
          <w:rFonts w:ascii="Arial" w:eastAsia="Calibri" w:hAnsi="Arial" w:cs="Arial"/>
        </w:rPr>
        <w:t>informasi prosedur beracara atau layanan menggunakan huruf braille dan audio.</w:t>
      </w:r>
    </w:p>
    <w:p w14:paraId="2BFB1458" w14:textId="77777777" w:rsidR="00A637F5" w:rsidRDefault="00273738" w:rsidP="00A637F5">
      <w:pPr>
        <w:spacing w:before="120" w:after="120" w:line="360" w:lineRule="auto"/>
        <w:ind w:left="426" w:firstLine="436"/>
        <w:jc w:val="both"/>
        <w:rPr>
          <w:rFonts w:ascii="Arial" w:eastAsia="Calibri" w:hAnsi="Arial" w:cs="Arial"/>
        </w:rPr>
      </w:pPr>
      <w:r w:rsidRPr="00A637F5">
        <w:rPr>
          <w:rFonts w:ascii="Arial" w:eastAsia="Calibri" w:hAnsi="Arial" w:cs="Arial"/>
        </w:rPr>
        <w:t xml:space="preserve">Adapun 2 </w:t>
      </w:r>
      <w:r w:rsidR="00C031E7">
        <w:rPr>
          <w:rFonts w:ascii="Arial" w:eastAsia="Calibri" w:hAnsi="Arial" w:cs="Arial"/>
        </w:rPr>
        <w:t>(dua) P</w:t>
      </w:r>
      <w:r w:rsidRPr="00A637F5">
        <w:rPr>
          <w:rFonts w:ascii="Arial" w:eastAsia="Calibri" w:hAnsi="Arial" w:cs="Arial"/>
        </w:rPr>
        <w:t xml:space="preserve">engadilan </w:t>
      </w:r>
      <w:r w:rsidR="00C031E7">
        <w:rPr>
          <w:rFonts w:ascii="Arial" w:eastAsia="Calibri" w:hAnsi="Arial" w:cs="Arial"/>
        </w:rPr>
        <w:t xml:space="preserve">Agama </w:t>
      </w:r>
      <w:r w:rsidRPr="00A637F5">
        <w:rPr>
          <w:rFonts w:ascii="Arial" w:eastAsia="Calibri" w:hAnsi="Arial" w:cs="Arial"/>
        </w:rPr>
        <w:t xml:space="preserve">tersebut </w:t>
      </w:r>
      <w:r w:rsidR="00C031E7">
        <w:rPr>
          <w:rFonts w:ascii="Arial" w:eastAsia="Calibri" w:hAnsi="Arial" w:cs="Arial"/>
        </w:rPr>
        <w:t xml:space="preserve">dapat terlihat dari tabel </w:t>
      </w:r>
      <w:r w:rsidRPr="00A637F5">
        <w:rPr>
          <w:rFonts w:ascii="Arial" w:eastAsia="Calibri" w:hAnsi="Arial" w:cs="Arial"/>
        </w:rPr>
        <w:t xml:space="preserve"> berikut</w:t>
      </w:r>
      <w:r w:rsidR="00C031E7">
        <w:rPr>
          <w:rFonts w:ascii="Arial" w:eastAsia="Calibri" w:hAnsi="Arial" w:cs="Arial"/>
        </w:rPr>
        <w:t xml:space="preserve"> ini</w:t>
      </w:r>
      <w:r w:rsidRPr="00A637F5">
        <w:rPr>
          <w:rFonts w:ascii="Arial" w:eastAsia="Calibri" w:hAnsi="Arial" w:cs="Arial"/>
        </w:rPr>
        <w:t>:</w:t>
      </w:r>
    </w:p>
    <w:p w14:paraId="5A484FE8" w14:textId="77777777" w:rsidR="00C031E7" w:rsidRPr="00C031E7" w:rsidRDefault="00273738" w:rsidP="00C031E7">
      <w:pPr>
        <w:ind w:left="425"/>
        <w:jc w:val="center"/>
        <w:rPr>
          <w:rFonts w:ascii="Arial" w:eastAsia="Calibri" w:hAnsi="Arial" w:cs="Arial"/>
          <w:b/>
          <w:bCs/>
          <w:sz w:val="22"/>
          <w:szCs w:val="22"/>
        </w:rPr>
      </w:pPr>
      <w:bookmarkStart w:id="72" w:name="_Hlk189657631"/>
      <w:r w:rsidRPr="00C031E7">
        <w:rPr>
          <w:rFonts w:ascii="Arial" w:eastAsia="Calibri" w:hAnsi="Arial" w:cs="Arial"/>
          <w:b/>
          <w:bCs/>
          <w:sz w:val="22"/>
          <w:szCs w:val="22"/>
        </w:rPr>
        <w:t>Tabel 4.17</w:t>
      </w:r>
    </w:p>
    <w:p w14:paraId="232E4C41" w14:textId="77777777" w:rsidR="00C031E7" w:rsidRDefault="00273738" w:rsidP="00C031E7">
      <w:pPr>
        <w:ind w:left="425"/>
        <w:jc w:val="center"/>
        <w:rPr>
          <w:rFonts w:ascii="Arial" w:eastAsia="Calibri" w:hAnsi="Arial" w:cs="Arial"/>
          <w:b/>
          <w:bCs/>
          <w:sz w:val="22"/>
          <w:szCs w:val="22"/>
        </w:rPr>
      </w:pPr>
      <w:r w:rsidRPr="00C031E7">
        <w:rPr>
          <w:rFonts w:ascii="Arial" w:eastAsia="Calibri" w:hAnsi="Arial" w:cs="Arial"/>
          <w:b/>
          <w:bCs/>
          <w:sz w:val="22"/>
          <w:szCs w:val="22"/>
        </w:rPr>
        <w:t xml:space="preserve">Pengadilan Agama yang Memperoleh Anggaran </w:t>
      </w:r>
    </w:p>
    <w:p w14:paraId="42300C57" w14:textId="77777777" w:rsidR="00C031E7" w:rsidRPr="00C031E7" w:rsidRDefault="00273738" w:rsidP="00811623">
      <w:pPr>
        <w:spacing w:after="120"/>
        <w:ind w:left="425"/>
        <w:jc w:val="center"/>
        <w:rPr>
          <w:rFonts w:ascii="Arial" w:eastAsia="Calibri" w:hAnsi="Arial" w:cs="Arial"/>
          <w:b/>
          <w:bCs/>
          <w:sz w:val="22"/>
          <w:szCs w:val="22"/>
        </w:rPr>
      </w:pPr>
      <w:r w:rsidRPr="00C031E7">
        <w:rPr>
          <w:rFonts w:ascii="Arial" w:eastAsia="Calibri" w:hAnsi="Arial" w:cs="Arial"/>
          <w:b/>
          <w:bCs/>
          <w:sz w:val="22"/>
          <w:szCs w:val="22"/>
        </w:rPr>
        <w:t>Sarana dan Pr</w:t>
      </w:r>
      <w:r w:rsidRPr="00C031E7">
        <w:rPr>
          <w:rFonts w:ascii="Arial" w:eastAsia="Calibri" w:hAnsi="Arial" w:cs="Arial"/>
          <w:b/>
          <w:bCs/>
          <w:sz w:val="22"/>
          <w:szCs w:val="22"/>
        </w:rPr>
        <w:t>asarana Disabilitas</w:t>
      </w:r>
      <w:bookmarkEnd w:id="72"/>
    </w:p>
    <w:tbl>
      <w:tblPr>
        <w:tblStyle w:val="GridTable3-Accent41"/>
        <w:tblW w:w="7824" w:type="dxa"/>
        <w:tblInd w:w="392"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ook w:val="04A0" w:firstRow="1" w:lastRow="0" w:firstColumn="1" w:lastColumn="0" w:noHBand="0" w:noVBand="1"/>
      </w:tblPr>
      <w:tblGrid>
        <w:gridCol w:w="537"/>
        <w:gridCol w:w="3743"/>
        <w:gridCol w:w="1701"/>
        <w:gridCol w:w="1843"/>
      </w:tblGrid>
      <w:tr w:rsidR="00E92EE5" w14:paraId="7F4A7DF2" w14:textId="77777777" w:rsidTr="00E92EE5">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537" w:type="dxa"/>
            <w:tcBorders>
              <w:top w:val="none" w:sz="0" w:space="0" w:color="auto"/>
              <w:left w:val="none" w:sz="0" w:space="0" w:color="auto"/>
              <w:bottom w:val="none" w:sz="0" w:space="0" w:color="auto"/>
              <w:right w:val="none" w:sz="0" w:space="0" w:color="auto"/>
            </w:tcBorders>
            <w:shd w:val="clear" w:color="auto" w:fill="92D050"/>
          </w:tcPr>
          <w:p w14:paraId="48563E52" w14:textId="77777777" w:rsidR="00A637F5" w:rsidRPr="00C031E7" w:rsidRDefault="00273738" w:rsidP="0007572A">
            <w:pPr>
              <w:spacing w:line="360" w:lineRule="auto"/>
              <w:jc w:val="center"/>
              <w:rPr>
                <w:rFonts w:ascii="Arial" w:eastAsia="Calibri" w:hAnsi="Arial" w:cs="Arial"/>
                <w:b w:val="0"/>
                <w:bCs w:val="0"/>
                <w:lang w:val="en-US"/>
              </w:rPr>
            </w:pPr>
            <w:r w:rsidRPr="00C031E7">
              <w:rPr>
                <w:rFonts w:ascii="Arial" w:eastAsia="Calibri" w:hAnsi="Arial" w:cs="Arial"/>
                <w:lang w:val="en-US"/>
              </w:rPr>
              <w:t>No</w:t>
            </w:r>
          </w:p>
        </w:tc>
        <w:tc>
          <w:tcPr>
            <w:tcW w:w="3743" w:type="dxa"/>
            <w:tcBorders>
              <w:top w:val="none" w:sz="0" w:space="0" w:color="auto"/>
              <w:left w:val="none" w:sz="0" w:space="0" w:color="auto"/>
              <w:right w:val="none" w:sz="0" w:space="0" w:color="auto"/>
            </w:tcBorders>
            <w:shd w:val="clear" w:color="auto" w:fill="92D050"/>
          </w:tcPr>
          <w:p w14:paraId="2FA1AC07" w14:textId="77777777" w:rsidR="00A637F5" w:rsidRPr="00C031E7" w:rsidRDefault="00273738" w:rsidP="0007572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lang w:val="en-US"/>
              </w:rPr>
            </w:pPr>
            <w:r w:rsidRPr="00C031E7">
              <w:rPr>
                <w:rFonts w:ascii="Arial" w:eastAsia="Calibri" w:hAnsi="Arial" w:cs="Arial"/>
                <w:lang w:val="en-US"/>
              </w:rPr>
              <w:t>Satuan Kerja</w:t>
            </w:r>
          </w:p>
        </w:tc>
        <w:tc>
          <w:tcPr>
            <w:tcW w:w="1701" w:type="dxa"/>
            <w:tcBorders>
              <w:top w:val="none" w:sz="0" w:space="0" w:color="auto"/>
              <w:left w:val="none" w:sz="0" w:space="0" w:color="auto"/>
              <w:right w:val="none" w:sz="0" w:space="0" w:color="auto"/>
            </w:tcBorders>
            <w:shd w:val="clear" w:color="auto" w:fill="92D050"/>
          </w:tcPr>
          <w:p w14:paraId="68515305" w14:textId="77777777" w:rsidR="00A637F5" w:rsidRPr="00C031E7" w:rsidRDefault="00273738" w:rsidP="0007572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lang w:val="en-US"/>
              </w:rPr>
            </w:pPr>
            <w:r w:rsidRPr="00C031E7">
              <w:rPr>
                <w:rFonts w:ascii="Arial" w:eastAsia="Calibri" w:hAnsi="Arial" w:cs="Arial"/>
                <w:lang w:val="en-US"/>
              </w:rPr>
              <w:t>Anggaran (Rp)</w:t>
            </w:r>
          </w:p>
        </w:tc>
        <w:tc>
          <w:tcPr>
            <w:tcW w:w="1843" w:type="dxa"/>
            <w:tcBorders>
              <w:top w:val="none" w:sz="0" w:space="0" w:color="auto"/>
              <w:left w:val="none" w:sz="0" w:space="0" w:color="auto"/>
              <w:right w:val="none" w:sz="0" w:space="0" w:color="auto"/>
            </w:tcBorders>
            <w:shd w:val="clear" w:color="auto" w:fill="92D050"/>
          </w:tcPr>
          <w:p w14:paraId="12EAD5CA" w14:textId="77777777" w:rsidR="00A637F5" w:rsidRPr="00C031E7" w:rsidRDefault="00273738" w:rsidP="0007572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 xml:space="preserve">Realisasi </w:t>
            </w:r>
          </w:p>
          <w:p w14:paraId="56185A3B" w14:textId="77777777" w:rsidR="00A637F5" w:rsidRPr="00C031E7" w:rsidRDefault="00273738" w:rsidP="0007572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Calibri" w:hAnsi="Arial" w:cs="Arial"/>
                <w:b w:val="0"/>
                <w:bCs w:val="0"/>
                <w:lang w:val="en-US"/>
              </w:rPr>
            </w:pPr>
            <w:r w:rsidRPr="00C031E7">
              <w:rPr>
                <w:rFonts w:ascii="Arial" w:eastAsia="Calibri" w:hAnsi="Arial" w:cs="Arial"/>
                <w:lang w:val="en-US"/>
              </w:rPr>
              <w:t>(Rp)</w:t>
            </w:r>
          </w:p>
        </w:tc>
      </w:tr>
      <w:tr w:rsidR="00E92EE5" w14:paraId="4A88AFA6" w14:textId="77777777" w:rsidTr="00E92E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7" w:type="dxa"/>
            <w:tcBorders>
              <w:top w:val="none" w:sz="0" w:space="0" w:color="auto"/>
              <w:left w:val="none" w:sz="0" w:space="0" w:color="auto"/>
              <w:bottom w:val="none" w:sz="0" w:space="0" w:color="auto"/>
            </w:tcBorders>
            <w:shd w:val="clear" w:color="auto" w:fill="C5E0B3"/>
          </w:tcPr>
          <w:p w14:paraId="67CE980F" w14:textId="77777777" w:rsidR="00A637F5" w:rsidRPr="00C031E7" w:rsidRDefault="00273738" w:rsidP="0007572A">
            <w:pPr>
              <w:spacing w:before="120" w:after="120" w:line="360" w:lineRule="auto"/>
              <w:jc w:val="center"/>
              <w:rPr>
                <w:rFonts w:ascii="Arial" w:eastAsia="Calibri" w:hAnsi="Arial" w:cs="Arial"/>
                <w:lang w:val="en-US"/>
              </w:rPr>
            </w:pPr>
            <w:r w:rsidRPr="00C031E7">
              <w:rPr>
                <w:rFonts w:ascii="Arial" w:eastAsia="Calibri" w:hAnsi="Arial" w:cs="Arial"/>
                <w:lang w:val="en-US"/>
              </w:rPr>
              <w:t>1</w:t>
            </w:r>
          </w:p>
        </w:tc>
        <w:tc>
          <w:tcPr>
            <w:tcW w:w="3743" w:type="dxa"/>
            <w:shd w:val="clear" w:color="auto" w:fill="C5E0B3"/>
          </w:tcPr>
          <w:p w14:paraId="7BAC6E0F" w14:textId="77777777" w:rsidR="00A637F5" w:rsidRPr="00C031E7" w:rsidRDefault="00273738" w:rsidP="0007572A">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Pengadilan Agama Purwakarta</w:t>
            </w:r>
          </w:p>
        </w:tc>
        <w:tc>
          <w:tcPr>
            <w:tcW w:w="1701" w:type="dxa"/>
            <w:shd w:val="clear" w:color="auto" w:fill="C5E0B3"/>
          </w:tcPr>
          <w:p w14:paraId="210723E5" w14:textId="77777777" w:rsidR="00A637F5" w:rsidRPr="00C031E7" w:rsidRDefault="00273738" w:rsidP="0007572A">
            <w:pPr>
              <w:spacing w:before="120" w:after="120" w:line="360" w:lineRule="auto"/>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55.500.000,-</w:t>
            </w:r>
          </w:p>
        </w:tc>
        <w:tc>
          <w:tcPr>
            <w:tcW w:w="1843" w:type="dxa"/>
            <w:shd w:val="clear" w:color="auto" w:fill="C5E0B3"/>
          </w:tcPr>
          <w:p w14:paraId="29F8D824" w14:textId="77777777" w:rsidR="00A637F5" w:rsidRPr="00C031E7" w:rsidRDefault="00273738" w:rsidP="0007572A">
            <w:pPr>
              <w:spacing w:before="120" w:after="120" w:line="360" w:lineRule="auto"/>
              <w:jc w:val="right"/>
              <w:cnfStyle w:val="000000100000" w:firstRow="0" w:lastRow="0" w:firstColumn="0" w:lastColumn="0" w:oddVBand="0" w:evenVBand="0" w:oddHBand="1"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54.840.000,-</w:t>
            </w:r>
          </w:p>
        </w:tc>
      </w:tr>
      <w:tr w:rsidR="00E92EE5" w14:paraId="543C86A3" w14:textId="77777777" w:rsidTr="00E92EE5">
        <w:tc>
          <w:tcPr>
            <w:cnfStyle w:val="001000000000" w:firstRow="0" w:lastRow="0" w:firstColumn="1" w:lastColumn="0" w:oddVBand="0" w:evenVBand="0" w:oddHBand="0" w:evenHBand="0" w:firstRowFirstColumn="0" w:firstRowLastColumn="0" w:lastRowFirstColumn="0" w:lastRowLastColumn="0"/>
            <w:tcW w:w="537" w:type="dxa"/>
            <w:tcBorders>
              <w:top w:val="none" w:sz="0" w:space="0" w:color="auto"/>
              <w:left w:val="none" w:sz="0" w:space="0" w:color="auto"/>
              <w:bottom w:val="none" w:sz="0" w:space="0" w:color="auto"/>
            </w:tcBorders>
            <w:shd w:val="clear" w:color="auto" w:fill="C5E0B3"/>
          </w:tcPr>
          <w:p w14:paraId="78C75396" w14:textId="77777777" w:rsidR="00A637F5" w:rsidRPr="00C031E7" w:rsidRDefault="00273738" w:rsidP="0007572A">
            <w:pPr>
              <w:spacing w:before="120" w:after="120" w:line="360" w:lineRule="auto"/>
              <w:jc w:val="center"/>
              <w:rPr>
                <w:rFonts w:ascii="Arial" w:eastAsia="Calibri" w:hAnsi="Arial" w:cs="Arial"/>
                <w:lang w:val="en-US"/>
              </w:rPr>
            </w:pPr>
            <w:r w:rsidRPr="00C031E7">
              <w:rPr>
                <w:rFonts w:ascii="Arial" w:eastAsia="Calibri" w:hAnsi="Arial" w:cs="Arial"/>
                <w:lang w:val="en-US"/>
              </w:rPr>
              <w:t>2</w:t>
            </w:r>
          </w:p>
        </w:tc>
        <w:tc>
          <w:tcPr>
            <w:tcW w:w="3743" w:type="dxa"/>
            <w:shd w:val="clear" w:color="auto" w:fill="C5E0B3"/>
          </w:tcPr>
          <w:p w14:paraId="11DE8AFF" w14:textId="77777777" w:rsidR="00A637F5" w:rsidRPr="00C031E7" w:rsidRDefault="00273738" w:rsidP="0007572A">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Pengadilan Agama Kota Banjar</w:t>
            </w:r>
          </w:p>
        </w:tc>
        <w:tc>
          <w:tcPr>
            <w:tcW w:w="1701" w:type="dxa"/>
            <w:shd w:val="clear" w:color="auto" w:fill="C5E0B3"/>
          </w:tcPr>
          <w:p w14:paraId="21870286" w14:textId="77777777" w:rsidR="00A637F5" w:rsidRPr="00C031E7" w:rsidRDefault="00273738" w:rsidP="0007572A">
            <w:pPr>
              <w:spacing w:before="120" w:after="120" w:line="360" w:lineRule="auto"/>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60.000.000,-</w:t>
            </w:r>
          </w:p>
        </w:tc>
        <w:tc>
          <w:tcPr>
            <w:tcW w:w="1843" w:type="dxa"/>
            <w:shd w:val="clear" w:color="auto" w:fill="C5E0B3"/>
          </w:tcPr>
          <w:p w14:paraId="537896C3" w14:textId="77777777" w:rsidR="00A637F5" w:rsidRPr="00C031E7" w:rsidRDefault="00273738" w:rsidP="0007572A">
            <w:pPr>
              <w:spacing w:before="120" w:after="120" w:line="360" w:lineRule="auto"/>
              <w:jc w:val="right"/>
              <w:cnfStyle w:val="000000000000" w:firstRow="0" w:lastRow="0" w:firstColumn="0" w:lastColumn="0" w:oddVBand="0" w:evenVBand="0" w:oddHBand="0" w:evenHBand="0" w:firstRowFirstColumn="0" w:firstRowLastColumn="0" w:lastRowFirstColumn="0" w:lastRowLastColumn="0"/>
              <w:rPr>
                <w:rFonts w:ascii="Arial" w:eastAsia="Calibri" w:hAnsi="Arial" w:cs="Arial"/>
                <w:lang w:val="en-US"/>
              </w:rPr>
            </w:pPr>
            <w:r w:rsidRPr="00C031E7">
              <w:rPr>
                <w:rFonts w:ascii="Arial" w:eastAsia="Calibri" w:hAnsi="Arial" w:cs="Arial"/>
                <w:lang w:val="en-US"/>
              </w:rPr>
              <w:t>59.806.000,-</w:t>
            </w:r>
          </w:p>
        </w:tc>
      </w:tr>
    </w:tbl>
    <w:p w14:paraId="31060637" w14:textId="77777777" w:rsidR="00811623" w:rsidRPr="00811623" w:rsidRDefault="00273738" w:rsidP="0007572A">
      <w:pPr>
        <w:ind w:left="284"/>
        <w:jc w:val="center"/>
        <w:rPr>
          <w:rFonts w:ascii="Arial" w:eastAsia="Calibri" w:hAnsi="Arial" w:cs="Arial"/>
          <w:b/>
          <w:bCs/>
          <w:sz w:val="22"/>
          <w:szCs w:val="22"/>
        </w:rPr>
      </w:pPr>
      <w:r>
        <w:rPr>
          <w:rFonts w:ascii="Bookman Old Style" w:hAnsi="Bookman Old Style"/>
          <w:noProof/>
          <w14:ligatures w14:val="standardContextual"/>
        </w:rPr>
        <w:drawing>
          <wp:anchor distT="0" distB="0" distL="114300" distR="114300" simplePos="0" relativeHeight="251670528" behindDoc="0" locked="0" layoutInCell="1" allowOverlap="1" wp14:anchorId="02844716" wp14:editId="27A7B8C9">
            <wp:simplePos x="0" y="0"/>
            <wp:positionH relativeFrom="column">
              <wp:posOffset>697230</wp:posOffset>
            </wp:positionH>
            <wp:positionV relativeFrom="paragraph">
              <wp:posOffset>2175510</wp:posOffset>
            </wp:positionV>
            <wp:extent cx="3874770" cy="2061845"/>
            <wp:effectExtent l="19050" t="19050" r="11430" b="14605"/>
            <wp:wrapThrough wrapText="bothSides">
              <wp:wrapPolygon edited="0">
                <wp:start x="-106" y="-200"/>
                <wp:lineTo x="-106" y="21553"/>
                <wp:lineTo x="21558" y="21553"/>
                <wp:lineTo x="21558" y="-200"/>
                <wp:lineTo x="-106" y="-200"/>
              </wp:wrapPolygon>
            </wp:wrapThrough>
            <wp:docPr id="267007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7070" name="Picture 26700707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874770" cy="2061845"/>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r w:rsidR="00EF166A">
        <w:rPr>
          <w:rFonts w:ascii="Bookman Old Style" w:hAnsi="Bookman Old Style"/>
          <w:noProof/>
          <w14:ligatures w14:val="standardContextual"/>
        </w:rPr>
        <w:drawing>
          <wp:anchor distT="0" distB="0" distL="114300" distR="114300" simplePos="0" relativeHeight="251669504" behindDoc="0" locked="0" layoutInCell="1" allowOverlap="1" wp14:anchorId="6868CDC9" wp14:editId="17AB95E7">
            <wp:simplePos x="0" y="0"/>
            <wp:positionH relativeFrom="column">
              <wp:posOffset>693420</wp:posOffset>
            </wp:positionH>
            <wp:positionV relativeFrom="paragraph">
              <wp:posOffset>0</wp:posOffset>
            </wp:positionV>
            <wp:extent cx="3870960" cy="2176780"/>
            <wp:effectExtent l="0" t="0" r="0" b="0"/>
            <wp:wrapThrough wrapText="bothSides">
              <wp:wrapPolygon edited="0">
                <wp:start x="0" y="0"/>
                <wp:lineTo x="0" y="21361"/>
                <wp:lineTo x="21472" y="21361"/>
                <wp:lineTo x="21472" y="0"/>
                <wp:lineTo x="0" y="0"/>
              </wp:wrapPolygon>
            </wp:wrapThrough>
            <wp:docPr id="46809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3720" name="Picture 46809372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70960" cy="2176780"/>
                    </a:xfrm>
                    <a:prstGeom prst="rect">
                      <a:avLst/>
                    </a:prstGeom>
                  </pic:spPr>
                </pic:pic>
              </a:graphicData>
            </a:graphic>
            <wp14:sizeRelH relativeFrom="page">
              <wp14:pctWidth>0</wp14:pctWidth>
            </wp14:sizeRelH>
            <wp14:sizeRelV relativeFrom="page">
              <wp14:pctHeight>0</wp14:pctHeight>
            </wp14:sizeRelV>
          </wp:anchor>
        </w:drawing>
      </w:r>
      <w:r w:rsidRPr="00811623">
        <w:rPr>
          <w:rFonts w:ascii="Arial" w:eastAsia="Calibri" w:hAnsi="Arial" w:cs="Arial"/>
          <w:b/>
          <w:bCs/>
          <w:sz w:val="22"/>
          <w:szCs w:val="22"/>
        </w:rPr>
        <w:t xml:space="preserve">Gambar 4.2 </w:t>
      </w:r>
      <w:bookmarkStart w:id="73" w:name="_Hlk189657942"/>
      <w:r w:rsidRPr="00811623">
        <w:rPr>
          <w:rFonts w:ascii="Arial" w:eastAsia="Calibri" w:hAnsi="Arial" w:cs="Arial"/>
          <w:b/>
          <w:bCs/>
          <w:sz w:val="22"/>
          <w:szCs w:val="22"/>
        </w:rPr>
        <w:t>Sarana dan Prasarana Disabilitas</w:t>
      </w:r>
    </w:p>
    <w:p w14:paraId="4F292E24" w14:textId="77777777" w:rsidR="00A637F5" w:rsidRPr="00811623" w:rsidRDefault="00273738" w:rsidP="00811623">
      <w:pPr>
        <w:ind w:left="284"/>
        <w:jc w:val="center"/>
        <w:rPr>
          <w:rFonts w:ascii="Arial" w:eastAsia="Calibri" w:hAnsi="Arial" w:cs="Arial"/>
          <w:b/>
          <w:bCs/>
          <w:sz w:val="22"/>
          <w:szCs w:val="22"/>
        </w:rPr>
      </w:pPr>
      <w:r w:rsidRPr="00811623">
        <w:rPr>
          <w:rFonts w:ascii="Arial" w:eastAsia="Calibri" w:hAnsi="Arial" w:cs="Arial"/>
          <w:b/>
          <w:bCs/>
          <w:sz w:val="22"/>
          <w:szCs w:val="22"/>
        </w:rPr>
        <w:t>Pengadilan Agama</w:t>
      </w:r>
      <w:r w:rsidR="0007572A">
        <w:rPr>
          <w:rFonts w:ascii="Arial" w:eastAsia="Calibri" w:hAnsi="Arial" w:cs="Arial"/>
          <w:b/>
          <w:bCs/>
          <w:sz w:val="22"/>
          <w:szCs w:val="22"/>
        </w:rPr>
        <w:t xml:space="preserve"> Purwakarta dan Pengadilan Agama Kota Banjar</w:t>
      </w:r>
    </w:p>
    <w:bookmarkEnd w:id="73"/>
    <w:p w14:paraId="79DC03D3" w14:textId="77777777" w:rsidR="00811623" w:rsidRDefault="00811623" w:rsidP="00811623">
      <w:pPr>
        <w:ind w:left="284"/>
        <w:jc w:val="both"/>
        <w:rPr>
          <w:rFonts w:ascii="Arial" w:eastAsia="Calibri" w:hAnsi="Arial" w:cs="Arial"/>
          <w:b/>
          <w:bCs/>
        </w:rPr>
      </w:pPr>
    </w:p>
    <w:p w14:paraId="088BB350" w14:textId="77777777" w:rsidR="00A637F5" w:rsidRPr="00811623" w:rsidRDefault="00273738" w:rsidP="00811623">
      <w:pPr>
        <w:spacing w:after="200" w:line="276" w:lineRule="auto"/>
        <w:ind w:left="426"/>
        <w:jc w:val="both"/>
        <w:rPr>
          <w:rFonts w:ascii="Arial" w:eastAsia="Calibri" w:hAnsi="Arial" w:cs="Arial"/>
          <w:b/>
          <w:bCs/>
        </w:rPr>
      </w:pPr>
      <w:r w:rsidRPr="00811623">
        <w:rPr>
          <w:rFonts w:ascii="Arial" w:eastAsia="Calibri" w:hAnsi="Arial" w:cs="Arial"/>
          <w:b/>
          <w:bCs/>
        </w:rPr>
        <w:t>Optimalisasi Kinerja Pengadilan Agama Baru</w:t>
      </w:r>
    </w:p>
    <w:p w14:paraId="726AA8B3" w14:textId="77777777" w:rsidR="00A637F5" w:rsidRPr="00811623" w:rsidRDefault="00273738" w:rsidP="00E1388D">
      <w:pPr>
        <w:spacing w:line="360" w:lineRule="auto"/>
        <w:ind w:left="425" w:firstLine="720"/>
        <w:jc w:val="both"/>
        <w:rPr>
          <w:rFonts w:ascii="Arial" w:eastAsia="Calibri" w:hAnsi="Arial" w:cs="Arial"/>
        </w:rPr>
      </w:pPr>
      <w:r w:rsidRPr="00811623">
        <w:rPr>
          <w:rFonts w:ascii="Arial" w:eastAsia="Calibri" w:hAnsi="Arial" w:cs="Arial"/>
        </w:rPr>
        <w:t xml:space="preserve">Pada Tahun 2024, terdapat dua Pengadilan Agama di Jawa Barat yaitu Pengadilan Agama Kota Cimahi dan Pengadilan Agama Ngamprah yang telah menempati gedung baru. </w:t>
      </w:r>
    </w:p>
    <w:p w14:paraId="00D6D46A" w14:textId="77777777" w:rsidR="00A637F5" w:rsidRDefault="00273738" w:rsidP="00E1388D">
      <w:pPr>
        <w:spacing w:line="360" w:lineRule="auto"/>
        <w:ind w:left="425" w:firstLine="720"/>
        <w:jc w:val="both"/>
        <w:rPr>
          <w:rFonts w:ascii="Arial" w:eastAsia="Calibri" w:hAnsi="Arial" w:cs="Arial"/>
        </w:rPr>
      </w:pPr>
      <w:r>
        <w:rPr>
          <w:rFonts w:ascii="Arial" w:eastAsia="Calibri" w:hAnsi="Arial" w:cs="Arial"/>
        </w:rPr>
        <w:t>Peresmi</w:t>
      </w:r>
      <w:r>
        <w:rPr>
          <w:rFonts w:ascii="Arial" w:eastAsia="Calibri" w:hAnsi="Arial" w:cs="Arial"/>
        </w:rPr>
        <w:t xml:space="preserve">an Gedung tersebut dilakukan oleh Ketua Mahkamah Agung Prof. Dr. H. M. Syarifuddin, S.H., M.H. secara serentak bersamaan dengan empat gedung Pengadilan Tingkat Banding dan Sembilan belas Gedung Pengadilan Tingkat Pertama lainnya di Pengadilan Agama Slawi, </w:t>
      </w:r>
      <w:r>
        <w:rPr>
          <w:rFonts w:ascii="Arial" w:eastAsia="Calibri" w:hAnsi="Arial" w:cs="Arial"/>
        </w:rPr>
        <w:t>Jawa Tengah pada tanggal 5 September 2024.</w:t>
      </w:r>
      <w:r w:rsidRPr="00811623">
        <w:rPr>
          <w:rFonts w:ascii="Arial" w:eastAsia="Calibri" w:hAnsi="Arial" w:cs="Arial"/>
        </w:rPr>
        <w:t xml:space="preserve"> </w:t>
      </w:r>
    </w:p>
    <w:p w14:paraId="4C9FA3E0" w14:textId="77777777" w:rsidR="00D5278F" w:rsidRDefault="00D5278F" w:rsidP="0007572A">
      <w:pPr>
        <w:jc w:val="center"/>
        <w:rPr>
          <w:rFonts w:ascii="Arial" w:eastAsia="Calibri" w:hAnsi="Arial" w:cs="Arial"/>
          <w:b/>
          <w:bCs/>
          <w:sz w:val="22"/>
          <w:szCs w:val="22"/>
        </w:rPr>
      </w:pPr>
    </w:p>
    <w:p w14:paraId="235E9927" w14:textId="77777777" w:rsidR="00D5278F" w:rsidRDefault="00D5278F" w:rsidP="0007572A">
      <w:pPr>
        <w:jc w:val="center"/>
        <w:rPr>
          <w:rFonts w:ascii="Arial" w:eastAsia="Calibri" w:hAnsi="Arial" w:cs="Arial"/>
          <w:b/>
          <w:bCs/>
          <w:sz w:val="22"/>
          <w:szCs w:val="22"/>
        </w:rPr>
      </w:pPr>
    </w:p>
    <w:p w14:paraId="7F2624C3" w14:textId="77777777" w:rsidR="00D5278F" w:rsidRDefault="00D5278F" w:rsidP="0007572A">
      <w:pPr>
        <w:jc w:val="center"/>
        <w:rPr>
          <w:rFonts w:ascii="Arial" w:eastAsia="Calibri" w:hAnsi="Arial" w:cs="Arial"/>
          <w:b/>
          <w:bCs/>
          <w:sz w:val="22"/>
          <w:szCs w:val="22"/>
        </w:rPr>
      </w:pPr>
    </w:p>
    <w:p w14:paraId="755D447F" w14:textId="77777777" w:rsidR="00D5278F" w:rsidRDefault="00D5278F" w:rsidP="0007572A">
      <w:pPr>
        <w:jc w:val="center"/>
        <w:rPr>
          <w:rFonts w:ascii="Arial" w:eastAsia="Calibri" w:hAnsi="Arial" w:cs="Arial"/>
          <w:b/>
          <w:bCs/>
          <w:sz w:val="22"/>
          <w:szCs w:val="22"/>
        </w:rPr>
      </w:pPr>
    </w:p>
    <w:p w14:paraId="1619BF7D" w14:textId="77777777" w:rsidR="00D5278F" w:rsidRDefault="00273738" w:rsidP="0007572A">
      <w:pPr>
        <w:jc w:val="center"/>
        <w:rPr>
          <w:rFonts w:ascii="Arial" w:eastAsia="Calibri" w:hAnsi="Arial" w:cs="Arial"/>
          <w:b/>
          <w:bCs/>
          <w:sz w:val="22"/>
          <w:szCs w:val="22"/>
        </w:rPr>
      </w:pPr>
      <w:r w:rsidRPr="00811623">
        <w:rPr>
          <w:rFonts w:ascii="Arial" w:hAnsi="Arial" w:cs="Arial"/>
          <w:noProof/>
          <w14:ligatures w14:val="standardContextual"/>
        </w:rPr>
        <w:drawing>
          <wp:anchor distT="0" distB="0" distL="114300" distR="114300" simplePos="0" relativeHeight="251671552" behindDoc="0" locked="0" layoutInCell="1" allowOverlap="1" wp14:anchorId="2CA27864" wp14:editId="6FF15404">
            <wp:simplePos x="0" y="0"/>
            <wp:positionH relativeFrom="column">
              <wp:posOffset>396240</wp:posOffset>
            </wp:positionH>
            <wp:positionV relativeFrom="paragraph">
              <wp:posOffset>0</wp:posOffset>
            </wp:positionV>
            <wp:extent cx="4320540" cy="3962400"/>
            <wp:effectExtent l="0" t="0" r="3810" b="0"/>
            <wp:wrapThrough wrapText="bothSides">
              <wp:wrapPolygon edited="0">
                <wp:start x="0" y="0"/>
                <wp:lineTo x="0" y="21496"/>
                <wp:lineTo x="21524" y="21496"/>
                <wp:lineTo x="21524" y="0"/>
                <wp:lineTo x="0" y="0"/>
              </wp:wrapPolygon>
            </wp:wrapThrough>
            <wp:docPr id="129496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5651" name="Picture 129496565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320540" cy="3962400"/>
                    </a:xfrm>
                    <a:prstGeom prst="rect">
                      <a:avLst/>
                    </a:prstGeom>
                  </pic:spPr>
                </pic:pic>
              </a:graphicData>
            </a:graphic>
            <wp14:sizeRelH relativeFrom="page">
              <wp14:pctWidth>0</wp14:pctWidth>
            </wp14:sizeRelH>
            <wp14:sizeRelV relativeFrom="page">
              <wp14:pctHeight>0</wp14:pctHeight>
            </wp14:sizeRelV>
          </wp:anchor>
        </w:drawing>
      </w:r>
    </w:p>
    <w:p w14:paraId="74D3E1EB" w14:textId="77777777" w:rsidR="00D5278F" w:rsidRDefault="00D5278F" w:rsidP="0007572A">
      <w:pPr>
        <w:jc w:val="center"/>
        <w:rPr>
          <w:rFonts w:ascii="Arial" w:eastAsia="Calibri" w:hAnsi="Arial" w:cs="Arial"/>
          <w:b/>
          <w:bCs/>
          <w:sz w:val="22"/>
          <w:szCs w:val="22"/>
        </w:rPr>
      </w:pPr>
    </w:p>
    <w:p w14:paraId="7F8EE775" w14:textId="77777777" w:rsidR="00D5278F" w:rsidRDefault="00D5278F" w:rsidP="0007572A">
      <w:pPr>
        <w:jc w:val="center"/>
        <w:rPr>
          <w:rFonts w:ascii="Arial" w:eastAsia="Calibri" w:hAnsi="Arial" w:cs="Arial"/>
          <w:b/>
          <w:bCs/>
          <w:sz w:val="22"/>
          <w:szCs w:val="22"/>
        </w:rPr>
      </w:pPr>
    </w:p>
    <w:p w14:paraId="285273B5" w14:textId="77777777" w:rsidR="00D5278F" w:rsidRDefault="00D5278F" w:rsidP="0007572A">
      <w:pPr>
        <w:jc w:val="center"/>
        <w:rPr>
          <w:rFonts w:ascii="Arial" w:eastAsia="Calibri" w:hAnsi="Arial" w:cs="Arial"/>
          <w:b/>
          <w:bCs/>
          <w:sz w:val="22"/>
          <w:szCs w:val="22"/>
        </w:rPr>
      </w:pPr>
    </w:p>
    <w:p w14:paraId="7E2DB87F" w14:textId="77777777" w:rsidR="00D5278F" w:rsidRDefault="00D5278F" w:rsidP="0007572A">
      <w:pPr>
        <w:jc w:val="center"/>
        <w:rPr>
          <w:rFonts w:ascii="Arial" w:eastAsia="Calibri" w:hAnsi="Arial" w:cs="Arial"/>
          <w:b/>
          <w:bCs/>
          <w:sz w:val="22"/>
          <w:szCs w:val="22"/>
        </w:rPr>
      </w:pPr>
    </w:p>
    <w:p w14:paraId="3B0BE6DC" w14:textId="77777777" w:rsidR="00D5278F" w:rsidRDefault="00D5278F" w:rsidP="0007572A">
      <w:pPr>
        <w:jc w:val="center"/>
        <w:rPr>
          <w:rFonts w:ascii="Arial" w:eastAsia="Calibri" w:hAnsi="Arial" w:cs="Arial"/>
          <w:b/>
          <w:bCs/>
          <w:sz w:val="22"/>
          <w:szCs w:val="22"/>
        </w:rPr>
      </w:pPr>
    </w:p>
    <w:p w14:paraId="52A4502D" w14:textId="77777777" w:rsidR="00D5278F" w:rsidRDefault="00D5278F" w:rsidP="0007572A">
      <w:pPr>
        <w:jc w:val="center"/>
        <w:rPr>
          <w:rFonts w:ascii="Arial" w:eastAsia="Calibri" w:hAnsi="Arial" w:cs="Arial"/>
          <w:b/>
          <w:bCs/>
          <w:sz w:val="22"/>
          <w:szCs w:val="22"/>
        </w:rPr>
      </w:pPr>
    </w:p>
    <w:p w14:paraId="04A4A86A" w14:textId="77777777" w:rsidR="00D5278F" w:rsidRDefault="00D5278F" w:rsidP="0007572A">
      <w:pPr>
        <w:jc w:val="center"/>
        <w:rPr>
          <w:rFonts w:ascii="Arial" w:eastAsia="Calibri" w:hAnsi="Arial" w:cs="Arial"/>
          <w:b/>
          <w:bCs/>
          <w:sz w:val="22"/>
          <w:szCs w:val="22"/>
        </w:rPr>
      </w:pPr>
    </w:p>
    <w:p w14:paraId="3BDDAAB9" w14:textId="77777777" w:rsidR="00D5278F" w:rsidRDefault="00D5278F" w:rsidP="0007572A">
      <w:pPr>
        <w:jc w:val="center"/>
        <w:rPr>
          <w:rFonts w:ascii="Arial" w:eastAsia="Calibri" w:hAnsi="Arial" w:cs="Arial"/>
          <w:b/>
          <w:bCs/>
          <w:sz w:val="22"/>
          <w:szCs w:val="22"/>
        </w:rPr>
      </w:pPr>
    </w:p>
    <w:p w14:paraId="41EB483C" w14:textId="77777777" w:rsidR="00D5278F" w:rsidRDefault="00D5278F" w:rsidP="0007572A">
      <w:pPr>
        <w:jc w:val="center"/>
        <w:rPr>
          <w:rFonts w:ascii="Arial" w:eastAsia="Calibri" w:hAnsi="Arial" w:cs="Arial"/>
          <w:b/>
          <w:bCs/>
          <w:sz w:val="22"/>
          <w:szCs w:val="22"/>
        </w:rPr>
      </w:pPr>
    </w:p>
    <w:p w14:paraId="7A3EF525" w14:textId="77777777" w:rsidR="00D5278F" w:rsidRDefault="00D5278F" w:rsidP="0007572A">
      <w:pPr>
        <w:jc w:val="center"/>
        <w:rPr>
          <w:rFonts w:ascii="Arial" w:eastAsia="Calibri" w:hAnsi="Arial" w:cs="Arial"/>
          <w:b/>
          <w:bCs/>
          <w:sz w:val="22"/>
          <w:szCs w:val="22"/>
        </w:rPr>
      </w:pPr>
    </w:p>
    <w:p w14:paraId="5C4F73FE" w14:textId="77777777" w:rsidR="00D5278F" w:rsidRDefault="00D5278F" w:rsidP="0007572A">
      <w:pPr>
        <w:jc w:val="center"/>
        <w:rPr>
          <w:rFonts w:ascii="Arial" w:eastAsia="Calibri" w:hAnsi="Arial" w:cs="Arial"/>
          <w:b/>
          <w:bCs/>
          <w:sz w:val="22"/>
          <w:szCs w:val="22"/>
        </w:rPr>
      </w:pPr>
    </w:p>
    <w:p w14:paraId="6F21B24F" w14:textId="77777777" w:rsidR="00D5278F" w:rsidRDefault="00D5278F" w:rsidP="0007572A">
      <w:pPr>
        <w:jc w:val="center"/>
        <w:rPr>
          <w:rFonts w:ascii="Arial" w:eastAsia="Calibri" w:hAnsi="Arial" w:cs="Arial"/>
          <w:b/>
          <w:bCs/>
          <w:sz w:val="22"/>
          <w:szCs w:val="22"/>
        </w:rPr>
      </w:pPr>
    </w:p>
    <w:p w14:paraId="7AC27522" w14:textId="77777777" w:rsidR="00D5278F" w:rsidRDefault="00D5278F" w:rsidP="0007572A">
      <w:pPr>
        <w:jc w:val="center"/>
        <w:rPr>
          <w:rFonts w:ascii="Arial" w:eastAsia="Calibri" w:hAnsi="Arial" w:cs="Arial"/>
          <w:b/>
          <w:bCs/>
          <w:sz w:val="22"/>
          <w:szCs w:val="22"/>
        </w:rPr>
      </w:pPr>
    </w:p>
    <w:p w14:paraId="1114A40C" w14:textId="77777777" w:rsidR="00D5278F" w:rsidRDefault="00D5278F" w:rsidP="0007572A">
      <w:pPr>
        <w:jc w:val="center"/>
        <w:rPr>
          <w:rFonts w:ascii="Arial" w:eastAsia="Calibri" w:hAnsi="Arial" w:cs="Arial"/>
          <w:b/>
          <w:bCs/>
          <w:sz w:val="22"/>
          <w:szCs w:val="22"/>
        </w:rPr>
      </w:pPr>
    </w:p>
    <w:p w14:paraId="5FE61C3A" w14:textId="77777777" w:rsidR="00D5278F" w:rsidRDefault="00D5278F" w:rsidP="0007572A">
      <w:pPr>
        <w:jc w:val="center"/>
        <w:rPr>
          <w:rFonts w:ascii="Arial" w:eastAsia="Calibri" w:hAnsi="Arial" w:cs="Arial"/>
          <w:b/>
          <w:bCs/>
          <w:sz w:val="22"/>
          <w:szCs w:val="22"/>
        </w:rPr>
      </w:pPr>
    </w:p>
    <w:p w14:paraId="19D5BBEF" w14:textId="77777777" w:rsidR="00D5278F" w:rsidRDefault="00D5278F" w:rsidP="0007572A">
      <w:pPr>
        <w:jc w:val="center"/>
        <w:rPr>
          <w:rFonts w:ascii="Arial" w:eastAsia="Calibri" w:hAnsi="Arial" w:cs="Arial"/>
          <w:b/>
          <w:bCs/>
          <w:sz w:val="22"/>
          <w:szCs w:val="22"/>
        </w:rPr>
      </w:pPr>
    </w:p>
    <w:p w14:paraId="379771A7" w14:textId="77777777" w:rsidR="00D5278F" w:rsidRDefault="00D5278F" w:rsidP="0007572A">
      <w:pPr>
        <w:jc w:val="center"/>
        <w:rPr>
          <w:rFonts w:ascii="Arial" w:eastAsia="Calibri" w:hAnsi="Arial" w:cs="Arial"/>
          <w:b/>
          <w:bCs/>
          <w:sz w:val="22"/>
          <w:szCs w:val="22"/>
        </w:rPr>
      </w:pPr>
    </w:p>
    <w:p w14:paraId="47EFE57D" w14:textId="77777777" w:rsidR="0007572A" w:rsidRDefault="00273738" w:rsidP="00D5278F">
      <w:pPr>
        <w:ind w:left="142"/>
        <w:jc w:val="center"/>
        <w:rPr>
          <w:rFonts w:ascii="Arial" w:eastAsia="Calibri" w:hAnsi="Arial" w:cs="Arial"/>
          <w:b/>
          <w:bCs/>
          <w:sz w:val="22"/>
          <w:szCs w:val="22"/>
        </w:rPr>
      </w:pPr>
      <w:r w:rsidRPr="00E62633">
        <w:rPr>
          <w:rFonts w:ascii="Arial" w:eastAsia="Calibri" w:hAnsi="Arial" w:cs="Arial"/>
          <w:b/>
          <w:bCs/>
          <w:sz w:val="22"/>
          <w:szCs w:val="22"/>
        </w:rPr>
        <w:t xml:space="preserve">Gambar 4.3 </w:t>
      </w:r>
      <w:bookmarkStart w:id="74" w:name="_Hlk189657988"/>
      <w:r w:rsidRPr="00E62633">
        <w:rPr>
          <w:rFonts w:ascii="Arial" w:eastAsia="Calibri" w:hAnsi="Arial" w:cs="Arial"/>
          <w:b/>
          <w:bCs/>
          <w:sz w:val="22"/>
          <w:szCs w:val="22"/>
        </w:rPr>
        <w:t xml:space="preserve">Peresmian Gedung Baru Pengadilan Agama Kota Cimahi </w:t>
      </w:r>
    </w:p>
    <w:p w14:paraId="5943D3BC" w14:textId="77777777" w:rsidR="00E62633" w:rsidRPr="00E62633" w:rsidRDefault="00273738" w:rsidP="0007572A">
      <w:pPr>
        <w:jc w:val="center"/>
        <w:rPr>
          <w:rFonts w:ascii="Arial" w:eastAsia="Calibri" w:hAnsi="Arial" w:cs="Arial"/>
          <w:b/>
          <w:bCs/>
          <w:sz w:val="22"/>
          <w:szCs w:val="22"/>
        </w:rPr>
      </w:pPr>
      <w:r w:rsidRPr="00E62633">
        <w:rPr>
          <w:rFonts w:ascii="Arial" w:eastAsia="Calibri" w:hAnsi="Arial" w:cs="Arial"/>
          <w:b/>
          <w:bCs/>
          <w:sz w:val="22"/>
          <w:szCs w:val="22"/>
        </w:rPr>
        <w:t>dan Pengadilan Agama Ngamprah</w:t>
      </w:r>
      <w:bookmarkEnd w:id="74"/>
    </w:p>
    <w:p w14:paraId="1A1EBFA5" w14:textId="77777777" w:rsidR="00A637F5" w:rsidRPr="00811623" w:rsidRDefault="00273738" w:rsidP="00D5278F">
      <w:pPr>
        <w:spacing w:before="120" w:line="360" w:lineRule="auto"/>
        <w:ind w:left="425" w:firstLine="720"/>
        <w:jc w:val="both"/>
        <w:rPr>
          <w:rFonts w:ascii="Arial" w:eastAsia="Calibri" w:hAnsi="Arial" w:cs="Arial"/>
        </w:rPr>
      </w:pPr>
      <w:r w:rsidRPr="00811623">
        <w:rPr>
          <w:rFonts w:ascii="Arial" w:eastAsia="Calibri" w:hAnsi="Arial" w:cs="Arial"/>
        </w:rPr>
        <w:t xml:space="preserve">Pembangunan gedung PA Kota Cimahi menyerap anggaran sebesar Rp. 36.186.156.622,- </w:t>
      </w:r>
      <w:r w:rsidRPr="00811623">
        <w:rPr>
          <w:rFonts w:ascii="Arial" w:eastAsia="Calibri" w:hAnsi="Arial" w:cs="Arial"/>
        </w:rPr>
        <w:t>sementara gedung PA Ngamprah menyerap anggaran sebesar Rp. 36.656.638.695,</w:t>
      </w:r>
      <w:r w:rsidR="00D5278F">
        <w:rPr>
          <w:rFonts w:ascii="Arial" w:eastAsia="Calibri" w:hAnsi="Arial" w:cs="Arial"/>
        </w:rPr>
        <w:t>-</w:t>
      </w:r>
      <w:r w:rsidRPr="00811623">
        <w:rPr>
          <w:rFonts w:ascii="Arial" w:eastAsia="Calibri" w:hAnsi="Arial" w:cs="Arial"/>
        </w:rPr>
        <w:t>. Kedua gedung tersebut dibangun menggunakan metode anggaran tahun jamak.</w:t>
      </w:r>
    </w:p>
    <w:p w14:paraId="28AAE972" w14:textId="77777777" w:rsidR="00A637F5" w:rsidRDefault="00273738" w:rsidP="00D5278F">
      <w:pPr>
        <w:spacing w:before="120" w:line="360" w:lineRule="auto"/>
        <w:ind w:left="425"/>
        <w:jc w:val="both"/>
        <w:rPr>
          <w:rFonts w:ascii="Arial" w:eastAsia="Calibri" w:hAnsi="Arial" w:cs="Arial"/>
          <w:b/>
          <w:bCs/>
        </w:rPr>
      </w:pPr>
      <w:r w:rsidRPr="00811623">
        <w:rPr>
          <w:rFonts w:ascii="Arial" w:eastAsia="Calibri" w:hAnsi="Arial" w:cs="Arial"/>
          <w:b/>
          <w:bCs/>
        </w:rPr>
        <w:t>Tindak Lanjut Atas Barang Milik Negara (BMN) Dalam Kondisi Rusak Berat</w:t>
      </w:r>
    </w:p>
    <w:p w14:paraId="3FCA7F59" w14:textId="77777777" w:rsidR="00D5278F" w:rsidRPr="00811623" w:rsidRDefault="00273738" w:rsidP="00D5278F">
      <w:pPr>
        <w:spacing w:line="360" w:lineRule="auto"/>
        <w:ind w:left="425" w:firstLine="709"/>
        <w:jc w:val="both"/>
        <w:rPr>
          <w:rFonts w:ascii="Arial" w:eastAsia="Calibri" w:hAnsi="Arial" w:cs="Arial"/>
          <w:b/>
          <w:bCs/>
        </w:rPr>
      </w:pPr>
      <w:r w:rsidRPr="00811623">
        <w:rPr>
          <w:rFonts w:ascii="Arial" w:eastAsia="Calibri" w:hAnsi="Arial" w:cs="Arial"/>
        </w:rPr>
        <w:t>Dalam rangka pelaksanaan Manajemen P</w:t>
      </w:r>
      <w:r w:rsidRPr="00811623">
        <w:rPr>
          <w:rFonts w:ascii="Arial" w:eastAsia="Calibri" w:hAnsi="Arial" w:cs="Arial"/>
        </w:rPr>
        <w:t>engelolaan BMN di lingkungan Mahkamah Agung, khususnya mendindaklanjuti surat Sekretaris Mahkamah Agung RI nomor 378/SEK/PL1.2/X/2024  tanggal 8 Oktober 2024 tentang Tindak Lanjut Atas Barang Milik Negara (BMN) Dalam Kondisi Rusak Berat, yang berada di baw</w:t>
      </w:r>
      <w:r w:rsidRPr="00811623">
        <w:rPr>
          <w:rFonts w:ascii="Arial" w:eastAsia="Calibri" w:hAnsi="Arial" w:cs="Arial"/>
        </w:rPr>
        <w:t>ahnya, Pengadilan Tinggi Agama Bandung dan Pengadilan Agama yang berada dibawahnya sepanjang tahun 2024 telah melaksanakan proses penghapusan sebagaimana data berikut :</w:t>
      </w:r>
    </w:p>
    <w:p w14:paraId="5684575E" w14:textId="77777777" w:rsidR="00CB0CC0" w:rsidRDefault="00CB0CC0" w:rsidP="00A95174">
      <w:pPr>
        <w:jc w:val="center"/>
        <w:rPr>
          <w:rFonts w:ascii="Arial Narrow" w:hAnsi="Arial Narrow" w:cs="Arial"/>
          <w:b/>
          <w:bCs/>
          <w:color w:val="000000"/>
          <w:lang w:val="en-ID" w:eastAsia="en-ID"/>
        </w:rPr>
        <w:sectPr w:rsidR="00CB0CC0" w:rsidSect="006A767B">
          <w:headerReference w:type="even" r:id="rId73"/>
          <w:headerReference w:type="default" r:id="rId74"/>
          <w:footerReference w:type="even" r:id="rId75"/>
          <w:footerReference w:type="default" r:id="rId76"/>
          <w:headerReference w:type="first" r:id="rId77"/>
          <w:footerReference w:type="first" r:id="rId78"/>
          <w:pgSz w:w="11906" w:h="16838" w:code="9"/>
          <w:pgMar w:top="2268" w:right="1701" w:bottom="1701" w:left="2268" w:header="142" w:footer="709" w:gutter="0"/>
          <w:pgNumType w:start="179"/>
          <w:cols w:space="708"/>
          <w:docGrid w:linePitch="360"/>
        </w:sectPr>
      </w:pPr>
    </w:p>
    <w:tbl>
      <w:tblPr>
        <w:tblW w:w="13900" w:type="dxa"/>
        <w:tblLook w:val="04A0" w:firstRow="1" w:lastRow="0" w:firstColumn="1" w:lastColumn="0" w:noHBand="0" w:noVBand="1"/>
      </w:tblPr>
      <w:tblGrid>
        <w:gridCol w:w="512"/>
        <w:gridCol w:w="1912"/>
        <w:gridCol w:w="3525"/>
        <w:gridCol w:w="2996"/>
        <w:gridCol w:w="1399"/>
        <w:gridCol w:w="1672"/>
        <w:gridCol w:w="1884"/>
      </w:tblGrid>
      <w:tr w:rsidR="00E92EE5" w14:paraId="2D37E780" w14:textId="77777777" w:rsidTr="00920AD4">
        <w:trPr>
          <w:trHeight w:val="750"/>
        </w:trPr>
        <w:tc>
          <w:tcPr>
            <w:tcW w:w="1390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2E18896A" w14:textId="77777777" w:rsidR="00B80F92" w:rsidRDefault="00273738" w:rsidP="00A95174">
            <w:pPr>
              <w:jc w:val="center"/>
              <w:rPr>
                <w:rFonts w:ascii="Arial" w:hAnsi="Arial" w:cs="Arial"/>
                <w:b/>
                <w:bCs/>
                <w:color w:val="000000"/>
                <w:sz w:val="22"/>
                <w:szCs w:val="22"/>
                <w:lang w:val="en-ID" w:eastAsia="en-ID"/>
              </w:rPr>
            </w:pPr>
            <w:bookmarkStart w:id="75" w:name="_Hlk189658450"/>
            <w:r w:rsidRPr="00B80F92">
              <w:rPr>
                <w:rFonts w:ascii="Arial" w:hAnsi="Arial" w:cs="Arial"/>
                <w:b/>
                <w:bCs/>
                <w:color w:val="000000"/>
                <w:sz w:val="22"/>
                <w:szCs w:val="22"/>
                <w:lang w:val="en-ID" w:eastAsia="en-ID"/>
              </w:rPr>
              <w:t xml:space="preserve">Tabel </w:t>
            </w:r>
            <w:r>
              <w:rPr>
                <w:rFonts w:ascii="Arial" w:hAnsi="Arial" w:cs="Arial"/>
                <w:b/>
                <w:bCs/>
                <w:color w:val="000000"/>
                <w:sz w:val="22"/>
                <w:szCs w:val="22"/>
                <w:lang w:val="en-ID" w:eastAsia="en-ID"/>
              </w:rPr>
              <w:t>4.18</w:t>
            </w:r>
          </w:p>
          <w:p w14:paraId="7E5C804B" w14:textId="77777777" w:rsidR="00B80F92" w:rsidRDefault="00273738" w:rsidP="00A95174">
            <w:pPr>
              <w:jc w:val="center"/>
              <w:rPr>
                <w:rFonts w:ascii="Arial" w:hAnsi="Arial" w:cs="Arial"/>
                <w:b/>
                <w:bCs/>
                <w:color w:val="000000"/>
                <w:sz w:val="22"/>
                <w:szCs w:val="22"/>
                <w:lang w:val="en-ID" w:eastAsia="en-ID"/>
              </w:rPr>
            </w:pPr>
            <w:r>
              <w:rPr>
                <w:rFonts w:ascii="Arial" w:hAnsi="Arial" w:cs="Arial"/>
                <w:b/>
                <w:bCs/>
                <w:color w:val="000000"/>
                <w:sz w:val="22"/>
                <w:szCs w:val="22"/>
                <w:lang w:val="en-ID" w:eastAsia="en-ID"/>
              </w:rPr>
              <w:t>Penghapusan Barang Milik Negara PTA Bandung</w:t>
            </w:r>
          </w:p>
          <w:p w14:paraId="3DB2C6D1" w14:textId="77777777" w:rsidR="005F7718" w:rsidRDefault="00273738" w:rsidP="00A95174">
            <w:pPr>
              <w:jc w:val="center"/>
              <w:rPr>
                <w:rFonts w:ascii="Arial" w:hAnsi="Arial" w:cs="Arial"/>
                <w:b/>
                <w:bCs/>
                <w:color w:val="000000"/>
                <w:sz w:val="22"/>
                <w:szCs w:val="22"/>
                <w:lang w:val="en-ID" w:eastAsia="en-ID"/>
              </w:rPr>
            </w:pPr>
            <w:r>
              <w:rPr>
                <w:rFonts w:ascii="Arial" w:hAnsi="Arial" w:cs="Arial"/>
                <w:b/>
                <w:bCs/>
                <w:color w:val="000000"/>
                <w:sz w:val="22"/>
                <w:szCs w:val="22"/>
                <w:lang w:val="en-ID" w:eastAsia="en-ID"/>
              </w:rPr>
              <w:t>dan Pengadilan</w:t>
            </w:r>
            <w:r>
              <w:rPr>
                <w:rFonts w:ascii="Arial" w:hAnsi="Arial" w:cs="Arial"/>
                <w:b/>
                <w:bCs/>
                <w:color w:val="000000"/>
                <w:sz w:val="22"/>
                <w:szCs w:val="22"/>
                <w:lang w:val="en-ID" w:eastAsia="en-ID"/>
              </w:rPr>
              <w:t xml:space="preserve"> Agama se-wilayah PTA Bandung</w:t>
            </w:r>
          </w:p>
          <w:p w14:paraId="0E820649" w14:textId="77777777" w:rsidR="005F7718" w:rsidRPr="00B80F92" w:rsidRDefault="00273738" w:rsidP="00A95174">
            <w:pPr>
              <w:jc w:val="center"/>
              <w:rPr>
                <w:rFonts w:ascii="Arial" w:hAnsi="Arial" w:cs="Arial"/>
                <w:b/>
                <w:bCs/>
                <w:color w:val="000000"/>
                <w:sz w:val="22"/>
                <w:szCs w:val="22"/>
                <w:lang w:val="en-ID" w:eastAsia="en-ID"/>
              </w:rPr>
            </w:pPr>
            <w:r>
              <w:rPr>
                <w:rFonts w:ascii="Arial" w:hAnsi="Arial" w:cs="Arial"/>
                <w:b/>
                <w:bCs/>
                <w:color w:val="000000"/>
                <w:sz w:val="22"/>
                <w:szCs w:val="22"/>
                <w:lang w:val="en-ID" w:eastAsia="en-ID"/>
              </w:rPr>
              <w:t>Tahun 2024</w:t>
            </w:r>
            <w:bookmarkEnd w:id="75"/>
          </w:p>
        </w:tc>
      </w:tr>
      <w:tr w:rsidR="00E92EE5" w14:paraId="2A219DC6" w14:textId="77777777" w:rsidTr="00630763">
        <w:trPr>
          <w:trHeight w:val="750"/>
        </w:trPr>
        <w:tc>
          <w:tcPr>
            <w:tcW w:w="512" w:type="dxa"/>
            <w:tcBorders>
              <w:top w:val="single" w:sz="4" w:space="0" w:color="auto"/>
              <w:left w:val="single" w:sz="4" w:space="0" w:color="auto"/>
              <w:bottom w:val="single" w:sz="4" w:space="0" w:color="auto"/>
              <w:right w:val="single" w:sz="4" w:space="0" w:color="auto"/>
            </w:tcBorders>
            <w:shd w:val="clear" w:color="auto" w:fill="auto"/>
            <w:vAlign w:val="center"/>
          </w:tcPr>
          <w:p w14:paraId="54B8F031"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NO</w:t>
            </w:r>
          </w:p>
        </w:tc>
        <w:tc>
          <w:tcPr>
            <w:tcW w:w="1912" w:type="dxa"/>
            <w:tcBorders>
              <w:top w:val="single" w:sz="4" w:space="0" w:color="auto"/>
              <w:left w:val="nil"/>
              <w:bottom w:val="single" w:sz="4" w:space="0" w:color="auto"/>
              <w:right w:val="single" w:sz="4" w:space="0" w:color="auto"/>
            </w:tcBorders>
            <w:shd w:val="clear" w:color="auto" w:fill="auto"/>
            <w:vAlign w:val="center"/>
          </w:tcPr>
          <w:p w14:paraId="55E367B5"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SATUAN KERJA</w:t>
            </w:r>
          </w:p>
        </w:tc>
        <w:tc>
          <w:tcPr>
            <w:tcW w:w="3525" w:type="dxa"/>
            <w:tcBorders>
              <w:top w:val="single" w:sz="4" w:space="0" w:color="auto"/>
              <w:left w:val="nil"/>
              <w:bottom w:val="single" w:sz="4" w:space="0" w:color="auto"/>
              <w:right w:val="single" w:sz="4" w:space="0" w:color="auto"/>
            </w:tcBorders>
            <w:shd w:val="clear" w:color="auto" w:fill="auto"/>
            <w:vAlign w:val="center"/>
          </w:tcPr>
          <w:p w14:paraId="100E77C7"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URAIAN KEGIATAN PENGHAPUSAN</w:t>
            </w:r>
          </w:p>
        </w:tc>
        <w:tc>
          <w:tcPr>
            <w:tcW w:w="2996" w:type="dxa"/>
            <w:tcBorders>
              <w:top w:val="single" w:sz="4" w:space="0" w:color="auto"/>
              <w:left w:val="nil"/>
              <w:bottom w:val="single" w:sz="4" w:space="0" w:color="auto"/>
              <w:right w:val="single" w:sz="4" w:space="0" w:color="auto"/>
            </w:tcBorders>
            <w:shd w:val="clear" w:color="auto" w:fill="auto"/>
            <w:vAlign w:val="center"/>
          </w:tcPr>
          <w:p w14:paraId="1615CBC9"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SURAT KEPUTUSAN</w:t>
            </w:r>
          </w:p>
        </w:tc>
        <w:tc>
          <w:tcPr>
            <w:tcW w:w="1399" w:type="dxa"/>
            <w:tcBorders>
              <w:top w:val="single" w:sz="4" w:space="0" w:color="auto"/>
              <w:left w:val="nil"/>
              <w:bottom w:val="single" w:sz="4" w:space="0" w:color="auto"/>
              <w:right w:val="single" w:sz="4" w:space="0" w:color="auto"/>
            </w:tcBorders>
            <w:shd w:val="clear" w:color="auto" w:fill="auto"/>
            <w:vAlign w:val="center"/>
          </w:tcPr>
          <w:p w14:paraId="5D37A43A"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NILAI LIMIT</w:t>
            </w:r>
            <w:r w:rsidRPr="005C43E8">
              <w:rPr>
                <w:rFonts w:ascii="Arial Narrow" w:hAnsi="Arial Narrow" w:cs="Arial"/>
                <w:b/>
                <w:bCs/>
                <w:color w:val="000000"/>
                <w:lang w:val="en-ID" w:eastAsia="en-ID"/>
              </w:rPr>
              <w:br/>
              <w:t>(Rp)</w:t>
            </w:r>
          </w:p>
        </w:tc>
        <w:tc>
          <w:tcPr>
            <w:tcW w:w="1672" w:type="dxa"/>
            <w:tcBorders>
              <w:top w:val="single" w:sz="4" w:space="0" w:color="auto"/>
              <w:left w:val="nil"/>
              <w:bottom w:val="single" w:sz="4" w:space="0" w:color="auto"/>
              <w:right w:val="single" w:sz="4" w:space="0" w:color="auto"/>
            </w:tcBorders>
            <w:shd w:val="clear" w:color="auto" w:fill="auto"/>
            <w:vAlign w:val="center"/>
          </w:tcPr>
          <w:p w14:paraId="3AA4267A"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NILAI PENJUALAN</w:t>
            </w:r>
            <w:r w:rsidRPr="005C43E8">
              <w:rPr>
                <w:rFonts w:ascii="Arial Narrow" w:hAnsi="Arial Narrow" w:cs="Arial"/>
                <w:b/>
                <w:bCs/>
                <w:color w:val="000000"/>
                <w:lang w:val="en-ID" w:eastAsia="en-ID"/>
              </w:rPr>
              <w:br/>
              <w:t>(Rp)</w:t>
            </w:r>
          </w:p>
        </w:tc>
        <w:tc>
          <w:tcPr>
            <w:tcW w:w="1884" w:type="dxa"/>
            <w:tcBorders>
              <w:top w:val="single" w:sz="4" w:space="0" w:color="auto"/>
              <w:left w:val="nil"/>
              <w:bottom w:val="single" w:sz="4" w:space="0" w:color="auto"/>
              <w:right w:val="single" w:sz="4" w:space="0" w:color="auto"/>
            </w:tcBorders>
            <w:shd w:val="clear" w:color="auto" w:fill="auto"/>
            <w:vAlign w:val="center"/>
          </w:tcPr>
          <w:p w14:paraId="4664F541" w14:textId="77777777" w:rsidR="00B80F92" w:rsidRPr="005C43E8" w:rsidRDefault="00273738" w:rsidP="00B80F92">
            <w:pPr>
              <w:jc w:val="center"/>
              <w:rPr>
                <w:rFonts w:ascii="Arial Narrow" w:hAnsi="Arial Narrow" w:cs="Arial"/>
                <w:b/>
                <w:bCs/>
                <w:color w:val="000000"/>
                <w:lang w:val="en-ID" w:eastAsia="en-ID"/>
              </w:rPr>
            </w:pPr>
            <w:r w:rsidRPr="005C43E8">
              <w:rPr>
                <w:rFonts w:ascii="Arial Narrow" w:hAnsi="Arial Narrow" w:cs="Arial"/>
                <w:b/>
                <w:bCs/>
                <w:color w:val="000000"/>
                <w:lang w:val="en-ID" w:eastAsia="en-ID"/>
              </w:rPr>
              <w:t>KETERANGAN</w:t>
            </w:r>
          </w:p>
        </w:tc>
      </w:tr>
      <w:tr w:rsidR="00E92EE5" w14:paraId="583E9DD9" w14:textId="77777777" w:rsidTr="00172574">
        <w:trPr>
          <w:trHeight w:val="1248"/>
        </w:trPr>
        <w:tc>
          <w:tcPr>
            <w:tcW w:w="512" w:type="dxa"/>
            <w:vMerge w:val="restart"/>
            <w:tcBorders>
              <w:top w:val="nil"/>
              <w:left w:val="single" w:sz="4" w:space="0" w:color="auto"/>
              <w:right w:val="single" w:sz="4" w:space="0" w:color="auto"/>
            </w:tcBorders>
            <w:shd w:val="clear" w:color="auto" w:fill="auto"/>
            <w:noWrap/>
            <w:hideMark/>
          </w:tcPr>
          <w:p w14:paraId="66AE82A1"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w:t>
            </w:r>
          </w:p>
          <w:p w14:paraId="4FD64230"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1912" w:type="dxa"/>
            <w:vMerge w:val="restart"/>
            <w:tcBorders>
              <w:top w:val="nil"/>
              <w:left w:val="nil"/>
              <w:right w:val="single" w:sz="4" w:space="0" w:color="auto"/>
            </w:tcBorders>
            <w:shd w:val="clear" w:color="auto" w:fill="auto"/>
            <w:noWrap/>
            <w:hideMark/>
          </w:tcPr>
          <w:p w14:paraId="69B61443"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PTA Bandung</w:t>
            </w:r>
          </w:p>
          <w:p w14:paraId="09342C9A"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3525" w:type="dxa"/>
            <w:tcBorders>
              <w:top w:val="nil"/>
              <w:left w:val="nil"/>
              <w:bottom w:val="single" w:sz="4" w:space="0" w:color="auto"/>
              <w:right w:val="single" w:sz="4" w:space="0" w:color="auto"/>
            </w:tcBorders>
            <w:shd w:val="clear" w:color="auto" w:fill="auto"/>
            <w:hideMark/>
          </w:tcPr>
          <w:p w14:paraId="319FD6C1"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Penghapusan BMN selain Tanah dan atau Bangunan berupa Kendaraan Bermotor Roda 2 </w:t>
            </w:r>
            <w:r w:rsidRPr="005C43E8">
              <w:rPr>
                <w:rFonts w:ascii="Arial Narrow" w:hAnsi="Arial Narrow" w:cs="Arial"/>
                <w:color w:val="000000"/>
                <w:lang w:val="en-ID" w:eastAsia="en-ID"/>
              </w:rPr>
              <w:t>sebanyak 2 (dua) unit</w:t>
            </w:r>
          </w:p>
        </w:tc>
        <w:tc>
          <w:tcPr>
            <w:tcW w:w="2996" w:type="dxa"/>
            <w:tcBorders>
              <w:top w:val="nil"/>
              <w:left w:val="nil"/>
              <w:bottom w:val="single" w:sz="4" w:space="0" w:color="auto"/>
              <w:right w:val="single" w:sz="4" w:space="0" w:color="auto"/>
            </w:tcBorders>
            <w:shd w:val="clear" w:color="auto" w:fill="auto"/>
            <w:hideMark/>
          </w:tcPr>
          <w:p w14:paraId="5BFE768A"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429/SEK/SK.PL1.2/IV/2024</w:t>
            </w:r>
          </w:p>
        </w:tc>
        <w:tc>
          <w:tcPr>
            <w:tcW w:w="1399" w:type="dxa"/>
            <w:tcBorders>
              <w:top w:val="nil"/>
              <w:left w:val="nil"/>
              <w:bottom w:val="single" w:sz="4" w:space="0" w:color="auto"/>
              <w:right w:val="single" w:sz="4" w:space="0" w:color="auto"/>
            </w:tcBorders>
            <w:shd w:val="clear" w:color="auto" w:fill="auto"/>
            <w:hideMark/>
          </w:tcPr>
          <w:p w14:paraId="4C167076"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1.195.348 </w:t>
            </w:r>
          </w:p>
        </w:tc>
        <w:tc>
          <w:tcPr>
            <w:tcW w:w="1672" w:type="dxa"/>
            <w:tcBorders>
              <w:top w:val="nil"/>
              <w:left w:val="nil"/>
              <w:bottom w:val="single" w:sz="4" w:space="0" w:color="auto"/>
              <w:right w:val="single" w:sz="4" w:space="0" w:color="auto"/>
            </w:tcBorders>
            <w:shd w:val="clear" w:color="auto" w:fill="auto"/>
            <w:noWrap/>
            <w:hideMark/>
          </w:tcPr>
          <w:p w14:paraId="13E54107" w14:textId="77777777" w:rsidR="00523BA1"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6.025.348 </w:t>
            </w:r>
          </w:p>
        </w:tc>
        <w:tc>
          <w:tcPr>
            <w:tcW w:w="1884" w:type="dxa"/>
            <w:tcBorders>
              <w:top w:val="nil"/>
              <w:left w:val="nil"/>
              <w:bottom w:val="single" w:sz="4" w:space="0" w:color="auto"/>
              <w:right w:val="single" w:sz="4" w:space="0" w:color="auto"/>
            </w:tcBorders>
            <w:shd w:val="clear" w:color="auto" w:fill="auto"/>
            <w:hideMark/>
          </w:tcPr>
          <w:p w14:paraId="5CFC5B12"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777755DF" w14:textId="77777777" w:rsidTr="007D54C5">
        <w:trPr>
          <w:trHeight w:val="1248"/>
        </w:trPr>
        <w:tc>
          <w:tcPr>
            <w:tcW w:w="512" w:type="dxa"/>
            <w:vMerge/>
            <w:tcBorders>
              <w:left w:val="single" w:sz="4" w:space="0" w:color="auto"/>
              <w:bottom w:val="single" w:sz="2" w:space="0" w:color="auto"/>
              <w:right w:val="single" w:sz="4" w:space="0" w:color="auto"/>
            </w:tcBorders>
            <w:shd w:val="clear" w:color="auto" w:fill="auto"/>
            <w:noWrap/>
            <w:hideMark/>
          </w:tcPr>
          <w:p w14:paraId="753A85A4" w14:textId="77777777" w:rsidR="00523BA1" w:rsidRPr="005C43E8" w:rsidRDefault="00523BA1" w:rsidP="00A95174">
            <w:pPr>
              <w:jc w:val="center"/>
              <w:rPr>
                <w:rFonts w:ascii="Arial Narrow" w:hAnsi="Arial Narrow" w:cs="Arial"/>
                <w:color w:val="000000"/>
                <w:lang w:val="en-ID" w:eastAsia="en-ID"/>
              </w:rPr>
            </w:pPr>
          </w:p>
        </w:tc>
        <w:tc>
          <w:tcPr>
            <w:tcW w:w="1912" w:type="dxa"/>
            <w:vMerge/>
            <w:tcBorders>
              <w:left w:val="nil"/>
              <w:bottom w:val="single" w:sz="2" w:space="0" w:color="auto"/>
              <w:right w:val="single" w:sz="4" w:space="0" w:color="auto"/>
            </w:tcBorders>
            <w:shd w:val="clear" w:color="auto" w:fill="auto"/>
            <w:noWrap/>
            <w:hideMark/>
          </w:tcPr>
          <w:p w14:paraId="6125CF6D" w14:textId="77777777" w:rsidR="00523BA1" w:rsidRPr="005C43E8" w:rsidRDefault="00523BA1" w:rsidP="00A95174">
            <w:pPr>
              <w:rPr>
                <w:rFonts w:ascii="Arial Narrow" w:hAnsi="Arial Narrow" w:cs="Arial"/>
                <w:color w:val="000000"/>
                <w:lang w:val="en-ID" w:eastAsia="en-ID"/>
              </w:rPr>
            </w:pPr>
          </w:p>
        </w:tc>
        <w:tc>
          <w:tcPr>
            <w:tcW w:w="3525" w:type="dxa"/>
            <w:tcBorders>
              <w:top w:val="nil"/>
              <w:left w:val="nil"/>
              <w:bottom w:val="single" w:sz="2" w:space="0" w:color="auto"/>
              <w:right w:val="single" w:sz="4" w:space="0" w:color="auto"/>
            </w:tcBorders>
            <w:shd w:val="clear" w:color="auto" w:fill="auto"/>
            <w:hideMark/>
          </w:tcPr>
          <w:p w14:paraId="02936357"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 TIK dan Non TIK sebanyak 258 (dua</w:t>
            </w:r>
            <w:r w:rsidRPr="005C43E8">
              <w:rPr>
                <w:rFonts w:ascii="Arial Narrow" w:hAnsi="Arial Narrow" w:cs="Arial"/>
                <w:color w:val="000000"/>
                <w:lang w:val="en-ID" w:eastAsia="en-ID"/>
              </w:rPr>
              <w:t xml:space="preserve"> ratus lima puluh delapan) unit</w:t>
            </w:r>
          </w:p>
        </w:tc>
        <w:tc>
          <w:tcPr>
            <w:tcW w:w="2996" w:type="dxa"/>
            <w:tcBorders>
              <w:top w:val="nil"/>
              <w:left w:val="nil"/>
              <w:bottom w:val="single" w:sz="2" w:space="0" w:color="auto"/>
              <w:right w:val="single" w:sz="4" w:space="0" w:color="auto"/>
            </w:tcBorders>
            <w:shd w:val="clear" w:color="auto" w:fill="auto"/>
            <w:hideMark/>
          </w:tcPr>
          <w:p w14:paraId="6B56B2CE"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428/SEK/SK.PL1.2/IV/2024</w:t>
            </w:r>
          </w:p>
        </w:tc>
        <w:tc>
          <w:tcPr>
            <w:tcW w:w="1399" w:type="dxa"/>
            <w:tcBorders>
              <w:top w:val="nil"/>
              <w:left w:val="nil"/>
              <w:bottom w:val="single" w:sz="2" w:space="0" w:color="auto"/>
              <w:right w:val="single" w:sz="4" w:space="0" w:color="auto"/>
            </w:tcBorders>
            <w:shd w:val="clear" w:color="auto" w:fill="auto"/>
            <w:noWrap/>
            <w:hideMark/>
          </w:tcPr>
          <w:p w14:paraId="78167D80"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2.592.170 </w:t>
            </w:r>
          </w:p>
        </w:tc>
        <w:tc>
          <w:tcPr>
            <w:tcW w:w="1672" w:type="dxa"/>
            <w:tcBorders>
              <w:top w:val="nil"/>
              <w:left w:val="nil"/>
              <w:bottom w:val="single" w:sz="2" w:space="0" w:color="auto"/>
              <w:right w:val="single" w:sz="4" w:space="0" w:color="auto"/>
            </w:tcBorders>
            <w:shd w:val="clear" w:color="auto" w:fill="auto"/>
            <w:noWrap/>
            <w:hideMark/>
          </w:tcPr>
          <w:p w14:paraId="11D9813A" w14:textId="77777777" w:rsidR="00523BA1"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18.842.170 </w:t>
            </w:r>
          </w:p>
        </w:tc>
        <w:tc>
          <w:tcPr>
            <w:tcW w:w="1884" w:type="dxa"/>
            <w:tcBorders>
              <w:top w:val="nil"/>
              <w:left w:val="nil"/>
              <w:bottom w:val="single" w:sz="2" w:space="0" w:color="auto"/>
              <w:right w:val="single" w:sz="4" w:space="0" w:color="auto"/>
            </w:tcBorders>
            <w:shd w:val="clear" w:color="auto" w:fill="auto"/>
            <w:hideMark/>
          </w:tcPr>
          <w:p w14:paraId="603F4CEF"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76ED7047" w14:textId="77777777" w:rsidTr="007D54C5">
        <w:trPr>
          <w:trHeight w:val="1248"/>
        </w:trPr>
        <w:tc>
          <w:tcPr>
            <w:tcW w:w="512" w:type="dxa"/>
            <w:vMerge w:val="restart"/>
            <w:tcBorders>
              <w:top w:val="single" w:sz="2" w:space="0" w:color="auto"/>
              <w:left w:val="single" w:sz="2" w:space="0" w:color="auto"/>
              <w:bottom w:val="single" w:sz="2" w:space="0" w:color="auto"/>
              <w:right w:val="single" w:sz="2" w:space="0" w:color="auto"/>
            </w:tcBorders>
            <w:shd w:val="clear" w:color="auto" w:fill="auto"/>
            <w:noWrap/>
            <w:hideMark/>
          </w:tcPr>
          <w:p w14:paraId="38263F2D"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w:t>
            </w:r>
          </w:p>
          <w:p w14:paraId="2E52823B"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 </w:t>
            </w:r>
          </w:p>
          <w:p w14:paraId="2E5AE5F4"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1912" w:type="dxa"/>
            <w:vMerge w:val="restart"/>
            <w:tcBorders>
              <w:top w:val="single" w:sz="2" w:space="0" w:color="auto"/>
              <w:left w:val="single" w:sz="2" w:space="0" w:color="auto"/>
              <w:bottom w:val="single" w:sz="2" w:space="0" w:color="auto"/>
              <w:right w:val="single" w:sz="2" w:space="0" w:color="auto"/>
            </w:tcBorders>
            <w:shd w:val="clear" w:color="auto" w:fill="auto"/>
            <w:noWrap/>
            <w:hideMark/>
          </w:tcPr>
          <w:p w14:paraId="70349748"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Bandung</w:t>
            </w:r>
          </w:p>
          <w:p w14:paraId="2C9C9699"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p w14:paraId="0E4A45B9"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3525" w:type="dxa"/>
            <w:tcBorders>
              <w:top w:val="single" w:sz="2" w:space="0" w:color="auto"/>
              <w:left w:val="single" w:sz="2" w:space="0" w:color="auto"/>
              <w:bottom w:val="single" w:sz="2" w:space="0" w:color="auto"/>
              <w:right w:val="single" w:sz="2" w:space="0" w:color="auto"/>
            </w:tcBorders>
            <w:shd w:val="clear" w:color="auto" w:fill="auto"/>
            <w:hideMark/>
          </w:tcPr>
          <w:p w14:paraId="52619163"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Penghapusan BMN selain Tanah dan atau Bangunan berupa Kendaraan Bermotor Roda 2 </w:t>
            </w:r>
            <w:r w:rsidRPr="005C43E8">
              <w:rPr>
                <w:rFonts w:ascii="Arial Narrow" w:hAnsi="Arial Narrow" w:cs="Arial"/>
                <w:color w:val="000000"/>
                <w:lang w:val="en-ID" w:eastAsia="en-ID"/>
              </w:rPr>
              <w:t>sebanyak 1 (satu) unit</w:t>
            </w:r>
          </w:p>
        </w:tc>
        <w:tc>
          <w:tcPr>
            <w:tcW w:w="2996" w:type="dxa"/>
            <w:tcBorders>
              <w:top w:val="single" w:sz="2" w:space="0" w:color="auto"/>
              <w:left w:val="single" w:sz="2" w:space="0" w:color="auto"/>
              <w:bottom w:val="single" w:sz="2" w:space="0" w:color="auto"/>
              <w:right w:val="single" w:sz="2" w:space="0" w:color="auto"/>
            </w:tcBorders>
            <w:shd w:val="clear" w:color="auto" w:fill="auto"/>
            <w:hideMark/>
          </w:tcPr>
          <w:p w14:paraId="0413723D"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1373/SEK/SK.PL1.2.3/X/2024</w:t>
            </w:r>
          </w:p>
        </w:tc>
        <w:tc>
          <w:tcPr>
            <w:tcW w:w="1399" w:type="dxa"/>
            <w:tcBorders>
              <w:top w:val="single" w:sz="2" w:space="0" w:color="auto"/>
              <w:left w:val="single" w:sz="2" w:space="0" w:color="auto"/>
              <w:bottom w:val="single" w:sz="2" w:space="0" w:color="auto"/>
              <w:right w:val="single" w:sz="2" w:space="0" w:color="auto"/>
            </w:tcBorders>
            <w:shd w:val="clear" w:color="auto" w:fill="auto"/>
            <w:noWrap/>
            <w:hideMark/>
          </w:tcPr>
          <w:p w14:paraId="79123784"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531.500 </w:t>
            </w:r>
          </w:p>
        </w:tc>
        <w:tc>
          <w:tcPr>
            <w:tcW w:w="1672" w:type="dxa"/>
            <w:tcBorders>
              <w:top w:val="single" w:sz="2" w:space="0" w:color="auto"/>
              <w:left w:val="single" w:sz="2" w:space="0" w:color="auto"/>
              <w:bottom w:val="single" w:sz="2" w:space="0" w:color="auto"/>
              <w:right w:val="single" w:sz="2" w:space="0" w:color="auto"/>
            </w:tcBorders>
            <w:shd w:val="clear" w:color="auto" w:fill="auto"/>
            <w:noWrap/>
            <w:hideMark/>
          </w:tcPr>
          <w:p w14:paraId="4AE8CD58" w14:textId="77777777" w:rsidR="00523BA1"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3.011.500 </w:t>
            </w:r>
          </w:p>
        </w:tc>
        <w:tc>
          <w:tcPr>
            <w:tcW w:w="1884" w:type="dxa"/>
            <w:tcBorders>
              <w:top w:val="single" w:sz="2" w:space="0" w:color="auto"/>
              <w:left w:val="single" w:sz="2" w:space="0" w:color="auto"/>
              <w:bottom w:val="single" w:sz="2" w:space="0" w:color="auto"/>
              <w:right w:val="single" w:sz="2" w:space="0" w:color="auto"/>
            </w:tcBorders>
            <w:shd w:val="clear" w:color="auto" w:fill="auto"/>
            <w:hideMark/>
          </w:tcPr>
          <w:p w14:paraId="601A95B0"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62E4DDCD" w14:textId="77777777" w:rsidTr="007D54C5">
        <w:trPr>
          <w:trHeight w:val="1248"/>
        </w:trPr>
        <w:tc>
          <w:tcPr>
            <w:tcW w:w="512" w:type="dxa"/>
            <w:vMerge/>
            <w:tcBorders>
              <w:top w:val="single" w:sz="2" w:space="0" w:color="auto"/>
              <w:left w:val="single" w:sz="2" w:space="0" w:color="auto"/>
              <w:bottom w:val="single" w:sz="2" w:space="0" w:color="auto"/>
              <w:right w:val="single" w:sz="2" w:space="0" w:color="auto"/>
            </w:tcBorders>
            <w:shd w:val="clear" w:color="auto" w:fill="auto"/>
            <w:noWrap/>
            <w:hideMark/>
          </w:tcPr>
          <w:p w14:paraId="0DF950DA" w14:textId="77777777" w:rsidR="00523BA1" w:rsidRPr="005C43E8" w:rsidRDefault="00523BA1" w:rsidP="00A95174">
            <w:pPr>
              <w:jc w:val="center"/>
              <w:rPr>
                <w:rFonts w:ascii="Arial Narrow" w:hAnsi="Arial Narrow" w:cs="Arial"/>
                <w:color w:val="000000"/>
                <w:lang w:val="en-ID" w:eastAsia="en-ID"/>
              </w:rPr>
            </w:pPr>
          </w:p>
        </w:tc>
        <w:tc>
          <w:tcPr>
            <w:tcW w:w="1912" w:type="dxa"/>
            <w:vMerge/>
            <w:tcBorders>
              <w:top w:val="single" w:sz="2" w:space="0" w:color="auto"/>
              <w:left w:val="single" w:sz="2" w:space="0" w:color="auto"/>
              <w:bottom w:val="single" w:sz="2" w:space="0" w:color="auto"/>
              <w:right w:val="single" w:sz="2" w:space="0" w:color="auto"/>
            </w:tcBorders>
            <w:shd w:val="clear" w:color="auto" w:fill="auto"/>
            <w:noWrap/>
            <w:hideMark/>
          </w:tcPr>
          <w:p w14:paraId="309F74D1" w14:textId="77777777" w:rsidR="00523BA1" w:rsidRPr="005C43E8" w:rsidRDefault="00523BA1" w:rsidP="00A95174">
            <w:pPr>
              <w:rPr>
                <w:rFonts w:ascii="Arial Narrow" w:hAnsi="Arial Narrow" w:cs="Arial"/>
                <w:color w:val="000000"/>
                <w:lang w:val="en-ID" w:eastAsia="en-ID"/>
              </w:rPr>
            </w:pPr>
          </w:p>
        </w:tc>
        <w:tc>
          <w:tcPr>
            <w:tcW w:w="3525" w:type="dxa"/>
            <w:tcBorders>
              <w:top w:val="single" w:sz="2" w:space="0" w:color="auto"/>
              <w:left w:val="single" w:sz="2" w:space="0" w:color="auto"/>
              <w:bottom w:val="single" w:sz="2" w:space="0" w:color="auto"/>
              <w:right w:val="single" w:sz="2" w:space="0" w:color="auto"/>
            </w:tcBorders>
            <w:shd w:val="clear" w:color="auto" w:fill="auto"/>
            <w:hideMark/>
          </w:tcPr>
          <w:p w14:paraId="7051438D"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Kendaraan Bermotor Roda 4 sebanyak 1 (satu) unit</w:t>
            </w:r>
          </w:p>
        </w:tc>
        <w:tc>
          <w:tcPr>
            <w:tcW w:w="2996" w:type="dxa"/>
            <w:tcBorders>
              <w:top w:val="single" w:sz="2" w:space="0" w:color="auto"/>
              <w:left w:val="single" w:sz="2" w:space="0" w:color="auto"/>
              <w:bottom w:val="single" w:sz="2" w:space="0" w:color="auto"/>
              <w:right w:val="single" w:sz="2" w:space="0" w:color="auto"/>
            </w:tcBorders>
            <w:shd w:val="clear" w:color="auto" w:fill="auto"/>
            <w:hideMark/>
          </w:tcPr>
          <w:p w14:paraId="789958F4"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1600/SEK/SK.PL1.2.3/XI/2024</w:t>
            </w:r>
          </w:p>
        </w:tc>
        <w:tc>
          <w:tcPr>
            <w:tcW w:w="1399" w:type="dxa"/>
            <w:tcBorders>
              <w:top w:val="single" w:sz="2" w:space="0" w:color="auto"/>
              <w:left w:val="single" w:sz="2" w:space="0" w:color="auto"/>
              <w:bottom w:val="single" w:sz="2" w:space="0" w:color="auto"/>
              <w:right w:val="single" w:sz="2" w:space="0" w:color="auto"/>
            </w:tcBorders>
            <w:shd w:val="clear" w:color="auto" w:fill="auto"/>
            <w:noWrap/>
            <w:hideMark/>
          </w:tcPr>
          <w:p w14:paraId="2DF675AA"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66.300.000 </w:t>
            </w:r>
          </w:p>
        </w:tc>
        <w:tc>
          <w:tcPr>
            <w:tcW w:w="1672" w:type="dxa"/>
            <w:tcBorders>
              <w:top w:val="single" w:sz="2" w:space="0" w:color="auto"/>
              <w:left w:val="single" w:sz="2" w:space="0" w:color="auto"/>
              <w:bottom w:val="single" w:sz="2" w:space="0" w:color="auto"/>
              <w:right w:val="single" w:sz="2" w:space="0" w:color="auto"/>
            </w:tcBorders>
            <w:shd w:val="clear" w:color="auto" w:fill="auto"/>
            <w:noWrap/>
            <w:hideMark/>
          </w:tcPr>
          <w:p w14:paraId="630CB952" w14:textId="77777777" w:rsidR="00523BA1"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66.300.000 </w:t>
            </w:r>
          </w:p>
        </w:tc>
        <w:tc>
          <w:tcPr>
            <w:tcW w:w="1884" w:type="dxa"/>
            <w:tcBorders>
              <w:top w:val="single" w:sz="2" w:space="0" w:color="auto"/>
              <w:left w:val="single" w:sz="2" w:space="0" w:color="auto"/>
              <w:bottom w:val="single" w:sz="2" w:space="0" w:color="auto"/>
              <w:right w:val="single" w:sz="2" w:space="0" w:color="auto"/>
            </w:tcBorders>
            <w:shd w:val="clear" w:color="auto" w:fill="auto"/>
            <w:hideMark/>
          </w:tcPr>
          <w:p w14:paraId="7A2E7253"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TGR atas kehilangan BMN telah dibayar lunas</w:t>
            </w:r>
          </w:p>
        </w:tc>
      </w:tr>
      <w:tr w:rsidR="00E92EE5" w14:paraId="55FB3D79" w14:textId="77777777" w:rsidTr="007D54C5">
        <w:trPr>
          <w:trHeight w:val="1248"/>
        </w:trPr>
        <w:tc>
          <w:tcPr>
            <w:tcW w:w="512" w:type="dxa"/>
            <w:vMerge/>
            <w:tcBorders>
              <w:top w:val="single" w:sz="2" w:space="0" w:color="auto"/>
              <w:left w:val="single" w:sz="4" w:space="0" w:color="auto"/>
              <w:bottom w:val="single" w:sz="4" w:space="0" w:color="auto"/>
              <w:right w:val="single" w:sz="4" w:space="0" w:color="auto"/>
            </w:tcBorders>
            <w:shd w:val="clear" w:color="auto" w:fill="auto"/>
            <w:noWrap/>
            <w:hideMark/>
          </w:tcPr>
          <w:p w14:paraId="011DE0DC" w14:textId="77777777" w:rsidR="00523BA1" w:rsidRPr="005C43E8" w:rsidRDefault="00523BA1" w:rsidP="00A95174">
            <w:pPr>
              <w:jc w:val="center"/>
              <w:rPr>
                <w:rFonts w:ascii="Arial Narrow" w:hAnsi="Arial Narrow" w:cs="Arial"/>
                <w:color w:val="000000"/>
                <w:lang w:val="en-ID" w:eastAsia="en-ID"/>
              </w:rPr>
            </w:pPr>
          </w:p>
        </w:tc>
        <w:tc>
          <w:tcPr>
            <w:tcW w:w="1912" w:type="dxa"/>
            <w:vMerge/>
            <w:tcBorders>
              <w:top w:val="single" w:sz="2" w:space="0" w:color="auto"/>
              <w:left w:val="nil"/>
              <w:bottom w:val="single" w:sz="4" w:space="0" w:color="auto"/>
              <w:right w:val="single" w:sz="4" w:space="0" w:color="auto"/>
            </w:tcBorders>
            <w:shd w:val="clear" w:color="auto" w:fill="auto"/>
            <w:noWrap/>
            <w:hideMark/>
          </w:tcPr>
          <w:p w14:paraId="72481429" w14:textId="77777777" w:rsidR="00523BA1" w:rsidRPr="005C43E8" w:rsidRDefault="00523BA1" w:rsidP="00A95174">
            <w:pPr>
              <w:rPr>
                <w:rFonts w:ascii="Arial Narrow" w:hAnsi="Arial Narrow" w:cs="Arial"/>
                <w:color w:val="000000"/>
                <w:lang w:val="en-ID" w:eastAsia="en-ID"/>
              </w:rPr>
            </w:pPr>
          </w:p>
        </w:tc>
        <w:tc>
          <w:tcPr>
            <w:tcW w:w="3525" w:type="dxa"/>
            <w:tcBorders>
              <w:top w:val="single" w:sz="2" w:space="0" w:color="auto"/>
              <w:left w:val="nil"/>
              <w:bottom w:val="single" w:sz="4" w:space="0" w:color="auto"/>
              <w:right w:val="single" w:sz="4" w:space="0" w:color="auto"/>
            </w:tcBorders>
            <w:shd w:val="clear" w:color="auto" w:fill="auto"/>
            <w:hideMark/>
          </w:tcPr>
          <w:p w14:paraId="523A6A99"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Pemusnahan Barang Milik Negara Selain Tanah dan/atau Bangunan berupa Barang </w:t>
            </w:r>
            <w:r w:rsidRPr="005C43E8">
              <w:rPr>
                <w:rFonts w:ascii="Arial Narrow" w:hAnsi="Arial Narrow" w:cs="Arial"/>
                <w:color w:val="000000"/>
                <w:lang w:val="en-ID" w:eastAsia="en-ID"/>
              </w:rPr>
              <w:t>Persediaan pada DIPA Teknis (Buku Register)</w:t>
            </w:r>
          </w:p>
        </w:tc>
        <w:tc>
          <w:tcPr>
            <w:tcW w:w="2996" w:type="dxa"/>
            <w:tcBorders>
              <w:top w:val="single" w:sz="2" w:space="0" w:color="auto"/>
              <w:left w:val="nil"/>
              <w:bottom w:val="single" w:sz="4" w:space="0" w:color="auto"/>
              <w:right w:val="single" w:sz="4" w:space="0" w:color="auto"/>
            </w:tcBorders>
            <w:shd w:val="clear" w:color="auto" w:fill="auto"/>
            <w:hideMark/>
          </w:tcPr>
          <w:p w14:paraId="26183EC8"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1581/SEK/SK.PL1.2.3/XI/2024</w:t>
            </w:r>
          </w:p>
        </w:tc>
        <w:tc>
          <w:tcPr>
            <w:tcW w:w="1399" w:type="dxa"/>
            <w:tcBorders>
              <w:top w:val="single" w:sz="2" w:space="0" w:color="auto"/>
              <w:left w:val="nil"/>
              <w:bottom w:val="single" w:sz="4" w:space="0" w:color="auto"/>
              <w:right w:val="single" w:sz="4" w:space="0" w:color="auto"/>
            </w:tcBorders>
            <w:shd w:val="clear" w:color="auto" w:fill="auto"/>
            <w:noWrap/>
            <w:hideMark/>
          </w:tcPr>
          <w:p w14:paraId="0B2D5846"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11.450.539 </w:t>
            </w:r>
          </w:p>
        </w:tc>
        <w:tc>
          <w:tcPr>
            <w:tcW w:w="1672" w:type="dxa"/>
            <w:tcBorders>
              <w:top w:val="single" w:sz="2" w:space="0" w:color="auto"/>
              <w:left w:val="nil"/>
              <w:bottom w:val="single" w:sz="4" w:space="0" w:color="auto"/>
              <w:right w:val="single" w:sz="4" w:space="0" w:color="auto"/>
            </w:tcBorders>
            <w:shd w:val="clear" w:color="auto" w:fill="auto"/>
            <w:noWrap/>
            <w:hideMark/>
          </w:tcPr>
          <w:p w14:paraId="65A03232" w14:textId="77777777" w:rsidR="00523BA1"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 </w:t>
            </w:r>
          </w:p>
        </w:tc>
        <w:tc>
          <w:tcPr>
            <w:tcW w:w="1884" w:type="dxa"/>
            <w:tcBorders>
              <w:top w:val="single" w:sz="2" w:space="0" w:color="auto"/>
              <w:left w:val="nil"/>
              <w:bottom w:val="single" w:sz="4" w:space="0" w:color="auto"/>
              <w:right w:val="single" w:sz="4" w:space="0" w:color="auto"/>
            </w:tcBorders>
            <w:shd w:val="clear" w:color="auto" w:fill="auto"/>
            <w:hideMark/>
          </w:tcPr>
          <w:p w14:paraId="4DB28DEB"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Pemusnahan Barang Persediaan</w:t>
            </w:r>
          </w:p>
        </w:tc>
      </w:tr>
      <w:tr w:rsidR="00E92EE5" w14:paraId="78489A0D" w14:textId="77777777" w:rsidTr="00523BA1">
        <w:trPr>
          <w:trHeight w:val="312"/>
        </w:trPr>
        <w:tc>
          <w:tcPr>
            <w:tcW w:w="512" w:type="dxa"/>
            <w:tcBorders>
              <w:top w:val="single" w:sz="4" w:space="0" w:color="auto"/>
              <w:left w:val="single" w:sz="4" w:space="0" w:color="auto"/>
              <w:bottom w:val="single" w:sz="4" w:space="0" w:color="auto"/>
              <w:right w:val="single" w:sz="4" w:space="0" w:color="auto"/>
            </w:tcBorders>
            <w:shd w:val="clear" w:color="auto" w:fill="auto"/>
            <w:noWrap/>
            <w:hideMark/>
          </w:tcPr>
          <w:p w14:paraId="22722147"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3</w:t>
            </w:r>
          </w:p>
        </w:tc>
        <w:tc>
          <w:tcPr>
            <w:tcW w:w="1912" w:type="dxa"/>
            <w:tcBorders>
              <w:top w:val="single" w:sz="4" w:space="0" w:color="auto"/>
              <w:left w:val="nil"/>
              <w:bottom w:val="single" w:sz="4" w:space="0" w:color="auto"/>
              <w:right w:val="single" w:sz="4" w:space="0" w:color="auto"/>
            </w:tcBorders>
            <w:shd w:val="clear" w:color="auto" w:fill="auto"/>
            <w:noWrap/>
            <w:hideMark/>
          </w:tcPr>
          <w:p w14:paraId="0F735DDD"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Sumedang</w:t>
            </w:r>
          </w:p>
        </w:tc>
        <w:tc>
          <w:tcPr>
            <w:tcW w:w="11476" w:type="dxa"/>
            <w:gridSpan w:val="5"/>
            <w:tcBorders>
              <w:top w:val="single" w:sz="4" w:space="0" w:color="auto"/>
              <w:left w:val="nil"/>
              <w:bottom w:val="single" w:sz="4" w:space="0" w:color="auto"/>
              <w:right w:val="single" w:sz="4" w:space="0" w:color="auto"/>
            </w:tcBorders>
            <w:shd w:val="clear" w:color="auto" w:fill="auto"/>
            <w:hideMark/>
          </w:tcPr>
          <w:p w14:paraId="57E49C2F"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w:t>
            </w:r>
            <w:r w:rsidRPr="005C43E8">
              <w:rPr>
                <w:rFonts w:ascii="Arial Narrow" w:hAnsi="Arial Narrow" w:cs="Arial"/>
                <w:i/>
                <w:iCs/>
                <w:color w:val="000000"/>
                <w:lang w:val="en-ID" w:eastAsia="en-ID"/>
              </w:rPr>
              <w:t>penghapusan tidak dapat dilaksanakan karena gagal lelang dan akan diajukan kembali pada tahun 2025</w:t>
            </w:r>
          </w:p>
        </w:tc>
      </w:tr>
      <w:tr w:rsidR="00E92EE5" w14:paraId="30C766C1"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144AE2E8"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4</w:t>
            </w:r>
          </w:p>
        </w:tc>
        <w:tc>
          <w:tcPr>
            <w:tcW w:w="1912" w:type="dxa"/>
            <w:tcBorders>
              <w:top w:val="nil"/>
              <w:left w:val="nil"/>
              <w:bottom w:val="single" w:sz="4" w:space="0" w:color="auto"/>
              <w:right w:val="single" w:sz="4" w:space="0" w:color="auto"/>
            </w:tcBorders>
            <w:shd w:val="clear" w:color="auto" w:fill="auto"/>
            <w:noWrap/>
            <w:hideMark/>
          </w:tcPr>
          <w:p w14:paraId="17EF8D44"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Ciamis</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5C0B18E8"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66CE9FF1" w14:textId="77777777" w:rsidTr="00630763">
        <w:trPr>
          <w:trHeight w:val="1248"/>
        </w:trPr>
        <w:tc>
          <w:tcPr>
            <w:tcW w:w="512" w:type="dxa"/>
            <w:tcBorders>
              <w:top w:val="nil"/>
              <w:left w:val="single" w:sz="4" w:space="0" w:color="auto"/>
              <w:bottom w:val="single" w:sz="4" w:space="0" w:color="auto"/>
              <w:right w:val="single" w:sz="4" w:space="0" w:color="auto"/>
            </w:tcBorders>
            <w:shd w:val="clear" w:color="auto" w:fill="auto"/>
            <w:noWrap/>
            <w:hideMark/>
          </w:tcPr>
          <w:p w14:paraId="6CBDD839"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5</w:t>
            </w:r>
          </w:p>
        </w:tc>
        <w:tc>
          <w:tcPr>
            <w:tcW w:w="1912" w:type="dxa"/>
            <w:tcBorders>
              <w:top w:val="nil"/>
              <w:left w:val="nil"/>
              <w:bottom w:val="single" w:sz="4" w:space="0" w:color="auto"/>
              <w:right w:val="single" w:sz="4" w:space="0" w:color="auto"/>
            </w:tcBorders>
            <w:shd w:val="clear" w:color="auto" w:fill="auto"/>
            <w:noWrap/>
            <w:hideMark/>
          </w:tcPr>
          <w:p w14:paraId="4A1CE1F1"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PA </w:t>
            </w:r>
            <w:r w:rsidRPr="005C43E8">
              <w:rPr>
                <w:rFonts w:ascii="Arial Narrow" w:hAnsi="Arial Narrow" w:cs="Arial"/>
                <w:color w:val="000000"/>
                <w:lang w:val="en-ID" w:eastAsia="en-ID"/>
              </w:rPr>
              <w:t>Tasikmalaya</w:t>
            </w:r>
          </w:p>
        </w:tc>
        <w:tc>
          <w:tcPr>
            <w:tcW w:w="3525" w:type="dxa"/>
            <w:tcBorders>
              <w:top w:val="nil"/>
              <w:left w:val="nil"/>
              <w:bottom w:val="single" w:sz="4" w:space="0" w:color="auto"/>
              <w:right w:val="single" w:sz="4" w:space="0" w:color="auto"/>
            </w:tcBorders>
            <w:shd w:val="clear" w:color="auto" w:fill="auto"/>
            <w:hideMark/>
          </w:tcPr>
          <w:p w14:paraId="5114AF4B"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 TIK dan Non TIK sebanyak 65 (enam puluh lima) unit</w:t>
            </w:r>
          </w:p>
        </w:tc>
        <w:tc>
          <w:tcPr>
            <w:tcW w:w="2996" w:type="dxa"/>
            <w:tcBorders>
              <w:top w:val="nil"/>
              <w:left w:val="nil"/>
              <w:bottom w:val="single" w:sz="4" w:space="0" w:color="auto"/>
              <w:right w:val="single" w:sz="4" w:space="0" w:color="auto"/>
            </w:tcBorders>
            <w:shd w:val="clear" w:color="auto" w:fill="auto"/>
            <w:hideMark/>
          </w:tcPr>
          <w:p w14:paraId="2195BACC"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1468/SEK/SK.PL1.2.3/X/2024</w:t>
            </w:r>
          </w:p>
        </w:tc>
        <w:tc>
          <w:tcPr>
            <w:tcW w:w="1399" w:type="dxa"/>
            <w:tcBorders>
              <w:top w:val="nil"/>
              <w:left w:val="nil"/>
              <w:bottom w:val="single" w:sz="4" w:space="0" w:color="auto"/>
              <w:right w:val="single" w:sz="4" w:space="0" w:color="auto"/>
            </w:tcBorders>
            <w:shd w:val="clear" w:color="auto" w:fill="auto"/>
            <w:noWrap/>
            <w:hideMark/>
          </w:tcPr>
          <w:p w14:paraId="082BE2D4"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257.650 </w:t>
            </w:r>
          </w:p>
        </w:tc>
        <w:tc>
          <w:tcPr>
            <w:tcW w:w="1672" w:type="dxa"/>
            <w:tcBorders>
              <w:top w:val="nil"/>
              <w:left w:val="nil"/>
              <w:bottom w:val="single" w:sz="4" w:space="0" w:color="auto"/>
              <w:right w:val="single" w:sz="4" w:space="0" w:color="auto"/>
            </w:tcBorders>
            <w:shd w:val="clear" w:color="auto" w:fill="auto"/>
            <w:noWrap/>
            <w:hideMark/>
          </w:tcPr>
          <w:p w14:paraId="16A993C5"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2.567.650 </w:t>
            </w:r>
          </w:p>
        </w:tc>
        <w:tc>
          <w:tcPr>
            <w:tcW w:w="1884" w:type="dxa"/>
            <w:tcBorders>
              <w:top w:val="nil"/>
              <w:left w:val="nil"/>
              <w:bottom w:val="single" w:sz="4" w:space="0" w:color="auto"/>
              <w:right w:val="single" w:sz="4" w:space="0" w:color="auto"/>
            </w:tcBorders>
            <w:shd w:val="clear" w:color="auto" w:fill="auto"/>
            <w:noWrap/>
            <w:hideMark/>
          </w:tcPr>
          <w:p w14:paraId="02969B40"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17B0759D"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1FDADB83"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6</w:t>
            </w:r>
          </w:p>
        </w:tc>
        <w:tc>
          <w:tcPr>
            <w:tcW w:w="1912" w:type="dxa"/>
            <w:tcBorders>
              <w:top w:val="nil"/>
              <w:left w:val="nil"/>
              <w:bottom w:val="single" w:sz="4" w:space="0" w:color="auto"/>
              <w:right w:val="single" w:sz="4" w:space="0" w:color="auto"/>
            </w:tcBorders>
            <w:shd w:val="clear" w:color="auto" w:fill="auto"/>
            <w:noWrap/>
            <w:hideMark/>
          </w:tcPr>
          <w:p w14:paraId="2A23FDD8"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Garut</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41CE055C"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6973CCA2" w14:textId="77777777" w:rsidTr="00630763">
        <w:trPr>
          <w:trHeight w:val="1560"/>
        </w:trPr>
        <w:tc>
          <w:tcPr>
            <w:tcW w:w="512" w:type="dxa"/>
            <w:tcBorders>
              <w:top w:val="nil"/>
              <w:left w:val="single" w:sz="4" w:space="0" w:color="auto"/>
              <w:bottom w:val="single" w:sz="4" w:space="0" w:color="auto"/>
              <w:right w:val="single" w:sz="4" w:space="0" w:color="auto"/>
            </w:tcBorders>
            <w:shd w:val="clear" w:color="auto" w:fill="auto"/>
            <w:noWrap/>
            <w:hideMark/>
          </w:tcPr>
          <w:p w14:paraId="679CBDAF"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7</w:t>
            </w:r>
          </w:p>
        </w:tc>
        <w:tc>
          <w:tcPr>
            <w:tcW w:w="1912" w:type="dxa"/>
            <w:tcBorders>
              <w:top w:val="nil"/>
              <w:left w:val="nil"/>
              <w:bottom w:val="single" w:sz="4" w:space="0" w:color="auto"/>
              <w:right w:val="single" w:sz="4" w:space="0" w:color="auto"/>
            </w:tcBorders>
            <w:shd w:val="clear" w:color="auto" w:fill="auto"/>
            <w:noWrap/>
            <w:hideMark/>
          </w:tcPr>
          <w:p w14:paraId="0325BE84"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Bogor</w:t>
            </w:r>
          </w:p>
        </w:tc>
        <w:tc>
          <w:tcPr>
            <w:tcW w:w="3525" w:type="dxa"/>
            <w:tcBorders>
              <w:top w:val="nil"/>
              <w:left w:val="nil"/>
              <w:bottom w:val="single" w:sz="4" w:space="0" w:color="auto"/>
              <w:right w:val="single" w:sz="4" w:space="0" w:color="auto"/>
            </w:tcBorders>
            <w:shd w:val="clear" w:color="auto" w:fill="auto"/>
            <w:hideMark/>
          </w:tcPr>
          <w:p w14:paraId="5A0A7C8F"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Pemusnahan Barang Milik Negara selain Tanah dan/atau Bangunan  berupa Peralatan dan Mesin</w:t>
            </w:r>
            <w:r w:rsidRPr="005C43E8">
              <w:rPr>
                <w:rFonts w:ascii="Arial Narrow" w:hAnsi="Arial Narrow" w:cs="Arial"/>
                <w:color w:val="000000"/>
                <w:lang w:val="en-ID" w:eastAsia="en-ID"/>
              </w:rPr>
              <w:t xml:space="preserve"> TIK dan Non TIK sebanyak 194 (seratus sembilan puluh empat) unit</w:t>
            </w:r>
          </w:p>
        </w:tc>
        <w:tc>
          <w:tcPr>
            <w:tcW w:w="2996" w:type="dxa"/>
            <w:tcBorders>
              <w:top w:val="nil"/>
              <w:left w:val="nil"/>
              <w:bottom w:val="single" w:sz="4" w:space="0" w:color="auto"/>
              <w:right w:val="single" w:sz="4" w:space="0" w:color="auto"/>
            </w:tcBorders>
            <w:shd w:val="clear" w:color="auto" w:fill="auto"/>
            <w:hideMark/>
          </w:tcPr>
          <w:p w14:paraId="5F59530A"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1032/SEK/SK.PL1.2.3/VII/2024</w:t>
            </w:r>
          </w:p>
        </w:tc>
        <w:tc>
          <w:tcPr>
            <w:tcW w:w="1399" w:type="dxa"/>
            <w:tcBorders>
              <w:top w:val="nil"/>
              <w:left w:val="nil"/>
              <w:bottom w:val="single" w:sz="4" w:space="0" w:color="auto"/>
              <w:right w:val="single" w:sz="4" w:space="0" w:color="auto"/>
            </w:tcBorders>
            <w:shd w:val="clear" w:color="auto" w:fill="auto"/>
            <w:noWrap/>
            <w:hideMark/>
          </w:tcPr>
          <w:p w14:paraId="00D3965B"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494.886.122 </w:t>
            </w:r>
          </w:p>
        </w:tc>
        <w:tc>
          <w:tcPr>
            <w:tcW w:w="1672" w:type="dxa"/>
            <w:tcBorders>
              <w:top w:val="nil"/>
              <w:left w:val="nil"/>
              <w:bottom w:val="single" w:sz="4" w:space="0" w:color="auto"/>
              <w:right w:val="single" w:sz="4" w:space="0" w:color="auto"/>
            </w:tcBorders>
            <w:shd w:val="clear" w:color="auto" w:fill="auto"/>
            <w:noWrap/>
            <w:hideMark/>
          </w:tcPr>
          <w:p w14:paraId="503BCDDD"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 </w:t>
            </w:r>
          </w:p>
        </w:tc>
        <w:tc>
          <w:tcPr>
            <w:tcW w:w="1884" w:type="dxa"/>
            <w:tcBorders>
              <w:top w:val="nil"/>
              <w:left w:val="nil"/>
              <w:bottom w:val="single" w:sz="4" w:space="0" w:color="auto"/>
              <w:right w:val="single" w:sz="4" w:space="0" w:color="auto"/>
            </w:tcBorders>
            <w:shd w:val="clear" w:color="auto" w:fill="auto"/>
            <w:hideMark/>
          </w:tcPr>
          <w:p w14:paraId="215588F4"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Pemusnahan karena 2 kali gagal lelang</w:t>
            </w:r>
          </w:p>
        </w:tc>
      </w:tr>
      <w:tr w:rsidR="00E92EE5" w14:paraId="6171037B"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1A7E5472"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8</w:t>
            </w:r>
          </w:p>
        </w:tc>
        <w:tc>
          <w:tcPr>
            <w:tcW w:w="1912" w:type="dxa"/>
            <w:tcBorders>
              <w:top w:val="nil"/>
              <w:left w:val="nil"/>
              <w:bottom w:val="single" w:sz="4" w:space="0" w:color="auto"/>
              <w:right w:val="single" w:sz="4" w:space="0" w:color="auto"/>
            </w:tcBorders>
            <w:shd w:val="clear" w:color="auto" w:fill="auto"/>
            <w:noWrap/>
            <w:hideMark/>
          </w:tcPr>
          <w:p w14:paraId="7B7A5AF9"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Sukabumi</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20010030"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w:t>
            </w:r>
            <w:r w:rsidRPr="005C43E8">
              <w:rPr>
                <w:rFonts w:ascii="Arial Narrow" w:hAnsi="Arial Narrow" w:cs="Arial"/>
                <w:i/>
                <w:iCs/>
                <w:color w:val="000000"/>
                <w:lang w:val="en-ID" w:eastAsia="en-ID"/>
              </w:rPr>
              <w:t>penghapusan tidak dapat dilaksanakan karena gagal lelang dan akan diajukan kembali pada tahun 2025</w:t>
            </w:r>
          </w:p>
        </w:tc>
      </w:tr>
      <w:tr w:rsidR="00E92EE5" w14:paraId="2C30964A"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479F81EA"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9</w:t>
            </w:r>
          </w:p>
        </w:tc>
        <w:tc>
          <w:tcPr>
            <w:tcW w:w="1912" w:type="dxa"/>
            <w:tcBorders>
              <w:top w:val="nil"/>
              <w:left w:val="nil"/>
              <w:bottom w:val="single" w:sz="4" w:space="0" w:color="auto"/>
              <w:right w:val="single" w:sz="4" w:space="0" w:color="auto"/>
            </w:tcBorders>
            <w:shd w:val="clear" w:color="auto" w:fill="auto"/>
            <w:noWrap/>
            <w:hideMark/>
          </w:tcPr>
          <w:p w14:paraId="4D47CDFE"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Cianjur</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56B656E6"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3698691A" w14:textId="77777777" w:rsidTr="00523BA1">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5F025B77"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10</w:t>
            </w:r>
          </w:p>
        </w:tc>
        <w:tc>
          <w:tcPr>
            <w:tcW w:w="1912" w:type="dxa"/>
            <w:tcBorders>
              <w:top w:val="nil"/>
              <w:left w:val="nil"/>
              <w:bottom w:val="single" w:sz="4" w:space="0" w:color="auto"/>
              <w:right w:val="single" w:sz="4" w:space="0" w:color="auto"/>
            </w:tcBorders>
            <w:shd w:val="clear" w:color="auto" w:fill="auto"/>
            <w:noWrap/>
            <w:hideMark/>
          </w:tcPr>
          <w:p w14:paraId="787BC21D"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PA </w:t>
            </w:r>
            <w:r w:rsidRPr="005C43E8">
              <w:rPr>
                <w:rFonts w:ascii="Arial Narrow" w:hAnsi="Arial Narrow" w:cs="Arial"/>
                <w:color w:val="000000"/>
                <w:lang w:val="en-ID" w:eastAsia="en-ID"/>
              </w:rPr>
              <w:t>Cirebon</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3ED2C33A"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3A541C8E" w14:textId="77777777" w:rsidTr="00523BA1">
        <w:trPr>
          <w:trHeight w:val="1560"/>
        </w:trPr>
        <w:tc>
          <w:tcPr>
            <w:tcW w:w="512" w:type="dxa"/>
            <w:tcBorders>
              <w:top w:val="single" w:sz="4" w:space="0" w:color="auto"/>
              <w:left w:val="single" w:sz="4" w:space="0" w:color="auto"/>
              <w:bottom w:val="single" w:sz="4" w:space="0" w:color="auto"/>
              <w:right w:val="single" w:sz="4" w:space="0" w:color="auto"/>
            </w:tcBorders>
            <w:shd w:val="clear" w:color="auto" w:fill="auto"/>
            <w:noWrap/>
            <w:hideMark/>
          </w:tcPr>
          <w:p w14:paraId="1004ECE8"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11</w:t>
            </w:r>
          </w:p>
        </w:tc>
        <w:tc>
          <w:tcPr>
            <w:tcW w:w="1912" w:type="dxa"/>
            <w:tcBorders>
              <w:top w:val="single" w:sz="4" w:space="0" w:color="auto"/>
              <w:left w:val="nil"/>
              <w:bottom w:val="single" w:sz="4" w:space="0" w:color="auto"/>
              <w:right w:val="single" w:sz="4" w:space="0" w:color="auto"/>
            </w:tcBorders>
            <w:shd w:val="clear" w:color="auto" w:fill="auto"/>
            <w:noWrap/>
            <w:hideMark/>
          </w:tcPr>
          <w:p w14:paraId="28012752"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Indramayu</w:t>
            </w:r>
          </w:p>
        </w:tc>
        <w:tc>
          <w:tcPr>
            <w:tcW w:w="3525" w:type="dxa"/>
            <w:tcBorders>
              <w:top w:val="single" w:sz="4" w:space="0" w:color="auto"/>
              <w:left w:val="nil"/>
              <w:bottom w:val="single" w:sz="4" w:space="0" w:color="auto"/>
              <w:right w:val="single" w:sz="4" w:space="0" w:color="auto"/>
            </w:tcBorders>
            <w:shd w:val="clear" w:color="auto" w:fill="auto"/>
            <w:hideMark/>
          </w:tcPr>
          <w:p w14:paraId="4F4E409E"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w:t>
            </w:r>
            <w:r w:rsidRPr="005C43E8">
              <w:rPr>
                <w:rFonts w:ascii="Arial Narrow" w:hAnsi="Arial Narrow" w:cs="Arial"/>
                <w:color w:val="000000"/>
                <w:lang w:val="en-ID" w:eastAsia="en-ID"/>
              </w:rPr>
              <w:t xml:space="preserve"> TIK dan Non TIK sebanyak 494 (empat ratus sembilan puluh empat) unit</w:t>
            </w:r>
          </w:p>
        </w:tc>
        <w:tc>
          <w:tcPr>
            <w:tcW w:w="2996" w:type="dxa"/>
            <w:tcBorders>
              <w:top w:val="single" w:sz="4" w:space="0" w:color="auto"/>
              <w:left w:val="nil"/>
              <w:bottom w:val="single" w:sz="4" w:space="0" w:color="auto"/>
              <w:right w:val="single" w:sz="4" w:space="0" w:color="auto"/>
            </w:tcBorders>
            <w:shd w:val="clear" w:color="auto" w:fill="auto"/>
            <w:hideMark/>
          </w:tcPr>
          <w:p w14:paraId="0811C059"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1630/SEK/SK.PL1.2.3/XI/2024</w:t>
            </w:r>
          </w:p>
        </w:tc>
        <w:tc>
          <w:tcPr>
            <w:tcW w:w="1399" w:type="dxa"/>
            <w:tcBorders>
              <w:top w:val="single" w:sz="4" w:space="0" w:color="auto"/>
              <w:left w:val="nil"/>
              <w:bottom w:val="single" w:sz="4" w:space="0" w:color="auto"/>
              <w:right w:val="single" w:sz="4" w:space="0" w:color="auto"/>
            </w:tcBorders>
            <w:shd w:val="clear" w:color="auto" w:fill="auto"/>
            <w:noWrap/>
            <w:hideMark/>
          </w:tcPr>
          <w:p w14:paraId="2C0CCCBB"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2.527.000 </w:t>
            </w:r>
          </w:p>
        </w:tc>
        <w:tc>
          <w:tcPr>
            <w:tcW w:w="1672" w:type="dxa"/>
            <w:tcBorders>
              <w:top w:val="single" w:sz="4" w:space="0" w:color="auto"/>
              <w:left w:val="nil"/>
              <w:bottom w:val="single" w:sz="4" w:space="0" w:color="auto"/>
              <w:right w:val="single" w:sz="4" w:space="0" w:color="auto"/>
            </w:tcBorders>
            <w:shd w:val="clear" w:color="auto" w:fill="auto"/>
            <w:noWrap/>
            <w:hideMark/>
          </w:tcPr>
          <w:p w14:paraId="0216F6D5"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23.012.220 </w:t>
            </w:r>
          </w:p>
        </w:tc>
        <w:tc>
          <w:tcPr>
            <w:tcW w:w="1884" w:type="dxa"/>
            <w:tcBorders>
              <w:top w:val="single" w:sz="4" w:space="0" w:color="auto"/>
              <w:left w:val="nil"/>
              <w:bottom w:val="single" w:sz="4" w:space="0" w:color="auto"/>
              <w:right w:val="single" w:sz="4" w:space="0" w:color="auto"/>
            </w:tcBorders>
            <w:shd w:val="clear" w:color="auto" w:fill="auto"/>
            <w:noWrap/>
            <w:hideMark/>
          </w:tcPr>
          <w:p w14:paraId="4607F523"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792CEE08" w14:textId="77777777" w:rsidTr="00630763">
        <w:trPr>
          <w:trHeight w:val="1248"/>
        </w:trPr>
        <w:tc>
          <w:tcPr>
            <w:tcW w:w="512" w:type="dxa"/>
            <w:tcBorders>
              <w:top w:val="nil"/>
              <w:left w:val="single" w:sz="4" w:space="0" w:color="auto"/>
              <w:bottom w:val="single" w:sz="4" w:space="0" w:color="auto"/>
              <w:right w:val="single" w:sz="4" w:space="0" w:color="auto"/>
            </w:tcBorders>
            <w:shd w:val="clear" w:color="auto" w:fill="auto"/>
            <w:noWrap/>
            <w:hideMark/>
          </w:tcPr>
          <w:p w14:paraId="47D84016"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12</w:t>
            </w:r>
          </w:p>
        </w:tc>
        <w:tc>
          <w:tcPr>
            <w:tcW w:w="1912" w:type="dxa"/>
            <w:tcBorders>
              <w:top w:val="nil"/>
              <w:left w:val="nil"/>
              <w:bottom w:val="single" w:sz="4" w:space="0" w:color="auto"/>
              <w:right w:val="single" w:sz="4" w:space="0" w:color="auto"/>
            </w:tcBorders>
            <w:shd w:val="clear" w:color="auto" w:fill="auto"/>
            <w:noWrap/>
            <w:hideMark/>
          </w:tcPr>
          <w:p w14:paraId="4E1F774A"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Majalengka</w:t>
            </w:r>
          </w:p>
        </w:tc>
        <w:tc>
          <w:tcPr>
            <w:tcW w:w="3525" w:type="dxa"/>
            <w:tcBorders>
              <w:top w:val="nil"/>
              <w:left w:val="nil"/>
              <w:bottom w:val="single" w:sz="4" w:space="0" w:color="auto"/>
              <w:right w:val="single" w:sz="4" w:space="0" w:color="auto"/>
            </w:tcBorders>
            <w:shd w:val="clear" w:color="auto" w:fill="auto"/>
            <w:hideMark/>
          </w:tcPr>
          <w:p w14:paraId="28302FEB"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Penghapusan BMN selain Tanah dan atau </w:t>
            </w:r>
            <w:r w:rsidRPr="005C43E8">
              <w:rPr>
                <w:rFonts w:ascii="Arial Narrow" w:hAnsi="Arial Narrow" w:cs="Arial"/>
                <w:color w:val="000000"/>
                <w:lang w:val="en-ID" w:eastAsia="en-ID"/>
              </w:rPr>
              <w:t>Bangunan berupa Peralatan dan Mesin TIK dan Non TIK sebanyak 40 (empat puluh) unit</w:t>
            </w:r>
          </w:p>
        </w:tc>
        <w:tc>
          <w:tcPr>
            <w:tcW w:w="2996" w:type="dxa"/>
            <w:tcBorders>
              <w:top w:val="nil"/>
              <w:left w:val="nil"/>
              <w:bottom w:val="single" w:sz="4" w:space="0" w:color="auto"/>
              <w:right w:val="single" w:sz="4" w:space="0" w:color="auto"/>
            </w:tcBorders>
            <w:shd w:val="clear" w:color="auto" w:fill="auto"/>
            <w:noWrap/>
            <w:hideMark/>
          </w:tcPr>
          <w:p w14:paraId="5BAB22A3"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1580/SEK/SK.PL1.2.3/XI/2024</w:t>
            </w:r>
          </w:p>
        </w:tc>
        <w:tc>
          <w:tcPr>
            <w:tcW w:w="1399" w:type="dxa"/>
            <w:tcBorders>
              <w:top w:val="nil"/>
              <w:left w:val="nil"/>
              <w:bottom w:val="single" w:sz="4" w:space="0" w:color="auto"/>
              <w:right w:val="single" w:sz="4" w:space="0" w:color="auto"/>
            </w:tcBorders>
            <w:shd w:val="clear" w:color="auto" w:fill="auto"/>
            <w:noWrap/>
            <w:hideMark/>
          </w:tcPr>
          <w:p w14:paraId="4F5CA001"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1.370.000 </w:t>
            </w:r>
          </w:p>
        </w:tc>
        <w:tc>
          <w:tcPr>
            <w:tcW w:w="1672" w:type="dxa"/>
            <w:tcBorders>
              <w:top w:val="nil"/>
              <w:left w:val="nil"/>
              <w:bottom w:val="single" w:sz="4" w:space="0" w:color="auto"/>
              <w:right w:val="single" w:sz="4" w:space="0" w:color="auto"/>
            </w:tcBorders>
            <w:shd w:val="clear" w:color="auto" w:fill="auto"/>
            <w:noWrap/>
            <w:hideMark/>
          </w:tcPr>
          <w:p w14:paraId="2F732992"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4.241.160 </w:t>
            </w:r>
          </w:p>
        </w:tc>
        <w:tc>
          <w:tcPr>
            <w:tcW w:w="1884" w:type="dxa"/>
            <w:tcBorders>
              <w:top w:val="nil"/>
              <w:left w:val="nil"/>
              <w:bottom w:val="single" w:sz="4" w:space="0" w:color="auto"/>
              <w:right w:val="single" w:sz="4" w:space="0" w:color="auto"/>
            </w:tcBorders>
            <w:shd w:val="clear" w:color="auto" w:fill="auto"/>
            <w:noWrap/>
            <w:hideMark/>
          </w:tcPr>
          <w:p w14:paraId="700E8C65"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11404B14"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4BB4A61C"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13</w:t>
            </w:r>
          </w:p>
        </w:tc>
        <w:tc>
          <w:tcPr>
            <w:tcW w:w="1912" w:type="dxa"/>
            <w:tcBorders>
              <w:top w:val="nil"/>
              <w:left w:val="nil"/>
              <w:bottom w:val="single" w:sz="4" w:space="0" w:color="auto"/>
              <w:right w:val="single" w:sz="4" w:space="0" w:color="auto"/>
            </w:tcBorders>
            <w:shd w:val="clear" w:color="auto" w:fill="auto"/>
            <w:noWrap/>
            <w:hideMark/>
          </w:tcPr>
          <w:p w14:paraId="6C556E17"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Kuningan</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246D541B"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 xml:space="preserve">Tidak ada kegiatan </w:t>
            </w:r>
            <w:r w:rsidRPr="005C43E8">
              <w:rPr>
                <w:rFonts w:ascii="Arial Narrow" w:hAnsi="Arial Narrow" w:cs="Arial"/>
                <w:i/>
                <w:iCs/>
                <w:color w:val="000000"/>
                <w:lang w:val="en-ID" w:eastAsia="en-ID"/>
              </w:rPr>
              <w:t>penghapusan/penghapusan tidak dapat dilaksanakan karena gagal lelang dan akan diajukan kembali pada tahun 2025</w:t>
            </w:r>
          </w:p>
        </w:tc>
      </w:tr>
      <w:tr w:rsidR="00E92EE5" w14:paraId="21590850" w14:textId="77777777" w:rsidTr="00630763">
        <w:trPr>
          <w:trHeight w:val="1248"/>
        </w:trPr>
        <w:tc>
          <w:tcPr>
            <w:tcW w:w="512" w:type="dxa"/>
            <w:tcBorders>
              <w:top w:val="nil"/>
              <w:left w:val="single" w:sz="4" w:space="0" w:color="auto"/>
              <w:bottom w:val="single" w:sz="4" w:space="0" w:color="auto"/>
              <w:right w:val="single" w:sz="4" w:space="0" w:color="auto"/>
            </w:tcBorders>
            <w:shd w:val="clear" w:color="auto" w:fill="auto"/>
            <w:noWrap/>
            <w:hideMark/>
          </w:tcPr>
          <w:p w14:paraId="6A8D0BBD"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14</w:t>
            </w:r>
          </w:p>
        </w:tc>
        <w:tc>
          <w:tcPr>
            <w:tcW w:w="1912" w:type="dxa"/>
            <w:tcBorders>
              <w:top w:val="nil"/>
              <w:left w:val="nil"/>
              <w:bottom w:val="single" w:sz="4" w:space="0" w:color="auto"/>
              <w:right w:val="single" w:sz="4" w:space="0" w:color="auto"/>
            </w:tcBorders>
            <w:shd w:val="clear" w:color="auto" w:fill="auto"/>
            <w:noWrap/>
            <w:hideMark/>
          </w:tcPr>
          <w:p w14:paraId="40084AD2"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Bekasi</w:t>
            </w:r>
          </w:p>
        </w:tc>
        <w:tc>
          <w:tcPr>
            <w:tcW w:w="3525" w:type="dxa"/>
            <w:tcBorders>
              <w:top w:val="nil"/>
              <w:left w:val="nil"/>
              <w:bottom w:val="single" w:sz="4" w:space="0" w:color="auto"/>
              <w:right w:val="single" w:sz="4" w:space="0" w:color="auto"/>
            </w:tcBorders>
            <w:shd w:val="clear" w:color="auto" w:fill="auto"/>
            <w:hideMark/>
          </w:tcPr>
          <w:p w14:paraId="192B291E"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 TIK dan Non TIK sebanyak 62 (enam puluh dua) unit</w:t>
            </w:r>
          </w:p>
        </w:tc>
        <w:tc>
          <w:tcPr>
            <w:tcW w:w="2996" w:type="dxa"/>
            <w:tcBorders>
              <w:top w:val="nil"/>
              <w:left w:val="nil"/>
              <w:bottom w:val="single" w:sz="4" w:space="0" w:color="auto"/>
              <w:right w:val="single" w:sz="4" w:space="0" w:color="auto"/>
            </w:tcBorders>
            <w:shd w:val="clear" w:color="auto" w:fill="auto"/>
            <w:hideMark/>
          </w:tcPr>
          <w:p w14:paraId="27D51AAC"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1104/SEK/SK.PL1.2.3/VIII/2024</w:t>
            </w:r>
          </w:p>
        </w:tc>
        <w:tc>
          <w:tcPr>
            <w:tcW w:w="1399" w:type="dxa"/>
            <w:tcBorders>
              <w:top w:val="nil"/>
              <w:left w:val="nil"/>
              <w:bottom w:val="single" w:sz="4" w:space="0" w:color="auto"/>
              <w:right w:val="single" w:sz="4" w:space="0" w:color="auto"/>
            </w:tcBorders>
            <w:shd w:val="clear" w:color="auto" w:fill="auto"/>
            <w:noWrap/>
            <w:hideMark/>
          </w:tcPr>
          <w:p w14:paraId="356D09DC"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3.212.000 </w:t>
            </w:r>
          </w:p>
        </w:tc>
        <w:tc>
          <w:tcPr>
            <w:tcW w:w="1672" w:type="dxa"/>
            <w:tcBorders>
              <w:top w:val="nil"/>
              <w:left w:val="nil"/>
              <w:bottom w:val="single" w:sz="4" w:space="0" w:color="auto"/>
              <w:right w:val="single" w:sz="4" w:space="0" w:color="auto"/>
            </w:tcBorders>
            <w:shd w:val="clear" w:color="auto" w:fill="auto"/>
            <w:noWrap/>
            <w:hideMark/>
          </w:tcPr>
          <w:p w14:paraId="331FFA70"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5.132.000 </w:t>
            </w:r>
          </w:p>
        </w:tc>
        <w:tc>
          <w:tcPr>
            <w:tcW w:w="1884" w:type="dxa"/>
            <w:tcBorders>
              <w:top w:val="nil"/>
              <w:left w:val="nil"/>
              <w:bottom w:val="single" w:sz="4" w:space="0" w:color="auto"/>
              <w:right w:val="single" w:sz="4" w:space="0" w:color="auto"/>
            </w:tcBorders>
            <w:shd w:val="clear" w:color="auto" w:fill="auto"/>
            <w:noWrap/>
            <w:hideMark/>
          </w:tcPr>
          <w:p w14:paraId="6CD77965"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3A7106EC" w14:textId="77777777" w:rsidTr="00523BA1">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6FA098D6"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15</w:t>
            </w:r>
          </w:p>
        </w:tc>
        <w:tc>
          <w:tcPr>
            <w:tcW w:w="1912" w:type="dxa"/>
            <w:tcBorders>
              <w:top w:val="nil"/>
              <w:left w:val="nil"/>
              <w:bottom w:val="single" w:sz="4" w:space="0" w:color="auto"/>
              <w:right w:val="single" w:sz="4" w:space="0" w:color="auto"/>
            </w:tcBorders>
            <w:shd w:val="clear" w:color="auto" w:fill="auto"/>
            <w:noWrap/>
            <w:hideMark/>
          </w:tcPr>
          <w:p w14:paraId="7F143749"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Karawang</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4599DAF0"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 xml:space="preserve">Tidak ada kegiatan penghapusan/penghapusan tidak dapat dilaksanakan karena gagal lelang dan akan diajukan </w:t>
            </w:r>
            <w:r w:rsidRPr="005C43E8">
              <w:rPr>
                <w:rFonts w:ascii="Arial Narrow" w:hAnsi="Arial Narrow" w:cs="Arial"/>
                <w:i/>
                <w:iCs/>
                <w:color w:val="000000"/>
                <w:lang w:val="en-ID" w:eastAsia="en-ID"/>
              </w:rPr>
              <w:t>kembali pada tahun 2025</w:t>
            </w:r>
          </w:p>
        </w:tc>
      </w:tr>
      <w:tr w:rsidR="00E92EE5" w14:paraId="46888B4C" w14:textId="77777777" w:rsidTr="00523BA1">
        <w:trPr>
          <w:trHeight w:val="1278"/>
        </w:trPr>
        <w:tc>
          <w:tcPr>
            <w:tcW w:w="512" w:type="dxa"/>
            <w:tcBorders>
              <w:top w:val="single" w:sz="4" w:space="0" w:color="auto"/>
              <w:left w:val="single" w:sz="4" w:space="0" w:color="auto"/>
              <w:bottom w:val="single" w:sz="4" w:space="0" w:color="auto"/>
              <w:right w:val="single" w:sz="4" w:space="0" w:color="auto"/>
            </w:tcBorders>
            <w:shd w:val="clear" w:color="auto" w:fill="auto"/>
            <w:noWrap/>
            <w:hideMark/>
          </w:tcPr>
          <w:p w14:paraId="1D236E7E" w14:textId="77777777" w:rsidR="00630763"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16</w:t>
            </w:r>
          </w:p>
          <w:p w14:paraId="73529AAE" w14:textId="77777777" w:rsidR="00630763"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1912" w:type="dxa"/>
            <w:tcBorders>
              <w:top w:val="single" w:sz="4" w:space="0" w:color="auto"/>
              <w:left w:val="single" w:sz="4" w:space="0" w:color="auto"/>
              <w:bottom w:val="single" w:sz="4" w:space="0" w:color="auto"/>
              <w:right w:val="single" w:sz="4" w:space="0" w:color="auto"/>
            </w:tcBorders>
            <w:shd w:val="clear" w:color="auto" w:fill="auto"/>
            <w:noWrap/>
            <w:hideMark/>
          </w:tcPr>
          <w:p w14:paraId="43050D48"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Purwakarta</w:t>
            </w:r>
          </w:p>
          <w:p w14:paraId="33DB579A"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3525" w:type="dxa"/>
            <w:tcBorders>
              <w:top w:val="single" w:sz="4" w:space="0" w:color="auto"/>
              <w:left w:val="single" w:sz="4" w:space="0" w:color="auto"/>
              <w:bottom w:val="single" w:sz="4" w:space="0" w:color="auto"/>
              <w:right w:val="single" w:sz="4" w:space="0" w:color="auto"/>
            </w:tcBorders>
            <w:shd w:val="clear" w:color="auto" w:fill="auto"/>
            <w:hideMark/>
          </w:tcPr>
          <w:p w14:paraId="00BC7DA0"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Kendaraan Bermotor Roda 2 sebanyak 3 (tiga) unit</w:t>
            </w:r>
          </w:p>
        </w:tc>
        <w:tc>
          <w:tcPr>
            <w:tcW w:w="2996" w:type="dxa"/>
            <w:tcBorders>
              <w:top w:val="single" w:sz="4" w:space="0" w:color="auto"/>
              <w:left w:val="single" w:sz="4" w:space="0" w:color="auto"/>
              <w:bottom w:val="single" w:sz="4" w:space="0" w:color="auto"/>
              <w:right w:val="single" w:sz="4" w:space="0" w:color="auto"/>
            </w:tcBorders>
            <w:shd w:val="clear" w:color="auto" w:fill="auto"/>
            <w:hideMark/>
          </w:tcPr>
          <w:p w14:paraId="5A2C0BF6"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1785/SEK/SK.PL1.2.3/XII/2024</w:t>
            </w:r>
          </w:p>
        </w:tc>
        <w:tc>
          <w:tcPr>
            <w:tcW w:w="1399" w:type="dxa"/>
            <w:tcBorders>
              <w:top w:val="single" w:sz="4" w:space="0" w:color="auto"/>
              <w:left w:val="single" w:sz="4" w:space="0" w:color="auto"/>
              <w:bottom w:val="single" w:sz="4" w:space="0" w:color="auto"/>
              <w:right w:val="single" w:sz="4" w:space="0" w:color="auto"/>
            </w:tcBorders>
            <w:shd w:val="clear" w:color="auto" w:fill="auto"/>
            <w:noWrap/>
            <w:hideMark/>
          </w:tcPr>
          <w:p w14:paraId="66D3B5FB"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3.128.000 </w:t>
            </w:r>
          </w:p>
        </w:tc>
        <w:tc>
          <w:tcPr>
            <w:tcW w:w="1672" w:type="dxa"/>
            <w:tcBorders>
              <w:top w:val="single" w:sz="4" w:space="0" w:color="auto"/>
              <w:left w:val="single" w:sz="4" w:space="0" w:color="auto"/>
              <w:bottom w:val="single" w:sz="4" w:space="0" w:color="auto"/>
              <w:right w:val="single" w:sz="4" w:space="0" w:color="auto"/>
            </w:tcBorders>
            <w:shd w:val="clear" w:color="auto" w:fill="auto"/>
            <w:noWrap/>
            <w:hideMark/>
          </w:tcPr>
          <w:p w14:paraId="62F94CC7"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3.596.000 </w:t>
            </w:r>
          </w:p>
        </w:tc>
        <w:tc>
          <w:tcPr>
            <w:tcW w:w="1884" w:type="dxa"/>
            <w:tcBorders>
              <w:top w:val="single" w:sz="4" w:space="0" w:color="auto"/>
              <w:left w:val="single" w:sz="4" w:space="0" w:color="auto"/>
              <w:bottom w:val="single" w:sz="4" w:space="0" w:color="auto"/>
              <w:right w:val="single" w:sz="4" w:space="0" w:color="auto"/>
            </w:tcBorders>
            <w:shd w:val="clear" w:color="auto" w:fill="auto"/>
            <w:noWrap/>
            <w:hideMark/>
          </w:tcPr>
          <w:p w14:paraId="11034C08" w14:textId="77777777" w:rsidR="00630763"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64404BB0" w14:textId="77777777" w:rsidTr="00523BA1">
        <w:trPr>
          <w:trHeight w:val="312"/>
        </w:trPr>
        <w:tc>
          <w:tcPr>
            <w:tcW w:w="512" w:type="dxa"/>
            <w:tcBorders>
              <w:top w:val="single" w:sz="4" w:space="0" w:color="auto"/>
              <w:left w:val="single" w:sz="4" w:space="0" w:color="auto"/>
              <w:bottom w:val="single" w:sz="4" w:space="0" w:color="auto"/>
              <w:right w:val="single" w:sz="4" w:space="0" w:color="auto"/>
            </w:tcBorders>
            <w:shd w:val="clear" w:color="auto" w:fill="auto"/>
            <w:noWrap/>
            <w:hideMark/>
          </w:tcPr>
          <w:p w14:paraId="7F54CBE1"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17</w:t>
            </w:r>
          </w:p>
        </w:tc>
        <w:tc>
          <w:tcPr>
            <w:tcW w:w="1912" w:type="dxa"/>
            <w:tcBorders>
              <w:top w:val="single" w:sz="4" w:space="0" w:color="auto"/>
              <w:left w:val="nil"/>
              <w:bottom w:val="single" w:sz="4" w:space="0" w:color="auto"/>
              <w:right w:val="single" w:sz="4" w:space="0" w:color="auto"/>
            </w:tcBorders>
            <w:shd w:val="clear" w:color="auto" w:fill="auto"/>
            <w:noWrap/>
            <w:hideMark/>
          </w:tcPr>
          <w:p w14:paraId="731E7ECE"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Soreang</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73F39FA4"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07156DA6" w14:textId="77777777" w:rsidTr="00630763">
        <w:trPr>
          <w:trHeight w:val="312"/>
        </w:trPr>
        <w:tc>
          <w:tcPr>
            <w:tcW w:w="512" w:type="dxa"/>
            <w:tcBorders>
              <w:top w:val="single" w:sz="4" w:space="0" w:color="auto"/>
              <w:left w:val="single" w:sz="4" w:space="0" w:color="auto"/>
              <w:bottom w:val="single" w:sz="6" w:space="0" w:color="FFFFFF"/>
              <w:right w:val="single" w:sz="4" w:space="0" w:color="auto"/>
            </w:tcBorders>
            <w:shd w:val="clear" w:color="auto" w:fill="auto"/>
            <w:noWrap/>
            <w:hideMark/>
          </w:tcPr>
          <w:p w14:paraId="11A49B8C"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18</w:t>
            </w:r>
          </w:p>
        </w:tc>
        <w:tc>
          <w:tcPr>
            <w:tcW w:w="1912" w:type="dxa"/>
            <w:tcBorders>
              <w:top w:val="single" w:sz="4" w:space="0" w:color="auto"/>
              <w:left w:val="nil"/>
              <w:bottom w:val="single" w:sz="6" w:space="0" w:color="FFFFFF"/>
              <w:right w:val="single" w:sz="4" w:space="0" w:color="auto"/>
            </w:tcBorders>
            <w:shd w:val="clear" w:color="auto" w:fill="auto"/>
            <w:noWrap/>
            <w:hideMark/>
          </w:tcPr>
          <w:p w14:paraId="72EFFFF4"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Kota Cimahi</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7C3B3962"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w:t>
            </w:r>
            <w:r w:rsidRPr="005C43E8">
              <w:rPr>
                <w:rFonts w:ascii="Arial Narrow" w:hAnsi="Arial Narrow" w:cs="Arial"/>
                <w:i/>
                <w:iCs/>
                <w:color w:val="000000"/>
                <w:lang w:val="en-ID" w:eastAsia="en-ID"/>
              </w:rPr>
              <w:t>penghapusan tidak dapat dilaksanakan karena gagal lelang dan akan diajukan kembali pada tahun 2025</w:t>
            </w:r>
          </w:p>
        </w:tc>
      </w:tr>
      <w:tr w:rsidR="00E92EE5" w14:paraId="668A129F" w14:textId="77777777" w:rsidTr="00630763">
        <w:trPr>
          <w:trHeight w:val="312"/>
        </w:trPr>
        <w:tc>
          <w:tcPr>
            <w:tcW w:w="512" w:type="dxa"/>
            <w:tcBorders>
              <w:top w:val="single" w:sz="6" w:space="0" w:color="FFFFFF"/>
              <w:left w:val="single" w:sz="4" w:space="0" w:color="auto"/>
              <w:bottom w:val="single" w:sz="4" w:space="0" w:color="auto"/>
              <w:right w:val="single" w:sz="4" w:space="0" w:color="auto"/>
            </w:tcBorders>
            <w:shd w:val="clear" w:color="auto" w:fill="auto"/>
            <w:noWrap/>
            <w:hideMark/>
          </w:tcPr>
          <w:p w14:paraId="5C1C3552"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19</w:t>
            </w:r>
          </w:p>
        </w:tc>
        <w:tc>
          <w:tcPr>
            <w:tcW w:w="1912" w:type="dxa"/>
            <w:tcBorders>
              <w:top w:val="single" w:sz="6" w:space="0" w:color="FFFFFF"/>
              <w:left w:val="nil"/>
              <w:bottom w:val="single" w:sz="4" w:space="0" w:color="auto"/>
              <w:right w:val="single" w:sz="4" w:space="0" w:color="auto"/>
            </w:tcBorders>
            <w:shd w:val="clear" w:color="auto" w:fill="auto"/>
            <w:noWrap/>
            <w:hideMark/>
          </w:tcPr>
          <w:p w14:paraId="41367796"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Ngamprah</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61968570"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103F56DD" w14:textId="77777777" w:rsidTr="00630763">
        <w:trPr>
          <w:trHeight w:val="1248"/>
        </w:trPr>
        <w:tc>
          <w:tcPr>
            <w:tcW w:w="512" w:type="dxa"/>
            <w:tcBorders>
              <w:top w:val="nil"/>
              <w:left w:val="single" w:sz="4" w:space="0" w:color="auto"/>
              <w:bottom w:val="single" w:sz="4" w:space="0" w:color="auto"/>
              <w:right w:val="single" w:sz="4" w:space="0" w:color="auto"/>
            </w:tcBorders>
            <w:shd w:val="clear" w:color="auto" w:fill="auto"/>
            <w:noWrap/>
            <w:hideMark/>
          </w:tcPr>
          <w:p w14:paraId="59F93E0B"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20</w:t>
            </w:r>
          </w:p>
        </w:tc>
        <w:tc>
          <w:tcPr>
            <w:tcW w:w="1912" w:type="dxa"/>
            <w:tcBorders>
              <w:top w:val="nil"/>
              <w:left w:val="nil"/>
              <w:bottom w:val="single" w:sz="4" w:space="0" w:color="auto"/>
              <w:right w:val="single" w:sz="4" w:space="0" w:color="auto"/>
            </w:tcBorders>
            <w:shd w:val="clear" w:color="auto" w:fill="auto"/>
            <w:noWrap/>
            <w:hideMark/>
          </w:tcPr>
          <w:p w14:paraId="49CE157F"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PA </w:t>
            </w:r>
            <w:r w:rsidRPr="005C43E8">
              <w:rPr>
                <w:rFonts w:ascii="Arial Narrow" w:hAnsi="Arial Narrow" w:cs="Arial"/>
                <w:color w:val="000000"/>
                <w:lang w:val="en-ID" w:eastAsia="en-ID"/>
              </w:rPr>
              <w:t>Subang</w:t>
            </w:r>
          </w:p>
        </w:tc>
        <w:tc>
          <w:tcPr>
            <w:tcW w:w="3525" w:type="dxa"/>
            <w:tcBorders>
              <w:top w:val="nil"/>
              <w:left w:val="nil"/>
              <w:bottom w:val="single" w:sz="4" w:space="0" w:color="auto"/>
              <w:right w:val="single" w:sz="4" w:space="0" w:color="auto"/>
            </w:tcBorders>
            <w:shd w:val="clear" w:color="auto" w:fill="auto"/>
            <w:hideMark/>
          </w:tcPr>
          <w:p w14:paraId="021B7964"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 TIK dan Non TIK sebanyak 533 (lima ratus tiga puluh tiga) unit</w:t>
            </w:r>
          </w:p>
        </w:tc>
        <w:tc>
          <w:tcPr>
            <w:tcW w:w="2996" w:type="dxa"/>
            <w:tcBorders>
              <w:top w:val="nil"/>
              <w:left w:val="nil"/>
              <w:bottom w:val="single" w:sz="4" w:space="0" w:color="auto"/>
              <w:right w:val="single" w:sz="4" w:space="0" w:color="auto"/>
            </w:tcBorders>
            <w:shd w:val="clear" w:color="auto" w:fill="auto"/>
            <w:hideMark/>
          </w:tcPr>
          <w:p w14:paraId="730C930B"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946/SEK/SK.PL1.2.3/VII/2024</w:t>
            </w:r>
          </w:p>
        </w:tc>
        <w:tc>
          <w:tcPr>
            <w:tcW w:w="1399" w:type="dxa"/>
            <w:tcBorders>
              <w:top w:val="nil"/>
              <w:left w:val="nil"/>
              <w:bottom w:val="single" w:sz="4" w:space="0" w:color="auto"/>
              <w:right w:val="single" w:sz="4" w:space="0" w:color="auto"/>
            </w:tcBorders>
            <w:shd w:val="clear" w:color="auto" w:fill="auto"/>
            <w:noWrap/>
            <w:hideMark/>
          </w:tcPr>
          <w:p w14:paraId="44720329"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2.363.700 </w:t>
            </w:r>
          </w:p>
        </w:tc>
        <w:tc>
          <w:tcPr>
            <w:tcW w:w="1672" w:type="dxa"/>
            <w:tcBorders>
              <w:top w:val="nil"/>
              <w:left w:val="nil"/>
              <w:bottom w:val="single" w:sz="4" w:space="0" w:color="auto"/>
              <w:right w:val="single" w:sz="4" w:space="0" w:color="auto"/>
            </w:tcBorders>
            <w:shd w:val="clear" w:color="auto" w:fill="auto"/>
            <w:noWrap/>
            <w:hideMark/>
          </w:tcPr>
          <w:p w14:paraId="64F01788"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7.763</w:t>
            </w:r>
            <w:r w:rsidRPr="005C43E8">
              <w:rPr>
                <w:rFonts w:ascii="Arial Narrow" w:hAnsi="Arial Narrow" w:cs="Arial"/>
                <w:color w:val="000000"/>
                <w:lang w:val="en-ID" w:eastAsia="en-ID"/>
              </w:rPr>
              <w:t xml:space="preserve">.700 </w:t>
            </w:r>
          </w:p>
        </w:tc>
        <w:tc>
          <w:tcPr>
            <w:tcW w:w="1884" w:type="dxa"/>
            <w:tcBorders>
              <w:top w:val="nil"/>
              <w:left w:val="nil"/>
              <w:bottom w:val="single" w:sz="4" w:space="0" w:color="auto"/>
              <w:right w:val="single" w:sz="4" w:space="0" w:color="auto"/>
            </w:tcBorders>
            <w:shd w:val="clear" w:color="auto" w:fill="auto"/>
            <w:noWrap/>
            <w:hideMark/>
          </w:tcPr>
          <w:p w14:paraId="69C39BDD"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0712E73B" w14:textId="77777777" w:rsidTr="00D64A3F">
        <w:trPr>
          <w:trHeight w:val="1560"/>
        </w:trPr>
        <w:tc>
          <w:tcPr>
            <w:tcW w:w="512" w:type="dxa"/>
            <w:vMerge w:val="restart"/>
            <w:tcBorders>
              <w:top w:val="nil"/>
              <w:left w:val="single" w:sz="4" w:space="0" w:color="auto"/>
              <w:right w:val="single" w:sz="4" w:space="0" w:color="auto"/>
            </w:tcBorders>
            <w:shd w:val="clear" w:color="auto" w:fill="auto"/>
            <w:noWrap/>
            <w:hideMark/>
          </w:tcPr>
          <w:p w14:paraId="68F40D23"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21</w:t>
            </w:r>
          </w:p>
          <w:p w14:paraId="75A8E209" w14:textId="77777777" w:rsidR="00523BA1"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1912" w:type="dxa"/>
            <w:vMerge w:val="restart"/>
            <w:tcBorders>
              <w:top w:val="nil"/>
              <w:left w:val="nil"/>
              <w:right w:val="single" w:sz="4" w:space="0" w:color="auto"/>
            </w:tcBorders>
            <w:shd w:val="clear" w:color="auto" w:fill="auto"/>
            <w:noWrap/>
            <w:hideMark/>
          </w:tcPr>
          <w:p w14:paraId="6AF469CE"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Cibadak</w:t>
            </w:r>
          </w:p>
          <w:p w14:paraId="3D8BEB76"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c>
          <w:tcPr>
            <w:tcW w:w="3525" w:type="dxa"/>
            <w:tcBorders>
              <w:top w:val="nil"/>
              <w:left w:val="nil"/>
              <w:bottom w:val="single" w:sz="4" w:space="0" w:color="auto"/>
              <w:right w:val="single" w:sz="4" w:space="0" w:color="auto"/>
            </w:tcBorders>
            <w:shd w:val="clear" w:color="auto" w:fill="auto"/>
            <w:hideMark/>
          </w:tcPr>
          <w:p w14:paraId="3BD4EFCD"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Kendaraan Bermotor Roda 2 sebanyak 1 (satu) unit dan Kendaraan Bermotor Roda 4 sebanyak 1 (satu) unit</w:t>
            </w:r>
          </w:p>
        </w:tc>
        <w:tc>
          <w:tcPr>
            <w:tcW w:w="2996" w:type="dxa"/>
            <w:tcBorders>
              <w:top w:val="nil"/>
              <w:left w:val="nil"/>
              <w:bottom w:val="single" w:sz="4" w:space="0" w:color="auto"/>
              <w:right w:val="single" w:sz="4" w:space="0" w:color="auto"/>
            </w:tcBorders>
            <w:shd w:val="clear" w:color="auto" w:fill="auto"/>
            <w:hideMark/>
          </w:tcPr>
          <w:p w14:paraId="73004E75"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w:t>
            </w:r>
            <w:r w:rsidRPr="005C43E8">
              <w:rPr>
                <w:rFonts w:ascii="Arial Narrow" w:hAnsi="Arial Narrow" w:cs="Arial"/>
                <w:color w:val="000000"/>
                <w:lang w:val="en-ID" w:eastAsia="en-ID"/>
              </w:rPr>
              <w:t xml:space="preserve"> 784/SEK/SK.PL1.2.3/VI/2024</w:t>
            </w:r>
          </w:p>
        </w:tc>
        <w:tc>
          <w:tcPr>
            <w:tcW w:w="1399" w:type="dxa"/>
            <w:tcBorders>
              <w:top w:val="nil"/>
              <w:left w:val="nil"/>
              <w:bottom w:val="single" w:sz="4" w:space="0" w:color="auto"/>
              <w:right w:val="single" w:sz="4" w:space="0" w:color="auto"/>
            </w:tcBorders>
            <w:shd w:val="clear" w:color="auto" w:fill="auto"/>
            <w:noWrap/>
            <w:hideMark/>
          </w:tcPr>
          <w:p w14:paraId="6DCEC72D"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3.510.000 </w:t>
            </w:r>
          </w:p>
        </w:tc>
        <w:tc>
          <w:tcPr>
            <w:tcW w:w="1672" w:type="dxa"/>
            <w:tcBorders>
              <w:top w:val="nil"/>
              <w:left w:val="nil"/>
              <w:bottom w:val="single" w:sz="4" w:space="0" w:color="auto"/>
              <w:right w:val="single" w:sz="4" w:space="0" w:color="auto"/>
            </w:tcBorders>
            <w:shd w:val="clear" w:color="auto" w:fill="auto"/>
            <w:noWrap/>
            <w:hideMark/>
          </w:tcPr>
          <w:p w14:paraId="30BC001C"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13.770.000 </w:t>
            </w:r>
          </w:p>
        </w:tc>
        <w:tc>
          <w:tcPr>
            <w:tcW w:w="1884" w:type="dxa"/>
            <w:tcBorders>
              <w:top w:val="nil"/>
              <w:left w:val="nil"/>
              <w:bottom w:val="single" w:sz="4" w:space="0" w:color="auto"/>
              <w:right w:val="single" w:sz="4" w:space="0" w:color="auto"/>
            </w:tcBorders>
            <w:shd w:val="clear" w:color="auto" w:fill="auto"/>
            <w:noWrap/>
            <w:hideMark/>
          </w:tcPr>
          <w:p w14:paraId="375D0844"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2B72BE95" w14:textId="77777777" w:rsidTr="00D64A3F">
        <w:trPr>
          <w:trHeight w:val="1560"/>
        </w:trPr>
        <w:tc>
          <w:tcPr>
            <w:tcW w:w="512" w:type="dxa"/>
            <w:vMerge/>
            <w:tcBorders>
              <w:left w:val="single" w:sz="4" w:space="0" w:color="auto"/>
              <w:bottom w:val="single" w:sz="4" w:space="0" w:color="auto"/>
              <w:right w:val="single" w:sz="4" w:space="0" w:color="auto"/>
            </w:tcBorders>
            <w:shd w:val="clear" w:color="auto" w:fill="auto"/>
            <w:noWrap/>
            <w:hideMark/>
          </w:tcPr>
          <w:p w14:paraId="7B3D83B1" w14:textId="77777777" w:rsidR="00523BA1" w:rsidRPr="005C43E8" w:rsidRDefault="00523BA1" w:rsidP="00A95174">
            <w:pPr>
              <w:jc w:val="center"/>
              <w:rPr>
                <w:rFonts w:ascii="Arial Narrow" w:hAnsi="Arial Narrow" w:cs="Arial"/>
                <w:color w:val="000000"/>
                <w:lang w:val="en-ID" w:eastAsia="en-ID"/>
              </w:rPr>
            </w:pPr>
          </w:p>
        </w:tc>
        <w:tc>
          <w:tcPr>
            <w:tcW w:w="1912" w:type="dxa"/>
            <w:vMerge/>
            <w:tcBorders>
              <w:left w:val="nil"/>
              <w:bottom w:val="single" w:sz="4" w:space="0" w:color="auto"/>
              <w:right w:val="single" w:sz="4" w:space="0" w:color="auto"/>
            </w:tcBorders>
            <w:shd w:val="clear" w:color="auto" w:fill="auto"/>
            <w:noWrap/>
            <w:hideMark/>
          </w:tcPr>
          <w:p w14:paraId="01F22586" w14:textId="77777777" w:rsidR="00523BA1" w:rsidRPr="005C43E8" w:rsidRDefault="00523BA1" w:rsidP="00A95174">
            <w:pPr>
              <w:rPr>
                <w:rFonts w:ascii="Arial Narrow" w:hAnsi="Arial Narrow" w:cs="Arial"/>
                <w:color w:val="000000"/>
                <w:lang w:val="en-ID" w:eastAsia="en-ID"/>
              </w:rPr>
            </w:pPr>
          </w:p>
        </w:tc>
        <w:tc>
          <w:tcPr>
            <w:tcW w:w="3525" w:type="dxa"/>
            <w:tcBorders>
              <w:top w:val="nil"/>
              <w:left w:val="nil"/>
              <w:bottom w:val="single" w:sz="4" w:space="0" w:color="auto"/>
              <w:right w:val="single" w:sz="4" w:space="0" w:color="auto"/>
            </w:tcBorders>
            <w:shd w:val="clear" w:color="auto" w:fill="auto"/>
            <w:hideMark/>
          </w:tcPr>
          <w:p w14:paraId="419641D9"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Pemusnahan Barang Milik Negara selain Tanah dan/atau Bangunan  berupa Peralatan dan Mesin TIK sebanyak 3 (tiga) unit</w:t>
            </w:r>
          </w:p>
        </w:tc>
        <w:tc>
          <w:tcPr>
            <w:tcW w:w="2996" w:type="dxa"/>
            <w:tcBorders>
              <w:top w:val="nil"/>
              <w:left w:val="nil"/>
              <w:bottom w:val="single" w:sz="4" w:space="0" w:color="auto"/>
              <w:right w:val="single" w:sz="4" w:space="0" w:color="auto"/>
            </w:tcBorders>
            <w:shd w:val="clear" w:color="auto" w:fill="auto"/>
            <w:hideMark/>
          </w:tcPr>
          <w:p w14:paraId="3C68F634"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w:t>
            </w:r>
            <w:r w:rsidRPr="005C43E8">
              <w:rPr>
                <w:rFonts w:ascii="Arial Narrow" w:hAnsi="Arial Narrow" w:cs="Arial"/>
                <w:color w:val="000000"/>
                <w:lang w:val="en-ID" w:eastAsia="en-ID"/>
              </w:rPr>
              <w:t xml:space="preserve"> 1470/SEK/SK.PL1.2.3/X/2024</w:t>
            </w:r>
          </w:p>
        </w:tc>
        <w:tc>
          <w:tcPr>
            <w:tcW w:w="1399" w:type="dxa"/>
            <w:tcBorders>
              <w:top w:val="nil"/>
              <w:left w:val="nil"/>
              <w:bottom w:val="single" w:sz="4" w:space="0" w:color="auto"/>
              <w:right w:val="single" w:sz="4" w:space="0" w:color="auto"/>
            </w:tcBorders>
            <w:shd w:val="clear" w:color="auto" w:fill="auto"/>
            <w:noWrap/>
            <w:hideMark/>
          </w:tcPr>
          <w:p w14:paraId="21BA079A"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39.555.000 </w:t>
            </w:r>
          </w:p>
        </w:tc>
        <w:tc>
          <w:tcPr>
            <w:tcW w:w="1672" w:type="dxa"/>
            <w:tcBorders>
              <w:top w:val="nil"/>
              <w:left w:val="nil"/>
              <w:bottom w:val="single" w:sz="4" w:space="0" w:color="auto"/>
              <w:right w:val="single" w:sz="4" w:space="0" w:color="auto"/>
            </w:tcBorders>
            <w:shd w:val="clear" w:color="auto" w:fill="auto"/>
            <w:noWrap/>
            <w:hideMark/>
          </w:tcPr>
          <w:p w14:paraId="78C26932"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 </w:t>
            </w:r>
          </w:p>
        </w:tc>
        <w:tc>
          <w:tcPr>
            <w:tcW w:w="1884" w:type="dxa"/>
            <w:tcBorders>
              <w:top w:val="nil"/>
              <w:left w:val="nil"/>
              <w:bottom w:val="single" w:sz="4" w:space="0" w:color="auto"/>
              <w:right w:val="single" w:sz="4" w:space="0" w:color="auto"/>
            </w:tcBorders>
            <w:shd w:val="clear" w:color="auto" w:fill="auto"/>
            <w:hideMark/>
          </w:tcPr>
          <w:p w14:paraId="554AA397" w14:textId="77777777" w:rsidR="00523BA1"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Pemusnahan karena BMN tidak dapat dipindahtangankan (aset tak berwujud)</w:t>
            </w:r>
          </w:p>
        </w:tc>
      </w:tr>
      <w:tr w:rsidR="00E92EE5" w14:paraId="7113C78A" w14:textId="77777777" w:rsidTr="00630763">
        <w:trPr>
          <w:trHeight w:val="1248"/>
        </w:trPr>
        <w:tc>
          <w:tcPr>
            <w:tcW w:w="512" w:type="dxa"/>
            <w:tcBorders>
              <w:top w:val="nil"/>
              <w:left w:val="single" w:sz="4" w:space="0" w:color="auto"/>
              <w:bottom w:val="single" w:sz="4" w:space="0" w:color="auto"/>
              <w:right w:val="single" w:sz="4" w:space="0" w:color="auto"/>
            </w:tcBorders>
            <w:shd w:val="clear" w:color="auto" w:fill="auto"/>
            <w:noWrap/>
            <w:hideMark/>
          </w:tcPr>
          <w:p w14:paraId="6C063517"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22</w:t>
            </w:r>
          </w:p>
        </w:tc>
        <w:tc>
          <w:tcPr>
            <w:tcW w:w="1912" w:type="dxa"/>
            <w:tcBorders>
              <w:top w:val="nil"/>
              <w:left w:val="nil"/>
              <w:bottom w:val="single" w:sz="4" w:space="0" w:color="auto"/>
              <w:right w:val="single" w:sz="4" w:space="0" w:color="auto"/>
            </w:tcBorders>
            <w:shd w:val="clear" w:color="auto" w:fill="auto"/>
            <w:noWrap/>
            <w:hideMark/>
          </w:tcPr>
          <w:p w14:paraId="452FA0D3"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Sumber</w:t>
            </w:r>
          </w:p>
        </w:tc>
        <w:tc>
          <w:tcPr>
            <w:tcW w:w="3525" w:type="dxa"/>
            <w:tcBorders>
              <w:top w:val="nil"/>
              <w:left w:val="nil"/>
              <w:bottom w:val="single" w:sz="4" w:space="0" w:color="auto"/>
              <w:right w:val="single" w:sz="4" w:space="0" w:color="auto"/>
            </w:tcBorders>
            <w:shd w:val="clear" w:color="auto" w:fill="auto"/>
            <w:hideMark/>
          </w:tcPr>
          <w:p w14:paraId="4F39A707"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w:t>
            </w:r>
            <w:r w:rsidRPr="005C43E8">
              <w:rPr>
                <w:rFonts w:ascii="Arial Narrow" w:hAnsi="Arial Narrow" w:cs="Arial"/>
                <w:color w:val="000000"/>
                <w:lang w:val="en-ID" w:eastAsia="en-ID"/>
              </w:rPr>
              <w:t xml:space="preserve"> TIK dan Non TIK sebanyak 49 (empat puluh sembilan) unit</w:t>
            </w:r>
          </w:p>
        </w:tc>
        <w:tc>
          <w:tcPr>
            <w:tcW w:w="2996" w:type="dxa"/>
            <w:tcBorders>
              <w:top w:val="nil"/>
              <w:left w:val="nil"/>
              <w:bottom w:val="single" w:sz="4" w:space="0" w:color="auto"/>
              <w:right w:val="single" w:sz="4" w:space="0" w:color="auto"/>
            </w:tcBorders>
            <w:shd w:val="clear" w:color="auto" w:fill="auto"/>
            <w:hideMark/>
          </w:tcPr>
          <w:p w14:paraId="71C9925A"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 Agung RI Nomor 544/SEK/SK.PL1.2.3/V/2024</w:t>
            </w:r>
          </w:p>
        </w:tc>
        <w:tc>
          <w:tcPr>
            <w:tcW w:w="1399" w:type="dxa"/>
            <w:tcBorders>
              <w:top w:val="nil"/>
              <w:left w:val="nil"/>
              <w:bottom w:val="single" w:sz="4" w:space="0" w:color="auto"/>
              <w:right w:val="single" w:sz="4" w:space="0" w:color="auto"/>
            </w:tcBorders>
            <w:shd w:val="clear" w:color="auto" w:fill="auto"/>
            <w:noWrap/>
            <w:hideMark/>
          </w:tcPr>
          <w:p w14:paraId="5D008C97"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682.500 </w:t>
            </w:r>
          </w:p>
        </w:tc>
        <w:tc>
          <w:tcPr>
            <w:tcW w:w="1672" w:type="dxa"/>
            <w:tcBorders>
              <w:top w:val="nil"/>
              <w:left w:val="nil"/>
              <w:bottom w:val="single" w:sz="4" w:space="0" w:color="auto"/>
              <w:right w:val="single" w:sz="4" w:space="0" w:color="auto"/>
            </w:tcBorders>
            <w:shd w:val="clear" w:color="auto" w:fill="auto"/>
            <w:noWrap/>
            <w:hideMark/>
          </w:tcPr>
          <w:p w14:paraId="791E6D78"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3.164.500 </w:t>
            </w:r>
          </w:p>
        </w:tc>
        <w:tc>
          <w:tcPr>
            <w:tcW w:w="1884" w:type="dxa"/>
            <w:tcBorders>
              <w:top w:val="nil"/>
              <w:left w:val="nil"/>
              <w:bottom w:val="single" w:sz="4" w:space="0" w:color="auto"/>
              <w:right w:val="single" w:sz="4" w:space="0" w:color="auto"/>
            </w:tcBorders>
            <w:shd w:val="clear" w:color="auto" w:fill="auto"/>
            <w:noWrap/>
            <w:hideMark/>
          </w:tcPr>
          <w:p w14:paraId="1F5A9506"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1B26D11B" w14:textId="77777777" w:rsidTr="00523BA1">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1EDAFA76"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23</w:t>
            </w:r>
          </w:p>
        </w:tc>
        <w:tc>
          <w:tcPr>
            <w:tcW w:w="1912" w:type="dxa"/>
            <w:tcBorders>
              <w:top w:val="nil"/>
              <w:left w:val="nil"/>
              <w:bottom w:val="single" w:sz="4" w:space="0" w:color="auto"/>
              <w:right w:val="single" w:sz="4" w:space="0" w:color="auto"/>
            </w:tcBorders>
            <w:shd w:val="clear" w:color="auto" w:fill="auto"/>
            <w:noWrap/>
            <w:hideMark/>
          </w:tcPr>
          <w:p w14:paraId="51C74820"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Cibinong</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6526C37F"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 xml:space="preserve">Tidak ada kegiatan penghapusan/penghapusan tidak dapat </w:t>
            </w:r>
            <w:r w:rsidRPr="005C43E8">
              <w:rPr>
                <w:rFonts w:ascii="Arial Narrow" w:hAnsi="Arial Narrow" w:cs="Arial"/>
                <w:i/>
                <w:iCs/>
                <w:color w:val="000000"/>
                <w:lang w:val="en-ID" w:eastAsia="en-ID"/>
              </w:rPr>
              <w:t>dilaksanakan karena gagal lelang dan akan diajukan kembali pada tahun 2025</w:t>
            </w:r>
          </w:p>
        </w:tc>
      </w:tr>
      <w:tr w:rsidR="00E92EE5" w14:paraId="6A8764D4" w14:textId="77777777" w:rsidTr="00523BA1">
        <w:trPr>
          <w:trHeight w:val="1248"/>
        </w:trPr>
        <w:tc>
          <w:tcPr>
            <w:tcW w:w="512" w:type="dxa"/>
            <w:tcBorders>
              <w:top w:val="single" w:sz="4" w:space="0" w:color="auto"/>
              <w:left w:val="single" w:sz="4" w:space="0" w:color="auto"/>
              <w:bottom w:val="single" w:sz="4" w:space="0" w:color="auto"/>
              <w:right w:val="single" w:sz="4" w:space="0" w:color="auto"/>
            </w:tcBorders>
            <w:shd w:val="clear" w:color="auto" w:fill="auto"/>
            <w:noWrap/>
            <w:hideMark/>
          </w:tcPr>
          <w:p w14:paraId="3B30B6DA"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24</w:t>
            </w:r>
          </w:p>
        </w:tc>
        <w:tc>
          <w:tcPr>
            <w:tcW w:w="1912" w:type="dxa"/>
            <w:tcBorders>
              <w:top w:val="single" w:sz="4" w:space="0" w:color="auto"/>
              <w:left w:val="nil"/>
              <w:bottom w:val="single" w:sz="4" w:space="0" w:color="auto"/>
              <w:right w:val="single" w:sz="4" w:space="0" w:color="auto"/>
            </w:tcBorders>
            <w:shd w:val="clear" w:color="auto" w:fill="auto"/>
            <w:noWrap/>
            <w:hideMark/>
          </w:tcPr>
          <w:p w14:paraId="56E38BF5"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Cikarang</w:t>
            </w:r>
          </w:p>
        </w:tc>
        <w:tc>
          <w:tcPr>
            <w:tcW w:w="3525" w:type="dxa"/>
            <w:tcBorders>
              <w:top w:val="single" w:sz="4" w:space="0" w:color="auto"/>
              <w:left w:val="nil"/>
              <w:bottom w:val="single" w:sz="4" w:space="0" w:color="auto"/>
              <w:right w:val="single" w:sz="4" w:space="0" w:color="auto"/>
            </w:tcBorders>
            <w:shd w:val="clear" w:color="auto" w:fill="auto"/>
            <w:hideMark/>
          </w:tcPr>
          <w:p w14:paraId="727D09C5"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Penghapusan BMN selain Tanah dan atau Bangunan berupa Peralatan dan Mesin Non TIK sebanyak 156 (seratus lima puluh enam) unit</w:t>
            </w:r>
          </w:p>
        </w:tc>
        <w:tc>
          <w:tcPr>
            <w:tcW w:w="2996" w:type="dxa"/>
            <w:tcBorders>
              <w:top w:val="single" w:sz="4" w:space="0" w:color="auto"/>
              <w:left w:val="nil"/>
              <w:bottom w:val="single" w:sz="4" w:space="0" w:color="auto"/>
              <w:right w:val="single" w:sz="4" w:space="0" w:color="auto"/>
            </w:tcBorders>
            <w:shd w:val="clear" w:color="auto" w:fill="auto"/>
            <w:hideMark/>
          </w:tcPr>
          <w:p w14:paraId="41ECCD9E"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Keputusan Sekretaris Mahkamah</w:t>
            </w:r>
            <w:r w:rsidRPr="005C43E8">
              <w:rPr>
                <w:rFonts w:ascii="Arial Narrow" w:hAnsi="Arial Narrow" w:cs="Arial"/>
                <w:color w:val="000000"/>
                <w:lang w:val="en-ID" w:eastAsia="en-ID"/>
              </w:rPr>
              <w:t xml:space="preserve"> Agung RI Nomor 512/SEK/SK.PL1.2.3/V/2024</w:t>
            </w:r>
          </w:p>
        </w:tc>
        <w:tc>
          <w:tcPr>
            <w:tcW w:w="1399" w:type="dxa"/>
            <w:tcBorders>
              <w:top w:val="single" w:sz="4" w:space="0" w:color="auto"/>
              <w:left w:val="nil"/>
              <w:bottom w:val="single" w:sz="4" w:space="0" w:color="auto"/>
              <w:right w:val="single" w:sz="4" w:space="0" w:color="auto"/>
            </w:tcBorders>
            <w:shd w:val="clear" w:color="auto" w:fill="auto"/>
            <w:noWrap/>
            <w:hideMark/>
          </w:tcPr>
          <w:p w14:paraId="3498F466"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         1.891.000 </w:t>
            </w:r>
          </w:p>
        </w:tc>
        <w:tc>
          <w:tcPr>
            <w:tcW w:w="1672" w:type="dxa"/>
            <w:tcBorders>
              <w:top w:val="single" w:sz="4" w:space="0" w:color="auto"/>
              <w:left w:val="nil"/>
              <w:bottom w:val="single" w:sz="4" w:space="0" w:color="auto"/>
              <w:right w:val="single" w:sz="4" w:space="0" w:color="auto"/>
            </w:tcBorders>
            <w:shd w:val="clear" w:color="auto" w:fill="auto"/>
            <w:noWrap/>
            <w:hideMark/>
          </w:tcPr>
          <w:p w14:paraId="6AE4CA43" w14:textId="77777777" w:rsidR="00CB0CC0" w:rsidRPr="005C43E8" w:rsidRDefault="00273738" w:rsidP="00A95174">
            <w:pPr>
              <w:jc w:val="right"/>
              <w:rPr>
                <w:rFonts w:ascii="Arial Narrow" w:hAnsi="Arial Narrow" w:cs="Arial"/>
                <w:color w:val="000000"/>
                <w:lang w:val="en-ID" w:eastAsia="en-ID"/>
              </w:rPr>
            </w:pPr>
            <w:r w:rsidRPr="005C43E8">
              <w:rPr>
                <w:rFonts w:ascii="Arial Narrow" w:hAnsi="Arial Narrow" w:cs="Arial"/>
                <w:color w:val="000000"/>
                <w:lang w:val="en-ID" w:eastAsia="en-ID"/>
              </w:rPr>
              <w:t xml:space="preserve">              7.654.321 </w:t>
            </w:r>
          </w:p>
        </w:tc>
        <w:tc>
          <w:tcPr>
            <w:tcW w:w="1884" w:type="dxa"/>
            <w:tcBorders>
              <w:top w:val="single" w:sz="4" w:space="0" w:color="auto"/>
              <w:left w:val="nil"/>
              <w:bottom w:val="single" w:sz="4" w:space="0" w:color="auto"/>
              <w:right w:val="single" w:sz="4" w:space="0" w:color="auto"/>
            </w:tcBorders>
            <w:shd w:val="clear" w:color="auto" w:fill="auto"/>
            <w:noWrap/>
            <w:hideMark/>
          </w:tcPr>
          <w:p w14:paraId="66306B0B"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w:t>
            </w:r>
          </w:p>
        </w:tc>
      </w:tr>
      <w:tr w:rsidR="00E92EE5" w14:paraId="780422ED"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6733FF11"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25</w:t>
            </w:r>
          </w:p>
        </w:tc>
        <w:tc>
          <w:tcPr>
            <w:tcW w:w="1912" w:type="dxa"/>
            <w:tcBorders>
              <w:top w:val="nil"/>
              <w:left w:val="nil"/>
              <w:bottom w:val="single" w:sz="4" w:space="0" w:color="auto"/>
              <w:right w:val="single" w:sz="4" w:space="0" w:color="auto"/>
            </w:tcBorders>
            <w:shd w:val="clear" w:color="auto" w:fill="auto"/>
            <w:noWrap/>
            <w:hideMark/>
          </w:tcPr>
          <w:p w14:paraId="50CD1826"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Depok</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67245600"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012C9C9F"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51BCD1A3"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26</w:t>
            </w:r>
          </w:p>
        </w:tc>
        <w:tc>
          <w:tcPr>
            <w:tcW w:w="1912" w:type="dxa"/>
            <w:tcBorders>
              <w:top w:val="nil"/>
              <w:left w:val="nil"/>
              <w:bottom w:val="single" w:sz="4" w:space="0" w:color="auto"/>
              <w:right w:val="single" w:sz="4" w:space="0" w:color="auto"/>
            </w:tcBorders>
            <w:shd w:val="clear" w:color="auto" w:fill="auto"/>
            <w:noWrap/>
            <w:hideMark/>
          </w:tcPr>
          <w:p w14:paraId="53C337A6"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 xml:space="preserve">PA Kota </w:t>
            </w:r>
            <w:r w:rsidRPr="005C43E8">
              <w:rPr>
                <w:rFonts w:ascii="Arial Narrow" w:hAnsi="Arial Narrow" w:cs="Arial"/>
                <w:color w:val="000000"/>
                <w:lang w:val="en-ID" w:eastAsia="en-ID"/>
              </w:rPr>
              <w:t>Tasikmalaya</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033AC88E"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akan diajukan kembali pada tahun 2025</w:t>
            </w:r>
          </w:p>
        </w:tc>
      </w:tr>
      <w:tr w:rsidR="00E92EE5" w14:paraId="712B54B7" w14:textId="77777777" w:rsidTr="00630763">
        <w:trPr>
          <w:trHeight w:val="312"/>
        </w:trPr>
        <w:tc>
          <w:tcPr>
            <w:tcW w:w="512" w:type="dxa"/>
            <w:tcBorders>
              <w:top w:val="nil"/>
              <w:left w:val="single" w:sz="4" w:space="0" w:color="auto"/>
              <w:bottom w:val="single" w:sz="4" w:space="0" w:color="auto"/>
              <w:right w:val="single" w:sz="4" w:space="0" w:color="auto"/>
            </w:tcBorders>
            <w:shd w:val="clear" w:color="auto" w:fill="auto"/>
            <w:noWrap/>
            <w:hideMark/>
          </w:tcPr>
          <w:p w14:paraId="2781399C" w14:textId="77777777" w:rsidR="00CB0CC0" w:rsidRPr="005C43E8" w:rsidRDefault="00273738" w:rsidP="00A95174">
            <w:pPr>
              <w:jc w:val="center"/>
              <w:rPr>
                <w:rFonts w:ascii="Arial Narrow" w:hAnsi="Arial Narrow" w:cs="Arial"/>
                <w:color w:val="000000"/>
                <w:lang w:val="en-ID" w:eastAsia="en-ID"/>
              </w:rPr>
            </w:pPr>
            <w:r w:rsidRPr="005C43E8">
              <w:rPr>
                <w:rFonts w:ascii="Arial Narrow" w:hAnsi="Arial Narrow" w:cs="Arial"/>
                <w:color w:val="000000"/>
                <w:lang w:val="en-ID" w:eastAsia="en-ID"/>
              </w:rPr>
              <w:t>27</w:t>
            </w:r>
          </w:p>
        </w:tc>
        <w:tc>
          <w:tcPr>
            <w:tcW w:w="1912" w:type="dxa"/>
            <w:tcBorders>
              <w:top w:val="nil"/>
              <w:left w:val="nil"/>
              <w:bottom w:val="single" w:sz="4" w:space="0" w:color="auto"/>
              <w:right w:val="single" w:sz="4" w:space="0" w:color="auto"/>
            </w:tcBorders>
            <w:shd w:val="clear" w:color="auto" w:fill="auto"/>
            <w:noWrap/>
            <w:hideMark/>
          </w:tcPr>
          <w:p w14:paraId="238BE8D7" w14:textId="77777777" w:rsidR="00CB0CC0" w:rsidRPr="005C43E8" w:rsidRDefault="00273738" w:rsidP="00A95174">
            <w:pPr>
              <w:rPr>
                <w:rFonts w:ascii="Arial Narrow" w:hAnsi="Arial Narrow" w:cs="Arial"/>
                <w:color w:val="000000"/>
                <w:lang w:val="en-ID" w:eastAsia="en-ID"/>
              </w:rPr>
            </w:pPr>
            <w:r w:rsidRPr="005C43E8">
              <w:rPr>
                <w:rFonts w:ascii="Arial Narrow" w:hAnsi="Arial Narrow" w:cs="Arial"/>
                <w:color w:val="000000"/>
                <w:lang w:val="en-ID" w:eastAsia="en-ID"/>
              </w:rPr>
              <w:t>PA Kota Banjar</w:t>
            </w:r>
          </w:p>
        </w:tc>
        <w:tc>
          <w:tcPr>
            <w:tcW w:w="11476" w:type="dxa"/>
            <w:gridSpan w:val="5"/>
            <w:tcBorders>
              <w:top w:val="single" w:sz="4" w:space="0" w:color="auto"/>
              <w:left w:val="nil"/>
              <w:bottom w:val="single" w:sz="4" w:space="0" w:color="auto"/>
              <w:right w:val="single" w:sz="4" w:space="0" w:color="000000"/>
            </w:tcBorders>
            <w:shd w:val="clear" w:color="auto" w:fill="auto"/>
            <w:hideMark/>
          </w:tcPr>
          <w:p w14:paraId="49703844" w14:textId="77777777" w:rsidR="00CB0CC0" w:rsidRPr="005C43E8" w:rsidRDefault="00273738" w:rsidP="00A95174">
            <w:pPr>
              <w:rPr>
                <w:rFonts w:ascii="Arial Narrow" w:hAnsi="Arial Narrow" w:cs="Arial"/>
                <w:i/>
                <w:iCs/>
                <w:color w:val="000000"/>
                <w:lang w:val="en-ID" w:eastAsia="en-ID"/>
              </w:rPr>
            </w:pPr>
            <w:r w:rsidRPr="005C43E8">
              <w:rPr>
                <w:rFonts w:ascii="Arial Narrow" w:hAnsi="Arial Narrow" w:cs="Arial"/>
                <w:i/>
                <w:iCs/>
                <w:color w:val="000000"/>
                <w:lang w:val="en-ID" w:eastAsia="en-ID"/>
              </w:rPr>
              <w:t>Tidak ada kegiatan penghapusan/penghapusan tidak dapat dilaksanakan karena gagal lelang dan aka</w:t>
            </w:r>
            <w:r w:rsidRPr="005C43E8">
              <w:rPr>
                <w:rFonts w:ascii="Arial Narrow" w:hAnsi="Arial Narrow" w:cs="Arial"/>
                <w:i/>
                <w:iCs/>
                <w:color w:val="000000"/>
                <w:lang w:val="en-ID" w:eastAsia="en-ID"/>
              </w:rPr>
              <w:t>n diajukan kembali pada tahun 2025</w:t>
            </w:r>
          </w:p>
        </w:tc>
      </w:tr>
    </w:tbl>
    <w:p w14:paraId="265DE811" w14:textId="77777777" w:rsidR="00CB0CC0" w:rsidRDefault="00CB0CC0" w:rsidP="00CB0CC0">
      <w:pPr>
        <w:keepNext/>
        <w:spacing w:line="360" w:lineRule="auto"/>
        <w:jc w:val="both"/>
        <w:outlineLvl w:val="0"/>
        <w:rPr>
          <w:rFonts w:ascii="Arial" w:eastAsia="Calibri" w:hAnsi="Arial" w:cs="Arial"/>
        </w:rPr>
        <w:sectPr w:rsidR="00CB0CC0" w:rsidSect="006A767B">
          <w:headerReference w:type="default" r:id="rId79"/>
          <w:footerReference w:type="default" r:id="rId80"/>
          <w:pgSz w:w="16838" w:h="11906" w:orient="landscape" w:code="9"/>
          <w:pgMar w:top="1701" w:right="1559" w:bottom="2268" w:left="2268" w:header="142" w:footer="1165" w:gutter="0"/>
          <w:pgNumType w:start="206"/>
          <w:cols w:space="708"/>
          <w:docGrid w:linePitch="360"/>
        </w:sectPr>
      </w:pPr>
    </w:p>
    <w:p w14:paraId="7B9CAA1D" w14:textId="77777777" w:rsidR="00601A5F" w:rsidRPr="00601A5F" w:rsidRDefault="00273738" w:rsidP="007D54C5">
      <w:pPr>
        <w:keepNext/>
        <w:numPr>
          <w:ilvl w:val="0"/>
          <w:numId w:val="32"/>
        </w:numPr>
        <w:spacing w:line="360" w:lineRule="auto"/>
        <w:ind w:left="425" w:hanging="425"/>
        <w:contextualSpacing/>
        <w:jc w:val="both"/>
        <w:outlineLvl w:val="0"/>
        <w:rPr>
          <w:rFonts w:ascii="Arial" w:eastAsia="Calibri" w:hAnsi="Arial" w:cs="Arial"/>
          <w:b/>
          <w:bCs/>
          <w:color w:val="000000"/>
          <w:kern w:val="32"/>
        </w:rPr>
      </w:pPr>
      <w:r w:rsidRPr="00601A5F">
        <w:rPr>
          <w:rFonts w:ascii="Arial" w:eastAsia="Calibri" w:hAnsi="Arial" w:cs="Arial"/>
          <w:b/>
          <w:bCs/>
          <w:color w:val="000000"/>
          <w:kern w:val="32"/>
        </w:rPr>
        <w:t>PENGELOLAAN TEKNOLOGI INFORMASI</w:t>
      </w:r>
    </w:p>
    <w:p w14:paraId="443727DA" w14:textId="77777777" w:rsidR="00045BBF" w:rsidRDefault="00273738" w:rsidP="00422A7C">
      <w:pPr>
        <w:numPr>
          <w:ilvl w:val="3"/>
          <w:numId w:val="32"/>
        </w:numPr>
        <w:pBdr>
          <w:top w:val="nil"/>
          <w:left w:val="nil"/>
          <w:bottom w:val="nil"/>
          <w:right w:val="nil"/>
          <w:between w:val="nil"/>
        </w:pBdr>
        <w:spacing w:line="360" w:lineRule="auto"/>
        <w:ind w:right="57"/>
        <w:jc w:val="both"/>
        <w:rPr>
          <w:rFonts w:ascii="Arial" w:eastAsia="Arial" w:hAnsi="Arial" w:cs="Arial"/>
          <w:b/>
          <w:color w:val="000000"/>
        </w:rPr>
      </w:pPr>
      <w:r>
        <w:rPr>
          <w:rFonts w:ascii="Arial" w:eastAsia="Arial" w:hAnsi="Arial" w:cs="Arial"/>
          <w:b/>
          <w:color w:val="000000"/>
        </w:rPr>
        <w:t>Implementasi e-Court</w:t>
      </w:r>
    </w:p>
    <w:p w14:paraId="13009FDA" w14:textId="77777777" w:rsidR="00045BBF" w:rsidRDefault="00273738" w:rsidP="00045BBF">
      <w:pPr>
        <w:pBdr>
          <w:top w:val="nil"/>
          <w:left w:val="nil"/>
          <w:bottom w:val="nil"/>
          <w:right w:val="nil"/>
          <w:between w:val="nil"/>
        </w:pBdr>
        <w:spacing w:line="360" w:lineRule="auto"/>
        <w:ind w:left="851" w:right="57" w:firstLine="709"/>
        <w:jc w:val="both"/>
        <w:rPr>
          <w:rFonts w:ascii="Arial" w:eastAsia="Arial" w:hAnsi="Arial" w:cs="Arial"/>
          <w:color w:val="000000"/>
        </w:rPr>
      </w:pPr>
      <w:r>
        <w:rPr>
          <w:rFonts w:ascii="Arial" w:eastAsia="Arial" w:hAnsi="Arial" w:cs="Arial"/>
          <w:color w:val="000000"/>
        </w:rPr>
        <w:t>Berdasarkan ketentuan Pasal 2 ayat (4) Undang-Undang Nomor 48 Tahun 2009 tentang Kekuasaan Kehakiman menyebutkan peradilan dilakukan dengan sederhana, cepat dan biaya ringan. Untuk mewujudkan hal tersebut dan sesuai dengan perkembangan zaman perlu dilakuka</w:t>
      </w:r>
      <w:r>
        <w:rPr>
          <w:rFonts w:ascii="Arial" w:eastAsia="Arial" w:hAnsi="Arial" w:cs="Arial"/>
          <w:color w:val="000000"/>
        </w:rPr>
        <w:t>n pembaruan dalam hal pelayanan administrasi perkara di Pengadilan secara efektif dan efisien guna mengatasi kendala dan hambatan dalam proses penyelenggaraan peradilan.</w:t>
      </w:r>
    </w:p>
    <w:p w14:paraId="1A0136E1" w14:textId="77777777" w:rsidR="00045BBF" w:rsidRDefault="00273738" w:rsidP="00045BBF">
      <w:pPr>
        <w:pBdr>
          <w:top w:val="nil"/>
          <w:left w:val="nil"/>
          <w:bottom w:val="nil"/>
          <w:right w:val="nil"/>
          <w:between w:val="nil"/>
        </w:pBdr>
        <w:spacing w:line="360" w:lineRule="auto"/>
        <w:ind w:left="851" w:right="57" w:firstLine="578"/>
        <w:jc w:val="both"/>
        <w:rPr>
          <w:rFonts w:ascii="Arial" w:eastAsia="Arial" w:hAnsi="Arial" w:cs="Arial"/>
          <w:color w:val="000000"/>
        </w:rPr>
      </w:pPr>
      <w:r>
        <w:rPr>
          <w:rFonts w:ascii="Arial" w:eastAsia="Arial" w:hAnsi="Arial" w:cs="Arial"/>
          <w:color w:val="000000"/>
        </w:rPr>
        <w:t xml:space="preserve">Dengan disahkannya Peraturan Mahkamah Agung RI Nomor </w:t>
      </w:r>
      <w:r>
        <w:rPr>
          <w:rFonts w:ascii="Arial" w:eastAsia="Arial" w:hAnsi="Arial" w:cs="Arial"/>
        </w:rPr>
        <w:t>7</w:t>
      </w:r>
      <w:r>
        <w:rPr>
          <w:rFonts w:ascii="Arial" w:eastAsia="Arial" w:hAnsi="Arial" w:cs="Arial"/>
          <w:color w:val="000000"/>
        </w:rPr>
        <w:t xml:space="preserve"> Tahun 20</w:t>
      </w:r>
      <w:r>
        <w:rPr>
          <w:rFonts w:ascii="Arial" w:eastAsia="Arial" w:hAnsi="Arial" w:cs="Arial"/>
        </w:rPr>
        <w:t>22</w:t>
      </w:r>
      <w:r>
        <w:rPr>
          <w:rFonts w:ascii="Arial" w:eastAsia="Arial" w:hAnsi="Arial" w:cs="Arial"/>
          <w:color w:val="000000"/>
        </w:rPr>
        <w:t xml:space="preserve"> Tentang </w:t>
      </w:r>
      <w:r>
        <w:rPr>
          <w:rFonts w:ascii="Arial" w:eastAsia="Arial" w:hAnsi="Arial" w:cs="Arial"/>
        </w:rPr>
        <w:t>perubahan</w:t>
      </w:r>
      <w:r>
        <w:rPr>
          <w:rFonts w:ascii="Arial" w:eastAsia="Arial" w:hAnsi="Arial" w:cs="Arial"/>
          <w:color w:val="000000"/>
        </w:rPr>
        <w:t xml:space="preserve"> atas </w:t>
      </w:r>
      <w:r>
        <w:rPr>
          <w:rFonts w:ascii="Arial" w:eastAsia="Arial" w:hAnsi="Arial" w:cs="Arial"/>
        </w:rPr>
        <w:t>P</w:t>
      </w:r>
      <w:r>
        <w:rPr>
          <w:rFonts w:ascii="Arial" w:eastAsia="Arial" w:hAnsi="Arial" w:cs="Arial"/>
          <w:color w:val="000000"/>
        </w:rPr>
        <w:t xml:space="preserve">eraturan Mahkamah Agung Nomor 1 Tahun 2019 tentang Administrasi Perkara dan Persidangan Di Pengadilan Secara Elektronik ini merupakan </w:t>
      </w:r>
      <w:r>
        <w:rPr>
          <w:rFonts w:ascii="Arial" w:eastAsia="Arial" w:hAnsi="Arial" w:cs="Arial"/>
        </w:rPr>
        <w:t>bukti</w:t>
      </w:r>
      <w:r>
        <w:rPr>
          <w:rFonts w:ascii="Arial" w:eastAsia="Arial" w:hAnsi="Arial" w:cs="Arial"/>
          <w:color w:val="000000"/>
        </w:rPr>
        <w:t xml:space="preserve"> Mahkamah Agung RI dalam mewujudkan Peradilan Modern yang berbasis Teknologi Informasi. </w:t>
      </w:r>
    </w:p>
    <w:p w14:paraId="3BA3108F" w14:textId="77777777" w:rsidR="00045BBF" w:rsidRDefault="00273738" w:rsidP="00045BBF">
      <w:pPr>
        <w:pBdr>
          <w:top w:val="nil"/>
          <w:left w:val="nil"/>
          <w:bottom w:val="nil"/>
          <w:right w:val="nil"/>
          <w:between w:val="nil"/>
        </w:pBdr>
        <w:spacing w:line="360" w:lineRule="auto"/>
        <w:ind w:left="851" w:right="57" w:firstLine="578"/>
        <w:jc w:val="both"/>
        <w:rPr>
          <w:rFonts w:ascii="Arial" w:eastAsia="Arial" w:hAnsi="Arial" w:cs="Arial"/>
          <w:color w:val="000000"/>
        </w:rPr>
      </w:pPr>
      <w:r>
        <w:rPr>
          <w:rFonts w:ascii="Arial" w:eastAsia="Arial" w:hAnsi="Arial" w:cs="Arial"/>
          <w:color w:val="000000"/>
        </w:rPr>
        <w:t>Implementasi</w:t>
      </w:r>
      <w:r>
        <w:rPr>
          <w:rFonts w:ascii="Arial" w:eastAsia="Arial" w:hAnsi="Arial" w:cs="Arial"/>
          <w:color w:val="000000"/>
        </w:rPr>
        <w:t xml:space="preserve"> e-Court di Pengadilan merupakan cara dalam meningkatkan pelayanan peradilan dengan menyederhanakan acara peradilan guna mewujudkan asas </w:t>
      </w:r>
      <w:r w:rsidR="004F3773">
        <w:rPr>
          <w:rFonts w:ascii="Arial" w:eastAsia="Arial" w:hAnsi="Arial" w:cs="Arial"/>
          <w:color w:val="000000"/>
        </w:rPr>
        <w:t>peradilan</w:t>
      </w:r>
      <w:r>
        <w:rPr>
          <w:rFonts w:ascii="Arial" w:eastAsia="Arial" w:hAnsi="Arial" w:cs="Arial"/>
          <w:color w:val="000000"/>
        </w:rPr>
        <w:t xml:space="preserve"> yang sederhana, cepat dan biaya ringan. </w:t>
      </w:r>
    </w:p>
    <w:p w14:paraId="79BF07FA" w14:textId="77777777" w:rsidR="00045BBF" w:rsidRDefault="00273738" w:rsidP="00045BBF">
      <w:pPr>
        <w:pBdr>
          <w:top w:val="nil"/>
          <w:left w:val="nil"/>
          <w:bottom w:val="nil"/>
          <w:right w:val="nil"/>
          <w:between w:val="nil"/>
        </w:pBdr>
        <w:spacing w:line="360" w:lineRule="auto"/>
        <w:ind w:left="851" w:right="57" w:firstLine="578"/>
        <w:jc w:val="both"/>
        <w:rPr>
          <w:rFonts w:ascii="Arial" w:eastAsia="Arial" w:hAnsi="Arial" w:cs="Arial"/>
          <w:color w:val="000000"/>
        </w:rPr>
      </w:pPr>
      <w:r>
        <w:rPr>
          <w:rFonts w:ascii="Arial" w:eastAsia="Arial" w:hAnsi="Arial" w:cs="Arial"/>
          <w:color w:val="000000"/>
        </w:rPr>
        <w:t xml:space="preserve">Implementasi penerimaan perkara melalui e-Court di Pengadilan Agama </w:t>
      </w:r>
      <w:r>
        <w:rPr>
          <w:rFonts w:ascii="Arial" w:eastAsia="Arial" w:hAnsi="Arial" w:cs="Arial"/>
          <w:color w:val="000000"/>
        </w:rPr>
        <w:t>wilayah Jawa Barat sudah dilaksanakan dan perkara yang masuk melalui e-Court sudah signifikan jumlahnya. Hal ini disebabkan karena Sosialisasi e-Court yang dilaksanakan oleh Pengadilan Agama kepada masyarakat pencari keadilan dapat memberikan gambaran kemu</w:t>
      </w:r>
      <w:r>
        <w:rPr>
          <w:rFonts w:ascii="Arial" w:eastAsia="Arial" w:hAnsi="Arial" w:cs="Arial"/>
          <w:color w:val="000000"/>
        </w:rPr>
        <w:t>dahan proses berperkara (sederhana, cepat dan biaya ringan) sehingga masyarakat pencari keadilan tertarik untuk mendaftarkan perkaranya melalui e-Court tersebut. Berikut jumlah perkara yang masuk di Pengadilan Agama wilayah Jawa Barat melalui e-Court sebag</w:t>
      </w:r>
      <w:r>
        <w:rPr>
          <w:rFonts w:ascii="Arial" w:eastAsia="Arial" w:hAnsi="Arial" w:cs="Arial"/>
          <w:color w:val="000000"/>
        </w:rPr>
        <w:t>aimana daftar tabel dibawah ini:</w:t>
      </w:r>
    </w:p>
    <w:p w14:paraId="30A1ED58" w14:textId="77777777" w:rsidR="00045BBF" w:rsidRDefault="00273738" w:rsidP="00045BBF">
      <w:pPr>
        <w:pBdr>
          <w:top w:val="nil"/>
          <w:left w:val="nil"/>
          <w:bottom w:val="nil"/>
          <w:right w:val="nil"/>
          <w:between w:val="nil"/>
        </w:pBdr>
        <w:ind w:left="851" w:right="57"/>
        <w:jc w:val="center"/>
        <w:rPr>
          <w:rFonts w:ascii="Arial" w:eastAsia="Arial" w:hAnsi="Arial" w:cs="Arial"/>
          <w:b/>
          <w:color w:val="000000"/>
          <w:sz w:val="22"/>
          <w:szCs w:val="22"/>
        </w:rPr>
      </w:pPr>
      <w:bookmarkStart w:id="76" w:name="_Hlk189661639"/>
      <w:r>
        <w:rPr>
          <w:rFonts w:ascii="Arial" w:eastAsia="Arial" w:hAnsi="Arial" w:cs="Arial"/>
          <w:b/>
          <w:color w:val="000000"/>
          <w:sz w:val="22"/>
          <w:szCs w:val="22"/>
        </w:rPr>
        <w:t>Tabel 4.</w:t>
      </w:r>
      <w:r w:rsidR="007D54C5">
        <w:rPr>
          <w:rFonts w:ascii="Arial" w:eastAsia="Arial" w:hAnsi="Arial" w:cs="Arial"/>
          <w:b/>
          <w:color w:val="000000"/>
          <w:sz w:val="22"/>
          <w:szCs w:val="22"/>
        </w:rPr>
        <w:t>19</w:t>
      </w:r>
    </w:p>
    <w:p w14:paraId="4F1B159F" w14:textId="77777777" w:rsidR="00045BBF" w:rsidRDefault="00273738" w:rsidP="00045BBF">
      <w:pPr>
        <w:pBdr>
          <w:top w:val="nil"/>
          <w:left w:val="nil"/>
          <w:bottom w:val="nil"/>
          <w:right w:val="nil"/>
          <w:between w:val="nil"/>
        </w:pBdr>
        <w:ind w:left="851" w:right="57"/>
        <w:jc w:val="center"/>
        <w:rPr>
          <w:rFonts w:ascii="Arial" w:eastAsia="Arial" w:hAnsi="Arial" w:cs="Arial"/>
          <w:b/>
          <w:color w:val="000000"/>
          <w:sz w:val="22"/>
          <w:szCs w:val="22"/>
        </w:rPr>
      </w:pPr>
      <w:r>
        <w:rPr>
          <w:rFonts w:ascii="Arial" w:eastAsia="Arial" w:hAnsi="Arial" w:cs="Arial"/>
          <w:b/>
          <w:color w:val="000000"/>
          <w:sz w:val="22"/>
          <w:szCs w:val="22"/>
        </w:rPr>
        <w:t>Daftar Penerimaan Perkara Melalui e-Court</w:t>
      </w:r>
    </w:p>
    <w:p w14:paraId="5D1947A2" w14:textId="77777777" w:rsidR="00045BBF" w:rsidRDefault="00273738" w:rsidP="00045BBF">
      <w:pPr>
        <w:pBdr>
          <w:top w:val="nil"/>
          <w:left w:val="nil"/>
          <w:bottom w:val="nil"/>
          <w:right w:val="nil"/>
          <w:between w:val="nil"/>
        </w:pBdr>
        <w:spacing w:after="120"/>
        <w:ind w:left="851" w:right="57"/>
        <w:jc w:val="center"/>
        <w:rPr>
          <w:rFonts w:ascii="Arial" w:eastAsia="Arial" w:hAnsi="Arial" w:cs="Arial"/>
          <w:b/>
          <w:color w:val="000000"/>
          <w:sz w:val="22"/>
          <w:szCs w:val="22"/>
        </w:rPr>
      </w:pPr>
      <w:r>
        <w:rPr>
          <w:rFonts w:ascii="Arial" w:eastAsia="Arial" w:hAnsi="Arial" w:cs="Arial"/>
          <w:b/>
          <w:color w:val="000000"/>
          <w:sz w:val="22"/>
          <w:szCs w:val="22"/>
        </w:rPr>
        <w:t>Di Pengadilan Agama Se-Wilayah Jawa Barat Tahun 202</w:t>
      </w:r>
      <w:r w:rsidR="00FC4E91">
        <w:rPr>
          <w:rFonts w:ascii="Arial" w:eastAsia="Arial" w:hAnsi="Arial" w:cs="Arial"/>
          <w:b/>
          <w:sz w:val="22"/>
          <w:szCs w:val="22"/>
        </w:rPr>
        <w:t>4</w:t>
      </w:r>
    </w:p>
    <w:tbl>
      <w:tblPr>
        <w:tblW w:w="7204" w:type="dxa"/>
        <w:tblInd w:w="701"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400" w:firstRow="0" w:lastRow="0" w:firstColumn="0" w:lastColumn="0" w:noHBand="0" w:noVBand="1"/>
      </w:tblPr>
      <w:tblGrid>
        <w:gridCol w:w="508"/>
        <w:gridCol w:w="1900"/>
        <w:gridCol w:w="825"/>
        <w:gridCol w:w="993"/>
        <w:gridCol w:w="992"/>
        <w:gridCol w:w="993"/>
        <w:gridCol w:w="993"/>
      </w:tblGrid>
      <w:tr w:rsidR="00E92EE5" w14:paraId="635811F7" w14:textId="77777777" w:rsidTr="00FC4E91">
        <w:trPr>
          <w:cantSplit/>
          <w:trHeight w:val="765"/>
        </w:trPr>
        <w:tc>
          <w:tcPr>
            <w:tcW w:w="508" w:type="dxa"/>
            <w:shd w:val="clear" w:color="auto" w:fill="92D050"/>
            <w:vAlign w:val="center"/>
          </w:tcPr>
          <w:bookmarkEnd w:id="76"/>
          <w:p w14:paraId="2DDDE7A5" w14:textId="77777777" w:rsidR="00AA5D8D" w:rsidRDefault="00273738" w:rsidP="001573DB">
            <w:pPr>
              <w:rPr>
                <w:rFonts w:ascii="Arial" w:eastAsia="Arial" w:hAnsi="Arial" w:cs="Arial"/>
                <w:b/>
                <w:color w:val="000000"/>
                <w:sz w:val="18"/>
                <w:szCs w:val="18"/>
              </w:rPr>
            </w:pPr>
            <w:r>
              <w:rPr>
                <w:rFonts w:ascii="Arial" w:eastAsia="Arial" w:hAnsi="Arial" w:cs="Arial"/>
                <w:b/>
                <w:color w:val="000000"/>
                <w:sz w:val="18"/>
                <w:szCs w:val="18"/>
              </w:rPr>
              <w:t>NO</w:t>
            </w:r>
          </w:p>
        </w:tc>
        <w:tc>
          <w:tcPr>
            <w:tcW w:w="1900" w:type="dxa"/>
            <w:shd w:val="clear" w:color="auto" w:fill="92D050"/>
            <w:vAlign w:val="center"/>
          </w:tcPr>
          <w:p w14:paraId="350C7DF5" w14:textId="77777777" w:rsidR="00AA5D8D" w:rsidRDefault="00273738" w:rsidP="001573DB">
            <w:pPr>
              <w:jc w:val="center"/>
              <w:rPr>
                <w:rFonts w:ascii="Arial" w:eastAsia="Arial" w:hAnsi="Arial" w:cs="Arial"/>
                <w:b/>
                <w:color w:val="000000"/>
                <w:sz w:val="18"/>
                <w:szCs w:val="18"/>
              </w:rPr>
            </w:pPr>
            <w:r>
              <w:rPr>
                <w:rFonts w:ascii="Arial" w:eastAsia="Arial" w:hAnsi="Arial" w:cs="Arial"/>
                <w:b/>
                <w:color w:val="000000"/>
                <w:sz w:val="18"/>
                <w:szCs w:val="18"/>
              </w:rPr>
              <w:t>PENGADILAN AGAMA</w:t>
            </w:r>
          </w:p>
        </w:tc>
        <w:tc>
          <w:tcPr>
            <w:tcW w:w="825" w:type="dxa"/>
            <w:shd w:val="clear" w:color="auto" w:fill="92D050"/>
            <w:vAlign w:val="center"/>
          </w:tcPr>
          <w:p w14:paraId="3B48F1C0" w14:textId="77777777" w:rsidR="00AA5D8D" w:rsidRDefault="00273738" w:rsidP="001573DB">
            <w:pPr>
              <w:ind w:left="-145" w:right="-117"/>
              <w:jc w:val="center"/>
              <w:rPr>
                <w:rFonts w:ascii="Arial" w:eastAsia="Arial" w:hAnsi="Arial" w:cs="Arial"/>
                <w:b/>
                <w:color w:val="000000"/>
                <w:sz w:val="18"/>
                <w:szCs w:val="18"/>
              </w:rPr>
            </w:pPr>
            <w:r>
              <w:rPr>
                <w:rFonts w:ascii="Arial" w:eastAsia="Arial" w:hAnsi="Arial" w:cs="Arial"/>
                <w:b/>
                <w:color w:val="000000"/>
                <w:sz w:val="18"/>
                <w:szCs w:val="18"/>
              </w:rPr>
              <w:t>SISA LALU</w:t>
            </w:r>
          </w:p>
        </w:tc>
        <w:tc>
          <w:tcPr>
            <w:tcW w:w="993" w:type="dxa"/>
            <w:shd w:val="clear" w:color="auto" w:fill="92D050"/>
            <w:vAlign w:val="center"/>
          </w:tcPr>
          <w:p w14:paraId="786F331B" w14:textId="77777777" w:rsidR="00AA5D8D" w:rsidRDefault="00273738" w:rsidP="001573DB">
            <w:pPr>
              <w:ind w:left="-111" w:right="-119"/>
              <w:jc w:val="center"/>
              <w:rPr>
                <w:rFonts w:ascii="Arial" w:eastAsia="Arial" w:hAnsi="Arial" w:cs="Arial"/>
                <w:b/>
                <w:color w:val="000000"/>
                <w:sz w:val="18"/>
                <w:szCs w:val="18"/>
              </w:rPr>
            </w:pPr>
            <w:r>
              <w:rPr>
                <w:rFonts w:ascii="Arial" w:eastAsia="Arial" w:hAnsi="Arial" w:cs="Arial"/>
                <w:b/>
                <w:color w:val="000000"/>
                <w:sz w:val="18"/>
                <w:szCs w:val="18"/>
              </w:rPr>
              <w:t>PERKARA DITERIMA</w:t>
            </w:r>
          </w:p>
        </w:tc>
        <w:tc>
          <w:tcPr>
            <w:tcW w:w="992" w:type="dxa"/>
            <w:shd w:val="clear" w:color="auto" w:fill="92D050"/>
            <w:vAlign w:val="center"/>
          </w:tcPr>
          <w:p w14:paraId="5D088346" w14:textId="77777777" w:rsidR="00AA5D8D" w:rsidRDefault="00273738" w:rsidP="001573DB">
            <w:pPr>
              <w:ind w:left="-114" w:right="-115"/>
              <w:jc w:val="center"/>
              <w:rPr>
                <w:rFonts w:ascii="Arial" w:eastAsia="Arial" w:hAnsi="Arial" w:cs="Arial"/>
                <w:b/>
                <w:color w:val="000000"/>
                <w:sz w:val="18"/>
                <w:szCs w:val="18"/>
              </w:rPr>
            </w:pPr>
            <w:r>
              <w:rPr>
                <w:rFonts w:ascii="Arial" w:eastAsia="Arial" w:hAnsi="Arial" w:cs="Arial"/>
                <w:b/>
                <w:color w:val="000000"/>
                <w:sz w:val="18"/>
                <w:szCs w:val="18"/>
              </w:rPr>
              <w:t>BEBAN PERKARA</w:t>
            </w:r>
          </w:p>
        </w:tc>
        <w:tc>
          <w:tcPr>
            <w:tcW w:w="993" w:type="dxa"/>
            <w:shd w:val="clear" w:color="auto" w:fill="92D050"/>
            <w:vAlign w:val="center"/>
          </w:tcPr>
          <w:p w14:paraId="2AA106FF" w14:textId="77777777" w:rsidR="00AA5D8D" w:rsidRDefault="00273738" w:rsidP="001573DB">
            <w:pPr>
              <w:ind w:left="-110" w:right="-120"/>
              <w:jc w:val="center"/>
              <w:rPr>
                <w:rFonts w:ascii="Arial" w:eastAsia="Arial" w:hAnsi="Arial" w:cs="Arial"/>
                <w:b/>
                <w:color w:val="000000"/>
                <w:sz w:val="18"/>
                <w:szCs w:val="18"/>
              </w:rPr>
            </w:pPr>
            <w:r>
              <w:rPr>
                <w:rFonts w:ascii="Arial" w:eastAsia="Arial" w:hAnsi="Arial" w:cs="Arial"/>
                <w:b/>
                <w:color w:val="000000"/>
                <w:sz w:val="18"/>
                <w:szCs w:val="18"/>
              </w:rPr>
              <w:t>PERKARA DIPUTUS</w:t>
            </w:r>
          </w:p>
        </w:tc>
        <w:tc>
          <w:tcPr>
            <w:tcW w:w="993" w:type="dxa"/>
            <w:shd w:val="clear" w:color="auto" w:fill="92D050"/>
            <w:vAlign w:val="center"/>
          </w:tcPr>
          <w:p w14:paraId="7E96340F" w14:textId="77777777" w:rsidR="00AA5D8D" w:rsidRDefault="00273738" w:rsidP="001573DB">
            <w:pPr>
              <w:ind w:left="-114" w:right="-132"/>
              <w:jc w:val="center"/>
              <w:rPr>
                <w:rFonts w:ascii="Arial" w:eastAsia="Arial" w:hAnsi="Arial" w:cs="Arial"/>
                <w:b/>
                <w:color w:val="000000"/>
                <w:sz w:val="18"/>
                <w:szCs w:val="18"/>
              </w:rPr>
            </w:pPr>
            <w:r>
              <w:rPr>
                <w:rFonts w:ascii="Arial" w:eastAsia="Arial" w:hAnsi="Arial" w:cs="Arial"/>
                <w:b/>
                <w:color w:val="000000"/>
                <w:sz w:val="18"/>
                <w:szCs w:val="18"/>
              </w:rPr>
              <w:t>SISA TAHUN INI</w:t>
            </w:r>
          </w:p>
        </w:tc>
      </w:tr>
      <w:tr w:rsidR="00E92EE5" w14:paraId="3A0EACD4" w14:textId="77777777" w:rsidTr="00FC4E91">
        <w:trPr>
          <w:trHeight w:val="300"/>
        </w:trPr>
        <w:tc>
          <w:tcPr>
            <w:tcW w:w="508" w:type="dxa"/>
            <w:shd w:val="clear" w:color="auto" w:fill="C5E0B3"/>
            <w:vAlign w:val="center"/>
          </w:tcPr>
          <w:p w14:paraId="44B62DF0"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w:t>
            </w:r>
          </w:p>
        </w:tc>
        <w:tc>
          <w:tcPr>
            <w:tcW w:w="1900" w:type="dxa"/>
            <w:shd w:val="clear" w:color="auto" w:fill="C5E0B3"/>
            <w:vAlign w:val="center"/>
          </w:tcPr>
          <w:p w14:paraId="1C0D17AC"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BANDUNG</w:t>
            </w:r>
          </w:p>
        </w:tc>
        <w:tc>
          <w:tcPr>
            <w:tcW w:w="825" w:type="dxa"/>
            <w:shd w:val="clear" w:color="auto" w:fill="C5E0B3"/>
            <w:vAlign w:val="center"/>
          </w:tcPr>
          <w:p w14:paraId="3D51DFE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139</w:t>
            </w:r>
          </w:p>
        </w:tc>
        <w:tc>
          <w:tcPr>
            <w:tcW w:w="993" w:type="dxa"/>
            <w:shd w:val="clear" w:color="auto" w:fill="C5E0B3"/>
            <w:vAlign w:val="center"/>
          </w:tcPr>
          <w:p w14:paraId="0907602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3374</w:t>
            </w:r>
          </w:p>
        </w:tc>
        <w:tc>
          <w:tcPr>
            <w:tcW w:w="992" w:type="dxa"/>
            <w:shd w:val="clear" w:color="auto" w:fill="C5E0B3"/>
            <w:vAlign w:val="center"/>
          </w:tcPr>
          <w:p w14:paraId="7B00C40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3513</w:t>
            </w:r>
          </w:p>
        </w:tc>
        <w:tc>
          <w:tcPr>
            <w:tcW w:w="993" w:type="dxa"/>
            <w:shd w:val="clear" w:color="auto" w:fill="C5E0B3"/>
            <w:vAlign w:val="center"/>
          </w:tcPr>
          <w:p w14:paraId="676E520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3166</w:t>
            </w:r>
          </w:p>
        </w:tc>
        <w:tc>
          <w:tcPr>
            <w:tcW w:w="993" w:type="dxa"/>
            <w:shd w:val="clear" w:color="auto" w:fill="C5E0B3"/>
            <w:vAlign w:val="center"/>
          </w:tcPr>
          <w:p w14:paraId="0E4CF98F"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347</w:t>
            </w:r>
          </w:p>
        </w:tc>
      </w:tr>
      <w:tr w:rsidR="00E92EE5" w14:paraId="3388BC9A" w14:textId="77777777" w:rsidTr="00FC4E91">
        <w:trPr>
          <w:trHeight w:val="300"/>
        </w:trPr>
        <w:tc>
          <w:tcPr>
            <w:tcW w:w="508" w:type="dxa"/>
            <w:shd w:val="clear" w:color="auto" w:fill="C5E0B3"/>
            <w:vAlign w:val="center"/>
          </w:tcPr>
          <w:p w14:paraId="60091E99"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w:t>
            </w:r>
          </w:p>
        </w:tc>
        <w:tc>
          <w:tcPr>
            <w:tcW w:w="1900" w:type="dxa"/>
            <w:shd w:val="clear" w:color="auto" w:fill="C5E0B3"/>
            <w:vAlign w:val="center"/>
          </w:tcPr>
          <w:p w14:paraId="58E7CEC3"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INDRAMAYU</w:t>
            </w:r>
          </w:p>
        </w:tc>
        <w:tc>
          <w:tcPr>
            <w:tcW w:w="825" w:type="dxa"/>
            <w:shd w:val="clear" w:color="auto" w:fill="C5E0B3"/>
            <w:vAlign w:val="center"/>
          </w:tcPr>
          <w:p w14:paraId="4FF4005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43</w:t>
            </w:r>
          </w:p>
        </w:tc>
        <w:tc>
          <w:tcPr>
            <w:tcW w:w="993" w:type="dxa"/>
            <w:shd w:val="clear" w:color="auto" w:fill="C5E0B3"/>
            <w:vAlign w:val="center"/>
          </w:tcPr>
          <w:p w14:paraId="5EBE840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2200</w:t>
            </w:r>
          </w:p>
        </w:tc>
        <w:tc>
          <w:tcPr>
            <w:tcW w:w="992" w:type="dxa"/>
            <w:shd w:val="clear" w:color="auto" w:fill="C5E0B3"/>
            <w:vAlign w:val="center"/>
          </w:tcPr>
          <w:p w14:paraId="4DDB68F1"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2243</w:t>
            </w:r>
          </w:p>
        </w:tc>
        <w:tc>
          <w:tcPr>
            <w:tcW w:w="993" w:type="dxa"/>
            <w:shd w:val="clear" w:color="auto" w:fill="C5E0B3"/>
            <w:vAlign w:val="center"/>
          </w:tcPr>
          <w:p w14:paraId="7555B71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2032</w:t>
            </w:r>
          </w:p>
        </w:tc>
        <w:tc>
          <w:tcPr>
            <w:tcW w:w="993" w:type="dxa"/>
            <w:shd w:val="clear" w:color="auto" w:fill="C5E0B3"/>
            <w:vAlign w:val="center"/>
          </w:tcPr>
          <w:p w14:paraId="745D1F5A"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211</w:t>
            </w:r>
          </w:p>
        </w:tc>
      </w:tr>
      <w:tr w:rsidR="00E92EE5" w14:paraId="6EF0D976" w14:textId="77777777" w:rsidTr="00FC4E91">
        <w:trPr>
          <w:trHeight w:val="300"/>
        </w:trPr>
        <w:tc>
          <w:tcPr>
            <w:tcW w:w="508" w:type="dxa"/>
            <w:shd w:val="clear" w:color="auto" w:fill="C5E0B3"/>
            <w:vAlign w:val="center"/>
          </w:tcPr>
          <w:p w14:paraId="1FB831FE"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3</w:t>
            </w:r>
          </w:p>
        </w:tc>
        <w:tc>
          <w:tcPr>
            <w:tcW w:w="1900" w:type="dxa"/>
            <w:shd w:val="clear" w:color="auto" w:fill="C5E0B3"/>
            <w:vAlign w:val="center"/>
          </w:tcPr>
          <w:p w14:paraId="7862B323"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MAJALENGKA</w:t>
            </w:r>
          </w:p>
        </w:tc>
        <w:tc>
          <w:tcPr>
            <w:tcW w:w="825" w:type="dxa"/>
            <w:shd w:val="clear" w:color="auto" w:fill="C5E0B3"/>
            <w:vAlign w:val="center"/>
          </w:tcPr>
          <w:p w14:paraId="7D7F4C0F"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6</w:t>
            </w:r>
          </w:p>
        </w:tc>
        <w:tc>
          <w:tcPr>
            <w:tcW w:w="993" w:type="dxa"/>
            <w:shd w:val="clear" w:color="auto" w:fill="C5E0B3"/>
            <w:vAlign w:val="center"/>
          </w:tcPr>
          <w:p w14:paraId="1795CF8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1464</w:t>
            </w:r>
          </w:p>
        </w:tc>
        <w:tc>
          <w:tcPr>
            <w:tcW w:w="992" w:type="dxa"/>
            <w:shd w:val="clear" w:color="auto" w:fill="C5E0B3"/>
            <w:vAlign w:val="center"/>
          </w:tcPr>
          <w:p w14:paraId="6946BC5D"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1470</w:t>
            </w:r>
          </w:p>
        </w:tc>
        <w:tc>
          <w:tcPr>
            <w:tcW w:w="993" w:type="dxa"/>
            <w:shd w:val="clear" w:color="auto" w:fill="C5E0B3"/>
            <w:vAlign w:val="center"/>
          </w:tcPr>
          <w:p w14:paraId="59B52B9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1332</w:t>
            </w:r>
          </w:p>
        </w:tc>
        <w:tc>
          <w:tcPr>
            <w:tcW w:w="993" w:type="dxa"/>
            <w:shd w:val="clear" w:color="auto" w:fill="C5E0B3"/>
            <w:vAlign w:val="center"/>
          </w:tcPr>
          <w:p w14:paraId="1655A6E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138</w:t>
            </w:r>
          </w:p>
        </w:tc>
      </w:tr>
      <w:tr w:rsidR="00E92EE5" w14:paraId="1B4C885D" w14:textId="77777777" w:rsidTr="00FC4E91">
        <w:trPr>
          <w:trHeight w:val="300"/>
        </w:trPr>
        <w:tc>
          <w:tcPr>
            <w:tcW w:w="508" w:type="dxa"/>
            <w:shd w:val="clear" w:color="auto" w:fill="C5E0B3"/>
            <w:vAlign w:val="center"/>
          </w:tcPr>
          <w:p w14:paraId="28D37323"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4</w:t>
            </w:r>
          </w:p>
        </w:tc>
        <w:tc>
          <w:tcPr>
            <w:tcW w:w="1900" w:type="dxa"/>
            <w:shd w:val="clear" w:color="auto" w:fill="C5E0B3"/>
            <w:vAlign w:val="center"/>
          </w:tcPr>
          <w:p w14:paraId="52F4D583"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SUMBER</w:t>
            </w:r>
          </w:p>
        </w:tc>
        <w:tc>
          <w:tcPr>
            <w:tcW w:w="825" w:type="dxa"/>
            <w:shd w:val="clear" w:color="auto" w:fill="C5E0B3"/>
            <w:vAlign w:val="center"/>
          </w:tcPr>
          <w:p w14:paraId="15AFED9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27</w:t>
            </w:r>
          </w:p>
        </w:tc>
        <w:tc>
          <w:tcPr>
            <w:tcW w:w="993" w:type="dxa"/>
            <w:shd w:val="clear" w:color="auto" w:fill="C5E0B3"/>
            <w:vAlign w:val="center"/>
          </w:tcPr>
          <w:p w14:paraId="193A7C05"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2252</w:t>
            </w:r>
          </w:p>
        </w:tc>
        <w:tc>
          <w:tcPr>
            <w:tcW w:w="992" w:type="dxa"/>
            <w:shd w:val="clear" w:color="auto" w:fill="C5E0B3"/>
            <w:vAlign w:val="center"/>
          </w:tcPr>
          <w:p w14:paraId="73B48E3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2279</w:t>
            </w:r>
          </w:p>
        </w:tc>
        <w:tc>
          <w:tcPr>
            <w:tcW w:w="993" w:type="dxa"/>
            <w:shd w:val="clear" w:color="auto" w:fill="C5E0B3"/>
            <w:vAlign w:val="center"/>
          </w:tcPr>
          <w:p w14:paraId="70C0382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1755</w:t>
            </w:r>
          </w:p>
        </w:tc>
        <w:tc>
          <w:tcPr>
            <w:tcW w:w="993" w:type="dxa"/>
            <w:shd w:val="clear" w:color="auto" w:fill="C5E0B3"/>
            <w:vAlign w:val="center"/>
          </w:tcPr>
          <w:p w14:paraId="19382E15"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524</w:t>
            </w:r>
          </w:p>
        </w:tc>
      </w:tr>
      <w:tr w:rsidR="00E92EE5" w14:paraId="26A9C29A" w14:textId="77777777" w:rsidTr="00FC4E91">
        <w:trPr>
          <w:trHeight w:val="300"/>
        </w:trPr>
        <w:tc>
          <w:tcPr>
            <w:tcW w:w="508" w:type="dxa"/>
            <w:shd w:val="clear" w:color="auto" w:fill="C5E0B3"/>
            <w:vAlign w:val="center"/>
          </w:tcPr>
          <w:p w14:paraId="62181C1E"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5</w:t>
            </w:r>
          </w:p>
        </w:tc>
        <w:tc>
          <w:tcPr>
            <w:tcW w:w="1900" w:type="dxa"/>
            <w:shd w:val="clear" w:color="auto" w:fill="C5E0B3"/>
            <w:vAlign w:val="center"/>
          </w:tcPr>
          <w:p w14:paraId="51FB9DEA"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CIAMIS</w:t>
            </w:r>
          </w:p>
        </w:tc>
        <w:tc>
          <w:tcPr>
            <w:tcW w:w="825" w:type="dxa"/>
            <w:shd w:val="clear" w:color="auto" w:fill="C5E0B3"/>
            <w:vAlign w:val="center"/>
          </w:tcPr>
          <w:p w14:paraId="3CE5ECE1"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w:t>
            </w:r>
          </w:p>
        </w:tc>
        <w:tc>
          <w:tcPr>
            <w:tcW w:w="993" w:type="dxa"/>
            <w:shd w:val="clear" w:color="auto" w:fill="C5E0B3"/>
            <w:vAlign w:val="center"/>
          </w:tcPr>
          <w:p w14:paraId="5BBD498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1067</w:t>
            </w:r>
          </w:p>
        </w:tc>
        <w:tc>
          <w:tcPr>
            <w:tcW w:w="992" w:type="dxa"/>
            <w:shd w:val="clear" w:color="auto" w:fill="C5E0B3"/>
            <w:vAlign w:val="center"/>
          </w:tcPr>
          <w:p w14:paraId="07BABF6D"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1070</w:t>
            </w:r>
          </w:p>
        </w:tc>
        <w:tc>
          <w:tcPr>
            <w:tcW w:w="993" w:type="dxa"/>
            <w:shd w:val="clear" w:color="auto" w:fill="C5E0B3"/>
            <w:vAlign w:val="center"/>
          </w:tcPr>
          <w:p w14:paraId="224E63F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692</w:t>
            </w:r>
          </w:p>
        </w:tc>
        <w:tc>
          <w:tcPr>
            <w:tcW w:w="993" w:type="dxa"/>
            <w:shd w:val="clear" w:color="auto" w:fill="C5E0B3"/>
            <w:vAlign w:val="center"/>
          </w:tcPr>
          <w:p w14:paraId="345E748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378</w:t>
            </w:r>
          </w:p>
        </w:tc>
      </w:tr>
      <w:tr w:rsidR="00E92EE5" w14:paraId="194E6B2C" w14:textId="77777777" w:rsidTr="00FC4E91">
        <w:trPr>
          <w:trHeight w:val="300"/>
        </w:trPr>
        <w:tc>
          <w:tcPr>
            <w:tcW w:w="508" w:type="dxa"/>
            <w:shd w:val="clear" w:color="auto" w:fill="C5E0B3"/>
            <w:vAlign w:val="center"/>
          </w:tcPr>
          <w:p w14:paraId="599B5A12"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6</w:t>
            </w:r>
          </w:p>
        </w:tc>
        <w:tc>
          <w:tcPr>
            <w:tcW w:w="1900" w:type="dxa"/>
            <w:shd w:val="clear" w:color="auto" w:fill="C5E0B3"/>
            <w:vAlign w:val="center"/>
          </w:tcPr>
          <w:p w14:paraId="37DB535C"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TASIKMALAYA</w:t>
            </w:r>
          </w:p>
        </w:tc>
        <w:tc>
          <w:tcPr>
            <w:tcW w:w="825" w:type="dxa"/>
            <w:shd w:val="clear" w:color="auto" w:fill="C5E0B3"/>
            <w:vAlign w:val="center"/>
          </w:tcPr>
          <w:p w14:paraId="7419BCB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w:t>
            </w:r>
          </w:p>
        </w:tc>
        <w:tc>
          <w:tcPr>
            <w:tcW w:w="993" w:type="dxa"/>
            <w:shd w:val="clear" w:color="auto" w:fill="C5E0B3"/>
            <w:vAlign w:val="center"/>
          </w:tcPr>
          <w:p w14:paraId="1A68F56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1670</w:t>
            </w:r>
          </w:p>
        </w:tc>
        <w:tc>
          <w:tcPr>
            <w:tcW w:w="992" w:type="dxa"/>
            <w:shd w:val="clear" w:color="auto" w:fill="C5E0B3"/>
            <w:vAlign w:val="center"/>
          </w:tcPr>
          <w:p w14:paraId="479BF45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1674</w:t>
            </w:r>
          </w:p>
        </w:tc>
        <w:tc>
          <w:tcPr>
            <w:tcW w:w="993" w:type="dxa"/>
            <w:shd w:val="clear" w:color="auto" w:fill="C5E0B3"/>
            <w:vAlign w:val="center"/>
          </w:tcPr>
          <w:p w14:paraId="44F9B21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1637</w:t>
            </w:r>
          </w:p>
        </w:tc>
        <w:tc>
          <w:tcPr>
            <w:tcW w:w="993" w:type="dxa"/>
            <w:shd w:val="clear" w:color="auto" w:fill="C5E0B3"/>
            <w:vAlign w:val="center"/>
          </w:tcPr>
          <w:p w14:paraId="3A318880"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37</w:t>
            </w:r>
          </w:p>
        </w:tc>
      </w:tr>
      <w:tr w:rsidR="00E92EE5" w14:paraId="7BA44CFA" w14:textId="77777777" w:rsidTr="00FC4E91">
        <w:trPr>
          <w:trHeight w:val="300"/>
        </w:trPr>
        <w:tc>
          <w:tcPr>
            <w:tcW w:w="508" w:type="dxa"/>
            <w:shd w:val="clear" w:color="auto" w:fill="C5E0B3"/>
            <w:vAlign w:val="center"/>
          </w:tcPr>
          <w:p w14:paraId="70723433"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7</w:t>
            </w:r>
          </w:p>
        </w:tc>
        <w:tc>
          <w:tcPr>
            <w:tcW w:w="1900" w:type="dxa"/>
            <w:shd w:val="clear" w:color="auto" w:fill="C5E0B3"/>
            <w:vAlign w:val="center"/>
          </w:tcPr>
          <w:p w14:paraId="684971B9"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KARAWANG</w:t>
            </w:r>
          </w:p>
        </w:tc>
        <w:tc>
          <w:tcPr>
            <w:tcW w:w="825" w:type="dxa"/>
            <w:shd w:val="clear" w:color="auto" w:fill="C5E0B3"/>
            <w:vAlign w:val="center"/>
          </w:tcPr>
          <w:p w14:paraId="649CC74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32</w:t>
            </w:r>
          </w:p>
        </w:tc>
        <w:tc>
          <w:tcPr>
            <w:tcW w:w="993" w:type="dxa"/>
            <w:shd w:val="clear" w:color="auto" w:fill="C5E0B3"/>
            <w:vAlign w:val="center"/>
          </w:tcPr>
          <w:p w14:paraId="6D96FA4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2829</w:t>
            </w:r>
          </w:p>
        </w:tc>
        <w:tc>
          <w:tcPr>
            <w:tcW w:w="992" w:type="dxa"/>
            <w:shd w:val="clear" w:color="auto" w:fill="C5E0B3"/>
            <w:vAlign w:val="center"/>
          </w:tcPr>
          <w:p w14:paraId="540BD101"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2861</w:t>
            </w:r>
          </w:p>
        </w:tc>
        <w:tc>
          <w:tcPr>
            <w:tcW w:w="993" w:type="dxa"/>
            <w:shd w:val="clear" w:color="auto" w:fill="C5E0B3"/>
            <w:vAlign w:val="center"/>
          </w:tcPr>
          <w:p w14:paraId="645DE62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2663</w:t>
            </w:r>
          </w:p>
        </w:tc>
        <w:tc>
          <w:tcPr>
            <w:tcW w:w="993" w:type="dxa"/>
            <w:shd w:val="clear" w:color="auto" w:fill="C5E0B3"/>
            <w:vAlign w:val="center"/>
          </w:tcPr>
          <w:p w14:paraId="015381B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198</w:t>
            </w:r>
          </w:p>
        </w:tc>
      </w:tr>
      <w:tr w:rsidR="00E92EE5" w14:paraId="57D5BA3E" w14:textId="77777777" w:rsidTr="00FC4E91">
        <w:trPr>
          <w:trHeight w:val="300"/>
        </w:trPr>
        <w:tc>
          <w:tcPr>
            <w:tcW w:w="508" w:type="dxa"/>
            <w:shd w:val="clear" w:color="auto" w:fill="C5E0B3"/>
            <w:vAlign w:val="center"/>
          </w:tcPr>
          <w:p w14:paraId="692A0A8E"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8</w:t>
            </w:r>
          </w:p>
        </w:tc>
        <w:tc>
          <w:tcPr>
            <w:tcW w:w="1900" w:type="dxa"/>
            <w:shd w:val="clear" w:color="auto" w:fill="C5E0B3"/>
            <w:vAlign w:val="center"/>
          </w:tcPr>
          <w:p w14:paraId="0CE3D902"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 xml:space="preserve">PA SUBANG  </w:t>
            </w:r>
          </w:p>
        </w:tc>
        <w:tc>
          <w:tcPr>
            <w:tcW w:w="825" w:type="dxa"/>
            <w:shd w:val="clear" w:color="auto" w:fill="C5E0B3"/>
            <w:vAlign w:val="center"/>
          </w:tcPr>
          <w:p w14:paraId="1C08D90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20</w:t>
            </w:r>
          </w:p>
        </w:tc>
        <w:tc>
          <w:tcPr>
            <w:tcW w:w="993" w:type="dxa"/>
            <w:shd w:val="clear" w:color="auto" w:fill="C5E0B3"/>
            <w:vAlign w:val="center"/>
          </w:tcPr>
          <w:p w14:paraId="1A7A96F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2011</w:t>
            </w:r>
          </w:p>
        </w:tc>
        <w:tc>
          <w:tcPr>
            <w:tcW w:w="992" w:type="dxa"/>
            <w:shd w:val="clear" w:color="auto" w:fill="C5E0B3"/>
            <w:vAlign w:val="center"/>
          </w:tcPr>
          <w:p w14:paraId="6BFE6F20"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2031</w:t>
            </w:r>
          </w:p>
        </w:tc>
        <w:tc>
          <w:tcPr>
            <w:tcW w:w="993" w:type="dxa"/>
            <w:shd w:val="clear" w:color="auto" w:fill="C5E0B3"/>
            <w:vAlign w:val="center"/>
          </w:tcPr>
          <w:p w14:paraId="1AF9FFF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1975</w:t>
            </w:r>
          </w:p>
        </w:tc>
        <w:tc>
          <w:tcPr>
            <w:tcW w:w="993" w:type="dxa"/>
            <w:shd w:val="clear" w:color="auto" w:fill="C5E0B3"/>
            <w:vAlign w:val="center"/>
          </w:tcPr>
          <w:p w14:paraId="03DD320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56</w:t>
            </w:r>
          </w:p>
        </w:tc>
      </w:tr>
      <w:tr w:rsidR="00E92EE5" w14:paraId="3F95B9BC" w14:textId="77777777" w:rsidTr="00FC4E91">
        <w:trPr>
          <w:trHeight w:val="300"/>
        </w:trPr>
        <w:tc>
          <w:tcPr>
            <w:tcW w:w="508" w:type="dxa"/>
            <w:shd w:val="clear" w:color="auto" w:fill="C5E0B3"/>
            <w:vAlign w:val="center"/>
          </w:tcPr>
          <w:p w14:paraId="3D56CC18"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9</w:t>
            </w:r>
          </w:p>
        </w:tc>
        <w:tc>
          <w:tcPr>
            <w:tcW w:w="1900" w:type="dxa"/>
            <w:shd w:val="clear" w:color="auto" w:fill="C5E0B3"/>
            <w:vAlign w:val="center"/>
          </w:tcPr>
          <w:p w14:paraId="45E079F4"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SUMEDANG</w:t>
            </w:r>
          </w:p>
        </w:tc>
        <w:tc>
          <w:tcPr>
            <w:tcW w:w="825" w:type="dxa"/>
            <w:shd w:val="clear" w:color="auto" w:fill="C5E0B3"/>
            <w:vAlign w:val="center"/>
          </w:tcPr>
          <w:p w14:paraId="4FB3592F"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51</w:t>
            </w:r>
          </w:p>
        </w:tc>
        <w:tc>
          <w:tcPr>
            <w:tcW w:w="993" w:type="dxa"/>
            <w:shd w:val="clear" w:color="auto" w:fill="C5E0B3"/>
            <w:vAlign w:val="center"/>
          </w:tcPr>
          <w:p w14:paraId="2E714E3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1817</w:t>
            </w:r>
          </w:p>
        </w:tc>
        <w:tc>
          <w:tcPr>
            <w:tcW w:w="992" w:type="dxa"/>
            <w:shd w:val="clear" w:color="auto" w:fill="C5E0B3"/>
            <w:vAlign w:val="center"/>
          </w:tcPr>
          <w:p w14:paraId="4BD294A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1868</w:t>
            </w:r>
          </w:p>
        </w:tc>
        <w:tc>
          <w:tcPr>
            <w:tcW w:w="993" w:type="dxa"/>
            <w:shd w:val="clear" w:color="auto" w:fill="C5E0B3"/>
            <w:vAlign w:val="center"/>
          </w:tcPr>
          <w:p w14:paraId="689CDFF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1746</w:t>
            </w:r>
          </w:p>
        </w:tc>
        <w:tc>
          <w:tcPr>
            <w:tcW w:w="993" w:type="dxa"/>
            <w:shd w:val="clear" w:color="auto" w:fill="C5E0B3"/>
            <w:vAlign w:val="center"/>
          </w:tcPr>
          <w:p w14:paraId="6549141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122</w:t>
            </w:r>
          </w:p>
        </w:tc>
      </w:tr>
      <w:tr w:rsidR="00E92EE5" w14:paraId="51653D58" w14:textId="77777777" w:rsidTr="00FC4E91">
        <w:trPr>
          <w:trHeight w:val="300"/>
        </w:trPr>
        <w:tc>
          <w:tcPr>
            <w:tcW w:w="508" w:type="dxa"/>
            <w:shd w:val="clear" w:color="auto" w:fill="C5E0B3"/>
            <w:vAlign w:val="center"/>
          </w:tcPr>
          <w:p w14:paraId="6E033E48"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10</w:t>
            </w:r>
          </w:p>
        </w:tc>
        <w:tc>
          <w:tcPr>
            <w:tcW w:w="1900" w:type="dxa"/>
            <w:shd w:val="clear" w:color="auto" w:fill="C5E0B3"/>
            <w:vAlign w:val="center"/>
          </w:tcPr>
          <w:p w14:paraId="0D7939F5"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BOGOR</w:t>
            </w:r>
          </w:p>
        </w:tc>
        <w:tc>
          <w:tcPr>
            <w:tcW w:w="825" w:type="dxa"/>
            <w:shd w:val="clear" w:color="auto" w:fill="C5E0B3"/>
            <w:vAlign w:val="center"/>
          </w:tcPr>
          <w:p w14:paraId="7EB131C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31</w:t>
            </w:r>
          </w:p>
        </w:tc>
        <w:tc>
          <w:tcPr>
            <w:tcW w:w="993" w:type="dxa"/>
            <w:shd w:val="clear" w:color="auto" w:fill="C5E0B3"/>
            <w:vAlign w:val="center"/>
          </w:tcPr>
          <w:p w14:paraId="6ECEE3C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973</w:t>
            </w:r>
          </w:p>
        </w:tc>
        <w:tc>
          <w:tcPr>
            <w:tcW w:w="992" w:type="dxa"/>
            <w:shd w:val="clear" w:color="auto" w:fill="C5E0B3"/>
            <w:vAlign w:val="center"/>
          </w:tcPr>
          <w:p w14:paraId="120600E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1004</w:t>
            </w:r>
          </w:p>
        </w:tc>
        <w:tc>
          <w:tcPr>
            <w:tcW w:w="993" w:type="dxa"/>
            <w:shd w:val="clear" w:color="auto" w:fill="C5E0B3"/>
            <w:vAlign w:val="center"/>
          </w:tcPr>
          <w:p w14:paraId="0B5E224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911</w:t>
            </w:r>
          </w:p>
        </w:tc>
        <w:tc>
          <w:tcPr>
            <w:tcW w:w="993" w:type="dxa"/>
            <w:shd w:val="clear" w:color="auto" w:fill="C5E0B3"/>
            <w:vAlign w:val="center"/>
          </w:tcPr>
          <w:p w14:paraId="355678C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93</w:t>
            </w:r>
          </w:p>
        </w:tc>
      </w:tr>
      <w:tr w:rsidR="00E92EE5" w14:paraId="199E6FFF" w14:textId="77777777" w:rsidTr="00FC4E91">
        <w:trPr>
          <w:trHeight w:val="300"/>
        </w:trPr>
        <w:tc>
          <w:tcPr>
            <w:tcW w:w="508" w:type="dxa"/>
            <w:shd w:val="clear" w:color="auto" w:fill="C5E0B3"/>
            <w:vAlign w:val="center"/>
          </w:tcPr>
          <w:p w14:paraId="33EF2FE3"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11</w:t>
            </w:r>
          </w:p>
        </w:tc>
        <w:tc>
          <w:tcPr>
            <w:tcW w:w="1900" w:type="dxa"/>
            <w:shd w:val="clear" w:color="auto" w:fill="C5E0B3"/>
            <w:vAlign w:val="center"/>
          </w:tcPr>
          <w:p w14:paraId="7A0CE5E9"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 xml:space="preserve">PA SUKABUMI  </w:t>
            </w:r>
          </w:p>
        </w:tc>
        <w:tc>
          <w:tcPr>
            <w:tcW w:w="825" w:type="dxa"/>
            <w:shd w:val="clear" w:color="auto" w:fill="C5E0B3"/>
            <w:vAlign w:val="center"/>
          </w:tcPr>
          <w:p w14:paraId="5BDD22AA"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11</w:t>
            </w:r>
          </w:p>
        </w:tc>
        <w:tc>
          <w:tcPr>
            <w:tcW w:w="993" w:type="dxa"/>
            <w:shd w:val="clear" w:color="auto" w:fill="C5E0B3"/>
            <w:vAlign w:val="center"/>
          </w:tcPr>
          <w:p w14:paraId="4D87B9E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512</w:t>
            </w:r>
          </w:p>
        </w:tc>
        <w:tc>
          <w:tcPr>
            <w:tcW w:w="992" w:type="dxa"/>
            <w:shd w:val="clear" w:color="auto" w:fill="C5E0B3"/>
            <w:vAlign w:val="center"/>
          </w:tcPr>
          <w:p w14:paraId="6AF3030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523</w:t>
            </w:r>
          </w:p>
        </w:tc>
        <w:tc>
          <w:tcPr>
            <w:tcW w:w="993" w:type="dxa"/>
            <w:shd w:val="clear" w:color="auto" w:fill="C5E0B3"/>
            <w:vAlign w:val="center"/>
          </w:tcPr>
          <w:p w14:paraId="07C8A51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510</w:t>
            </w:r>
          </w:p>
        </w:tc>
        <w:tc>
          <w:tcPr>
            <w:tcW w:w="993" w:type="dxa"/>
            <w:shd w:val="clear" w:color="auto" w:fill="C5E0B3"/>
            <w:vAlign w:val="center"/>
          </w:tcPr>
          <w:p w14:paraId="377188E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13</w:t>
            </w:r>
          </w:p>
        </w:tc>
      </w:tr>
      <w:tr w:rsidR="00E92EE5" w14:paraId="431E3D87" w14:textId="77777777" w:rsidTr="00FC4E91">
        <w:trPr>
          <w:trHeight w:val="300"/>
        </w:trPr>
        <w:tc>
          <w:tcPr>
            <w:tcW w:w="508" w:type="dxa"/>
            <w:shd w:val="clear" w:color="auto" w:fill="C5E0B3"/>
            <w:vAlign w:val="center"/>
          </w:tcPr>
          <w:p w14:paraId="6E3B4E32"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12</w:t>
            </w:r>
          </w:p>
        </w:tc>
        <w:tc>
          <w:tcPr>
            <w:tcW w:w="1900" w:type="dxa"/>
            <w:shd w:val="clear" w:color="auto" w:fill="C5E0B3"/>
            <w:vAlign w:val="center"/>
          </w:tcPr>
          <w:p w14:paraId="7433B5B8"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CIANJUR</w:t>
            </w:r>
          </w:p>
        </w:tc>
        <w:tc>
          <w:tcPr>
            <w:tcW w:w="825" w:type="dxa"/>
            <w:shd w:val="clear" w:color="auto" w:fill="C5E0B3"/>
            <w:vAlign w:val="center"/>
          </w:tcPr>
          <w:p w14:paraId="7ECF40D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107</w:t>
            </w:r>
          </w:p>
        </w:tc>
        <w:tc>
          <w:tcPr>
            <w:tcW w:w="993" w:type="dxa"/>
            <w:shd w:val="clear" w:color="auto" w:fill="C5E0B3"/>
            <w:vAlign w:val="center"/>
          </w:tcPr>
          <w:p w14:paraId="6FF8433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3042</w:t>
            </w:r>
          </w:p>
        </w:tc>
        <w:tc>
          <w:tcPr>
            <w:tcW w:w="992" w:type="dxa"/>
            <w:shd w:val="clear" w:color="auto" w:fill="C5E0B3"/>
            <w:vAlign w:val="center"/>
          </w:tcPr>
          <w:p w14:paraId="2237623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3149</w:t>
            </w:r>
          </w:p>
        </w:tc>
        <w:tc>
          <w:tcPr>
            <w:tcW w:w="993" w:type="dxa"/>
            <w:shd w:val="clear" w:color="auto" w:fill="C5E0B3"/>
            <w:vAlign w:val="center"/>
          </w:tcPr>
          <w:p w14:paraId="41C055C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2918</w:t>
            </w:r>
          </w:p>
        </w:tc>
        <w:tc>
          <w:tcPr>
            <w:tcW w:w="993" w:type="dxa"/>
            <w:shd w:val="clear" w:color="auto" w:fill="C5E0B3"/>
            <w:vAlign w:val="center"/>
          </w:tcPr>
          <w:p w14:paraId="0AA6FC00"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231</w:t>
            </w:r>
          </w:p>
        </w:tc>
      </w:tr>
      <w:tr w:rsidR="00E92EE5" w14:paraId="56992CB8" w14:textId="77777777" w:rsidTr="00FC4E91">
        <w:trPr>
          <w:trHeight w:val="300"/>
        </w:trPr>
        <w:tc>
          <w:tcPr>
            <w:tcW w:w="508" w:type="dxa"/>
            <w:shd w:val="clear" w:color="auto" w:fill="C5E0B3"/>
            <w:vAlign w:val="center"/>
          </w:tcPr>
          <w:p w14:paraId="7A2B405A"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13</w:t>
            </w:r>
          </w:p>
        </w:tc>
        <w:tc>
          <w:tcPr>
            <w:tcW w:w="1900" w:type="dxa"/>
            <w:shd w:val="clear" w:color="auto" w:fill="C5E0B3"/>
            <w:vAlign w:val="center"/>
          </w:tcPr>
          <w:p w14:paraId="6850B481"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PURWAKARTA</w:t>
            </w:r>
          </w:p>
        </w:tc>
        <w:tc>
          <w:tcPr>
            <w:tcW w:w="825" w:type="dxa"/>
            <w:shd w:val="clear" w:color="auto" w:fill="C5E0B3"/>
            <w:vAlign w:val="center"/>
          </w:tcPr>
          <w:p w14:paraId="7B29A3C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102</w:t>
            </w:r>
          </w:p>
        </w:tc>
        <w:tc>
          <w:tcPr>
            <w:tcW w:w="993" w:type="dxa"/>
            <w:shd w:val="clear" w:color="auto" w:fill="C5E0B3"/>
            <w:vAlign w:val="center"/>
          </w:tcPr>
          <w:p w14:paraId="077D379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1344</w:t>
            </w:r>
          </w:p>
        </w:tc>
        <w:tc>
          <w:tcPr>
            <w:tcW w:w="992" w:type="dxa"/>
            <w:shd w:val="clear" w:color="auto" w:fill="C5E0B3"/>
            <w:vAlign w:val="center"/>
          </w:tcPr>
          <w:p w14:paraId="69C9EF6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1446</w:t>
            </w:r>
          </w:p>
        </w:tc>
        <w:tc>
          <w:tcPr>
            <w:tcW w:w="993" w:type="dxa"/>
            <w:shd w:val="clear" w:color="auto" w:fill="C5E0B3"/>
            <w:vAlign w:val="center"/>
          </w:tcPr>
          <w:p w14:paraId="02F2E71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1360</w:t>
            </w:r>
          </w:p>
        </w:tc>
        <w:tc>
          <w:tcPr>
            <w:tcW w:w="993" w:type="dxa"/>
            <w:shd w:val="clear" w:color="auto" w:fill="C5E0B3"/>
            <w:vAlign w:val="center"/>
          </w:tcPr>
          <w:p w14:paraId="3B982390"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86</w:t>
            </w:r>
          </w:p>
        </w:tc>
      </w:tr>
      <w:tr w:rsidR="00E92EE5" w14:paraId="5FB612EC" w14:textId="77777777" w:rsidTr="00FC4E91">
        <w:trPr>
          <w:trHeight w:val="300"/>
        </w:trPr>
        <w:tc>
          <w:tcPr>
            <w:tcW w:w="508" w:type="dxa"/>
            <w:shd w:val="clear" w:color="auto" w:fill="C5E0B3"/>
            <w:vAlign w:val="center"/>
          </w:tcPr>
          <w:p w14:paraId="4D5584C8"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14</w:t>
            </w:r>
          </w:p>
        </w:tc>
        <w:tc>
          <w:tcPr>
            <w:tcW w:w="1900" w:type="dxa"/>
            <w:shd w:val="clear" w:color="auto" w:fill="C5E0B3"/>
            <w:vAlign w:val="center"/>
          </w:tcPr>
          <w:p w14:paraId="64D3C2BF"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CIREBON</w:t>
            </w:r>
          </w:p>
        </w:tc>
        <w:tc>
          <w:tcPr>
            <w:tcW w:w="825" w:type="dxa"/>
            <w:shd w:val="clear" w:color="auto" w:fill="C5E0B3"/>
            <w:vAlign w:val="center"/>
          </w:tcPr>
          <w:p w14:paraId="2AE30E4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26</w:t>
            </w:r>
          </w:p>
        </w:tc>
        <w:tc>
          <w:tcPr>
            <w:tcW w:w="993" w:type="dxa"/>
            <w:shd w:val="clear" w:color="auto" w:fill="C5E0B3"/>
            <w:vAlign w:val="center"/>
          </w:tcPr>
          <w:p w14:paraId="63A77B0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534</w:t>
            </w:r>
          </w:p>
        </w:tc>
        <w:tc>
          <w:tcPr>
            <w:tcW w:w="992" w:type="dxa"/>
            <w:shd w:val="clear" w:color="auto" w:fill="C5E0B3"/>
            <w:vAlign w:val="center"/>
          </w:tcPr>
          <w:p w14:paraId="2B28A9F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560</w:t>
            </w:r>
          </w:p>
        </w:tc>
        <w:tc>
          <w:tcPr>
            <w:tcW w:w="993" w:type="dxa"/>
            <w:shd w:val="clear" w:color="auto" w:fill="C5E0B3"/>
            <w:vAlign w:val="center"/>
          </w:tcPr>
          <w:p w14:paraId="520C64E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466</w:t>
            </w:r>
          </w:p>
        </w:tc>
        <w:tc>
          <w:tcPr>
            <w:tcW w:w="993" w:type="dxa"/>
            <w:shd w:val="clear" w:color="auto" w:fill="C5E0B3"/>
            <w:vAlign w:val="center"/>
          </w:tcPr>
          <w:p w14:paraId="4088EB4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94</w:t>
            </w:r>
          </w:p>
        </w:tc>
      </w:tr>
      <w:tr w:rsidR="00E92EE5" w14:paraId="0BA5BE8E" w14:textId="77777777" w:rsidTr="00FC4E91">
        <w:trPr>
          <w:trHeight w:val="300"/>
        </w:trPr>
        <w:tc>
          <w:tcPr>
            <w:tcW w:w="508" w:type="dxa"/>
            <w:shd w:val="clear" w:color="auto" w:fill="C5E0B3"/>
            <w:vAlign w:val="center"/>
          </w:tcPr>
          <w:p w14:paraId="6700E0AB"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15</w:t>
            </w:r>
          </w:p>
        </w:tc>
        <w:tc>
          <w:tcPr>
            <w:tcW w:w="1900" w:type="dxa"/>
            <w:shd w:val="clear" w:color="auto" w:fill="C5E0B3"/>
            <w:vAlign w:val="center"/>
          </w:tcPr>
          <w:p w14:paraId="27B7E068"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CIBADAK</w:t>
            </w:r>
          </w:p>
        </w:tc>
        <w:tc>
          <w:tcPr>
            <w:tcW w:w="825" w:type="dxa"/>
            <w:shd w:val="clear" w:color="auto" w:fill="C5E0B3"/>
            <w:vAlign w:val="center"/>
          </w:tcPr>
          <w:p w14:paraId="5428B8E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85</w:t>
            </w:r>
          </w:p>
        </w:tc>
        <w:tc>
          <w:tcPr>
            <w:tcW w:w="993" w:type="dxa"/>
            <w:shd w:val="clear" w:color="auto" w:fill="C5E0B3"/>
            <w:vAlign w:val="center"/>
          </w:tcPr>
          <w:p w14:paraId="394ADF9F"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2069</w:t>
            </w:r>
          </w:p>
        </w:tc>
        <w:tc>
          <w:tcPr>
            <w:tcW w:w="992" w:type="dxa"/>
            <w:shd w:val="clear" w:color="auto" w:fill="C5E0B3"/>
            <w:vAlign w:val="center"/>
          </w:tcPr>
          <w:p w14:paraId="08719ED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2154</w:t>
            </w:r>
          </w:p>
        </w:tc>
        <w:tc>
          <w:tcPr>
            <w:tcW w:w="993" w:type="dxa"/>
            <w:shd w:val="clear" w:color="auto" w:fill="C5E0B3"/>
            <w:vAlign w:val="center"/>
          </w:tcPr>
          <w:p w14:paraId="09E79445"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1965</w:t>
            </w:r>
          </w:p>
        </w:tc>
        <w:tc>
          <w:tcPr>
            <w:tcW w:w="993" w:type="dxa"/>
            <w:shd w:val="clear" w:color="auto" w:fill="C5E0B3"/>
            <w:vAlign w:val="center"/>
          </w:tcPr>
          <w:p w14:paraId="142FDFB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189</w:t>
            </w:r>
          </w:p>
        </w:tc>
      </w:tr>
      <w:tr w:rsidR="00E92EE5" w14:paraId="0355E267" w14:textId="77777777" w:rsidTr="00FC4E91">
        <w:trPr>
          <w:trHeight w:val="300"/>
        </w:trPr>
        <w:tc>
          <w:tcPr>
            <w:tcW w:w="508" w:type="dxa"/>
            <w:shd w:val="clear" w:color="auto" w:fill="C5E0B3"/>
            <w:vAlign w:val="center"/>
          </w:tcPr>
          <w:p w14:paraId="708C0FF8"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16</w:t>
            </w:r>
          </w:p>
        </w:tc>
        <w:tc>
          <w:tcPr>
            <w:tcW w:w="1900" w:type="dxa"/>
            <w:shd w:val="clear" w:color="auto" w:fill="C5E0B3"/>
            <w:vAlign w:val="center"/>
          </w:tcPr>
          <w:p w14:paraId="484D9AC0"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BEKASI</w:t>
            </w:r>
          </w:p>
        </w:tc>
        <w:tc>
          <w:tcPr>
            <w:tcW w:w="825" w:type="dxa"/>
            <w:shd w:val="clear" w:color="auto" w:fill="C5E0B3"/>
            <w:vAlign w:val="center"/>
          </w:tcPr>
          <w:p w14:paraId="643682C0"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99</w:t>
            </w:r>
          </w:p>
        </w:tc>
        <w:tc>
          <w:tcPr>
            <w:tcW w:w="993" w:type="dxa"/>
            <w:shd w:val="clear" w:color="auto" w:fill="C5E0B3"/>
            <w:vAlign w:val="center"/>
          </w:tcPr>
          <w:p w14:paraId="1A42F92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1992</w:t>
            </w:r>
          </w:p>
        </w:tc>
        <w:tc>
          <w:tcPr>
            <w:tcW w:w="992" w:type="dxa"/>
            <w:shd w:val="clear" w:color="auto" w:fill="C5E0B3"/>
            <w:vAlign w:val="center"/>
          </w:tcPr>
          <w:p w14:paraId="165C711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2091</w:t>
            </w:r>
          </w:p>
        </w:tc>
        <w:tc>
          <w:tcPr>
            <w:tcW w:w="993" w:type="dxa"/>
            <w:shd w:val="clear" w:color="auto" w:fill="C5E0B3"/>
            <w:vAlign w:val="center"/>
          </w:tcPr>
          <w:p w14:paraId="736B036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1776</w:t>
            </w:r>
          </w:p>
        </w:tc>
        <w:tc>
          <w:tcPr>
            <w:tcW w:w="993" w:type="dxa"/>
            <w:shd w:val="clear" w:color="auto" w:fill="C5E0B3"/>
            <w:vAlign w:val="center"/>
          </w:tcPr>
          <w:p w14:paraId="6B6E58E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315</w:t>
            </w:r>
          </w:p>
        </w:tc>
      </w:tr>
      <w:tr w:rsidR="00E92EE5" w14:paraId="62617183" w14:textId="77777777" w:rsidTr="00FC4E91">
        <w:trPr>
          <w:trHeight w:val="300"/>
        </w:trPr>
        <w:tc>
          <w:tcPr>
            <w:tcW w:w="508" w:type="dxa"/>
            <w:shd w:val="clear" w:color="auto" w:fill="C5E0B3"/>
            <w:vAlign w:val="center"/>
          </w:tcPr>
          <w:p w14:paraId="10DB315C"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17</w:t>
            </w:r>
          </w:p>
        </w:tc>
        <w:tc>
          <w:tcPr>
            <w:tcW w:w="1900" w:type="dxa"/>
            <w:shd w:val="clear" w:color="auto" w:fill="C5E0B3"/>
            <w:vAlign w:val="center"/>
          </w:tcPr>
          <w:p w14:paraId="440142C8"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GARUT</w:t>
            </w:r>
          </w:p>
        </w:tc>
        <w:tc>
          <w:tcPr>
            <w:tcW w:w="825" w:type="dxa"/>
            <w:shd w:val="clear" w:color="auto" w:fill="C5E0B3"/>
            <w:vAlign w:val="center"/>
          </w:tcPr>
          <w:p w14:paraId="7F6BBA8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78</w:t>
            </w:r>
          </w:p>
        </w:tc>
        <w:tc>
          <w:tcPr>
            <w:tcW w:w="993" w:type="dxa"/>
            <w:shd w:val="clear" w:color="auto" w:fill="C5E0B3"/>
            <w:vAlign w:val="center"/>
          </w:tcPr>
          <w:p w14:paraId="62DF14D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2868</w:t>
            </w:r>
          </w:p>
        </w:tc>
        <w:tc>
          <w:tcPr>
            <w:tcW w:w="992" w:type="dxa"/>
            <w:shd w:val="clear" w:color="auto" w:fill="C5E0B3"/>
            <w:vAlign w:val="center"/>
          </w:tcPr>
          <w:p w14:paraId="232F99F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2946</w:t>
            </w:r>
          </w:p>
        </w:tc>
        <w:tc>
          <w:tcPr>
            <w:tcW w:w="993" w:type="dxa"/>
            <w:shd w:val="clear" w:color="auto" w:fill="C5E0B3"/>
            <w:vAlign w:val="center"/>
          </w:tcPr>
          <w:p w14:paraId="7433012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2475</w:t>
            </w:r>
          </w:p>
        </w:tc>
        <w:tc>
          <w:tcPr>
            <w:tcW w:w="993" w:type="dxa"/>
            <w:shd w:val="clear" w:color="auto" w:fill="C5E0B3"/>
            <w:vAlign w:val="center"/>
          </w:tcPr>
          <w:p w14:paraId="63C0469A"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471</w:t>
            </w:r>
          </w:p>
        </w:tc>
      </w:tr>
      <w:tr w:rsidR="00E92EE5" w14:paraId="4BD46734" w14:textId="77777777" w:rsidTr="00FC4E91">
        <w:trPr>
          <w:trHeight w:val="300"/>
        </w:trPr>
        <w:tc>
          <w:tcPr>
            <w:tcW w:w="508" w:type="dxa"/>
            <w:shd w:val="clear" w:color="auto" w:fill="C5E0B3"/>
            <w:vAlign w:val="center"/>
          </w:tcPr>
          <w:p w14:paraId="4F4C9A30"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18</w:t>
            </w:r>
          </w:p>
        </w:tc>
        <w:tc>
          <w:tcPr>
            <w:tcW w:w="1900" w:type="dxa"/>
            <w:shd w:val="clear" w:color="auto" w:fill="C5E0B3"/>
            <w:vAlign w:val="center"/>
          </w:tcPr>
          <w:p w14:paraId="48C3F6FB"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KUNINGAN</w:t>
            </w:r>
          </w:p>
        </w:tc>
        <w:tc>
          <w:tcPr>
            <w:tcW w:w="825" w:type="dxa"/>
            <w:shd w:val="clear" w:color="auto" w:fill="C5E0B3"/>
            <w:vAlign w:val="center"/>
          </w:tcPr>
          <w:p w14:paraId="20E6E955"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40</w:t>
            </w:r>
          </w:p>
        </w:tc>
        <w:tc>
          <w:tcPr>
            <w:tcW w:w="993" w:type="dxa"/>
            <w:shd w:val="clear" w:color="auto" w:fill="C5E0B3"/>
            <w:vAlign w:val="center"/>
          </w:tcPr>
          <w:p w14:paraId="559215CE"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1643</w:t>
            </w:r>
          </w:p>
        </w:tc>
        <w:tc>
          <w:tcPr>
            <w:tcW w:w="992" w:type="dxa"/>
            <w:shd w:val="clear" w:color="auto" w:fill="C5E0B3"/>
            <w:vAlign w:val="center"/>
          </w:tcPr>
          <w:p w14:paraId="605B54F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1683</w:t>
            </w:r>
          </w:p>
        </w:tc>
        <w:tc>
          <w:tcPr>
            <w:tcW w:w="993" w:type="dxa"/>
            <w:shd w:val="clear" w:color="auto" w:fill="C5E0B3"/>
            <w:vAlign w:val="center"/>
          </w:tcPr>
          <w:p w14:paraId="2AD6FBA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1518</w:t>
            </w:r>
          </w:p>
        </w:tc>
        <w:tc>
          <w:tcPr>
            <w:tcW w:w="993" w:type="dxa"/>
            <w:shd w:val="clear" w:color="auto" w:fill="C5E0B3"/>
            <w:vAlign w:val="center"/>
          </w:tcPr>
          <w:p w14:paraId="14819F9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165</w:t>
            </w:r>
          </w:p>
        </w:tc>
      </w:tr>
      <w:tr w:rsidR="00E92EE5" w14:paraId="6FCB5D91" w14:textId="77777777" w:rsidTr="00FC4E91">
        <w:trPr>
          <w:trHeight w:val="300"/>
        </w:trPr>
        <w:tc>
          <w:tcPr>
            <w:tcW w:w="508" w:type="dxa"/>
            <w:shd w:val="clear" w:color="auto" w:fill="C5E0B3"/>
            <w:vAlign w:val="center"/>
          </w:tcPr>
          <w:p w14:paraId="2E881FB1"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19</w:t>
            </w:r>
          </w:p>
        </w:tc>
        <w:tc>
          <w:tcPr>
            <w:tcW w:w="1900" w:type="dxa"/>
            <w:shd w:val="clear" w:color="auto" w:fill="C5E0B3"/>
            <w:vAlign w:val="center"/>
          </w:tcPr>
          <w:p w14:paraId="37348F0F"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CIBINONG</w:t>
            </w:r>
          </w:p>
        </w:tc>
        <w:tc>
          <w:tcPr>
            <w:tcW w:w="825" w:type="dxa"/>
            <w:shd w:val="clear" w:color="auto" w:fill="C5E0B3"/>
            <w:vAlign w:val="center"/>
          </w:tcPr>
          <w:p w14:paraId="76611068"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103</w:t>
            </w:r>
          </w:p>
        </w:tc>
        <w:tc>
          <w:tcPr>
            <w:tcW w:w="993" w:type="dxa"/>
            <w:shd w:val="clear" w:color="auto" w:fill="C5E0B3"/>
            <w:vAlign w:val="center"/>
          </w:tcPr>
          <w:p w14:paraId="04BF5D7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3942</w:t>
            </w:r>
          </w:p>
        </w:tc>
        <w:tc>
          <w:tcPr>
            <w:tcW w:w="992" w:type="dxa"/>
            <w:shd w:val="clear" w:color="auto" w:fill="C5E0B3"/>
            <w:vAlign w:val="center"/>
          </w:tcPr>
          <w:p w14:paraId="3C70950A"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4045</w:t>
            </w:r>
          </w:p>
        </w:tc>
        <w:tc>
          <w:tcPr>
            <w:tcW w:w="993" w:type="dxa"/>
            <w:shd w:val="clear" w:color="auto" w:fill="C5E0B3"/>
            <w:vAlign w:val="center"/>
          </w:tcPr>
          <w:p w14:paraId="46126411"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3632</w:t>
            </w:r>
          </w:p>
        </w:tc>
        <w:tc>
          <w:tcPr>
            <w:tcW w:w="993" w:type="dxa"/>
            <w:shd w:val="clear" w:color="auto" w:fill="C5E0B3"/>
            <w:vAlign w:val="center"/>
          </w:tcPr>
          <w:p w14:paraId="4A95CC4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413</w:t>
            </w:r>
          </w:p>
        </w:tc>
      </w:tr>
      <w:tr w:rsidR="00E92EE5" w14:paraId="0D6C2CC9" w14:textId="77777777" w:rsidTr="00FC4E91">
        <w:trPr>
          <w:trHeight w:val="300"/>
        </w:trPr>
        <w:tc>
          <w:tcPr>
            <w:tcW w:w="508" w:type="dxa"/>
            <w:shd w:val="clear" w:color="auto" w:fill="C5E0B3"/>
            <w:vAlign w:val="center"/>
          </w:tcPr>
          <w:p w14:paraId="67D17B56"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20</w:t>
            </w:r>
          </w:p>
        </w:tc>
        <w:tc>
          <w:tcPr>
            <w:tcW w:w="1900" w:type="dxa"/>
            <w:shd w:val="clear" w:color="auto" w:fill="C5E0B3"/>
            <w:vAlign w:val="center"/>
          </w:tcPr>
          <w:p w14:paraId="6A756F3A"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CIKARANG</w:t>
            </w:r>
          </w:p>
        </w:tc>
        <w:tc>
          <w:tcPr>
            <w:tcW w:w="825" w:type="dxa"/>
            <w:shd w:val="clear" w:color="auto" w:fill="C5E0B3"/>
            <w:vAlign w:val="center"/>
          </w:tcPr>
          <w:p w14:paraId="3638EDDF"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159</w:t>
            </w:r>
          </w:p>
        </w:tc>
        <w:tc>
          <w:tcPr>
            <w:tcW w:w="993" w:type="dxa"/>
            <w:shd w:val="clear" w:color="auto" w:fill="C5E0B3"/>
            <w:vAlign w:val="center"/>
          </w:tcPr>
          <w:p w14:paraId="410A49C5"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2471</w:t>
            </w:r>
          </w:p>
        </w:tc>
        <w:tc>
          <w:tcPr>
            <w:tcW w:w="992" w:type="dxa"/>
            <w:shd w:val="clear" w:color="auto" w:fill="C5E0B3"/>
            <w:vAlign w:val="center"/>
          </w:tcPr>
          <w:p w14:paraId="42BCE88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2630</w:t>
            </w:r>
          </w:p>
        </w:tc>
        <w:tc>
          <w:tcPr>
            <w:tcW w:w="993" w:type="dxa"/>
            <w:shd w:val="clear" w:color="auto" w:fill="C5E0B3"/>
            <w:vAlign w:val="center"/>
          </w:tcPr>
          <w:p w14:paraId="6431545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2313</w:t>
            </w:r>
          </w:p>
        </w:tc>
        <w:tc>
          <w:tcPr>
            <w:tcW w:w="993" w:type="dxa"/>
            <w:shd w:val="clear" w:color="auto" w:fill="C5E0B3"/>
            <w:vAlign w:val="center"/>
          </w:tcPr>
          <w:p w14:paraId="537D6A8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317</w:t>
            </w:r>
          </w:p>
        </w:tc>
      </w:tr>
      <w:tr w:rsidR="00E92EE5" w14:paraId="0F5F46D6" w14:textId="77777777" w:rsidTr="00FC4E91">
        <w:trPr>
          <w:trHeight w:val="300"/>
        </w:trPr>
        <w:tc>
          <w:tcPr>
            <w:tcW w:w="508" w:type="dxa"/>
            <w:shd w:val="clear" w:color="auto" w:fill="C5E0B3"/>
            <w:vAlign w:val="center"/>
          </w:tcPr>
          <w:p w14:paraId="09FEE4E7"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21</w:t>
            </w:r>
          </w:p>
        </w:tc>
        <w:tc>
          <w:tcPr>
            <w:tcW w:w="1900" w:type="dxa"/>
            <w:shd w:val="clear" w:color="auto" w:fill="C5E0B3"/>
            <w:vAlign w:val="center"/>
          </w:tcPr>
          <w:p w14:paraId="12A02925"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DEPOK</w:t>
            </w:r>
          </w:p>
        </w:tc>
        <w:tc>
          <w:tcPr>
            <w:tcW w:w="825" w:type="dxa"/>
            <w:shd w:val="clear" w:color="auto" w:fill="C5E0B3"/>
            <w:vAlign w:val="center"/>
          </w:tcPr>
          <w:p w14:paraId="25571EE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73</w:t>
            </w:r>
          </w:p>
        </w:tc>
        <w:tc>
          <w:tcPr>
            <w:tcW w:w="993" w:type="dxa"/>
            <w:shd w:val="clear" w:color="auto" w:fill="C5E0B3"/>
            <w:vAlign w:val="center"/>
          </w:tcPr>
          <w:p w14:paraId="1A4928B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1560</w:t>
            </w:r>
          </w:p>
        </w:tc>
        <w:tc>
          <w:tcPr>
            <w:tcW w:w="992" w:type="dxa"/>
            <w:shd w:val="clear" w:color="auto" w:fill="C5E0B3"/>
            <w:vAlign w:val="center"/>
          </w:tcPr>
          <w:p w14:paraId="03AB88B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1633</w:t>
            </w:r>
          </w:p>
        </w:tc>
        <w:tc>
          <w:tcPr>
            <w:tcW w:w="993" w:type="dxa"/>
            <w:shd w:val="clear" w:color="auto" w:fill="C5E0B3"/>
            <w:vAlign w:val="center"/>
          </w:tcPr>
          <w:p w14:paraId="66A8899A"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1536</w:t>
            </w:r>
          </w:p>
        </w:tc>
        <w:tc>
          <w:tcPr>
            <w:tcW w:w="993" w:type="dxa"/>
            <w:shd w:val="clear" w:color="auto" w:fill="C5E0B3"/>
            <w:vAlign w:val="center"/>
          </w:tcPr>
          <w:p w14:paraId="6AB3D0D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97</w:t>
            </w:r>
          </w:p>
        </w:tc>
      </w:tr>
      <w:tr w:rsidR="00E92EE5" w14:paraId="4AEF117B" w14:textId="77777777" w:rsidTr="00FC4E91">
        <w:trPr>
          <w:trHeight w:val="300"/>
        </w:trPr>
        <w:tc>
          <w:tcPr>
            <w:tcW w:w="508" w:type="dxa"/>
            <w:shd w:val="clear" w:color="auto" w:fill="C5E0B3"/>
            <w:vAlign w:val="center"/>
          </w:tcPr>
          <w:p w14:paraId="552D2FD8"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22</w:t>
            </w:r>
          </w:p>
        </w:tc>
        <w:tc>
          <w:tcPr>
            <w:tcW w:w="1900" w:type="dxa"/>
            <w:shd w:val="clear" w:color="auto" w:fill="C5E0B3"/>
            <w:vAlign w:val="center"/>
          </w:tcPr>
          <w:p w14:paraId="419162D6"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KOTA TASIKMALAYA</w:t>
            </w:r>
          </w:p>
        </w:tc>
        <w:tc>
          <w:tcPr>
            <w:tcW w:w="825" w:type="dxa"/>
            <w:shd w:val="clear" w:color="auto" w:fill="C5E0B3"/>
            <w:vAlign w:val="center"/>
          </w:tcPr>
          <w:p w14:paraId="01897EC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w:t>
            </w:r>
          </w:p>
        </w:tc>
        <w:tc>
          <w:tcPr>
            <w:tcW w:w="993" w:type="dxa"/>
            <w:shd w:val="clear" w:color="auto" w:fill="C5E0B3"/>
            <w:vAlign w:val="center"/>
          </w:tcPr>
          <w:p w14:paraId="12D0E29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1148</w:t>
            </w:r>
          </w:p>
        </w:tc>
        <w:tc>
          <w:tcPr>
            <w:tcW w:w="992" w:type="dxa"/>
            <w:shd w:val="clear" w:color="auto" w:fill="C5E0B3"/>
            <w:vAlign w:val="center"/>
          </w:tcPr>
          <w:p w14:paraId="7290CBCF"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1158</w:t>
            </w:r>
          </w:p>
        </w:tc>
        <w:tc>
          <w:tcPr>
            <w:tcW w:w="993" w:type="dxa"/>
            <w:shd w:val="clear" w:color="auto" w:fill="C5E0B3"/>
            <w:vAlign w:val="center"/>
          </w:tcPr>
          <w:p w14:paraId="37E7C890"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1085</w:t>
            </w:r>
          </w:p>
        </w:tc>
        <w:tc>
          <w:tcPr>
            <w:tcW w:w="993" w:type="dxa"/>
            <w:shd w:val="clear" w:color="auto" w:fill="C5E0B3"/>
            <w:vAlign w:val="center"/>
          </w:tcPr>
          <w:p w14:paraId="5205FE0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73</w:t>
            </w:r>
          </w:p>
        </w:tc>
      </w:tr>
      <w:tr w:rsidR="00E92EE5" w14:paraId="7DB41CA2" w14:textId="77777777" w:rsidTr="00FC4E91">
        <w:trPr>
          <w:trHeight w:val="300"/>
        </w:trPr>
        <w:tc>
          <w:tcPr>
            <w:tcW w:w="508" w:type="dxa"/>
            <w:tcBorders>
              <w:bottom w:val="nil"/>
            </w:tcBorders>
            <w:shd w:val="clear" w:color="auto" w:fill="C5E0B3"/>
            <w:vAlign w:val="center"/>
          </w:tcPr>
          <w:p w14:paraId="507E8BB3"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23</w:t>
            </w:r>
          </w:p>
        </w:tc>
        <w:tc>
          <w:tcPr>
            <w:tcW w:w="1900" w:type="dxa"/>
            <w:tcBorders>
              <w:bottom w:val="nil"/>
            </w:tcBorders>
            <w:shd w:val="clear" w:color="auto" w:fill="C5E0B3"/>
            <w:vAlign w:val="center"/>
          </w:tcPr>
          <w:p w14:paraId="21C24113"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KOTA BANJAR</w:t>
            </w:r>
          </w:p>
        </w:tc>
        <w:tc>
          <w:tcPr>
            <w:tcW w:w="825" w:type="dxa"/>
            <w:tcBorders>
              <w:bottom w:val="nil"/>
            </w:tcBorders>
            <w:shd w:val="clear" w:color="auto" w:fill="C5E0B3"/>
            <w:vAlign w:val="center"/>
          </w:tcPr>
          <w:p w14:paraId="344730B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21</w:t>
            </w:r>
          </w:p>
        </w:tc>
        <w:tc>
          <w:tcPr>
            <w:tcW w:w="993" w:type="dxa"/>
            <w:tcBorders>
              <w:bottom w:val="nil"/>
            </w:tcBorders>
            <w:shd w:val="clear" w:color="auto" w:fill="C5E0B3"/>
            <w:vAlign w:val="center"/>
          </w:tcPr>
          <w:p w14:paraId="2A24F33D"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531</w:t>
            </w:r>
          </w:p>
        </w:tc>
        <w:tc>
          <w:tcPr>
            <w:tcW w:w="992" w:type="dxa"/>
            <w:tcBorders>
              <w:bottom w:val="nil"/>
            </w:tcBorders>
            <w:shd w:val="clear" w:color="auto" w:fill="C5E0B3"/>
            <w:vAlign w:val="center"/>
          </w:tcPr>
          <w:p w14:paraId="66943051"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552</w:t>
            </w:r>
          </w:p>
        </w:tc>
        <w:tc>
          <w:tcPr>
            <w:tcW w:w="993" w:type="dxa"/>
            <w:tcBorders>
              <w:bottom w:val="nil"/>
            </w:tcBorders>
            <w:shd w:val="clear" w:color="auto" w:fill="C5E0B3"/>
            <w:vAlign w:val="center"/>
          </w:tcPr>
          <w:p w14:paraId="5E0E865D"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508</w:t>
            </w:r>
          </w:p>
        </w:tc>
        <w:tc>
          <w:tcPr>
            <w:tcW w:w="993" w:type="dxa"/>
            <w:tcBorders>
              <w:bottom w:val="nil"/>
            </w:tcBorders>
            <w:shd w:val="clear" w:color="auto" w:fill="C5E0B3"/>
            <w:vAlign w:val="center"/>
          </w:tcPr>
          <w:p w14:paraId="6E45900C"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44</w:t>
            </w:r>
          </w:p>
        </w:tc>
      </w:tr>
      <w:tr w:rsidR="00E92EE5" w14:paraId="58CE2738" w14:textId="77777777" w:rsidTr="00FC4E91">
        <w:trPr>
          <w:trHeight w:val="300"/>
        </w:trPr>
        <w:tc>
          <w:tcPr>
            <w:tcW w:w="508" w:type="dxa"/>
            <w:tcBorders>
              <w:top w:val="nil"/>
            </w:tcBorders>
            <w:shd w:val="clear" w:color="auto" w:fill="C5E0B3"/>
            <w:vAlign w:val="center"/>
          </w:tcPr>
          <w:p w14:paraId="01BB71DC"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24</w:t>
            </w:r>
          </w:p>
        </w:tc>
        <w:tc>
          <w:tcPr>
            <w:tcW w:w="1900" w:type="dxa"/>
            <w:tcBorders>
              <w:top w:val="nil"/>
            </w:tcBorders>
            <w:shd w:val="clear" w:color="auto" w:fill="C5E0B3"/>
            <w:vAlign w:val="center"/>
          </w:tcPr>
          <w:p w14:paraId="0F0BB3E8"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SOREANG</w:t>
            </w:r>
          </w:p>
        </w:tc>
        <w:tc>
          <w:tcPr>
            <w:tcW w:w="825" w:type="dxa"/>
            <w:tcBorders>
              <w:top w:val="nil"/>
            </w:tcBorders>
            <w:shd w:val="clear" w:color="auto" w:fill="C5E0B3"/>
            <w:vAlign w:val="center"/>
          </w:tcPr>
          <w:p w14:paraId="4F017A7D" w14:textId="77777777" w:rsidR="000541BA" w:rsidRPr="00FC4E91" w:rsidRDefault="00273738" w:rsidP="000541BA">
            <w:pPr>
              <w:jc w:val="center"/>
              <w:rPr>
                <w:rFonts w:ascii="Arial" w:eastAsia="Arial" w:hAnsi="Arial" w:cs="Arial"/>
                <w:color w:val="000000"/>
                <w:sz w:val="18"/>
                <w:szCs w:val="18"/>
              </w:rPr>
            </w:pPr>
            <w:r w:rsidRPr="00FC4E91">
              <w:rPr>
                <w:rFonts w:ascii="Arial" w:eastAsia="Arial" w:hAnsi="Arial" w:cs="Arial"/>
                <w:sz w:val="18"/>
                <w:szCs w:val="18"/>
              </w:rPr>
              <w:t>335</w:t>
            </w:r>
          </w:p>
        </w:tc>
        <w:tc>
          <w:tcPr>
            <w:tcW w:w="993" w:type="dxa"/>
            <w:tcBorders>
              <w:top w:val="nil"/>
            </w:tcBorders>
            <w:shd w:val="clear" w:color="auto" w:fill="C5E0B3"/>
            <w:vAlign w:val="center"/>
          </w:tcPr>
          <w:p w14:paraId="06C4E887"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4647</w:t>
            </w:r>
          </w:p>
        </w:tc>
        <w:tc>
          <w:tcPr>
            <w:tcW w:w="992" w:type="dxa"/>
            <w:tcBorders>
              <w:top w:val="nil"/>
            </w:tcBorders>
            <w:shd w:val="clear" w:color="auto" w:fill="C5E0B3"/>
            <w:vAlign w:val="center"/>
          </w:tcPr>
          <w:p w14:paraId="4B1931B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4982</w:t>
            </w:r>
          </w:p>
        </w:tc>
        <w:tc>
          <w:tcPr>
            <w:tcW w:w="993" w:type="dxa"/>
            <w:tcBorders>
              <w:top w:val="nil"/>
            </w:tcBorders>
            <w:shd w:val="clear" w:color="auto" w:fill="C5E0B3"/>
            <w:vAlign w:val="center"/>
          </w:tcPr>
          <w:p w14:paraId="20956644"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4471</w:t>
            </w:r>
          </w:p>
        </w:tc>
        <w:tc>
          <w:tcPr>
            <w:tcW w:w="993" w:type="dxa"/>
            <w:tcBorders>
              <w:top w:val="nil"/>
            </w:tcBorders>
            <w:shd w:val="clear" w:color="auto" w:fill="C5E0B3"/>
            <w:vAlign w:val="center"/>
          </w:tcPr>
          <w:p w14:paraId="1E81134D"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511</w:t>
            </w:r>
          </w:p>
        </w:tc>
      </w:tr>
      <w:tr w:rsidR="00E92EE5" w14:paraId="65A57514" w14:textId="77777777" w:rsidTr="00FC4E91">
        <w:trPr>
          <w:trHeight w:val="300"/>
        </w:trPr>
        <w:tc>
          <w:tcPr>
            <w:tcW w:w="508" w:type="dxa"/>
            <w:shd w:val="clear" w:color="auto" w:fill="C5E0B3"/>
            <w:vAlign w:val="center"/>
          </w:tcPr>
          <w:p w14:paraId="77C37CA9"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25</w:t>
            </w:r>
          </w:p>
        </w:tc>
        <w:tc>
          <w:tcPr>
            <w:tcW w:w="1900" w:type="dxa"/>
            <w:shd w:val="clear" w:color="auto" w:fill="C5E0B3"/>
            <w:vAlign w:val="center"/>
          </w:tcPr>
          <w:p w14:paraId="21926020"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CIMAHI</w:t>
            </w:r>
          </w:p>
        </w:tc>
        <w:tc>
          <w:tcPr>
            <w:tcW w:w="825" w:type="dxa"/>
            <w:shd w:val="clear" w:color="auto" w:fill="C5E0B3"/>
            <w:vAlign w:val="center"/>
          </w:tcPr>
          <w:p w14:paraId="077E6181" w14:textId="77777777" w:rsidR="000541BA" w:rsidRPr="00FC4E91" w:rsidRDefault="00273738" w:rsidP="000541BA">
            <w:pPr>
              <w:jc w:val="center"/>
              <w:rPr>
                <w:rFonts w:ascii="Arial" w:eastAsia="Arial" w:hAnsi="Arial" w:cs="Arial"/>
                <w:color w:val="000000"/>
                <w:sz w:val="18"/>
                <w:szCs w:val="18"/>
              </w:rPr>
            </w:pPr>
            <w:r w:rsidRPr="00FC4E91">
              <w:rPr>
                <w:rFonts w:ascii="Arial" w:eastAsia="Arial" w:hAnsi="Arial" w:cs="Arial"/>
                <w:sz w:val="18"/>
                <w:szCs w:val="18"/>
              </w:rPr>
              <w:t>19</w:t>
            </w:r>
          </w:p>
        </w:tc>
        <w:tc>
          <w:tcPr>
            <w:tcW w:w="993" w:type="dxa"/>
            <w:shd w:val="clear" w:color="auto" w:fill="C5E0B3"/>
            <w:vAlign w:val="center"/>
          </w:tcPr>
          <w:p w14:paraId="166F35F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733</w:t>
            </w:r>
          </w:p>
        </w:tc>
        <w:tc>
          <w:tcPr>
            <w:tcW w:w="992" w:type="dxa"/>
            <w:shd w:val="clear" w:color="auto" w:fill="C5E0B3"/>
            <w:vAlign w:val="center"/>
          </w:tcPr>
          <w:p w14:paraId="4376A6CA"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752</w:t>
            </w:r>
          </w:p>
        </w:tc>
        <w:tc>
          <w:tcPr>
            <w:tcW w:w="993" w:type="dxa"/>
            <w:shd w:val="clear" w:color="auto" w:fill="C5E0B3"/>
            <w:vAlign w:val="center"/>
          </w:tcPr>
          <w:p w14:paraId="39E96D99"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624</w:t>
            </w:r>
          </w:p>
        </w:tc>
        <w:tc>
          <w:tcPr>
            <w:tcW w:w="993" w:type="dxa"/>
            <w:shd w:val="clear" w:color="auto" w:fill="C5E0B3"/>
            <w:vAlign w:val="center"/>
          </w:tcPr>
          <w:p w14:paraId="4B1E54BB"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128</w:t>
            </w:r>
          </w:p>
        </w:tc>
      </w:tr>
      <w:tr w:rsidR="00E92EE5" w14:paraId="0CE6EF40" w14:textId="77777777" w:rsidTr="00FC4E91">
        <w:trPr>
          <w:trHeight w:val="300"/>
        </w:trPr>
        <w:tc>
          <w:tcPr>
            <w:tcW w:w="508" w:type="dxa"/>
            <w:shd w:val="clear" w:color="auto" w:fill="C5E0B3"/>
            <w:vAlign w:val="center"/>
          </w:tcPr>
          <w:p w14:paraId="178976BB" w14:textId="77777777" w:rsidR="000541BA" w:rsidRDefault="00273738" w:rsidP="000541BA">
            <w:pPr>
              <w:jc w:val="center"/>
              <w:rPr>
                <w:rFonts w:ascii="Arial" w:eastAsia="Arial" w:hAnsi="Arial" w:cs="Arial"/>
                <w:color w:val="000000"/>
                <w:sz w:val="18"/>
                <w:szCs w:val="18"/>
              </w:rPr>
            </w:pPr>
            <w:r>
              <w:rPr>
                <w:rFonts w:ascii="Arial" w:eastAsia="Arial" w:hAnsi="Arial" w:cs="Arial"/>
                <w:color w:val="000000"/>
                <w:sz w:val="18"/>
                <w:szCs w:val="18"/>
              </w:rPr>
              <w:t>26</w:t>
            </w:r>
          </w:p>
        </w:tc>
        <w:tc>
          <w:tcPr>
            <w:tcW w:w="1900" w:type="dxa"/>
            <w:shd w:val="clear" w:color="auto" w:fill="C5E0B3"/>
            <w:vAlign w:val="center"/>
          </w:tcPr>
          <w:p w14:paraId="0F9C9E15" w14:textId="77777777" w:rsidR="000541BA" w:rsidRDefault="00273738" w:rsidP="000541BA">
            <w:pPr>
              <w:rPr>
                <w:rFonts w:ascii="Arial" w:eastAsia="Arial" w:hAnsi="Arial" w:cs="Arial"/>
                <w:color w:val="000000"/>
                <w:sz w:val="18"/>
                <w:szCs w:val="18"/>
              </w:rPr>
            </w:pPr>
            <w:r>
              <w:rPr>
                <w:rFonts w:ascii="Arial" w:eastAsia="Arial" w:hAnsi="Arial" w:cs="Arial"/>
                <w:color w:val="000000"/>
                <w:sz w:val="18"/>
                <w:szCs w:val="18"/>
              </w:rPr>
              <w:t>PA NGAMPRAH</w:t>
            </w:r>
          </w:p>
        </w:tc>
        <w:tc>
          <w:tcPr>
            <w:tcW w:w="825" w:type="dxa"/>
            <w:shd w:val="clear" w:color="auto" w:fill="C5E0B3"/>
            <w:vAlign w:val="center"/>
          </w:tcPr>
          <w:p w14:paraId="06693D4F" w14:textId="77777777" w:rsidR="000541BA" w:rsidRPr="00FC4E91" w:rsidRDefault="00273738" w:rsidP="000541BA">
            <w:pPr>
              <w:jc w:val="center"/>
              <w:rPr>
                <w:rFonts w:ascii="Arial" w:eastAsia="Arial" w:hAnsi="Arial" w:cs="Arial"/>
                <w:color w:val="000000"/>
                <w:sz w:val="18"/>
                <w:szCs w:val="18"/>
              </w:rPr>
            </w:pPr>
            <w:r w:rsidRPr="00FC4E91">
              <w:rPr>
                <w:rFonts w:ascii="Arial" w:eastAsia="Arial" w:hAnsi="Arial" w:cs="Arial"/>
                <w:sz w:val="18"/>
                <w:szCs w:val="18"/>
              </w:rPr>
              <w:t>113</w:t>
            </w:r>
          </w:p>
        </w:tc>
        <w:tc>
          <w:tcPr>
            <w:tcW w:w="993" w:type="dxa"/>
            <w:shd w:val="clear" w:color="auto" w:fill="C5E0B3"/>
            <w:vAlign w:val="center"/>
          </w:tcPr>
          <w:p w14:paraId="0E61C396"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1823</w:t>
            </w:r>
          </w:p>
        </w:tc>
        <w:tc>
          <w:tcPr>
            <w:tcW w:w="992" w:type="dxa"/>
            <w:shd w:val="clear" w:color="auto" w:fill="C5E0B3"/>
            <w:vAlign w:val="center"/>
          </w:tcPr>
          <w:p w14:paraId="57991AB2"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1936</w:t>
            </w:r>
          </w:p>
        </w:tc>
        <w:tc>
          <w:tcPr>
            <w:tcW w:w="993" w:type="dxa"/>
            <w:shd w:val="clear" w:color="auto" w:fill="C5E0B3"/>
            <w:vAlign w:val="center"/>
          </w:tcPr>
          <w:p w14:paraId="27A20A4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1605</w:t>
            </w:r>
          </w:p>
        </w:tc>
        <w:tc>
          <w:tcPr>
            <w:tcW w:w="993" w:type="dxa"/>
            <w:shd w:val="clear" w:color="auto" w:fill="C5E0B3"/>
            <w:vAlign w:val="center"/>
          </w:tcPr>
          <w:p w14:paraId="0E707FE3" w14:textId="77777777" w:rsidR="000541BA" w:rsidRPr="00FC4E91" w:rsidRDefault="00273738" w:rsidP="000541BA">
            <w:pPr>
              <w:jc w:val="center"/>
              <w:rPr>
                <w:rFonts w:ascii="Arial" w:eastAsia="Arial" w:hAnsi="Arial" w:cs="Arial"/>
                <w:color w:val="000000"/>
                <w:sz w:val="18"/>
                <w:szCs w:val="18"/>
              </w:rPr>
            </w:pPr>
            <w:r w:rsidRPr="00FC4E91">
              <w:rPr>
                <w:rFonts w:ascii="Arial" w:eastAsia="Calibri" w:hAnsi="Arial" w:cs="Arial"/>
                <w:color w:val="000000"/>
                <w:sz w:val="18"/>
                <w:szCs w:val="18"/>
              </w:rPr>
              <w:t>331</w:t>
            </w:r>
          </w:p>
        </w:tc>
      </w:tr>
      <w:tr w:rsidR="00E92EE5" w14:paraId="2D8B7049" w14:textId="77777777" w:rsidTr="00FC4E91">
        <w:trPr>
          <w:trHeight w:val="397"/>
        </w:trPr>
        <w:tc>
          <w:tcPr>
            <w:tcW w:w="2408" w:type="dxa"/>
            <w:gridSpan w:val="2"/>
            <w:shd w:val="clear" w:color="auto" w:fill="92D050"/>
            <w:vAlign w:val="center"/>
          </w:tcPr>
          <w:p w14:paraId="12751E2E" w14:textId="77777777" w:rsidR="00AA5D8D" w:rsidRPr="00FC4E91" w:rsidRDefault="00273738" w:rsidP="001B0946">
            <w:pPr>
              <w:jc w:val="center"/>
              <w:rPr>
                <w:rFonts w:ascii="Arial" w:eastAsia="Arial" w:hAnsi="Arial" w:cs="Arial"/>
                <w:b/>
                <w:color w:val="000000"/>
                <w:sz w:val="18"/>
                <w:szCs w:val="18"/>
              </w:rPr>
            </w:pPr>
            <w:r w:rsidRPr="00FC4E91">
              <w:rPr>
                <w:rFonts w:ascii="Arial" w:eastAsia="Arial" w:hAnsi="Arial" w:cs="Arial"/>
                <w:b/>
                <w:color w:val="000000"/>
                <w:sz w:val="18"/>
                <w:szCs w:val="18"/>
              </w:rPr>
              <w:t>Jumlah</w:t>
            </w:r>
          </w:p>
        </w:tc>
        <w:tc>
          <w:tcPr>
            <w:tcW w:w="825" w:type="dxa"/>
            <w:shd w:val="clear" w:color="auto" w:fill="92D050"/>
            <w:vAlign w:val="center"/>
          </w:tcPr>
          <w:p w14:paraId="32137978" w14:textId="77777777" w:rsidR="00AA5D8D" w:rsidRPr="00FC4E91" w:rsidRDefault="00273738" w:rsidP="00FC4E91">
            <w:pPr>
              <w:jc w:val="center"/>
              <w:rPr>
                <w:rFonts w:ascii="Arial" w:eastAsia="Arial" w:hAnsi="Arial" w:cs="Arial"/>
                <w:b/>
                <w:color w:val="000000"/>
                <w:sz w:val="18"/>
                <w:szCs w:val="18"/>
              </w:rPr>
            </w:pPr>
            <w:r w:rsidRPr="00FC4E91">
              <w:rPr>
                <w:rFonts w:ascii="Arial" w:eastAsia="Arial" w:hAnsi="Arial" w:cs="Arial"/>
                <w:b/>
                <w:sz w:val="18"/>
                <w:szCs w:val="18"/>
              </w:rPr>
              <w:t>1737</w:t>
            </w:r>
          </w:p>
        </w:tc>
        <w:tc>
          <w:tcPr>
            <w:tcW w:w="993" w:type="dxa"/>
            <w:shd w:val="clear" w:color="auto" w:fill="92D050"/>
            <w:vAlign w:val="center"/>
          </w:tcPr>
          <w:p w14:paraId="3027B142" w14:textId="77777777" w:rsidR="00AA5D8D" w:rsidRPr="00FC4E91" w:rsidRDefault="00273738" w:rsidP="00FC4E91">
            <w:pPr>
              <w:jc w:val="center"/>
              <w:rPr>
                <w:rFonts w:ascii="Arial" w:hAnsi="Arial" w:cs="Arial"/>
                <w:b/>
                <w:color w:val="000000"/>
                <w:sz w:val="18"/>
                <w:szCs w:val="18"/>
                <w:lang w:val="en-ID"/>
              </w:rPr>
            </w:pPr>
            <w:r w:rsidRPr="00FC4E91">
              <w:rPr>
                <w:rFonts w:ascii="Arial" w:eastAsia="Calibri" w:hAnsi="Arial" w:cs="Arial"/>
                <w:b/>
                <w:color w:val="000000"/>
                <w:sz w:val="18"/>
                <w:szCs w:val="18"/>
              </w:rPr>
              <w:t>50.516</w:t>
            </w:r>
          </w:p>
        </w:tc>
        <w:tc>
          <w:tcPr>
            <w:tcW w:w="992" w:type="dxa"/>
            <w:shd w:val="clear" w:color="auto" w:fill="92D050"/>
            <w:vAlign w:val="center"/>
          </w:tcPr>
          <w:p w14:paraId="7DC80172" w14:textId="77777777" w:rsidR="00AA5D8D" w:rsidRPr="00FC4E91" w:rsidRDefault="00273738" w:rsidP="00FC4E91">
            <w:pPr>
              <w:jc w:val="center"/>
              <w:rPr>
                <w:rFonts w:ascii="Arial" w:hAnsi="Arial" w:cs="Arial"/>
                <w:b/>
                <w:color w:val="000000"/>
                <w:sz w:val="18"/>
                <w:szCs w:val="18"/>
                <w:lang w:val="en-ID"/>
              </w:rPr>
            </w:pPr>
            <w:r w:rsidRPr="00FC4E91">
              <w:rPr>
                <w:rFonts w:ascii="Arial" w:eastAsia="Calibri" w:hAnsi="Arial" w:cs="Arial"/>
                <w:b/>
                <w:color w:val="000000"/>
                <w:sz w:val="18"/>
                <w:szCs w:val="18"/>
              </w:rPr>
              <w:t>52253</w:t>
            </w:r>
          </w:p>
        </w:tc>
        <w:tc>
          <w:tcPr>
            <w:tcW w:w="993" w:type="dxa"/>
            <w:shd w:val="clear" w:color="auto" w:fill="92D050"/>
            <w:vAlign w:val="center"/>
          </w:tcPr>
          <w:p w14:paraId="7CEC75C3" w14:textId="77777777" w:rsidR="00AA5D8D" w:rsidRPr="00FC4E91" w:rsidRDefault="00273738" w:rsidP="00FC4E91">
            <w:pPr>
              <w:jc w:val="center"/>
              <w:rPr>
                <w:rFonts w:ascii="Arial" w:eastAsia="Arial" w:hAnsi="Arial" w:cs="Arial"/>
                <w:b/>
                <w:color w:val="000000"/>
                <w:sz w:val="18"/>
                <w:szCs w:val="18"/>
              </w:rPr>
            </w:pPr>
            <w:r w:rsidRPr="00FC4E91">
              <w:rPr>
                <w:rFonts w:ascii="Arial" w:eastAsia="Arial" w:hAnsi="Arial" w:cs="Arial"/>
                <w:b/>
                <w:sz w:val="18"/>
                <w:szCs w:val="18"/>
              </w:rPr>
              <w:t>24551</w:t>
            </w:r>
          </w:p>
        </w:tc>
        <w:tc>
          <w:tcPr>
            <w:tcW w:w="993" w:type="dxa"/>
            <w:shd w:val="clear" w:color="auto" w:fill="92D050"/>
            <w:vAlign w:val="center"/>
          </w:tcPr>
          <w:p w14:paraId="166EA3B7" w14:textId="77777777" w:rsidR="00AA5D8D" w:rsidRPr="00FC4E91" w:rsidRDefault="00273738" w:rsidP="00FC4E91">
            <w:pPr>
              <w:jc w:val="center"/>
              <w:rPr>
                <w:rFonts w:ascii="Arial" w:hAnsi="Arial" w:cs="Arial"/>
                <w:b/>
                <w:color w:val="000000"/>
                <w:sz w:val="18"/>
                <w:szCs w:val="18"/>
                <w:lang w:val="en-ID"/>
              </w:rPr>
            </w:pPr>
            <w:r w:rsidRPr="00FC4E91">
              <w:rPr>
                <w:rFonts w:ascii="Arial" w:eastAsia="Calibri" w:hAnsi="Arial" w:cs="Arial"/>
                <w:b/>
                <w:color w:val="000000"/>
                <w:sz w:val="18"/>
                <w:szCs w:val="18"/>
              </w:rPr>
              <w:t>5582</w:t>
            </w:r>
          </w:p>
        </w:tc>
      </w:tr>
    </w:tbl>
    <w:p w14:paraId="595F5AF6" w14:textId="77777777" w:rsidR="00045BBF" w:rsidRDefault="00045BBF" w:rsidP="00045BBF">
      <w:pPr>
        <w:pBdr>
          <w:top w:val="nil"/>
          <w:left w:val="nil"/>
          <w:bottom w:val="nil"/>
          <w:right w:val="nil"/>
          <w:between w:val="nil"/>
        </w:pBdr>
        <w:ind w:left="851" w:right="57"/>
        <w:rPr>
          <w:rFonts w:ascii="Arial" w:eastAsia="Arial" w:hAnsi="Arial" w:cs="Arial"/>
          <w:color w:val="FF0000"/>
        </w:rPr>
      </w:pPr>
    </w:p>
    <w:p w14:paraId="3A318348" w14:textId="77777777" w:rsidR="00045BBF" w:rsidRDefault="00273738" w:rsidP="00045BBF">
      <w:pPr>
        <w:spacing w:line="360" w:lineRule="auto"/>
        <w:ind w:left="851" w:firstLine="709"/>
        <w:jc w:val="both"/>
        <w:rPr>
          <w:rFonts w:ascii="Arial" w:eastAsia="Arial" w:hAnsi="Arial" w:cs="Arial"/>
        </w:rPr>
      </w:pPr>
      <w:r>
        <w:rPr>
          <w:rFonts w:ascii="Arial" w:eastAsia="Arial" w:hAnsi="Arial" w:cs="Arial"/>
        </w:rPr>
        <w:t>Berdasarkan</w:t>
      </w:r>
      <w:r>
        <w:rPr>
          <w:rFonts w:ascii="Arial" w:eastAsia="Arial" w:hAnsi="Arial" w:cs="Arial"/>
        </w:rPr>
        <w:t xml:space="preserve"> Surat Keputusan Ketua Mahkamah Agung RI Nomor 203/KMA/SK/VIII/2020 tanggal 9 Agustus 2020 Tentang Penunjukan Pengadilan Uji Coba Aplikasi Implementasi e-court Fitur Upaya Hukum Banding, Pengadilan Tinggi Agama Bandung dan seluruh Pengadilan Tingkat Pertam</w:t>
      </w:r>
      <w:r>
        <w:rPr>
          <w:rFonts w:ascii="Arial" w:eastAsia="Arial" w:hAnsi="Arial" w:cs="Arial"/>
        </w:rPr>
        <w:t>a yang berada dibawahnya ditunjuk sebagai</w:t>
      </w:r>
      <w:r>
        <w:rPr>
          <w:rFonts w:ascii="Arial" w:eastAsia="Arial" w:hAnsi="Arial" w:cs="Arial"/>
          <w:b/>
        </w:rPr>
        <w:t xml:space="preserve"> </w:t>
      </w:r>
      <w:r>
        <w:rPr>
          <w:rFonts w:ascii="Arial" w:eastAsia="Arial" w:hAnsi="Arial" w:cs="Arial"/>
        </w:rPr>
        <w:t>pengadilan uji coba</w:t>
      </w:r>
      <w:r>
        <w:rPr>
          <w:rFonts w:ascii="Arial" w:eastAsia="Arial" w:hAnsi="Arial" w:cs="Arial"/>
          <w:b/>
        </w:rPr>
        <w:t xml:space="preserve"> implementasi e-court Fitur Upaya Hukum Banding</w:t>
      </w:r>
      <w:r>
        <w:rPr>
          <w:rFonts w:ascii="Arial" w:eastAsia="Arial" w:hAnsi="Arial" w:cs="Arial"/>
        </w:rPr>
        <w:t xml:space="preserve">. </w:t>
      </w:r>
    </w:p>
    <w:p w14:paraId="18863AEC" w14:textId="77777777" w:rsidR="00045BBF" w:rsidRDefault="00273738" w:rsidP="00045BBF">
      <w:pPr>
        <w:spacing w:line="360" w:lineRule="auto"/>
        <w:ind w:left="851" w:firstLine="709"/>
        <w:jc w:val="both"/>
        <w:rPr>
          <w:rFonts w:ascii="Arial" w:eastAsia="Arial" w:hAnsi="Arial" w:cs="Arial"/>
          <w:color w:val="000000"/>
        </w:rPr>
      </w:pPr>
      <w:r>
        <w:rPr>
          <w:rFonts w:ascii="Arial" w:eastAsia="Arial" w:hAnsi="Arial" w:cs="Arial"/>
        </w:rPr>
        <w:t>Pengadilan Tinggi Agama Bandung telah melakukan sosialisasi  Implementasi Fitur Upaya Hukum Banding kepada seluruh Pengadilan Tingkat Pertama Pad</w:t>
      </w:r>
      <w:r>
        <w:rPr>
          <w:rFonts w:ascii="Arial" w:eastAsia="Arial" w:hAnsi="Arial" w:cs="Arial"/>
        </w:rPr>
        <w:t>a bulan Oktober 2020  berdasarkan Surat Ketua Pengadilan Tinggi Agama Bandung Nomor W10-A/3584/PP.00.3/X/2020 tanggal 01 Oktober 2020, dan sekarang sudah berjalan dengan baik dan setiap tahun terdapat kemajuan perkara banding yang diajukan melalui e-court</w:t>
      </w:r>
    </w:p>
    <w:p w14:paraId="708F3A6F" w14:textId="77777777" w:rsidR="00045BBF" w:rsidRDefault="00273738" w:rsidP="00045BBF">
      <w:pPr>
        <w:pBdr>
          <w:top w:val="nil"/>
          <w:left w:val="nil"/>
          <w:bottom w:val="nil"/>
          <w:right w:val="nil"/>
          <w:between w:val="nil"/>
        </w:pBdr>
        <w:spacing w:line="360" w:lineRule="auto"/>
        <w:ind w:left="851" w:firstLine="709"/>
        <w:jc w:val="both"/>
        <w:rPr>
          <w:rFonts w:ascii="Arial" w:eastAsia="Arial" w:hAnsi="Arial" w:cs="Arial"/>
          <w:color w:val="000000"/>
        </w:rPr>
      </w:pPr>
      <w:r>
        <w:rPr>
          <w:rFonts w:ascii="Arial" w:eastAsia="Arial" w:hAnsi="Arial" w:cs="Arial"/>
        </w:rPr>
        <w:t>Selama</w:t>
      </w:r>
      <w:r>
        <w:rPr>
          <w:rFonts w:ascii="Arial" w:eastAsia="Arial" w:hAnsi="Arial" w:cs="Arial"/>
          <w:color w:val="000000"/>
        </w:rPr>
        <w:t xml:space="preserve"> tahun 202</w:t>
      </w:r>
      <w:r w:rsidR="00511423">
        <w:rPr>
          <w:rFonts w:ascii="Arial" w:eastAsia="Arial" w:hAnsi="Arial" w:cs="Arial"/>
        </w:rPr>
        <w:t>4</w:t>
      </w:r>
      <w:r>
        <w:rPr>
          <w:rFonts w:ascii="Arial" w:eastAsia="Arial" w:hAnsi="Arial" w:cs="Arial"/>
          <w:color w:val="000000"/>
        </w:rPr>
        <w:t xml:space="preserve"> Pengadilan Tinggi Agama Bandung telah menerima </w:t>
      </w:r>
      <w:r w:rsidR="004F3773">
        <w:rPr>
          <w:rFonts w:ascii="Arial" w:eastAsia="Arial" w:hAnsi="Arial" w:cs="Arial"/>
        </w:rPr>
        <w:t>143</w:t>
      </w:r>
      <w:r>
        <w:rPr>
          <w:rFonts w:ascii="Arial" w:eastAsia="Arial" w:hAnsi="Arial" w:cs="Arial"/>
          <w:color w:val="000000"/>
        </w:rPr>
        <w:t xml:space="preserve"> (</w:t>
      </w:r>
      <w:r w:rsidR="004F3773">
        <w:rPr>
          <w:rFonts w:ascii="Arial" w:eastAsia="Arial" w:hAnsi="Arial" w:cs="Arial"/>
        </w:rPr>
        <w:t>serratus empat puluh tiga</w:t>
      </w:r>
      <w:r>
        <w:rPr>
          <w:rFonts w:ascii="Arial" w:eastAsia="Arial" w:hAnsi="Arial" w:cs="Arial"/>
          <w:color w:val="000000"/>
        </w:rPr>
        <w:t>) perkara banding melalui e-court, perkara banding tersebut dapat dilihat dari tabel di bawah ini:</w:t>
      </w:r>
    </w:p>
    <w:p w14:paraId="41C1B833" w14:textId="77777777" w:rsidR="00045BBF" w:rsidRDefault="00273738" w:rsidP="00045BBF">
      <w:pPr>
        <w:pBdr>
          <w:top w:val="nil"/>
          <w:left w:val="nil"/>
          <w:bottom w:val="nil"/>
          <w:right w:val="nil"/>
          <w:between w:val="nil"/>
        </w:pBdr>
        <w:spacing w:before="120"/>
        <w:ind w:left="851" w:right="57"/>
        <w:jc w:val="center"/>
        <w:rPr>
          <w:rFonts w:ascii="Arial" w:eastAsia="Arial" w:hAnsi="Arial" w:cs="Arial"/>
          <w:b/>
          <w:color w:val="000000"/>
          <w:sz w:val="22"/>
          <w:szCs w:val="22"/>
        </w:rPr>
      </w:pPr>
      <w:bookmarkStart w:id="77" w:name="_Hlk189661724"/>
      <w:r>
        <w:rPr>
          <w:rFonts w:ascii="Arial" w:eastAsia="Arial" w:hAnsi="Arial" w:cs="Arial"/>
          <w:b/>
          <w:color w:val="000000"/>
          <w:sz w:val="22"/>
          <w:szCs w:val="22"/>
        </w:rPr>
        <w:t>Tabel 4.2</w:t>
      </w:r>
      <w:r w:rsidR="00820FA8">
        <w:rPr>
          <w:rFonts w:ascii="Arial" w:eastAsia="Arial" w:hAnsi="Arial" w:cs="Arial"/>
          <w:b/>
          <w:color w:val="000000"/>
          <w:sz w:val="22"/>
          <w:szCs w:val="22"/>
        </w:rPr>
        <w:t>0</w:t>
      </w:r>
    </w:p>
    <w:p w14:paraId="3FC44A61" w14:textId="77777777" w:rsidR="00045BBF" w:rsidRDefault="00273738" w:rsidP="00045BBF">
      <w:pPr>
        <w:pBdr>
          <w:top w:val="nil"/>
          <w:left w:val="nil"/>
          <w:bottom w:val="nil"/>
          <w:right w:val="nil"/>
          <w:between w:val="nil"/>
        </w:pBdr>
        <w:spacing w:after="120"/>
        <w:ind w:left="851"/>
        <w:jc w:val="center"/>
        <w:rPr>
          <w:rFonts w:ascii="Arial" w:eastAsia="Arial" w:hAnsi="Arial" w:cs="Arial"/>
          <w:b/>
          <w:color w:val="000000"/>
          <w:sz w:val="22"/>
          <w:szCs w:val="22"/>
        </w:rPr>
      </w:pPr>
      <w:r>
        <w:rPr>
          <w:rFonts w:ascii="Arial" w:eastAsia="Arial" w:hAnsi="Arial" w:cs="Arial"/>
          <w:b/>
          <w:color w:val="000000"/>
          <w:sz w:val="22"/>
          <w:szCs w:val="22"/>
        </w:rPr>
        <w:t xml:space="preserve">Perkara Banding e-Court </w:t>
      </w:r>
      <w:r>
        <w:rPr>
          <w:rFonts w:ascii="Arial" w:eastAsia="Arial" w:hAnsi="Arial" w:cs="Arial"/>
          <w:b/>
          <w:sz w:val="22"/>
          <w:szCs w:val="22"/>
        </w:rPr>
        <w:t>Tahun 202</w:t>
      </w:r>
      <w:r w:rsidR="009A07FD">
        <w:rPr>
          <w:rFonts w:ascii="Arial" w:eastAsia="Arial" w:hAnsi="Arial" w:cs="Arial"/>
          <w:b/>
          <w:sz w:val="22"/>
          <w:szCs w:val="22"/>
        </w:rPr>
        <w:t>4</w:t>
      </w:r>
    </w:p>
    <w:tbl>
      <w:tblPr>
        <w:tblW w:w="8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1"/>
        <w:gridCol w:w="2870"/>
        <w:gridCol w:w="2496"/>
        <w:gridCol w:w="1091"/>
        <w:gridCol w:w="1493"/>
      </w:tblGrid>
      <w:tr w:rsidR="00E92EE5" w14:paraId="54980866" w14:textId="77777777" w:rsidTr="007D54C5">
        <w:trPr>
          <w:trHeight w:val="288"/>
          <w:tblHeader/>
        </w:trPr>
        <w:tc>
          <w:tcPr>
            <w:tcW w:w="551" w:type="dxa"/>
            <w:vMerge w:val="restart"/>
            <w:shd w:val="clear" w:color="auto" w:fill="92D050"/>
            <w:noWrap/>
            <w:vAlign w:val="center"/>
            <w:hideMark/>
          </w:tcPr>
          <w:bookmarkEnd w:id="77"/>
          <w:p w14:paraId="68663A83"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NO</w:t>
            </w:r>
          </w:p>
        </w:tc>
        <w:tc>
          <w:tcPr>
            <w:tcW w:w="5366" w:type="dxa"/>
            <w:gridSpan w:val="2"/>
            <w:shd w:val="clear" w:color="auto" w:fill="92D050"/>
            <w:noWrap/>
            <w:vAlign w:val="center"/>
            <w:hideMark/>
          </w:tcPr>
          <w:p w14:paraId="34DF942C"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NOMOR</w:t>
            </w:r>
          </w:p>
        </w:tc>
        <w:tc>
          <w:tcPr>
            <w:tcW w:w="2584" w:type="dxa"/>
            <w:gridSpan w:val="2"/>
            <w:shd w:val="clear" w:color="auto" w:fill="92D050"/>
            <w:noWrap/>
            <w:vAlign w:val="center"/>
            <w:hideMark/>
          </w:tcPr>
          <w:p w14:paraId="00443AFF"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TANGGAL</w:t>
            </w:r>
          </w:p>
        </w:tc>
      </w:tr>
      <w:tr w:rsidR="00E92EE5" w14:paraId="547FE2C2" w14:textId="77777777" w:rsidTr="007D54C5">
        <w:trPr>
          <w:trHeight w:val="288"/>
          <w:tblHeader/>
        </w:trPr>
        <w:tc>
          <w:tcPr>
            <w:tcW w:w="551" w:type="dxa"/>
            <w:vMerge/>
            <w:shd w:val="clear" w:color="auto" w:fill="92D050"/>
            <w:vAlign w:val="center"/>
            <w:hideMark/>
          </w:tcPr>
          <w:p w14:paraId="678720FF" w14:textId="77777777" w:rsidR="00511423" w:rsidRPr="00511423" w:rsidRDefault="00511423" w:rsidP="00511423">
            <w:pPr>
              <w:rPr>
                <w:rFonts w:ascii="Calibri" w:hAnsi="Calibri" w:cs="Calibri"/>
                <w:b/>
                <w:bCs/>
                <w:color w:val="000000"/>
                <w:sz w:val="22"/>
                <w:szCs w:val="22"/>
                <w:lang w:val="en-ID" w:eastAsia="en-ID"/>
              </w:rPr>
            </w:pPr>
          </w:p>
        </w:tc>
        <w:tc>
          <w:tcPr>
            <w:tcW w:w="2870" w:type="dxa"/>
            <w:shd w:val="clear" w:color="auto" w:fill="92D050"/>
            <w:noWrap/>
            <w:vAlign w:val="center"/>
            <w:hideMark/>
          </w:tcPr>
          <w:p w14:paraId="4609CD19"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PERKARA T</w:t>
            </w:r>
            <w:r w:rsidR="00984739">
              <w:rPr>
                <w:rFonts w:ascii="Calibri" w:hAnsi="Calibri" w:cs="Calibri"/>
                <w:b/>
                <w:bCs/>
                <w:color w:val="000000"/>
                <w:sz w:val="22"/>
                <w:szCs w:val="22"/>
                <w:lang w:val="en-ID" w:eastAsia="en-ID"/>
              </w:rPr>
              <w:t>INGKAT PERTAMA</w:t>
            </w:r>
          </w:p>
        </w:tc>
        <w:tc>
          <w:tcPr>
            <w:tcW w:w="2496" w:type="dxa"/>
            <w:shd w:val="clear" w:color="auto" w:fill="92D050"/>
            <w:noWrap/>
            <w:vAlign w:val="center"/>
            <w:hideMark/>
          </w:tcPr>
          <w:p w14:paraId="010E1898"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PERKARA T</w:t>
            </w:r>
            <w:r w:rsidR="00984739">
              <w:rPr>
                <w:rFonts w:ascii="Calibri" w:hAnsi="Calibri" w:cs="Calibri"/>
                <w:b/>
                <w:bCs/>
                <w:color w:val="000000"/>
                <w:sz w:val="22"/>
                <w:szCs w:val="22"/>
                <w:lang w:val="en-ID" w:eastAsia="en-ID"/>
              </w:rPr>
              <w:t>INGKAT</w:t>
            </w:r>
            <w:r w:rsidRPr="00511423">
              <w:rPr>
                <w:rFonts w:ascii="Calibri" w:hAnsi="Calibri" w:cs="Calibri"/>
                <w:b/>
                <w:bCs/>
                <w:color w:val="000000"/>
                <w:sz w:val="22"/>
                <w:szCs w:val="22"/>
                <w:lang w:val="en-ID" w:eastAsia="en-ID"/>
              </w:rPr>
              <w:t xml:space="preserve"> BANDING</w:t>
            </w:r>
          </w:p>
        </w:tc>
        <w:tc>
          <w:tcPr>
            <w:tcW w:w="1091" w:type="dxa"/>
            <w:shd w:val="clear" w:color="auto" w:fill="92D050"/>
            <w:noWrap/>
            <w:vAlign w:val="center"/>
            <w:hideMark/>
          </w:tcPr>
          <w:p w14:paraId="14D230E6"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REGISTER</w:t>
            </w:r>
          </w:p>
        </w:tc>
        <w:tc>
          <w:tcPr>
            <w:tcW w:w="1493" w:type="dxa"/>
            <w:shd w:val="clear" w:color="auto" w:fill="92D050"/>
            <w:noWrap/>
            <w:vAlign w:val="center"/>
            <w:hideMark/>
          </w:tcPr>
          <w:p w14:paraId="5EAAAB70" w14:textId="77777777" w:rsidR="00511423" w:rsidRPr="00511423" w:rsidRDefault="00273738" w:rsidP="00511423">
            <w:pPr>
              <w:jc w:val="center"/>
              <w:rPr>
                <w:rFonts w:ascii="Calibri" w:hAnsi="Calibri" w:cs="Calibri"/>
                <w:b/>
                <w:bCs/>
                <w:color w:val="000000"/>
                <w:sz w:val="22"/>
                <w:szCs w:val="22"/>
                <w:lang w:val="en-ID" w:eastAsia="en-ID"/>
              </w:rPr>
            </w:pPr>
            <w:r w:rsidRPr="00511423">
              <w:rPr>
                <w:rFonts w:ascii="Calibri" w:hAnsi="Calibri" w:cs="Calibri"/>
                <w:b/>
                <w:bCs/>
                <w:color w:val="000000"/>
                <w:sz w:val="22"/>
                <w:szCs w:val="22"/>
                <w:lang w:val="en-ID" w:eastAsia="en-ID"/>
              </w:rPr>
              <w:t>PUTUS</w:t>
            </w:r>
          </w:p>
        </w:tc>
      </w:tr>
      <w:tr w:rsidR="00E92EE5" w14:paraId="3753A463" w14:textId="77777777" w:rsidTr="007D54C5">
        <w:trPr>
          <w:trHeight w:val="288"/>
        </w:trPr>
        <w:tc>
          <w:tcPr>
            <w:tcW w:w="551" w:type="dxa"/>
            <w:shd w:val="clear" w:color="auto" w:fill="auto"/>
            <w:noWrap/>
            <w:vAlign w:val="bottom"/>
            <w:hideMark/>
          </w:tcPr>
          <w:p w14:paraId="492B006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w:t>
            </w:r>
          </w:p>
        </w:tc>
        <w:tc>
          <w:tcPr>
            <w:tcW w:w="2870" w:type="dxa"/>
            <w:shd w:val="clear" w:color="auto" w:fill="auto"/>
            <w:noWrap/>
            <w:vAlign w:val="center"/>
            <w:hideMark/>
          </w:tcPr>
          <w:p w14:paraId="11BB0D51"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2761/Pdt.G/2023/PA.Bks</w:t>
            </w:r>
          </w:p>
        </w:tc>
        <w:tc>
          <w:tcPr>
            <w:tcW w:w="2496" w:type="dxa"/>
            <w:shd w:val="clear" w:color="auto" w:fill="auto"/>
            <w:noWrap/>
            <w:vAlign w:val="center"/>
            <w:hideMark/>
          </w:tcPr>
          <w:p w14:paraId="4FFAA21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9/Pdt.G/2024/PTA.Bdg</w:t>
            </w:r>
          </w:p>
        </w:tc>
        <w:tc>
          <w:tcPr>
            <w:tcW w:w="1091" w:type="dxa"/>
            <w:shd w:val="clear" w:color="auto" w:fill="auto"/>
            <w:noWrap/>
            <w:vAlign w:val="center"/>
            <w:hideMark/>
          </w:tcPr>
          <w:p w14:paraId="5D29E32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09/01/24</w:t>
            </w:r>
          </w:p>
        </w:tc>
        <w:tc>
          <w:tcPr>
            <w:tcW w:w="1493" w:type="dxa"/>
            <w:shd w:val="clear" w:color="auto" w:fill="auto"/>
            <w:noWrap/>
            <w:vAlign w:val="center"/>
            <w:hideMark/>
          </w:tcPr>
          <w:p w14:paraId="2AFC97AD" w14:textId="77777777" w:rsidR="00D95867" w:rsidRPr="00511423" w:rsidRDefault="00273738" w:rsidP="00511423">
            <w:pPr>
              <w:jc w:val="center"/>
              <w:rPr>
                <w:rFonts w:ascii="Calibri" w:hAnsi="Calibri" w:cs="Calibri"/>
                <w:sz w:val="22"/>
                <w:szCs w:val="22"/>
                <w:lang w:val="en-ID" w:eastAsia="en-ID"/>
              </w:rPr>
            </w:pPr>
            <w:r w:rsidRPr="00511423">
              <w:rPr>
                <w:rFonts w:ascii="Calibri" w:hAnsi="Calibri" w:cs="Calibri"/>
                <w:sz w:val="22"/>
                <w:szCs w:val="22"/>
                <w:lang w:val="en-ID" w:eastAsia="en-ID"/>
              </w:rPr>
              <w:t>25/01/24</w:t>
            </w:r>
          </w:p>
        </w:tc>
      </w:tr>
      <w:tr w:rsidR="00E92EE5" w14:paraId="15B7D825" w14:textId="77777777" w:rsidTr="007D54C5">
        <w:trPr>
          <w:trHeight w:val="288"/>
        </w:trPr>
        <w:tc>
          <w:tcPr>
            <w:tcW w:w="551" w:type="dxa"/>
            <w:shd w:val="clear" w:color="auto" w:fill="auto"/>
            <w:noWrap/>
            <w:vAlign w:val="bottom"/>
            <w:hideMark/>
          </w:tcPr>
          <w:p w14:paraId="1ED629F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w:t>
            </w:r>
          </w:p>
        </w:tc>
        <w:tc>
          <w:tcPr>
            <w:tcW w:w="2870" w:type="dxa"/>
            <w:shd w:val="clear" w:color="auto" w:fill="auto"/>
            <w:noWrap/>
            <w:vAlign w:val="bottom"/>
            <w:hideMark/>
          </w:tcPr>
          <w:p w14:paraId="19145421"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4396/Pdt.G/2023/PA.Cbn</w:t>
            </w:r>
          </w:p>
        </w:tc>
        <w:tc>
          <w:tcPr>
            <w:tcW w:w="2496" w:type="dxa"/>
            <w:shd w:val="clear" w:color="auto" w:fill="auto"/>
            <w:noWrap/>
            <w:vAlign w:val="center"/>
            <w:hideMark/>
          </w:tcPr>
          <w:p w14:paraId="3BEC2B5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11/Pdt.G/2024/PTA.Bdg</w:t>
            </w:r>
          </w:p>
        </w:tc>
        <w:tc>
          <w:tcPr>
            <w:tcW w:w="1091" w:type="dxa"/>
            <w:shd w:val="clear" w:color="auto" w:fill="auto"/>
            <w:noWrap/>
            <w:vAlign w:val="center"/>
            <w:hideMark/>
          </w:tcPr>
          <w:p w14:paraId="6E4768A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11/01/24</w:t>
            </w:r>
          </w:p>
        </w:tc>
        <w:tc>
          <w:tcPr>
            <w:tcW w:w="1493" w:type="dxa"/>
            <w:shd w:val="clear" w:color="auto" w:fill="auto"/>
            <w:noWrap/>
            <w:vAlign w:val="center"/>
            <w:hideMark/>
          </w:tcPr>
          <w:p w14:paraId="44874D93"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18/01/23</w:t>
            </w:r>
          </w:p>
        </w:tc>
      </w:tr>
      <w:tr w:rsidR="00E92EE5" w14:paraId="000AB3FB" w14:textId="77777777" w:rsidTr="007D54C5">
        <w:trPr>
          <w:trHeight w:val="288"/>
        </w:trPr>
        <w:tc>
          <w:tcPr>
            <w:tcW w:w="551" w:type="dxa"/>
            <w:shd w:val="clear" w:color="auto" w:fill="auto"/>
            <w:noWrap/>
            <w:vAlign w:val="bottom"/>
            <w:hideMark/>
          </w:tcPr>
          <w:p w14:paraId="48EBD1D1"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w:t>
            </w:r>
          </w:p>
        </w:tc>
        <w:tc>
          <w:tcPr>
            <w:tcW w:w="2870" w:type="dxa"/>
            <w:shd w:val="clear" w:color="auto" w:fill="auto"/>
            <w:noWrap/>
            <w:vAlign w:val="bottom"/>
            <w:hideMark/>
          </w:tcPr>
          <w:p w14:paraId="19DD189E"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4234/Pdt.G/2023/PA.Cbn</w:t>
            </w:r>
          </w:p>
        </w:tc>
        <w:tc>
          <w:tcPr>
            <w:tcW w:w="2496" w:type="dxa"/>
            <w:shd w:val="clear" w:color="auto" w:fill="auto"/>
            <w:noWrap/>
            <w:vAlign w:val="center"/>
            <w:hideMark/>
          </w:tcPr>
          <w:p w14:paraId="5206292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12/Pdt.G/2024/</w:t>
            </w:r>
            <w:r w:rsidRPr="00511423">
              <w:rPr>
                <w:rFonts w:ascii="Calibri" w:hAnsi="Calibri" w:cs="Calibri"/>
                <w:color w:val="000000"/>
                <w:sz w:val="22"/>
                <w:szCs w:val="22"/>
                <w:lang w:val="en-ID" w:eastAsia="en-ID"/>
              </w:rPr>
              <w:t>PTA.Bdg</w:t>
            </w:r>
          </w:p>
        </w:tc>
        <w:tc>
          <w:tcPr>
            <w:tcW w:w="1091" w:type="dxa"/>
            <w:shd w:val="clear" w:color="auto" w:fill="auto"/>
            <w:noWrap/>
            <w:vAlign w:val="center"/>
            <w:hideMark/>
          </w:tcPr>
          <w:p w14:paraId="5164DEF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11/01/24</w:t>
            </w:r>
          </w:p>
        </w:tc>
        <w:tc>
          <w:tcPr>
            <w:tcW w:w="1493" w:type="dxa"/>
            <w:shd w:val="clear" w:color="auto" w:fill="auto"/>
            <w:noWrap/>
            <w:vAlign w:val="center"/>
            <w:hideMark/>
          </w:tcPr>
          <w:p w14:paraId="25CB370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18/01/23</w:t>
            </w:r>
          </w:p>
        </w:tc>
      </w:tr>
      <w:tr w:rsidR="00E92EE5" w14:paraId="310ED21F" w14:textId="77777777" w:rsidTr="007D54C5">
        <w:trPr>
          <w:trHeight w:val="288"/>
        </w:trPr>
        <w:tc>
          <w:tcPr>
            <w:tcW w:w="551" w:type="dxa"/>
            <w:shd w:val="clear" w:color="auto" w:fill="auto"/>
            <w:noWrap/>
            <w:vAlign w:val="bottom"/>
            <w:hideMark/>
          </w:tcPr>
          <w:p w14:paraId="35A74CA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w:t>
            </w:r>
          </w:p>
        </w:tc>
        <w:tc>
          <w:tcPr>
            <w:tcW w:w="2870" w:type="dxa"/>
            <w:shd w:val="clear" w:color="auto" w:fill="auto"/>
            <w:noWrap/>
            <w:vAlign w:val="bottom"/>
            <w:hideMark/>
          </w:tcPr>
          <w:p w14:paraId="6E343313"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4574/Pdt.G/2023/PA.Cbn</w:t>
            </w:r>
          </w:p>
        </w:tc>
        <w:tc>
          <w:tcPr>
            <w:tcW w:w="2496" w:type="dxa"/>
            <w:shd w:val="clear" w:color="auto" w:fill="auto"/>
            <w:noWrap/>
            <w:vAlign w:val="center"/>
            <w:hideMark/>
          </w:tcPr>
          <w:p w14:paraId="6398654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15/Pdt.G/2024/PTA.Bdg</w:t>
            </w:r>
          </w:p>
        </w:tc>
        <w:tc>
          <w:tcPr>
            <w:tcW w:w="1091" w:type="dxa"/>
            <w:shd w:val="clear" w:color="auto" w:fill="auto"/>
            <w:noWrap/>
            <w:vAlign w:val="center"/>
            <w:hideMark/>
          </w:tcPr>
          <w:p w14:paraId="6872148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15/01/24</w:t>
            </w:r>
          </w:p>
        </w:tc>
        <w:tc>
          <w:tcPr>
            <w:tcW w:w="1493" w:type="dxa"/>
            <w:shd w:val="clear" w:color="auto" w:fill="auto"/>
            <w:noWrap/>
            <w:vAlign w:val="center"/>
            <w:hideMark/>
          </w:tcPr>
          <w:p w14:paraId="7B8B7B8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23/01/24</w:t>
            </w:r>
          </w:p>
        </w:tc>
      </w:tr>
      <w:tr w:rsidR="00E92EE5" w14:paraId="73A2A991" w14:textId="77777777" w:rsidTr="007D54C5">
        <w:trPr>
          <w:trHeight w:val="288"/>
        </w:trPr>
        <w:tc>
          <w:tcPr>
            <w:tcW w:w="551" w:type="dxa"/>
            <w:shd w:val="clear" w:color="auto" w:fill="auto"/>
            <w:noWrap/>
            <w:vAlign w:val="bottom"/>
            <w:hideMark/>
          </w:tcPr>
          <w:p w14:paraId="209FAE4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w:t>
            </w:r>
          </w:p>
        </w:tc>
        <w:tc>
          <w:tcPr>
            <w:tcW w:w="2870" w:type="dxa"/>
            <w:shd w:val="clear" w:color="auto" w:fill="auto"/>
            <w:noWrap/>
            <w:vAlign w:val="bottom"/>
            <w:hideMark/>
          </w:tcPr>
          <w:p w14:paraId="28EDAA6B"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4796/Pdt.G/2023/PA.Cbn</w:t>
            </w:r>
          </w:p>
        </w:tc>
        <w:tc>
          <w:tcPr>
            <w:tcW w:w="2496" w:type="dxa"/>
            <w:shd w:val="clear" w:color="auto" w:fill="auto"/>
            <w:noWrap/>
            <w:vAlign w:val="center"/>
            <w:hideMark/>
          </w:tcPr>
          <w:p w14:paraId="40AF8F6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16/Pdt.G/2024/PTA.Bdg</w:t>
            </w:r>
          </w:p>
        </w:tc>
        <w:tc>
          <w:tcPr>
            <w:tcW w:w="1091" w:type="dxa"/>
            <w:shd w:val="clear" w:color="auto" w:fill="auto"/>
            <w:noWrap/>
            <w:vAlign w:val="center"/>
            <w:hideMark/>
          </w:tcPr>
          <w:p w14:paraId="2A1E508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15/01/24</w:t>
            </w:r>
          </w:p>
        </w:tc>
        <w:tc>
          <w:tcPr>
            <w:tcW w:w="1493" w:type="dxa"/>
            <w:shd w:val="clear" w:color="auto" w:fill="auto"/>
            <w:noWrap/>
            <w:vAlign w:val="center"/>
            <w:hideMark/>
          </w:tcPr>
          <w:p w14:paraId="6803C4D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23/01/24</w:t>
            </w:r>
          </w:p>
        </w:tc>
      </w:tr>
      <w:tr w:rsidR="00E92EE5" w14:paraId="6EC9D1E5" w14:textId="77777777" w:rsidTr="007D54C5">
        <w:trPr>
          <w:trHeight w:val="288"/>
        </w:trPr>
        <w:tc>
          <w:tcPr>
            <w:tcW w:w="551" w:type="dxa"/>
            <w:shd w:val="clear" w:color="auto" w:fill="auto"/>
            <w:noWrap/>
            <w:vAlign w:val="bottom"/>
            <w:hideMark/>
          </w:tcPr>
          <w:p w14:paraId="4250147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w:t>
            </w:r>
          </w:p>
        </w:tc>
        <w:tc>
          <w:tcPr>
            <w:tcW w:w="2870" w:type="dxa"/>
            <w:shd w:val="clear" w:color="auto" w:fill="auto"/>
            <w:noWrap/>
            <w:vAlign w:val="bottom"/>
            <w:hideMark/>
          </w:tcPr>
          <w:p w14:paraId="152EE025"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2926/Pdt.G/2023/PA.Sbg</w:t>
            </w:r>
          </w:p>
        </w:tc>
        <w:tc>
          <w:tcPr>
            <w:tcW w:w="2496" w:type="dxa"/>
            <w:shd w:val="clear" w:color="auto" w:fill="auto"/>
            <w:noWrap/>
            <w:vAlign w:val="center"/>
            <w:hideMark/>
          </w:tcPr>
          <w:p w14:paraId="4259B20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18/Pdt.G/2024/PTA.Bdg</w:t>
            </w:r>
          </w:p>
        </w:tc>
        <w:tc>
          <w:tcPr>
            <w:tcW w:w="1091" w:type="dxa"/>
            <w:shd w:val="clear" w:color="auto" w:fill="auto"/>
            <w:noWrap/>
            <w:vAlign w:val="center"/>
            <w:hideMark/>
          </w:tcPr>
          <w:p w14:paraId="060F6E1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15/01/24</w:t>
            </w:r>
          </w:p>
        </w:tc>
        <w:tc>
          <w:tcPr>
            <w:tcW w:w="1493" w:type="dxa"/>
            <w:shd w:val="clear" w:color="auto" w:fill="auto"/>
            <w:noWrap/>
            <w:vAlign w:val="center"/>
            <w:hideMark/>
          </w:tcPr>
          <w:p w14:paraId="18FE4C8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22/01/24</w:t>
            </w:r>
          </w:p>
        </w:tc>
      </w:tr>
      <w:tr w:rsidR="00E92EE5" w14:paraId="66C7D163" w14:textId="77777777" w:rsidTr="007D54C5">
        <w:trPr>
          <w:trHeight w:val="288"/>
        </w:trPr>
        <w:tc>
          <w:tcPr>
            <w:tcW w:w="551" w:type="dxa"/>
            <w:shd w:val="clear" w:color="auto" w:fill="auto"/>
            <w:noWrap/>
            <w:vAlign w:val="bottom"/>
            <w:hideMark/>
          </w:tcPr>
          <w:p w14:paraId="4F8620A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w:t>
            </w:r>
          </w:p>
        </w:tc>
        <w:tc>
          <w:tcPr>
            <w:tcW w:w="2870" w:type="dxa"/>
            <w:shd w:val="clear" w:color="auto" w:fill="auto"/>
            <w:noWrap/>
            <w:vAlign w:val="bottom"/>
            <w:hideMark/>
          </w:tcPr>
          <w:p w14:paraId="679F4DDA"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2774/Pdt.G/2023/PA.Sbg</w:t>
            </w:r>
          </w:p>
        </w:tc>
        <w:tc>
          <w:tcPr>
            <w:tcW w:w="2496" w:type="dxa"/>
            <w:shd w:val="clear" w:color="auto" w:fill="auto"/>
            <w:noWrap/>
            <w:vAlign w:val="center"/>
            <w:hideMark/>
          </w:tcPr>
          <w:p w14:paraId="657AA45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w:t>
            </w:r>
            <w:r w:rsidRPr="00511423">
              <w:rPr>
                <w:rFonts w:ascii="Calibri" w:hAnsi="Calibri" w:cs="Calibri"/>
                <w:color w:val="000000"/>
                <w:sz w:val="22"/>
                <w:szCs w:val="22"/>
                <w:lang w:val="en-ID" w:eastAsia="en-ID"/>
              </w:rPr>
              <w:t>Pdt.G/2024/PTA.Bdg</w:t>
            </w:r>
          </w:p>
        </w:tc>
        <w:tc>
          <w:tcPr>
            <w:tcW w:w="1091" w:type="dxa"/>
            <w:shd w:val="clear" w:color="auto" w:fill="auto"/>
            <w:noWrap/>
            <w:vAlign w:val="center"/>
            <w:hideMark/>
          </w:tcPr>
          <w:p w14:paraId="2CFECED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15/01/24</w:t>
            </w:r>
          </w:p>
        </w:tc>
        <w:tc>
          <w:tcPr>
            <w:tcW w:w="1493" w:type="dxa"/>
            <w:shd w:val="clear" w:color="auto" w:fill="auto"/>
            <w:noWrap/>
            <w:vAlign w:val="center"/>
            <w:hideMark/>
          </w:tcPr>
          <w:p w14:paraId="4652851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22/01/24</w:t>
            </w:r>
          </w:p>
        </w:tc>
      </w:tr>
      <w:tr w:rsidR="00E92EE5" w14:paraId="7BA63DDF" w14:textId="77777777" w:rsidTr="007D54C5">
        <w:trPr>
          <w:trHeight w:val="288"/>
        </w:trPr>
        <w:tc>
          <w:tcPr>
            <w:tcW w:w="551" w:type="dxa"/>
            <w:shd w:val="clear" w:color="auto" w:fill="auto"/>
            <w:noWrap/>
            <w:vAlign w:val="bottom"/>
            <w:hideMark/>
          </w:tcPr>
          <w:p w14:paraId="1AB8B89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w:t>
            </w:r>
          </w:p>
        </w:tc>
        <w:tc>
          <w:tcPr>
            <w:tcW w:w="2870" w:type="dxa"/>
            <w:shd w:val="clear" w:color="auto" w:fill="auto"/>
            <w:noWrap/>
            <w:vAlign w:val="bottom"/>
            <w:hideMark/>
          </w:tcPr>
          <w:p w14:paraId="3B8ECC87"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911/Pdt.G/2023/PA.Pwk</w:t>
            </w:r>
          </w:p>
        </w:tc>
        <w:tc>
          <w:tcPr>
            <w:tcW w:w="2496" w:type="dxa"/>
            <w:shd w:val="clear" w:color="auto" w:fill="auto"/>
            <w:noWrap/>
            <w:vAlign w:val="center"/>
            <w:hideMark/>
          </w:tcPr>
          <w:p w14:paraId="7049360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26/Pdt.G/2024/PTA.Bdg</w:t>
            </w:r>
          </w:p>
        </w:tc>
        <w:tc>
          <w:tcPr>
            <w:tcW w:w="1091" w:type="dxa"/>
            <w:shd w:val="clear" w:color="auto" w:fill="auto"/>
            <w:noWrap/>
            <w:vAlign w:val="center"/>
            <w:hideMark/>
          </w:tcPr>
          <w:p w14:paraId="43AB76D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22/01/24</w:t>
            </w:r>
          </w:p>
        </w:tc>
        <w:tc>
          <w:tcPr>
            <w:tcW w:w="1493" w:type="dxa"/>
            <w:shd w:val="clear" w:color="auto" w:fill="auto"/>
            <w:noWrap/>
            <w:vAlign w:val="center"/>
            <w:hideMark/>
          </w:tcPr>
          <w:p w14:paraId="23FB52D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21/02/24</w:t>
            </w:r>
          </w:p>
        </w:tc>
      </w:tr>
      <w:tr w:rsidR="00E92EE5" w14:paraId="08060420" w14:textId="77777777" w:rsidTr="007D54C5">
        <w:trPr>
          <w:trHeight w:val="288"/>
        </w:trPr>
        <w:tc>
          <w:tcPr>
            <w:tcW w:w="551" w:type="dxa"/>
            <w:shd w:val="clear" w:color="auto" w:fill="auto"/>
            <w:noWrap/>
            <w:vAlign w:val="bottom"/>
            <w:hideMark/>
          </w:tcPr>
          <w:p w14:paraId="33A09B8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w:t>
            </w:r>
          </w:p>
        </w:tc>
        <w:tc>
          <w:tcPr>
            <w:tcW w:w="2870" w:type="dxa"/>
            <w:shd w:val="clear" w:color="auto" w:fill="auto"/>
            <w:noWrap/>
            <w:vAlign w:val="bottom"/>
            <w:hideMark/>
          </w:tcPr>
          <w:p w14:paraId="337C870E"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4357/Pdt.G/2023/PA.Sor</w:t>
            </w:r>
          </w:p>
        </w:tc>
        <w:tc>
          <w:tcPr>
            <w:tcW w:w="2496" w:type="dxa"/>
            <w:shd w:val="clear" w:color="auto" w:fill="auto"/>
            <w:noWrap/>
            <w:vAlign w:val="center"/>
            <w:hideMark/>
          </w:tcPr>
          <w:p w14:paraId="4B55F03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27/Pdt.G/2024/PTA.Bdg</w:t>
            </w:r>
          </w:p>
        </w:tc>
        <w:tc>
          <w:tcPr>
            <w:tcW w:w="1091" w:type="dxa"/>
            <w:shd w:val="clear" w:color="auto" w:fill="auto"/>
            <w:noWrap/>
            <w:vAlign w:val="center"/>
            <w:hideMark/>
          </w:tcPr>
          <w:p w14:paraId="3AED3670"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22/01/24</w:t>
            </w:r>
          </w:p>
        </w:tc>
        <w:tc>
          <w:tcPr>
            <w:tcW w:w="1493" w:type="dxa"/>
            <w:shd w:val="clear" w:color="auto" w:fill="auto"/>
            <w:noWrap/>
            <w:vAlign w:val="center"/>
            <w:hideMark/>
          </w:tcPr>
          <w:p w14:paraId="394E32F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20/02/24</w:t>
            </w:r>
          </w:p>
        </w:tc>
      </w:tr>
      <w:tr w:rsidR="00E92EE5" w14:paraId="03AFDE67" w14:textId="77777777" w:rsidTr="007D54C5">
        <w:trPr>
          <w:trHeight w:val="288"/>
        </w:trPr>
        <w:tc>
          <w:tcPr>
            <w:tcW w:w="551" w:type="dxa"/>
            <w:shd w:val="clear" w:color="auto" w:fill="auto"/>
            <w:noWrap/>
            <w:vAlign w:val="bottom"/>
            <w:hideMark/>
          </w:tcPr>
          <w:p w14:paraId="69D903A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w:t>
            </w:r>
          </w:p>
        </w:tc>
        <w:tc>
          <w:tcPr>
            <w:tcW w:w="2870" w:type="dxa"/>
            <w:shd w:val="clear" w:color="auto" w:fill="auto"/>
            <w:noWrap/>
            <w:vAlign w:val="bottom"/>
            <w:hideMark/>
          </w:tcPr>
          <w:p w14:paraId="456E4189"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3257/Pdt.G/2023/PA.Cjr</w:t>
            </w:r>
          </w:p>
        </w:tc>
        <w:tc>
          <w:tcPr>
            <w:tcW w:w="2496" w:type="dxa"/>
            <w:shd w:val="clear" w:color="auto" w:fill="auto"/>
            <w:noWrap/>
            <w:vAlign w:val="center"/>
            <w:hideMark/>
          </w:tcPr>
          <w:p w14:paraId="31D50820"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34/Pdt.G/2024/PTA.Bdg</w:t>
            </w:r>
          </w:p>
        </w:tc>
        <w:tc>
          <w:tcPr>
            <w:tcW w:w="1091" w:type="dxa"/>
            <w:shd w:val="clear" w:color="auto" w:fill="auto"/>
            <w:noWrap/>
            <w:vAlign w:val="center"/>
            <w:hideMark/>
          </w:tcPr>
          <w:p w14:paraId="54A587E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25/01/24</w:t>
            </w:r>
          </w:p>
        </w:tc>
        <w:tc>
          <w:tcPr>
            <w:tcW w:w="1493" w:type="dxa"/>
            <w:shd w:val="clear" w:color="auto" w:fill="auto"/>
            <w:noWrap/>
            <w:vAlign w:val="center"/>
            <w:hideMark/>
          </w:tcPr>
          <w:p w14:paraId="6D5C297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21/02/24</w:t>
            </w:r>
          </w:p>
        </w:tc>
      </w:tr>
      <w:tr w:rsidR="00E92EE5" w14:paraId="1CB66406" w14:textId="77777777" w:rsidTr="007D54C5">
        <w:trPr>
          <w:trHeight w:val="288"/>
        </w:trPr>
        <w:tc>
          <w:tcPr>
            <w:tcW w:w="551" w:type="dxa"/>
            <w:shd w:val="clear" w:color="auto" w:fill="auto"/>
            <w:noWrap/>
            <w:vAlign w:val="bottom"/>
            <w:hideMark/>
          </w:tcPr>
          <w:p w14:paraId="0CF3C7F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w:t>
            </w:r>
          </w:p>
        </w:tc>
        <w:tc>
          <w:tcPr>
            <w:tcW w:w="2870" w:type="dxa"/>
            <w:shd w:val="clear" w:color="auto" w:fill="auto"/>
            <w:noWrap/>
            <w:vAlign w:val="bottom"/>
            <w:hideMark/>
          </w:tcPr>
          <w:p w14:paraId="7F4C4C69"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3293/Pdt.G</w:t>
            </w:r>
            <w:r w:rsidRPr="00511423">
              <w:rPr>
                <w:rFonts w:ascii="Calibri" w:hAnsi="Calibri" w:cs="Calibri"/>
                <w:color w:val="000000"/>
                <w:sz w:val="22"/>
                <w:szCs w:val="22"/>
                <w:lang w:val="en-ID" w:eastAsia="en-ID"/>
              </w:rPr>
              <w:t>/2023/PA.Bks</w:t>
            </w:r>
          </w:p>
        </w:tc>
        <w:tc>
          <w:tcPr>
            <w:tcW w:w="2496" w:type="dxa"/>
            <w:shd w:val="clear" w:color="auto" w:fill="auto"/>
            <w:noWrap/>
            <w:vAlign w:val="center"/>
            <w:hideMark/>
          </w:tcPr>
          <w:p w14:paraId="2D1C62F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49/Pdt.G/2024/PTA.Bdg</w:t>
            </w:r>
          </w:p>
        </w:tc>
        <w:tc>
          <w:tcPr>
            <w:tcW w:w="1091" w:type="dxa"/>
            <w:shd w:val="clear" w:color="auto" w:fill="auto"/>
            <w:noWrap/>
            <w:vAlign w:val="center"/>
            <w:hideMark/>
          </w:tcPr>
          <w:p w14:paraId="350E4DB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15/02/24</w:t>
            </w:r>
          </w:p>
        </w:tc>
        <w:tc>
          <w:tcPr>
            <w:tcW w:w="1493" w:type="dxa"/>
            <w:shd w:val="clear" w:color="auto" w:fill="auto"/>
            <w:noWrap/>
            <w:vAlign w:val="center"/>
            <w:hideMark/>
          </w:tcPr>
          <w:p w14:paraId="00C83C1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29/02/24</w:t>
            </w:r>
          </w:p>
        </w:tc>
      </w:tr>
      <w:tr w:rsidR="00E92EE5" w14:paraId="27938FB6" w14:textId="77777777" w:rsidTr="007D54C5">
        <w:trPr>
          <w:trHeight w:val="288"/>
        </w:trPr>
        <w:tc>
          <w:tcPr>
            <w:tcW w:w="551" w:type="dxa"/>
            <w:shd w:val="clear" w:color="auto" w:fill="auto"/>
            <w:noWrap/>
            <w:vAlign w:val="bottom"/>
            <w:hideMark/>
          </w:tcPr>
          <w:p w14:paraId="1C2804F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w:t>
            </w:r>
          </w:p>
        </w:tc>
        <w:tc>
          <w:tcPr>
            <w:tcW w:w="2870" w:type="dxa"/>
            <w:shd w:val="clear" w:color="auto" w:fill="auto"/>
            <w:noWrap/>
            <w:vAlign w:val="bottom"/>
            <w:hideMark/>
          </w:tcPr>
          <w:p w14:paraId="46531AFC"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3025/Pdt.G/2023/PA.Bks</w:t>
            </w:r>
          </w:p>
        </w:tc>
        <w:tc>
          <w:tcPr>
            <w:tcW w:w="2496" w:type="dxa"/>
            <w:shd w:val="clear" w:color="auto" w:fill="auto"/>
            <w:noWrap/>
            <w:vAlign w:val="center"/>
            <w:hideMark/>
          </w:tcPr>
          <w:p w14:paraId="7D3F0DE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52/Pdt.G/2024/PTA.Bdg</w:t>
            </w:r>
          </w:p>
        </w:tc>
        <w:tc>
          <w:tcPr>
            <w:tcW w:w="1091" w:type="dxa"/>
            <w:shd w:val="clear" w:color="auto" w:fill="auto"/>
            <w:noWrap/>
            <w:vAlign w:val="center"/>
            <w:hideMark/>
          </w:tcPr>
          <w:p w14:paraId="77060D1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15/02/24</w:t>
            </w:r>
          </w:p>
        </w:tc>
        <w:tc>
          <w:tcPr>
            <w:tcW w:w="1493" w:type="dxa"/>
            <w:shd w:val="clear" w:color="auto" w:fill="auto"/>
            <w:noWrap/>
            <w:vAlign w:val="center"/>
            <w:hideMark/>
          </w:tcPr>
          <w:p w14:paraId="3E3237C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28/02/24</w:t>
            </w:r>
          </w:p>
        </w:tc>
      </w:tr>
      <w:tr w:rsidR="00E92EE5" w14:paraId="7934DA26" w14:textId="77777777" w:rsidTr="007D54C5">
        <w:trPr>
          <w:trHeight w:val="288"/>
        </w:trPr>
        <w:tc>
          <w:tcPr>
            <w:tcW w:w="551" w:type="dxa"/>
            <w:shd w:val="clear" w:color="auto" w:fill="auto"/>
            <w:noWrap/>
            <w:vAlign w:val="bottom"/>
            <w:hideMark/>
          </w:tcPr>
          <w:p w14:paraId="62FD039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w:t>
            </w:r>
          </w:p>
        </w:tc>
        <w:tc>
          <w:tcPr>
            <w:tcW w:w="2870" w:type="dxa"/>
            <w:shd w:val="clear" w:color="auto" w:fill="auto"/>
            <w:noWrap/>
            <w:vAlign w:val="bottom"/>
            <w:hideMark/>
          </w:tcPr>
          <w:p w14:paraId="1F7FCD31"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4619/Pdt.G/2023/PA.Grt</w:t>
            </w:r>
          </w:p>
        </w:tc>
        <w:tc>
          <w:tcPr>
            <w:tcW w:w="2496" w:type="dxa"/>
            <w:shd w:val="clear" w:color="auto" w:fill="auto"/>
            <w:noWrap/>
            <w:vAlign w:val="center"/>
            <w:hideMark/>
          </w:tcPr>
          <w:p w14:paraId="04EF84A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56/Pdt.G/2024/PTA.Bdg</w:t>
            </w:r>
          </w:p>
        </w:tc>
        <w:tc>
          <w:tcPr>
            <w:tcW w:w="1091" w:type="dxa"/>
            <w:shd w:val="clear" w:color="auto" w:fill="auto"/>
            <w:noWrap/>
            <w:vAlign w:val="center"/>
            <w:hideMark/>
          </w:tcPr>
          <w:p w14:paraId="73C0C8D1"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15/02/24</w:t>
            </w:r>
          </w:p>
        </w:tc>
        <w:tc>
          <w:tcPr>
            <w:tcW w:w="1493" w:type="dxa"/>
            <w:shd w:val="clear" w:color="auto" w:fill="auto"/>
            <w:noWrap/>
            <w:vAlign w:val="center"/>
            <w:hideMark/>
          </w:tcPr>
          <w:p w14:paraId="45E4E513"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28/02/24</w:t>
            </w:r>
          </w:p>
        </w:tc>
      </w:tr>
      <w:tr w:rsidR="00E92EE5" w14:paraId="3AF150B6" w14:textId="77777777" w:rsidTr="007D54C5">
        <w:trPr>
          <w:trHeight w:val="288"/>
        </w:trPr>
        <w:tc>
          <w:tcPr>
            <w:tcW w:w="551" w:type="dxa"/>
            <w:shd w:val="clear" w:color="auto" w:fill="auto"/>
            <w:noWrap/>
            <w:vAlign w:val="bottom"/>
            <w:hideMark/>
          </w:tcPr>
          <w:p w14:paraId="7BA1D23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w:t>
            </w:r>
          </w:p>
        </w:tc>
        <w:tc>
          <w:tcPr>
            <w:tcW w:w="2870" w:type="dxa"/>
            <w:shd w:val="clear" w:color="auto" w:fill="auto"/>
            <w:noWrap/>
            <w:vAlign w:val="bottom"/>
            <w:hideMark/>
          </w:tcPr>
          <w:p w14:paraId="0A0BB134"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697/Pdt.G/2023/PA.Bgr</w:t>
            </w:r>
          </w:p>
        </w:tc>
        <w:tc>
          <w:tcPr>
            <w:tcW w:w="2496" w:type="dxa"/>
            <w:shd w:val="clear" w:color="auto" w:fill="auto"/>
            <w:noWrap/>
            <w:vAlign w:val="center"/>
            <w:hideMark/>
          </w:tcPr>
          <w:p w14:paraId="7D99C42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60/Pdt.G/2024/PTA.Bdg</w:t>
            </w:r>
          </w:p>
        </w:tc>
        <w:tc>
          <w:tcPr>
            <w:tcW w:w="1091" w:type="dxa"/>
            <w:shd w:val="clear" w:color="auto" w:fill="auto"/>
            <w:noWrap/>
            <w:vAlign w:val="center"/>
            <w:hideMark/>
          </w:tcPr>
          <w:p w14:paraId="0F07B33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21/02/24</w:t>
            </w:r>
          </w:p>
        </w:tc>
        <w:tc>
          <w:tcPr>
            <w:tcW w:w="1493" w:type="dxa"/>
            <w:shd w:val="clear" w:color="auto" w:fill="auto"/>
            <w:noWrap/>
            <w:vAlign w:val="center"/>
            <w:hideMark/>
          </w:tcPr>
          <w:p w14:paraId="3573EA53"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05/03/24</w:t>
            </w:r>
          </w:p>
        </w:tc>
      </w:tr>
      <w:tr w:rsidR="00E92EE5" w14:paraId="28331DC8" w14:textId="77777777" w:rsidTr="007D54C5">
        <w:trPr>
          <w:trHeight w:val="288"/>
        </w:trPr>
        <w:tc>
          <w:tcPr>
            <w:tcW w:w="551" w:type="dxa"/>
            <w:shd w:val="clear" w:color="auto" w:fill="auto"/>
            <w:noWrap/>
            <w:vAlign w:val="bottom"/>
            <w:hideMark/>
          </w:tcPr>
          <w:p w14:paraId="56B238C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w:t>
            </w:r>
          </w:p>
        </w:tc>
        <w:tc>
          <w:tcPr>
            <w:tcW w:w="2870" w:type="dxa"/>
            <w:shd w:val="clear" w:color="auto" w:fill="auto"/>
            <w:noWrap/>
            <w:vAlign w:val="bottom"/>
            <w:hideMark/>
          </w:tcPr>
          <w:p w14:paraId="0E39CC6B"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5898/Pdt.G/2023/PA.Sor</w:t>
            </w:r>
          </w:p>
        </w:tc>
        <w:tc>
          <w:tcPr>
            <w:tcW w:w="2496" w:type="dxa"/>
            <w:shd w:val="clear" w:color="auto" w:fill="auto"/>
            <w:noWrap/>
            <w:vAlign w:val="center"/>
            <w:hideMark/>
          </w:tcPr>
          <w:p w14:paraId="5A63E45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65/Pdt.G/2024/PTA.Bdg</w:t>
            </w:r>
          </w:p>
        </w:tc>
        <w:tc>
          <w:tcPr>
            <w:tcW w:w="1091" w:type="dxa"/>
            <w:shd w:val="clear" w:color="auto" w:fill="auto"/>
            <w:noWrap/>
            <w:vAlign w:val="center"/>
            <w:hideMark/>
          </w:tcPr>
          <w:p w14:paraId="453B8B50"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28/02/24</w:t>
            </w:r>
          </w:p>
        </w:tc>
        <w:tc>
          <w:tcPr>
            <w:tcW w:w="1493" w:type="dxa"/>
            <w:shd w:val="clear" w:color="auto" w:fill="auto"/>
            <w:noWrap/>
            <w:vAlign w:val="center"/>
            <w:hideMark/>
          </w:tcPr>
          <w:p w14:paraId="185C4E43"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13/03/24</w:t>
            </w:r>
          </w:p>
        </w:tc>
      </w:tr>
      <w:tr w:rsidR="00E92EE5" w14:paraId="62469C46" w14:textId="77777777" w:rsidTr="007D54C5">
        <w:trPr>
          <w:trHeight w:val="288"/>
        </w:trPr>
        <w:tc>
          <w:tcPr>
            <w:tcW w:w="551" w:type="dxa"/>
            <w:shd w:val="clear" w:color="auto" w:fill="auto"/>
            <w:noWrap/>
            <w:vAlign w:val="bottom"/>
            <w:hideMark/>
          </w:tcPr>
          <w:p w14:paraId="4C0A596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w:t>
            </w:r>
          </w:p>
        </w:tc>
        <w:tc>
          <w:tcPr>
            <w:tcW w:w="2870" w:type="dxa"/>
            <w:shd w:val="clear" w:color="auto" w:fill="auto"/>
            <w:noWrap/>
            <w:vAlign w:val="bottom"/>
            <w:hideMark/>
          </w:tcPr>
          <w:p w14:paraId="44146C6E"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4352/Pdt.G/2023/PA.Badg</w:t>
            </w:r>
          </w:p>
        </w:tc>
        <w:tc>
          <w:tcPr>
            <w:tcW w:w="2496" w:type="dxa"/>
            <w:shd w:val="clear" w:color="auto" w:fill="auto"/>
            <w:noWrap/>
            <w:vAlign w:val="center"/>
            <w:hideMark/>
          </w:tcPr>
          <w:p w14:paraId="5E9091A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70/Pdt.G/2024/PTA.Bdg</w:t>
            </w:r>
          </w:p>
        </w:tc>
        <w:tc>
          <w:tcPr>
            <w:tcW w:w="1091" w:type="dxa"/>
            <w:shd w:val="clear" w:color="auto" w:fill="auto"/>
            <w:noWrap/>
            <w:vAlign w:val="center"/>
            <w:hideMark/>
          </w:tcPr>
          <w:p w14:paraId="6B30776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05/03/24</w:t>
            </w:r>
          </w:p>
        </w:tc>
        <w:tc>
          <w:tcPr>
            <w:tcW w:w="1493" w:type="dxa"/>
            <w:shd w:val="clear" w:color="auto" w:fill="auto"/>
            <w:noWrap/>
            <w:vAlign w:val="center"/>
            <w:hideMark/>
          </w:tcPr>
          <w:p w14:paraId="3D618C0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20/03/21</w:t>
            </w:r>
          </w:p>
        </w:tc>
      </w:tr>
      <w:tr w:rsidR="00E92EE5" w14:paraId="273364FB" w14:textId="77777777" w:rsidTr="007D54C5">
        <w:trPr>
          <w:trHeight w:val="288"/>
        </w:trPr>
        <w:tc>
          <w:tcPr>
            <w:tcW w:w="551" w:type="dxa"/>
            <w:shd w:val="clear" w:color="auto" w:fill="auto"/>
            <w:noWrap/>
            <w:vAlign w:val="bottom"/>
            <w:hideMark/>
          </w:tcPr>
          <w:p w14:paraId="49E6033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w:t>
            </w:r>
          </w:p>
        </w:tc>
        <w:tc>
          <w:tcPr>
            <w:tcW w:w="2870" w:type="dxa"/>
            <w:shd w:val="clear" w:color="auto" w:fill="auto"/>
            <w:noWrap/>
            <w:vAlign w:val="bottom"/>
            <w:hideMark/>
          </w:tcPr>
          <w:p w14:paraId="18155FDF"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2981/Pdt.G/2023/PA.Dpk</w:t>
            </w:r>
          </w:p>
        </w:tc>
        <w:tc>
          <w:tcPr>
            <w:tcW w:w="2496" w:type="dxa"/>
            <w:shd w:val="clear" w:color="auto" w:fill="auto"/>
            <w:noWrap/>
            <w:vAlign w:val="center"/>
            <w:hideMark/>
          </w:tcPr>
          <w:p w14:paraId="070BA52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71/Pdt.G/2024/PTA.Bdg</w:t>
            </w:r>
          </w:p>
        </w:tc>
        <w:tc>
          <w:tcPr>
            <w:tcW w:w="1091" w:type="dxa"/>
            <w:shd w:val="clear" w:color="auto" w:fill="auto"/>
            <w:noWrap/>
            <w:vAlign w:val="center"/>
            <w:hideMark/>
          </w:tcPr>
          <w:p w14:paraId="64CBE3B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05/03/24</w:t>
            </w:r>
          </w:p>
        </w:tc>
        <w:tc>
          <w:tcPr>
            <w:tcW w:w="1493" w:type="dxa"/>
            <w:shd w:val="clear" w:color="auto" w:fill="auto"/>
            <w:noWrap/>
            <w:vAlign w:val="center"/>
            <w:hideMark/>
          </w:tcPr>
          <w:p w14:paraId="7CECE5A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13/03/24</w:t>
            </w:r>
          </w:p>
        </w:tc>
      </w:tr>
      <w:tr w:rsidR="00E92EE5" w14:paraId="0F45CCEA" w14:textId="77777777" w:rsidTr="007D54C5">
        <w:trPr>
          <w:trHeight w:val="288"/>
        </w:trPr>
        <w:tc>
          <w:tcPr>
            <w:tcW w:w="551" w:type="dxa"/>
            <w:shd w:val="clear" w:color="auto" w:fill="auto"/>
            <w:noWrap/>
            <w:vAlign w:val="bottom"/>
            <w:hideMark/>
          </w:tcPr>
          <w:p w14:paraId="79B5A9E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w:t>
            </w:r>
          </w:p>
        </w:tc>
        <w:tc>
          <w:tcPr>
            <w:tcW w:w="2870" w:type="dxa"/>
            <w:shd w:val="clear" w:color="auto" w:fill="auto"/>
            <w:noWrap/>
            <w:vAlign w:val="bottom"/>
            <w:hideMark/>
          </w:tcPr>
          <w:p w14:paraId="4943F003"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2851/Pdt.G/2023/PA.Dpk</w:t>
            </w:r>
          </w:p>
        </w:tc>
        <w:tc>
          <w:tcPr>
            <w:tcW w:w="2496" w:type="dxa"/>
            <w:shd w:val="clear" w:color="auto" w:fill="auto"/>
            <w:noWrap/>
            <w:vAlign w:val="center"/>
            <w:hideMark/>
          </w:tcPr>
          <w:p w14:paraId="4E5B8EE9"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72/Pdt.G</w:t>
            </w:r>
            <w:r w:rsidRPr="00511423">
              <w:rPr>
                <w:rFonts w:ascii="Calibri" w:hAnsi="Calibri" w:cs="Calibri"/>
                <w:color w:val="000000"/>
                <w:sz w:val="22"/>
                <w:szCs w:val="22"/>
                <w:lang w:val="en-ID" w:eastAsia="en-ID"/>
              </w:rPr>
              <w:t>/2024/PTA.Bdg</w:t>
            </w:r>
          </w:p>
        </w:tc>
        <w:tc>
          <w:tcPr>
            <w:tcW w:w="1091" w:type="dxa"/>
            <w:shd w:val="clear" w:color="auto" w:fill="auto"/>
            <w:noWrap/>
            <w:vAlign w:val="center"/>
            <w:hideMark/>
          </w:tcPr>
          <w:p w14:paraId="29866919"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05/03/24</w:t>
            </w:r>
          </w:p>
        </w:tc>
        <w:tc>
          <w:tcPr>
            <w:tcW w:w="1493" w:type="dxa"/>
            <w:shd w:val="clear" w:color="auto" w:fill="auto"/>
            <w:noWrap/>
            <w:vAlign w:val="center"/>
            <w:hideMark/>
          </w:tcPr>
          <w:p w14:paraId="247A9F81"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18/03/24</w:t>
            </w:r>
          </w:p>
        </w:tc>
      </w:tr>
      <w:tr w:rsidR="00E92EE5" w14:paraId="6FC1570F" w14:textId="77777777" w:rsidTr="007D54C5">
        <w:trPr>
          <w:trHeight w:val="288"/>
        </w:trPr>
        <w:tc>
          <w:tcPr>
            <w:tcW w:w="551" w:type="dxa"/>
            <w:shd w:val="clear" w:color="auto" w:fill="auto"/>
            <w:noWrap/>
            <w:vAlign w:val="bottom"/>
            <w:hideMark/>
          </w:tcPr>
          <w:p w14:paraId="03D2F791"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w:t>
            </w:r>
          </w:p>
        </w:tc>
        <w:tc>
          <w:tcPr>
            <w:tcW w:w="2870" w:type="dxa"/>
            <w:shd w:val="clear" w:color="auto" w:fill="auto"/>
            <w:noWrap/>
            <w:vAlign w:val="bottom"/>
            <w:hideMark/>
          </w:tcPr>
          <w:p w14:paraId="4F701EE3"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5237/Pdt.G/2023/PA.Badg</w:t>
            </w:r>
          </w:p>
        </w:tc>
        <w:tc>
          <w:tcPr>
            <w:tcW w:w="2496" w:type="dxa"/>
            <w:shd w:val="clear" w:color="auto" w:fill="auto"/>
            <w:noWrap/>
            <w:vAlign w:val="center"/>
            <w:hideMark/>
          </w:tcPr>
          <w:p w14:paraId="1B5DC08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73/Pdt.G/2024/PTA.Bdg</w:t>
            </w:r>
          </w:p>
        </w:tc>
        <w:tc>
          <w:tcPr>
            <w:tcW w:w="1091" w:type="dxa"/>
            <w:shd w:val="clear" w:color="auto" w:fill="auto"/>
            <w:noWrap/>
            <w:vAlign w:val="center"/>
            <w:hideMark/>
          </w:tcPr>
          <w:p w14:paraId="76B0FC79"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05/03/24</w:t>
            </w:r>
          </w:p>
        </w:tc>
        <w:tc>
          <w:tcPr>
            <w:tcW w:w="1493" w:type="dxa"/>
            <w:shd w:val="clear" w:color="auto" w:fill="auto"/>
            <w:noWrap/>
            <w:vAlign w:val="center"/>
            <w:hideMark/>
          </w:tcPr>
          <w:p w14:paraId="7ED29594"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19/03/24</w:t>
            </w:r>
          </w:p>
        </w:tc>
      </w:tr>
      <w:tr w:rsidR="00E92EE5" w14:paraId="087D696D" w14:textId="77777777" w:rsidTr="007D54C5">
        <w:trPr>
          <w:trHeight w:val="288"/>
        </w:trPr>
        <w:tc>
          <w:tcPr>
            <w:tcW w:w="551" w:type="dxa"/>
            <w:shd w:val="clear" w:color="auto" w:fill="auto"/>
            <w:noWrap/>
            <w:vAlign w:val="bottom"/>
            <w:hideMark/>
          </w:tcPr>
          <w:p w14:paraId="6735C3D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w:t>
            </w:r>
          </w:p>
        </w:tc>
        <w:tc>
          <w:tcPr>
            <w:tcW w:w="2870" w:type="dxa"/>
            <w:shd w:val="clear" w:color="auto" w:fill="auto"/>
            <w:noWrap/>
            <w:vAlign w:val="bottom"/>
            <w:hideMark/>
          </w:tcPr>
          <w:p w14:paraId="14A831BC"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3215/Pdt.G/2023/PA.Bph</w:t>
            </w:r>
          </w:p>
        </w:tc>
        <w:tc>
          <w:tcPr>
            <w:tcW w:w="2496" w:type="dxa"/>
            <w:shd w:val="clear" w:color="auto" w:fill="auto"/>
            <w:noWrap/>
            <w:vAlign w:val="center"/>
            <w:hideMark/>
          </w:tcPr>
          <w:p w14:paraId="1388A61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74/Pdt.G/2024/PTA.Bdg</w:t>
            </w:r>
          </w:p>
        </w:tc>
        <w:tc>
          <w:tcPr>
            <w:tcW w:w="1091" w:type="dxa"/>
            <w:shd w:val="clear" w:color="auto" w:fill="auto"/>
            <w:noWrap/>
            <w:vAlign w:val="center"/>
            <w:hideMark/>
          </w:tcPr>
          <w:p w14:paraId="7C59251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05/03/24</w:t>
            </w:r>
          </w:p>
        </w:tc>
        <w:tc>
          <w:tcPr>
            <w:tcW w:w="1493" w:type="dxa"/>
            <w:shd w:val="clear" w:color="auto" w:fill="auto"/>
            <w:noWrap/>
            <w:vAlign w:val="center"/>
            <w:hideMark/>
          </w:tcPr>
          <w:p w14:paraId="02F1921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19/03/24</w:t>
            </w:r>
          </w:p>
        </w:tc>
      </w:tr>
      <w:tr w:rsidR="00E92EE5" w14:paraId="1ED9B855" w14:textId="77777777" w:rsidTr="007D54C5">
        <w:trPr>
          <w:trHeight w:val="288"/>
        </w:trPr>
        <w:tc>
          <w:tcPr>
            <w:tcW w:w="551" w:type="dxa"/>
            <w:shd w:val="clear" w:color="auto" w:fill="auto"/>
            <w:noWrap/>
            <w:vAlign w:val="bottom"/>
            <w:hideMark/>
          </w:tcPr>
          <w:p w14:paraId="4E42268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w:t>
            </w:r>
          </w:p>
        </w:tc>
        <w:tc>
          <w:tcPr>
            <w:tcW w:w="2870" w:type="dxa"/>
            <w:shd w:val="clear" w:color="auto" w:fill="auto"/>
            <w:noWrap/>
            <w:vAlign w:val="bottom"/>
            <w:hideMark/>
          </w:tcPr>
          <w:p w14:paraId="5ACC24A1"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7017/Pdt.G/2023/PA.Sor</w:t>
            </w:r>
          </w:p>
        </w:tc>
        <w:tc>
          <w:tcPr>
            <w:tcW w:w="2496" w:type="dxa"/>
            <w:shd w:val="clear" w:color="auto" w:fill="auto"/>
            <w:noWrap/>
            <w:vAlign w:val="center"/>
            <w:hideMark/>
          </w:tcPr>
          <w:p w14:paraId="64A6161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76/Pdt.G/2024/PTA.Bdg</w:t>
            </w:r>
          </w:p>
        </w:tc>
        <w:tc>
          <w:tcPr>
            <w:tcW w:w="1091" w:type="dxa"/>
            <w:shd w:val="clear" w:color="auto" w:fill="auto"/>
            <w:noWrap/>
            <w:vAlign w:val="center"/>
            <w:hideMark/>
          </w:tcPr>
          <w:p w14:paraId="52AB70B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13/03/24</w:t>
            </w:r>
          </w:p>
        </w:tc>
        <w:tc>
          <w:tcPr>
            <w:tcW w:w="1493" w:type="dxa"/>
            <w:shd w:val="clear" w:color="auto" w:fill="auto"/>
            <w:noWrap/>
            <w:vAlign w:val="center"/>
            <w:hideMark/>
          </w:tcPr>
          <w:p w14:paraId="1610D57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20/03/21</w:t>
            </w:r>
          </w:p>
        </w:tc>
      </w:tr>
      <w:tr w:rsidR="00E92EE5" w14:paraId="7BE2AF05" w14:textId="77777777" w:rsidTr="007D54C5">
        <w:trPr>
          <w:trHeight w:val="288"/>
        </w:trPr>
        <w:tc>
          <w:tcPr>
            <w:tcW w:w="551" w:type="dxa"/>
            <w:shd w:val="clear" w:color="auto" w:fill="auto"/>
            <w:noWrap/>
            <w:vAlign w:val="bottom"/>
            <w:hideMark/>
          </w:tcPr>
          <w:p w14:paraId="21814BA7"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w:t>
            </w:r>
          </w:p>
        </w:tc>
        <w:tc>
          <w:tcPr>
            <w:tcW w:w="2870" w:type="dxa"/>
            <w:shd w:val="clear" w:color="auto" w:fill="auto"/>
            <w:noWrap/>
            <w:vAlign w:val="bottom"/>
            <w:hideMark/>
          </w:tcPr>
          <w:p w14:paraId="78401709"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5752/Pdt.G</w:t>
            </w:r>
            <w:r w:rsidRPr="00511423">
              <w:rPr>
                <w:rFonts w:ascii="Calibri" w:hAnsi="Calibri" w:cs="Calibri"/>
                <w:color w:val="000000"/>
                <w:sz w:val="22"/>
                <w:szCs w:val="22"/>
                <w:lang w:val="en-ID" w:eastAsia="en-ID"/>
              </w:rPr>
              <w:t>/2023/PA.Cbn</w:t>
            </w:r>
          </w:p>
        </w:tc>
        <w:tc>
          <w:tcPr>
            <w:tcW w:w="2496" w:type="dxa"/>
            <w:shd w:val="clear" w:color="auto" w:fill="auto"/>
            <w:noWrap/>
            <w:vAlign w:val="center"/>
            <w:hideMark/>
          </w:tcPr>
          <w:p w14:paraId="4DC0BE83"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78/Pdt.G/2024/PTA.Bdg</w:t>
            </w:r>
          </w:p>
        </w:tc>
        <w:tc>
          <w:tcPr>
            <w:tcW w:w="1091" w:type="dxa"/>
            <w:shd w:val="clear" w:color="auto" w:fill="auto"/>
            <w:noWrap/>
            <w:vAlign w:val="center"/>
            <w:hideMark/>
          </w:tcPr>
          <w:p w14:paraId="7659865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13/03/24</w:t>
            </w:r>
          </w:p>
        </w:tc>
        <w:tc>
          <w:tcPr>
            <w:tcW w:w="1493" w:type="dxa"/>
            <w:shd w:val="clear" w:color="auto" w:fill="auto"/>
            <w:noWrap/>
            <w:vAlign w:val="center"/>
            <w:hideMark/>
          </w:tcPr>
          <w:p w14:paraId="6384E21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21/03/24</w:t>
            </w:r>
          </w:p>
        </w:tc>
      </w:tr>
      <w:tr w:rsidR="00E92EE5" w14:paraId="07FCE801" w14:textId="77777777" w:rsidTr="007D54C5">
        <w:trPr>
          <w:trHeight w:val="288"/>
        </w:trPr>
        <w:tc>
          <w:tcPr>
            <w:tcW w:w="551" w:type="dxa"/>
            <w:shd w:val="clear" w:color="auto" w:fill="auto"/>
            <w:noWrap/>
            <w:vAlign w:val="bottom"/>
            <w:hideMark/>
          </w:tcPr>
          <w:p w14:paraId="4261602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w:t>
            </w:r>
          </w:p>
        </w:tc>
        <w:tc>
          <w:tcPr>
            <w:tcW w:w="2870" w:type="dxa"/>
            <w:shd w:val="clear" w:color="auto" w:fill="auto"/>
            <w:noWrap/>
            <w:vAlign w:val="bottom"/>
            <w:hideMark/>
          </w:tcPr>
          <w:p w14:paraId="2CB1C202"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3561/Pdt.G/2023/PA.Cjr</w:t>
            </w:r>
          </w:p>
        </w:tc>
        <w:tc>
          <w:tcPr>
            <w:tcW w:w="2496" w:type="dxa"/>
            <w:shd w:val="clear" w:color="auto" w:fill="auto"/>
            <w:noWrap/>
            <w:vAlign w:val="center"/>
            <w:hideMark/>
          </w:tcPr>
          <w:p w14:paraId="3A6C8F6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85/Pdt.G/2024/PTA.Bdg</w:t>
            </w:r>
          </w:p>
        </w:tc>
        <w:tc>
          <w:tcPr>
            <w:tcW w:w="1091" w:type="dxa"/>
            <w:shd w:val="clear" w:color="auto" w:fill="auto"/>
            <w:noWrap/>
            <w:vAlign w:val="center"/>
            <w:hideMark/>
          </w:tcPr>
          <w:p w14:paraId="71C669F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26/03/24</w:t>
            </w:r>
          </w:p>
        </w:tc>
        <w:tc>
          <w:tcPr>
            <w:tcW w:w="1493" w:type="dxa"/>
            <w:shd w:val="clear" w:color="auto" w:fill="auto"/>
            <w:noWrap/>
            <w:vAlign w:val="center"/>
            <w:hideMark/>
          </w:tcPr>
          <w:p w14:paraId="63DBF2C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03/04/24</w:t>
            </w:r>
          </w:p>
        </w:tc>
      </w:tr>
      <w:tr w:rsidR="00E92EE5" w14:paraId="3CDBF61C" w14:textId="77777777" w:rsidTr="007D54C5">
        <w:trPr>
          <w:trHeight w:val="288"/>
        </w:trPr>
        <w:tc>
          <w:tcPr>
            <w:tcW w:w="551" w:type="dxa"/>
            <w:shd w:val="clear" w:color="auto" w:fill="auto"/>
            <w:noWrap/>
            <w:vAlign w:val="bottom"/>
            <w:hideMark/>
          </w:tcPr>
          <w:p w14:paraId="0C5D149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w:t>
            </w:r>
          </w:p>
        </w:tc>
        <w:tc>
          <w:tcPr>
            <w:tcW w:w="2870" w:type="dxa"/>
            <w:shd w:val="clear" w:color="auto" w:fill="auto"/>
            <w:noWrap/>
            <w:vAlign w:val="bottom"/>
            <w:hideMark/>
          </w:tcPr>
          <w:p w14:paraId="69EB3DAA"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4502/Pdt.G/2023/PA.Grt</w:t>
            </w:r>
          </w:p>
        </w:tc>
        <w:tc>
          <w:tcPr>
            <w:tcW w:w="2496" w:type="dxa"/>
            <w:shd w:val="clear" w:color="auto" w:fill="auto"/>
            <w:noWrap/>
            <w:vAlign w:val="center"/>
            <w:hideMark/>
          </w:tcPr>
          <w:p w14:paraId="00A9A30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86/Pdt.G/2024/PTA.Bdg</w:t>
            </w:r>
          </w:p>
        </w:tc>
        <w:tc>
          <w:tcPr>
            <w:tcW w:w="1091" w:type="dxa"/>
            <w:shd w:val="clear" w:color="auto" w:fill="auto"/>
            <w:noWrap/>
            <w:vAlign w:val="center"/>
            <w:hideMark/>
          </w:tcPr>
          <w:p w14:paraId="06E068E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26/03/24</w:t>
            </w:r>
          </w:p>
        </w:tc>
        <w:tc>
          <w:tcPr>
            <w:tcW w:w="1493" w:type="dxa"/>
            <w:shd w:val="clear" w:color="auto" w:fill="auto"/>
            <w:noWrap/>
            <w:vAlign w:val="center"/>
            <w:hideMark/>
          </w:tcPr>
          <w:p w14:paraId="6A2587E9"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03/04/24</w:t>
            </w:r>
          </w:p>
        </w:tc>
      </w:tr>
      <w:tr w:rsidR="00E92EE5" w14:paraId="4DC71C6E" w14:textId="77777777" w:rsidTr="007D54C5">
        <w:trPr>
          <w:trHeight w:val="288"/>
        </w:trPr>
        <w:tc>
          <w:tcPr>
            <w:tcW w:w="551" w:type="dxa"/>
            <w:shd w:val="clear" w:color="auto" w:fill="auto"/>
            <w:noWrap/>
            <w:vAlign w:val="bottom"/>
            <w:hideMark/>
          </w:tcPr>
          <w:p w14:paraId="5D7D671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w:t>
            </w:r>
          </w:p>
        </w:tc>
        <w:tc>
          <w:tcPr>
            <w:tcW w:w="2870" w:type="dxa"/>
            <w:shd w:val="clear" w:color="auto" w:fill="auto"/>
            <w:noWrap/>
            <w:vAlign w:val="bottom"/>
            <w:hideMark/>
          </w:tcPr>
          <w:p w14:paraId="2EE8ABCF"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2536/Pdt.G/2023/PA.Ckr</w:t>
            </w:r>
          </w:p>
        </w:tc>
        <w:tc>
          <w:tcPr>
            <w:tcW w:w="2496" w:type="dxa"/>
            <w:shd w:val="clear" w:color="auto" w:fill="auto"/>
            <w:noWrap/>
            <w:vAlign w:val="center"/>
            <w:hideMark/>
          </w:tcPr>
          <w:p w14:paraId="2F13DE7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87/Pdt.G/2024/PTA.Bdg</w:t>
            </w:r>
          </w:p>
        </w:tc>
        <w:tc>
          <w:tcPr>
            <w:tcW w:w="1091" w:type="dxa"/>
            <w:shd w:val="clear" w:color="auto" w:fill="auto"/>
            <w:noWrap/>
            <w:vAlign w:val="center"/>
            <w:hideMark/>
          </w:tcPr>
          <w:p w14:paraId="284B6DC1"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26/03/24</w:t>
            </w:r>
          </w:p>
        </w:tc>
        <w:tc>
          <w:tcPr>
            <w:tcW w:w="1493" w:type="dxa"/>
            <w:shd w:val="clear" w:color="auto" w:fill="auto"/>
            <w:noWrap/>
            <w:vAlign w:val="center"/>
            <w:hideMark/>
          </w:tcPr>
          <w:p w14:paraId="70BE40C1"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01/04/24</w:t>
            </w:r>
          </w:p>
        </w:tc>
      </w:tr>
      <w:tr w:rsidR="00E92EE5" w14:paraId="05944E52" w14:textId="77777777" w:rsidTr="007D54C5">
        <w:trPr>
          <w:trHeight w:val="288"/>
        </w:trPr>
        <w:tc>
          <w:tcPr>
            <w:tcW w:w="551" w:type="dxa"/>
            <w:shd w:val="clear" w:color="auto" w:fill="auto"/>
            <w:noWrap/>
            <w:vAlign w:val="bottom"/>
            <w:hideMark/>
          </w:tcPr>
          <w:p w14:paraId="6A9A8C96"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w:t>
            </w:r>
          </w:p>
        </w:tc>
        <w:tc>
          <w:tcPr>
            <w:tcW w:w="2870" w:type="dxa"/>
            <w:shd w:val="clear" w:color="auto" w:fill="auto"/>
            <w:noWrap/>
            <w:vAlign w:val="bottom"/>
            <w:hideMark/>
          </w:tcPr>
          <w:p w14:paraId="46105486"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5119/Pdt.G/2023/PA.Badg</w:t>
            </w:r>
          </w:p>
        </w:tc>
        <w:tc>
          <w:tcPr>
            <w:tcW w:w="2496" w:type="dxa"/>
            <w:shd w:val="clear" w:color="auto" w:fill="auto"/>
            <w:noWrap/>
            <w:vAlign w:val="center"/>
            <w:hideMark/>
          </w:tcPr>
          <w:p w14:paraId="7B876015"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88/Pdt.G/2024/PTA.Bdg</w:t>
            </w:r>
          </w:p>
        </w:tc>
        <w:tc>
          <w:tcPr>
            <w:tcW w:w="1091" w:type="dxa"/>
            <w:shd w:val="clear" w:color="auto" w:fill="auto"/>
            <w:noWrap/>
            <w:vAlign w:val="center"/>
            <w:hideMark/>
          </w:tcPr>
          <w:p w14:paraId="137E09C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26/03/24</w:t>
            </w:r>
          </w:p>
        </w:tc>
        <w:tc>
          <w:tcPr>
            <w:tcW w:w="1493" w:type="dxa"/>
            <w:shd w:val="clear" w:color="auto" w:fill="auto"/>
            <w:noWrap/>
            <w:vAlign w:val="center"/>
            <w:hideMark/>
          </w:tcPr>
          <w:p w14:paraId="654AE73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02/04/24</w:t>
            </w:r>
          </w:p>
        </w:tc>
      </w:tr>
      <w:tr w:rsidR="00E92EE5" w14:paraId="62867A68" w14:textId="77777777" w:rsidTr="007D54C5">
        <w:trPr>
          <w:trHeight w:val="288"/>
        </w:trPr>
        <w:tc>
          <w:tcPr>
            <w:tcW w:w="551" w:type="dxa"/>
            <w:shd w:val="clear" w:color="auto" w:fill="auto"/>
            <w:noWrap/>
            <w:vAlign w:val="bottom"/>
            <w:hideMark/>
          </w:tcPr>
          <w:p w14:paraId="258D5B8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w:t>
            </w:r>
          </w:p>
        </w:tc>
        <w:tc>
          <w:tcPr>
            <w:tcW w:w="2870" w:type="dxa"/>
            <w:shd w:val="clear" w:color="auto" w:fill="auto"/>
            <w:noWrap/>
            <w:vAlign w:val="bottom"/>
            <w:hideMark/>
          </w:tcPr>
          <w:p w14:paraId="3AFC5B26"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6187/Pdt.G/2023/PA.Cbn</w:t>
            </w:r>
          </w:p>
        </w:tc>
        <w:tc>
          <w:tcPr>
            <w:tcW w:w="2496" w:type="dxa"/>
            <w:shd w:val="clear" w:color="auto" w:fill="auto"/>
            <w:noWrap/>
            <w:vAlign w:val="center"/>
            <w:hideMark/>
          </w:tcPr>
          <w:p w14:paraId="7E41A13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89/Pdt.G/2024/PTA.Bdg</w:t>
            </w:r>
          </w:p>
        </w:tc>
        <w:tc>
          <w:tcPr>
            <w:tcW w:w="1091" w:type="dxa"/>
            <w:shd w:val="clear" w:color="auto" w:fill="auto"/>
            <w:noWrap/>
            <w:vAlign w:val="center"/>
            <w:hideMark/>
          </w:tcPr>
          <w:p w14:paraId="36D3723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26/03/24</w:t>
            </w:r>
          </w:p>
        </w:tc>
        <w:tc>
          <w:tcPr>
            <w:tcW w:w="1493" w:type="dxa"/>
            <w:shd w:val="clear" w:color="auto" w:fill="auto"/>
            <w:noWrap/>
            <w:vAlign w:val="center"/>
            <w:hideMark/>
          </w:tcPr>
          <w:p w14:paraId="68D22FF3"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02/04/24</w:t>
            </w:r>
          </w:p>
        </w:tc>
      </w:tr>
      <w:tr w:rsidR="00E92EE5" w14:paraId="0F8332AB" w14:textId="77777777" w:rsidTr="007D54C5">
        <w:trPr>
          <w:trHeight w:val="288"/>
        </w:trPr>
        <w:tc>
          <w:tcPr>
            <w:tcW w:w="551" w:type="dxa"/>
            <w:shd w:val="clear" w:color="auto" w:fill="auto"/>
            <w:noWrap/>
            <w:vAlign w:val="bottom"/>
            <w:hideMark/>
          </w:tcPr>
          <w:p w14:paraId="5C12CEA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w:t>
            </w:r>
          </w:p>
        </w:tc>
        <w:tc>
          <w:tcPr>
            <w:tcW w:w="2870" w:type="dxa"/>
            <w:shd w:val="clear" w:color="auto" w:fill="auto"/>
            <w:noWrap/>
            <w:vAlign w:val="bottom"/>
            <w:hideMark/>
          </w:tcPr>
          <w:p w14:paraId="588EEBEE"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1732/Pdt.G/2023/PA.Ckr</w:t>
            </w:r>
          </w:p>
        </w:tc>
        <w:tc>
          <w:tcPr>
            <w:tcW w:w="2496" w:type="dxa"/>
            <w:shd w:val="clear" w:color="auto" w:fill="auto"/>
            <w:noWrap/>
            <w:vAlign w:val="center"/>
            <w:hideMark/>
          </w:tcPr>
          <w:p w14:paraId="7DFDEEB0"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95/Pdt.G/2024/PTA.Bdg</w:t>
            </w:r>
          </w:p>
        </w:tc>
        <w:tc>
          <w:tcPr>
            <w:tcW w:w="1091" w:type="dxa"/>
            <w:shd w:val="clear" w:color="auto" w:fill="auto"/>
            <w:noWrap/>
            <w:vAlign w:val="center"/>
            <w:hideMark/>
          </w:tcPr>
          <w:p w14:paraId="11BABEF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02/04/24</w:t>
            </w:r>
          </w:p>
        </w:tc>
        <w:tc>
          <w:tcPr>
            <w:tcW w:w="1493" w:type="dxa"/>
            <w:shd w:val="clear" w:color="auto" w:fill="auto"/>
            <w:noWrap/>
            <w:vAlign w:val="center"/>
            <w:hideMark/>
          </w:tcPr>
          <w:p w14:paraId="443DBCDD"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24/04/24</w:t>
            </w:r>
          </w:p>
        </w:tc>
      </w:tr>
      <w:tr w:rsidR="00E92EE5" w14:paraId="392E43AE" w14:textId="77777777" w:rsidTr="007D54C5">
        <w:trPr>
          <w:trHeight w:val="288"/>
        </w:trPr>
        <w:tc>
          <w:tcPr>
            <w:tcW w:w="551" w:type="dxa"/>
            <w:shd w:val="clear" w:color="auto" w:fill="auto"/>
            <w:noWrap/>
            <w:vAlign w:val="bottom"/>
            <w:hideMark/>
          </w:tcPr>
          <w:p w14:paraId="373B8F6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w:t>
            </w:r>
          </w:p>
        </w:tc>
        <w:tc>
          <w:tcPr>
            <w:tcW w:w="2870" w:type="dxa"/>
            <w:shd w:val="clear" w:color="auto" w:fill="auto"/>
            <w:noWrap/>
            <w:vAlign w:val="bottom"/>
            <w:hideMark/>
          </w:tcPr>
          <w:p w14:paraId="02FA497A"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736/Pdt.G/2023/PA.Cn</w:t>
            </w:r>
          </w:p>
        </w:tc>
        <w:tc>
          <w:tcPr>
            <w:tcW w:w="2496" w:type="dxa"/>
            <w:shd w:val="clear" w:color="auto" w:fill="auto"/>
            <w:noWrap/>
            <w:vAlign w:val="center"/>
            <w:hideMark/>
          </w:tcPr>
          <w:p w14:paraId="56E190F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96/Pdt.G/2024/</w:t>
            </w:r>
            <w:r w:rsidRPr="00511423">
              <w:rPr>
                <w:rFonts w:ascii="Calibri" w:hAnsi="Calibri" w:cs="Calibri"/>
                <w:color w:val="000000"/>
                <w:sz w:val="22"/>
                <w:szCs w:val="22"/>
                <w:lang w:val="en-ID" w:eastAsia="en-ID"/>
              </w:rPr>
              <w:t>PTA.Bdg</w:t>
            </w:r>
          </w:p>
        </w:tc>
        <w:tc>
          <w:tcPr>
            <w:tcW w:w="1091" w:type="dxa"/>
            <w:shd w:val="clear" w:color="auto" w:fill="auto"/>
            <w:noWrap/>
            <w:vAlign w:val="center"/>
            <w:hideMark/>
          </w:tcPr>
          <w:p w14:paraId="2683C7DA"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02/04/24</w:t>
            </w:r>
          </w:p>
        </w:tc>
        <w:tc>
          <w:tcPr>
            <w:tcW w:w="1493" w:type="dxa"/>
            <w:shd w:val="clear" w:color="auto" w:fill="auto"/>
            <w:noWrap/>
            <w:vAlign w:val="center"/>
            <w:hideMark/>
          </w:tcPr>
          <w:p w14:paraId="2896B86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17/04/24</w:t>
            </w:r>
          </w:p>
        </w:tc>
      </w:tr>
      <w:tr w:rsidR="00E92EE5" w14:paraId="51B83E5E" w14:textId="77777777" w:rsidTr="007D54C5">
        <w:trPr>
          <w:trHeight w:val="288"/>
        </w:trPr>
        <w:tc>
          <w:tcPr>
            <w:tcW w:w="551" w:type="dxa"/>
            <w:shd w:val="clear" w:color="auto" w:fill="auto"/>
            <w:noWrap/>
            <w:vAlign w:val="bottom"/>
            <w:hideMark/>
          </w:tcPr>
          <w:p w14:paraId="3EE73D62"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w:t>
            </w:r>
          </w:p>
        </w:tc>
        <w:tc>
          <w:tcPr>
            <w:tcW w:w="2870" w:type="dxa"/>
            <w:shd w:val="clear" w:color="auto" w:fill="auto"/>
            <w:noWrap/>
            <w:vAlign w:val="bottom"/>
            <w:hideMark/>
          </w:tcPr>
          <w:p w14:paraId="482AA3E8"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3781/Pdt.G/2023/PA.Bks</w:t>
            </w:r>
          </w:p>
        </w:tc>
        <w:tc>
          <w:tcPr>
            <w:tcW w:w="2496" w:type="dxa"/>
            <w:shd w:val="clear" w:color="auto" w:fill="auto"/>
            <w:noWrap/>
            <w:vAlign w:val="center"/>
            <w:hideMark/>
          </w:tcPr>
          <w:p w14:paraId="26DEC3D0"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97/Pdt.G/2024/PTA.Bdg</w:t>
            </w:r>
          </w:p>
        </w:tc>
        <w:tc>
          <w:tcPr>
            <w:tcW w:w="1091" w:type="dxa"/>
            <w:shd w:val="clear" w:color="auto" w:fill="auto"/>
            <w:noWrap/>
            <w:vAlign w:val="center"/>
            <w:hideMark/>
          </w:tcPr>
          <w:p w14:paraId="4B0AD5CF"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03/04/24</w:t>
            </w:r>
          </w:p>
        </w:tc>
        <w:tc>
          <w:tcPr>
            <w:tcW w:w="1493" w:type="dxa"/>
            <w:shd w:val="clear" w:color="auto" w:fill="auto"/>
            <w:noWrap/>
            <w:vAlign w:val="center"/>
            <w:hideMark/>
          </w:tcPr>
          <w:p w14:paraId="79B9387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24/04/24</w:t>
            </w:r>
          </w:p>
        </w:tc>
      </w:tr>
      <w:tr w:rsidR="00E92EE5" w14:paraId="4B1C8DE6" w14:textId="77777777" w:rsidTr="007D54C5">
        <w:trPr>
          <w:trHeight w:val="288"/>
        </w:trPr>
        <w:tc>
          <w:tcPr>
            <w:tcW w:w="551" w:type="dxa"/>
            <w:shd w:val="clear" w:color="auto" w:fill="auto"/>
            <w:noWrap/>
            <w:vAlign w:val="bottom"/>
            <w:hideMark/>
          </w:tcPr>
          <w:p w14:paraId="243D6FD8"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31</w:t>
            </w:r>
          </w:p>
        </w:tc>
        <w:tc>
          <w:tcPr>
            <w:tcW w:w="2870" w:type="dxa"/>
            <w:shd w:val="clear" w:color="auto" w:fill="auto"/>
            <w:noWrap/>
            <w:vAlign w:val="bottom"/>
            <w:hideMark/>
          </w:tcPr>
          <w:p w14:paraId="63F8872F" w14:textId="77777777" w:rsidR="00D9586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3801/Pdt.G/2023/PA.Ckr</w:t>
            </w:r>
          </w:p>
        </w:tc>
        <w:tc>
          <w:tcPr>
            <w:tcW w:w="2496" w:type="dxa"/>
            <w:shd w:val="clear" w:color="auto" w:fill="auto"/>
            <w:noWrap/>
            <w:vAlign w:val="center"/>
            <w:hideMark/>
          </w:tcPr>
          <w:p w14:paraId="50670E7C"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101/Pdt.G/2024/PTA.Bdg</w:t>
            </w:r>
          </w:p>
        </w:tc>
        <w:tc>
          <w:tcPr>
            <w:tcW w:w="1091" w:type="dxa"/>
            <w:shd w:val="clear" w:color="auto" w:fill="auto"/>
            <w:noWrap/>
            <w:vAlign w:val="center"/>
            <w:hideMark/>
          </w:tcPr>
          <w:p w14:paraId="1CA380EB"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25/04/24</w:t>
            </w:r>
          </w:p>
        </w:tc>
        <w:tc>
          <w:tcPr>
            <w:tcW w:w="1493" w:type="dxa"/>
            <w:shd w:val="clear" w:color="auto" w:fill="auto"/>
            <w:noWrap/>
            <w:vAlign w:val="center"/>
            <w:hideMark/>
          </w:tcPr>
          <w:p w14:paraId="479570FE" w14:textId="77777777" w:rsidR="00D9586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22/05/24</w:t>
            </w:r>
          </w:p>
        </w:tc>
      </w:tr>
      <w:tr w:rsidR="00E92EE5" w14:paraId="0DB04BE8" w14:textId="77777777" w:rsidTr="007D54C5">
        <w:trPr>
          <w:trHeight w:val="288"/>
        </w:trPr>
        <w:tc>
          <w:tcPr>
            <w:tcW w:w="551" w:type="dxa"/>
            <w:shd w:val="clear" w:color="auto" w:fill="auto"/>
            <w:noWrap/>
            <w:vAlign w:val="bottom"/>
            <w:hideMark/>
          </w:tcPr>
          <w:p w14:paraId="217C914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32</w:t>
            </w:r>
          </w:p>
        </w:tc>
        <w:tc>
          <w:tcPr>
            <w:tcW w:w="2870" w:type="dxa"/>
            <w:shd w:val="clear" w:color="auto" w:fill="auto"/>
            <w:noWrap/>
            <w:vAlign w:val="bottom"/>
            <w:hideMark/>
          </w:tcPr>
          <w:p w14:paraId="42DE8A77"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1570/Pdt.G/2023/PA.Tmk</w:t>
            </w:r>
          </w:p>
        </w:tc>
        <w:tc>
          <w:tcPr>
            <w:tcW w:w="2496" w:type="dxa"/>
            <w:shd w:val="clear" w:color="auto" w:fill="auto"/>
            <w:noWrap/>
            <w:vAlign w:val="center"/>
            <w:hideMark/>
          </w:tcPr>
          <w:p w14:paraId="6E72D51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102/Pdt.G/2024/PTA.Bdg</w:t>
            </w:r>
          </w:p>
        </w:tc>
        <w:tc>
          <w:tcPr>
            <w:tcW w:w="1091" w:type="dxa"/>
            <w:shd w:val="clear" w:color="auto" w:fill="auto"/>
            <w:noWrap/>
            <w:vAlign w:val="center"/>
            <w:hideMark/>
          </w:tcPr>
          <w:p w14:paraId="4666AA3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25/04/24</w:t>
            </w:r>
          </w:p>
        </w:tc>
        <w:tc>
          <w:tcPr>
            <w:tcW w:w="1493" w:type="dxa"/>
            <w:shd w:val="clear" w:color="auto" w:fill="auto"/>
            <w:noWrap/>
            <w:vAlign w:val="center"/>
            <w:hideMark/>
          </w:tcPr>
          <w:p w14:paraId="6B9D541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02/05/24</w:t>
            </w:r>
          </w:p>
        </w:tc>
      </w:tr>
      <w:tr w:rsidR="00E92EE5" w14:paraId="34C0C1F3" w14:textId="77777777" w:rsidTr="007D54C5">
        <w:trPr>
          <w:trHeight w:val="288"/>
        </w:trPr>
        <w:tc>
          <w:tcPr>
            <w:tcW w:w="551" w:type="dxa"/>
            <w:shd w:val="clear" w:color="auto" w:fill="auto"/>
            <w:noWrap/>
            <w:vAlign w:val="bottom"/>
            <w:hideMark/>
          </w:tcPr>
          <w:p w14:paraId="3F5CAA78"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33</w:t>
            </w:r>
          </w:p>
        </w:tc>
        <w:tc>
          <w:tcPr>
            <w:tcW w:w="2870" w:type="dxa"/>
            <w:shd w:val="clear" w:color="auto" w:fill="auto"/>
            <w:noWrap/>
            <w:vAlign w:val="bottom"/>
            <w:hideMark/>
          </w:tcPr>
          <w:p w14:paraId="6104975B"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2933/Pdt.G/2023/</w:t>
            </w:r>
            <w:r w:rsidRPr="00511423">
              <w:rPr>
                <w:rFonts w:ascii="Calibri" w:hAnsi="Calibri" w:cs="Calibri"/>
                <w:color w:val="000000"/>
                <w:sz w:val="22"/>
                <w:szCs w:val="22"/>
                <w:lang w:val="en-ID" w:eastAsia="en-ID"/>
              </w:rPr>
              <w:t>PA.Dpk</w:t>
            </w:r>
          </w:p>
        </w:tc>
        <w:tc>
          <w:tcPr>
            <w:tcW w:w="2496" w:type="dxa"/>
            <w:shd w:val="clear" w:color="auto" w:fill="auto"/>
            <w:noWrap/>
            <w:vAlign w:val="center"/>
            <w:hideMark/>
          </w:tcPr>
          <w:p w14:paraId="082F6F21"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105/Pdt.G/2024/PTA.Bdg</w:t>
            </w:r>
          </w:p>
        </w:tc>
        <w:tc>
          <w:tcPr>
            <w:tcW w:w="1091" w:type="dxa"/>
            <w:shd w:val="clear" w:color="auto" w:fill="auto"/>
            <w:noWrap/>
            <w:vAlign w:val="center"/>
            <w:hideMark/>
          </w:tcPr>
          <w:p w14:paraId="1EC6FC23"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25/04/24</w:t>
            </w:r>
          </w:p>
        </w:tc>
        <w:tc>
          <w:tcPr>
            <w:tcW w:w="1493" w:type="dxa"/>
            <w:shd w:val="clear" w:color="auto" w:fill="auto"/>
            <w:noWrap/>
            <w:vAlign w:val="center"/>
            <w:hideMark/>
          </w:tcPr>
          <w:p w14:paraId="52C39891"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06/05/24</w:t>
            </w:r>
          </w:p>
        </w:tc>
      </w:tr>
      <w:tr w:rsidR="00E92EE5" w14:paraId="1EFE2B1A" w14:textId="77777777" w:rsidTr="007D54C5">
        <w:trPr>
          <w:trHeight w:val="288"/>
        </w:trPr>
        <w:tc>
          <w:tcPr>
            <w:tcW w:w="551" w:type="dxa"/>
            <w:shd w:val="clear" w:color="auto" w:fill="auto"/>
            <w:noWrap/>
            <w:vAlign w:val="bottom"/>
            <w:hideMark/>
          </w:tcPr>
          <w:p w14:paraId="61DD67D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34</w:t>
            </w:r>
          </w:p>
        </w:tc>
        <w:tc>
          <w:tcPr>
            <w:tcW w:w="2870" w:type="dxa"/>
            <w:shd w:val="clear" w:color="auto" w:fill="auto"/>
            <w:noWrap/>
            <w:vAlign w:val="bottom"/>
            <w:hideMark/>
          </w:tcPr>
          <w:p w14:paraId="05E641EF"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3509/Pdt.G/2023/PA.Bks</w:t>
            </w:r>
          </w:p>
        </w:tc>
        <w:tc>
          <w:tcPr>
            <w:tcW w:w="2496" w:type="dxa"/>
            <w:shd w:val="clear" w:color="auto" w:fill="auto"/>
            <w:noWrap/>
            <w:vAlign w:val="center"/>
            <w:hideMark/>
          </w:tcPr>
          <w:p w14:paraId="6D7C2D9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107/Pdt.G/2024/PTA.Bdg</w:t>
            </w:r>
          </w:p>
        </w:tc>
        <w:tc>
          <w:tcPr>
            <w:tcW w:w="1091" w:type="dxa"/>
            <w:shd w:val="clear" w:color="auto" w:fill="auto"/>
            <w:noWrap/>
            <w:vAlign w:val="center"/>
            <w:hideMark/>
          </w:tcPr>
          <w:p w14:paraId="4FEDC36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30/04/24</w:t>
            </w:r>
          </w:p>
        </w:tc>
        <w:tc>
          <w:tcPr>
            <w:tcW w:w="1493" w:type="dxa"/>
            <w:shd w:val="clear" w:color="auto" w:fill="auto"/>
            <w:noWrap/>
            <w:vAlign w:val="center"/>
            <w:hideMark/>
          </w:tcPr>
          <w:p w14:paraId="6F6F618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08/05/24</w:t>
            </w:r>
          </w:p>
        </w:tc>
      </w:tr>
      <w:tr w:rsidR="00E92EE5" w14:paraId="729096CA" w14:textId="77777777" w:rsidTr="007D54C5">
        <w:trPr>
          <w:trHeight w:val="288"/>
        </w:trPr>
        <w:tc>
          <w:tcPr>
            <w:tcW w:w="551" w:type="dxa"/>
            <w:shd w:val="clear" w:color="auto" w:fill="auto"/>
            <w:noWrap/>
            <w:vAlign w:val="bottom"/>
            <w:hideMark/>
          </w:tcPr>
          <w:p w14:paraId="17C84603"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35</w:t>
            </w:r>
          </w:p>
        </w:tc>
        <w:tc>
          <w:tcPr>
            <w:tcW w:w="2870" w:type="dxa"/>
            <w:shd w:val="clear" w:color="auto" w:fill="auto"/>
            <w:noWrap/>
            <w:vAlign w:val="bottom"/>
            <w:hideMark/>
          </w:tcPr>
          <w:p w14:paraId="79329217"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6434/Pdt.G/2023/PA.Sor</w:t>
            </w:r>
          </w:p>
        </w:tc>
        <w:tc>
          <w:tcPr>
            <w:tcW w:w="2496" w:type="dxa"/>
            <w:shd w:val="clear" w:color="auto" w:fill="auto"/>
            <w:noWrap/>
            <w:vAlign w:val="center"/>
            <w:hideMark/>
          </w:tcPr>
          <w:p w14:paraId="241B749E"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108/Pdt.G/2024/PTA.Bdg</w:t>
            </w:r>
          </w:p>
        </w:tc>
        <w:tc>
          <w:tcPr>
            <w:tcW w:w="1091" w:type="dxa"/>
            <w:shd w:val="clear" w:color="auto" w:fill="auto"/>
            <w:noWrap/>
            <w:vAlign w:val="center"/>
            <w:hideMark/>
          </w:tcPr>
          <w:p w14:paraId="4C559967"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30/04/24</w:t>
            </w:r>
          </w:p>
        </w:tc>
        <w:tc>
          <w:tcPr>
            <w:tcW w:w="1493" w:type="dxa"/>
            <w:shd w:val="clear" w:color="auto" w:fill="auto"/>
            <w:noWrap/>
            <w:vAlign w:val="center"/>
            <w:hideMark/>
          </w:tcPr>
          <w:p w14:paraId="0AEAF39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30/05/24</w:t>
            </w:r>
          </w:p>
        </w:tc>
      </w:tr>
      <w:tr w:rsidR="00E92EE5" w14:paraId="670CCC6C" w14:textId="77777777" w:rsidTr="007D54C5">
        <w:trPr>
          <w:trHeight w:val="288"/>
        </w:trPr>
        <w:tc>
          <w:tcPr>
            <w:tcW w:w="551" w:type="dxa"/>
            <w:shd w:val="clear" w:color="auto" w:fill="auto"/>
            <w:noWrap/>
            <w:vAlign w:val="bottom"/>
            <w:hideMark/>
          </w:tcPr>
          <w:p w14:paraId="2FF5AB8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36</w:t>
            </w:r>
          </w:p>
        </w:tc>
        <w:tc>
          <w:tcPr>
            <w:tcW w:w="2870" w:type="dxa"/>
            <w:shd w:val="clear" w:color="auto" w:fill="auto"/>
            <w:noWrap/>
            <w:vAlign w:val="bottom"/>
            <w:hideMark/>
          </w:tcPr>
          <w:p w14:paraId="7EC26CD3"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5930/Pdt.G/2023/PA.Badg</w:t>
            </w:r>
          </w:p>
        </w:tc>
        <w:tc>
          <w:tcPr>
            <w:tcW w:w="2496" w:type="dxa"/>
            <w:shd w:val="clear" w:color="auto" w:fill="auto"/>
            <w:noWrap/>
            <w:vAlign w:val="center"/>
            <w:hideMark/>
          </w:tcPr>
          <w:p w14:paraId="03D5D47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109/Pdt.G/2024/PTA.Bdg</w:t>
            </w:r>
          </w:p>
        </w:tc>
        <w:tc>
          <w:tcPr>
            <w:tcW w:w="1091" w:type="dxa"/>
            <w:shd w:val="clear" w:color="auto" w:fill="auto"/>
            <w:noWrap/>
            <w:vAlign w:val="center"/>
            <w:hideMark/>
          </w:tcPr>
          <w:p w14:paraId="3D45806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30/04/24</w:t>
            </w:r>
          </w:p>
        </w:tc>
        <w:tc>
          <w:tcPr>
            <w:tcW w:w="1493" w:type="dxa"/>
            <w:shd w:val="clear" w:color="auto" w:fill="auto"/>
            <w:noWrap/>
            <w:vAlign w:val="center"/>
            <w:hideMark/>
          </w:tcPr>
          <w:p w14:paraId="2E5AA8D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29/05/24</w:t>
            </w:r>
          </w:p>
        </w:tc>
      </w:tr>
      <w:tr w:rsidR="00E92EE5" w14:paraId="22307100" w14:textId="77777777" w:rsidTr="007D54C5">
        <w:trPr>
          <w:trHeight w:val="288"/>
        </w:trPr>
        <w:tc>
          <w:tcPr>
            <w:tcW w:w="551" w:type="dxa"/>
            <w:shd w:val="clear" w:color="auto" w:fill="auto"/>
            <w:noWrap/>
            <w:vAlign w:val="bottom"/>
            <w:hideMark/>
          </w:tcPr>
          <w:p w14:paraId="710B3687"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37</w:t>
            </w:r>
          </w:p>
        </w:tc>
        <w:tc>
          <w:tcPr>
            <w:tcW w:w="2870" w:type="dxa"/>
            <w:shd w:val="clear" w:color="auto" w:fill="auto"/>
            <w:noWrap/>
            <w:vAlign w:val="bottom"/>
            <w:hideMark/>
          </w:tcPr>
          <w:p w14:paraId="5637DD71"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3069/Pdt.G/2023/PA.Bks</w:t>
            </w:r>
          </w:p>
        </w:tc>
        <w:tc>
          <w:tcPr>
            <w:tcW w:w="2496" w:type="dxa"/>
            <w:shd w:val="clear" w:color="auto" w:fill="auto"/>
            <w:noWrap/>
            <w:vAlign w:val="center"/>
            <w:hideMark/>
          </w:tcPr>
          <w:p w14:paraId="3837106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112/Pdt.G/2024/PTA.Bdg</w:t>
            </w:r>
          </w:p>
        </w:tc>
        <w:tc>
          <w:tcPr>
            <w:tcW w:w="1091" w:type="dxa"/>
            <w:shd w:val="clear" w:color="auto" w:fill="auto"/>
            <w:noWrap/>
            <w:vAlign w:val="center"/>
            <w:hideMark/>
          </w:tcPr>
          <w:p w14:paraId="337CAC1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06/05/24</w:t>
            </w:r>
          </w:p>
        </w:tc>
        <w:tc>
          <w:tcPr>
            <w:tcW w:w="1493" w:type="dxa"/>
            <w:shd w:val="clear" w:color="auto" w:fill="auto"/>
            <w:noWrap/>
            <w:vAlign w:val="center"/>
            <w:hideMark/>
          </w:tcPr>
          <w:p w14:paraId="50E2A713"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r>
      <w:tr w:rsidR="00E92EE5" w14:paraId="7A41777E" w14:textId="77777777" w:rsidTr="007D54C5">
        <w:trPr>
          <w:trHeight w:val="288"/>
        </w:trPr>
        <w:tc>
          <w:tcPr>
            <w:tcW w:w="551" w:type="dxa"/>
            <w:shd w:val="clear" w:color="auto" w:fill="auto"/>
            <w:noWrap/>
            <w:vAlign w:val="bottom"/>
            <w:hideMark/>
          </w:tcPr>
          <w:p w14:paraId="376BD27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38</w:t>
            </w:r>
          </w:p>
        </w:tc>
        <w:tc>
          <w:tcPr>
            <w:tcW w:w="2870" w:type="dxa"/>
            <w:shd w:val="clear" w:color="auto" w:fill="auto"/>
            <w:noWrap/>
            <w:vAlign w:val="bottom"/>
            <w:hideMark/>
          </w:tcPr>
          <w:p w14:paraId="3E75BAF4"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6964/Pdt.G/2023/PA.Sbr</w:t>
            </w:r>
          </w:p>
        </w:tc>
        <w:tc>
          <w:tcPr>
            <w:tcW w:w="2496" w:type="dxa"/>
            <w:shd w:val="clear" w:color="auto" w:fill="auto"/>
            <w:noWrap/>
            <w:vAlign w:val="center"/>
            <w:hideMark/>
          </w:tcPr>
          <w:p w14:paraId="4592046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114/Pdt.G/2024/PTA.Bdg</w:t>
            </w:r>
          </w:p>
        </w:tc>
        <w:tc>
          <w:tcPr>
            <w:tcW w:w="1091" w:type="dxa"/>
            <w:shd w:val="clear" w:color="auto" w:fill="auto"/>
            <w:noWrap/>
            <w:vAlign w:val="center"/>
            <w:hideMark/>
          </w:tcPr>
          <w:p w14:paraId="0DC07EA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15/05/24</w:t>
            </w:r>
          </w:p>
        </w:tc>
        <w:tc>
          <w:tcPr>
            <w:tcW w:w="1493" w:type="dxa"/>
            <w:shd w:val="clear" w:color="auto" w:fill="auto"/>
            <w:noWrap/>
            <w:vAlign w:val="center"/>
            <w:hideMark/>
          </w:tcPr>
          <w:p w14:paraId="2CC770D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r>
      <w:tr w:rsidR="00E92EE5" w14:paraId="4C7C267F" w14:textId="77777777" w:rsidTr="007D54C5">
        <w:trPr>
          <w:trHeight w:val="288"/>
        </w:trPr>
        <w:tc>
          <w:tcPr>
            <w:tcW w:w="551" w:type="dxa"/>
            <w:shd w:val="clear" w:color="auto" w:fill="auto"/>
            <w:noWrap/>
            <w:vAlign w:val="bottom"/>
            <w:hideMark/>
          </w:tcPr>
          <w:p w14:paraId="3C92193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39</w:t>
            </w:r>
          </w:p>
        </w:tc>
        <w:tc>
          <w:tcPr>
            <w:tcW w:w="2870" w:type="dxa"/>
            <w:shd w:val="clear" w:color="auto" w:fill="auto"/>
            <w:noWrap/>
            <w:vAlign w:val="bottom"/>
            <w:hideMark/>
          </w:tcPr>
          <w:p w14:paraId="4BDEBB08"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3922/Pdt.G/2023/PA.Cjr</w:t>
            </w:r>
          </w:p>
        </w:tc>
        <w:tc>
          <w:tcPr>
            <w:tcW w:w="2496" w:type="dxa"/>
            <w:shd w:val="clear" w:color="auto" w:fill="auto"/>
            <w:noWrap/>
            <w:vAlign w:val="center"/>
            <w:hideMark/>
          </w:tcPr>
          <w:p w14:paraId="3ABA108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115/Pdt.G/2024/PTA.Bdg</w:t>
            </w:r>
          </w:p>
        </w:tc>
        <w:tc>
          <w:tcPr>
            <w:tcW w:w="1091" w:type="dxa"/>
            <w:shd w:val="clear" w:color="auto" w:fill="auto"/>
            <w:noWrap/>
            <w:vAlign w:val="center"/>
            <w:hideMark/>
          </w:tcPr>
          <w:p w14:paraId="0F17DC3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15/05/24</w:t>
            </w:r>
          </w:p>
        </w:tc>
        <w:tc>
          <w:tcPr>
            <w:tcW w:w="1493" w:type="dxa"/>
            <w:shd w:val="clear" w:color="auto" w:fill="auto"/>
            <w:noWrap/>
            <w:vAlign w:val="center"/>
            <w:hideMark/>
          </w:tcPr>
          <w:p w14:paraId="2168CC8E"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30/05/24</w:t>
            </w:r>
          </w:p>
        </w:tc>
      </w:tr>
      <w:tr w:rsidR="00E92EE5" w14:paraId="3CB0E8A0" w14:textId="77777777" w:rsidTr="007D54C5">
        <w:trPr>
          <w:trHeight w:val="288"/>
        </w:trPr>
        <w:tc>
          <w:tcPr>
            <w:tcW w:w="551" w:type="dxa"/>
            <w:shd w:val="clear" w:color="auto" w:fill="auto"/>
            <w:noWrap/>
            <w:vAlign w:val="bottom"/>
            <w:hideMark/>
          </w:tcPr>
          <w:p w14:paraId="51DDB7D8"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40</w:t>
            </w:r>
          </w:p>
        </w:tc>
        <w:tc>
          <w:tcPr>
            <w:tcW w:w="2870" w:type="dxa"/>
            <w:shd w:val="clear" w:color="auto" w:fill="auto"/>
            <w:noWrap/>
            <w:vAlign w:val="bottom"/>
            <w:hideMark/>
          </w:tcPr>
          <w:p w14:paraId="41E2ADEA"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4633/Pdt.G/2023/PA.Sbr</w:t>
            </w:r>
          </w:p>
        </w:tc>
        <w:tc>
          <w:tcPr>
            <w:tcW w:w="2496" w:type="dxa"/>
            <w:shd w:val="clear" w:color="auto" w:fill="auto"/>
            <w:noWrap/>
            <w:vAlign w:val="center"/>
            <w:hideMark/>
          </w:tcPr>
          <w:p w14:paraId="3036B8A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116/Pdt.G</w:t>
            </w:r>
            <w:r w:rsidRPr="00511423">
              <w:rPr>
                <w:rFonts w:ascii="Calibri" w:hAnsi="Calibri" w:cs="Calibri"/>
                <w:color w:val="000000"/>
                <w:sz w:val="22"/>
                <w:szCs w:val="22"/>
                <w:lang w:val="en-ID" w:eastAsia="en-ID"/>
              </w:rPr>
              <w:t>/2024/PTA.Bdg</w:t>
            </w:r>
          </w:p>
        </w:tc>
        <w:tc>
          <w:tcPr>
            <w:tcW w:w="1091" w:type="dxa"/>
            <w:shd w:val="clear" w:color="auto" w:fill="auto"/>
            <w:noWrap/>
            <w:vAlign w:val="center"/>
            <w:hideMark/>
          </w:tcPr>
          <w:p w14:paraId="3E57E0C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15/05/24</w:t>
            </w:r>
          </w:p>
        </w:tc>
        <w:tc>
          <w:tcPr>
            <w:tcW w:w="1493" w:type="dxa"/>
            <w:shd w:val="clear" w:color="auto" w:fill="auto"/>
            <w:noWrap/>
            <w:vAlign w:val="center"/>
            <w:hideMark/>
          </w:tcPr>
          <w:p w14:paraId="4C56E58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28/05/24</w:t>
            </w:r>
          </w:p>
        </w:tc>
      </w:tr>
      <w:tr w:rsidR="00E92EE5" w14:paraId="7C49CACB" w14:textId="77777777" w:rsidTr="007D54C5">
        <w:trPr>
          <w:trHeight w:val="288"/>
        </w:trPr>
        <w:tc>
          <w:tcPr>
            <w:tcW w:w="551" w:type="dxa"/>
            <w:shd w:val="clear" w:color="auto" w:fill="auto"/>
            <w:noWrap/>
            <w:vAlign w:val="bottom"/>
            <w:hideMark/>
          </w:tcPr>
          <w:p w14:paraId="69D927E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41</w:t>
            </w:r>
          </w:p>
        </w:tc>
        <w:tc>
          <w:tcPr>
            <w:tcW w:w="2870" w:type="dxa"/>
            <w:shd w:val="clear" w:color="auto" w:fill="auto"/>
            <w:noWrap/>
            <w:vAlign w:val="bottom"/>
            <w:hideMark/>
          </w:tcPr>
          <w:p w14:paraId="4ADBAFD7"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2461/Pdt.G/2023/PA.Ckr</w:t>
            </w:r>
          </w:p>
        </w:tc>
        <w:tc>
          <w:tcPr>
            <w:tcW w:w="2496" w:type="dxa"/>
            <w:shd w:val="clear" w:color="auto" w:fill="auto"/>
            <w:noWrap/>
            <w:vAlign w:val="center"/>
            <w:hideMark/>
          </w:tcPr>
          <w:p w14:paraId="68F5A16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118/Pdt.G/2024/PTA.Bdg</w:t>
            </w:r>
          </w:p>
        </w:tc>
        <w:tc>
          <w:tcPr>
            <w:tcW w:w="1091" w:type="dxa"/>
            <w:shd w:val="clear" w:color="auto" w:fill="auto"/>
            <w:noWrap/>
            <w:vAlign w:val="center"/>
            <w:hideMark/>
          </w:tcPr>
          <w:p w14:paraId="323E8FA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15/05/24</w:t>
            </w:r>
          </w:p>
        </w:tc>
        <w:tc>
          <w:tcPr>
            <w:tcW w:w="1493" w:type="dxa"/>
            <w:shd w:val="clear" w:color="auto" w:fill="auto"/>
            <w:noWrap/>
            <w:vAlign w:val="center"/>
            <w:hideMark/>
          </w:tcPr>
          <w:p w14:paraId="251A480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28/05/24</w:t>
            </w:r>
          </w:p>
        </w:tc>
      </w:tr>
      <w:tr w:rsidR="00E92EE5" w14:paraId="608DE45D" w14:textId="77777777" w:rsidTr="007D54C5">
        <w:trPr>
          <w:trHeight w:val="288"/>
        </w:trPr>
        <w:tc>
          <w:tcPr>
            <w:tcW w:w="551" w:type="dxa"/>
            <w:shd w:val="clear" w:color="auto" w:fill="auto"/>
            <w:noWrap/>
            <w:vAlign w:val="bottom"/>
            <w:hideMark/>
          </w:tcPr>
          <w:p w14:paraId="35F5CBE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42</w:t>
            </w:r>
          </w:p>
        </w:tc>
        <w:tc>
          <w:tcPr>
            <w:tcW w:w="2870" w:type="dxa"/>
            <w:shd w:val="clear" w:color="auto" w:fill="auto"/>
            <w:noWrap/>
            <w:vAlign w:val="bottom"/>
            <w:hideMark/>
          </w:tcPr>
          <w:p w14:paraId="319D1871"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1170/Pdt.G/2023/PA.Bgr</w:t>
            </w:r>
          </w:p>
        </w:tc>
        <w:tc>
          <w:tcPr>
            <w:tcW w:w="2496" w:type="dxa"/>
            <w:shd w:val="clear" w:color="auto" w:fill="auto"/>
            <w:noWrap/>
            <w:vAlign w:val="center"/>
            <w:hideMark/>
          </w:tcPr>
          <w:p w14:paraId="72BF7C9E"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120/Pdt.G/2024/PTA.Bdg</w:t>
            </w:r>
          </w:p>
        </w:tc>
        <w:tc>
          <w:tcPr>
            <w:tcW w:w="1091" w:type="dxa"/>
            <w:shd w:val="clear" w:color="auto" w:fill="auto"/>
            <w:noWrap/>
            <w:vAlign w:val="center"/>
            <w:hideMark/>
          </w:tcPr>
          <w:p w14:paraId="371CA3D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20/05/24</w:t>
            </w:r>
          </w:p>
        </w:tc>
        <w:tc>
          <w:tcPr>
            <w:tcW w:w="1493" w:type="dxa"/>
            <w:shd w:val="clear" w:color="auto" w:fill="auto"/>
            <w:noWrap/>
            <w:vAlign w:val="center"/>
            <w:hideMark/>
          </w:tcPr>
          <w:p w14:paraId="60C7803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11/09/24</w:t>
            </w:r>
          </w:p>
        </w:tc>
      </w:tr>
      <w:tr w:rsidR="00E92EE5" w14:paraId="3212C9D4" w14:textId="77777777" w:rsidTr="007D54C5">
        <w:trPr>
          <w:trHeight w:val="288"/>
        </w:trPr>
        <w:tc>
          <w:tcPr>
            <w:tcW w:w="551" w:type="dxa"/>
            <w:shd w:val="clear" w:color="auto" w:fill="auto"/>
            <w:noWrap/>
            <w:vAlign w:val="bottom"/>
            <w:hideMark/>
          </w:tcPr>
          <w:p w14:paraId="3E7EBAB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43</w:t>
            </w:r>
          </w:p>
        </w:tc>
        <w:tc>
          <w:tcPr>
            <w:tcW w:w="2870" w:type="dxa"/>
            <w:shd w:val="clear" w:color="auto" w:fill="auto"/>
            <w:noWrap/>
            <w:vAlign w:val="bottom"/>
            <w:hideMark/>
          </w:tcPr>
          <w:p w14:paraId="1ECD229F"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6125/Pdt.G/2023/PA.Sor</w:t>
            </w:r>
          </w:p>
        </w:tc>
        <w:tc>
          <w:tcPr>
            <w:tcW w:w="2496" w:type="dxa"/>
            <w:shd w:val="clear" w:color="auto" w:fill="auto"/>
            <w:noWrap/>
            <w:vAlign w:val="center"/>
            <w:hideMark/>
          </w:tcPr>
          <w:p w14:paraId="3EB5ED1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121/Pdt.G/2024/PTA.Bdg</w:t>
            </w:r>
          </w:p>
        </w:tc>
        <w:tc>
          <w:tcPr>
            <w:tcW w:w="1091" w:type="dxa"/>
            <w:shd w:val="clear" w:color="auto" w:fill="auto"/>
            <w:noWrap/>
            <w:vAlign w:val="center"/>
            <w:hideMark/>
          </w:tcPr>
          <w:p w14:paraId="6454DE6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20/05/24</w:t>
            </w:r>
          </w:p>
        </w:tc>
        <w:tc>
          <w:tcPr>
            <w:tcW w:w="1493" w:type="dxa"/>
            <w:shd w:val="clear" w:color="auto" w:fill="auto"/>
            <w:noWrap/>
            <w:vAlign w:val="center"/>
            <w:hideMark/>
          </w:tcPr>
          <w:p w14:paraId="26E4C97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30/05/24</w:t>
            </w:r>
          </w:p>
        </w:tc>
      </w:tr>
      <w:tr w:rsidR="00E92EE5" w14:paraId="1CB0BA94" w14:textId="77777777" w:rsidTr="007D54C5">
        <w:trPr>
          <w:trHeight w:val="288"/>
        </w:trPr>
        <w:tc>
          <w:tcPr>
            <w:tcW w:w="551" w:type="dxa"/>
            <w:shd w:val="clear" w:color="auto" w:fill="auto"/>
            <w:noWrap/>
            <w:vAlign w:val="bottom"/>
            <w:hideMark/>
          </w:tcPr>
          <w:p w14:paraId="15D5A8CE"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44</w:t>
            </w:r>
          </w:p>
        </w:tc>
        <w:tc>
          <w:tcPr>
            <w:tcW w:w="2870" w:type="dxa"/>
            <w:shd w:val="clear" w:color="auto" w:fill="auto"/>
            <w:noWrap/>
            <w:vAlign w:val="bottom"/>
            <w:hideMark/>
          </w:tcPr>
          <w:p w14:paraId="40B991B2"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14/Pdt.G</w:t>
            </w:r>
            <w:r w:rsidRPr="00511423">
              <w:rPr>
                <w:rFonts w:ascii="Calibri" w:hAnsi="Calibri" w:cs="Calibri"/>
                <w:color w:val="000000"/>
                <w:sz w:val="22"/>
                <w:szCs w:val="22"/>
                <w:lang w:val="en-ID" w:eastAsia="en-ID"/>
              </w:rPr>
              <w:t>/2023/PA.Pwk</w:t>
            </w:r>
          </w:p>
        </w:tc>
        <w:tc>
          <w:tcPr>
            <w:tcW w:w="2496" w:type="dxa"/>
            <w:shd w:val="clear" w:color="auto" w:fill="auto"/>
            <w:noWrap/>
            <w:vAlign w:val="center"/>
            <w:hideMark/>
          </w:tcPr>
          <w:p w14:paraId="2A172F9C"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123/Pdt.G/2024/PTA.Bdg</w:t>
            </w:r>
          </w:p>
        </w:tc>
        <w:tc>
          <w:tcPr>
            <w:tcW w:w="1091" w:type="dxa"/>
            <w:shd w:val="clear" w:color="auto" w:fill="auto"/>
            <w:noWrap/>
            <w:vAlign w:val="center"/>
            <w:hideMark/>
          </w:tcPr>
          <w:p w14:paraId="568A344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20/05/24</w:t>
            </w:r>
          </w:p>
        </w:tc>
        <w:tc>
          <w:tcPr>
            <w:tcW w:w="1493" w:type="dxa"/>
            <w:shd w:val="clear" w:color="auto" w:fill="auto"/>
            <w:noWrap/>
            <w:vAlign w:val="center"/>
            <w:hideMark/>
          </w:tcPr>
          <w:p w14:paraId="0F03B7D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29/05/24</w:t>
            </w:r>
          </w:p>
        </w:tc>
      </w:tr>
      <w:tr w:rsidR="00E92EE5" w14:paraId="37F2F3D6" w14:textId="77777777" w:rsidTr="007D54C5">
        <w:trPr>
          <w:trHeight w:val="288"/>
        </w:trPr>
        <w:tc>
          <w:tcPr>
            <w:tcW w:w="551" w:type="dxa"/>
            <w:shd w:val="clear" w:color="auto" w:fill="auto"/>
            <w:noWrap/>
            <w:vAlign w:val="bottom"/>
            <w:hideMark/>
          </w:tcPr>
          <w:p w14:paraId="42F282D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45</w:t>
            </w:r>
          </w:p>
        </w:tc>
        <w:tc>
          <w:tcPr>
            <w:tcW w:w="2870" w:type="dxa"/>
            <w:shd w:val="clear" w:color="auto" w:fill="auto"/>
            <w:noWrap/>
            <w:vAlign w:val="bottom"/>
            <w:hideMark/>
          </w:tcPr>
          <w:p w14:paraId="6C91C84B"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468/Pdt.G/2023/PA.Cjr</w:t>
            </w:r>
          </w:p>
        </w:tc>
        <w:tc>
          <w:tcPr>
            <w:tcW w:w="2496" w:type="dxa"/>
            <w:shd w:val="clear" w:color="auto" w:fill="auto"/>
            <w:noWrap/>
            <w:vAlign w:val="center"/>
            <w:hideMark/>
          </w:tcPr>
          <w:p w14:paraId="2FBDD7D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131/Pdt.G/2024/PTA.Bdg</w:t>
            </w:r>
          </w:p>
        </w:tc>
        <w:tc>
          <w:tcPr>
            <w:tcW w:w="1091" w:type="dxa"/>
            <w:shd w:val="clear" w:color="auto" w:fill="auto"/>
            <w:noWrap/>
            <w:vAlign w:val="center"/>
            <w:hideMark/>
          </w:tcPr>
          <w:p w14:paraId="210D161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c>
          <w:tcPr>
            <w:tcW w:w="1493" w:type="dxa"/>
            <w:shd w:val="clear" w:color="auto" w:fill="auto"/>
            <w:noWrap/>
            <w:vAlign w:val="center"/>
            <w:hideMark/>
          </w:tcPr>
          <w:p w14:paraId="0E1432F1"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27/06/24</w:t>
            </w:r>
          </w:p>
        </w:tc>
      </w:tr>
      <w:tr w:rsidR="00E92EE5" w14:paraId="68AA7D4D" w14:textId="77777777" w:rsidTr="007D54C5">
        <w:trPr>
          <w:trHeight w:val="288"/>
        </w:trPr>
        <w:tc>
          <w:tcPr>
            <w:tcW w:w="551" w:type="dxa"/>
            <w:shd w:val="clear" w:color="auto" w:fill="auto"/>
            <w:noWrap/>
            <w:vAlign w:val="bottom"/>
            <w:hideMark/>
          </w:tcPr>
          <w:p w14:paraId="7E8119A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46</w:t>
            </w:r>
          </w:p>
        </w:tc>
        <w:tc>
          <w:tcPr>
            <w:tcW w:w="2870" w:type="dxa"/>
            <w:shd w:val="clear" w:color="auto" w:fill="auto"/>
            <w:noWrap/>
            <w:vAlign w:val="bottom"/>
            <w:hideMark/>
          </w:tcPr>
          <w:p w14:paraId="39C11ADE"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3909/Pdt.G/2023/PA.Ckr</w:t>
            </w:r>
          </w:p>
        </w:tc>
        <w:tc>
          <w:tcPr>
            <w:tcW w:w="2496" w:type="dxa"/>
            <w:shd w:val="clear" w:color="auto" w:fill="auto"/>
            <w:noWrap/>
            <w:vAlign w:val="center"/>
            <w:hideMark/>
          </w:tcPr>
          <w:p w14:paraId="4030875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132/Pdt.G/2024/PTA.Bdg</w:t>
            </w:r>
          </w:p>
        </w:tc>
        <w:tc>
          <w:tcPr>
            <w:tcW w:w="1091" w:type="dxa"/>
            <w:shd w:val="clear" w:color="auto" w:fill="auto"/>
            <w:noWrap/>
            <w:vAlign w:val="center"/>
            <w:hideMark/>
          </w:tcPr>
          <w:p w14:paraId="20C52CD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c>
          <w:tcPr>
            <w:tcW w:w="1493" w:type="dxa"/>
            <w:shd w:val="clear" w:color="auto" w:fill="auto"/>
            <w:noWrap/>
            <w:vAlign w:val="center"/>
            <w:hideMark/>
          </w:tcPr>
          <w:p w14:paraId="4756D15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25/06/24</w:t>
            </w:r>
          </w:p>
        </w:tc>
      </w:tr>
      <w:tr w:rsidR="00E92EE5" w14:paraId="2D046774" w14:textId="77777777" w:rsidTr="007D54C5">
        <w:trPr>
          <w:trHeight w:val="288"/>
        </w:trPr>
        <w:tc>
          <w:tcPr>
            <w:tcW w:w="551" w:type="dxa"/>
            <w:shd w:val="clear" w:color="auto" w:fill="auto"/>
            <w:noWrap/>
            <w:vAlign w:val="bottom"/>
            <w:hideMark/>
          </w:tcPr>
          <w:p w14:paraId="6F95ECB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47</w:t>
            </w:r>
          </w:p>
        </w:tc>
        <w:tc>
          <w:tcPr>
            <w:tcW w:w="2870" w:type="dxa"/>
            <w:shd w:val="clear" w:color="auto" w:fill="auto"/>
            <w:noWrap/>
            <w:vAlign w:val="bottom"/>
            <w:hideMark/>
          </w:tcPr>
          <w:p w14:paraId="65A7A224"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5722/Pdt.G/2023/PA.Cbn</w:t>
            </w:r>
          </w:p>
        </w:tc>
        <w:tc>
          <w:tcPr>
            <w:tcW w:w="2496" w:type="dxa"/>
            <w:shd w:val="clear" w:color="auto" w:fill="auto"/>
            <w:noWrap/>
            <w:vAlign w:val="center"/>
            <w:hideMark/>
          </w:tcPr>
          <w:p w14:paraId="6B04219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133/Pdt.G/2024/PTA.Bdg</w:t>
            </w:r>
          </w:p>
        </w:tc>
        <w:tc>
          <w:tcPr>
            <w:tcW w:w="1091" w:type="dxa"/>
            <w:shd w:val="clear" w:color="auto" w:fill="auto"/>
            <w:noWrap/>
            <w:vAlign w:val="center"/>
            <w:hideMark/>
          </w:tcPr>
          <w:p w14:paraId="188A320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c>
          <w:tcPr>
            <w:tcW w:w="1493" w:type="dxa"/>
            <w:shd w:val="clear" w:color="auto" w:fill="auto"/>
            <w:noWrap/>
            <w:vAlign w:val="center"/>
            <w:hideMark/>
          </w:tcPr>
          <w:p w14:paraId="08AE97D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10/07/24</w:t>
            </w:r>
          </w:p>
        </w:tc>
      </w:tr>
      <w:tr w:rsidR="00E92EE5" w14:paraId="4900C828" w14:textId="77777777" w:rsidTr="007D54C5">
        <w:trPr>
          <w:trHeight w:val="288"/>
        </w:trPr>
        <w:tc>
          <w:tcPr>
            <w:tcW w:w="551" w:type="dxa"/>
            <w:shd w:val="clear" w:color="auto" w:fill="auto"/>
            <w:noWrap/>
            <w:vAlign w:val="bottom"/>
            <w:hideMark/>
          </w:tcPr>
          <w:p w14:paraId="1D019E2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48</w:t>
            </w:r>
          </w:p>
        </w:tc>
        <w:tc>
          <w:tcPr>
            <w:tcW w:w="2870" w:type="dxa"/>
            <w:shd w:val="clear" w:color="auto" w:fill="auto"/>
            <w:noWrap/>
            <w:vAlign w:val="bottom"/>
            <w:hideMark/>
          </w:tcPr>
          <w:p w14:paraId="621C8C1D"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3522/Pdt.G/2023/PA.Ckr</w:t>
            </w:r>
          </w:p>
        </w:tc>
        <w:tc>
          <w:tcPr>
            <w:tcW w:w="2496" w:type="dxa"/>
            <w:shd w:val="clear" w:color="auto" w:fill="auto"/>
            <w:noWrap/>
            <w:vAlign w:val="center"/>
            <w:hideMark/>
          </w:tcPr>
          <w:p w14:paraId="7C3827D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134/Pdt.G/2024/PTA.Bdg</w:t>
            </w:r>
          </w:p>
        </w:tc>
        <w:tc>
          <w:tcPr>
            <w:tcW w:w="1091" w:type="dxa"/>
            <w:shd w:val="clear" w:color="auto" w:fill="auto"/>
            <w:noWrap/>
            <w:vAlign w:val="center"/>
            <w:hideMark/>
          </w:tcPr>
          <w:p w14:paraId="115D9E9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c>
          <w:tcPr>
            <w:tcW w:w="1493" w:type="dxa"/>
            <w:shd w:val="clear" w:color="auto" w:fill="auto"/>
            <w:noWrap/>
            <w:vAlign w:val="center"/>
            <w:hideMark/>
          </w:tcPr>
          <w:p w14:paraId="4F99593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19/06/24</w:t>
            </w:r>
          </w:p>
        </w:tc>
      </w:tr>
      <w:tr w:rsidR="00E92EE5" w14:paraId="1A31450A" w14:textId="77777777" w:rsidTr="007D54C5">
        <w:trPr>
          <w:trHeight w:val="288"/>
        </w:trPr>
        <w:tc>
          <w:tcPr>
            <w:tcW w:w="551" w:type="dxa"/>
            <w:shd w:val="clear" w:color="auto" w:fill="auto"/>
            <w:noWrap/>
            <w:vAlign w:val="bottom"/>
            <w:hideMark/>
          </w:tcPr>
          <w:p w14:paraId="3E0B885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49</w:t>
            </w:r>
          </w:p>
        </w:tc>
        <w:tc>
          <w:tcPr>
            <w:tcW w:w="2870" w:type="dxa"/>
            <w:shd w:val="clear" w:color="auto" w:fill="auto"/>
            <w:noWrap/>
            <w:vAlign w:val="bottom"/>
            <w:hideMark/>
          </w:tcPr>
          <w:p w14:paraId="5B794079"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2021/Pdt.G/2023/PA.Kng</w:t>
            </w:r>
          </w:p>
        </w:tc>
        <w:tc>
          <w:tcPr>
            <w:tcW w:w="2496" w:type="dxa"/>
            <w:shd w:val="clear" w:color="auto" w:fill="auto"/>
            <w:noWrap/>
            <w:vAlign w:val="center"/>
            <w:hideMark/>
          </w:tcPr>
          <w:p w14:paraId="55AB52D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135/Pdt.G/2024/PTA.Bdg</w:t>
            </w:r>
          </w:p>
        </w:tc>
        <w:tc>
          <w:tcPr>
            <w:tcW w:w="1091" w:type="dxa"/>
            <w:shd w:val="clear" w:color="auto" w:fill="auto"/>
            <w:noWrap/>
            <w:vAlign w:val="center"/>
            <w:hideMark/>
          </w:tcPr>
          <w:p w14:paraId="28972AF3"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05/06/24</w:t>
            </w:r>
          </w:p>
        </w:tc>
        <w:tc>
          <w:tcPr>
            <w:tcW w:w="1493" w:type="dxa"/>
            <w:shd w:val="clear" w:color="auto" w:fill="auto"/>
            <w:noWrap/>
            <w:vAlign w:val="center"/>
            <w:hideMark/>
          </w:tcPr>
          <w:p w14:paraId="4A57825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26/06/24</w:t>
            </w:r>
          </w:p>
        </w:tc>
      </w:tr>
      <w:tr w:rsidR="00E92EE5" w14:paraId="1E50B403" w14:textId="77777777" w:rsidTr="007D54C5">
        <w:trPr>
          <w:trHeight w:val="288"/>
        </w:trPr>
        <w:tc>
          <w:tcPr>
            <w:tcW w:w="551" w:type="dxa"/>
            <w:shd w:val="clear" w:color="auto" w:fill="auto"/>
            <w:noWrap/>
            <w:vAlign w:val="bottom"/>
            <w:hideMark/>
          </w:tcPr>
          <w:p w14:paraId="6F3251E5"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50</w:t>
            </w:r>
          </w:p>
        </w:tc>
        <w:tc>
          <w:tcPr>
            <w:tcW w:w="2870" w:type="dxa"/>
            <w:shd w:val="clear" w:color="auto" w:fill="auto"/>
            <w:noWrap/>
            <w:vAlign w:val="bottom"/>
            <w:hideMark/>
          </w:tcPr>
          <w:p w14:paraId="787CA00B"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349/Pdt.G/2023/PA.Badg</w:t>
            </w:r>
          </w:p>
        </w:tc>
        <w:tc>
          <w:tcPr>
            <w:tcW w:w="2496" w:type="dxa"/>
            <w:shd w:val="clear" w:color="auto" w:fill="auto"/>
            <w:noWrap/>
            <w:vAlign w:val="center"/>
            <w:hideMark/>
          </w:tcPr>
          <w:p w14:paraId="6014CEE3"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137/Pdt.G/2024/PTA.Bdg</w:t>
            </w:r>
          </w:p>
        </w:tc>
        <w:tc>
          <w:tcPr>
            <w:tcW w:w="1091" w:type="dxa"/>
            <w:shd w:val="clear" w:color="auto" w:fill="auto"/>
            <w:noWrap/>
            <w:vAlign w:val="center"/>
            <w:hideMark/>
          </w:tcPr>
          <w:p w14:paraId="1951D54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19/06/24</w:t>
            </w:r>
          </w:p>
        </w:tc>
        <w:tc>
          <w:tcPr>
            <w:tcW w:w="1493" w:type="dxa"/>
            <w:shd w:val="clear" w:color="auto" w:fill="auto"/>
            <w:noWrap/>
            <w:vAlign w:val="center"/>
            <w:hideMark/>
          </w:tcPr>
          <w:p w14:paraId="736FAD1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r>
      <w:tr w:rsidR="00E92EE5" w14:paraId="13BE3382" w14:textId="77777777" w:rsidTr="007D54C5">
        <w:trPr>
          <w:trHeight w:val="288"/>
        </w:trPr>
        <w:tc>
          <w:tcPr>
            <w:tcW w:w="551" w:type="dxa"/>
            <w:shd w:val="clear" w:color="auto" w:fill="auto"/>
            <w:noWrap/>
            <w:vAlign w:val="bottom"/>
            <w:hideMark/>
          </w:tcPr>
          <w:p w14:paraId="19168A6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51</w:t>
            </w:r>
          </w:p>
        </w:tc>
        <w:tc>
          <w:tcPr>
            <w:tcW w:w="2870" w:type="dxa"/>
            <w:shd w:val="clear" w:color="auto" w:fill="auto"/>
            <w:noWrap/>
            <w:vAlign w:val="bottom"/>
            <w:hideMark/>
          </w:tcPr>
          <w:p w14:paraId="10C8EE9C"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685/Pdt.G/2023/PA.Badg</w:t>
            </w:r>
          </w:p>
        </w:tc>
        <w:tc>
          <w:tcPr>
            <w:tcW w:w="2496" w:type="dxa"/>
            <w:shd w:val="clear" w:color="auto" w:fill="auto"/>
            <w:noWrap/>
            <w:vAlign w:val="center"/>
            <w:hideMark/>
          </w:tcPr>
          <w:p w14:paraId="077691F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138/Pdt.G</w:t>
            </w:r>
            <w:r w:rsidRPr="00511423">
              <w:rPr>
                <w:rFonts w:ascii="Calibri" w:hAnsi="Calibri" w:cs="Calibri"/>
                <w:color w:val="000000"/>
                <w:sz w:val="22"/>
                <w:szCs w:val="22"/>
                <w:lang w:val="en-ID" w:eastAsia="en-ID"/>
              </w:rPr>
              <w:t>/2024/PTA.Bdg</w:t>
            </w:r>
          </w:p>
        </w:tc>
        <w:tc>
          <w:tcPr>
            <w:tcW w:w="1091" w:type="dxa"/>
            <w:shd w:val="clear" w:color="auto" w:fill="auto"/>
            <w:noWrap/>
            <w:vAlign w:val="center"/>
            <w:hideMark/>
          </w:tcPr>
          <w:p w14:paraId="6AC9980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19/06/24</w:t>
            </w:r>
          </w:p>
        </w:tc>
        <w:tc>
          <w:tcPr>
            <w:tcW w:w="1493" w:type="dxa"/>
            <w:shd w:val="clear" w:color="auto" w:fill="auto"/>
            <w:noWrap/>
            <w:vAlign w:val="center"/>
            <w:hideMark/>
          </w:tcPr>
          <w:p w14:paraId="52DA1757"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09/07/24</w:t>
            </w:r>
          </w:p>
        </w:tc>
      </w:tr>
      <w:tr w:rsidR="00E92EE5" w14:paraId="01F92744" w14:textId="77777777" w:rsidTr="007D54C5">
        <w:trPr>
          <w:trHeight w:val="288"/>
        </w:trPr>
        <w:tc>
          <w:tcPr>
            <w:tcW w:w="551" w:type="dxa"/>
            <w:shd w:val="clear" w:color="auto" w:fill="auto"/>
            <w:noWrap/>
            <w:vAlign w:val="bottom"/>
            <w:hideMark/>
          </w:tcPr>
          <w:p w14:paraId="02CABFF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52</w:t>
            </w:r>
          </w:p>
        </w:tc>
        <w:tc>
          <w:tcPr>
            <w:tcW w:w="2870" w:type="dxa"/>
            <w:shd w:val="clear" w:color="auto" w:fill="auto"/>
            <w:noWrap/>
            <w:vAlign w:val="bottom"/>
            <w:hideMark/>
          </w:tcPr>
          <w:p w14:paraId="37335A58"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6093/Pdt.G/2023/PA.Cbn</w:t>
            </w:r>
          </w:p>
        </w:tc>
        <w:tc>
          <w:tcPr>
            <w:tcW w:w="2496" w:type="dxa"/>
            <w:shd w:val="clear" w:color="auto" w:fill="auto"/>
            <w:noWrap/>
            <w:vAlign w:val="center"/>
            <w:hideMark/>
          </w:tcPr>
          <w:p w14:paraId="481DC63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139/Pdt.G/2024/PTA.Bdg</w:t>
            </w:r>
          </w:p>
        </w:tc>
        <w:tc>
          <w:tcPr>
            <w:tcW w:w="1091" w:type="dxa"/>
            <w:shd w:val="clear" w:color="auto" w:fill="auto"/>
            <w:noWrap/>
            <w:vAlign w:val="center"/>
            <w:hideMark/>
          </w:tcPr>
          <w:p w14:paraId="394A6AE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19/06/24</w:t>
            </w:r>
          </w:p>
        </w:tc>
        <w:tc>
          <w:tcPr>
            <w:tcW w:w="1493" w:type="dxa"/>
            <w:shd w:val="clear" w:color="auto" w:fill="auto"/>
            <w:noWrap/>
            <w:vAlign w:val="center"/>
            <w:hideMark/>
          </w:tcPr>
          <w:p w14:paraId="76F3CC7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03/07/24</w:t>
            </w:r>
          </w:p>
        </w:tc>
      </w:tr>
      <w:tr w:rsidR="00E92EE5" w14:paraId="455B3ED4" w14:textId="77777777" w:rsidTr="007D54C5">
        <w:trPr>
          <w:trHeight w:val="288"/>
        </w:trPr>
        <w:tc>
          <w:tcPr>
            <w:tcW w:w="551" w:type="dxa"/>
            <w:shd w:val="clear" w:color="auto" w:fill="auto"/>
            <w:noWrap/>
            <w:vAlign w:val="bottom"/>
            <w:hideMark/>
          </w:tcPr>
          <w:p w14:paraId="4E640A6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53</w:t>
            </w:r>
          </w:p>
        </w:tc>
        <w:tc>
          <w:tcPr>
            <w:tcW w:w="2870" w:type="dxa"/>
            <w:shd w:val="clear" w:color="auto" w:fill="auto"/>
            <w:noWrap/>
            <w:vAlign w:val="bottom"/>
            <w:hideMark/>
          </w:tcPr>
          <w:p w14:paraId="6EEF31A9"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144/Pdt.G/2023/PA.Pwk</w:t>
            </w:r>
          </w:p>
        </w:tc>
        <w:tc>
          <w:tcPr>
            <w:tcW w:w="2496" w:type="dxa"/>
            <w:shd w:val="clear" w:color="auto" w:fill="auto"/>
            <w:noWrap/>
            <w:vAlign w:val="center"/>
            <w:hideMark/>
          </w:tcPr>
          <w:p w14:paraId="69510BF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140/Pdt.G/2024/PTA.Bdg</w:t>
            </w:r>
          </w:p>
        </w:tc>
        <w:tc>
          <w:tcPr>
            <w:tcW w:w="1091" w:type="dxa"/>
            <w:shd w:val="clear" w:color="auto" w:fill="auto"/>
            <w:noWrap/>
            <w:vAlign w:val="center"/>
            <w:hideMark/>
          </w:tcPr>
          <w:p w14:paraId="6545E2D1"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19/06/24</w:t>
            </w:r>
          </w:p>
        </w:tc>
        <w:tc>
          <w:tcPr>
            <w:tcW w:w="1493" w:type="dxa"/>
            <w:shd w:val="clear" w:color="auto" w:fill="auto"/>
            <w:noWrap/>
            <w:vAlign w:val="center"/>
            <w:hideMark/>
          </w:tcPr>
          <w:p w14:paraId="451B5A1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11/07/24</w:t>
            </w:r>
          </w:p>
        </w:tc>
      </w:tr>
      <w:tr w:rsidR="00E92EE5" w14:paraId="2B4C70A6" w14:textId="77777777" w:rsidTr="007D54C5">
        <w:trPr>
          <w:trHeight w:val="288"/>
        </w:trPr>
        <w:tc>
          <w:tcPr>
            <w:tcW w:w="551" w:type="dxa"/>
            <w:shd w:val="clear" w:color="auto" w:fill="auto"/>
            <w:noWrap/>
            <w:vAlign w:val="bottom"/>
            <w:hideMark/>
          </w:tcPr>
          <w:p w14:paraId="5886202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54</w:t>
            </w:r>
          </w:p>
        </w:tc>
        <w:tc>
          <w:tcPr>
            <w:tcW w:w="2870" w:type="dxa"/>
            <w:shd w:val="clear" w:color="auto" w:fill="auto"/>
            <w:noWrap/>
            <w:vAlign w:val="bottom"/>
            <w:hideMark/>
          </w:tcPr>
          <w:p w14:paraId="2C8B9F61"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1042/Pdt.G/2023/PA.Sor</w:t>
            </w:r>
          </w:p>
        </w:tc>
        <w:tc>
          <w:tcPr>
            <w:tcW w:w="2496" w:type="dxa"/>
            <w:shd w:val="clear" w:color="auto" w:fill="auto"/>
            <w:noWrap/>
            <w:vAlign w:val="center"/>
            <w:hideMark/>
          </w:tcPr>
          <w:p w14:paraId="036E1CB7"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145/Pdt.G/2024/PTA.Bdg</w:t>
            </w:r>
          </w:p>
        </w:tc>
        <w:tc>
          <w:tcPr>
            <w:tcW w:w="1091" w:type="dxa"/>
            <w:shd w:val="clear" w:color="auto" w:fill="auto"/>
            <w:noWrap/>
            <w:vAlign w:val="center"/>
            <w:hideMark/>
          </w:tcPr>
          <w:p w14:paraId="32504F1B"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27/06/24</w:t>
            </w:r>
          </w:p>
        </w:tc>
        <w:tc>
          <w:tcPr>
            <w:tcW w:w="1493" w:type="dxa"/>
            <w:shd w:val="clear" w:color="auto" w:fill="auto"/>
            <w:noWrap/>
            <w:vAlign w:val="center"/>
            <w:hideMark/>
          </w:tcPr>
          <w:p w14:paraId="4DF7823E"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15/07/24</w:t>
            </w:r>
          </w:p>
        </w:tc>
      </w:tr>
      <w:tr w:rsidR="00E92EE5" w14:paraId="650BF503" w14:textId="77777777" w:rsidTr="007D54C5">
        <w:trPr>
          <w:trHeight w:val="288"/>
        </w:trPr>
        <w:tc>
          <w:tcPr>
            <w:tcW w:w="551" w:type="dxa"/>
            <w:shd w:val="clear" w:color="auto" w:fill="auto"/>
            <w:noWrap/>
            <w:vAlign w:val="bottom"/>
            <w:hideMark/>
          </w:tcPr>
          <w:p w14:paraId="2E8A47E7"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55</w:t>
            </w:r>
          </w:p>
        </w:tc>
        <w:tc>
          <w:tcPr>
            <w:tcW w:w="2870" w:type="dxa"/>
            <w:shd w:val="clear" w:color="auto" w:fill="auto"/>
            <w:noWrap/>
            <w:vAlign w:val="bottom"/>
            <w:hideMark/>
          </w:tcPr>
          <w:p w14:paraId="09F53A38"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4236/Pdt.G</w:t>
            </w:r>
            <w:r w:rsidRPr="00511423">
              <w:rPr>
                <w:rFonts w:ascii="Calibri" w:hAnsi="Calibri" w:cs="Calibri"/>
                <w:color w:val="000000"/>
                <w:sz w:val="22"/>
                <w:szCs w:val="22"/>
                <w:lang w:val="en-ID" w:eastAsia="en-ID"/>
              </w:rPr>
              <w:t>/2023/PA.Bks</w:t>
            </w:r>
          </w:p>
        </w:tc>
        <w:tc>
          <w:tcPr>
            <w:tcW w:w="2496" w:type="dxa"/>
            <w:shd w:val="clear" w:color="auto" w:fill="auto"/>
            <w:noWrap/>
            <w:vAlign w:val="center"/>
            <w:hideMark/>
          </w:tcPr>
          <w:p w14:paraId="1FC72CE5"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148/Pdt.G/2024/PTA.Bdg</w:t>
            </w:r>
          </w:p>
        </w:tc>
        <w:tc>
          <w:tcPr>
            <w:tcW w:w="1091" w:type="dxa"/>
            <w:shd w:val="clear" w:color="auto" w:fill="auto"/>
            <w:noWrap/>
            <w:vAlign w:val="center"/>
            <w:hideMark/>
          </w:tcPr>
          <w:p w14:paraId="371209A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03/07/24</w:t>
            </w:r>
          </w:p>
        </w:tc>
        <w:tc>
          <w:tcPr>
            <w:tcW w:w="1493" w:type="dxa"/>
            <w:shd w:val="clear" w:color="auto" w:fill="auto"/>
            <w:noWrap/>
            <w:vAlign w:val="center"/>
            <w:hideMark/>
          </w:tcPr>
          <w:p w14:paraId="4A09624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31/10/24</w:t>
            </w:r>
          </w:p>
        </w:tc>
      </w:tr>
      <w:tr w:rsidR="00E92EE5" w14:paraId="1CEC2FB6" w14:textId="77777777" w:rsidTr="007D54C5">
        <w:trPr>
          <w:trHeight w:val="288"/>
        </w:trPr>
        <w:tc>
          <w:tcPr>
            <w:tcW w:w="551" w:type="dxa"/>
            <w:shd w:val="clear" w:color="auto" w:fill="auto"/>
            <w:noWrap/>
            <w:vAlign w:val="bottom"/>
            <w:hideMark/>
          </w:tcPr>
          <w:p w14:paraId="16C36F4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56</w:t>
            </w:r>
          </w:p>
        </w:tc>
        <w:tc>
          <w:tcPr>
            <w:tcW w:w="2870" w:type="dxa"/>
            <w:shd w:val="clear" w:color="auto" w:fill="auto"/>
            <w:noWrap/>
            <w:vAlign w:val="bottom"/>
            <w:hideMark/>
          </w:tcPr>
          <w:p w14:paraId="62909B95"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3582/Pdt.G/2023/PA.Bks</w:t>
            </w:r>
          </w:p>
        </w:tc>
        <w:tc>
          <w:tcPr>
            <w:tcW w:w="2496" w:type="dxa"/>
            <w:shd w:val="clear" w:color="auto" w:fill="auto"/>
            <w:noWrap/>
            <w:vAlign w:val="center"/>
            <w:hideMark/>
          </w:tcPr>
          <w:p w14:paraId="60AD841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152/Pdt.G/2024/PTA.Bdg</w:t>
            </w:r>
          </w:p>
        </w:tc>
        <w:tc>
          <w:tcPr>
            <w:tcW w:w="1091" w:type="dxa"/>
            <w:shd w:val="clear" w:color="auto" w:fill="auto"/>
            <w:noWrap/>
            <w:vAlign w:val="center"/>
            <w:hideMark/>
          </w:tcPr>
          <w:p w14:paraId="7BB11B7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03/07/24</w:t>
            </w:r>
          </w:p>
        </w:tc>
        <w:tc>
          <w:tcPr>
            <w:tcW w:w="1493" w:type="dxa"/>
            <w:shd w:val="clear" w:color="auto" w:fill="auto"/>
            <w:noWrap/>
            <w:vAlign w:val="center"/>
            <w:hideMark/>
          </w:tcPr>
          <w:p w14:paraId="54780F3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31/10/24</w:t>
            </w:r>
          </w:p>
        </w:tc>
      </w:tr>
      <w:tr w:rsidR="00E92EE5" w14:paraId="04407AF0" w14:textId="77777777" w:rsidTr="007D54C5">
        <w:trPr>
          <w:trHeight w:val="288"/>
        </w:trPr>
        <w:tc>
          <w:tcPr>
            <w:tcW w:w="551" w:type="dxa"/>
            <w:shd w:val="clear" w:color="auto" w:fill="auto"/>
            <w:noWrap/>
            <w:vAlign w:val="bottom"/>
            <w:hideMark/>
          </w:tcPr>
          <w:p w14:paraId="2BEF093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57</w:t>
            </w:r>
          </w:p>
        </w:tc>
        <w:tc>
          <w:tcPr>
            <w:tcW w:w="2870" w:type="dxa"/>
            <w:shd w:val="clear" w:color="auto" w:fill="auto"/>
            <w:noWrap/>
            <w:vAlign w:val="bottom"/>
            <w:hideMark/>
          </w:tcPr>
          <w:p w14:paraId="0C419AB7"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268/Pdt.G/2023/PA.Pwk</w:t>
            </w:r>
          </w:p>
        </w:tc>
        <w:tc>
          <w:tcPr>
            <w:tcW w:w="2496" w:type="dxa"/>
            <w:shd w:val="clear" w:color="auto" w:fill="auto"/>
            <w:noWrap/>
            <w:vAlign w:val="center"/>
            <w:hideMark/>
          </w:tcPr>
          <w:p w14:paraId="4BD90B23"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155/Pdt.G/2024/PTA.Bdg</w:t>
            </w:r>
          </w:p>
        </w:tc>
        <w:tc>
          <w:tcPr>
            <w:tcW w:w="1091" w:type="dxa"/>
            <w:shd w:val="clear" w:color="auto" w:fill="auto"/>
            <w:noWrap/>
            <w:vAlign w:val="center"/>
            <w:hideMark/>
          </w:tcPr>
          <w:p w14:paraId="608D2171"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09/07/24</w:t>
            </w:r>
          </w:p>
        </w:tc>
        <w:tc>
          <w:tcPr>
            <w:tcW w:w="1493" w:type="dxa"/>
            <w:shd w:val="clear" w:color="auto" w:fill="auto"/>
            <w:noWrap/>
            <w:vAlign w:val="center"/>
            <w:hideMark/>
          </w:tcPr>
          <w:p w14:paraId="2148E33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18/07/24</w:t>
            </w:r>
          </w:p>
        </w:tc>
      </w:tr>
      <w:tr w:rsidR="00E92EE5" w14:paraId="24EAE20B" w14:textId="77777777" w:rsidTr="007D54C5">
        <w:trPr>
          <w:trHeight w:val="288"/>
        </w:trPr>
        <w:tc>
          <w:tcPr>
            <w:tcW w:w="551" w:type="dxa"/>
            <w:shd w:val="clear" w:color="auto" w:fill="auto"/>
            <w:noWrap/>
            <w:vAlign w:val="bottom"/>
            <w:hideMark/>
          </w:tcPr>
          <w:p w14:paraId="38B8FC2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58</w:t>
            </w:r>
          </w:p>
        </w:tc>
        <w:tc>
          <w:tcPr>
            <w:tcW w:w="2870" w:type="dxa"/>
            <w:shd w:val="clear" w:color="auto" w:fill="auto"/>
            <w:noWrap/>
            <w:vAlign w:val="bottom"/>
            <w:hideMark/>
          </w:tcPr>
          <w:p w14:paraId="2BADB856"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6996/Pdt.G/2023/PA.Cbn</w:t>
            </w:r>
          </w:p>
        </w:tc>
        <w:tc>
          <w:tcPr>
            <w:tcW w:w="2496" w:type="dxa"/>
            <w:shd w:val="clear" w:color="auto" w:fill="auto"/>
            <w:noWrap/>
            <w:vAlign w:val="center"/>
            <w:hideMark/>
          </w:tcPr>
          <w:p w14:paraId="42858B1E"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156/Pdt.G/2024/PTA.Bdg</w:t>
            </w:r>
          </w:p>
        </w:tc>
        <w:tc>
          <w:tcPr>
            <w:tcW w:w="1091" w:type="dxa"/>
            <w:shd w:val="clear" w:color="auto" w:fill="auto"/>
            <w:noWrap/>
            <w:vAlign w:val="center"/>
            <w:hideMark/>
          </w:tcPr>
          <w:p w14:paraId="1836C981"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09/07/24</w:t>
            </w:r>
          </w:p>
        </w:tc>
        <w:tc>
          <w:tcPr>
            <w:tcW w:w="1493" w:type="dxa"/>
            <w:shd w:val="clear" w:color="auto" w:fill="auto"/>
            <w:noWrap/>
            <w:vAlign w:val="center"/>
            <w:hideMark/>
          </w:tcPr>
          <w:p w14:paraId="08DD17E8"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30/07/24</w:t>
            </w:r>
          </w:p>
        </w:tc>
      </w:tr>
      <w:tr w:rsidR="00E92EE5" w14:paraId="3D553CA5" w14:textId="77777777" w:rsidTr="007D54C5">
        <w:trPr>
          <w:trHeight w:val="288"/>
        </w:trPr>
        <w:tc>
          <w:tcPr>
            <w:tcW w:w="551" w:type="dxa"/>
            <w:shd w:val="clear" w:color="auto" w:fill="auto"/>
            <w:noWrap/>
            <w:vAlign w:val="bottom"/>
            <w:hideMark/>
          </w:tcPr>
          <w:p w14:paraId="61EE93C4"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59</w:t>
            </w:r>
          </w:p>
        </w:tc>
        <w:tc>
          <w:tcPr>
            <w:tcW w:w="2870" w:type="dxa"/>
            <w:shd w:val="clear" w:color="auto" w:fill="auto"/>
            <w:noWrap/>
            <w:vAlign w:val="bottom"/>
            <w:hideMark/>
          </w:tcPr>
          <w:p w14:paraId="18A7A2E4"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6234/Pdt.G/2023/PA.Cbn</w:t>
            </w:r>
          </w:p>
        </w:tc>
        <w:tc>
          <w:tcPr>
            <w:tcW w:w="2496" w:type="dxa"/>
            <w:shd w:val="clear" w:color="auto" w:fill="auto"/>
            <w:noWrap/>
            <w:vAlign w:val="center"/>
            <w:hideMark/>
          </w:tcPr>
          <w:p w14:paraId="7220D2C0"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157/Pdt.G/2024/PTA.Bdg</w:t>
            </w:r>
          </w:p>
        </w:tc>
        <w:tc>
          <w:tcPr>
            <w:tcW w:w="1091" w:type="dxa"/>
            <w:shd w:val="clear" w:color="auto" w:fill="auto"/>
            <w:noWrap/>
            <w:vAlign w:val="center"/>
            <w:hideMark/>
          </w:tcPr>
          <w:p w14:paraId="70420C5A"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09/07/24</w:t>
            </w:r>
          </w:p>
        </w:tc>
        <w:tc>
          <w:tcPr>
            <w:tcW w:w="1493" w:type="dxa"/>
            <w:shd w:val="clear" w:color="auto" w:fill="auto"/>
            <w:noWrap/>
            <w:vAlign w:val="center"/>
            <w:hideMark/>
          </w:tcPr>
          <w:p w14:paraId="30E0DB99"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31/10/24</w:t>
            </w:r>
          </w:p>
        </w:tc>
      </w:tr>
      <w:tr w:rsidR="00E92EE5" w14:paraId="119A03AA" w14:textId="77777777" w:rsidTr="007D54C5">
        <w:trPr>
          <w:trHeight w:val="288"/>
        </w:trPr>
        <w:tc>
          <w:tcPr>
            <w:tcW w:w="551" w:type="dxa"/>
            <w:shd w:val="clear" w:color="auto" w:fill="auto"/>
            <w:noWrap/>
            <w:vAlign w:val="bottom"/>
            <w:hideMark/>
          </w:tcPr>
          <w:p w14:paraId="0A046B6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60</w:t>
            </w:r>
          </w:p>
        </w:tc>
        <w:tc>
          <w:tcPr>
            <w:tcW w:w="2870" w:type="dxa"/>
            <w:shd w:val="clear" w:color="auto" w:fill="auto"/>
            <w:noWrap/>
            <w:vAlign w:val="bottom"/>
            <w:hideMark/>
          </w:tcPr>
          <w:p w14:paraId="6698D948"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7079/Pdt.G/2023/PA.Cbn</w:t>
            </w:r>
          </w:p>
        </w:tc>
        <w:tc>
          <w:tcPr>
            <w:tcW w:w="2496" w:type="dxa"/>
            <w:shd w:val="clear" w:color="auto" w:fill="auto"/>
            <w:noWrap/>
            <w:vAlign w:val="center"/>
            <w:hideMark/>
          </w:tcPr>
          <w:p w14:paraId="10D485F6"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158/Pdt.G/2024/PTA.Bdg</w:t>
            </w:r>
          </w:p>
        </w:tc>
        <w:tc>
          <w:tcPr>
            <w:tcW w:w="1091" w:type="dxa"/>
            <w:shd w:val="clear" w:color="auto" w:fill="auto"/>
            <w:noWrap/>
            <w:vAlign w:val="center"/>
            <w:hideMark/>
          </w:tcPr>
          <w:p w14:paraId="4423E9E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17/07/24</w:t>
            </w:r>
          </w:p>
        </w:tc>
        <w:tc>
          <w:tcPr>
            <w:tcW w:w="1493" w:type="dxa"/>
            <w:shd w:val="clear" w:color="auto" w:fill="auto"/>
            <w:noWrap/>
            <w:vAlign w:val="center"/>
            <w:hideMark/>
          </w:tcPr>
          <w:p w14:paraId="30D25F2D"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24/07/24</w:t>
            </w:r>
          </w:p>
        </w:tc>
      </w:tr>
      <w:tr w:rsidR="00E92EE5" w14:paraId="0272FF70" w14:textId="77777777" w:rsidTr="007D54C5">
        <w:trPr>
          <w:trHeight w:val="288"/>
        </w:trPr>
        <w:tc>
          <w:tcPr>
            <w:tcW w:w="551" w:type="dxa"/>
            <w:shd w:val="clear" w:color="auto" w:fill="auto"/>
            <w:noWrap/>
            <w:vAlign w:val="bottom"/>
            <w:hideMark/>
          </w:tcPr>
          <w:p w14:paraId="5C8B3AB7"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61</w:t>
            </w:r>
          </w:p>
        </w:tc>
        <w:tc>
          <w:tcPr>
            <w:tcW w:w="2870" w:type="dxa"/>
            <w:shd w:val="clear" w:color="auto" w:fill="auto"/>
            <w:noWrap/>
            <w:vAlign w:val="bottom"/>
            <w:hideMark/>
          </w:tcPr>
          <w:p w14:paraId="645873E4" w14:textId="77777777" w:rsidR="00211093"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425/Pdt.G/2023/PA.Bks</w:t>
            </w:r>
          </w:p>
        </w:tc>
        <w:tc>
          <w:tcPr>
            <w:tcW w:w="2496" w:type="dxa"/>
            <w:shd w:val="clear" w:color="auto" w:fill="auto"/>
            <w:noWrap/>
            <w:vAlign w:val="center"/>
            <w:hideMark/>
          </w:tcPr>
          <w:p w14:paraId="3062E3DF"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159/Pdt.G/2024/PTA.Bdg</w:t>
            </w:r>
          </w:p>
        </w:tc>
        <w:tc>
          <w:tcPr>
            <w:tcW w:w="1091" w:type="dxa"/>
            <w:shd w:val="clear" w:color="auto" w:fill="auto"/>
            <w:noWrap/>
            <w:vAlign w:val="center"/>
            <w:hideMark/>
          </w:tcPr>
          <w:p w14:paraId="5CCCA705"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17/07/24</w:t>
            </w:r>
          </w:p>
        </w:tc>
        <w:tc>
          <w:tcPr>
            <w:tcW w:w="1493" w:type="dxa"/>
            <w:shd w:val="clear" w:color="auto" w:fill="auto"/>
            <w:noWrap/>
            <w:vAlign w:val="center"/>
            <w:hideMark/>
          </w:tcPr>
          <w:p w14:paraId="32304FD2" w14:textId="77777777" w:rsidR="00211093"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r>
      <w:tr w:rsidR="00E92EE5" w14:paraId="3DB97AFB" w14:textId="77777777" w:rsidTr="007D54C5">
        <w:trPr>
          <w:trHeight w:val="288"/>
        </w:trPr>
        <w:tc>
          <w:tcPr>
            <w:tcW w:w="551" w:type="dxa"/>
            <w:shd w:val="clear" w:color="auto" w:fill="auto"/>
            <w:noWrap/>
            <w:vAlign w:val="bottom"/>
            <w:hideMark/>
          </w:tcPr>
          <w:p w14:paraId="10BE1E7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62</w:t>
            </w:r>
          </w:p>
        </w:tc>
        <w:tc>
          <w:tcPr>
            <w:tcW w:w="2870" w:type="dxa"/>
            <w:shd w:val="clear" w:color="auto" w:fill="auto"/>
            <w:noWrap/>
            <w:vAlign w:val="bottom"/>
            <w:hideMark/>
          </w:tcPr>
          <w:p w14:paraId="68A48118"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3716/Pdt.G/2023/PA.Ckr</w:t>
            </w:r>
          </w:p>
        </w:tc>
        <w:tc>
          <w:tcPr>
            <w:tcW w:w="2496" w:type="dxa"/>
            <w:shd w:val="clear" w:color="auto" w:fill="auto"/>
            <w:noWrap/>
            <w:vAlign w:val="center"/>
            <w:hideMark/>
          </w:tcPr>
          <w:p w14:paraId="09F964D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165/Pdt.G</w:t>
            </w:r>
            <w:r w:rsidRPr="00511423">
              <w:rPr>
                <w:rFonts w:ascii="Calibri" w:hAnsi="Calibri" w:cs="Calibri"/>
                <w:color w:val="000000"/>
                <w:sz w:val="22"/>
                <w:szCs w:val="22"/>
                <w:lang w:val="en-ID" w:eastAsia="en-ID"/>
              </w:rPr>
              <w:t>/2024/PTA.Bdg</w:t>
            </w:r>
          </w:p>
        </w:tc>
        <w:tc>
          <w:tcPr>
            <w:tcW w:w="1091" w:type="dxa"/>
            <w:shd w:val="clear" w:color="auto" w:fill="auto"/>
            <w:noWrap/>
            <w:vAlign w:val="center"/>
            <w:hideMark/>
          </w:tcPr>
          <w:p w14:paraId="3F9E4DE5"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24/07/24</w:t>
            </w:r>
          </w:p>
        </w:tc>
        <w:tc>
          <w:tcPr>
            <w:tcW w:w="1493" w:type="dxa"/>
            <w:shd w:val="clear" w:color="auto" w:fill="auto"/>
            <w:noWrap/>
            <w:vAlign w:val="center"/>
            <w:hideMark/>
          </w:tcPr>
          <w:p w14:paraId="371F101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07/08/24</w:t>
            </w:r>
          </w:p>
        </w:tc>
      </w:tr>
      <w:tr w:rsidR="00E92EE5" w14:paraId="4952EC84" w14:textId="77777777" w:rsidTr="007D54C5">
        <w:trPr>
          <w:trHeight w:val="288"/>
        </w:trPr>
        <w:tc>
          <w:tcPr>
            <w:tcW w:w="551" w:type="dxa"/>
            <w:shd w:val="clear" w:color="auto" w:fill="auto"/>
            <w:noWrap/>
            <w:vAlign w:val="bottom"/>
            <w:hideMark/>
          </w:tcPr>
          <w:p w14:paraId="0FAFB83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63</w:t>
            </w:r>
          </w:p>
        </w:tc>
        <w:tc>
          <w:tcPr>
            <w:tcW w:w="2870" w:type="dxa"/>
            <w:shd w:val="clear" w:color="auto" w:fill="auto"/>
            <w:noWrap/>
            <w:vAlign w:val="bottom"/>
            <w:hideMark/>
          </w:tcPr>
          <w:p w14:paraId="633BD9D2"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4196/Pdt.G/2023/PA.Bks</w:t>
            </w:r>
          </w:p>
        </w:tc>
        <w:tc>
          <w:tcPr>
            <w:tcW w:w="2496" w:type="dxa"/>
            <w:shd w:val="clear" w:color="auto" w:fill="auto"/>
            <w:noWrap/>
            <w:vAlign w:val="center"/>
            <w:hideMark/>
          </w:tcPr>
          <w:p w14:paraId="0A202914"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166/Pdt.G/2024/PTA.Bdg</w:t>
            </w:r>
          </w:p>
        </w:tc>
        <w:tc>
          <w:tcPr>
            <w:tcW w:w="1091" w:type="dxa"/>
            <w:shd w:val="clear" w:color="auto" w:fill="auto"/>
            <w:noWrap/>
            <w:vAlign w:val="center"/>
            <w:hideMark/>
          </w:tcPr>
          <w:p w14:paraId="0ED4AB4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0FBC63F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15/08/24</w:t>
            </w:r>
          </w:p>
        </w:tc>
      </w:tr>
      <w:tr w:rsidR="00E92EE5" w14:paraId="3B8ACC26" w14:textId="77777777" w:rsidTr="007D54C5">
        <w:trPr>
          <w:trHeight w:val="288"/>
        </w:trPr>
        <w:tc>
          <w:tcPr>
            <w:tcW w:w="551" w:type="dxa"/>
            <w:shd w:val="clear" w:color="auto" w:fill="auto"/>
            <w:noWrap/>
            <w:vAlign w:val="bottom"/>
            <w:hideMark/>
          </w:tcPr>
          <w:p w14:paraId="0D48673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64</w:t>
            </w:r>
          </w:p>
        </w:tc>
        <w:tc>
          <w:tcPr>
            <w:tcW w:w="2870" w:type="dxa"/>
            <w:shd w:val="clear" w:color="auto" w:fill="auto"/>
            <w:noWrap/>
            <w:vAlign w:val="bottom"/>
            <w:hideMark/>
          </w:tcPr>
          <w:p w14:paraId="2DAD3620"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3868/Pdt.G/2023/PA.Bks</w:t>
            </w:r>
          </w:p>
        </w:tc>
        <w:tc>
          <w:tcPr>
            <w:tcW w:w="2496" w:type="dxa"/>
            <w:shd w:val="clear" w:color="auto" w:fill="auto"/>
            <w:noWrap/>
            <w:vAlign w:val="center"/>
            <w:hideMark/>
          </w:tcPr>
          <w:p w14:paraId="69022E7B"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167/Pdt.G/2024/PTA.Bdg</w:t>
            </w:r>
          </w:p>
        </w:tc>
        <w:tc>
          <w:tcPr>
            <w:tcW w:w="1091" w:type="dxa"/>
            <w:shd w:val="clear" w:color="auto" w:fill="auto"/>
            <w:noWrap/>
            <w:vAlign w:val="center"/>
            <w:hideMark/>
          </w:tcPr>
          <w:p w14:paraId="13BE221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002F8EE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11/10/24</w:t>
            </w:r>
          </w:p>
        </w:tc>
      </w:tr>
      <w:tr w:rsidR="00E92EE5" w14:paraId="0ADECF84" w14:textId="77777777" w:rsidTr="007D54C5">
        <w:trPr>
          <w:trHeight w:val="288"/>
        </w:trPr>
        <w:tc>
          <w:tcPr>
            <w:tcW w:w="551" w:type="dxa"/>
            <w:shd w:val="clear" w:color="auto" w:fill="auto"/>
            <w:noWrap/>
            <w:vAlign w:val="bottom"/>
            <w:hideMark/>
          </w:tcPr>
          <w:p w14:paraId="56C6B48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65</w:t>
            </w:r>
          </w:p>
        </w:tc>
        <w:tc>
          <w:tcPr>
            <w:tcW w:w="2870" w:type="dxa"/>
            <w:shd w:val="clear" w:color="auto" w:fill="auto"/>
            <w:noWrap/>
            <w:vAlign w:val="bottom"/>
            <w:hideMark/>
          </w:tcPr>
          <w:p w14:paraId="2008AEC2"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5402/Pdt.G/2023/PA.Badg</w:t>
            </w:r>
          </w:p>
        </w:tc>
        <w:tc>
          <w:tcPr>
            <w:tcW w:w="2496" w:type="dxa"/>
            <w:shd w:val="clear" w:color="auto" w:fill="auto"/>
            <w:noWrap/>
            <w:vAlign w:val="center"/>
            <w:hideMark/>
          </w:tcPr>
          <w:p w14:paraId="08250ACB"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168/Pdt.G/2024/PTA.Bdg</w:t>
            </w:r>
          </w:p>
        </w:tc>
        <w:tc>
          <w:tcPr>
            <w:tcW w:w="1091" w:type="dxa"/>
            <w:shd w:val="clear" w:color="auto" w:fill="auto"/>
            <w:noWrap/>
            <w:vAlign w:val="center"/>
            <w:hideMark/>
          </w:tcPr>
          <w:p w14:paraId="101BB7B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126369C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04/09/24</w:t>
            </w:r>
          </w:p>
        </w:tc>
      </w:tr>
      <w:tr w:rsidR="00E92EE5" w14:paraId="784260F2" w14:textId="77777777" w:rsidTr="007D54C5">
        <w:trPr>
          <w:trHeight w:val="288"/>
        </w:trPr>
        <w:tc>
          <w:tcPr>
            <w:tcW w:w="551" w:type="dxa"/>
            <w:shd w:val="clear" w:color="auto" w:fill="auto"/>
            <w:noWrap/>
            <w:vAlign w:val="bottom"/>
            <w:hideMark/>
          </w:tcPr>
          <w:p w14:paraId="20CBBFF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66</w:t>
            </w:r>
          </w:p>
        </w:tc>
        <w:tc>
          <w:tcPr>
            <w:tcW w:w="2870" w:type="dxa"/>
            <w:shd w:val="clear" w:color="auto" w:fill="auto"/>
            <w:noWrap/>
            <w:vAlign w:val="bottom"/>
            <w:hideMark/>
          </w:tcPr>
          <w:p w14:paraId="4390255F"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191/Pdt.G</w:t>
            </w:r>
            <w:r w:rsidRPr="00511423">
              <w:rPr>
                <w:rFonts w:ascii="Calibri" w:hAnsi="Calibri" w:cs="Calibri"/>
                <w:color w:val="000000"/>
                <w:sz w:val="22"/>
                <w:szCs w:val="22"/>
                <w:lang w:val="en-ID" w:eastAsia="en-ID"/>
              </w:rPr>
              <w:t>/2023/PA.Bks</w:t>
            </w:r>
          </w:p>
        </w:tc>
        <w:tc>
          <w:tcPr>
            <w:tcW w:w="2496" w:type="dxa"/>
            <w:shd w:val="clear" w:color="auto" w:fill="auto"/>
            <w:noWrap/>
            <w:vAlign w:val="center"/>
            <w:hideMark/>
          </w:tcPr>
          <w:p w14:paraId="0BF681A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169/Pdt.G/2024/PTA.Bdg</w:t>
            </w:r>
          </w:p>
        </w:tc>
        <w:tc>
          <w:tcPr>
            <w:tcW w:w="1091" w:type="dxa"/>
            <w:shd w:val="clear" w:color="auto" w:fill="auto"/>
            <w:noWrap/>
            <w:vAlign w:val="center"/>
            <w:hideMark/>
          </w:tcPr>
          <w:p w14:paraId="0AD8E333"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3D90D4D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13/08/24</w:t>
            </w:r>
          </w:p>
        </w:tc>
      </w:tr>
      <w:tr w:rsidR="00E92EE5" w14:paraId="2599FEDC" w14:textId="77777777" w:rsidTr="007D54C5">
        <w:trPr>
          <w:trHeight w:val="288"/>
        </w:trPr>
        <w:tc>
          <w:tcPr>
            <w:tcW w:w="551" w:type="dxa"/>
            <w:shd w:val="clear" w:color="auto" w:fill="auto"/>
            <w:noWrap/>
            <w:vAlign w:val="bottom"/>
            <w:hideMark/>
          </w:tcPr>
          <w:p w14:paraId="258E152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67</w:t>
            </w:r>
          </w:p>
        </w:tc>
        <w:tc>
          <w:tcPr>
            <w:tcW w:w="2870" w:type="dxa"/>
            <w:shd w:val="clear" w:color="auto" w:fill="auto"/>
            <w:noWrap/>
            <w:vAlign w:val="bottom"/>
            <w:hideMark/>
          </w:tcPr>
          <w:p w14:paraId="56CD7E82"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5661/Pdt.G/2023/PA.Sor</w:t>
            </w:r>
          </w:p>
        </w:tc>
        <w:tc>
          <w:tcPr>
            <w:tcW w:w="2496" w:type="dxa"/>
            <w:shd w:val="clear" w:color="auto" w:fill="auto"/>
            <w:noWrap/>
            <w:vAlign w:val="center"/>
            <w:hideMark/>
          </w:tcPr>
          <w:p w14:paraId="247B342B"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170/Pdt.G/2024/PTA.Bdg</w:t>
            </w:r>
          </w:p>
        </w:tc>
        <w:tc>
          <w:tcPr>
            <w:tcW w:w="1091" w:type="dxa"/>
            <w:shd w:val="clear" w:color="auto" w:fill="auto"/>
            <w:noWrap/>
            <w:vAlign w:val="center"/>
            <w:hideMark/>
          </w:tcPr>
          <w:p w14:paraId="258D218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324BEB9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14/08/24</w:t>
            </w:r>
          </w:p>
        </w:tc>
      </w:tr>
      <w:tr w:rsidR="00E92EE5" w14:paraId="426B171C" w14:textId="77777777" w:rsidTr="007D54C5">
        <w:trPr>
          <w:trHeight w:val="288"/>
        </w:trPr>
        <w:tc>
          <w:tcPr>
            <w:tcW w:w="551" w:type="dxa"/>
            <w:shd w:val="clear" w:color="auto" w:fill="auto"/>
            <w:noWrap/>
            <w:vAlign w:val="bottom"/>
            <w:hideMark/>
          </w:tcPr>
          <w:p w14:paraId="1FD31331"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68</w:t>
            </w:r>
          </w:p>
        </w:tc>
        <w:tc>
          <w:tcPr>
            <w:tcW w:w="2870" w:type="dxa"/>
            <w:shd w:val="clear" w:color="auto" w:fill="auto"/>
            <w:noWrap/>
            <w:vAlign w:val="bottom"/>
            <w:hideMark/>
          </w:tcPr>
          <w:p w14:paraId="7F940D66"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4243/Pdt.G/2023/PA.Bks</w:t>
            </w:r>
          </w:p>
        </w:tc>
        <w:tc>
          <w:tcPr>
            <w:tcW w:w="2496" w:type="dxa"/>
            <w:shd w:val="clear" w:color="auto" w:fill="auto"/>
            <w:noWrap/>
            <w:vAlign w:val="center"/>
            <w:hideMark/>
          </w:tcPr>
          <w:p w14:paraId="6DD2F0A5"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171/Pdt.G/2024/PTA.Bdg</w:t>
            </w:r>
          </w:p>
        </w:tc>
        <w:tc>
          <w:tcPr>
            <w:tcW w:w="1091" w:type="dxa"/>
            <w:shd w:val="clear" w:color="auto" w:fill="auto"/>
            <w:noWrap/>
            <w:vAlign w:val="center"/>
            <w:hideMark/>
          </w:tcPr>
          <w:p w14:paraId="5066EE0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17C6D87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08/08/24</w:t>
            </w:r>
          </w:p>
        </w:tc>
      </w:tr>
      <w:tr w:rsidR="00E92EE5" w14:paraId="741E981A" w14:textId="77777777" w:rsidTr="007D54C5">
        <w:trPr>
          <w:trHeight w:val="288"/>
        </w:trPr>
        <w:tc>
          <w:tcPr>
            <w:tcW w:w="551" w:type="dxa"/>
            <w:shd w:val="clear" w:color="auto" w:fill="auto"/>
            <w:noWrap/>
            <w:vAlign w:val="bottom"/>
            <w:hideMark/>
          </w:tcPr>
          <w:p w14:paraId="21626AC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69</w:t>
            </w:r>
          </w:p>
        </w:tc>
        <w:tc>
          <w:tcPr>
            <w:tcW w:w="2870" w:type="dxa"/>
            <w:shd w:val="clear" w:color="auto" w:fill="auto"/>
            <w:noWrap/>
            <w:vAlign w:val="bottom"/>
            <w:hideMark/>
          </w:tcPr>
          <w:p w14:paraId="57A6694B"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925/Pdt.G/2023/PA.Badg</w:t>
            </w:r>
          </w:p>
        </w:tc>
        <w:tc>
          <w:tcPr>
            <w:tcW w:w="2496" w:type="dxa"/>
            <w:shd w:val="clear" w:color="auto" w:fill="auto"/>
            <w:noWrap/>
            <w:vAlign w:val="center"/>
            <w:hideMark/>
          </w:tcPr>
          <w:p w14:paraId="262253C4"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172/Pdt.G/2024/PTA.Bdg</w:t>
            </w:r>
          </w:p>
        </w:tc>
        <w:tc>
          <w:tcPr>
            <w:tcW w:w="1091" w:type="dxa"/>
            <w:shd w:val="clear" w:color="auto" w:fill="auto"/>
            <w:noWrap/>
            <w:vAlign w:val="center"/>
            <w:hideMark/>
          </w:tcPr>
          <w:p w14:paraId="0DF440C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25/07/24</w:t>
            </w:r>
          </w:p>
        </w:tc>
        <w:tc>
          <w:tcPr>
            <w:tcW w:w="1493" w:type="dxa"/>
            <w:shd w:val="clear" w:color="auto" w:fill="auto"/>
            <w:noWrap/>
            <w:vAlign w:val="center"/>
            <w:hideMark/>
          </w:tcPr>
          <w:p w14:paraId="6E66AD9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06/08/24</w:t>
            </w:r>
          </w:p>
        </w:tc>
      </w:tr>
      <w:tr w:rsidR="00E92EE5" w14:paraId="75E5F904" w14:textId="77777777" w:rsidTr="007D54C5">
        <w:trPr>
          <w:trHeight w:val="288"/>
        </w:trPr>
        <w:tc>
          <w:tcPr>
            <w:tcW w:w="551" w:type="dxa"/>
            <w:shd w:val="clear" w:color="auto" w:fill="auto"/>
            <w:noWrap/>
            <w:vAlign w:val="bottom"/>
            <w:hideMark/>
          </w:tcPr>
          <w:p w14:paraId="54BE0F43"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70</w:t>
            </w:r>
          </w:p>
        </w:tc>
        <w:tc>
          <w:tcPr>
            <w:tcW w:w="2870" w:type="dxa"/>
            <w:shd w:val="clear" w:color="auto" w:fill="auto"/>
            <w:noWrap/>
            <w:vAlign w:val="bottom"/>
            <w:hideMark/>
          </w:tcPr>
          <w:p w14:paraId="1A5C53E2"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1236/Pdt.G/2023/PA.Sbg</w:t>
            </w:r>
          </w:p>
        </w:tc>
        <w:tc>
          <w:tcPr>
            <w:tcW w:w="2496" w:type="dxa"/>
            <w:shd w:val="clear" w:color="auto" w:fill="auto"/>
            <w:noWrap/>
            <w:vAlign w:val="center"/>
            <w:hideMark/>
          </w:tcPr>
          <w:p w14:paraId="630AD71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174/Pdt.G/2024/PTA.Bdg</w:t>
            </w:r>
          </w:p>
        </w:tc>
        <w:tc>
          <w:tcPr>
            <w:tcW w:w="1091" w:type="dxa"/>
            <w:shd w:val="clear" w:color="auto" w:fill="auto"/>
            <w:noWrap/>
            <w:vAlign w:val="center"/>
            <w:hideMark/>
          </w:tcPr>
          <w:p w14:paraId="31E9C2C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05/08/24</w:t>
            </w:r>
          </w:p>
        </w:tc>
        <w:tc>
          <w:tcPr>
            <w:tcW w:w="1493" w:type="dxa"/>
            <w:shd w:val="clear" w:color="auto" w:fill="auto"/>
            <w:noWrap/>
            <w:vAlign w:val="center"/>
            <w:hideMark/>
          </w:tcPr>
          <w:p w14:paraId="6FE31693"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11/09/24</w:t>
            </w:r>
          </w:p>
        </w:tc>
      </w:tr>
      <w:tr w:rsidR="00E92EE5" w14:paraId="0ACA6495" w14:textId="77777777" w:rsidTr="007D54C5">
        <w:trPr>
          <w:trHeight w:val="288"/>
        </w:trPr>
        <w:tc>
          <w:tcPr>
            <w:tcW w:w="551" w:type="dxa"/>
            <w:shd w:val="clear" w:color="auto" w:fill="auto"/>
            <w:noWrap/>
            <w:vAlign w:val="bottom"/>
            <w:hideMark/>
          </w:tcPr>
          <w:p w14:paraId="128EF2C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71</w:t>
            </w:r>
          </w:p>
        </w:tc>
        <w:tc>
          <w:tcPr>
            <w:tcW w:w="2870" w:type="dxa"/>
            <w:shd w:val="clear" w:color="auto" w:fill="auto"/>
            <w:noWrap/>
            <w:vAlign w:val="bottom"/>
            <w:hideMark/>
          </w:tcPr>
          <w:p w14:paraId="1104C4E4"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521/Pdt.G/2023/PA.Nph</w:t>
            </w:r>
          </w:p>
        </w:tc>
        <w:tc>
          <w:tcPr>
            <w:tcW w:w="2496" w:type="dxa"/>
            <w:shd w:val="clear" w:color="auto" w:fill="auto"/>
            <w:noWrap/>
            <w:vAlign w:val="center"/>
            <w:hideMark/>
          </w:tcPr>
          <w:p w14:paraId="7F02175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175/Pdt.G/2024/PTA.Bdg</w:t>
            </w:r>
          </w:p>
        </w:tc>
        <w:tc>
          <w:tcPr>
            <w:tcW w:w="1091" w:type="dxa"/>
            <w:shd w:val="clear" w:color="auto" w:fill="auto"/>
            <w:noWrap/>
            <w:vAlign w:val="center"/>
            <w:hideMark/>
          </w:tcPr>
          <w:p w14:paraId="0E45A35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06/08/24</w:t>
            </w:r>
          </w:p>
        </w:tc>
        <w:tc>
          <w:tcPr>
            <w:tcW w:w="1493" w:type="dxa"/>
            <w:shd w:val="clear" w:color="auto" w:fill="auto"/>
            <w:noWrap/>
            <w:vAlign w:val="center"/>
            <w:hideMark/>
          </w:tcPr>
          <w:p w14:paraId="209838D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29/08/24</w:t>
            </w:r>
          </w:p>
        </w:tc>
      </w:tr>
      <w:tr w:rsidR="00E92EE5" w14:paraId="7C6FC59C" w14:textId="77777777" w:rsidTr="007D54C5">
        <w:trPr>
          <w:trHeight w:val="288"/>
        </w:trPr>
        <w:tc>
          <w:tcPr>
            <w:tcW w:w="551" w:type="dxa"/>
            <w:shd w:val="clear" w:color="auto" w:fill="auto"/>
            <w:noWrap/>
            <w:vAlign w:val="bottom"/>
            <w:hideMark/>
          </w:tcPr>
          <w:p w14:paraId="118169F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72</w:t>
            </w:r>
          </w:p>
        </w:tc>
        <w:tc>
          <w:tcPr>
            <w:tcW w:w="2870" w:type="dxa"/>
            <w:shd w:val="clear" w:color="auto" w:fill="auto"/>
            <w:noWrap/>
            <w:vAlign w:val="bottom"/>
            <w:hideMark/>
          </w:tcPr>
          <w:p w14:paraId="2CCC0227"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546/Pdt.G/2023/PA.Bks</w:t>
            </w:r>
          </w:p>
        </w:tc>
        <w:tc>
          <w:tcPr>
            <w:tcW w:w="2496" w:type="dxa"/>
            <w:shd w:val="clear" w:color="auto" w:fill="auto"/>
            <w:noWrap/>
            <w:vAlign w:val="center"/>
            <w:hideMark/>
          </w:tcPr>
          <w:p w14:paraId="297B5395"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178/Pdt.G/2024/PTA.Bdg</w:t>
            </w:r>
          </w:p>
        </w:tc>
        <w:tc>
          <w:tcPr>
            <w:tcW w:w="1091" w:type="dxa"/>
            <w:shd w:val="clear" w:color="auto" w:fill="auto"/>
            <w:noWrap/>
            <w:vAlign w:val="center"/>
            <w:hideMark/>
          </w:tcPr>
          <w:p w14:paraId="7B42448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13/08/24</w:t>
            </w:r>
          </w:p>
        </w:tc>
        <w:tc>
          <w:tcPr>
            <w:tcW w:w="1493" w:type="dxa"/>
            <w:shd w:val="clear" w:color="auto" w:fill="auto"/>
            <w:noWrap/>
            <w:vAlign w:val="center"/>
            <w:hideMark/>
          </w:tcPr>
          <w:p w14:paraId="384CFC1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10/09/24</w:t>
            </w:r>
          </w:p>
        </w:tc>
      </w:tr>
      <w:tr w:rsidR="00E92EE5" w14:paraId="2D8C2D82" w14:textId="77777777" w:rsidTr="007D54C5">
        <w:trPr>
          <w:trHeight w:val="288"/>
        </w:trPr>
        <w:tc>
          <w:tcPr>
            <w:tcW w:w="551" w:type="dxa"/>
            <w:shd w:val="clear" w:color="auto" w:fill="auto"/>
            <w:noWrap/>
            <w:vAlign w:val="bottom"/>
            <w:hideMark/>
          </w:tcPr>
          <w:p w14:paraId="66FCE7E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73</w:t>
            </w:r>
          </w:p>
        </w:tc>
        <w:tc>
          <w:tcPr>
            <w:tcW w:w="2870" w:type="dxa"/>
            <w:shd w:val="clear" w:color="auto" w:fill="auto"/>
            <w:noWrap/>
            <w:vAlign w:val="bottom"/>
            <w:hideMark/>
          </w:tcPr>
          <w:p w14:paraId="0F59A166"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786/Pdt.G/2023/PA.Bks</w:t>
            </w:r>
          </w:p>
        </w:tc>
        <w:tc>
          <w:tcPr>
            <w:tcW w:w="2496" w:type="dxa"/>
            <w:shd w:val="clear" w:color="auto" w:fill="auto"/>
            <w:noWrap/>
            <w:vAlign w:val="center"/>
            <w:hideMark/>
          </w:tcPr>
          <w:p w14:paraId="7C91920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179/Pdt.G</w:t>
            </w:r>
            <w:r w:rsidRPr="00511423">
              <w:rPr>
                <w:rFonts w:ascii="Calibri" w:hAnsi="Calibri" w:cs="Calibri"/>
                <w:color w:val="000000"/>
                <w:sz w:val="22"/>
                <w:szCs w:val="22"/>
                <w:lang w:val="en-ID" w:eastAsia="en-ID"/>
              </w:rPr>
              <w:t>/2024/PTA.Bdg</w:t>
            </w:r>
          </w:p>
        </w:tc>
        <w:tc>
          <w:tcPr>
            <w:tcW w:w="1091" w:type="dxa"/>
            <w:shd w:val="clear" w:color="auto" w:fill="auto"/>
            <w:noWrap/>
            <w:vAlign w:val="center"/>
            <w:hideMark/>
          </w:tcPr>
          <w:p w14:paraId="779C1DC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13/08/24</w:t>
            </w:r>
          </w:p>
        </w:tc>
        <w:tc>
          <w:tcPr>
            <w:tcW w:w="1493" w:type="dxa"/>
            <w:shd w:val="clear" w:color="auto" w:fill="auto"/>
            <w:noWrap/>
            <w:vAlign w:val="center"/>
            <w:hideMark/>
          </w:tcPr>
          <w:p w14:paraId="3B2FA2F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11/09/24</w:t>
            </w:r>
          </w:p>
        </w:tc>
      </w:tr>
      <w:tr w:rsidR="00E92EE5" w14:paraId="1F5A58D3" w14:textId="77777777" w:rsidTr="007D54C5">
        <w:trPr>
          <w:trHeight w:val="288"/>
        </w:trPr>
        <w:tc>
          <w:tcPr>
            <w:tcW w:w="551" w:type="dxa"/>
            <w:shd w:val="clear" w:color="auto" w:fill="auto"/>
            <w:noWrap/>
            <w:vAlign w:val="bottom"/>
            <w:hideMark/>
          </w:tcPr>
          <w:p w14:paraId="75BAA22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74</w:t>
            </w:r>
          </w:p>
        </w:tc>
        <w:tc>
          <w:tcPr>
            <w:tcW w:w="2870" w:type="dxa"/>
            <w:shd w:val="clear" w:color="auto" w:fill="auto"/>
            <w:noWrap/>
            <w:vAlign w:val="bottom"/>
            <w:hideMark/>
          </w:tcPr>
          <w:p w14:paraId="13EB886A"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1271/Pdt.G/2023/PA.Bgr</w:t>
            </w:r>
          </w:p>
        </w:tc>
        <w:tc>
          <w:tcPr>
            <w:tcW w:w="2496" w:type="dxa"/>
            <w:shd w:val="clear" w:color="auto" w:fill="auto"/>
            <w:noWrap/>
            <w:vAlign w:val="center"/>
            <w:hideMark/>
          </w:tcPr>
          <w:p w14:paraId="4DDD00A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180/Pdt.G/2024/PTA.Bdg</w:t>
            </w:r>
          </w:p>
        </w:tc>
        <w:tc>
          <w:tcPr>
            <w:tcW w:w="1091" w:type="dxa"/>
            <w:shd w:val="clear" w:color="auto" w:fill="auto"/>
            <w:noWrap/>
            <w:vAlign w:val="center"/>
            <w:hideMark/>
          </w:tcPr>
          <w:p w14:paraId="326FF990"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13/08/24</w:t>
            </w:r>
          </w:p>
        </w:tc>
        <w:tc>
          <w:tcPr>
            <w:tcW w:w="1493" w:type="dxa"/>
            <w:shd w:val="clear" w:color="auto" w:fill="auto"/>
            <w:noWrap/>
            <w:vAlign w:val="center"/>
            <w:hideMark/>
          </w:tcPr>
          <w:p w14:paraId="0CC5E7C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11/09/24</w:t>
            </w:r>
          </w:p>
        </w:tc>
      </w:tr>
      <w:tr w:rsidR="00E92EE5" w14:paraId="7790B9D6" w14:textId="77777777" w:rsidTr="007D54C5">
        <w:trPr>
          <w:trHeight w:val="288"/>
        </w:trPr>
        <w:tc>
          <w:tcPr>
            <w:tcW w:w="551" w:type="dxa"/>
            <w:shd w:val="clear" w:color="auto" w:fill="auto"/>
            <w:noWrap/>
            <w:vAlign w:val="bottom"/>
            <w:hideMark/>
          </w:tcPr>
          <w:p w14:paraId="680E56B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75</w:t>
            </w:r>
          </w:p>
        </w:tc>
        <w:tc>
          <w:tcPr>
            <w:tcW w:w="2870" w:type="dxa"/>
            <w:shd w:val="clear" w:color="auto" w:fill="auto"/>
            <w:noWrap/>
            <w:vAlign w:val="bottom"/>
            <w:hideMark/>
          </w:tcPr>
          <w:p w14:paraId="09218FF0"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5521/Pdt.G/2023/PA.Badg</w:t>
            </w:r>
          </w:p>
        </w:tc>
        <w:tc>
          <w:tcPr>
            <w:tcW w:w="2496" w:type="dxa"/>
            <w:shd w:val="clear" w:color="auto" w:fill="auto"/>
            <w:noWrap/>
            <w:vAlign w:val="center"/>
            <w:hideMark/>
          </w:tcPr>
          <w:p w14:paraId="679B9B6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181/Pdt.G/2024/PTA.Bdg</w:t>
            </w:r>
          </w:p>
        </w:tc>
        <w:tc>
          <w:tcPr>
            <w:tcW w:w="1091" w:type="dxa"/>
            <w:shd w:val="clear" w:color="auto" w:fill="auto"/>
            <w:noWrap/>
            <w:vAlign w:val="center"/>
            <w:hideMark/>
          </w:tcPr>
          <w:p w14:paraId="57A6184F"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14/08/24</w:t>
            </w:r>
          </w:p>
        </w:tc>
        <w:tc>
          <w:tcPr>
            <w:tcW w:w="1493" w:type="dxa"/>
            <w:shd w:val="clear" w:color="auto" w:fill="auto"/>
            <w:noWrap/>
            <w:vAlign w:val="center"/>
            <w:hideMark/>
          </w:tcPr>
          <w:p w14:paraId="19FF70A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28/08/24</w:t>
            </w:r>
          </w:p>
        </w:tc>
      </w:tr>
      <w:tr w:rsidR="00E92EE5" w14:paraId="5D6421CA" w14:textId="77777777" w:rsidTr="007D54C5">
        <w:trPr>
          <w:trHeight w:val="288"/>
        </w:trPr>
        <w:tc>
          <w:tcPr>
            <w:tcW w:w="551" w:type="dxa"/>
            <w:shd w:val="clear" w:color="auto" w:fill="auto"/>
            <w:noWrap/>
            <w:vAlign w:val="bottom"/>
            <w:hideMark/>
          </w:tcPr>
          <w:p w14:paraId="06362F6C"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76</w:t>
            </w:r>
          </w:p>
        </w:tc>
        <w:tc>
          <w:tcPr>
            <w:tcW w:w="2870" w:type="dxa"/>
            <w:shd w:val="clear" w:color="auto" w:fill="auto"/>
            <w:noWrap/>
            <w:vAlign w:val="bottom"/>
            <w:hideMark/>
          </w:tcPr>
          <w:p w14:paraId="67C5EC44"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1565/Pdt.G/2024/PA.Badg</w:t>
            </w:r>
          </w:p>
        </w:tc>
        <w:tc>
          <w:tcPr>
            <w:tcW w:w="2496" w:type="dxa"/>
            <w:shd w:val="clear" w:color="auto" w:fill="auto"/>
            <w:noWrap/>
            <w:vAlign w:val="center"/>
            <w:hideMark/>
          </w:tcPr>
          <w:p w14:paraId="2F05E91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182/Pdt.G/2024/PTA.Bdg</w:t>
            </w:r>
          </w:p>
        </w:tc>
        <w:tc>
          <w:tcPr>
            <w:tcW w:w="1091" w:type="dxa"/>
            <w:shd w:val="clear" w:color="auto" w:fill="auto"/>
            <w:noWrap/>
            <w:vAlign w:val="center"/>
            <w:hideMark/>
          </w:tcPr>
          <w:p w14:paraId="10CBB88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14/08/24</w:t>
            </w:r>
          </w:p>
        </w:tc>
        <w:tc>
          <w:tcPr>
            <w:tcW w:w="1493" w:type="dxa"/>
            <w:shd w:val="clear" w:color="auto" w:fill="auto"/>
            <w:noWrap/>
            <w:vAlign w:val="center"/>
            <w:hideMark/>
          </w:tcPr>
          <w:p w14:paraId="7273BE9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21/08/24</w:t>
            </w:r>
          </w:p>
        </w:tc>
      </w:tr>
      <w:tr w:rsidR="00E92EE5" w14:paraId="5047085C" w14:textId="77777777" w:rsidTr="007D54C5">
        <w:trPr>
          <w:trHeight w:val="288"/>
        </w:trPr>
        <w:tc>
          <w:tcPr>
            <w:tcW w:w="551" w:type="dxa"/>
            <w:shd w:val="clear" w:color="auto" w:fill="auto"/>
            <w:noWrap/>
            <w:vAlign w:val="bottom"/>
            <w:hideMark/>
          </w:tcPr>
          <w:p w14:paraId="6571285C"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77</w:t>
            </w:r>
          </w:p>
        </w:tc>
        <w:tc>
          <w:tcPr>
            <w:tcW w:w="2870" w:type="dxa"/>
            <w:shd w:val="clear" w:color="auto" w:fill="auto"/>
            <w:noWrap/>
            <w:vAlign w:val="bottom"/>
            <w:hideMark/>
          </w:tcPr>
          <w:p w14:paraId="4126336E"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1015/</w:t>
            </w:r>
            <w:r w:rsidRPr="00511423">
              <w:rPr>
                <w:rFonts w:ascii="Calibri" w:hAnsi="Calibri" w:cs="Calibri"/>
                <w:color w:val="000000"/>
                <w:sz w:val="22"/>
                <w:szCs w:val="22"/>
                <w:lang w:val="en-ID" w:eastAsia="en-ID"/>
              </w:rPr>
              <w:t>Pdt.G/2024/PA.Sor</w:t>
            </w:r>
          </w:p>
        </w:tc>
        <w:tc>
          <w:tcPr>
            <w:tcW w:w="2496" w:type="dxa"/>
            <w:shd w:val="clear" w:color="auto" w:fill="auto"/>
            <w:noWrap/>
            <w:vAlign w:val="center"/>
            <w:hideMark/>
          </w:tcPr>
          <w:p w14:paraId="718FCCE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183/Pdt.G/2024/PTA.Bdg</w:t>
            </w:r>
          </w:p>
        </w:tc>
        <w:tc>
          <w:tcPr>
            <w:tcW w:w="1091" w:type="dxa"/>
            <w:shd w:val="clear" w:color="auto" w:fill="auto"/>
            <w:noWrap/>
            <w:vAlign w:val="center"/>
            <w:hideMark/>
          </w:tcPr>
          <w:p w14:paraId="34B51190"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21/08/24</w:t>
            </w:r>
          </w:p>
        </w:tc>
        <w:tc>
          <w:tcPr>
            <w:tcW w:w="1493" w:type="dxa"/>
            <w:shd w:val="clear" w:color="auto" w:fill="auto"/>
            <w:noWrap/>
            <w:vAlign w:val="center"/>
            <w:hideMark/>
          </w:tcPr>
          <w:p w14:paraId="216F922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04/09/24</w:t>
            </w:r>
          </w:p>
        </w:tc>
      </w:tr>
      <w:tr w:rsidR="00E92EE5" w14:paraId="2C1FE1D6" w14:textId="77777777" w:rsidTr="007D54C5">
        <w:trPr>
          <w:trHeight w:val="288"/>
        </w:trPr>
        <w:tc>
          <w:tcPr>
            <w:tcW w:w="551" w:type="dxa"/>
            <w:shd w:val="clear" w:color="auto" w:fill="auto"/>
            <w:noWrap/>
            <w:vAlign w:val="bottom"/>
            <w:hideMark/>
          </w:tcPr>
          <w:p w14:paraId="5018869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78</w:t>
            </w:r>
          </w:p>
        </w:tc>
        <w:tc>
          <w:tcPr>
            <w:tcW w:w="2870" w:type="dxa"/>
            <w:shd w:val="clear" w:color="auto" w:fill="auto"/>
            <w:noWrap/>
            <w:vAlign w:val="bottom"/>
            <w:hideMark/>
          </w:tcPr>
          <w:p w14:paraId="57F12307"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46/Pdt.G/2024/PA.Cmi</w:t>
            </w:r>
          </w:p>
        </w:tc>
        <w:tc>
          <w:tcPr>
            <w:tcW w:w="2496" w:type="dxa"/>
            <w:shd w:val="clear" w:color="auto" w:fill="auto"/>
            <w:noWrap/>
            <w:vAlign w:val="center"/>
            <w:hideMark/>
          </w:tcPr>
          <w:p w14:paraId="58D9B64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184/Pdt.G/2024/PTA.Bdg</w:t>
            </w:r>
          </w:p>
        </w:tc>
        <w:tc>
          <w:tcPr>
            <w:tcW w:w="1091" w:type="dxa"/>
            <w:shd w:val="clear" w:color="auto" w:fill="auto"/>
            <w:noWrap/>
            <w:vAlign w:val="center"/>
            <w:hideMark/>
          </w:tcPr>
          <w:p w14:paraId="3331DF5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22/08/24</w:t>
            </w:r>
          </w:p>
        </w:tc>
        <w:tc>
          <w:tcPr>
            <w:tcW w:w="1493" w:type="dxa"/>
            <w:shd w:val="clear" w:color="auto" w:fill="auto"/>
            <w:noWrap/>
            <w:vAlign w:val="center"/>
            <w:hideMark/>
          </w:tcPr>
          <w:p w14:paraId="1B51CC8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10/09/24</w:t>
            </w:r>
          </w:p>
        </w:tc>
      </w:tr>
      <w:tr w:rsidR="00E92EE5" w14:paraId="65958B5D" w14:textId="77777777" w:rsidTr="007D54C5">
        <w:trPr>
          <w:trHeight w:val="288"/>
        </w:trPr>
        <w:tc>
          <w:tcPr>
            <w:tcW w:w="551" w:type="dxa"/>
            <w:shd w:val="clear" w:color="auto" w:fill="auto"/>
            <w:noWrap/>
            <w:vAlign w:val="bottom"/>
            <w:hideMark/>
          </w:tcPr>
          <w:p w14:paraId="5E27883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79</w:t>
            </w:r>
          </w:p>
        </w:tc>
        <w:tc>
          <w:tcPr>
            <w:tcW w:w="2870" w:type="dxa"/>
            <w:shd w:val="clear" w:color="auto" w:fill="auto"/>
            <w:noWrap/>
            <w:vAlign w:val="bottom"/>
            <w:hideMark/>
          </w:tcPr>
          <w:p w14:paraId="2DA165AC"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220/Pdt.G/2024/PA.Smi</w:t>
            </w:r>
          </w:p>
        </w:tc>
        <w:tc>
          <w:tcPr>
            <w:tcW w:w="2496" w:type="dxa"/>
            <w:shd w:val="clear" w:color="auto" w:fill="auto"/>
            <w:noWrap/>
            <w:vAlign w:val="center"/>
            <w:hideMark/>
          </w:tcPr>
          <w:p w14:paraId="23C63A1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188/Pdt.G/2024/PTA.Bdg</w:t>
            </w:r>
          </w:p>
        </w:tc>
        <w:tc>
          <w:tcPr>
            <w:tcW w:w="1091" w:type="dxa"/>
            <w:shd w:val="clear" w:color="auto" w:fill="auto"/>
            <w:noWrap/>
            <w:vAlign w:val="center"/>
            <w:hideMark/>
          </w:tcPr>
          <w:p w14:paraId="06AF96EB"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29/08/24</w:t>
            </w:r>
          </w:p>
        </w:tc>
        <w:tc>
          <w:tcPr>
            <w:tcW w:w="1493" w:type="dxa"/>
            <w:shd w:val="clear" w:color="auto" w:fill="auto"/>
            <w:noWrap/>
            <w:vAlign w:val="center"/>
            <w:hideMark/>
          </w:tcPr>
          <w:p w14:paraId="193D73F0"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12/09/24</w:t>
            </w:r>
          </w:p>
        </w:tc>
      </w:tr>
      <w:tr w:rsidR="00E92EE5" w14:paraId="71E4B6D3" w14:textId="77777777" w:rsidTr="007D54C5">
        <w:trPr>
          <w:trHeight w:val="288"/>
        </w:trPr>
        <w:tc>
          <w:tcPr>
            <w:tcW w:w="551" w:type="dxa"/>
            <w:shd w:val="clear" w:color="auto" w:fill="auto"/>
            <w:noWrap/>
            <w:vAlign w:val="bottom"/>
            <w:hideMark/>
          </w:tcPr>
          <w:p w14:paraId="35104C1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80</w:t>
            </w:r>
          </w:p>
        </w:tc>
        <w:tc>
          <w:tcPr>
            <w:tcW w:w="2870" w:type="dxa"/>
            <w:shd w:val="clear" w:color="auto" w:fill="auto"/>
            <w:noWrap/>
            <w:vAlign w:val="bottom"/>
            <w:hideMark/>
          </w:tcPr>
          <w:p w14:paraId="4D432DD9"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1039/Pdt.G/2024/PA.Bks</w:t>
            </w:r>
          </w:p>
        </w:tc>
        <w:tc>
          <w:tcPr>
            <w:tcW w:w="2496" w:type="dxa"/>
            <w:shd w:val="clear" w:color="auto" w:fill="auto"/>
            <w:noWrap/>
            <w:vAlign w:val="center"/>
            <w:hideMark/>
          </w:tcPr>
          <w:p w14:paraId="2542B97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189/Pdt.G/2024/PTA.Bdg</w:t>
            </w:r>
          </w:p>
        </w:tc>
        <w:tc>
          <w:tcPr>
            <w:tcW w:w="1091" w:type="dxa"/>
            <w:shd w:val="clear" w:color="auto" w:fill="auto"/>
            <w:noWrap/>
            <w:vAlign w:val="center"/>
            <w:hideMark/>
          </w:tcPr>
          <w:p w14:paraId="0BD2100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03/09/24</w:t>
            </w:r>
          </w:p>
        </w:tc>
        <w:tc>
          <w:tcPr>
            <w:tcW w:w="1493" w:type="dxa"/>
            <w:shd w:val="clear" w:color="auto" w:fill="auto"/>
            <w:noWrap/>
            <w:vAlign w:val="center"/>
            <w:hideMark/>
          </w:tcPr>
          <w:p w14:paraId="14BEAC4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02/10/24</w:t>
            </w:r>
          </w:p>
        </w:tc>
      </w:tr>
      <w:tr w:rsidR="00E92EE5" w14:paraId="54AC76A4" w14:textId="77777777" w:rsidTr="007D54C5">
        <w:trPr>
          <w:trHeight w:val="288"/>
        </w:trPr>
        <w:tc>
          <w:tcPr>
            <w:tcW w:w="551" w:type="dxa"/>
            <w:shd w:val="clear" w:color="auto" w:fill="auto"/>
            <w:noWrap/>
            <w:vAlign w:val="bottom"/>
            <w:hideMark/>
          </w:tcPr>
          <w:p w14:paraId="6E46A6F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81</w:t>
            </w:r>
          </w:p>
        </w:tc>
        <w:tc>
          <w:tcPr>
            <w:tcW w:w="2870" w:type="dxa"/>
            <w:shd w:val="clear" w:color="auto" w:fill="auto"/>
            <w:noWrap/>
            <w:vAlign w:val="bottom"/>
            <w:hideMark/>
          </w:tcPr>
          <w:p w14:paraId="27809512"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2039/Pdt.G/2023/PA.Bks</w:t>
            </w:r>
          </w:p>
        </w:tc>
        <w:tc>
          <w:tcPr>
            <w:tcW w:w="2496" w:type="dxa"/>
            <w:shd w:val="clear" w:color="auto" w:fill="auto"/>
            <w:noWrap/>
            <w:vAlign w:val="center"/>
            <w:hideMark/>
          </w:tcPr>
          <w:p w14:paraId="0AE39BB3"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191/Pdt.G/2024/PTA.Bdg</w:t>
            </w:r>
          </w:p>
        </w:tc>
        <w:tc>
          <w:tcPr>
            <w:tcW w:w="1091" w:type="dxa"/>
            <w:shd w:val="clear" w:color="auto" w:fill="auto"/>
            <w:noWrap/>
            <w:vAlign w:val="center"/>
            <w:hideMark/>
          </w:tcPr>
          <w:p w14:paraId="58D8D26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03/09/24</w:t>
            </w:r>
          </w:p>
        </w:tc>
        <w:tc>
          <w:tcPr>
            <w:tcW w:w="1493" w:type="dxa"/>
            <w:shd w:val="clear" w:color="auto" w:fill="auto"/>
            <w:noWrap/>
            <w:vAlign w:val="center"/>
            <w:hideMark/>
          </w:tcPr>
          <w:p w14:paraId="110DACD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09/10/24</w:t>
            </w:r>
          </w:p>
        </w:tc>
      </w:tr>
      <w:tr w:rsidR="00E92EE5" w14:paraId="3B1EB540" w14:textId="77777777" w:rsidTr="007D54C5">
        <w:trPr>
          <w:trHeight w:val="288"/>
        </w:trPr>
        <w:tc>
          <w:tcPr>
            <w:tcW w:w="551" w:type="dxa"/>
            <w:shd w:val="clear" w:color="auto" w:fill="auto"/>
            <w:noWrap/>
            <w:vAlign w:val="bottom"/>
            <w:hideMark/>
          </w:tcPr>
          <w:p w14:paraId="775056C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82</w:t>
            </w:r>
          </w:p>
        </w:tc>
        <w:tc>
          <w:tcPr>
            <w:tcW w:w="2870" w:type="dxa"/>
            <w:shd w:val="clear" w:color="auto" w:fill="auto"/>
            <w:noWrap/>
            <w:vAlign w:val="bottom"/>
            <w:hideMark/>
          </w:tcPr>
          <w:p w14:paraId="601F05E2"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615/Pdt.G/2023/PA.Kng</w:t>
            </w:r>
          </w:p>
        </w:tc>
        <w:tc>
          <w:tcPr>
            <w:tcW w:w="2496" w:type="dxa"/>
            <w:shd w:val="clear" w:color="auto" w:fill="auto"/>
            <w:noWrap/>
            <w:vAlign w:val="center"/>
            <w:hideMark/>
          </w:tcPr>
          <w:p w14:paraId="2131A26B"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195/Pdt.G/2024/PTA.Bdg</w:t>
            </w:r>
          </w:p>
        </w:tc>
        <w:tc>
          <w:tcPr>
            <w:tcW w:w="1091" w:type="dxa"/>
            <w:shd w:val="clear" w:color="auto" w:fill="auto"/>
            <w:noWrap/>
            <w:vAlign w:val="center"/>
            <w:hideMark/>
          </w:tcPr>
          <w:p w14:paraId="0830AB41"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05/09/24</w:t>
            </w:r>
          </w:p>
        </w:tc>
        <w:tc>
          <w:tcPr>
            <w:tcW w:w="1493" w:type="dxa"/>
            <w:shd w:val="clear" w:color="auto" w:fill="auto"/>
            <w:noWrap/>
            <w:vAlign w:val="center"/>
            <w:hideMark/>
          </w:tcPr>
          <w:p w14:paraId="4E26A1EC"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25/09/24</w:t>
            </w:r>
          </w:p>
        </w:tc>
      </w:tr>
      <w:tr w:rsidR="00E92EE5" w14:paraId="2CA3DBFE" w14:textId="77777777" w:rsidTr="007D54C5">
        <w:trPr>
          <w:trHeight w:val="288"/>
        </w:trPr>
        <w:tc>
          <w:tcPr>
            <w:tcW w:w="551" w:type="dxa"/>
            <w:shd w:val="clear" w:color="auto" w:fill="auto"/>
            <w:noWrap/>
            <w:vAlign w:val="bottom"/>
            <w:hideMark/>
          </w:tcPr>
          <w:p w14:paraId="241C1BE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83</w:t>
            </w:r>
          </w:p>
        </w:tc>
        <w:tc>
          <w:tcPr>
            <w:tcW w:w="2870" w:type="dxa"/>
            <w:shd w:val="clear" w:color="auto" w:fill="auto"/>
            <w:noWrap/>
            <w:vAlign w:val="bottom"/>
            <w:hideMark/>
          </w:tcPr>
          <w:p w14:paraId="6567944E"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6323/Pdt.G/2023/PA.Sor</w:t>
            </w:r>
          </w:p>
        </w:tc>
        <w:tc>
          <w:tcPr>
            <w:tcW w:w="2496" w:type="dxa"/>
            <w:shd w:val="clear" w:color="auto" w:fill="auto"/>
            <w:noWrap/>
            <w:vAlign w:val="center"/>
            <w:hideMark/>
          </w:tcPr>
          <w:p w14:paraId="51B16C4C"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196/Pdt.G/2024/PTA.Bdg</w:t>
            </w:r>
          </w:p>
        </w:tc>
        <w:tc>
          <w:tcPr>
            <w:tcW w:w="1091" w:type="dxa"/>
            <w:shd w:val="clear" w:color="auto" w:fill="auto"/>
            <w:noWrap/>
            <w:vAlign w:val="center"/>
            <w:hideMark/>
          </w:tcPr>
          <w:p w14:paraId="1E94720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10/09/24</w:t>
            </w:r>
          </w:p>
        </w:tc>
        <w:tc>
          <w:tcPr>
            <w:tcW w:w="1493" w:type="dxa"/>
            <w:shd w:val="clear" w:color="auto" w:fill="auto"/>
            <w:noWrap/>
            <w:vAlign w:val="center"/>
            <w:hideMark/>
          </w:tcPr>
          <w:p w14:paraId="3FE76F41"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23/09/24</w:t>
            </w:r>
          </w:p>
        </w:tc>
      </w:tr>
      <w:tr w:rsidR="00E92EE5" w14:paraId="183B999A" w14:textId="77777777" w:rsidTr="007D54C5">
        <w:trPr>
          <w:trHeight w:val="288"/>
        </w:trPr>
        <w:tc>
          <w:tcPr>
            <w:tcW w:w="551" w:type="dxa"/>
            <w:shd w:val="clear" w:color="auto" w:fill="auto"/>
            <w:noWrap/>
            <w:vAlign w:val="bottom"/>
            <w:hideMark/>
          </w:tcPr>
          <w:p w14:paraId="253B6EC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84</w:t>
            </w:r>
          </w:p>
        </w:tc>
        <w:tc>
          <w:tcPr>
            <w:tcW w:w="2870" w:type="dxa"/>
            <w:shd w:val="clear" w:color="auto" w:fill="auto"/>
            <w:noWrap/>
            <w:vAlign w:val="bottom"/>
            <w:hideMark/>
          </w:tcPr>
          <w:p w14:paraId="7415710D"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1830/Pdt.G/2024/PA.Badg</w:t>
            </w:r>
          </w:p>
        </w:tc>
        <w:tc>
          <w:tcPr>
            <w:tcW w:w="2496" w:type="dxa"/>
            <w:shd w:val="clear" w:color="auto" w:fill="auto"/>
            <w:noWrap/>
            <w:vAlign w:val="center"/>
            <w:hideMark/>
          </w:tcPr>
          <w:p w14:paraId="759EF8BB"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197/Pdt.G/2024/PTA.Bdg</w:t>
            </w:r>
          </w:p>
        </w:tc>
        <w:tc>
          <w:tcPr>
            <w:tcW w:w="1091" w:type="dxa"/>
            <w:shd w:val="clear" w:color="auto" w:fill="auto"/>
            <w:noWrap/>
            <w:vAlign w:val="center"/>
            <w:hideMark/>
          </w:tcPr>
          <w:p w14:paraId="6EB9054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10/09/24</w:t>
            </w:r>
          </w:p>
        </w:tc>
        <w:tc>
          <w:tcPr>
            <w:tcW w:w="1493" w:type="dxa"/>
            <w:shd w:val="clear" w:color="auto" w:fill="auto"/>
            <w:noWrap/>
            <w:vAlign w:val="center"/>
            <w:hideMark/>
          </w:tcPr>
          <w:p w14:paraId="4B0BA16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26/09/24</w:t>
            </w:r>
          </w:p>
        </w:tc>
      </w:tr>
      <w:tr w:rsidR="00E92EE5" w14:paraId="26B9A8A3" w14:textId="77777777" w:rsidTr="007D54C5">
        <w:trPr>
          <w:trHeight w:val="288"/>
        </w:trPr>
        <w:tc>
          <w:tcPr>
            <w:tcW w:w="551" w:type="dxa"/>
            <w:shd w:val="clear" w:color="auto" w:fill="auto"/>
            <w:noWrap/>
            <w:vAlign w:val="bottom"/>
            <w:hideMark/>
          </w:tcPr>
          <w:p w14:paraId="418070B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85</w:t>
            </w:r>
          </w:p>
        </w:tc>
        <w:tc>
          <w:tcPr>
            <w:tcW w:w="2870" w:type="dxa"/>
            <w:shd w:val="clear" w:color="auto" w:fill="auto"/>
            <w:noWrap/>
            <w:vAlign w:val="bottom"/>
            <w:hideMark/>
          </w:tcPr>
          <w:p w14:paraId="777169DB"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1558/Pdt.G/2024/PA.Badg</w:t>
            </w:r>
          </w:p>
        </w:tc>
        <w:tc>
          <w:tcPr>
            <w:tcW w:w="2496" w:type="dxa"/>
            <w:shd w:val="clear" w:color="auto" w:fill="auto"/>
            <w:noWrap/>
            <w:vAlign w:val="center"/>
            <w:hideMark/>
          </w:tcPr>
          <w:p w14:paraId="54F6F20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199/Pdt.G/2024/PTA.Bdg</w:t>
            </w:r>
          </w:p>
        </w:tc>
        <w:tc>
          <w:tcPr>
            <w:tcW w:w="1091" w:type="dxa"/>
            <w:shd w:val="clear" w:color="auto" w:fill="auto"/>
            <w:noWrap/>
            <w:vAlign w:val="center"/>
            <w:hideMark/>
          </w:tcPr>
          <w:p w14:paraId="20B050A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10/09/24</w:t>
            </w:r>
          </w:p>
        </w:tc>
        <w:tc>
          <w:tcPr>
            <w:tcW w:w="1493" w:type="dxa"/>
            <w:shd w:val="clear" w:color="auto" w:fill="auto"/>
            <w:noWrap/>
            <w:vAlign w:val="center"/>
            <w:hideMark/>
          </w:tcPr>
          <w:p w14:paraId="271333DF"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25/09/24</w:t>
            </w:r>
          </w:p>
        </w:tc>
      </w:tr>
      <w:tr w:rsidR="00E92EE5" w14:paraId="11C527D0" w14:textId="77777777" w:rsidTr="007D54C5">
        <w:trPr>
          <w:trHeight w:val="288"/>
        </w:trPr>
        <w:tc>
          <w:tcPr>
            <w:tcW w:w="551" w:type="dxa"/>
            <w:shd w:val="clear" w:color="auto" w:fill="auto"/>
            <w:noWrap/>
            <w:vAlign w:val="bottom"/>
            <w:hideMark/>
          </w:tcPr>
          <w:p w14:paraId="3B8738A7"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86</w:t>
            </w:r>
          </w:p>
        </w:tc>
        <w:tc>
          <w:tcPr>
            <w:tcW w:w="2870" w:type="dxa"/>
            <w:shd w:val="clear" w:color="auto" w:fill="auto"/>
            <w:noWrap/>
            <w:vAlign w:val="bottom"/>
            <w:hideMark/>
          </w:tcPr>
          <w:p w14:paraId="4D95246D"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1368/Pdt.G/2024/PA.Cbn</w:t>
            </w:r>
          </w:p>
        </w:tc>
        <w:tc>
          <w:tcPr>
            <w:tcW w:w="2496" w:type="dxa"/>
            <w:shd w:val="clear" w:color="auto" w:fill="auto"/>
            <w:noWrap/>
            <w:vAlign w:val="center"/>
            <w:hideMark/>
          </w:tcPr>
          <w:p w14:paraId="6DA3478E"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200/Pdt.G/2024/PTA.Bdg</w:t>
            </w:r>
          </w:p>
        </w:tc>
        <w:tc>
          <w:tcPr>
            <w:tcW w:w="1091" w:type="dxa"/>
            <w:shd w:val="clear" w:color="auto" w:fill="auto"/>
            <w:noWrap/>
            <w:vAlign w:val="center"/>
            <w:hideMark/>
          </w:tcPr>
          <w:p w14:paraId="2BFD0A3F"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11/09/24</w:t>
            </w:r>
          </w:p>
        </w:tc>
        <w:tc>
          <w:tcPr>
            <w:tcW w:w="1493" w:type="dxa"/>
            <w:shd w:val="clear" w:color="auto" w:fill="auto"/>
            <w:noWrap/>
            <w:vAlign w:val="center"/>
            <w:hideMark/>
          </w:tcPr>
          <w:p w14:paraId="257EEFE0"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10/10/24</w:t>
            </w:r>
          </w:p>
        </w:tc>
      </w:tr>
      <w:tr w:rsidR="00E92EE5" w14:paraId="0FF95D70" w14:textId="77777777" w:rsidTr="007D54C5">
        <w:trPr>
          <w:trHeight w:val="288"/>
        </w:trPr>
        <w:tc>
          <w:tcPr>
            <w:tcW w:w="551" w:type="dxa"/>
            <w:shd w:val="clear" w:color="auto" w:fill="auto"/>
            <w:noWrap/>
            <w:vAlign w:val="bottom"/>
            <w:hideMark/>
          </w:tcPr>
          <w:p w14:paraId="53951C52"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87</w:t>
            </w:r>
          </w:p>
        </w:tc>
        <w:tc>
          <w:tcPr>
            <w:tcW w:w="2870" w:type="dxa"/>
            <w:shd w:val="clear" w:color="auto" w:fill="auto"/>
            <w:noWrap/>
            <w:vAlign w:val="bottom"/>
            <w:hideMark/>
          </w:tcPr>
          <w:p w14:paraId="1A6C53C0"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536/Pdt.G/2024/PA.Dpk</w:t>
            </w:r>
          </w:p>
        </w:tc>
        <w:tc>
          <w:tcPr>
            <w:tcW w:w="2496" w:type="dxa"/>
            <w:shd w:val="clear" w:color="auto" w:fill="auto"/>
            <w:noWrap/>
            <w:vAlign w:val="center"/>
            <w:hideMark/>
          </w:tcPr>
          <w:p w14:paraId="48D5BE0C"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205/Pdt.G/2024/PTA.Bdg</w:t>
            </w:r>
          </w:p>
        </w:tc>
        <w:tc>
          <w:tcPr>
            <w:tcW w:w="1091" w:type="dxa"/>
            <w:shd w:val="clear" w:color="auto" w:fill="auto"/>
            <w:noWrap/>
            <w:vAlign w:val="center"/>
            <w:hideMark/>
          </w:tcPr>
          <w:p w14:paraId="4AE8AF45"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24/09/24</w:t>
            </w:r>
          </w:p>
        </w:tc>
        <w:tc>
          <w:tcPr>
            <w:tcW w:w="1493" w:type="dxa"/>
            <w:shd w:val="clear" w:color="auto" w:fill="auto"/>
            <w:noWrap/>
            <w:vAlign w:val="center"/>
            <w:hideMark/>
          </w:tcPr>
          <w:p w14:paraId="5B98CCE5"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22/10/24</w:t>
            </w:r>
          </w:p>
        </w:tc>
      </w:tr>
      <w:tr w:rsidR="00E92EE5" w14:paraId="4D45E636" w14:textId="77777777" w:rsidTr="007D54C5">
        <w:trPr>
          <w:trHeight w:val="288"/>
        </w:trPr>
        <w:tc>
          <w:tcPr>
            <w:tcW w:w="551" w:type="dxa"/>
            <w:shd w:val="clear" w:color="auto" w:fill="auto"/>
            <w:noWrap/>
            <w:vAlign w:val="bottom"/>
            <w:hideMark/>
          </w:tcPr>
          <w:p w14:paraId="6C8248E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88</w:t>
            </w:r>
          </w:p>
        </w:tc>
        <w:tc>
          <w:tcPr>
            <w:tcW w:w="2870" w:type="dxa"/>
            <w:shd w:val="clear" w:color="auto" w:fill="auto"/>
            <w:noWrap/>
            <w:vAlign w:val="bottom"/>
            <w:hideMark/>
          </w:tcPr>
          <w:p w14:paraId="5D33E776"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1045/Pdt.G/2024/PA.Cbd</w:t>
            </w:r>
          </w:p>
        </w:tc>
        <w:tc>
          <w:tcPr>
            <w:tcW w:w="2496" w:type="dxa"/>
            <w:shd w:val="clear" w:color="auto" w:fill="auto"/>
            <w:noWrap/>
            <w:vAlign w:val="center"/>
            <w:hideMark/>
          </w:tcPr>
          <w:p w14:paraId="2B438B63"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206/Pdt.G/2024/PTA.Bdg</w:t>
            </w:r>
          </w:p>
        </w:tc>
        <w:tc>
          <w:tcPr>
            <w:tcW w:w="1091" w:type="dxa"/>
            <w:shd w:val="clear" w:color="auto" w:fill="auto"/>
            <w:noWrap/>
            <w:vAlign w:val="center"/>
            <w:hideMark/>
          </w:tcPr>
          <w:p w14:paraId="59470F8F"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24/09/24</w:t>
            </w:r>
          </w:p>
        </w:tc>
        <w:tc>
          <w:tcPr>
            <w:tcW w:w="1493" w:type="dxa"/>
            <w:shd w:val="clear" w:color="auto" w:fill="auto"/>
            <w:noWrap/>
            <w:vAlign w:val="center"/>
            <w:hideMark/>
          </w:tcPr>
          <w:p w14:paraId="162CBC71"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16/10/24</w:t>
            </w:r>
          </w:p>
        </w:tc>
      </w:tr>
      <w:tr w:rsidR="00E92EE5" w14:paraId="19E1FC0C" w14:textId="77777777" w:rsidTr="007D54C5">
        <w:trPr>
          <w:trHeight w:val="288"/>
        </w:trPr>
        <w:tc>
          <w:tcPr>
            <w:tcW w:w="551" w:type="dxa"/>
            <w:shd w:val="clear" w:color="auto" w:fill="auto"/>
            <w:noWrap/>
            <w:vAlign w:val="bottom"/>
            <w:hideMark/>
          </w:tcPr>
          <w:p w14:paraId="0D9D7113"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89</w:t>
            </w:r>
          </w:p>
        </w:tc>
        <w:tc>
          <w:tcPr>
            <w:tcW w:w="2870" w:type="dxa"/>
            <w:shd w:val="clear" w:color="auto" w:fill="auto"/>
            <w:noWrap/>
            <w:vAlign w:val="bottom"/>
            <w:hideMark/>
          </w:tcPr>
          <w:p w14:paraId="6C079601"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1352/Pdt.G/2024/PA.Dpk</w:t>
            </w:r>
          </w:p>
        </w:tc>
        <w:tc>
          <w:tcPr>
            <w:tcW w:w="2496" w:type="dxa"/>
            <w:shd w:val="clear" w:color="auto" w:fill="auto"/>
            <w:noWrap/>
            <w:vAlign w:val="center"/>
            <w:hideMark/>
          </w:tcPr>
          <w:p w14:paraId="7A1295B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210/Pdt.G/2024/PTA.Bdg</w:t>
            </w:r>
          </w:p>
        </w:tc>
        <w:tc>
          <w:tcPr>
            <w:tcW w:w="1091" w:type="dxa"/>
            <w:shd w:val="clear" w:color="auto" w:fill="auto"/>
            <w:noWrap/>
            <w:vAlign w:val="center"/>
            <w:hideMark/>
          </w:tcPr>
          <w:p w14:paraId="3606FA08"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09/10/24</w:t>
            </w:r>
          </w:p>
        </w:tc>
        <w:tc>
          <w:tcPr>
            <w:tcW w:w="1493" w:type="dxa"/>
            <w:shd w:val="clear" w:color="auto" w:fill="auto"/>
            <w:noWrap/>
            <w:vAlign w:val="center"/>
            <w:hideMark/>
          </w:tcPr>
          <w:p w14:paraId="44B2C951"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01/11/24</w:t>
            </w:r>
          </w:p>
        </w:tc>
      </w:tr>
      <w:tr w:rsidR="00E92EE5" w14:paraId="4A563411" w14:textId="77777777" w:rsidTr="007D54C5">
        <w:trPr>
          <w:trHeight w:val="288"/>
        </w:trPr>
        <w:tc>
          <w:tcPr>
            <w:tcW w:w="551" w:type="dxa"/>
            <w:shd w:val="clear" w:color="auto" w:fill="auto"/>
            <w:noWrap/>
            <w:vAlign w:val="bottom"/>
            <w:hideMark/>
          </w:tcPr>
          <w:p w14:paraId="0D8F271D"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90</w:t>
            </w:r>
          </w:p>
        </w:tc>
        <w:tc>
          <w:tcPr>
            <w:tcW w:w="2870" w:type="dxa"/>
            <w:shd w:val="clear" w:color="auto" w:fill="auto"/>
            <w:noWrap/>
            <w:vAlign w:val="bottom"/>
            <w:hideMark/>
          </w:tcPr>
          <w:p w14:paraId="47DC3357" w14:textId="77777777" w:rsidR="0010360A"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1627/Pdt.G/2024/PA.Dpk</w:t>
            </w:r>
          </w:p>
        </w:tc>
        <w:tc>
          <w:tcPr>
            <w:tcW w:w="2496" w:type="dxa"/>
            <w:shd w:val="clear" w:color="auto" w:fill="auto"/>
            <w:noWrap/>
            <w:vAlign w:val="center"/>
            <w:hideMark/>
          </w:tcPr>
          <w:p w14:paraId="65AA6619"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212/Pdt.G/2024/PTA.Bdg</w:t>
            </w:r>
          </w:p>
        </w:tc>
        <w:tc>
          <w:tcPr>
            <w:tcW w:w="1091" w:type="dxa"/>
            <w:shd w:val="clear" w:color="auto" w:fill="auto"/>
            <w:noWrap/>
            <w:vAlign w:val="center"/>
            <w:hideMark/>
          </w:tcPr>
          <w:p w14:paraId="551BB096"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09/10/24</w:t>
            </w:r>
          </w:p>
        </w:tc>
        <w:tc>
          <w:tcPr>
            <w:tcW w:w="1493" w:type="dxa"/>
            <w:shd w:val="clear" w:color="auto" w:fill="auto"/>
            <w:noWrap/>
            <w:vAlign w:val="center"/>
            <w:hideMark/>
          </w:tcPr>
          <w:p w14:paraId="22524CBA" w14:textId="77777777" w:rsidR="0010360A"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30/10/24</w:t>
            </w:r>
          </w:p>
        </w:tc>
      </w:tr>
      <w:tr w:rsidR="00E92EE5" w14:paraId="2C21AAC5" w14:textId="77777777" w:rsidTr="007D54C5">
        <w:trPr>
          <w:trHeight w:val="288"/>
        </w:trPr>
        <w:tc>
          <w:tcPr>
            <w:tcW w:w="551" w:type="dxa"/>
            <w:shd w:val="clear" w:color="auto" w:fill="auto"/>
            <w:noWrap/>
            <w:vAlign w:val="bottom"/>
            <w:hideMark/>
          </w:tcPr>
          <w:p w14:paraId="6818485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91</w:t>
            </w:r>
          </w:p>
        </w:tc>
        <w:tc>
          <w:tcPr>
            <w:tcW w:w="2870" w:type="dxa"/>
            <w:shd w:val="clear" w:color="auto" w:fill="auto"/>
            <w:noWrap/>
            <w:vAlign w:val="bottom"/>
            <w:hideMark/>
          </w:tcPr>
          <w:p w14:paraId="069D0FF9"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1393/Pdt.G/2024/PA.Ckr</w:t>
            </w:r>
          </w:p>
        </w:tc>
        <w:tc>
          <w:tcPr>
            <w:tcW w:w="2496" w:type="dxa"/>
            <w:shd w:val="clear" w:color="auto" w:fill="auto"/>
            <w:noWrap/>
            <w:vAlign w:val="center"/>
            <w:hideMark/>
          </w:tcPr>
          <w:p w14:paraId="527A846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214/Pdt.G/2024/PTA.Bdg</w:t>
            </w:r>
          </w:p>
        </w:tc>
        <w:tc>
          <w:tcPr>
            <w:tcW w:w="1091" w:type="dxa"/>
            <w:shd w:val="clear" w:color="auto" w:fill="auto"/>
            <w:noWrap/>
            <w:vAlign w:val="center"/>
            <w:hideMark/>
          </w:tcPr>
          <w:p w14:paraId="4136E93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15/10/24</w:t>
            </w:r>
          </w:p>
        </w:tc>
        <w:tc>
          <w:tcPr>
            <w:tcW w:w="1493" w:type="dxa"/>
            <w:shd w:val="clear" w:color="auto" w:fill="auto"/>
            <w:noWrap/>
            <w:vAlign w:val="center"/>
            <w:hideMark/>
          </w:tcPr>
          <w:p w14:paraId="729DD5D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31/10/24</w:t>
            </w:r>
          </w:p>
        </w:tc>
      </w:tr>
      <w:tr w:rsidR="00E92EE5" w14:paraId="67992BF3" w14:textId="77777777" w:rsidTr="007D54C5">
        <w:trPr>
          <w:trHeight w:val="288"/>
        </w:trPr>
        <w:tc>
          <w:tcPr>
            <w:tcW w:w="551" w:type="dxa"/>
            <w:shd w:val="clear" w:color="auto" w:fill="auto"/>
            <w:noWrap/>
            <w:vAlign w:val="bottom"/>
            <w:hideMark/>
          </w:tcPr>
          <w:p w14:paraId="22A0FF3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92</w:t>
            </w:r>
          </w:p>
        </w:tc>
        <w:tc>
          <w:tcPr>
            <w:tcW w:w="2870" w:type="dxa"/>
            <w:shd w:val="clear" w:color="auto" w:fill="auto"/>
            <w:noWrap/>
            <w:vAlign w:val="bottom"/>
            <w:hideMark/>
          </w:tcPr>
          <w:p w14:paraId="156C9F6E"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677/Pdt.G/2024/PA.Dpk</w:t>
            </w:r>
          </w:p>
        </w:tc>
        <w:tc>
          <w:tcPr>
            <w:tcW w:w="2496" w:type="dxa"/>
            <w:shd w:val="clear" w:color="auto" w:fill="auto"/>
            <w:noWrap/>
            <w:vAlign w:val="center"/>
            <w:hideMark/>
          </w:tcPr>
          <w:p w14:paraId="032CF16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215/Pdt.G/2024/PTA.Bdg</w:t>
            </w:r>
          </w:p>
        </w:tc>
        <w:tc>
          <w:tcPr>
            <w:tcW w:w="1091" w:type="dxa"/>
            <w:shd w:val="clear" w:color="auto" w:fill="auto"/>
            <w:noWrap/>
            <w:vAlign w:val="center"/>
            <w:hideMark/>
          </w:tcPr>
          <w:p w14:paraId="6E35462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15/10/24</w:t>
            </w:r>
          </w:p>
        </w:tc>
        <w:tc>
          <w:tcPr>
            <w:tcW w:w="1493" w:type="dxa"/>
            <w:shd w:val="clear" w:color="auto" w:fill="auto"/>
            <w:noWrap/>
            <w:vAlign w:val="center"/>
            <w:hideMark/>
          </w:tcPr>
          <w:p w14:paraId="0CD1CC5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r>
      <w:tr w:rsidR="00E92EE5" w14:paraId="41028625" w14:textId="77777777" w:rsidTr="007D54C5">
        <w:trPr>
          <w:trHeight w:val="288"/>
        </w:trPr>
        <w:tc>
          <w:tcPr>
            <w:tcW w:w="551" w:type="dxa"/>
            <w:shd w:val="clear" w:color="auto" w:fill="auto"/>
            <w:noWrap/>
            <w:vAlign w:val="bottom"/>
            <w:hideMark/>
          </w:tcPr>
          <w:p w14:paraId="7A37FD4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93</w:t>
            </w:r>
          </w:p>
        </w:tc>
        <w:tc>
          <w:tcPr>
            <w:tcW w:w="2870" w:type="dxa"/>
            <w:shd w:val="clear" w:color="auto" w:fill="auto"/>
            <w:noWrap/>
            <w:vAlign w:val="bottom"/>
            <w:hideMark/>
          </w:tcPr>
          <w:p w14:paraId="50FBFA6F"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1474/Pdt.G/2024/PA.Krw</w:t>
            </w:r>
          </w:p>
        </w:tc>
        <w:tc>
          <w:tcPr>
            <w:tcW w:w="2496" w:type="dxa"/>
            <w:shd w:val="clear" w:color="auto" w:fill="auto"/>
            <w:noWrap/>
            <w:vAlign w:val="center"/>
            <w:hideMark/>
          </w:tcPr>
          <w:p w14:paraId="6DC3615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216/Pdt.G/2024/PTA.Bdg</w:t>
            </w:r>
          </w:p>
        </w:tc>
        <w:tc>
          <w:tcPr>
            <w:tcW w:w="1091" w:type="dxa"/>
            <w:shd w:val="clear" w:color="auto" w:fill="auto"/>
            <w:noWrap/>
            <w:vAlign w:val="center"/>
            <w:hideMark/>
          </w:tcPr>
          <w:p w14:paraId="7B7A51D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15/10/24</w:t>
            </w:r>
          </w:p>
        </w:tc>
        <w:tc>
          <w:tcPr>
            <w:tcW w:w="1493" w:type="dxa"/>
            <w:shd w:val="clear" w:color="auto" w:fill="auto"/>
            <w:noWrap/>
            <w:vAlign w:val="center"/>
            <w:hideMark/>
          </w:tcPr>
          <w:p w14:paraId="1EA1D20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20/12/24</w:t>
            </w:r>
          </w:p>
        </w:tc>
      </w:tr>
      <w:tr w:rsidR="00E92EE5" w14:paraId="7F3302E3" w14:textId="77777777" w:rsidTr="007D54C5">
        <w:trPr>
          <w:trHeight w:val="288"/>
        </w:trPr>
        <w:tc>
          <w:tcPr>
            <w:tcW w:w="551" w:type="dxa"/>
            <w:shd w:val="clear" w:color="auto" w:fill="auto"/>
            <w:noWrap/>
            <w:vAlign w:val="bottom"/>
            <w:hideMark/>
          </w:tcPr>
          <w:p w14:paraId="18E1171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94</w:t>
            </w:r>
          </w:p>
        </w:tc>
        <w:tc>
          <w:tcPr>
            <w:tcW w:w="2870" w:type="dxa"/>
            <w:shd w:val="clear" w:color="auto" w:fill="auto"/>
            <w:noWrap/>
            <w:vAlign w:val="bottom"/>
            <w:hideMark/>
          </w:tcPr>
          <w:p w14:paraId="0E401C3C"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529/Pdt.G/2024/PA.Ckr</w:t>
            </w:r>
          </w:p>
        </w:tc>
        <w:tc>
          <w:tcPr>
            <w:tcW w:w="2496" w:type="dxa"/>
            <w:shd w:val="clear" w:color="auto" w:fill="auto"/>
            <w:noWrap/>
            <w:vAlign w:val="center"/>
            <w:hideMark/>
          </w:tcPr>
          <w:p w14:paraId="4C87F0D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217/Pdt.G/2024/PTA.Bdg</w:t>
            </w:r>
          </w:p>
        </w:tc>
        <w:tc>
          <w:tcPr>
            <w:tcW w:w="1091" w:type="dxa"/>
            <w:shd w:val="clear" w:color="auto" w:fill="auto"/>
            <w:noWrap/>
            <w:vAlign w:val="center"/>
            <w:hideMark/>
          </w:tcPr>
          <w:p w14:paraId="162ED65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15/10/24</w:t>
            </w:r>
          </w:p>
        </w:tc>
        <w:tc>
          <w:tcPr>
            <w:tcW w:w="1493" w:type="dxa"/>
            <w:shd w:val="clear" w:color="auto" w:fill="auto"/>
            <w:noWrap/>
            <w:vAlign w:val="center"/>
            <w:hideMark/>
          </w:tcPr>
          <w:p w14:paraId="1DE1EC4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14/11/24</w:t>
            </w:r>
          </w:p>
        </w:tc>
      </w:tr>
      <w:tr w:rsidR="00E92EE5" w14:paraId="2FFD3BDF" w14:textId="77777777" w:rsidTr="007D54C5">
        <w:trPr>
          <w:trHeight w:val="288"/>
        </w:trPr>
        <w:tc>
          <w:tcPr>
            <w:tcW w:w="551" w:type="dxa"/>
            <w:shd w:val="clear" w:color="auto" w:fill="auto"/>
            <w:noWrap/>
            <w:vAlign w:val="bottom"/>
            <w:hideMark/>
          </w:tcPr>
          <w:p w14:paraId="6302B22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95</w:t>
            </w:r>
          </w:p>
        </w:tc>
        <w:tc>
          <w:tcPr>
            <w:tcW w:w="2870" w:type="dxa"/>
            <w:shd w:val="clear" w:color="auto" w:fill="auto"/>
            <w:noWrap/>
            <w:vAlign w:val="bottom"/>
            <w:hideMark/>
          </w:tcPr>
          <w:p w14:paraId="79796D63"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929/Pdt.G/2024/PA.Sbg</w:t>
            </w:r>
          </w:p>
        </w:tc>
        <w:tc>
          <w:tcPr>
            <w:tcW w:w="2496" w:type="dxa"/>
            <w:shd w:val="clear" w:color="auto" w:fill="auto"/>
            <w:noWrap/>
            <w:vAlign w:val="center"/>
            <w:hideMark/>
          </w:tcPr>
          <w:p w14:paraId="42666C6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222/</w:t>
            </w:r>
            <w:r w:rsidRPr="00511423">
              <w:rPr>
                <w:rFonts w:ascii="Calibri" w:hAnsi="Calibri" w:cs="Calibri"/>
                <w:color w:val="000000"/>
                <w:sz w:val="22"/>
                <w:szCs w:val="22"/>
                <w:lang w:val="en-ID" w:eastAsia="en-ID"/>
              </w:rPr>
              <w:t>Pdt.G/2024/PTA.Bdg</w:t>
            </w:r>
          </w:p>
        </w:tc>
        <w:tc>
          <w:tcPr>
            <w:tcW w:w="1091" w:type="dxa"/>
            <w:shd w:val="clear" w:color="auto" w:fill="auto"/>
            <w:noWrap/>
            <w:vAlign w:val="center"/>
            <w:hideMark/>
          </w:tcPr>
          <w:p w14:paraId="6E593B3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22/10/24</w:t>
            </w:r>
          </w:p>
        </w:tc>
        <w:tc>
          <w:tcPr>
            <w:tcW w:w="1493" w:type="dxa"/>
            <w:shd w:val="clear" w:color="auto" w:fill="auto"/>
            <w:noWrap/>
            <w:vAlign w:val="center"/>
            <w:hideMark/>
          </w:tcPr>
          <w:p w14:paraId="7042066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13/11/24</w:t>
            </w:r>
          </w:p>
        </w:tc>
      </w:tr>
      <w:tr w:rsidR="00E92EE5" w14:paraId="55088FC8" w14:textId="77777777" w:rsidTr="007D54C5">
        <w:trPr>
          <w:trHeight w:val="288"/>
        </w:trPr>
        <w:tc>
          <w:tcPr>
            <w:tcW w:w="551" w:type="dxa"/>
            <w:shd w:val="clear" w:color="auto" w:fill="auto"/>
            <w:noWrap/>
            <w:vAlign w:val="bottom"/>
            <w:hideMark/>
          </w:tcPr>
          <w:p w14:paraId="20EE9D60"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96</w:t>
            </w:r>
          </w:p>
        </w:tc>
        <w:tc>
          <w:tcPr>
            <w:tcW w:w="2870" w:type="dxa"/>
            <w:shd w:val="clear" w:color="auto" w:fill="auto"/>
            <w:noWrap/>
            <w:vAlign w:val="bottom"/>
            <w:hideMark/>
          </w:tcPr>
          <w:p w14:paraId="7D182AA9"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2717/Pdt.G/2024/PA.Cbn</w:t>
            </w:r>
          </w:p>
        </w:tc>
        <w:tc>
          <w:tcPr>
            <w:tcW w:w="2496" w:type="dxa"/>
            <w:shd w:val="clear" w:color="auto" w:fill="auto"/>
            <w:noWrap/>
            <w:vAlign w:val="center"/>
            <w:hideMark/>
          </w:tcPr>
          <w:p w14:paraId="23299DD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223/Pdt.G/2024/PTA.Bdg</w:t>
            </w:r>
          </w:p>
        </w:tc>
        <w:tc>
          <w:tcPr>
            <w:tcW w:w="1091" w:type="dxa"/>
            <w:shd w:val="clear" w:color="auto" w:fill="auto"/>
            <w:noWrap/>
            <w:vAlign w:val="center"/>
            <w:hideMark/>
          </w:tcPr>
          <w:p w14:paraId="0E99121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22/10/24</w:t>
            </w:r>
          </w:p>
        </w:tc>
        <w:tc>
          <w:tcPr>
            <w:tcW w:w="1493" w:type="dxa"/>
            <w:shd w:val="clear" w:color="auto" w:fill="auto"/>
            <w:noWrap/>
            <w:vAlign w:val="center"/>
            <w:hideMark/>
          </w:tcPr>
          <w:p w14:paraId="215856D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29/10/24</w:t>
            </w:r>
          </w:p>
        </w:tc>
      </w:tr>
      <w:tr w:rsidR="00E92EE5" w14:paraId="3C60FA7A" w14:textId="77777777" w:rsidTr="007D54C5">
        <w:trPr>
          <w:trHeight w:val="288"/>
        </w:trPr>
        <w:tc>
          <w:tcPr>
            <w:tcW w:w="551" w:type="dxa"/>
            <w:shd w:val="clear" w:color="auto" w:fill="auto"/>
            <w:noWrap/>
            <w:vAlign w:val="bottom"/>
            <w:hideMark/>
          </w:tcPr>
          <w:p w14:paraId="4480DA66"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97</w:t>
            </w:r>
          </w:p>
        </w:tc>
        <w:tc>
          <w:tcPr>
            <w:tcW w:w="2870" w:type="dxa"/>
            <w:shd w:val="clear" w:color="auto" w:fill="auto"/>
            <w:noWrap/>
            <w:vAlign w:val="bottom"/>
            <w:hideMark/>
          </w:tcPr>
          <w:p w14:paraId="1E4766BB"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2330/Pdt.G/2024/PA.Badg</w:t>
            </w:r>
          </w:p>
        </w:tc>
        <w:tc>
          <w:tcPr>
            <w:tcW w:w="2496" w:type="dxa"/>
            <w:shd w:val="clear" w:color="auto" w:fill="auto"/>
            <w:noWrap/>
            <w:vAlign w:val="center"/>
            <w:hideMark/>
          </w:tcPr>
          <w:p w14:paraId="343CC816"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224/Pdt.G/2024/PTA.Bdg</w:t>
            </w:r>
          </w:p>
        </w:tc>
        <w:tc>
          <w:tcPr>
            <w:tcW w:w="1091" w:type="dxa"/>
            <w:shd w:val="clear" w:color="auto" w:fill="auto"/>
            <w:noWrap/>
            <w:vAlign w:val="center"/>
            <w:hideMark/>
          </w:tcPr>
          <w:p w14:paraId="1AD4B7A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22/10/24</w:t>
            </w:r>
          </w:p>
        </w:tc>
        <w:tc>
          <w:tcPr>
            <w:tcW w:w="1493" w:type="dxa"/>
            <w:shd w:val="clear" w:color="auto" w:fill="auto"/>
            <w:noWrap/>
            <w:vAlign w:val="center"/>
            <w:hideMark/>
          </w:tcPr>
          <w:p w14:paraId="6D965C5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07/11/24</w:t>
            </w:r>
          </w:p>
        </w:tc>
      </w:tr>
      <w:tr w:rsidR="00E92EE5" w14:paraId="52957E21" w14:textId="77777777" w:rsidTr="007D54C5">
        <w:trPr>
          <w:trHeight w:val="288"/>
        </w:trPr>
        <w:tc>
          <w:tcPr>
            <w:tcW w:w="551" w:type="dxa"/>
            <w:shd w:val="clear" w:color="auto" w:fill="auto"/>
            <w:noWrap/>
            <w:vAlign w:val="bottom"/>
            <w:hideMark/>
          </w:tcPr>
          <w:p w14:paraId="6F75ECD0"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98</w:t>
            </w:r>
          </w:p>
        </w:tc>
        <w:tc>
          <w:tcPr>
            <w:tcW w:w="2870" w:type="dxa"/>
            <w:shd w:val="clear" w:color="auto" w:fill="auto"/>
            <w:noWrap/>
            <w:vAlign w:val="bottom"/>
            <w:hideMark/>
          </w:tcPr>
          <w:p w14:paraId="1A0AE73E"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1096/Pdt.G/2024/PA.Krw</w:t>
            </w:r>
          </w:p>
        </w:tc>
        <w:tc>
          <w:tcPr>
            <w:tcW w:w="2496" w:type="dxa"/>
            <w:shd w:val="clear" w:color="auto" w:fill="auto"/>
            <w:noWrap/>
            <w:vAlign w:val="center"/>
            <w:hideMark/>
          </w:tcPr>
          <w:p w14:paraId="2F55FCC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225/Pdt.G/2024/PTA.Bdg</w:t>
            </w:r>
          </w:p>
        </w:tc>
        <w:tc>
          <w:tcPr>
            <w:tcW w:w="1091" w:type="dxa"/>
            <w:shd w:val="clear" w:color="auto" w:fill="auto"/>
            <w:noWrap/>
            <w:vAlign w:val="center"/>
            <w:hideMark/>
          </w:tcPr>
          <w:p w14:paraId="10CF548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28/10/24</w:t>
            </w:r>
          </w:p>
        </w:tc>
        <w:tc>
          <w:tcPr>
            <w:tcW w:w="1493" w:type="dxa"/>
            <w:shd w:val="clear" w:color="auto" w:fill="auto"/>
            <w:noWrap/>
            <w:vAlign w:val="center"/>
            <w:hideMark/>
          </w:tcPr>
          <w:p w14:paraId="7CEAB10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26/11/24</w:t>
            </w:r>
          </w:p>
        </w:tc>
      </w:tr>
      <w:tr w:rsidR="00E92EE5" w14:paraId="0B13F730" w14:textId="77777777" w:rsidTr="007D54C5">
        <w:trPr>
          <w:trHeight w:val="288"/>
        </w:trPr>
        <w:tc>
          <w:tcPr>
            <w:tcW w:w="551" w:type="dxa"/>
            <w:shd w:val="clear" w:color="auto" w:fill="auto"/>
            <w:noWrap/>
            <w:vAlign w:val="bottom"/>
            <w:hideMark/>
          </w:tcPr>
          <w:p w14:paraId="4C14A11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99</w:t>
            </w:r>
          </w:p>
        </w:tc>
        <w:tc>
          <w:tcPr>
            <w:tcW w:w="2870" w:type="dxa"/>
            <w:shd w:val="clear" w:color="auto" w:fill="auto"/>
            <w:noWrap/>
            <w:vAlign w:val="bottom"/>
            <w:hideMark/>
          </w:tcPr>
          <w:p w14:paraId="4E75A94E"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794/</w:t>
            </w:r>
            <w:r w:rsidRPr="00511423">
              <w:rPr>
                <w:rFonts w:ascii="Calibri" w:hAnsi="Calibri" w:cs="Calibri"/>
                <w:color w:val="000000"/>
                <w:sz w:val="22"/>
                <w:szCs w:val="22"/>
                <w:lang w:val="en-ID" w:eastAsia="en-ID"/>
              </w:rPr>
              <w:t>Pdt.G/2024/PA.Nph</w:t>
            </w:r>
          </w:p>
        </w:tc>
        <w:tc>
          <w:tcPr>
            <w:tcW w:w="2496" w:type="dxa"/>
            <w:shd w:val="clear" w:color="auto" w:fill="auto"/>
            <w:noWrap/>
            <w:vAlign w:val="center"/>
            <w:hideMark/>
          </w:tcPr>
          <w:p w14:paraId="12ECF206"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226/Pdt.G/2024/PTA.Bdg</w:t>
            </w:r>
          </w:p>
        </w:tc>
        <w:tc>
          <w:tcPr>
            <w:tcW w:w="1091" w:type="dxa"/>
            <w:shd w:val="clear" w:color="auto" w:fill="auto"/>
            <w:noWrap/>
            <w:vAlign w:val="center"/>
            <w:hideMark/>
          </w:tcPr>
          <w:p w14:paraId="270D9E1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28/10/24</w:t>
            </w:r>
          </w:p>
        </w:tc>
        <w:tc>
          <w:tcPr>
            <w:tcW w:w="1493" w:type="dxa"/>
            <w:shd w:val="clear" w:color="auto" w:fill="auto"/>
            <w:noWrap/>
            <w:vAlign w:val="center"/>
            <w:hideMark/>
          </w:tcPr>
          <w:p w14:paraId="5077480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03/12/24</w:t>
            </w:r>
          </w:p>
        </w:tc>
      </w:tr>
      <w:tr w:rsidR="00E92EE5" w14:paraId="1A212FCB" w14:textId="77777777" w:rsidTr="007D54C5">
        <w:trPr>
          <w:trHeight w:val="288"/>
        </w:trPr>
        <w:tc>
          <w:tcPr>
            <w:tcW w:w="551" w:type="dxa"/>
            <w:shd w:val="clear" w:color="auto" w:fill="auto"/>
            <w:noWrap/>
            <w:vAlign w:val="bottom"/>
            <w:hideMark/>
          </w:tcPr>
          <w:p w14:paraId="17FEA576"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100</w:t>
            </w:r>
          </w:p>
        </w:tc>
        <w:tc>
          <w:tcPr>
            <w:tcW w:w="2870" w:type="dxa"/>
            <w:shd w:val="clear" w:color="auto" w:fill="auto"/>
            <w:noWrap/>
            <w:vAlign w:val="bottom"/>
            <w:hideMark/>
          </w:tcPr>
          <w:p w14:paraId="1F1E5C1D"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4020/Pdt.G/2024/PA.Badg</w:t>
            </w:r>
          </w:p>
        </w:tc>
        <w:tc>
          <w:tcPr>
            <w:tcW w:w="2496" w:type="dxa"/>
            <w:shd w:val="clear" w:color="auto" w:fill="auto"/>
            <w:noWrap/>
            <w:vAlign w:val="center"/>
            <w:hideMark/>
          </w:tcPr>
          <w:p w14:paraId="6AC0798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227/Pdt.G/2024/PTA.Bdg</w:t>
            </w:r>
          </w:p>
        </w:tc>
        <w:tc>
          <w:tcPr>
            <w:tcW w:w="1091" w:type="dxa"/>
            <w:shd w:val="clear" w:color="auto" w:fill="auto"/>
            <w:noWrap/>
            <w:vAlign w:val="center"/>
            <w:hideMark/>
          </w:tcPr>
          <w:p w14:paraId="75025A2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28/10/24</w:t>
            </w:r>
          </w:p>
        </w:tc>
        <w:tc>
          <w:tcPr>
            <w:tcW w:w="1493" w:type="dxa"/>
            <w:shd w:val="clear" w:color="auto" w:fill="auto"/>
            <w:noWrap/>
            <w:vAlign w:val="center"/>
            <w:hideMark/>
          </w:tcPr>
          <w:p w14:paraId="764A440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20/11/24</w:t>
            </w:r>
          </w:p>
        </w:tc>
      </w:tr>
      <w:tr w:rsidR="00E92EE5" w14:paraId="69A91C99" w14:textId="77777777" w:rsidTr="007D54C5">
        <w:trPr>
          <w:trHeight w:val="288"/>
        </w:trPr>
        <w:tc>
          <w:tcPr>
            <w:tcW w:w="551" w:type="dxa"/>
            <w:shd w:val="clear" w:color="auto" w:fill="auto"/>
            <w:noWrap/>
            <w:vAlign w:val="bottom"/>
            <w:hideMark/>
          </w:tcPr>
          <w:p w14:paraId="0633317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w:t>
            </w:r>
          </w:p>
        </w:tc>
        <w:tc>
          <w:tcPr>
            <w:tcW w:w="2870" w:type="dxa"/>
            <w:shd w:val="clear" w:color="auto" w:fill="auto"/>
            <w:noWrap/>
            <w:vAlign w:val="bottom"/>
            <w:hideMark/>
          </w:tcPr>
          <w:p w14:paraId="74FDC7AB"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123/Pdt.G/2024/PA.Bgr</w:t>
            </w:r>
          </w:p>
        </w:tc>
        <w:tc>
          <w:tcPr>
            <w:tcW w:w="2496" w:type="dxa"/>
            <w:shd w:val="clear" w:color="auto" w:fill="auto"/>
            <w:noWrap/>
            <w:vAlign w:val="center"/>
            <w:hideMark/>
          </w:tcPr>
          <w:p w14:paraId="46E1EDB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234/Pdt.G/2024/PTA.Bdg</w:t>
            </w:r>
          </w:p>
        </w:tc>
        <w:tc>
          <w:tcPr>
            <w:tcW w:w="1091" w:type="dxa"/>
            <w:shd w:val="clear" w:color="auto" w:fill="auto"/>
            <w:noWrap/>
            <w:vAlign w:val="center"/>
            <w:hideMark/>
          </w:tcPr>
          <w:p w14:paraId="64699CC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29/10/24</w:t>
            </w:r>
          </w:p>
        </w:tc>
        <w:tc>
          <w:tcPr>
            <w:tcW w:w="1493" w:type="dxa"/>
            <w:shd w:val="clear" w:color="auto" w:fill="auto"/>
            <w:noWrap/>
            <w:vAlign w:val="center"/>
            <w:hideMark/>
          </w:tcPr>
          <w:p w14:paraId="42AFB46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11/12/24</w:t>
            </w:r>
          </w:p>
        </w:tc>
      </w:tr>
      <w:tr w:rsidR="00E92EE5" w14:paraId="745BCCFE" w14:textId="77777777" w:rsidTr="007D54C5">
        <w:trPr>
          <w:trHeight w:val="288"/>
        </w:trPr>
        <w:tc>
          <w:tcPr>
            <w:tcW w:w="551" w:type="dxa"/>
            <w:shd w:val="clear" w:color="auto" w:fill="auto"/>
            <w:noWrap/>
            <w:vAlign w:val="bottom"/>
            <w:hideMark/>
          </w:tcPr>
          <w:p w14:paraId="17BB0E7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102</w:t>
            </w:r>
          </w:p>
        </w:tc>
        <w:tc>
          <w:tcPr>
            <w:tcW w:w="2870" w:type="dxa"/>
            <w:shd w:val="clear" w:color="auto" w:fill="auto"/>
            <w:noWrap/>
            <w:vAlign w:val="bottom"/>
            <w:hideMark/>
          </w:tcPr>
          <w:p w14:paraId="7E26F937"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1878/Pdt.G/2024/PA.Dpk</w:t>
            </w:r>
          </w:p>
        </w:tc>
        <w:tc>
          <w:tcPr>
            <w:tcW w:w="2496" w:type="dxa"/>
            <w:shd w:val="clear" w:color="auto" w:fill="auto"/>
            <w:noWrap/>
            <w:vAlign w:val="center"/>
            <w:hideMark/>
          </w:tcPr>
          <w:p w14:paraId="3833BB3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236/Pdt.G/2024/PTA.Bdg</w:t>
            </w:r>
          </w:p>
        </w:tc>
        <w:tc>
          <w:tcPr>
            <w:tcW w:w="1091" w:type="dxa"/>
            <w:shd w:val="clear" w:color="auto" w:fill="auto"/>
            <w:noWrap/>
            <w:vAlign w:val="center"/>
            <w:hideMark/>
          </w:tcPr>
          <w:p w14:paraId="33A1760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c>
          <w:tcPr>
            <w:tcW w:w="1493" w:type="dxa"/>
            <w:shd w:val="clear" w:color="auto" w:fill="auto"/>
            <w:noWrap/>
            <w:vAlign w:val="center"/>
            <w:hideMark/>
          </w:tcPr>
          <w:p w14:paraId="543AF1D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03/12/24</w:t>
            </w:r>
          </w:p>
        </w:tc>
      </w:tr>
      <w:tr w:rsidR="00E92EE5" w14:paraId="74B3465C" w14:textId="77777777" w:rsidTr="007D54C5">
        <w:trPr>
          <w:trHeight w:val="288"/>
        </w:trPr>
        <w:tc>
          <w:tcPr>
            <w:tcW w:w="551" w:type="dxa"/>
            <w:shd w:val="clear" w:color="auto" w:fill="auto"/>
            <w:noWrap/>
            <w:vAlign w:val="bottom"/>
            <w:hideMark/>
          </w:tcPr>
          <w:p w14:paraId="00D425F6"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103</w:t>
            </w:r>
          </w:p>
        </w:tc>
        <w:tc>
          <w:tcPr>
            <w:tcW w:w="2870" w:type="dxa"/>
            <w:shd w:val="clear" w:color="auto" w:fill="auto"/>
            <w:noWrap/>
            <w:vAlign w:val="bottom"/>
            <w:hideMark/>
          </w:tcPr>
          <w:p w14:paraId="65C1013E"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436/Pdt.G/2024/PA.Smi</w:t>
            </w:r>
          </w:p>
        </w:tc>
        <w:tc>
          <w:tcPr>
            <w:tcW w:w="2496" w:type="dxa"/>
            <w:shd w:val="clear" w:color="auto" w:fill="auto"/>
            <w:noWrap/>
            <w:vAlign w:val="center"/>
            <w:hideMark/>
          </w:tcPr>
          <w:p w14:paraId="38598E2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237/Pdt.G/2024/PTA.Bdg</w:t>
            </w:r>
          </w:p>
        </w:tc>
        <w:tc>
          <w:tcPr>
            <w:tcW w:w="1091" w:type="dxa"/>
            <w:shd w:val="clear" w:color="auto" w:fill="auto"/>
            <w:noWrap/>
            <w:vAlign w:val="center"/>
            <w:hideMark/>
          </w:tcPr>
          <w:p w14:paraId="5EB033C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c>
          <w:tcPr>
            <w:tcW w:w="1493" w:type="dxa"/>
            <w:shd w:val="clear" w:color="auto" w:fill="auto"/>
            <w:noWrap/>
            <w:vAlign w:val="center"/>
            <w:hideMark/>
          </w:tcPr>
          <w:p w14:paraId="28C04F6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28/11/24</w:t>
            </w:r>
          </w:p>
        </w:tc>
      </w:tr>
      <w:tr w:rsidR="00E92EE5" w14:paraId="2A587AD2" w14:textId="77777777" w:rsidTr="007D54C5">
        <w:trPr>
          <w:trHeight w:val="288"/>
        </w:trPr>
        <w:tc>
          <w:tcPr>
            <w:tcW w:w="551" w:type="dxa"/>
            <w:shd w:val="clear" w:color="auto" w:fill="auto"/>
            <w:noWrap/>
            <w:vAlign w:val="bottom"/>
            <w:hideMark/>
          </w:tcPr>
          <w:p w14:paraId="1C9F21B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104</w:t>
            </w:r>
          </w:p>
        </w:tc>
        <w:tc>
          <w:tcPr>
            <w:tcW w:w="2870" w:type="dxa"/>
            <w:shd w:val="clear" w:color="auto" w:fill="auto"/>
            <w:noWrap/>
            <w:vAlign w:val="bottom"/>
            <w:hideMark/>
          </w:tcPr>
          <w:p w14:paraId="1FDE6CA3"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194/Pdt.G/2024/PA.Pwk</w:t>
            </w:r>
          </w:p>
        </w:tc>
        <w:tc>
          <w:tcPr>
            <w:tcW w:w="2496" w:type="dxa"/>
            <w:shd w:val="clear" w:color="auto" w:fill="auto"/>
            <w:noWrap/>
            <w:vAlign w:val="center"/>
            <w:hideMark/>
          </w:tcPr>
          <w:p w14:paraId="32FA714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239/Pdt.G/2024/PTA.Bdg</w:t>
            </w:r>
          </w:p>
        </w:tc>
        <w:tc>
          <w:tcPr>
            <w:tcW w:w="1091" w:type="dxa"/>
            <w:shd w:val="clear" w:color="auto" w:fill="auto"/>
            <w:noWrap/>
            <w:vAlign w:val="center"/>
            <w:hideMark/>
          </w:tcPr>
          <w:p w14:paraId="4CD9406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c>
          <w:tcPr>
            <w:tcW w:w="1493" w:type="dxa"/>
            <w:shd w:val="clear" w:color="auto" w:fill="auto"/>
            <w:noWrap/>
            <w:vAlign w:val="center"/>
            <w:hideMark/>
          </w:tcPr>
          <w:p w14:paraId="4588C0C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26/11/24</w:t>
            </w:r>
          </w:p>
        </w:tc>
      </w:tr>
      <w:tr w:rsidR="00E92EE5" w14:paraId="27E135B6" w14:textId="77777777" w:rsidTr="007D54C5">
        <w:trPr>
          <w:trHeight w:val="288"/>
        </w:trPr>
        <w:tc>
          <w:tcPr>
            <w:tcW w:w="551" w:type="dxa"/>
            <w:shd w:val="clear" w:color="auto" w:fill="auto"/>
            <w:noWrap/>
            <w:vAlign w:val="bottom"/>
            <w:hideMark/>
          </w:tcPr>
          <w:p w14:paraId="1F6C8CA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105</w:t>
            </w:r>
          </w:p>
        </w:tc>
        <w:tc>
          <w:tcPr>
            <w:tcW w:w="2870" w:type="dxa"/>
            <w:shd w:val="clear" w:color="auto" w:fill="auto"/>
            <w:noWrap/>
            <w:vAlign w:val="bottom"/>
            <w:hideMark/>
          </w:tcPr>
          <w:p w14:paraId="225DA024"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815/Pdt.G/2024/PA.Cn</w:t>
            </w:r>
          </w:p>
        </w:tc>
        <w:tc>
          <w:tcPr>
            <w:tcW w:w="2496" w:type="dxa"/>
            <w:shd w:val="clear" w:color="auto" w:fill="auto"/>
            <w:noWrap/>
            <w:vAlign w:val="center"/>
            <w:hideMark/>
          </w:tcPr>
          <w:p w14:paraId="7CD5500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241/Pdt.G/2024/PTA.Bdg</w:t>
            </w:r>
          </w:p>
        </w:tc>
        <w:tc>
          <w:tcPr>
            <w:tcW w:w="1091" w:type="dxa"/>
            <w:shd w:val="clear" w:color="auto" w:fill="auto"/>
            <w:noWrap/>
            <w:vAlign w:val="center"/>
            <w:hideMark/>
          </w:tcPr>
          <w:p w14:paraId="1E6B28C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c>
          <w:tcPr>
            <w:tcW w:w="1493" w:type="dxa"/>
            <w:shd w:val="clear" w:color="auto" w:fill="auto"/>
            <w:noWrap/>
            <w:vAlign w:val="center"/>
            <w:hideMark/>
          </w:tcPr>
          <w:p w14:paraId="1008423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31/12/24</w:t>
            </w:r>
          </w:p>
        </w:tc>
      </w:tr>
      <w:tr w:rsidR="00E92EE5" w14:paraId="5535EFD0" w14:textId="77777777" w:rsidTr="007D54C5">
        <w:trPr>
          <w:trHeight w:val="288"/>
        </w:trPr>
        <w:tc>
          <w:tcPr>
            <w:tcW w:w="551" w:type="dxa"/>
            <w:shd w:val="clear" w:color="auto" w:fill="auto"/>
            <w:noWrap/>
            <w:vAlign w:val="bottom"/>
            <w:hideMark/>
          </w:tcPr>
          <w:p w14:paraId="05D6590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106</w:t>
            </w:r>
          </w:p>
        </w:tc>
        <w:tc>
          <w:tcPr>
            <w:tcW w:w="2870" w:type="dxa"/>
            <w:shd w:val="clear" w:color="auto" w:fill="auto"/>
            <w:noWrap/>
            <w:vAlign w:val="bottom"/>
            <w:hideMark/>
          </w:tcPr>
          <w:p w14:paraId="0B21B663"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2955/Pdt.G/2024/PA.Cbn</w:t>
            </w:r>
          </w:p>
        </w:tc>
        <w:tc>
          <w:tcPr>
            <w:tcW w:w="2496" w:type="dxa"/>
            <w:shd w:val="clear" w:color="auto" w:fill="auto"/>
            <w:noWrap/>
            <w:vAlign w:val="center"/>
            <w:hideMark/>
          </w:tcPr>
          <w:p w14:paraId="275EB5D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242/Pdt.G/2024/PTA.Bdg</w:t>
            </w:r>
          </w:p>
        </w:tc>
        <w:tc>
          <w:tcPr>
            <w:tcW w:w="1091" w:type="dxa"/>
            <w:shd w:val="clear" w:color="auto" w:fill="auto"/>
            <w:noWrap/>
            <w:vAlign w:val="center"/>
            <w:hideMark/>
          </w:tcPr>
          <w:p w14:paraId="777252E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c>
          <w:tcPr>
            <w:tcW w:w="1493" w:type="dxa"/>
            <w:shd w:val="clear" w:color="auto" w:fill="auto"/>
            <w:noWrap/>
            <w:vAlign w:val="center"/>
            <w:hideMark/>
          </w:tcPr>
          <w:p w14:paraId="77E2DC9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28/11/24</w:t>
            </w:r>
          </w:p>
        </w:tc>
      </w:tr>
      <w:tr w:rsidR="00E92EE5" w14:paraId="32B08D44" w14:textId="77777777" w:rsidTr="007D54C5">
        <w:trPr>
          <w:trHeight w:val="288"/>
        </w:trPr>
        <w:tc>
          <w:tcPr>
            <w:tcW w:w="551" w:type="dxa"/>
            <w:shd w:val="clear" w:color="auto" w:fill="auto"/>
            <w:noWrap/>
            <w:vAlign w:val="bottom"/>
            <w:hideMark/>
          </w:tcPr>
          <w:p w14:paraId="113DDFB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107</w:t>
            </w:r>
          </w:p>
        </w:tc>
        <w:tc>
          <w:tcPr>
            <w:tcW w:w="2870" w:type="dxa"/>
            <w:shd w:val="clear" w:color="auto" w:fill="auto"/>
            <w:noWrap/>
            <w:vAlign w:val="bottom"/>
            <w:hideMark/>
          </w:tcPr>
          <w:p w14:paraId="0DBD6C6B"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1079/Pdt.G/2024/PA.Cbn</w:t>
            </w:r>
          </w:p>
        </w:tc>
        <w:tc>
          <w:tcPr>
            <w:tcW w:w="2496" w:type="dxa"/>
            <w:shd w:val="clear" w:color="auto" w:fill="auto"/>
            <w:noWrap/>
            <w:vAlign w:val="center"/>
            <w:hideMark/>
          </w:tcPr>
          <w:p w14:paraId="36F50A0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243/Pdt.G/2024/PTA.Bdg</w:t>
            </w:r>
          </w:p>
        </w:tc>
        <w:tc>
          <w:tcPr>
            <w:tcW w:w="1091" w:type="dxa"/>
            <w:shd w:val="clear" w:color="auto" w:fill="auto"/>
            <w:noWrap/>
            <w:vAlign w:val="center"/>
            <w:hideMark/>
          </w:tcPr>
          <w:p w14:paraId="718EA17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05/11/24</w:t>
            </w:r>
          </w:p>
        </w:tc>
        <w:tc>
          <w:tcPr>
            <w:tcW w:w="1493" w:type="dxa"/>
            <w:shd w:val="clear" w:color="auto" w:fill="auto"/>
            <w:noWrap/>
            <w:vAlign w:val="center"/>
            <w:hideMark/>
          </w:tcPr>
          <w:p w14:paraId="07D5DDF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11/12/24</w:t>
            </w:r>
          </w:p>
        </w:tc>
      </w:tr>
      <w:tr w:rsidR="00E92EE5" w14:paraId="4078BEDF" w14:textId="77777777" w:rsidTr="007D54C5">
        <w:trPr>
          <w:trHeight w:val="288"/>
        </w:trPr>
        <w:tc>
          <w:tcPr>
            <w:tcW w:w="551" w:type="dxa"/>
            <w:shd w:val="clear" w:color="auto" w:fill="auto"/>
            <w:noWrap/>
            <w:vAlign w:val="bottom"/>
            <w:hideMark/>
          </w:tcPr>
          <w:p w14:paraId="3A284950"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108</w:t>
            </w:r>
          </w:p>
        </w:tc>
        <w:tc>
          <w:tcPr>
            <w:tcW w:w="2870" w:type="dxa"/>
            <w:shd w:val="clear" w:color="auto" w:fill="auto"/>
            <w:noWrap/>
            <w:vAlign w:val="bottom"/>
            <w:hideMark/>
          </w:tcPr>
          <w:p w14:paraId="36915336"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1476/Pdt.G/2024/PA.Smdg</w:t>
            </w:r>
          </w:p>
        </w:tc>
        <w:tc>
          <w:tcPr>
            <w:tcW w:w="2496" w:type="dxa"/>
            <w:shd w:val="clear" w:color="auto" w:fill="auto"/>
            <w:noWrap/>
            <w:vAlign w:val="center"/>
            <w:hideMark/>
          </w:tcPr>
          <w:p w14:paraId="00320D9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245/Pdt.G/2024/PTA.Bdg</w:t>
            </w:r>
          </w:p>
        </w:tc>
        <w:tc>
          <w:tcPr>
            <w:tcW w:w="1091" w:type="dxa"/>
            <w:shd w:val="clear" w:color="auto" w:fill="auto"/>
            <w:noWrap/>
            <w:vAlign w:val="center"/>
            <w:hideMark/>
          </w:tcPr>
          <w:p w14:paraId="1B4044E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13/11/24</w:t>
            </w:r>
          </w:p>
        </w:tc>
        <w:tc>
          <w:tcPr>
            <w:tcW w:w="1493" w:type="dxa"/>
            <w:shd w:val="clear" w:color="auto" w:fill="auto"/>
            <w:noWrap/>
            <w:vAlign w:val="center"/>
            <w:hideMark/>
          </w:tcPr>
          <w:p w14:paraId="0BA1279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r>
      <w:tr w:rsidR="00E92EE5" w14:paraId="7A3E5ABA" w14:textId="77777777" w:rsidTr="007D54C5">
        <w:trPr>
          <w:trHeight w:val="288"/>
        </w:trPr>
        <w:tc>
          <w:tcPr>
            <w:tcW w:w="551" w:type="dxa"/>
            <w:shd w:val="clear" w:color="auto" w:fill="auto"/>
            <w:noWrap/>
            <w:vAlign w:val="bottom"/>
            <w:hideMark/>
          </w:tcPr>
          <w:p w14:paraId="733F43E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109</w:t>
            </w:r>
          </w:p>
        </w:tc>
        <w:tc>
          <w:tcPr>
            <w:tcW w:w="2870" w:type="dxa"/>
            <w:shd w:val="clear" w:color="auto" w:fill="auto"/>
            <w:noWrap/>
            <w:vAlign w:val="bottom"/>
            <w:hideMark/>
          </w:tcPr>
          <w:p w14:paraId="5D1C0AE5"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2102/Pdt.G/2024/PA.Bks</w:t>
            </w:r>
          </w:p>
        </w:tc>
        <w:tc>
          <w:tcPr>
            <w:tcW w:w="2496" w:type="dxa"/>
            <w:shd w:val="clear" w:color="auto" w:fill="auto"/>
            <w:noWrap/>
            <w:vAlign w:val="center"/>
            <w:hideMark/>
          </w:tcPr>
          <w:p w14:paraId="17DACC4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247/Pdt.G/2024/PTA.Bdg</w:t>
            </w:r>
          </w:p>
        </w:tc>
        <w:tc>
          <w:tcPr>
            <w:tcW w:w="1091" w:type="dxa"/>
            <w:shd w:val="clear" w:color="auto" w:fill="auto"/>
            <w:noWrap/>
            <w:vAlign w:val="center"/>
            <w:hideMark/>
          </w:tcPr>
          <w:p w14:paraId="3FDBBED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13/11/24</w:t>
            </w:r>
          </w:p>
        </w:tc>
        <w:tc>
          <w:tcPr>
            <w:tcW w:w="1493" w:type="dxa"/>
            <w:shd w:val="clear" w:color="auto" w:fill="auto"/>
            <w:noWrap/>
            <w:vAlign w:val="center"/>
            <w:hideMark/>
          </w:tcPr>
          <w:p w14:paraId="6C364D3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03/12/24</w:t>
            </w:r>
          </w:p>
        </w:tc>
      </w:tr>
      <w:tr w:rsidR="00E92EE5" w14:paraId="4BE09202" w14:textId="77777777" w:rsidTr="007D54C5">
        <w:trPr>
          <w:trHeight w:val="288"/>
        </w:trPr>
        <w:tc>
          <w:tcPr>
            <w:tcW w:w="551" w:type="dxa"/>
            <w:shd w:val="clear" w:color="auto" w:fill="auto"/>
            <w:noWrap/>
            <w:vAlign w:val="bottom"/>
            <w:hideMark/>
          </w:tcPr>
          <w:p w14:paraId="452B80B0"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110</w:t>
            </w:r>
          </w:p>
        </w:tc>
        <w:tc>
          <w:tcPr>
            <w:tcW w:w="2870" w:type="dxa"/>
            <w:shd w:val="clear" w:color="auto" w:fill="auto"/>
            <w:noWrap/>
            <w:vAlign w:val="bottom"/>
            <w:hideMark/>
          </w:tcPr>
          <w:p w14:paraId="30F4C82A"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1683/Pdt.G/2024/PA.Bks</w:t>
            </w:r>
          </w:p>
        </w:tc>
        <w:tc>
          <w:tcPr>
            <w:tcW w:w="2496" w:type="dxa"/>
            <w:shd w:val="clear" w:color="auto" w:fill="auto"/>
            <w:noWrap/>
            <w:vAlign w:val="center"/>
            <w:hideMark/>
          </w:tcPr>
          <w:p w14:paraId="39AFC02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248/Pdt.G/2024/PTA.Bdg</w:t>
            </w:r>
          </w:p>
        </w:tc>
        <w:tc>
          <w:tcPr>
            <w:tcW w:w="1091" w:type="dxa"/>
            <w:shd w:val="clear" w:color="auto" w:fill="auto"/>
            <w:noWrap/>
            <w:vAlign w:val="center"/>
            <w:hideMark/>
          </w:tcPr>
          <w:p w14:paraId="266AC02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13/11/24</w:t>
            </w:r>
          </w:p>
        </w:tc>
        <w:tc>
          <w:tcPr>
            <w:tcW w:w="1493" w:type="dxa"/>
            <w:shd w:val="clear" w:color="auto" w:fill="auto"/>
            <w:noWrap/>
            <w:vAlign w:val="center"/>
            <w:hideMark/>
          </w:tcPr>
          <w:p w14:paraId="68597B6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06/12/24</w:t>
            </w:r>
          </w:p>
        </w:tc>
      </w:tr>
      <w:tr w:rsidR="00E92EE5" w14:paraId="5242F1A9" w14:textId="77777777" w:rsidTr="007D54C5">
        <w:trPr>
          <w:trHeight w:val="288"/>
        </w:trPr>
        <w:tc>
          <w:tcPr>
            <w:tcW w:w="551" w:type="dxa"/>
            <w:shd w:val="clear" w:color="auto" w:fill="auto"/>
            <w:noWrap/>
            <w:vAlign w:val="bottom"/>
            <w:hideMark/>
          </w:tcPr>
          <w:p w14:paraId="014E444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w:t>
            </w:r>
          </w:p>
        </w:tc>
        <w:tc>
          <w:tcPr>
            <w:tcW w:w="2870" w:type="dxa"/>
            <w:shd w:val="clear" w:color="auto" w:fill="auto"/>
            <w:noWrap/>
            <w:vAlign w:val="bottom"/>
            <w:hideMark/>
          </w:tcPr>
          <w:p w14:paraId="329DFA56"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2782/Pdt.G/2024/PA.Badg</w:t>
            </w:r>
          </w:p>
        </w:tc>
        <w:tc>
          <w:tcPr>
            <w:tcW w:w="2496" w:type="dxa"/>
            <w:shd w:val="clear" w:color="auto" w:fill="auto"/>
            <w:noWrap/>
            <w:vAlign w:val="center"/>
            <w:hideMark/>
          </w:tcPr>
          <w:p w14:paraId="719984F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251/Pdt.G/2024/PTA.Bdg</w:t>
            </w:r>
          </w:p>
        </w:tc>
        <w:tc>
          <w:tcPr>
            <w:tcW w:w="1091" w:type="dxa"/>
            <w:shd w:val="clear" w:color="auto" w:fill="auto"/>
            <w:noWrap/>
            <w:vAlign w:val="center"/>
            <w:hideMark/>
          </w:tcPr>
          <w:p w14:paraId="298EE74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6A4ACA6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475D8CFE" w14:textId="77777777" w:rsidTr="007D54C5">
        <w:trPr>
          <w:trHeight w:val="288"/>
        </w:trPr>
        <w:tc>
          <w:tcPr>
            <w:tcW w:w="551" w:type="dxa"/>
            <w:shd w:val="clear" w:color="auto" w:fill="auto"/>
            <w:noWrap/>
            <w:vAlign w:val="center"/>
            <w:hideMark/>
          </w:tcPr>
          <w:p w14:paraId="6D3DB4F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112</w:t>
            </w:r>
          </w:p>
        </w:tc>
        <w:tc>
          <w:tcPr>
            <w:tcW w:w="2870" w:type="dxa"/>
            <w:shd w:val="clear" w:color="auto" w:fill="auto"/>
            <w:noWrap/>
            <w:vAlign w:val="center"/>
            <w:hideMark/>
          </w:tcPr>
          <w:p w14:paraId="73552A85"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4101/Pdt.G/2024/PA.Sor</w:t>
            </w:r>
          </w:p>
        </w:tc>
        <w:tc>
          <w:tcPr>
            <w:tcW w:w="2496" w:type="dxa"/>
            <w:shd w:val="clear" w:color="auto" w:fill="auto"/>
            <w:noWrap/>
            <w:vAlign w:val="center"/>
            <w:hideMark/>
          </w:tcPr>
          <w:p w14:paraId="254D1DA4"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252/Pdt.G/2024/PTA.Bdg</w:t>
            </w:r>
          </w:p>
        </w:tc>
        <w:tc>
          <w:tcPr>
            <w:tcW w:w="1091" w:type="dxa"/>
            <w:shd w:val="clear" w:color="auto" w:fill="auto"/>
            <w:noWrap/>
            <w:vAlign w:val="center"/>
            <w:hideMark/>
          </w:tcPr>
          <w:p w14:paraId="1A76D0A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5B2F79B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12/04/24</w:t>
            </w:r>
          </w:p>
        </w:tc>
      </w:tr>
      <w:tr w:rsidR="00E92EE5" w14:paraId="1F60EBD1" w14:textId="77777777" w:rsidTr="007D54C5">
        <w:trPr>
          <w:trHeight w:val="288"/>
        </w:trPr>
        <w:tc>
          <w:tcPr>
            <w:tcW w:w="551" w:type="dxa"/>
            <w:shd w:val="clear" w:color="auto" w:fill="auto"/>
            <w:noWrap/>
            <w:vAlign w:val="bottom"/>
            <w:hideMark/>
          </w:tcPr>
          <w:p w14:paraId="6AF6BD7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113</w:t>
            </w:r>
          </w:p>
        </w:tc>
        <w:tc>
          <w:tcPr>
            <w:tcW w:w="2870" w:type="dxa"/>
            <w:shd w:val="clear" w:color="auto" w:fill="auto"/>
            <w:noWrap/>
            <w:vAlign w:val="bottom"/>
            <w:hideMark/>
          </w:tcPr>
          <w:p w14:paraId="16D08715"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1824/Pdt.G/2024/PA.Bks</w:t>
            </w:r>
          </w:p>
        </w:tc>
        <w:tc>
          <w:tcPr>
            <w:tcW w:w="2496" w:type="dxa"/>
            <w:shd w:val="clear" w:color="auto" w:fill="auto"/>
            <w:noWrap/>
            <w:vAlign w:val="center"/>
            <w:hideMark/>
          </w:tcPr>
          <w:p w14:paraId="58DAF14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253/Pdt.G/2024/</w:t>
            </w:r>
            <w:r w:rsidRPr="00511423">
              <w:rPr>
                <w:rFonts w:ascii="Calibri" w:hAnsi="Calibri" w:cs="Calibri"/>
                <w:color w:val="000000"/>
                <w:sz w:val="22"/>
                <w:szCs w:val="22"/>
                <w:lang w:val="en-ID" w:eastAsia="en-ID"/>
              </w:rPr>
              <w:t>PTA.Bdg</w:t>
            </w:r>
          </w:p>
        </w:tc>
        <w:tc>
          <w:tcPr>
            <w:tcW w:w="1091" w:type="dxa"/>
            <w:shd w:val="clear" w:color="auto" w:fill="auto"/>
            <w:noWrap/>
            <w:vAlign w:val="center"/>
            <w:hideMark/>
          </w:tcPr>
          <w:p w14:paraId="62679AB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3BA761D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11/12/24</w:t>
            </w:r>
          </w:p>
        </w:tc>
      </w:tr>
      <w:tr w:rsidR="00E92EE5" w14:paraId="13F55189" w14:textId="77777777" w:rsidTr="007D54C5">
        <w:trPr>
          <w:trHeight w:val="288"/>
        </w:trPr>
        <w:tc>
          <w:tcPr>
            <w:tcW w:w="551" w:type="dxa"/>
            <w:shd w:val="clear" w:color="auto" w:fill="auto"/>
            <w:noWrap/>
            <w:vAlign w:val="bottom"/>
            <w:hideMark/>
          </w:tcPr>
          <w:p w14:paraId="644376A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114</w:t>
            </w:r>
          </w:p>
        </w:tc>
        <w:tc>
          <w:tcPr>
            <w:tcW w:w="2870" w:type="dxa"/>
            <w:shd w:val="clear" w:color="auto" w:fill="auto"/>
            <w:noWrap/>
            <w:vAlign w:val="bottom"/>
            <w:hideMark/>
          </w:tcPr>
          <w:p w14:paraId="0B2CF58A"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1592/Pdt.G/2024/PA.Krw</w:t>
            </w:r>
          </w:p>
        </w:tc>
        <w:tc>
          <w:tcPr>
            <w:tcW w:w="2496" w:type="dxa"/>
            <w:shd w:val="clear" w:color="auto" w:fill="auto"/>
            <w:noWrap/>
            <w:vAlign w:val="center"/>
            <w:hideMark/>
          </w:tcPr>
          <w:p w14:paraId="56D45A1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254/Pdt.G/2024/PTA.Bdg</w:t>
            </w:r>
          </w:p>
        </w:tc>
        <w:tc>
          <w:tcPr>
            <w:tcW w:w="1091" w:type="dxa"/>
            <w:shd w:val="clear" w:color="auto" w:fill="auto"/>
            <w:noWrap/>
            <w:vAlign w:val="center"/>
            <w:hideMark/>
          </w:tcPr>
          <w:p w14:paraId="2B901B1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526BFDD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05/12/24</w:t>
            </w:r>
          </w:p>
        </w:tc>
      </w:tr>
      <w:tr w:rsidR="00E92EE5" w14:paraId="2437CC65" w14:textId="77777777" w:rsidTr="007D54C5">
        <w:trPr>
          <w:trHeight w:val="288"/>
        </w:trPr>
        <w:tc>
          <w:tcPr>
            <w:tcW w:w="551" w:type="dxa"/>
            <w:shd w:val="clear" w:color="auto" w:fill="auto"/>
            <w:noWrap/>
            <w:vAlign w:val="bottom"/>
            <w:hideMark/>
          </w:tcPr>
          <w:p w14:paraId="4545ABF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115</w:t>
            </w:r>
          </w:p>
        </w:tc>
        <w:tc>
          <w:tcPr>
            <w:tcW w:w="2870" w:type="dxa"/>
            <w:shd w:val="clear" w:color="auto" w:fill="auto"/>
            <w:noWrap/>
            <w:vAlign w:val="bottom"/>
            <w:hideMark/>
          </w:tcPr>
          <w:p w14:paraId="1CE40418"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1915/Pdt.G/2024/PA.Cbn</w:t>
            </w:r>
          </w:p>
        </w:tc>
        <w:tc>
          <w:tcPr>
            <w:tcW w:w="2496" w:type="dxa"/>
            <w:shd w:val="clear" w:color="auto" w:fill="auto"/>
            <w:noWrap/>
            <w:vAlign w:val="center"/>
            <w:hideMark/>
          </w:tcPr>
          <w:p w14:paraId="727DD7D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255/Pdt.G/2024/PTA.Bdg</w:t>
            </w:r>
          </w:p>
        </w:tc>
        <w:tc>
          <w:tcPr>
            <w:tcW w:w="1091" w:type="dxa"/>
            <w:shd w:val="clear" w:color="auto" w:fill="auto"/>
            <w:noWrap/>
            <w:vAlign w:val="center"/>
            <w:hideMark/>
          </w:tcPr>
          <w:p w14:paraId="60CF66F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0FAE13B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11/12/24</w:t>
            </w:r>
          </w:p>
        </w:tc>
      </w:tr>
      <w:tr w:rsidR="00E92EE5" w14:paraId="10FF070F" w14:textId="77777777" w:rsidTr="007D54C5">
        <w:trPr>
          <w:trHeight w:val="288"/>
        </w:trPr>
        <w:tc>
          <w:tcPr>
            <w:tcW w:w="551" w:type="dxa"/>
            <w:shd w:val="clear" w:color="auto" w:fill="auto"/>
            <w:noWrap/>
            <w:vAlign w:val="bottom"/>
            <w:hideMark/>
          </w:tcPr>
          <w:p w14:paraId="0BA901E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116</w:t>
            </w:r>
          </w:p>
        </w:tc>
        <w:tc>
          <w:tcPr>
            <w:tcW w:w="2870" w:type="dxa"/>
            <w:shd w:val="clear" w:color="auto" w:fill="auto"/>
            <w:noWrap/>
            <w:vAlign w:val="bottom"/>
            <w:hideMark/>
          </w:tcPr>
          <w:p w14:paraId="6DBAD222"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1994/Pdt.G/2024/PA.Dpk</w:t>
            </w:r>
          </w:p>
        </w:tc>
        <w:tc>
          <w:tcPr>
            <w:tcW w:w="2496" w:type="dxa"/>
            <w:shd w:val="clear" w:color="auto" w:fill="auto"/>
            <w:noWrap/>
            <w:vAlign w:val="center"/>
            <w:hideMark/>
          </w:tcPr>
          <w:p w14:paraId="331C4CA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256/Pdt.G/2024/PTA.Bdg</w:t>
            </w:r>
          </w:p>
        </w:tc>
        <w:tc>
          <w:tcPr>
            <w:tcW w:w="1091" w:type="dxa"/>
            <w:shd w:val="clear" w:color="auto" w:fill="auto"/>
            <w:noWrap/>
            <w:vAlign w:val="center"/>
            <w:hideMark/>
          </w:tcPr>
          <w:p w14:paraId="5FB6591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7184DC2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12/12/24</w:t>
            </w:r>
          </w:p>
        </w:tc>
      </w:tr>
      <w:tr w:rsidR="00E92EE5" w14:paraId="3C26B1E6" w14:textId="77777777" w:rsidTr="007D54C5">
        <w:trPr>
          <w:trHeight w:val="288"/>
        </w:trPr>
        <w:tc>
          <w:tcPr>
            <w:tcW w:w="551" w:type="dxa"/>
            <w:shd w:val="clear" w:color="auto" w:fill="auto"/>
            <w:noWrap/>
            <w:vAlign w:val="bottom"/>
            <w:hideMark/>
          </w:tcPr>
          <w:p w14:paraId="22BE8F2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117</w:t>
            </w:r>
          </w:p>
        </w:tc>
        <w:tc>
          <w:tcPr>
            <w:tcW w:w="2870" w:type="dxa"/>
            <w:shd w:val="clear" w:color="auto" w:fill="auto"/>
            <w:noWrap/>
            <w:vAlign w:val="bottom"/>
            <w:hideMark/>
          </w:tcPr>
          <w:p w14:paraId="0386E107"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1694/Pdt.G</w:t>
            </w:r>
            <w:r w:rsidRPr="00511423">
              <w:rPr>
                <w:rFonts w:ascii="Calibri" w:hAnsi="Calibri" w:cs="Calibri"/>
                <w:color w:val="000000"/>
                <w:sz w:val="22"/>
                <w:szCs w:val="22"/>
                <w:lang w:val="en-ID" w:eastAsia="en-ID"/>
              </w:rPr>
              <w:t>/2024/PA.Sor</w:t>
            </w:r>
          </w:p>
        </w:tc>
        <w:tc>
          <w:tcPr>
            <w:tcW w:w="2496" w:type="dxa"/>
            <w:shd w:val="clear" w:color="auto" w:fill="auto"/>
            <w:noWrap/>
            <w:vAlign w:val="center"/>
            <w:hideMark/>
          </w:tcPr>
          <w:p w14:paraId="687387C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257/Pdt.G/2024/PTA.Bdg</w:t>
            </w:r>
          </w:p>
        </w:tc>
        <w:tc>
          <w:tcPr>
            <w:tcW w:w="1091" w:type="dxa"/>
            <w:shd w:val="clear" w:color="auto" w:fill="auto"/>
            <w:noWrap/>
            <w:vAlign w:val="center"/>
            <w:hideMark/>
          </w:tcPr>
          <w:p w14:paraId="332DE7D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0324F70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r>
      <w:tr w:rsidR="00E92EE5" w14:paraId="1F39A2DC" w14:textId="77777777" w:rsidTr="007D54C5">
        <w:trPr>
          <w:trHeight w:val="288"/>
        </w:trPr>
        <w:tc>
          <w:tcPr>
            <w:tcW w:w="551" w:type="dxa"/>
            <w:shd w:val="clear" w:color="auto" w:fill="auto"/>
            <w:noWrap/>
            <w:vAlign w:val="bottom"/>
            <w:hideMark/>
          </w:tcPr>
          <w:p w14:paraId="338387E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118</w:t>
            </w:r>
          </w:p>
        </w:tc>
        <w:tc>
          <w:tcPr>
            <w:tcW w:w="2870" w:type="dxa"/>
            <w:shd w:val="clear" w:color="auto" w:fill="auto"/>
            <w:noWrap/>
            <w:vAlign w:val="bottom"/>
            <w:hideMark/>
          </w:tcPr>
          <w:p w14:paraId="5802182A"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1958/Pdt.G/2024/PA.Dpk</w:t>
            </w:r>
          </w:p>
        </w:tc>
        <w:tc>
          <w:tcPr>
            <w:tcW w:w="2496" w:type="dxa"/>
            <w:shd w:val="clear" w:color="auto" w:fill="auto"/>
            <w:noWrap/>
            <w:vAlign w:val="center"/>
            <w:hideMark/>
          </w:tcPr>
          <w:p w14:paraId="6365DC4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258/Pdt.G/2024/PTA.Bdg</w:t>
            </w:r>
          </w:p>
        </w:tc>
        <w:tc>
          <w:tcPr>
            <w:tcW w:w="1091" w:type="dxa"/>
            <w:shd w:val="clear" w:color="auto" w:fill="auto"/>
            <w:noWrap/>
            <w:vAlign w:val="center"/>
            <w:hideMark/>
          </w:tcPr>
          <w:p w14:paraId="55C03B2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18/11/24</w:t>
            </w:r>
          </w:p>
        </w:tc>
        <w:tc>
          <w:tcPr>
            <w:tcW w:w="1493" w:type="dxa"/>
            <w:shd w:val="clear" w:color="auto" w:fill="auto"/>
            <w:noWrap/>
            <w:vAlign w:val="center"/>
            <w:hideMark/>
          </w:tcPr>
          <w:p w14:paraId="4AAB0DB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05/12/24</w:t>
            </w:r>
          </w:p>
        </w:tc>
      </w:tr>
      <w:tr w:rsidR="00E92EE5" w14:paraId="2ABBD6D6" w14:textId="77777777" w:rsidTr="007D54C5">
        <w:trPr>
          <w:trHeight w:val="288"/>
        </w:trPr>
        <w:tc>
          <w:tcPr>
            <w:tcW w:w="551" w:type="dxa"/>
            <w:shd w:val="clear" w:color="auto" w:fill="auto"/>
            <w:noWrap/>
            <w:vAlign w:val="bottom"/>
            <w:hideMark/>
          </w:tcPr>
          <w:p w14:paraId="01299E0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119</w:t>
            </w:r>
          </w:p>
        </w:tc>
        <w:tc>
          <w:tcPr>
            <w:tcW w:w="2870" w:type="dxa"/>
            <w:shd w:val="clear" w:color="auto" w:fill="auto"/>
            <w:noWrap/>
            <w:vAlign w:val="bottom"/>
            <w:hideMark/>
          </w:tcPr>
          <w:p w14:paraId="34A1212E"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520/Pdt.G/2024/PA.Krw</w:t>
            </w:r>
          </w:p>
        </w:tc>
        <w:tc>
          <w:tcPr>
            <w:tcW w:w="2496" w:type="dxa"/>
            <w:shd w:val="clear" w:color="auto" w:fill="auto"/>
            <w:noWrap/>
            <w:vAlign w:val="center"/>
            <w:hideMark/>
          </w:tcPr>
          <w:p w14:paraId="2482ADF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260/Pdt.G/2022/PTA.Bdg</w:t>
            </w:r>
          </w:p>
        </w:tc>
        <w:tc>
          <w:tcPr>
            <w:tcW w:w="1091" w:type="dxa"/>
            <w:shd w:val="clear" w:color="auto" w:fill="auto"/>
            <w:noWrap/>
            <w:vAlign w:val="center"/>
            <w:hideMark/>
          </w:tcPr>
          <w:p w14:paraId="4459A4C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19/11/24</w:t>
            </w:r>
          </w:p>
        </w:tc>
        <w:tc>
          <w:tcPr>
            <w:tcW w:w="1493" w:type="dxa"/>
            <w:shd w:val="clear" w:color="auto" w:fill="auto"/>
            <w:noWrap/>
            <w:vAlign w:val="center"/>
            <w:hideMark/>
          </w:tcPr>
          <w:p w14:paraId="3E14458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7387939B" w14:textId="77777777" w:rsidTr="007D54C5">
        <w:trPr>
          <w:trHeight w:val="288"/>
        </w:trPr>
        <w:tc>
          <w:tcPr>
            <w:tcW w:w="551" w:type="dxa"/>
            <w:shd w:val="clear" w:color="auto" w:fill="auto"/>
            <w:noWrap/>
            <w:vAlign w:val="bottom"/>
            <w:hideMark/>
          </w:tcPr>
          <w:p w14:paraId="032D893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120</w:t>
            </w:r>
          </w:p>
        </w:tc>
        <w:tc>
          <w:tcPr>
            <w:tcW w:w="2870" w:type="dxa"/>
            <w:shd w:val="clear" w:color="auto" w:fill="auto"/>
            <w:noWrap/>
            <w:vAlign w:val="bottom"/>
            <w:hideMark/>
          </w:tcPr>
          <w:p w14:paraId="04F5C2AC"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2194/Pdt.G/2024/PA.Smdg</w:t>
            </w:r>
          </w:p>
        </w:tc>
        <w:tc>
          <w:tcPr>
            <w:tcW w:w="2496" w:type="dxa"/>
            <w:shd w:val="clear" w:color="auto" w:fill="auto"/>
            <w:noWrap/>
            <w:vAlign w:val="center"/>
            <w:hideMark/>
          </w:tcPr>
          <w:p w14:paraId="633A031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261/Pdt.G/2024/PTA.Bdg</w:t>
            </w:r>
          </w:p>
        </w:tc>
        <w:tc>
          <w:tcPr>
            <w:tcW w:w="1091" w:type="dxa"/>
            <w:shd w:val="clear" w:color="auto" w:fill="auto"/>
            <w:noWrap/>
            <w:vAlign w:val="center"/>
            <w:hideMark/>
          </w:tcPr>
          <w:p w14:paraId="4395B2E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26/11/24</w:t>
            </w:r>
          </w:p>
        </w:tc>
        <w:tc>
          <w:tcPr>
            <w:tcW w:w="1493" w:type="dxa"/>
            <w:shd w:val="clear" w:color="auto" w:fill="auto"/>
            <w:noWrap/>
            <w:vAlign w:val="center"/>
            <w:hideMark/>
          </w:tcPr>
          <w:p w14:paraId="60FD613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11/12/24</w:t>
            </w:r>
          </w:p>
        </w:tc>
      </w:tr>
      <w:tr w:rsidR="00E92EE5" w14:paraId="37FBF230" w14:textId="77777777" w:rsidTr="007D54C5">
        <w:trPr>
          <w:trHeight w:val="288"/>
        </w:trPr>
        <w:tc>
          <w:tcPr>
            <w:tcW w:w="551" w:type="dxa"/>
            <w:shd w:val="clear" w:color="auto" w:fill="auto"/>
            <w:noWrap/>
            <w:vAlign w:val="bottom"/>
            <w:hideMark/>
          </w:tcPr>
          <w:p w14:paraId="3336A196"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121</w:t>
            </w:r>
          </w:p>
        </w:tc>
        <w:tc>
          <w:tcPr>
            <w:tcW w:w="2870" w:type="dxa"/>
            <w:shd w:val="clear" w:color="auto" w:fill="auto"/>
            <w:noWrap/>
            <w:vAlign w:val="bottom"/>
            <w:hideMark/>
          </w:tcPr>
          <w:p w14:paraId="51E1D022"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2220/Pdt.G/2024/PA.Bks</w:t>
            </w:r>
          </w:p>
        </w:tc>
        <w:tc>
          <w:tcPr>
            <w:tcW w:w="2496" w:type="dxa"/>
            <w:shd w:val="clear" w:color="auto" w:fill="auto"/>
            <w:noWrap/>
            <w:vAlign w:val="center"/>
            <w:hideMark/>
          </w:tcPr>
          <w:p w14:paraId="5EFA7D9E"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262/Pdt.G/2024/PTA.Bdg</w:t>
            </w:r>
          </w:p>
        </w:tc>
        <w:tc>
          <w:tcPr>
            <w:tcW w:w="1091" w:type="dxa"/>
            <w:shd w:val="clear" w:color="auto" w:fill="auto"/>
            <w:noWrap/>
            <w:vAlign w:val="center"/>
            <w:hideMark/>
          </w:tcPr>
          <w:p w14:paraId="4AB20B5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26/11/24</w:t>
            </w:r>
          </w:p>
        </w:tc>
        <w:tc>
          <w:tcPr>
            <w:tcW w:w="1493" w:type="dxa"/>
            <w:shd w:val="clear" w:color="auto" w:fill="auto"/>
            <w:noWrap/>
            <w:vAlign w:val="center"/>
            <w:hideMark/>
          </w:tcPr>
          <w:p w14:paraId="2B6AB70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04/12/24</w:t>
            </w:r>
          </w:p>
        </w:tc>
      </w:tr>
      <w:tr w:rsidR="00E92EE5" w14:paraId="6638459A" w14:textId="77777777" w:rsidTr="007D54C5">
        <w:trPr>
          <w:trHeight w:val="288"/>
        </w:trPr>
        <w:tc>
          <w:tcPr>
            <w:tcW w:w="551" w:type="dxa"/>
            <w:shd w:val="clear" w:color="auto" w:fill="auto"/>
            <w:noWrap/>
            <w:vAlign w:val="bottom"/>
            <w:hideMark/>
          </w:tcPr>
          <w:p w14:paraId="5786FE3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122</w:t>
            </w:r>
          </w:p>
        </w:tc>
        <w:tc>
          <w:tcPr>
            <w:tcW w:w="2870" w:type="dxa"/>
            <w:shd w:val="clear" w:color="auto" w:fill="auto"/>
            <w:noWrap/>
            <w:vAlign w:val="bottom"/>
            <w:hideMark/>
          </w:tcPr>
          <w:p w14:paraId="70D28713"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1309/Pdt.G/2024/PA.Dpk</w:t>
            </w:r>
          </w:p>
        </w:tc>
        <w:tc>
          <w:tcPr>
            <w:tcW w:w="2496" w:type="dxa"/>
            <w:shd w:val="clear" w:color="auto" w:fill="auto"/>
            <w:noWrap/>
            <w:vAlign w:val="center"/>
            <w:hideMark/>
          </w:tcPr>
          <w:p w14:paraId="5794C59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264/Pdt.G/2024/PTA.Bdg</w:t>
            </w:r>
          </w:p>
        </w:tc>
        <w:tc>
          <w:tcPr>
            <w:tcW w:w="1091" w:type="dxa"/>
            <w:shd w:val="clear" w:color="auto" w:fill="auto"/>
            <w:noWrap/>
            <w:vAlign w:val="center"/>
            <w:hideMark/>
          </w:tcPr>
          <w:p w14:paraId="016DC61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28/11/24</w:t>
            </w:r>
          </w:p>
        </w:tc>
        <w:tc>
          <w:tcPr>
            <w:tcW w:w="1493" w:type="dxa"/>
            <w:shd w:val="clear" w:color="auto" w:fill="auto"/>
            <w:noWrap/>
            <w:vAlign w:val="center"/>
            <w:hideMark/>
          </w:tcPr>
          <w:p w14:paraId="6B563B9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11232ADE" w14:textId="77777777" w:rsidTr="007D54C5">
        <w:trPr>
          <w:trHeight w:val="288"/>
        </w:trPr>
        <w:tc>
          <w:tcPr>
            <w:tcW w:w="551" w:type="dxa"/>
            <w:shd w:val="clear" w:color="auto" w:fill="auto"/>
            <w:noWrap/>
            <w:vAlign w:val="bottom"/>
            <w:hideMark/>
          </w:tcPr>
          <w:p w14:paraId="17D30A2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123</w:t>
            </w:r>
          </w:p>
        </w:tc>
        <w:tc>
          <w:tcPr>
            <w:tcW w:w="2870" w:type="dxa"/>
            <w:shd w:val="clear" w:color="auto" w:fill="auto"/>
            <w:noWrap/>
            <w:vAlign w:val="bottom"/>
            <w:hideMark/>
          </w:tcPr>
          <w:p w14:paraId="163A2309"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2306/Pdt.G/2024/PA.Bks</w:t>
            </w:r>
          </w:p>
        </w:tc>
        <w:tc>
          <w:tcPr>
            <w:tcW w:w="2496" w:type="dxa"/>
            <w:shd w:val="clear" w:color="auto" w:fill="auto"/>
            <w:noWrap/>
            <w:vAlign w:val="center"/>
            <w:hideMark/>
          </w:tcPr>
          <w:p w14:paraId="4F5EDD1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266/Pdt.G/2024/PTA.Bdg</w:t>
            </w:r>
          </w:p>
        </w:tc>
        <w:tc>
          <w:tcPr>
            <w:tcW w:w="1091" w:type="dxa"/>
            <w:shd w:val="clear" w:color="auto" w:fill="auto"/>
            <w:noWrap/>
            <w:vAlign w:val="center"/>
            <w:hideMark/>
          </w:tcPr>
          <w:p w14:paraId="0553DC5A"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28/11/24</w:t>
            </w:r>
          </w:p>
        </w:tc>
        <w:tc>
          <w:tcPr>
            <w:tcW w:w="1493" w:type="dxa"/>
            <w:shd w:val="clear" w:color="auto" w:fill="auto"/>
            <w:noWrap/>
            <w:vAlign w:val="center"/>
            <w:hideMark/>
          </w:tcPr>
          <w:p w14:paraId="7D390FE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12/12/24</w:t>
            </w:r>
          </w:p>
        </w:tc>
      </w:tr>
      <w:tr w:rsidR="00E92EE5" w14:paraId="5C12CF70" w14:textId="77777777" w:rsidTr="007D54C5">
        <w:trPr>
          <w:trHeight w:val="288"/>
        </w:trPr>
        <w:tc>
          <w:tcPr>
            <w:tcW w:w="551" w:type="dxa"/>
            <w:shd w:val="clear" w:color="auto" w:fill="auto"/>
            <w:noWrap/>
            <w:vAlign w:val="bottom"/>
            <w:hideMark/>
          </w:tcPr>
          <w:p w14:paraId="0D30518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124</w:t>
            </w:r>
          </w:p>
        </w:tc>
        <w:tc>
          <w:tcPr>
            <w:tcW w:w="2870" w:type="dxa"/>
            <w:shd w:val="clear" w:color="auto" w:fill="auto"/>
            <w:noWrap/>
            <w:vAlign w:val="bottom"/>
            <w:hideMark/>
          </w:tcPr>
          <w:p w14:paraId="11B386F3"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4336/Pdt.G/2023/</w:t>
            </w:r>
            <w:r w:rsidRPr="00511423">
              <w:rPr>
                <w:rFonts w:ascii="Calibri" w:hAnsi="Calibri" w:cs="Calibri"/>
                <w:color w:val="000000"/>
                <w:sz w:val="22"/>
                <w:szCs w:val="22"/>
                <w:lang w:val="en-ID" w:eastAsia="en-ID"/>
              </w:rPr>
              <w:t>PA.Badg</w:t>
            </w:r>
          </w:p>
        </w:tc>
        <w:tc>
          <w:tcPr>
            <w:tcW w:w="2496" w:type="dxa"/>
            <w:shd w:val="clear" w:color="auto" w:fill="auto"/>
            <w:noWrap/>
            <w:vAlign w:val="center"/>
            <w:hideMark/>
          </w:tcPr>
          <w:p w14:paraId="2F4CDDE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267/Pdt.G/2024/PTA.Bdg</w:t>
            </w:r>
          </w:p>
        </w:tc>
        <w:tc>
          <w:tcPr>
            <w:tcW w:w="1091" w:type="dxa"/>
            <w:shd w:val="clear" w:color="auto" w:fill="auto"/>
            <w:noWrap/>
            <w:vAlign w:val="center"/>
            <w:hideMark/>
          </w:tcPr>
          <w:p w14:paraId="32E91D7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28/11/24</w:t>
            </w:r>
          </w:p>
        </w:tc>
        <w:tc>
          <w:tcPr>
            <w:tcW w:w="1493" w:type="dxa"/>
            <w:shd w:val="clear" w:color="auto" w:fill="auto"/>
            <w:noWrap/>
            <w:vAlign w:val="center"/>
            <w:hideMark/>
          </w:tcPr>
          <w:p w14:paraId="341D1DF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3EB11EDB" w14:textId="77777777" w:rsidTr="007D54C5">
        <w:trPr>
          <w:trHeight w:val="288"/>
        </w:trPr>
        <w:tc>
          <w:tcPr>
            <w:tcW w:w="551" w:type="dxa"/>
            <w:shd w:val="clear" w:color="auto" w:fill="auto"/>
            <w:noWrap/>
            <w:vAlign w:val="bottom"/>
            <w:hideMark/>
          </w:tcPr>
          <w:p w14:paraId="58ACE58F"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125</w:t>
            </w:r>
          </w:p>
        </w:tc>
        <w:tc>
          <w:tcPr>
            <w:tcW w:w="2870" w:type="dxa"/>
            <w:shd w:val="clear" w:color="auto" w:fill="auto"/>
            <w:noWrap/>
            <w:vAlign w:val="bottom"/>
            <w:hideMark/>
          </w:tcPr>
          <w:p w14:paraId="7BEF9209"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537/Pdt.G/2024/PA.Dpk</w:t>
            </w:r>
          </w:p>
        </w:tc>
        <w:tc>
          <w:tcPr>
            <w:tcW w:w="2496" w:type="dxa"/>
            <w:shd w:val="clear" w:color="auto" w:fill="auto"/>
            <w:noWrap/>
            <w:vAlign w:val="center"/>
            <w:hideMark/>
          </w:tcPr>
          <w:p w14:paraId="30C26379"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269/Pdt.G/2024/PTA.Bdg</w:t>
            </w:r>
          </w:p>
        </w:tc>
        <w:tc>
          <w:tcPr>
            <w:tcW w:w="1091" w:type="dxa"/>
            <w:shd w:val="clear" w:color="auto" w:fill="auto"/>
            <w:noWrap/>
            <w:vAlign w:val="center"/>
            <w:hideMark/>
          </w:tcPr>
          <w:p w14:paraId="2C6EEAB5"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02/12/24</w:t>
            </w:r>
          </w:p>
        </w:tc>
        <w:tc>
          <w:tcPr>
            <w:tcW w:w="1493" w:type="dxa"/>
            <w:shd w:val="clear" w:color="auto" w:fill="auto"/>
            <w:noWrap/>
            <w:vAlign w:val="center"/>
            <w:hideMark/>
          </w:tcPr>
          <w:p w14:paraId="362EDBC0"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r>
      <w:tr w:rsidR="00E92EE5" w14:paraId="5268A48E" w14:textId="77777777" w:rsidTr="007D54C5">
        <w:trPr>
          <w:trHeight w:val="288"/>
        </w:trPr>
        <w:tc>
          <w:tcPr>
            <w:tcW w:w="551" w:type="dxa"/>
            <w:shd w:val="clear" w:color="auto" w:fill="auto"/>
            <w:noWrap/>
            <w:vAlign w:val="bottom"/>
            <w:hideMark/>
          </w:tcPr>
          <w:p w14:paraId="2BF983B0"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126</w:t>
            </w:r>
          </w:p>
        </w:tc>
        <w:tc>
          <w:tcPr>
            <w:tcW w:w="2870" w:type="dxa"/>
            <w:shd w:val="clear" w:color="auto" w:fill="auto"/>
            <w:noWrap/>
            <w:vAlign w:val="bottom"/>
            <w:hideMark/>
          </w:tcPr>
          <w:p w14:paraId="1E3DBF65"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1261/Pdt.G/2024/PA.Bks</w:t>
            </w:r>
          </w:p>
        </w:tc>
        <w:tc>
          <w:tcPr>
            <w:tcW w:w="2496" w:type="dxa"/>
            <w:shd w:val="clear" w:color="auto" w:fill="auto"/>
            <w:noWrap/>
            <w:vAlign w:val="center"/>
            <w:hideMark/>
          </w:tcPr>
          <w:p w14:paraId="41E451F8"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270/Pdt.G/2024/PTA.Bdg</w:t>
            </w:r>
          </w:p>
        </w:tc>
        <w:tc>
          <w:tcPr>
            <w:tcW w:w="1091" w:type="dxa"/>
            <w:shd w:val="clear" w:color="auto" w:fill="auto"/>
            <w:noWrap/>
            <w:vAlign w:val="center"/>
            <w:hideMark/>
          </w:tcPr>
          <w:p w14:paraId="6F296D7C"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02/12/24</w:t>
            </w:r>
          </w:p>
        </w:tc>
        <w:tc>
          <w:tcPr>
            <w:tcW w:w="1493" w:type="dxa"/>
            <w:shd w:val="clear" w:color="auto" w:fill="auto"/>
            <w:noWrap/>
            <w:vAlign w:val="center"/>
            <w:hideMark/>
          </w:tcPr>
          <w:p w14:paraId="235A187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24/12/24</w:t>
            </w:r>
          </w:p>
        </w:tc>
      </w:tr>
      <w:tr w:rsidR="00E92EE5" w14:paraId="21CA2809" w14:textId="77777777" w:rsidTr="007D54C5">
        <w:trPr>
          <w:trHeight w:val="288"/>
        </w:trPr>
        <w:tc>
          <w:tcPr>
            <w:tcW w:w="551" w:type="dxa"/>
            <w:shd w:val="clear" w:color="auto" w:fill="auto"/>
            <w:noWrap/>
            <w:vAlign w:val="bottom"/>
            <w:hideMark/>
          </w:tcPr>
          <w:p w14:paraId="137DBEF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127</w:t>
            </w:r>
          </w:p>
        </w:tc>
        <w:tc>
          <w:tcPr>
            <w:tcW w:w="2870" w:type="dxa"/>
            <w:shd w:val="clear" w:color="auto" w:fill="auto"/>
            <w:noWrap/>
            <w:vAlign w:val="bottom"/>
            <w:hideMark/>
          </w:tcPr>
          <w:p w14:paraId="5A12F7D8"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2504/Pdt.G/2024/PA.Smdg</w:t>
            </w:r>
          </w:p>
        </w:tc>
        <w:tc>
          <w:tcPr>
            <w:tcW w:w="2496" w:type="dxa"/>
            <w:shd w:val="clear" w:color="auto" w:fill="auto"/>
            <w:noWrap/>
            <w:vAlign w:val="center"/>
            <w:hideMark/>
          </w:tcPr>
          <w:p w14:paraId="24BB0092"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271/Pdt.G/2024/PTA.Bdg</w:t>
            </w:r>
          </w:p>
        </w:tc>
        <w:tc>
          <w:tcPr>
            <w:tcW w:w="1091" w:type="dxa"/>
            <w:shd w:val="clear" w:color="auto" w:fill="auto"/>
            <w:noWrap/>
            <w:vAlign w:val="center"/>
            <w:hideMark/>
          </w:tcPr>
          <w:p w14:paraId="3511B87B"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05/12/24</w:t>
            </w:r>
          </w:p>
        </w:tc>
        <w:tc>
          <w:tcPr>
            <w:tcW w:w="1493" w:type="dxa"/>
            <w:shd w:val="clear" w:color="auto" w:fill="auto"/>
            <w:noWrap/>
            <w:vAlign w:val="center"/>
            <w:hideMark/>
          </w:tcPr>
          <w:p w14:paraId="03DF1F8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6F7B6A65" w14:textId="77777777" w:rsidTr="007D54C5">
        <w:trPr>
          <w:trHeight w:val="288"/>
        </w:trPr>
        <w:tc>
          <w:tcPr>
            <w:tcW w:w="551" w:type="dxa"/>
            <w:shd w:val="clear" w:color="auto" w:fill="auto"/>
            <w:noWrap/>
            <w:vAlign w:val="bottom"/>
            <w:hideMark/>
          </w:tcPr>
          <w:p w14:paraId="636EA381"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128</w:t>
            </w:r>
          </w:p>
        </w:tc>
        <w:tc>
          <w:tcPr>
            <w:tcW w:w="2870" w:type="dxa"/>
            <w:shd w:val="clear" w:color="auto" w:fill="auto"/>
            <w:noWrap/>
            <w:vAlign w:val="bottom"/>
            <w:hideMark/>
          </w:tcPr>
          <w:p w14:paraId="26837B95" w14:textId="77777777" w:rsidR="00930350"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1235/Pdt.G/2024/PA.Tmk</w:t>
            </w:r>
          </w:p>
        </w:tc>
        <w:tc>
          <w:tcPr>
            <w:tcW w:w="2496" w:type="dxa"/>
            <w:shd w:val="clear" w:color="auto" w:fill="auto"/>
            <w:noWrap/>
            <w:vAlign w:val="center"/>
            <w:hideMark/>
          </w:tcPr>
          <w:p w14:paraId="1D28D64D"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272/Pdt.G/2024/PTA.Bdg</w:t>
            </w:r>
          </w:p>
        </w:tc>
        <w:tc>
          <w:tcPr>
            <w:tcW w:w="1091" w:type="dxa"/>
            <w:shd w:val="clear" w:color="auto" w:fill="auto"/>
            <w:noWrap/>
            <w:vAlign w:val="center"/>
            <w:hideMark/>
          </w:tcPr>
          <w:p w14:paraId="42B21347"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05/12/24</w:t>
            </w:r>
          </w:p>
        </w:tc>
        <w:tc>
          <w:tcPr>
            <w:tcW w:w="1493" w:type="dxa"/>
            <w:shd w:val="clear" w:color="auto" w:fill="auto"/>
            <w:noWrap/>
            <w:vAlign w:val="center"/>
            <w:hideMark/>
          </w:tcPr>
          <w:p w14:paraId="449A5353" w14:textId="77777777" w:rsidR="00930350"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r>
      <w:tr w:rsidR="00E92EE5" w14:paraId="38116266" w14:textId="77777777" w:rsidTr="007D54C5">
        <w:trPr>
          <w:trHeight w:val="288"/>
        </w:trPr>
        <w:tc>
          <w:tcPr>
            <w:tcW w:w="551" w:type="dxa"/>
            <w:shd w:val="clear" w:color="auto" w:fill="auto"/>
            <w:noWrap/>
            <w:vAlign w:val="bottom"/>
            <w:hideMark/>
          </w:tcPr>
          <w:p w14:paraId="6CAD9D53"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129</w:t>
            </w:r>
          </w:p>
        </w:tc>
        <w:tc>
          <w:tcPr>
            <w:tcW w:w="2870" w:type="dxa"/>
            <w:shd w:val="clear" w:color="auto" w:fill="auto"/>
            <w:noWrap/>
            <w:vAlign w:val="bottom"/>
            <w:hideMark/>
          </w:tcPr>
          <w:p w14:paraId="5B796413"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1084/Pdt.G/2024/PA.Krw</w:t>
            </w:r>
          </w:p>
        </w:tc>
        <w:tc>
          <w:tcPr>
            <w:tcW w:w="2496" w:type="dxa"/>
            <w:shd w:val="clear" w:color="auto" w:fill="auto"/>
            <w:noWrap/>
            <w:vAlign w:val="center"/>
            <w:hideMark/>
          </w:tcPr>
          <w:p w14:paraId="5B010E88"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273/Pdt.G/2024/PTA.Bdg</w:t>
            </w:r>
          </w:p>
        </w:tc>
        <w:tc>
          <w:tcPr>
            <w:tcW w:w="1091" w:type="dxa"/>
            <w:shd w:val="clear" w:color="auto" w:fill="auto"/>
            <w:noWrap/>
            <w:vAlign w:val="center"/>
            <w:hideMark/>
          </w:tcPr>
          <w:p w14:paraId="52976B3F"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10/12/24</w:t>
            </w:r>
          </w:p>
        </w:tc>
        <w:tc>
          <w:tcPr>
            <w:tcW w:w="1493" w:type="dxa"/>
            <w:shd w:val="clear" w:color="auto" w:fill="auto"/>
            <w:noWrap/>
            <w:vAlign w:val="center"/>
            <w:hideMark/>
          </w:tcPr>
          <w:p w14:paraId="15FA22AF"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719480F7" w14:textId="77777777" w:rsidTr="007D54C5">
        <w:trPr>
          <w:trHeight w:val="288"/>
        </w:trPr>
        <w:tc>
          <w:tcPr>
            <w:tcW w:w="551" w:type="dxa"/>
            <w:shd w:val="clear" w:color="auto" w:fill="auto"/>
            <w:noWrap/>
            <w:vAlign w:val="bottom"/>
            <w:hideMark/>
          </w:tcPr>
          <w:p w14:paraId="0DF8C032"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130</w:t>
            </w:r>
          </w:p>
        </w:tc>
        <w:tc>
          <w:tcPr>
            <w:tcW w:w="2870" w:type="dxa"/>
            <w:shd w:val="clear" w:color="auto" w:fill="auto"/>
            <w:noWrap/>
            <w:vAlign w:val="bottom"/>
            <w:hideMark/>
          </w:tcPr>
          <w:p w14:paraId="1AF1E92D"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2386/Pdt.G/2024/PA.Sbg</w:t>
            </w:r>
          </w:p>
        </w:tc>
        <w:tc>
          <w:tcPr>
            <w:tcW w:w="2496" w:type="dxa"/>
            <w:shd w:val="clear" w:color="auto" w:fill="auto"/>
            <w:noWrap/>
            <w:vAlign w:val="center"/>
            <w:hideMark/>
          </w:tcPr>
          <w:p w14:paraId="4D8B20DD"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275/Pdt.G/2024/PTA.Bdg</w:t>
            </w:r>
          </w:p>
        </w:tc>
        <w:tc>
          <w:tcPr>
            <w:tcW w:w="1091" w:type="dxa"/>
            <w:shd w:val="clear" w:color="auto" w:fill="auto"/>
            <w:noWrap/>
            <w:vAlign w:val="center"/>
            <w:hideMark/>
          </w:tcPr>
          <w:p w14:paraId="6D789CF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10/12/24</w:t>
            </w:r>
          </w:p>
        </w:tc>
        <w:tc>
          <w:tcPr>
            <w:tcW w:w="1493" w:type="dxa"/>
            <w:shd w:val="clear" w:color="auto" w:fill="auto"/>
            <w:noWrap/>
            <w:vAlign w:val="center"/>
            <w:hideMark/>
          </w:tcPr>
          <w:p w14:paraId="472BACE4"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r>
      <w:tr w:rsidR="00E92EE5" w14:paraId="024A384E" w14:textId="77777777" w:rsidTr="007D54C5">
        <w:trPr>
          <w:trHeight w:val="288"/>
        </w:trPr>
        <w:tc>
          <w:tcPr>
            <w:tcW w:w="551" w:type="dxa"/>
            <w:shd w:val="clear" w:color="auto" w:fill="auto"/>
            <w:noWrap/>
            <w:vAlign w:val="bottom"/>
            <w:hideMark/>
          </w:tcPr>
          <w:p w14:paraId="69247146"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w:t>
            </w:r>
          </w:p>
        </w:tc>
        <w:tc>
          <w:tcPr>
            <w:tcW w:w="2870" w:type="dxa"/>
            <w:shd w:val="clear" w:color="auto" w:fill="auto"/>
            <w:noWrap/>
            <w:vAlign w:val="bottom"/>
            <w:hideMark/>
          </w:tcPr>
          <w:p w14:paraId="361A79D9"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1024/Pdt.G/2024/PA.Krw</w:t>
            </w:r>
          </w:p>
        </w:tc>
        <w:tc>
          <w:tcPr>
            <w:tcW w:w="2496" w:type="dxa"/>
            <w:shd w:val="clear" w:color="auto" w:fill="auto"/>
            <w:noWrap/>
            <w:vAlign w:val="center"/>
            <w:hideMark/>
          </w:tcPr>
          <w:p w14:paraId="30C1577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276/</w:t>
            </w:r>
            <w:r w:rsidRPr="00511423">
              <w:rPr>
                <w:rFonts w:ascii="Calibri" w:hAnsi="Calibri" w:cs="Calibri"/>
                <w:color w:val="000000"/>
                <w:sz w:val="22"/>
                <w:szCs w:val="22"/>
                <w:lang w:val="en-ID" w:eastAsia="en-ID"/>
              </w:rPr>
              <w:t>Pdt.G/2024/PTA.Bdg</w:t>
            </w:r>
          </w:p>
        </w:tc>
        <w:tc>
          <w:tcPr>
            <w:tcW w:w="1091" w:type="dxa"/>
            <w:shd w:val="clear" w:color="auto" w:fill="auto"/>
            <w:noWrap/>
            <w:vAlign w:val="center"/>
            <w:hideMark/>
          </w:tcPr>
          <w:p w14:paraId="04465891"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10/12/24</w:t>
            </w:r>
          </w:p>
        </w:tc>
        <w:tc>
          <w:tcPr>
            <w:tcW w:w="1493" w:type="dxa"/>
            <w:shd w:val="clear" w:color="auto" w:fill="auto"/>
            <w:noWrap/>
            <w:vAlign w:val="center"/>
            <w:hideMark/>
          </w:tcPr>
          <w:p w14:paraId="19C05359"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r>
      <w:tr w:rsidR="00E92EE5" w14:paraId="732AA40B" w14:textId="77777777" w:rsidTr="007D54C5">
        <w:trPr>
          <w:trHeight w:val="288"/>
        </w:trPr>
        <w:tc>
          <w:tcPr>
            <w:tcW w:w="551" w:type="dxa"/>
            <w:shd w:val="clear" w:color="auto" w:fill="auto"/>
            <w:noWrap/>
            <w:vAlign w:val="bottom"/>
            <w:hideMark/>
          </w:tcPr>
          <w:p w14:paraId="745EB9F0"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132</w:t>
            </w:r>
          </w:p>
        </w:tc>
        <w:tc>
          <w:tcPr>
            <w:tcW w:w="2870" w:type="dxa"/>
            <w:shd w:val="clear" w:color="auto" w:fill="auto"/>
            <w:noWrap/>
            <w:vAlign w:val="bottom"/>
            <w:hideMark/>
          </w:tcPr>
          <w:p w14:paraId="71100F78"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1336/Pdt.G/2024/PA.Ckr</w:t>
            </w:r>
          </w:p>
        </w:tc>
        <w:tc>
          <w:tcPr>
            <w:tcW w:w="2496" w:type="dxa"/>
            <w:shd w:val="clear" w:color="auto" w:fill="auto"/>
            <w:noWrap/>
            <w:vAlign w:val="center"/>
            <w:hideMark/>
          </w:tcPr>
          <w:p w14:paraId="102E52ED"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278/Pdt.G/2024/PTA.Bdg</w:t>
            </w:r>
          </w:p>
        </w:tc>
        <w:tc>
          <w:tcPr>
            <w:tcW w:w="1091" w:type="dxa"/>
            <w:shd w:val="clear" w:color="auto" w:fill="auto"/>
            <w:noWrap/>
            <w:vAlign w:val="center"/>
            <w:hideMark/>
          </w:tcPr>
          <w:p w14:paraId="5C3009F7"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10/12/24</w:t>
            </w:r>
          </w:p>
        </w:tc>
        <w:tc>
          <w:tcPr>
            <w:tcW w:w="1493" w:type="dxa"/>
            <w:shd w:val="clear" w:color="auto" w:fill="auto"/>
            <w:noWrap/>
            <w:vAlign w:val="center"/>
            <w:hideMark/>
          </w:tcPr>
          <w:p w14:paraId="39FB2797"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19/12/24</w:t>
            </w:r>
          </w:p>
        </w:tc>
      </w:tr>
      <w:tr w:rsidR="00E92EE5" w14:paraId="6B4F533A" w14:textId="77777777" w:rsidTr="007D54C5">
        <w:trPr>
          <w:trHeight w:val="288"/>
        </w:trPr>
        <w:tc>
          <w:tcPr>
            <w:tcW w:w="551" w:type="dxa"/>
            <w:shd w:val="clear" w:color="auto" w:fill="auto"/>
            <w:noWrap/>
            <w:vAlign w:val="bottom"/>
            <w:hideMark/>
          </w:tcPr>
          <w:p w14:paraId="45E4322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133</w:t>
            </w:r>
          </w:p>
        </w:tc>
        <w:tc>
          <w:tcPr>
            <w:tcW w:w="2870" w:type="dxa"/>
            <w:shd w:val="clear" w:color="auto" w:fill="auto"/>
            <w:noWrap/>
            <w:vAlign w:val="bottom"/>
            <w:hideMark/>
          </w:tcPr>
          <w:p w14:paraId="5E65F609"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3085/Pdt.G/2024/PA.Badg</w:t>
            </w:r>
          </w:p>
        </w:tc>
        <w:tc>
          <w:tcPr>
            <w:tcW w:w="2496" w:type="dxa"/>
            <w:shd w:val="clear" w:color="auto" w:fill="auto"/>
            <w:noWrap/>
            <w:vAlign w:val="center"/>
            <w:hideMark/>
          </w:tcPr>
          <w:p w14:paraId="089CA39F"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279/Pdt.G/2024/PTA.Bdg</w:t>
            </w:r>
          </w:p>
        </w:tc>
        <w:tc>
          <w:tcPr>
            <w:tcW w:w="1091" w:type="dxa"/>
            <w:shd w:val="clear" w:color="auto" w:fill="auto"/>
            <w:noWrap/>
            <w:vAlign w:val="center"/>
            <w:hideMark/>
          </w:tcPr>
          <w:p w14:paraId="7C3DB0E6"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11/12/24</w:t>
            </w:r>
          </w:p>
        </w:tc>
        <w:tc>
          <w:tcPr>
            <w:tcW w:w="1493" w:type="dxa"/>
            <w:shd w:val="clear" w:color="auto" w:fill="auto"/>
            <w:noWrap/>
            <w:vAlign w:val="center"/>
            <w:hideMark/>
          </w:tcPr>
          <w:p w14:paraId="65B852DA"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19/12/24</w:t>
            </w:r>
          </w:p>
        </w:tc>
      </w:tr>
      <w:tr w:rsidR="00E92EE5" w14:paraId="4C41C783" w14:textId="77777777" w:rsidTr="007D54C5">
        <w:trPr>
          <w:trHeight w:val="288"/>
        </w:trPr>
        <w:tc>
          <w:tcPr>
            <w:tcW w:w="551" w:type="dxa"/>
            <w:shd w:val="clear" w:color="auto" w:fill="auto"/>
            <w:noWrap/>
            <w:vAlign w:val="bottom"/>
            <w:hideMark/>
          </w:tcPr>
          <w:p w14:paraId="5D38D6B3"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134</w:t>
            </w:r>
          </w:p>
        </w:tc>
        <w:tc>
          <w:tcPr>
            <w:tcW w:w="2870" w:type="dxa"/>
            <w:shd w:val="clear" w:color="auto" w:fill="auto"/>
            <w:noWrap/>
            <w:vAlign w:val="bottom"/>
            <w:hideMark/>
          </w:tcPr>
          <w:p w14:paraId="689169F7"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1895/Pdt.G/2024/PA.Cbd</w:t>
            </w:r>
          </w:p>
        </w:tc>
        <w:tc>
          <w:tcPr>
            <w:tcW w:w="2496" w:type="dxa"/>
            <w:shd w:val="clear" w:color="auto" w:fill="auto"/>
            <w:noWrap/>
            <w:vAlign w:val="center"/>
            <w:hideMark/>
          </w:tcPr>
          <w:p w14:paraId="2D9B19E0"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284/Pdt.G/2024/PTA.Bdg</w:t>
            </w:r>
          </w:p>
        </w:tc>
        <w:tc>
          <w:tcPr>
            <w:tcW w:w="1091" w:type="dxa"/>
            <w:shd w:val="clear" w:color="auto" w:fill="auto"/>
            <w:noWrap/>
            <w:vAlign w:val="center"/>
            <w:hideMark/>
          </w:tcPr>
          <w:p w14:paraId="323C647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13/12/24</w:t>
            </w:r>
          </w:p>
        </w:tc>
        <w:tc>
          <w:tcPr>
            <w:tcW w:w="1493" w:type="dxa"/>
            <w:shd w:val="clear" w:color="auto" w:fill="auto"/>
            <w:noWrap/>
            <w:vAlign w:val="center"/>
            <w:hideMark/>
          </w:tcPr>
          <w:p w14:paraId="51E7FF81"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24/12/24</w:t>
            </w:r>
          </w:p>
        </w:tc>
      </w:tr>
      <w:tr w:rsidR="00E92EE5" w14:paraId="1820ADD2" w14:textId="77777777" w:rsidTr="007D54C5">
        <w:trPr>
          <w:trHeight w:val="288"/>
        </w:trPr>
        <w:tc>
          <w:tcPr>
            <w:tcW w:w="551" w:type="dxa"/>
            <w:shd w:val="clear" w:color="auto" w:fill="auto"/>
            <w:noWrap/>
            <w:vAlign w:val="bottom"/>
            <w:hideMark/>
          </w:tcPr>
          <w:p w14:paraId="128FC9A7"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135</w:t>
            </w:r>
          </w:p>
        </w:tc>
        <w:tc>
          <w:tcPr>
            <w:tcW w:w="2870" w:type="dxa"/>
            <w:shd w:val="clear" w:color="auto" w:fill="auto"/>
            <w:noWrap/>
            <w:vAlign w:val="bottom"/>
            <w:hideMark/>
          </w:tcPr>
          <w:p w14:paraId="3137D613"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3552/Pdt.G/2024/PA.Sbr</w:t>
            </w:r>
          </w:p>
        </w:tc>
        <w:tc>
          <w:tcPr>
            <w:tcW w:w="2496" w:type="dxa"/>
            <w:shd w:val="clear" w:color="auto" w:fill="auto"/>
            <w:noWrap/>
            <w:vAlign w:val="center"/>
            <w:hideMark/>
          </w:tcPr>
          <w:p w14:paraId="461C588A"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286/Pdt.G/2024/PTA.Bdg</w:t>
            </w:r>
          </w:p>
        </w:tc>
        <w:tc>
          <w:tcPr>
            <w:tcW w:w="1091" w:type="dxa"/>
            <w:shd w:val="clear" w:color="auto" w:fill="auto"/>
            <w:noWrap/>
            <w:vAlign w:val="center"/>
            <w:hideMark/>
          </w:tcPr>
          <w:p w14:paraId="487D8478"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13/12/24</w:t>
            </w:r>
          </w:p>
        </w:tc>
        <w:tc>
          <w:tcPr>
            <w:tcW w:w="1493" w:type="dxa"/>
            <w:shd w:val="clear" w:color="auto" w:fill="auto"/>
            <w:noWrap/>
            <w:vAlign w:val="center"/>
            <w:hideMark/>
          </w:tcPr>
          <w:p w14:paraId="124FBD5F"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20/12/24</w:t>
            </w:r>
          </w:p>
        </w:tc>
      </w:tr>
      <w:tr w:rsidR="00E92EE5" w14:paraId="434933E4" w14:textId="77777777" w:rsidTr="007D54C5">
        <w:trPr>
          <w:trHeight w:val="288"/>
        </w:trPr>
        <w:tc>
          <w:tcPr>
            <w:tcW w:w="551" w:type="dxa"/>
            <w:shd w:val="clear" w:color="auto" w:fill="auto"/>
            <w:noWrap/>
            <w:vAlign w:val="bottom"/>
            <w:hideMark/>
          </w:tcPr>
          <w:p w14:paraId="38B90FA1"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136</w:t>
            </w:r>
          </w:p>
        </w:tc>
        <w:tc>
          <w:tcPr>
            <w:tcW w:w="2870" w:type="dxa"/>
            <w:shd w:val="clear" w:color="auto" w:fill="auto"/>
            <w:noWrap/>
            <w:vAlign w:val="bottom"/>
            <w:hideMark/>
          </w:tcPr>
          <w:p w14:paraId="2E997220"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2249/Pdt.G/2024/PA.Cjr</w:t>
            </w:r>
          </w:p>
        </w:tc>
        <w:tc>
          <w:tcPr>
            <w:tcW w:w="2496" w:type="dxa"/>
            <w:shd w:val="clear" w:color="auto" w:fill="auto"/>
            <w:noWrap/>
            <w:vAlign w:val="center"/>
            <w:hideMark/>
          </w:tcPr>
          <w:p w14:paraId="4FBBF8E9"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287/Pdt.G/2024/PTA.Bdg</w:t>
            </w:r>
          </w:p>
        </w:tc>
        <w:tc>
          <w:tcPr>
            <w:tcW w:w="1091" w:type="dxa"/>
            <w:shd w:val="clear" w:color="auto" w:fill="auto"/>
            <w:noWrap/>
            <w:vAlign w:val="center"/>
            <w:hideMark/>
          </w:tcPr>
          <w:p w14:paraId="7948E0D4"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16/12/24</w:t>
            </w:r>
          </w:p>
        </w:tc>
        <w:tc>
          <w:tcPr>
            <w:tcW w:w="1493" w:type="dxa"/>
            <w:shd w:val="clear" w:color="auto" w:fill="auto"/>
            <w:noWrap/>
            <w:vAlign w:val="center"/>
            <w:hideMark/>
          </w:tcPr>
          <w:p w14:paraId="7BE60B37"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24/12/24</w:t>
            </w:r>
          </w:p>
        </w:tc>
      </w:tr>
      <w:tr w:rsidR="00E92EE5" w14:paraId="277461AA" w14:textId="77777777" w:rsidTr="007D54C5">
        <w:trPr>
          <w:trHeight w:val="288"/>
        </w:trPr>
        <w:tc>
          <w:tcPr>
            <w:tcW w:w="551" w:type="dxa"/>
            <w:shd w:val="clear" w:color="auto" w:fill="auto"/>
            <w:noWrap/>
            <w:vAlign w:val="bottom"/>
            <w:hideMark/>
          </w:tcPr>
          <w:p w14:paraId="6A5895DB"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137</w:t>
            </w:r>
          </w:p>
        </w:tc>
        <w:tc>
          <w:tcPr>
            <w:tcW w:w="2870" w:type="dxa"/>
            <w:shd w:val="clear" w:color="auto" w:fill="auto"/>
            <w:noWrap/>
            <w:vAlign w:val="bottom"/>
            <w:hideMark/>
          </w:tcPr>
          <w:p w14:paraId="6379DF34"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743/Pdt.G/2024/PA.Bgr</w:t>
            </w:r>
          </w:p>
        </w:tc>
        <w:tc>
          <w:tcPr>
            <w:tcW w:w="2496" w:type="dxa"/>
            <w:shd w:val="clear" w:color="auto" w:fill="auto"/>
            <w:noWrap/>
            <w:vAlign w:val="center"/>
            <w:hideMark/>
          </w:tcPr>
          <w:p w14:paraId="5574B644"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288/Pdt.G/2024/PTA.Bdg</w:t>
            </w:r>
          </w:p>
        </w:tc>
        <w:tc>
          <w:tcPr>
            <w:tcW w:w="1091" w:type="dxa"/>
            <w:shd w:val="clear" w:color="auto" w:fill="auto"/>
            <w:noWrap/>
            <w:vAlign w:val="center"/>
            <w:hideMark/>
          </w:tcPr>
          <w:p w14:paraId="79812983"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16/12/24</w:t>
            </w:r>
          </w:p>
        </w:tc>
        <w:tc>
          <w:tcPr>
            <w:tcW w:w="1493" w:type="dxa"/>
            <w:shd w:val="clear" w:color="auto" w:fill="auto"/>
            <w:noWrap/>
            <w:vAlign w:val="center"/>
            <w:hideMark/>
          </w:tcPr>
          <w:p w14:paraId="6B228C7C"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20/12/24</w:t>
            </w:r>
          </w:p>
        </w:tc>
      </w:tr>
      <w:tr w:rsidR="00E92EE5" w14:paraId="2E46A42B" w14:textId="77777777" w:rsidTr="007D54C5">
        <w:trPr>
          <w:trHeight w:val="288"/>
        </w:trPr>
        <w:tc>
          <w:tcPr>
            <w:tcW w:w="551" w:type="dxa"/>
            <w:shd w:val="clear" w:color="auto" w:fill="auto"/>
            <w:noWrap/>
            <w:vAlign w:val="bottom"/>
            <w:hideMark/>
          </w:tcPr>
          <w:p w14:paraId="36D390E6"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138</w:t>
            </w:r>
          </w:p>
        </w:tc>
        <w:tc>
          <w:tcPr>
            <w:tcW w:w="2870" w:type="dxa"/>
            <w:shd w:val="clear" w:color="auto" w:fill="auto"/>
            <w:noWrap/>
            <w:vAlign w:val="bottom"/>
            <w:hideMark/>
          </w:tcPr>
          <w:p w14:paraId="6D6A8EBC"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2545/Pdt.G/2024/PA.Dpk</w:t>
            </w:r>
          </w:p>
        </w:tc>
        <w:tc>
          <w:tcPr>
            <w:tcW w:w="2496" w:type="dxa"/>
            <w:shd w:val="clear" w:color="auto" w:fill="auto"/>
            <w:noWrap/>
            <w:vAlign w:val="center"/>
            <w:hideMark/>
          </w:tcPr>
          <w:p w14:paraId="2BF2B191"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290/Pdt.G/2024/</w:t>
            </w:r>
            <w:r w:rsidRPr="00511423">
              <w:rPr>
                <w:rFonts w:ascii="Calibri" w:hAnsi="Calibri" w:cs="Calibri"/>
                <w:color w:val="000000"/>
                <w:sz w:val="22"/>
                <w:szCs w:val="22"/>
                <w:lang w:val="en-ID" w:eastAsia="en-ID"/>
              </w:rPr>
              <w:t>PTA.Bdg</w:t>
            </w:r>
          </w:p>
        </w:tc>
        <w:tc>
          <w:tcPr>
            <w:tcW w:w="1091" w:type="dxa"/>
            <w:shd w:val="clear" w:color="auto" w:fill="auto"/>
            <w:noWrap/>
            <w:vAlign w:val="center"/>
            <w:hideMark/>
          </w:tcPr>
          <w:p w14:paraId="1892D77A"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c>
          <w:tcPr>
            <w:tcW w:w="1493" w:type="dxa"/>
            <w:shd w:val="clear" w:color="auto" w:fill="auto"/>
            <w:noWrap/>
            <w:vAlign w:val="center"/>
            <w:hideMark/>
          </w:tcPr>
          <w:p w14:paraId="546127F4"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19/12/24</w:t>
            </w:r>
          </w:p>
        </w:tc>
      </w:tr>
      <w:tr w:rsidR="00E92EE5" w14:paraId="72F5AF87" w14:textId="77777777" w:rsidTr="007D54C5">
        <w:trPr>
          <w:trHeight w:val="288"/>
        </w:trPr>
        <w:tc>
          <w:tcPr>
            <w:tcW w:w="551" w:type="dxa"/>
            <w:shd w:val="clear" w:color="auto" w:fill="auto"/>
            <w:noWrap/>
            <w:vAlign w:val="bottom"/>
            <w:hideMark/>
          </w:tcPr>
          <w:p w14:paraId="6714C801"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139</w:t>
            </w:r>
          </w:p>
        </w:tc>
        <w:tc>
          <w:tcPr>
            <w:tcW w:w="2870" w:type="dxa"/>
            <w:shd w:val="clear" w:color="auto" w:fill="auto"/>
            <w:noWrap/>
            <w:vAlign w:val="bottom"/>
            <w:hideMark/>
          </w:tcPr>
          <w:p w14:paraId="2349CC05"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2121/Pdt.G/2024/PA.Dpk</w:t>
            </w:r>
          </w:p>
        </w:tc>
        <w:tc>
          <w:tcPr>
            <w:tcW w:w="2496" w:type="dxa"/>
            <w:shd w:val="clear" w:color="auto" w:fill="auto"/>
            <w:noWrap/>
            <w:vAlign w:val="center"/>
            <w:hideMark/>
          </w:tcPr>
          <w:p w14:paraId="6124A6B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291/Pdt.G/2024/PTA.Bdg</w:t>
            </w:r>
          </w:p>
        </w:tc>
        <w:tc>
          <w:tcPr>
            <w:tcW w:w="1091" w:type="dxa"/>
            <w:shd w:val="clear" w:color="auto" w:fill="auto"/>
            <w:noWrap/>
            <w:vAlign w:val="center"/>
            <w:hideMark/>
          </w:tcPr>
          <w:p w14:paraId="561DB970"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17/12/24</w:t>
            </w:r>
          </w:p>
        </w:tc>
        <w:tc>
          <w:tcPr>
            <w:tcW w:w="1493" w:type="dxa"/>
            <w:shd w:val="clear" w:color="auto" w:fill="auto"/>
            <w:noWrap/>
            <w:vAlign w:val="center"/>
            <w:hideMark/>
          </w:tcPr>
          <w:p w14:paraId="4D5FE58A"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23/12/24</w:t>
            </w:r>
          </w:p>
        </w:tc>
      </w:tr>
      <w:tr w:rsidR="00E92EE5" w14:paraId="7D42D519" w14:textId="77777777" w:rsidTr="007D54C5">
        <w:trPr>
          <w:trHeight w:val="288"/>
        </w:trPr>
        <w:tc>
          <w:tcPr>
            <w:tcW w:w="551" w:type="dxa"/>
            <w:shd w:val="clear" w:color="auto" w:fill="auto"/>
            <w:noWrap/>
            <w:vAlign w:val="bottom"/>
            <w:hideMark/>
          </w:tcPr>
          <w:p w14:paraId="565BCA6C"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140</w:t>
            </w:r>
          </w:p>
        </w:tc>
        <w:tc>
          <w:tcPr>
            <w:tcW w:w="2870" w:type="dxa"/>
            <w:shd w:val="clear" w:color="auto" w:fill="auto"/>
            <w:noWrap/>
            <w:vAlign w:val="bottom"/>
            <w:hideMark/>
          </w:tcPr>
          <w:p w14:paraId="1A717F28"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2794/Pdt.G/2024/PA.Bks</w:t>
            </w:r>
          </w:p>
        </w:tc>
        <w:tc>
          <w:tcPr>
            <w:tcW w:w="2496" w:type="dxa"/>
            <w:shd w:val="clear" w:color="auto" w:fill="auto"/>
            <w:noWrap/>
            <w:vAlign w:val="center"/>
            <w:hideMark/>
          </w:tcPr>
          <w:p w14:paraId="0F27E6EB"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292/Pdt.G/2024/PTA.Bdg</w:t>
            </w:r>
          </w:p>
        </w:tc>
        <w:tc>
          <w:tcPr>
            <w:tcW w:w="1091" w:type="dxa"/>
            <w:shd w:val="clear" w:color="auto" w:fill="auto"/>
            <w:noWrap/>
            <w:vAlign w:val="center"/>
            <w:hideMark/>
          </w:tcPr>
          <w:p w14:paraId="08D2807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c>
          <w:tcPr>
            <w:tcW w:w="1493" w:type="dxa"/>
            <w:shd w:val="clear" w:color="auto" w:fill="auto"/>
            <w:noWrap/>
            <w:vAlign w:val="center"/>
            <w:hideMark/>
          </w:tcPr>
          <w:p w14:paraId="0E982151"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23/12/24</w:t>
            </w:r>
          </w:p>
        </w:tc>
      </w:tr>
      <w:tr w:rsidR="00E92EE5" w14:paraId="1D161B04" w14:textId="77777777" w:rsidTr="007D54C5">
        <w:trPr>
          <w:trHeight w:val="288"/>
        </w:trPr>
        <w:tc>
          <w:tcPr>
            <w:tcW w:w="551" w:type="dxa"/>
            <w:shd w:val="clear" w:color="auto" w:fill="auto"/>
            <w:noWrap/>
            <w:vAlign w:val="bottom"/>
            <w:hideMark/>
          </w:tcPr>
          <w:p w14:paraId="07F61486"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141</w:t>
            </w:r>
          </w:p>
        </w:tc>
        <w:tc>
          <w:tcPr>
            <w:tcW w:w="2870" w:type="dxa"/>
            <w:shd w:val="clear" w:color="auto" w:fill="auto"/>
            <w:noWrap/>
            <w:vAlign w:val="bottom"/>
            <w:hideMark/>
          </w:tcPr>
          <w:p w14:paraId="067E16A6"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4044/Pdt.G/2024/PA.Cbn</w:t>
            </w:r>
          </w:p>
        </w:tc>
        <w:tc>
          <w:tcPr>
            <w:tcW w:w="2496" w:type="dxa"/>
            <w:shd w:val="clear" w:color="auto" w:fill="auto"/>
            <w:noWrap/>
            <w:vAlign w:val="center"/>
            <w:hideMark/>
          </w:tcPr>
          <w:p w14:paraId="2E379A19"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293/Pdt.G/2024/PTA.Bdg</w:t>
            </w:r>
          </w:p>
        </w:tc>
        <w:tc>
          <w:tcPr>
            <w:tcW w:w="1091" w:type="dxa"/>
            <w:shd w:val="clear" w:color="auto" w:fill="auto"/>
            <w:noWrap/>
            <w:vAlign w:val="center"/>
            <w:hideMark/>
          </w:tcPr>
          <w:p w14:paraId="261F88FA"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c>
          <w:tcPr>
            <w:tcW w:w="1493" w:type="dxa"/>
            <w:shd w:val="clear" w:color="auto" w:fill="auto"/>
            <w:noWrap/>
            <w:vAlign w:val="center"/>
            <w:hideMark/>
          </w:tcPr>
          <w:p w14:paraId="22D694C5"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23/12/24</w:t>
            </w:r>
          </w:p>
        </w:tc>
      </w:tr>
      <w:tr w:rsidR="00E92EE5" w14:paraId="6F013C4E" w14:textId="77777777" w:rsidTr="007D54C5">
        <w:trPr>
          <w:trHeight w:val="288"/>
        </w:trPr>
        <w:tc>
          <w:tcPr>
            <w:tcW w:w="551" w:type="dxa"/>
            <w:shd w:val="clear" w:color="auto" w:fill="auto"/>
            <w:noWrap/>
            <w:vAlign w:val="bottom"/>
            <w:hideMark/>
          </w:tcPr>
          <w:p w14:paraId="74172CEF"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142</w:t>
            </w:r>
          </w:p>
        </w:tc>
        <w:tc>
          <w:tcPr>
            <w:tcW w:w="2870" w:type="dxa"/>
            <w:shd w:val="clear" w:color="auto" w:fill="auto"/>
            <w:noWrap/>
            <w:vAlign w:val="bottom"/>
            <w:hideMark/>
          </w:tcPr>
          <w:p w14:paraId="3823CDC7"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694/Pdt.G</w:t>
            </w:r>
            <w:r w:rsidRPr="00511423">
              <w:rPr>
                <w:rFonts w:ascii="Calibri" w:hAnsi="Calibri" w:cs="Calibri"/>
                <w:color w:val="000000"/>
                <w:sz w:val="22"/>
                <w:szCs w:val="22"/>
                <w:lang w:val="en-ID" w:eastAsia="en-ID"/>
              </w:rPr>
              <w:t>/2024/PA.Bgr</w:t>
            </w:r>
          </w:p>
        </w:tc>
        <w:tc>
          <w:tcPr>
            <w:tcW w:w="2496" w:type="dxa"/>
            <w:shd w:val="clear" w:color="auto" w:fill="auto"/>
            <w:noWrap/>
            <w:vAlign w:val="center"/>
            <w:hideMark/>
          </w:tcPr>
          <w:p w14:paraId="509A15FF"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294/Pdt.G/2024/PTA.Bdg</w:t>
            </w:r>
          </w:p>
        </w:tc>
        <w:tc>
          <w:tcPr>
            <w:tcW w:w="1091" w:type="dxa"/>
            <w:shd w:val="clear" w:color="auto" w:fill="auto"/>
            <w:noWrap/>
            <w:vAlign w:val="center"/>
            <w:hideMark/>
          </w:tcPr>
          <w:p w14:paraId="424AB526"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c>
          <w:tcPr>
            <w:tcW w:w="1493" w:type="dxa"/>
            <w:shd w:val="clear" w:color="auto" w:fill="auto"/>
            <w:noWrap/>
            <w:vAlign w:val="center"/>
            <w:hideMark/>
          </w:tcPr>
          <w:p w14:paraId="471440A8"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24/12/24</w:t>
            </w:r>
          </w:p>
        </w:tc>
      </w:tr>
      <w:tr w:rsidR="00E92EE5" w14:paraId="4E96259D" w14:textId="77777777" w:rsidTr="007D54C5">
        <w:trPr>
          <w:trHeight w:val="288"/>
        </w:trPr>
        <w:tc>
          <w:tcPr>
            <w:tcW w:w="551" w:type="dxa"/>
            <w:shd w:val="clear" w:color="auto" w:fill="auto"/>
            <w:noWrap/>
            <w:vAlign w:val="bottom"/>
            <w:hideMark/>
          </w:tcPr>
          <w:p w14:paraId="1D735CEC"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143</w:t>
            </w:r>
          </w:p>
        </w:tc>
        <w:tc>
          <w:tcPr>
            <w:tcW w:w="2870" w:type="dxa"/>
            <w:shd w:val="clear" w:color="auto" w:fill="auto"/>
            <w:noWrap/>
            <w:vAlign w:val="bottom"/>
            <w:hideMark/>
          </w:tcPr>
          <w:p w14:paraId="6DC08274" w14:textId="77777777" w:rsidR="003456C7" w:rsidRPr="00511423" w:rsidRDefault="00273738" w:rsidP="00511423">
            <w:pP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3040/Pdt.G/2024/PA.Sor</w:t>
            </w:r>
          </w:p>
        </w:tc>
        <w:tc>
          <w:tcPr>
            <w:tcW w:w="2496" w:type="dxa"/>
            <w:shd w:val="clear" w:color="auto" w:fill="auto"/>
            <w:noWrap/>
            <w:vAlign w:val="center"/>
            <w:hideMark/>
          </w:tcPr>
          <w:p w14:paraId="0D59893D"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295/Pdt.G/2024/PTA.Bdg</w:t>
            </w:r>
          </w:p>
        </w:tc>
        <w:tc>
          <w:tcPr>
            <w:tcW w:w="1091" w:type="dxa"/>
            <w:shd w:val="clear" w:color="auto" w:fill="auto"/>
            <w:noWrap/>
            <w:vAlign w:val="center"/>
            <w:hideMark/>
          </w:tcPr>
          <w:p w14:paraId="3EF2AE9E"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18/12/24</w:t>
            </w:r>
          </w:p>
        </w:tc>
        <w:tc>
          <w:tcPr>
            <w:tcW w:w="1493" w:type="dxa"/>
            <w:shd w:val="clear" w:color="auto" w:fill="auto"/>
            <w:noWrap/>
            <w:vAlign w:val="center"/>
            <w:hideMark/>
          </w:tcPr>
          <w:p w14:paraId="7F21CBD8" w14:textId="77777777" w:rsidR="003456C7" w:rsidRPr="00511423" w:rsidRDefault="00273738" w:rsidP="00511423">
            <w:pPr>
              <w:jc w:val="center"/>
              <w:rPr>
                <w:rFonts w:ascii="Calibri" w:hAnsi="Calibri" w:cs="Calibri"/>
                <w:color w:val="000000"/>
                <w:sz w:val="22"/>
                <w:szCs w:val="22"/>
                <w:lang w:val="en-ID" w:eastAsia="en-ID"/>
              </w:rPr>
            </w:pPr>
            <w:r w:rsidRPr="00511423">
              <w:rPr>
                <w:rFonts w:ascii="Calibri" w:hAnsi="Calibri" w:cs="Calibri"/>
                <w:color w:val="000000"/>
                <w:sz w:val="22"/>
                <w:szCs w:val="22"/>
                <w:lang w:val="en-ID" w:eastAsia="en-ID"/>
              </w:rPr>
              <w:t>23/12/24</w:t>
            </w:r>
          </w:p>
        </w:tc>
      </w:tr>
    </w:tbl>
    <w:p w14:paraId="712DD385" w14:textId="77777777" w:rsidR="00045BBF" w:rsidRDefault="00045BBF" w:rsidP="00820FA8">
      <w:pPr>
        <w:pBdr>
          <w:top w:val="nil"/>
          <w:left w:val="nil"/>
          <w:bottom w:val="nil"/>
          <w:right w:val="nil"/>
          <w:between w:val="nil"/>
        </w:pBdr>
        <w:spacing w:line="120" w:lineRule="auto"/>
        <w:ind w:left="851" w:right="57"/>
        <w:jc w:val="both"/>
        <w:rPr>
          <w:rFonts w:ascii="Arial" w:eastAsia="Arial" w:hAnsi="Arial" w:cs="Arial"/>
          <w:color w:val="FF0000"/>
        </w:rPr>
      </w:pPr>
    </w:p>
    <w:p w14:paraId="06188D35" w14:textId="77777777" w:rsidR="00045BBF" w:rsidRDefault="00273738" w:rsidP="00422A7C">
      <w:pPr>
        <w:numPr>
          <w:ilvl w:val="3"/>
          <w:numId w:val="32"/>
        </w:numPr>
        <w:pBdr>
          <w:top w:val="nil"/>
          <w:left w:val="nil"/>
          <w:bottom w:val="nil"/>
          <w:right w:val="nil"/>
          <w:between w:val="nil"/>
        </w:pBdr>
        <w:spacing w:line="360" w:lineRule="auto"/>
        <w:ind w:right="57"/>
        <w:jc w:val="both"/>
        <w:rPr>
          <w:rFonts w:ascii="Arial" w:eastAsia="Arial" w:hAnsi="Arial" w:cs="Arial"/>
          <w:b/>
          <w:color w:val="000000"/>
        </w:rPr>
      </w:pPr>
      <w:bookmarkStart w:id="78" w:name="_heading=h.1t3h5sf_0" w:colFirst="0" w:colLast="0"/>
      <w:bookmarkEnd w:id="78"/>
      <w:r>
        <w:rPr>
          <w:rFonts w:ascii="Arial" w:eastAsia="Arial" w:hAnsi="Arial" w:cs="Arial"/>
          <w:b/>
          <w:color w:val="000000"/>
        </w:rPr>
        <w:t>Implementasi SIPP</w:t>
      </w:r>
    </w:p>
    <w:p w14:paraId="76EDCF57" w14:textId="77777777" w:rsidR="00045BBF" w:rsidRDefault="00273738" w:rsidP="00045BBF">
      <w:pPr>
        <w:pBdr>
          <w:top w:val="nil"/>
          <w:left w:val="nil"/>
          <w:bottom w:val="nil"/>
          <w:right w:val="nil"/>
          <w:between w:val="nil"/>
        </w:pBdr>
        <w:spacing w:line="360" w:lineRule="auto"/>
        <w:ind w:left="851" w:right="57" w:firstLine="709"/>
        <w:jc w:val="both"/>
        <w:rPr>
          <w:rFonts w:ascii="Arial" w:eastAsia="Arial" w:hAnsi="Arial" w:cs="Arial"/>
          <w:color w:val="000000"/>
        </w:rPr>
      </w:pPr>
      <w:r>
        <w:rPr>
          <w:rFonts w:ascii="Arial" w:eastAsia="Arial" w:hAnsi="Arial" w:cs="Arial"/>
          <w:color w:val="000000"/>
        </w:rPr>
        <w:t xml:space="preserve">Pada awalnya aplikasi Sistem Informasi Penelusuran Perkara (SIPP) bernama lain </w:t>
      </w:r>
      <w:r>
        <w:rPr>
          <w:rFonts w:ascii="Arial" w:eastAsia="Arial" w:hAnsi="Arial" w:cs="Arial"/>
          <w:i/>
          <w:color w:val="000000"/>
        </w:rPr>
        <w:t>CTS (Case Tracking System)</w:t>
      </w:r>
      <w:r>
        <w:rPr>
          <w:rFonts w:ascii="Arial" w:eastAsia="Arial" w:hAnsi="Arial" w:cs="Arial"/>
          <w:color w:val="000000"/>
        </w:rPr>
        <w:t xml:space="preserve"> yang dibuat untuk lebih memudahkan publik mengakses riwayat perkara. Seiring dengan komitmen Mahkamah Agung RI tentang transparansi lembaga peradilan dan untuk memudahkan pemantauan dan evaluasi kinerja peradilan maka dibuatlah aplikasi SIPP (Sistem Infor</w:t>
      </w:r>
      <w:r>
        <w:rPr>
          <w:rFonts w:ascii="Arial" w:eastAsia="Arial" w:hAnsi="Arial" w:cs="Arial"/>
          <w:color w:val="000000"/>
        </w:rPr>
        <w:t>masi Penelusuran Perkara) untuk Mahkamah Agung RI. Sistem Informasi Penelusuran Perkara (SIPP) adalah aplikasi teknologi berbasis web dalam memberikan informasi perkara kepada masyarakat. Selain itu SIPP juga bisa digunakan oleh pimpinan untuk memonitor ki</w:t>
      </w:r>
      <w:r>
        <w:rPr>
          <w:rFonts w:ascii="Arial" w:eastAsia="Arial" w:hAnsi="Arial" w:cs="Arial"/>
          <w:color w:val="000000"/>
        </w:rPr>
        <w:t>nerja hakim di daerah karena selain data-data yang terkait dengan perkara, juga dapat dilihat data jumlah hakim dan penyebarannya, data panitera, kepatuhan pengisian perkara baru, kepatuhan pengisian jadwal sidang, statistik jumlah perkara masuk dan putus,</w:t>
      </w:r>
      <w:r>
        <w:rPr>
          <w:rFonts w:ascii="Arial" w:eastAsia="Arial" w:hAnsi="Arial" w:cs="Arial"/>
          <w:color w:val="000000"/>
        </w:rPr>
        <w:t xml:space="preserve"> statistik perkara yang terlambat penyelesaiannya, keberhasilan proses mediasi, demikian juga performance atau kinerja setiap pengadilan akan dapat dilihat.</w:t>
      </w:r>
    </w:p>
    <w:p w14:paraId="1C383970" w14:textId="77777777" w:rsidR="00045BBF" w:rsidRDefault="00273738" w:rsidP="00045BBF">
      <w:pPr>
        <w:pBdr>
          <w:top w:val="nil"/>
          <w:left w:val="nil"/>
          <w:bottom w:val="nil"/>
          <w:right w:val="nil"/>
          <w:between w:val="nil"/>
        </w:pBdr>
        <w:spacing w:line="360" w:lineRule="auto"/>
        <w:ind w:left="851" w:right="57" w:firstLine="709"/>
        <w:jc w:val="both"/>
        <w:rPr>
          <w:rFonts w:ascii="Arial" w:eastAsia="Arial" w:hAnsi="Arial" w:cs="Arial"/>
          <w:color w:val="000000"/>
        </w:rPr>
      </w:pPr>
      <w:r>
        <w:rPr>
          <w:rFonts w:ascii="Arial" w:eastAsia="Arial" w:hAnsi="Arial" w:cs="Arial"/>
          <w:color w:val="000000"/>
        </w:rPr>
        <w:t>SIPP dibangun sebagai media kerja yang baik dan efektif bagi internal pengadilan, tertib administra</w:t>
      </w:r>
      <w:r>
        <w:rPr>
          <w:rFonts w:ascii="Arial" w:eastAsia="Arial" w:hAnsi="Arial" w:cs="Arial"/>
          <w:color w:val="000000"/>
        </w:rPr>
        <w:t xml:space="preserve">si, efektif dan </w:t>
      </w:r>
      <w:r>
        <w:rPr>
          <w:rFonts w:ascii="Arial" w:eastAsia="Arial" w:hAnsi="Arial" w:cs="Arial"/>
        </w:rPr>
        <w:t>efisien</w:t>
      </w:r>
      <w:r>
        <w:rPr>
          <w:rFonts w:ascii="Arial" w:eastAsia="Arial" w:hAnsi="Arial" w:cs="Arial"/>
          <w:color w:val="000000"/>
        </w:rPr>
        <w:t>. Monitoring dan pengawasan dan yang terpenting adalah media yang memudahkan masyarakat pencari informasi perkara untuk mengupdate informasi perkaranya dengan mudah, cepat dan berbiaya murah. Layanan Informasi Berbasis Teknologi  ter</w:t>
      </w:r>
      <w:r>
        <w:rPr>
          <w:rFonts w:ascii="Arial" w:eastAsia="Arial" w:hAnsi="Arial" w:cs="Arial"/>
          <w:color w:val="000000"/>
        </w:rPr>
        <w:t>sebut dapat diakses oleh publik secara gratis.</w:t>
      </w:r>
    </w:p>
    <w:p w14:paraId="340048D7" w14:textId="77777777" w:rsidR="00045BBF" w:rsidRDefault="00273738" w:rsidP="00045BBF">
      <w:pPr>
        <w:spacing w:line="360" w:lineRule="auto"/>
        <w:ind w:left="851" w:firstLine="709"/>
        <w:jc w:val="both"/>
        <w:rPr>
          <w:rFonts w:ascii="Arial" w:eastAsia="Arial" w:hAnsi="Arial" w:cs="Arial"/>
        </w:rPr>
      </w:pPr>
      <w:r>
        <w:rPr>
          <w:rFonts w:ascii="Arial" w:eastAsia="Arial" w:hAnsi="Arial" w:cs="Arial"/>
        </w:rPr>
        <w:t xml:space="preserve">Apabila selama ini, pendokumentasian administrasi perkara secara manual, maka akses untuk pengawasan juga hanya bisa dilakukan secara manual. Dengan adanya SIPP, maka sebagai sebuah aplikasi yang memanfaatkan </w:t>
      </w:r>
      <w:r>
        <w:rPr>
          <w:rFonts w:ascii="Arial" w:eastAsia="Arial" w:hAnsi="Arial" w:cs="Arial"/>
        </w:rPr>
        <w:t>teknologi informasi, membawa konsekuensi akan dapat dihubungkan kepada aplikasi lainnya dan dapat terkoneksi satu dengan yang lainnya. Dalam lingkungan Pengadilan, sebagai konsekuensi sistem peradilan bertingkat, maka SIPP pada Pengadilan Agama, akan terhu</w:t>
      </w:r>
      <w:r>
        <w:rPr>
          <w:rFonts w:ascii="Arial" w:eastAsia="Arial" w:hAnsi="Arial" w:cs="Arial"/>
        </w:rPr>
        <w:t xml:space="preserve">bungan dengan Pengadilan Tinggi Agama </w:t>
      </w:r>
      <w:r w:rsidR="004F3773">
        <w:rPr>
          <w:rFonts w:ascii="Arial" w:eastAsia="Arial" w:hAnsi="Arial" w:cs="Arial"/>
        </w:rPr>
        <w:t xml:space="preserve">Bandung </w:t>
      </w:r>
      <w:r>
        <w:rPr>
          <w:rFonts w:ascii="Arial" w:eastAsia="Arial" w:hAnsi="Arial" w:cs="Arial"/>
        </w:rPr>
        <w:t>dan Mahkamah Agung RI.</w:t>
      </w:r>
    </w:p>
    <w:p w14:paraId="09F74111" w14:textId="77777777" w:rsidR="00045BBF" w:rsidRDefault="00273738" w:rsidP="00045BBF">
      <w:pPr>
        <w:spacing w:line="360" w:lineRule="auto"/>
        <w:ind w:left="851" w:firstLine="709"/>
        <w:jc w:val="both"/>
        <w:rPr>
          <w:rFonts w:ascii="Arial" w:eastAsia="Arial" w:hAnsi="Arial" w:cs="Arial"/>
        </w:rPr>
      </w:pPr>
      <w:r>
        <w:rPr>
          <w:rFonts w:ascii="Arial" w:eastAsia="Arial" w:hAnsi="Arial" w:cs="Arial"/>
        </w:rPr>
        <w:t xml:space="preserve">Khusus untuk aplikasi tingkat banding, aplikasi ini dirancang berbasis web, sehingga ketersediaan datanya dapat dilakukan secara </w:t>
      </w:r>
      <w:r>
        <w:rPr>
          <w:rFonts w:ascii="Arial" w:eastAsia="Arial" w:hAnsi="Arial" w:cs="Arial"/>
          <w:i/>
        </w:rPr>
        <w:t>realtime</w:t>
      </w:r>
      <w:r>
        <w:rPr>
          <w:rFonts w:ascii="Arial" w:eastAsia="Arial" w:hAnsi="Arial" w:cs="Arial"/>
        </w:rPr>
        <w:t xml:space="preserve">. Manakala suatu data perkara sudah diinput </w:t>
      </w:r>
      <w:r>
        <w:rPr>
          <w:rFonts w:ascii="Arial" w:eastAsia="Arial" w:hAnsi="Arial" w:cs="Arial"/>
        </w:rPr>
        <w:t>didalam SIPP Tingkat Banding maka saat itu juga data perkara tersebut sudah tersedia di web. Aplikasi SIPP Tingkat Banding telah dikembangkan sejak tahun 2016 dan terus dikembangkan fitur-fiturnya agar masyarakat pencari keadilan selalu terinformasikan kea</w:t>
      </w:r>
      <w:r>
        <w:rPr>
          <w:rFonts w:ascii="Arial" w:eastAsia="Arial" w:hAnsi="Arial" w:cs="Arial"/>
        </w:rPr>
        <w:t>daan perkaranya.</w:t>
      </w:r>
    </w:p>
    <w:p w14:paraId="6D87DE4C" w14:textId="77777777" w:rsidR="00045BBF" w:rsidRDefault="00273738" w:rsidP="00045BBF">
      <w:pPr>
        <w:spacing w:line="360" w:lineRule="auto"/>
        <w:ind w:left="851" w:firstLine="709"/>
        <w:jc w:val="both"/>
        <w:rPr>
          <w:rFonts w:ascii="Arial" w:eastAsia="Arial" w:hAnsi="Arial" w:cs="Arial"/>
        </w:rPr>
      </w:pPr>
      <w:r>
        <w:rPr>
          <w:rFonts w:ascii="Arial" w:eastAsia="Arial" w:hAnsi="Arial" w:cs="Arial"/>
        </w:rPr>
        <w:t>Sistem administrasi peradilan harus selalu berjalan dengan baik. Adaptasi terhadap perkembangan teknologi informasi harus terus dilakukan di bawah koridor kebijakan Mahkamah Agung. Sistem evaluasi harus dilaksanakan secara periodik untuk m</w:t>
      </w:r>
      <w:r>
        <w:rPr>
          <w:rFonts w:ascii="Arial" w:eastAsia="Arial" w:hAnsi="Arial" w:cs="Arial"/>
        </w:rPr>
        <w:t>engetahui perkembangan dan peningkatan kinerja setiap satuan kerja. Hambatan dan permasalahan harus terus dicarikan solusinya agar gerak organisasi pengadilan bisa terus berjalan dengan efektif dan efisien.</w:t>
      </w:r>
    </w:p>
    <w:p w14:paraId="1068017F" w14:textId="77777777" w:rsidR="00045BBF" w:rsidRDefault="00273738" w:rsidP="00045BBF">
      <w:pPr>
        <w:spacing w:line="360" w:lineRule="auto"/>
        <w:ind w:left="851" w:firstLine="709"/>
        <w:jc w:val="both"/>
        <w:rPr>
          <w:rFonts w:ascii="Arial" w:eastAsia="Arial" w:hAnsi="Arial" w:cs="Arial"/>
        </w:rPr>
      </w:pPr>
      <w:r>
        <w:rPr>
          <w:rFonts w:ascii="Arial" w:eastAsia="Arial" w:hAnsi="Arial" w:cs="Arial"/>
        </w:rPr>
        <w:t xml:space="preserve">Dengan aplikasi ini, pengadilan dapat memberikan </w:t>
      </w:r>
      <w:r>
        <w:rPr>
          <w:rFonts w:ascii="Arial" w:eastAsia="Arial" w:hAnsi="Arial" w:cs="Arial"/>
        </w:rPr>
        <w:t>transparansi kepada masyarakat pengguna pengadilan yang ingin mengetahui jalannya perkara serta hasil – hasil dan agenda persidangan. Bahkan masyarakat dimudahkan untuk memantau pembiayaan perkaranya secara online.</w:t>
      </w:r>
    </w:p>
    <w:p w14:paraId="010E3098" w14:textId="77777777" w:rsidR="00045BBF" w:rsidRDefault="00273738" w:rsidP="00045BBF">
      <w:pPr>
        <w:spacing w:line="360" w:lineRule="auto"/>
        <w:ind w:left="851" w:firstLine="709"/>
        <w:jc w:val="both"/>
        <w:rPr>
          <w:rFonts w:ascii="Arial" w:eastAsia="Arial" w:hAnsi="Arial" w:cs="Arial"/>
        </w:rPr>
      </w:pPr>
      <w:r>
        <w:rPr>
          <w:rFonts w:ascii="Arial" w:eastAsia="Arial" w:hAnsi="Arial" w:cs="Arial"/>
        </w:rPr>
        <w:t xml:space="preserve">Eksistensi aplikasi SIPP ini selanjutnya </w:t>
      </w:r>
      <w:r>
        <w:rPr>
          <w:rFonts w:ascii="Arial" w:eastAsia="Arial" w:hAnsi="Arial" w:cs="Arial"/>
        </w:rPr>
        <w:t xml:space="preserve">menegaskan komitmen Mahkamah Agung dan Badan Peradilan yang berada dibawahnya untuk mewujudkan Badan Peradilan Indonesia yang </w:t>
      </w:r>
      <w:r w:rsidR="004F3773">
        <w:rPr>
          <w:rFonts w:ascii="Arial" w:eastAsia="Arial" w:hAnsi="Arial" w:cs="Arial"/>
        </w:rPr>
        <w:t>A</w:t>
      </w:r>
      <w:r>
        <w:rPr>
          <w:rFonts w:ascii="Arial" w:eastAsia="Arial" w:hAnsi="Arial" w:cs="Arial"/>
        </w:rPr>
        <w:t>gung. Dimana salah satu indikatornya adalah modern berbasis teknologi informasi terpadu.</w:t>
      </w:r>
    </w:p>
    <w:p w14:paraId="186AE753" w14:textId="77777777" w:rsidR="00601A5F" w:rsidRPr="00601A5F" w:rsidRDefault="00601A5F" w:rsidP="00601A5F">
      <w:pPr>
        <w:spacing w:after="200" w:line="276" w:lineRule="auto"/>
        <w:ind w:left="720"/>
        <w:contextualSpacing/>
        <w:rPr>
          <w:rFonts w:ascii="Arial" w:eastAsia="Calibri" w:hAnsi="Arial" w:cs="Arial"/>
          <w:b/>
          <w:bCs/>
          <w:color w:val="000000"/>
          <w:kern w:val="32"/>
        </w:rPr>
      </w:pPr>
    </w:p>
    <w:p w14:paraId="58392628" w14:textId="77777777" w:rsidR="00601A5F" w:rsidRPr="00601A5F" w:rsidRDefault="00601A5F" w:rsidP="00601A5F">
      <w:pPr>
        <w:keepNext/>
        <w:spacing w:line="360" w:lineRule="auto"/>
        <w:ind w:left="426"/>
        <w:contextualSpacing/>
        <w:jc w:val="both"/>
        <w:outlineLvl w:val="0"/>
        <w:rPr>
          <w:rFonts w:ascii="Arial" w:eastAsia="Calibri" w:hAnsi="Arial" w:cs="Arial"/>
          <w:b/>
          <w:bCs/>
          <w:color w:val="000000"/>
          <w:kern w:val="32"/>
        </w:rPr>
      </w:pPr>
    </w:p>
    <w:p w14:paraId="2379AB0E" w14:textId="77777777" w:rsidR="00C6179A" w:rsidRPr="00C6179A" w:rsidRDefault="00C6179A" w:rsidP="00601A5F">
      <w:pPr>
        <w:ind w:left="426" w:hanging="426"/>
        <w:rPr>
          <w:rFonts w:ascii="Arial" w:eastAsia="Arial" w:hAnsi="Arial" w:cs="Arial"/>
        </w:rPr>
      </w:pPr>
    </w:p>
    <w:p w14:paraId="0DA40411" w14:textId="77777777" w:rsidR="00C6179A" w:rsidRPr="00C6179A" w:rsidRDefault="00C6179A" w:rsidP="00C6179A">
      <w:pPr>
        <w:ind w:firstLine="5761"/>
        <w:rPr>
          <w:rFonts w:ascii="Arial" w:eastAsia="Arial" w:hAnsi="Arial" w:cs="Arial"/>
        </w:rPr>
      </w:pPr>
    </w:p>
    <w:p w14:paraId="683CBAB1" w14:textId="77777777" w:rsidR="00C6179A" w:rsidRPr="00C6179A" w:rsidRDefault="00C6179A" w:rsidP="00C6179A">
      <w:pPr>
        <w:ind w:firstLine="5761"/>
        <w:rPr>
          <w:rFonts w:ascii="Arial" w:eastAsia="Arial" w:hAnsi="Arial" w:cs="Arial"/>
        </w:rPr>
      </w:pPr>
    </w:p>
    <w:p w14:paraId="7CD3132E" w14:textId="77777777" w:rsidR="00FB0B9F" w:rsidRPr="00FB0B9F" w:rsidRDefault="00FB0B9F" w:rsidP="00FB0B9F">
      <w:pPr>
        <w:spacing w:line="360" w:lineRule="auto"/>
        <w:ind w:left="360"/>
        <w:contextualSpacing/>
        <w:jc w:val="both"/>
        <w:rPr>
          <w:rFonts w:ascii="Arial" w:eastAsia="Arial" w:hAnsi="Arial" w:cs="Arial"/>
        </w:rPr>
        <w:sectPr w:rsidR="00FB0B9F" w:rsidRPr="00FB0B9F" w:rsidSect="006A767B">
          <w:headerReference w:type="default" r:id="rId81"/>
          <w:footerReference w:type="default" r:id="rId82"/>
          <w:pgSz w:w="11906" w:h="16838" w:code="9"/>
          <w:pgMar w:top="2268" w:right="1701" w:bottom="1701" w:left="2268" w:header="142" w:footer="740" w:gutter="0"/>
          <w:pgNumType w:start="211"/>
          <w:cols w:space="708"/>
          <w:docGrid w:linePitch="360"/>
        </w:sectPr>
      </w:pPr>
    </w:p>
    <w:p w14:paraId="4893C7B8" w14:textId="77777777" w:rsidR="00E92EE5" w:rsidRDefault="00273738">
      <w:pPr>
        <w:keepNext/>
        <w:spacing w:line="360" w:lineRule="auto"/>
        <w:jc w:val="center"/>
        <w:rPr>
          <w:rFonts w:ascii="Arial" w:eastAsia="Arial" w:hAnsi="Arial" w:cs="Arial"/>
          <w:b/>
          <w:color w:val="000000"/>
          <w:sz w:val="32"/>
          <w:szCs w:val="32"/>
        </w:rPr>
      </w:pPr>
      <w:r>
        <w:rPr>
          <w:rFonts w:ascii="Arial" w:eastAsia="Arial" w:hAnsi="Arial" w:cs="Arial"/>
          <w:b/>
          <w:color w:val="000000"/>
          <w:sz w:val="32"/>
          <w:szCs w:val="32"/>
        </w:rPr>
        <w:t>BAB V</w:t>
      </w:r>
    </w:p>
    <w:p w14:paraId="6861A8FF" w14:textId="77777777" w:rsidR="00E92EE5" w:rsidRDefault="00273738">
      <w:pPr>
        <w:keepNext/>
        <w:spacing w:line="360" w:lineRule="auto"/>
        <w:jc w:val="center"/>
        <w:rPr>
          <w:rFonts w:ascii="Arial" w:eastAsia="Arial" w:hAnsi="Arial" w:cs="Arial"/>
          <w:b/>
          <w:color w:val="000000"/>
          <w:sz w:val="32"/>
          <w:szCs w:val="32"/>
        </w:rPr>
      </w:pPr>
      <w:r>
        <w:rPr>
          <w:rFonts w:ascii="Arial" w:eastAsia="Arial" w:hAnsi="Arial" w:cs="Arial"/>
          <w:b/>
          <w:color w:val="000000"/>
          <w:sz w:val="32"/>
          <w:szCs w:val="32"/>
        </w:rPr>
        <w:t>PENINGKATAN PELAYANAN PUBLIK</w:t>
      </w:r>
    </w:p>
    <w:p w14:paraId="059D1F99" w14:textId="77777777" w:rsidR="00E92EE5" w:rsidRDefault="00E92EE5">
      <w:pPr>
        <w:ind w:firstLine="5761"/>
        <w:rPr>
          <w:rFonts w:ascii="Arial" w:eastAsia="Arial" w:hAnsi="Arial" w:cs="Arial"/>
        </w:rPr>
      </w:pPr>
    </w:p>
    <w:p w14:paraId="77D1E5B4" w14:textId="77777777" w:rsidR="00E92EE5" w:rsidRDefault="00E92EE5">
      <w:pPr>
        <w:ind w:firstLine="5761"/>
        <w:rPr>
          <w:rFonts w:ascii="Arial" w:eastAsia="Arial" w:hAnsi="Arial" w:cs="Arial"/>
        </w:rPr>
      </w:pPr>
    </w:p>
    <w:p w14:paraId="4A662247" w14:textId="77777777" w:rsidR="00E92EE5" w:rsidRDefault="00273738">
      <w:pPr>
        <w:numPr>
          <w:ilvl w:val="0"/>
          <w:numId w:val="36"/>
        </w:numPr>
        <w:spacing w:line="360" w:lineRule="auto"/>
        <w:ind w:left="426"/>
        <w:jc w:val="both"/>
        <w:rPr>
          <w:rFonts w:ascii="Arial" w:eastAsia="Arial" w:hAnsi="Arial" w:cs="Arial"/>
        </w:rPr>
      </w:pPr>
      <w:r>
        <w:rPr>
          <w:rFonts w:ascii="Arial" w:eastAsia="Arial" w:hAnsi="Arial" w:cs="Arial"/>
          <w:b/>
        </w:rPr>
        <w:t>PEMBANGUNAN ZONA INTEGRITAS (ZI)</w:t>
      </w:r>
    </w:p>
    <w:p w14:paraId="4B3DC93F" w14:textId="77777777" w:rsidR="00E92EE5" w:rsidRDefault="00273738">
      <w:pPr>
        <w:spacing w:before="120" w:after="120" w:line="360" w:lineRule="auto"/>
        <w:ind w:left="426" w:firstLine="850"/>
        <w:jc w:val="both"/>
        <w:rPr>
          <w:rFonts w:ascii="Arial" w:eastAsia="Arial" w:hAnsi="Arial" w:cs="Arial"/>
        </w:rPr>
      </w:pPr>
      <w:r>
        <w:rPr>
          <w:rFonts w:ascii="Arial" w:eastAsia="Arial" w:hAnsi="Arial" w:cs="Arial"/>
        </w:rPr>
        <w:t>Reformasi birokrasi pada hakikatnya merupakan upaya untuk melakukan pembaharuan dan perubahan mendasar terhadap sistem penyelenggaraan pemerintahan agar tumbuh menjadi birokrasi yang bersih, akuntabel dan berkinerja tinggi, birokrasi yang efektif dan efisi</w:t>
      </w:r>
      <w:r>
        <w:rPr>
          <w:rFonts w:ascii="Arial" w:eastAsia="Arial" w:hAnsi="Arial" w:cs="Arial"/>
        </w:rPr>
        <w:t xml:space="preserve">en serta mempunyai pelayanan publik yang berkualitas, dalam rangka mewujudkan cita-cita </w:t>
      </w:r>
      <w:r>
        <w:rPr>
          <w:rFonts w:ascii="Arial" w:eastAsia="Arial" w:hAnsi="Arial" w:cs="Arial"/>
          <w:i/>
        </w:rPr>
        <w:t>zero tolerance approach</w:t>
      </w:r>
      <w:r>
        <w:rPr>
          <w:rFonts w:ascii="Arial" w:eastAsia="Arial" w:hAnsi="Arial" w:cs="Arial"/>
        </w:rPr>
        <w:t xml:space="preserve"> dalam pemberantasan korupsi di Indonesia.</w:t>
      </w:r>
    </w:p>
    <w:p w14:paraId="1C5E4C5B" w14:textId="77777777" w:rsidR="00E92EE5" w:rsidRDefault="00273738">
      <w:pPr>
        <w:spacing w:before="120" w:after="120" w:line="360" w:lineRule="auto"/>
        <w:ind w:left="426" w:firstLine="850"/>
        <w:jc w:val="both"/>
        <w:rPr>
          <w:rFonts w:ascii="Arial" w:eastAsia="Arial" w:hAnsi="Arial" w:cs="Arial"/>
        </w:rPr>
      </w:pPr>
      <w:r>
        <w:rPr>
          <w:rFonts w:ascii="Arial" w:eastAsia="Arial" w:hAnsi="Arial" w:cs="Arial"/>
        </w:rPr>
        <w:t>Dalam rangka mengakselerasi pembaharuan tersebut, maka Sekretaris Mahkamah Agung Republik Indonesia te</w:t>
      </w:r>
      <w:r>
        <w:rPr>
          <w:rFonts w:ascii="Arial" w:eastAsia="Arial" w:hAnsi="Arial" w:cs="Arial"/>
        </w:rPr>
        <w:t>lah menetapkan langkah-langkah pelaksanaan pembangunan Zona Integritas menuju Wilayah Bebas dari Korupsi (WBK) dan Wilayah Birokrasi Bersih dan Melayani (WBBM) pada tahun 2024 melalui surat Sekretaris Mahkamah Agung Republik Indonesia Nomor : 2496/SEK/OT1/</w:t>
      </w:r>
      <w:r>
        <w:rPr>
          <w:rFonts w:ascii="Arial" w:eastAsia="Arial" w:hAnsi="Arial" w:cs="Arial"/>
        </w:rPr>
        <w:t xml:space="preserve">III/2024 tanggal 28 Maret 2024 perihal Evaluasi  PMPZI Tahun 2024, bahwa sesuai Keputusan Menteri Pendayagunaan Aparatur Negara dan Reformasi Birokrasi Republik Indonesia Nomor 387 Tahun 2023 tentang Pelaksanaan Proyek Percontohan (Pilot Project) Evaluasi </w:t>
      </w:r>
      <w:r>
        <w:rPr>
          <w:rFonts w:ascii="Arial" w:eastAsia="Arial" w:hAnsi="Arial" w:cs="Arial"/>
        </w:rPr>
        <w:t>Zona Integritas menuju Wilayah Bebas dari Korupsi secara Mandiri Tahun 2023 untuk Instansi Pemerintah Pelaksana Sistem Peradilan Pidana (Criminal Justice System), serta evaluasi atas implementasi Peraturan Menteri Pendayagunaan Aparatur Negara dan Reformas</w:t>
      </w:r>
      <w:r>
        <w:rPr>
          <w:rFonts w:ascii="Arial" w:eastAsia="Arial" w:hAnsi="Arial" w:cs="Arial"/>
        </w:rPr>
        <w:t>i Birokrasi Nomor 90 Tahun 2021 tentang Pembangunan dan Evaluasi Zona Integritas Menuju Wilayah Bebas dari Korupsi dan Wilayah Birokrasi Bersih dan Melayani di Instansi Pemerintah, Mahkamah Agung tetap berkomitmen untuk terus berupaya meningkatkan kualitas</w:t>
      </w:r>
      <w:r>
        <w:rPr>
          <w:rFonts w:ascii="Arial" w:eastAsia="Arial" w:hAnsi="Arial" w:cs="Arial"/>
        </w:rPr>
        <w:t xml:space="preserve"> dan capaian Reformasi Birokrasi serta Pembangunan Zona Integritas Menuju Wilayah Bebas dari Korupsi (WBK) dan Wilayah Birokrasi Bersih dan Melayani (WBBM) di lingkungan peradilan.</w:t>
      </w:r>
    </w:p>
    <w:p w14:paraId="68A40A0F" w14:textId="77777777" w:rsidR="00E92EE5" w:rsidRDefault="00273738">
      <w:pPr>
        <w:spacing w:before="120" w:after="120" w:line="360" w:lineRule="auto"/>
        <w:ind w:left="426" w:firstLine="850"/>
        <w:jc w:val="both"/>
        <w:rPr>
          <w:rFonts w:ascii="Arial" w:eastAsia="Arial" w:hAnsi="Arial" w:cs="Arial"/>
        </w:rPr>
      </w:pPr>
      <w:r>
        <w:rPr>
          <w:rFonts w:ascii="Arial" w:eastAsia="Arial" w:hAnsi="Arial" w:cs="Arial"/>
        </w:rPr>
        <w:t xml:space="preserve">Begitu pula Direktorat Jenderal Badan Peradilan Agama Mahkamah Agung Republik Indonesia dalam surat Dirjen Badilag Nomor: 809/DJA.1/OT1/IV/2024 tanggal 19 April 2024 perihal Pengusulan Satuan Kerja Zona Integritas di Lingkungan Peradilan Agama Tahun 2024, </w:t>
      </w:r>
      <w:r>
        <w:rPr>
          <w:rFonts w:ascii="Arial" w:eastAsia="Arial" w:hAnsi="Arial" w:cs="Arial"/>
        </w:rPr>
        <w:t>yang memerintahkan penyelenggaraan pekan survei dan pelaksanaan penilaian mandiri pembangunan Zona Integritas secara berjenjang, yaitu Tingkat Banding melakukan penilaian terhadap satuan kerja di bawahnya dan menentukan satuan kerja yang layak untuk diusul</w:t>
      </w:r>
      <w:r>
        <w:rPr>
          <w:rFonts w:ascii="Arial" w:eastAsia="Arial" w:hAnsi="Arial" w:cs="Arial"/>
        </w:rPr>
        <w:t xml:space="preserve">kan meraih predikat WBK/WBBM kepada Direktorat Jenderal Badan Peradilan Agama Mahkamah Agung RI. </w:t>
      </w:r>
    </w:p>
    <w:p w14:paraId="7822DAD4" w14:textId="77777777" w:rsidR="00E92EE5" w:rsidRDefault="00273738">
      <w:pPr>
        <w:spacing w:before="120" w:after="120" w:line="360" w:lineRule="auto"/>
        <w:ind w:left="426" w:firstLine="850"/>
        <w:jc w:val="both"/>
        <w:rPr>
          <w:rFonts w:ascii="Arial" w:eastAsia="Arial" w:hAnsi="Arial" w:cs="Arial"/>
        </w:rPr>
      </w:pPr>
      <w:r>
        <w:rPr>
          <w:rFonts w:ascii="Arial" w:eastAsia="Arial" w:hAnsi="Arial" w:cs="Arial"/>
        </w:rPr>
        <w:t>Berdasarkan Surat Dirjen Badilag tersebut maka Pengadilan Tinggi Agama Bandung telah berupaya dalam memenuhi kebutuhan evidence Komponen Pengungkit (Pemenuhan</w:t>
      </w:r>
      <w:r>
        <w:rPr>
          <w:rFonts w:ascii="Arial" w:eastAsia="Arial" w:hAnsi="Arial" w:cs="Arial"/>
        </w:rPr>
        <w:t xml:space="preserve"> dan Reform) serta Komponen Hasil bersama Tim Pembangunan Zona Integritas Pengadilan Tinggi Agama Bandung yang dibentuk berdasarkan Surat Keputusan Ketua Pengadilan Tinggi Agama Bandung Nomor : 0582/KPTA.W10-A/SK.OT1.2/VI/2024 tentang Perubahan Tim Kerja P</w:t>
      </w:r>
      <w:r>
        <w:rPr>
          <w:rFonts w:ascii="Arial" w:eastAsia="Arial" w:hAnsi="Arial" w:cs="Arial"/>
        </w:rPr>
        <w:t>embangunan Zona Integritas Menuju WBK/WBBM pada Pengadilan Tinggi Agama Bandung Tahun 2024, dengan hasil penilaian mandiri PMPZI sebesar 95,80. Selain itu sebagai perwujudan akuntabilitas dan transparansi kinerja menuju Wilayah Bebas dari Korupsi telah ter</w:t>
      </w:r>
      <w:r>
        <w:rPr>
          <w:rFonts w:ascii="Arial" w:eastAsia="Arial" w:hAnsi="Arial" w:cs="Arial"/>
        </w:rPr>
        <w:t xml:space="preserve">sedia portal khusus Zona Integritas untuk evidence pelaksanaan serta internalisasi Pembangunan Zona Integritas pada Pengadilan Tinggi Agama Bandung yang dapat diakses melalui </w:t>
      </w:r>
      <w:hyperlink r:id="rId83">
        <w:r>
          <w:rPr>
            <w:rFonts w:ascii="Arial" w:eastAsia="Arial" w:hAnsi="Arial" w:cs="Arial"/>
            <w:color w:val="0000FF"/>
            <w:u w:val="single"/>
          </w:rPr>
          <w:t>https://zi.pta-bandung.go.id/</w:t>
        </w:r>
      </w:hyperlink>
      <w:r>
        <w:rPr>
          <w:rFonts w:ascii="Arial" w:eastAsia="Arial" w:hAnsi="Arial" w:cs="Arial"/>
        </w:rPr>
        <w:t>.</w:t>
      </w:r>
    </w:p>
    <w:p w14:paraId="6C32011B" w14:textId="77777777" w:rsidR="00E92EE5" w:rsidRDefault="00E92EE5">
      <w:pPr>
        <w:spacing w:before="120" w:after="120" w:line="360" w:lineRule="auto"/>
        <w:ind w:left="426" w:firstLine="850"/>
        <w:jc w:val="both"/>
        <w:rPr>
          <w:rFonts w:ascii="Arial" w:eastAsia="Arial" w:hAnsi="Arial" w:cs="Arial"/>
        </w:rPr>
      </w:pPr>
    </w:p>
    <w:p w14:paraId="55616005" w14:textId="77777777" w:rsidR="00E92EE5" w:rsidRDefault="00E92EE5">
      <w:pPr>
        <w:spacing w:before="120" w:after="120" w:line="360" w:lineRule="auto"/>
        <w:ind w:left="426" w:firstLine="850"/>
        <w:jc w:val="both"/>
        <w:rPr>
          <w:rFonts w:ascii="Arial" w:eastAsia="Arial" w:hAnsi="Arial" w:cs="Arial"/>
        </w:rPr>
      </w:pPr>
    </w:p>
    <w:p w14:paraId="13AD795C" w14:textId="77777777" w:rsidR="00E92EE5" w:rsidRDefault="00273738">
      <w:pPr>
        <w:spacing w:before="120" w:after="120" w:line="360" w:lineRule="auto"/>
        <w:ind w:left="425" w:hanging="67"/>
        <w:jc w:val="center"/>
        <w:rPr>
          <w:rFonts w:ascii="Arial" w:eastAsia="Arial" w:hAnsi="Arial" w:cs="Arial"/>
          <w:b/>
          <w:sz w:val="22"/>
          <w:szCs w:val="22"/>
        </w:rPr>
      </w:pPr>
      <w:bookmarkStart w:id="79" w:name="_heading=h.gjdgxs_0" w:colFirst="0" w:colLast="0"/>
      <w:bookmarkEnd w:id="79"/>
      <w:r>
        <w:rPr>
          <w:rFonts w:ascii="Arial" w:eastAsia="Arial" w:hAnsi="Arial" w:cs="Arial"/>
          <w:b/>
          <w:sz w:val="22"/>
          <w:szCs w:val="22"/>
        </w:rPr>
        <w:t>Gambar 5.1 Portal Pembangunan Zona Integritas PTA Bandung</w:t>
      </w:r>
      <w:r>
        <w:rPr>
          <w:noProof/>
        </w:rPr>
        <w:drawing>
          <wp:anchor distT="0" distB="0" distL="114300" distR="114300" simplePos="0" relativeHeight="251672576" behindDoc="0" locked="0" layoutInCell="1" allowOverlap="1" wp14:anchorId="1831066E" wp14:editId="2BD06FDF">
            <wp:simplePos x="0" y="0"/>
            <wp:positionH relativeFrom="column">
              <wp:posOffset>190500</wp:posOffset>
            </wp:positionH>
            <wp:positionV relativeFrom="paragraph">
              <wp:posOffset>91440</wp:posOffset>
            </wp:positionV>
            <wp:extent cx="4930140" cy="2758440"/>
            <wp:effectExtent l="0" t="0" r="0" b="0"/>
            <wp:wrapSquare wrapText="bothSides"/>
            <wp:docPr id="1119301058" name="image5.png"/>
            <wp:cNvGraphicFramePr/>
            <a:graphic xmlns:a="http://schemas.openxmlformats.org/drawingml/2006/main">
              <a:graphicData uri="http://schemas.openxmlformats.org/drawingml/2006/picture">
                <pic:pic xmlns:pic="http://schemas.openxmlformats.org/drawingml/2006/picture">
                  <pic:nvPicPr>
                    <pic:cNvPr id="1119301058" name="image5.png"/>
                    <pic:cNvPicPr/>
                  </pic:nvPicPr>
                  <pic:blipFill>
                    <a:blip r:embed="rId84"/>
                    <a:srcRect t="12834" r="3477"/>
                    <a:stretch>
                      <a:fillRect/>
                    </a:stretch>
                  </pic:blipFill>
                  <pic:spPr>
                    <a:xfrm>
                      <a:off x="0" y="0"/>
                      <a:ext cx="4930140" cy="2758440"/>
                    </a:xfrm>
                    <a:prstGeom prst="rect">
                      <a:avLst/>
                    </a:prstGeom>
                  </pic:spPr>
                </pic:pic>
              </a:graphicData>
            </a:graphic>
          </wp:anchor>
        </w:drawing>
      </w:r>
    </w:p>
    <w:p w14:paraId="01157439" w14:textId="77777777" w:rsidR="00E92EE5" w:rsidRDefault="00273738">
      <w:pPr>
        <w:spacing w:before="120" w:after="120" w:line="360" w:lineRule="auto"/>
        <w:ind w:left="425" w:firstLine="851"/>
        <w:jc w:val="both"/>
        <w:rPr>
          <w:rFonts w:ascii="Arial" w:eastAsia="Arial" w:hAnsi="Arial" w:cs="Arial"/>
        </w:rPr>
      </w:pPr>
      <w:r>
        <w:rPr>
          <w:rFonts w:ascii="Arial" w:eastAsia="Arial" w:hAnsi="Arial" w:cs="Arial"/>
        </w:rPr>
        <w:t>Selanjutnya Ketua Pengadilan Tinggi Agama Bandung mengirimkan usulan penilaian ZI satuan kerja di wilayah hukum Pengadilan Tinggi Agama Bandung sesuai dengan surat Nomor : 0323/KPTA.W10-A/OT1/V/20</w:t>
      </w:r>
      <w:r>
        <w:rPr>
          <w:rFonts w:ascii="Arial" w:eastAsia="Arial" w:hAnsi="Arial" w:cs="Arial"/>
        </w:rPr>
        <w:t>24 tanggal 10 Mei 2024 perihal Usul Penilaian Pembangunan Zona Integritas Satuan Kerja Menuju WBK Tahun 2024, dengan mengajukan</w:t>
      </w:r>
      <w:r>
        <w:rPr>
          <w:rFonts w:ascii="Arial" w:eastAsia="Arial" w:hAnsi="Arial" w:cs="Arial"/>
          <w:color w:val="FF0000"/>
        </w:rPr>
        <w:t xml:space="preserve"> </w:t>
      </w:r>
      <w:r>
        <w:rPr>
          <w:rFonts w:ascii="Arial" w:eastAsia="Arial" w:hAnsi="Arial" w:cs="Arial"/>
        </w:rPr>
        <w:t>3 Satuan kerja yang diusulkan untuk WBK Tahun 2024 ke Dirjen Badilag yang selanjutnya untuk dilakukan evaluasi kembali oleh Ditj</w:t>
      </w:r>
      <w:r>
        <w:rPr>
          <w:rFonts w:ascii="Arial" w:eastAsia="Arial" w:hAnsi="Arial" w:cs="Arial"/>
        </w:rPr>
        <w:t xml:space="preserve">en Badan Peradilan Agama dan diusulkan ke Tim Penilai Internal (TPI) atau Badan  Pengawasan Mahkamah Agung RI, adapun satuan kerja tersebut diantaranya: </w:t>
      </w:r>
    </w:p>
    <w:p w14:paraId="2F187238" w14:textId="77777777" w:rsidR="00E92EE5" w:rsidRDefault="00273738">
      <w:pPr>
        <w:spacing w:before="120"/>
        <w:ind w:left="425"/>
        <w:jc w:val="center"/>
        <w:rPr>
          <w:rFonts w:ascii="Arial" w:eastAsia="Arial" w:hAnsi="Arial" w:cs="Arial"/>
          <w:b/>
          <w:sz w:val="22"/>
          <w:szCs w:val="22"/>
        </w:rPr>
      </w:pPr>
      <w:bookmarkStart w:id="80" w:name="_heading=h.30j0zll_0" w:colFirst="0" w:colLast="0"/>
      <w:bookmarkEnd w:id="80"/>
      <w:r>
        <w:rPr>
          <w:rFonts w:ascii="Arial" w:eastAsia="Arial" w:hAnsi="Arial" w:cs="Arial"/>
          <w:b/>
          <w:sz w:val="22"/>
          <w:szCs w:val="22"/>
        </w:rPr>
        <w:t>Tabel 5.1</w:t>
      </w:r>
    </w:p>
    <w:p w14:paraId="57E29B12" w14:textId="77777777" w:rsidR="00E92EE5" w:rsidRDefault="00273738">
      <w:pPr>
        <w:ind w:left="426" w:right="30"/>
        <w:jc w:val="center"/>
        <w:rPr>
          <w:rFonts w:ascii="Arial" w:eastAsia="Arial" w:hAnsi="Arial" w:cs="Arial"/>
          <w:b/>
          <w:sz w:val="22"/>
          <w:szCs w:val="22"/>
        </w:rPr>
      </w:pPr>
      <w:r>
        <w:rPr>
          <w:rFonts w:ascii="Arial" w:eastAsia="Arial" w:hAnsi="Arial" w:cs="Arial"/>
          <w:b/>
          <w:sz w:val="22"/>
          <w:szCs w:val="22"/>
        </w:rPr>
        <w:t>Satker yang Diusulkan WBK</w:t>
      </w:r>
    </w:p>
    <w:p w14:paraId="2B63E6E2" w14:textId="77777777" w:rsidR="00E92EE5" w:rsidRDefault="00273738">
      <w:pPr>
        <w:ind w:left="426" w:right="-150"/>
        <w:jc w:val="center"/>
        <w:rPr>
          <w:rFonts w:ascii="Arial" w:eastAsia="Arial" w:hAnsi="Arial" w:cs="Arial"/>
          <w:b/>
          <w:sz w:val="22"/>
          <w:szCs w:val="22"/>
        </w:rPr>
      </w:pPr>
      <w:r>
        <w:rPr>
          <w:rFonts w:ascii="Arial" w:eastAsia="Arial" w:hAnsi="Arial" w:cs="Arial"/>
          <w:b/>
          <w:sz w:val="22"/>
          <w:szCs w:val="22"/>
        </w:rPr>
        <w:t>di Wilayah Hukum Pengadilan Tinggi Agama Bandung</w:t>
      </w:r>
    </w:p>
    <w:p w14:paraId="329D2619" w14:textId="77777777" w:rsidR="00E92EE5" w:rsidRDefault="00273738">
      <w:pPr>
        <w:spacing w:after="60"/>
        <w:ind w:left="425"/>
        <w:jc w:val="center"/>
        <w:rPr>
          <w:rFonts w:ascii="Arial" w:eastAsia="Arial" w:hAnsi="Arial" w:cs="Arial"/>
          <w:b/>
          <w:sz w:val="22"/>
          <w:szCs w:val="22"/>
        </w:rPr>
      </w:pPr>
      <w:r>
        <w:rPr>
          <w:rFonts w:ascii="Arial" w:eastAsia="Arial" w:hAnsi="Arial" w:cs="Arial"/>
          <w:b/>
          <w:sz w:val="22"/>
          <w:szCs w:val="22"/>
        </w:rPr>
        <w:t>Tahun 2024</w:t>
      </w:r>
    </w:p>
    <w:tbl>
      <w:tblPr>
        <w:tblStyle w:val="Table100"/>
        <w:tblW w:w="6663"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235"/>
        <w:gridCol w:w="1560"/>
        <w:gridCol w:w="2268"/>
      </w:tblGrid>
      <w:tr w:rsidR="00E92EE5" w14:paraId="415BA962" w14:textId="77777777">
        <w:trPr>
          <w:trHeight w:val="397"/>
        </w:trPr>
        <w:tc>
          <w:tcPr>
            <w:tcW w:w="600" w:type="dxa"/>
            <w:shd w:val="clear" w:color="auto" w:fill="92D050"/>
            <w:tcMar>
              <w:top w:w="100" w:type="dxa"/>
              <w:left w:w="100" w:type="dxa"/>
              <w:bottom w:w="100" w:type="dxa"/>
              <w:right w:w="100" w:type="dxa"/>
            </w:tcMar>
            <w:vAlign w:val="center"/>
          </w:tcPr>
          <w:p w14:paraId="51CB572F" w14:textId="77777777" w:rsidR="00E92EE5" w:rsidRDefault="00273738">
            <w:pPr>
              <w:widowControl w:val="0"/>
              <w:spacing w:after="0" w:line="240" w:lineRule="auto"/>
              <w:jc w:val="center"/>
              <w:rPr>
                <w:rFonts w:ascii="Arial" w:eastAsia="Arial" w:hAnsi="Arial" w:cs="Arial"/>
                <w:b/>
                <w:sz w:val="20"/>
                <w:szCs w:val="20"/>
              </w:rPr>
            </w:pPr>
            <w:r>
              <w:rPr>
                <w:rFonts w:ascii="Arial" w:eastAsia="Arial" w:hAnsi="Arial" w:cs="Arial"/>
                <w:b/>
                <w:sz w:val="20"/>
                <w:szCs w:val="20"/>
              </w:rPr>
              <w:t>No</w:t>
            </w:r>
          </w:p>
        </w:tc>
        <w:tc>
          <w:tcPr>
            <w:tcW w:w="2235" w:type="dxa"/>
            <w:shd w:val="clear" w:color="auto" w:fill="92D050"/>
            <w:tcMar>
              <w:top w:w="100" w:type="dxa"/>
              <w:left w:w="100" w:type="dxa"/>
              <w:bottom w:w="100" w:type="dxa"/>
              <w:right w:w="100" w:type="dxa"/>
            </w:tcMar>
            <w:vAlign w:val="center"/>
          </w:tcPr>
          <w:p w14:paraId="00DC9892" w14:textId="77777777" w:rsidR="00E92EE5" w:rsidRDefault="00273738">
            <w:pPr>
              <w:widowControl w:val="0"/>
              <w:spacing w:after="0" w:line="240" w:lineRule="auto"/>
              <w:jc w:val="center"/>
              <w:rPr>
                <w:rFonts w:ascii="Arial" w:eastAsia="Arial" w:hAnsi="Arial" w:cs="Arial"/>
                <w:b/>
                <w:sz w:val="20"/>
                <w:szCs w:val="20"/>
              </w:rPr>
            </w:pPr>
            <w:r>
              <w:rPr>
                <w:rFonts w:ascii="Arial" w:eastAsia="Arial" w:hAnsi="Arial" w:cs="Arial"/>
                <w:b/>
                <w:sz w:val="20"/>
                <w:szCs w:val="20"/>
              </w:rPr>
              <w:t>Nama Satker</w:t>
            </w:r>
          </w:p>
        </w:tc>
        <w:tc>
          <w:tcPr>
            <w:tcW w:w="1560" w:type="dxa"/>
            <w:shd w:val="clear" w:color="auto" w:fill="92D050"/>
            <w:tcMar>
              <w:top w:w="100" w:type="dxa"/>
              <w:left w:w="100" w:type="dxa"/>
              <w:bottom w:w="100" w:type="dxa"/>
              <w:right w:w="100" w:type="dxa"/>
            </w:tcMar>
            <w:vAlign w:val="center"/>
          </w:tcPr>
          <w:p w14:paraId="29D5BB22" w14:textId="77777777" w:rsidR="00E92EE5" w:rsidRDefault="00273738">
            <w:pPr>
              <w:widowControl w:val="0"/>
              <w:spacing w:after="0" w:line="240" w:lineRule="auto"/>
              <w:jc w:val="center"/>
              <w:rPr>
                <w:rFonts w:ascii="Arial" w:eastAsia="Arial" w:hAnsi="Arial" w:cs="Arial"/>
                <w:b/>
                <w:sz w:val="20"/>
                <w:szCs w:val="20"/>
              </w:rPr>
            </w:pPr>
            <w:r>
              <w:rPr>
                <w:rFonts w:ascii="Arial" w:eastAsia="Arial" w:hAnsi="Arial" w:cs="Arial"/>
                <w:b/>
                <w:sz w:val="20"/>
                <w:szCs w:val="20"/>
              </w:rPr>
              <w:t>Hasil Evaluasi PMPZI Mandiri</w:t>
            </w:r>
          </w:p>
        </w:tc>
        <w:tc>
          <w:tcPr>
            <w:tcW w:w="2268" w:type="dxa"/>
            <w:shd w:val="clear" w:color="auto" w:fill="92D050"/>
            <w:tcMar>
              <w:top w:w="100" w:type="dxa"/>
              <w:left w:w="100" w:type="dxa"/>
              <w:bottom w:w="100" w:type="dxa"/>
              <w:right w:w="100" w:type="dxa"/>
            </w:tcMar>
            <w:vAlign w:val="center"/>
          </w:tcPr>
          <w:p w14:paraId="0778D3A2" w14:textId="77777777" w:rsidR="00E92EE5" w:rsidRDefault="00273738">
            <w:pPr>
              <w:widowControl w:val="0"/>
              <w:spacing w:after="0" w:line="240" w:lineRule="auto"/>
              <w:jc w:val="center"/>
              <w:rPr>
                <w:rFonts w:ascii="Arial" w:eastAsia="Arial" w:hAnsi="Arial" w:cs="Arial"/>
                <w:b/>
                <w:sz w:val="20"/>
                <w:szCs w:val="20"/>
              </w:rPr>
            </w:pPr>
            <w:r>
              <w:rPr>
                <w:rFonts w:ascii="Arial" w:eastAsia="Arial" w:hAnsi="Arial" w:cs="Arial"/>
                <w:b/>
                <w:sz w:val="20"/>
                <w:szCs w:val="20"/>
              </w:rPr>
              <w:t>Keterangan</w:t>
            </w:r>
          </w:p>
        </w:tc>
      </w:tr>
      <w:tr w:rsidR="00E92EE5" w14:paraId="4A0CF01C" w14:textId="77777777">
        <w:trPr>
          <w:trHeight w:val="284"/>
        </w:trPr>
        <w:tc>
          <w:tcPr>
            <w:tcW w:w="600" w:type="dxa"/>
            <w:shd w:val="clear" w:color="auto" w:fill="C5E0B3"/>
            <w:tcMar>
              <w:top w:w="100" w:type="dxa"/>
              <w:left w:w="100" w:type="dxa"/>
              <w:bottom w:w="100" w:type="dxa"/>
              <w:right w:w="100" w:type="dxa"/>
            </w:tcMar>
          </w:tcPr>
          <w:p w14:paraId="747DE748"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1</w:t>
            </w:r>
          </w:p>
        </w:tc>
        <w:tc>
          <w:tcPr>
            <w:tcW w:w="2235" w:type="dxa"/>
            <w:shd w:val="clear" w:color="auto" w:fill="C5E0B3"/>
            <w:tcMar>
              <w:top w:w="100" w:type="dxa"/>
              <w:left w:w="100" w:type="dxa"/>
              <w:bottom w:w="100" w:type="dxa"/>
              <w:right w:w="100" w:type="dxa"/>
            </w:tcMar>
          </w:tcPr>
          <w:p w14:paraId="1D1EB30A" w14:textId="77777777" w:rsidR="00E92EE5" w:rsidRDefault="00273738">
            <w:pPr>
              <w:widowControl w:val="0"/>
              <w:spacing w:after="0" w:line="240" w:lineRule="auto"/>
              <w:rPr>
                <w:rFonts w:ascii="Arial" w:eastAsia="Arial" w:hAnsi="Arial" w:cs="Arial"/>
                <w:sz w:val="20"/>
                <w:szCs w:val="20"/>
              </w:rPr>
            </w:pPr>
            <w:r>
              <w:rPr>
                <w:rFonts w:ascii="Arial" w:eastAsia="Arial" w:hAnsi="Arial" w:cs="Arial"/>
                <w:sz w:val="20"/>
                <w:szCs w:val="20"/>
              </w:rPr>
              <w:t>PA Sukabumi</w:t>
            </w:r>
          </w:p>
        </w:tc>
        <w:tc>
          <w:tcPr>
            <w:tcW w:w="1560" w:type="dxa"/>
            <w:shd w:val="clear" w:color="auto" w:fill="C5E0B3"/>
            <w:tcMar>
              <w:top w:w="100" w:type="dxa"/>
              <w:left w:w="100" w:type="dxa"/>
              <w:bottom w:w="100" w:type="dxa"/>
              <w:right w:w="100" w:type="dxa"/>
            </w:tcMar>
          </w:tcPr>
          <w:p w14:paraId="3DC7401A"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91.92</w:t>
            </w:r>
          </w:p>
        </w:tc>
        <w:tc>
          <w:tcPr>
            <w:tcW w:w="2268" w:type="dxa"/>
            <w:vMerge w:val="restart"/>
            <w:shd w:val="clear" w:color="auto" w:fill="C5E0B3"/>
            <w:tcMar>
              <w:top w:w="100" w:type="dxa"/>
              <w:left w:w="100" w:type="dxa"/>
              <w:bottom w:w="100" w:type="dxa"/>
              <w:right w:w="100" w:type="dxa"/>
            </w:tcMar>
            <w:vAlign w:val="center"/>
          </w:tcPr>
          <w:p w14:paraId="1FF30B80"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Diusulkan untuk WBK</w:t>
            </w:r>
          </w:p>
        </w:tc>
      </w:tr>
      <w:tr w:rsidR="00E92EE5" w14:paraId="53630971" w14:textId="77777777">
        <w:trPr>
          <w:trHeight w:val="284"/>
        </w:trPr>
        <w:tc>
          <w:tcPr>
            <w:tcW w:w="600" w:type="dxa"/>
            <w:shd w:val="clear" w:color="auto" w:fill="C5E0B3"/>
            <w:tcMar>
              <w:top w:w="100" w:type="dxa"/>
              <w:left w:w="100" w:type="dxa"/>
              <w:bottom w:w="100" w:type="dxa"/>
              <w:right w:w="100" w:type="dxa"/>
            </w:tcMar>
          </w:tcPr>
          <w:p w14:paraId="6D644E5E"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2.</w:t>
            </w:r>
          </w:p>
        </w:tc>
        <w:tc>
          <w:tcPr>
            <w:tcW w:w="2235" w:type="dxa"/>
            <w:shd w:val="clear" w:color="auto" w:fill="C5E0B3"/>
            <w:tcMar>
              <w:top w:w="100" w:type="dxa"/>
              <w:left w:w="100" w:type="dxa"/>
              <w:bottom w:w="100" w:type="dxa"/>
              <w:right w:w="100" w:type="dxa"/>
            </w:tcMar>
          </w:tcPr>
          <w:p w14:paraId="3C1F5114" w14:textId="77777777" w:rsidR="00E92EE5" w:rsidRDefault="00273738">
            <w:pPr>
              <w:widowControl w:val="0"/>
              <w:spacing w:after="0" w:line="240" w:lineRule="auto"/>
              <w:rPr>
                <w:rFonts w:ascii="Arial" w:eastAsia="Arial" w:hAnsi="Arial" w:cs="Arial"/>
                <w:sz w:val="20"/>
                <w:szCs w:val="20"/>
              </w:rPr>
            </w:pPr>
            <w:r>
              <w:rPr>
                <w:rFonts w:ascii="Arial" w:eastAsia="Arial" w:hAnsi="Arial" w:cs="Arial"/>
                <w:sz w:val="20"/>
                <w:szCs w:val="20"/>
              </w:rPr>
              <w:t>PA Cianjur</w:t>
            </w:r>
          </w:p>
        </w:tc>
        <w:tc>
          <w:tcPr>
            <w:tcW w:w="1560" w:type="dxa"/>
            <w:shd w:val="clear" w:color="auto" w:fill="C5E0B3"/>
            <w:tcMar>
              <w:top w:w="100" w:type="dxa"/>
              <w:left w:w="100" w:type="dxa"/>
              <w:bottom w:w="100" w:type="dxa"/>
              <w:right w:w="100" w:type="dxa"/>
            </w:tcMar>
          </w:tcPr>
          <w:p w14:paraId="18763985"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89.18</w:t>
            </w:r>
          </w:p>
        </w:tc>
        <w:tc>
          <w:tcPr>
            <w:tcW w:w="2268" w:type="dxa"/>
            <w:vMerge/>
            <w:shd w:val="clear" w:color="auto" w:fill="C5E0B3"/>
            <w:tcMar>
              <w:top w:w="100" w:type="dxa"/>
              <w:left w:w="100" w:type="dxa"/>
              <w:bottom w:w="100" w:type="dxa"/>
              <w:right w:w="100" w:type="dxa"/>
            </w:tcMar>
            <w:vAlign w:val="center"/>
          </w:tcPr>
          <w:p w14:paraId="0A896136" w14:textId="77777777" w:rsidR="00E92EE5" w:rsidRDefault="00E92EE5">
            <w:pPr>
              <w:widowControl w:val="0"/>
              <w:pBdr>
                <w:top w:val="nil"/>
                <w:left w:val="nil"/>
                <w:bottom w:val="nil"/>
                <w:right w:val="nil"/>
                <w:between w:val="nil"/>
              </w:pBdr>
              <w:spacing w:after="0"/>
              <w:rPr>
                <w:rFonts w:ascii="Arial" w:eastAsia="Arial" w:hAnsi="Arial" w:cs="Arial"/>
                <w:sz w:val="20"/>
                <w:szCs w:val="20"/>
              </w:rPr>
            </w:pPr>
          </w:p>
        </w:tc>
      </w:tr>
      <w:tr w:rsidR="00E92EE5" w14:paraId="797CC789" w14:textId="77777777">
        <w:trPr>
          <w:trHeight w:val="284"/>
        </w:trPr>
        <w:tc>
          <w:tcPr>
            <w:tcW w:w="600" w:type="dxa"/>
            <w:shd w:val="clear" w:color="auto" w:fill="C5E0B3"/>
            <w:tcMar>
              <w:top w:w="100" w:type="dxa"/>
              <w:left w:w="100" w:type="dxa"/>
              <w:bottom w:w="100" w:type="dxa"/>
              <w:right w:w="100" w:type="dxa"/>
            </w:tcMar>
          </w:tcPr>
          <w:p w14:paraId="196E1011"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3.</w:t>
            </w:r>
          </w:p>
        </w:tc>
        <w:tc>
          <w:tcPr>
            <w:tcW w:w="2235" w:type="dxa"/>
            <w:shd w:val="clear" w:color="auto" w:fill="C5E0B3"/>
            <w:tcMar>
              <w:top w:w="100" w:type="dxa"/>
              <w:left w:w="100" w:type="dxa"/>
              <w:bottom w:w="100" w:type="dxa"/>
              <w:right w:w="100" w:type="dxa"/>
            </w:tcMar>
          </w:tcPr>
          <w:p w14:paraId="2E6B11C0" w14:textId="77777777" w:rsidR="00E92EE5" w:rsidRDefault="00273738">
            <w:pPr>
              <w:widowControl w:val="0"/>
              <w:spacing w:after="0" w:line="240" w:lineRule="auto"/>
              <w:rPr>
                <w:rFonts w:ascii="Arial" w:eastAsia="Arial" w:hAnsi="Arial" w:cs="Arial"/>
                <w:sz w:val="20"/>
                <w:szCs w:val="20"/>
              </w:rPr>
            </w:pPr>
            <w:r>
              <w:rPr>
                <w:rFonts w:ascii="Arial" w:eastAsia="Arial" w:hAnsi="Arial" w:cs="Arial"/>
                <w:sz w:val="20"/>
                <w:szCs w:val="20"/>
              </w:rPr>
              <w:t>PA Garut</w:t>
            </w:r>
          </w:p>
        </w:tc>
        <w:tc>
          <w:tcPr>
            <w:tcW w:w="1560" w:type="dxa"/>
            <w:shd w:val="clear" w:color="auto" w:fill="C5E0B3"/>
            <w:tcMar>
              <w:top w:w="100" w:type="dxa"/>
              <w:left w:w="100" w:type="dxa"/>
              <w:bottom w:w="100" w:type="dxa"/>
              <w:right w:w="100" w:type="dxa"/>
            </w:tcMar>
          </w:tcPr>
          <w:p w14:paraId="5C94C7B8" w14:textId="77777777" w:rsidR="00E92EE5" w:rsidRDefault="00273738">
            <w:pPr>
              <w:widowControl w:val="0"/>
              <w:spacing w:after="0" w:line="240" w:lineRule="auto"/>
              <w:jc w:val="center"/>
              <w:rPr>
                <w:rFonts w:ascii="Arial" w:eastAsia="Arial" w:hAnsi="Arial" w:cs="Arial"/>
                <w:sz w:val="20"/>
                <w:szCs w:val="20"/>
              </w:rPr>
            </w:pPr>
            <w:r>
              <w:rPr>
                <w:rFonts w:ascii="Arial" w:eastAsia="Arial" w:hAnsi="Arial" w:cs="Arial"/>
                <w:sz w:val="20"/>
                <w:szCs w:val="20"/>
              </w:rPr>
              <w:t>81.40</w:t>
            </w:r>
          </w:p>
        </w:tc>
        <w:tc>
          <w:tcPr>
            <w:tcW w:w="2268" w:type="dxa"/>
            <w:vMerge/>
            <w:shd w:val="clear" w:color="auto" w:fill="C5E0B3"/>
            <w:tcMar>
              <w:top w:w="100" w:type="dxa"/>
              <w:left w:w="100" w:type="dxa"/>
              <w:bottom w:w="100" w:type="dxa"/>
              <w:right w:w="100" w:type="dxa"/>
            </w:tcMar>
            <w:vAlign w:val="center"/>
          </w:tcPr>
          <w:p w14:paraId="52BEB6EF" w14:textId="77777777" w:rsidR="00E92EE5" w:rsidRDefault="00E92EE5">
            <w:pPr>
              <w:widowControl w:val="0"/>
              <w:pBdr>
                <w:top w:val="nil"/>
                <w:left w:val="nil"/>
                <w:bottom w:val="nil"/>
                <w:right w:val="nil"/>
                <w:between w:val="nil"/>
              </w:pBdr>
              <w:spacing w:after="0"/>
              <w:rPr>
                <w:rFonts w:ascii="Arial" w:eastAsia="Arial" w:hAnsi="Arial" w:cs="Arial"/>
                <w:sz w:val="20"/>
                <w:szCs w:val="20"/>
              </w:rPr>
            </w:pPr>
          </w:p>
        </w:tc>
      </w:tr>
    </w:tbl>
    <w:p w14:paraId="42FFD55F" w14:textId="77777777" w:rsidR="00E92EE5" w:rsidRDefault="00273738">
      <w:pPr>
        <w:spacing w:after="200" w:line="360" w:lineRule="auto"/>
        <w:ind w:left="450" w:firstLine="810"/>
        <w:jc w:val="both"/>
        <w:rPr>
          <w:rFonts w:ascii="Arial" w:eastAsia="Arial" w:hAnsi="Arial" w:cs="Arial"/>
        </w:rPr>
      </w:pPr>
      <w:r>
        <w:rPr>
          <w:rFonts w:ascii="Arial" w:eastAsia="Arial" w:hAnsi="Arial" w:cs="Arial"/>
        </w:rPr>
        <w:t xml:space="preserve">Selanjutnya berdasarkan surat pengumuman dari Badan Pengawasan MA-RI Nomor: </w:t>
      </w:r>
      <w:r>
        <w:rPr>
          <w:rFonts w:ascii="Arial" w:eastAsia="Arial" w:hAnsi="Arial" w:cs="Arial"/>
        </w:rPr>
        <w:t>1087/BP/PW.1.1.1/IX/2024 mengenai Hasil Seleksi Administrasi Zona Integritas Menuju Wilayah Bebas dari Korupsi (WBK) secara Mandiri Tahun 2024 dan surat pengumuman Nomor : 1161/BP/PW.1.1.1/X/2024 tentang Hasil Penilaian (</w:t>
      </w:r>
      <w:r>
        <w:rPr>
          <w:rFonts w:ascii="Arial" w:eastAsia="Arial" w:hAnsi="Arial" w:cs="Arial"/>
          <w:i/>
        </w:rPr>
        <w:t>Desk Evaluation</w:t>
      </w:r>
      <w:r>
        <w:rPr>
          <w:rFonts w:ascii="Arial" w:eastAsia="Arial" w:hAnsi="Arial" w:cs="Arial"/>
        </w:rPr>
        <w:t>) - Analisis Dokumen</w:t>
      </w:r>
      <w:r>
        <w:rPr>
          <w:rFonts w:ascii="Arial" w:eastAsia="Arial" w:hAnsi="Arial" w:cs="Arial"/>
        </w:rPr>
        <w:t xml:space="preserve"> Lembar Kerja Evaluasi Zona Integritas Menuju Wilayah Bebas dari Korupsi (WBK) yang menyatakan bahwa Pengadilan Tinggi Agama Bandung beserta 3 (tiga) satuan kerja Pengadilan Agama di bawahnya lulus ke tahap berikutnya yakni wawancara yang kemudian dilanjut</w:t>
      </w:r>
      <w:r>
        <w:rPr>
          <w:rFonts w:ascii="Arial" w:eastAsia="Arial" w:hAnsi="Arial" w:cs="Arial"/>
        </w:rPr>
        <w:t>kan dengan verifikasi lapangan.</w:t>
      </w:r>
    </w:p>
    <w:p w14:paraId="6BA96810" w14:textId="77777777" w:rsidR="00E92EE5" w:rsidRDefault="00273738">
      <w:pPr>
        <w:spacing w:line="360" w:lineRule="auto"/>
        <w:ind w:left="426" w:firstLine="22"/>
        <w:jc w:val="both"/>
        <w:rPr>
          <w:rFonts w:ascii="Arial" w:eastAsia="Arial" w:hAnsi="Arial" w:cs="Arial"/>
        </w:rPr>
      </w:pPr>
      <w:r>
        <w:rPr>
          <w:rFonts w:ascii="Arial" w:eastAsia="Arial" w:hAnsi="Arial" w:cs="Arial"/>
          <w:noProof/>
        </w:rPr>
        <w:drawing>
          <wp:inline distT="114300" distB="114300" distL="114300" distR="114300" wp14:anchorId="7660838B" wp14:editId="6FA35AE9">
            <wp:extent cx="4758420" cy="2346231"/>
            <wp:effectExtent l="0" t="0" r="0" b="0"/>
            <wp:docPr id="1119301059" name="image3.png"/>
            <wp:cNvGraphicFramePr/>
            <a:graphic xmlns:a="http://schemas.openxmlformats.org/drawingml/2006/main">
              <a:graphicData uri="http://schemas.openxmlformats.org/drawingml/2006/picture">
                <pic:pic xmlns:pic="http://schemas.openxmlformats.org/drawingml/2006/picture">
                  <pic:nvPicPr>
                    <pic:cNvPr id="1119301059" name="image3.png"/>
                    <pic:cNvPicPr/>
                  </pic:nvPicPr>
                  <pic:blipFill>
                    <a:blip r:embed="rId85"/>
                    <a:stretch>
                      <a:fillRect/>
                    </a:stretch>
                  </pic:blipFill>
                  <pic:spPr>
                    <a:xfrm>
                      <a:off x="0" y="0"/>
                      <a:ext cx="4758420" cy="2346231"/>
                    </a:xfrm>
                    <a:prstGeom prst="rect">
                      <a:avLst/>
                    </a:prstGeom>
                  </pic:spPr>
                </pic:pic>
              </a:graphicData>
            </a:graphic>
          </wp:inline>
        </w:drawing>
      </w:r>
    </w:p>
    <w:p w14:paraId="5D0A23C0" w14:textId="77777777" w:rsidR="00E92EE5" w:rsidRDefault="00273738">
      <w:pPr>
        <w:ind w:left="426" w:hanging="66"/>
        <w:jc w:val="center"/>
        <w:rPr>
          <w:rFonts w:ascii="Arial" w:eastAsia="Arial" w:hAnsi="Arial" w:cs="Arial"/>
          <w:sz w:val="22"/>
          <w:szCs w:val="22"/>
        </w:rPr>
      </w:pPr>
      <w:bookmarkStart w:id="81" w:name="_heading=h.1fob9te_0" w:colFirst="0" w:colLast="0"/>
      <w:bookmarkEnd w:id="81"/>
      <w:r>
        <w:rPr>
          <w:rFonts w:ascii="Arial" w:eastAsia="Arial" w:hAnsi="Arial" w:cs="Arial"/>
          <w:b/>
          <w:sz w:val="22"/>
          <w:szCs w:val="22"/>
        </w:rPr>
        <w:t>Gambar 5.2 Pemaparan Pembangunan Zona Integritas PTA Bandung kepada Tim Penilai Internal (TPI) Badan Pengawasan</w:t>
      </w:r>
    </w:p>
    <w:p w14:paraId="690A52FE" w14:textId="77777777" w:rsidR="00E92EE5" w:rsidRDefault="00E92EE5">
      <w:pPr>
        <w:spacing w:line="120" w:lineRule="auto"/>
        <w:ind w:left="425" w:firstLine="851"/>
        <w:jc w:val="both"/>
        <w:rPr>
          <w:rFonts w:ascii="Arial" w:eastAsia="Arial" w:hAnsi="Arial" w:cs="Arial"/>
        </w:rPr>
      </w:pPr>
    </w:p>
    <w:p w14:paraId="4C1EB6BC" w14:textId="77777777" w:rsidR="00E92EE5" w:rsidRDefault="00273738">
      <w:pPr>
        <w:spacing w:before="200" w:line="360" w:lineRule="auto"/>
        <w:ind w:left="426" w:firstLine="850"/>
        <w:jc w:val="both"/>
        <w:rPr>
          <w:rFonts w:ascii="Arial" w:eastAsia="Arial" w:hAnsi="Arial" w:cs="Arial"/>
        </w:rPr>
      </w:pPr>
      <w:r>
        <w:rPr>
          <w:rFonts w:ascii="Arial" w:eastAsia="Arial" w:hAnsi="Arial" w:cs="Arial"/>
        </w:rPr>
        <w:t>Setelah melewati keseluruhan tahapan Evaluasi Pembangunan Zona Integritas Menuju Wilayah Bebas dari Korupsi T</w:t>
      </w:r>
      <w:r>
        <w:rPr>
          <w:rFonts w:ascii="Arial" w:eastAsia="Arial" w:hAnsi="Arial" w:cs="Arial"/>
        </w:rPr>
        <w:t>ahun 2024, Sekretaris Mahkamah Agung RI melalui Surat Keputusan Nomor: 1901/SEK/SK.PW1/XII/2024 tanggal 23 Desember 2024, menetapkan sebanyak 24 (dua puluh empat) satuan kerja di lingkungan  Mahkamah Agung RI yang dinyatakan lulus dan meraih predikat Wilay</w:t>
      </w:r>
      <w:r>
        <w:rPr>
          <w:rFonts w:ascii="Arial" w:eastAsia="Arial" w:hAnsi="Arial" w:cs="Arial"/>
        </w:rPr>
        <w:t>ah Bebas dari Korupsi dan diantaranya terdapat 2 (dua) satuan kerja di wilayah Pengadilan Tinggi Agama Bandung yang berhasil meraih predikat tersebut yakni Pengadilan Agama Cianjur dan Pengadilan Agama Sukabumi.</w:t>
      </w:r>
    </w:p>
    <w:p w14:paraId="515529AE" w14:textId="77777777" w:rsidR="00E92EE5" w:rsidRDefault="00273738">
      <w:pPr>
        <w:spacing w:before="120" w:line="360" w:lineRule="auto"/>
        <w:ind w:left="425" w:firstLine="851"/>
        <w:jc w:val="both"/>
        <w:rPr>
          <w:rFonts w:ascii="Arial" w:eastAsia="Arial" w:hAnsi="Arial" w:cs="Arial"/>
        </w:rPr>
      </w:pPr>
      <w:r>
        <w:rPr>
          <w:rFonts w:ascii="Arial" w:eastAsia="Arial" w:hAnsi="Arial" w:cs="Arial"/>
        </w:rPr>
        <w:t>Dengan keberhasilan Pengadilan Agama Cianjur</w:t>
      </w:r>
      <w:r>
        <w:rPr>
          <w:rFonts w:ascii="Arial" w:eastAsia="Arial" w:hAnsi="Arial" w:cs="Arial"/>
        </w:rPr>
        <w:t xml:space="preserve"> dan Sukabumi, maka menambah daftar satuan kerja yang memperoleh predikat WBK di wilayah hukum Pengadilan Tinggi Agama Bandung menjadi 13 (tiga belas) satuan kerja atau 50% (lima puluh persen) dari keseluruhan 26 (dua puluh enam) satuan kerja di wilayah hu</w:t>
      </w:r>
      <w:r>
        <w:rPr>
          <w:rFonts w:ascii="Arial" w:eastAsia="Arial" w:hAnsi="Arial" w:cs="Arial"/>
        </w:rPr>
        <w:t xml:space="preserve">kum Pengadilan Tinggi Agama Bandung, adapun satker-satker tersebut adalah sebagai berikut : </w:t>
      </w:r>
    </w:p>
    <w:p w14:paraId="4B2CDAD1" w14:textId="77777777" w:rsidR="00E92EE5" w:rsidRDefault="00273738">
      <w:pPr>
        <w:spacing w:before="120"/>
        <w:ind w:left="425"/>
        <w:jc w:val="center"/>
        <w:rPr>
          <w:rFonts w:ascii="Arial" w:eastAsia="Arial" w:hAnsi="Arial" w:cs="Arial"/>
          <w:b/>
          <w:sz w:val="22"/>
          <w:szCs w:val="22"/>
        </w:rPr>
      </w:pPr>
      <w:bookmarkStart w:id="82" w:name="_heading=h.3znysh7_0" w:colFirst="0" w:colLast="0"/>
      <w:bookmarkEnd w:id="82"/>
      <w:r>
        <w:rPr>
          <w:rFonts w:ascii="Arial" w:eastAsia="Arial" w:hAnsi="Arial" w:cs="Arial"/>
          <w:b/>
          <w:sz w:val="22"/>
          <w:szCs w:val="22"/>
        </w:rPr>
        <w:t>Tabel 5.2</w:t>
      </w:r>
    </w:p>
    <w:p w14:paraId="12D35F44" w14:textId="77777777" w:rsidR="00E92EE5" w:rsidRDefault="00273738">
      <w:pPr>
        <w:ind w:left="426" w:right="30"/>
        <w:jc w:val="center"/>
        <w:rPr>
          <w:rFonts w:ascii="Arial" w:eastAsia="Arial" w:hAnsi="Arial" w:cs="Arial"/>
          <w:b/>
          <w:sz w:val="22"/>
          <w:szCs w:val="22"/>
        </w:rPr>
      </w:pPr>
      <w:r>
        <w:rPr>
          <w:rFonts w:ascii="Arial" w:eastAsia="Arial" w:hAnsi="Arial" w:cs="Arial"/>
          <w:b/>
          <w:sz w:val="22"/>
          <w:szCs w:val="22"/>
        </w:rPr>
        <w:t>Satker yang Memperoleh Predikat WBK</w:t>
      </w:r>
    </w:p>
    <w:p w14:paraId="51FA774A" w14:textId="77777777" w:rsidR="00E92EE5" w:rsidRDefault="00273738">
      <w:pPr>
        <w:spacing w:after="120"/>
        <w:ind w:left="425" w:right="-147"/>
        <w:jc w:val="center"/>
        <w:rPr>
          <w:rFonts w:ascii="Arial" w:eastAsia="Arial" w:hAnsi="Arial" w:cs="Arial"/>
          <w:b/>
          <w:sz w:val="22"/>
          <w:szCs w:val="22"/>
        </w:rPr>
      </w:pPr>
      <w:r>
        <w:rPr>
          <w:rFonts w:ascii="Arial" w:eastAsia="Arial" w:hAnsi="Arial" w:cs="Arial"/>
          <w:b/>
          <w:sz w:val="22"/>
          <w:szCs w:val="22"/>
        </w:rPr>
        <w:t>Di Wilayah Hukum Pengadilan Tinggi Agama Bandung</w:t>
      </w:r>
    </w:p>
    <w:tbl>
      <w:tblPr>
        <w:tblStyle w:val="Table200"/>
        <w:tblW w:w="7031"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3671"/>
        <w:gridCol w:w="2505"/>
      </w:tblGrid>
      <w:tr w:rsidR="00E92EE5" w14:paraId="2B1AED97" w14:textId="77777777">
        <w:trPr>
          <w:trHeight w:val="305"/>
        </w:trPr>
        <w:tc>
          <w:tcPr>
            <w:tcW w:w="855" w:type="dxa"/>
            <w:shd w:val="clear" w:color="auto" w:fill="92D050"/>
            <w:tcMar>
              <w:top w:w="100" w:type="dxa"/>
              <w:left w:w="100" w:type="dxa"/>
              <w:bottom w:w="100" w:type="dxa"/>
              <w:right w:w="100" w:type="dxa"/>
            </w:tcMar>
          </w:tcPr>
          <w:p w14:paraId="10BF2595" w14:textId="77777777" w:rsidR="00E92EE5" w:rsidRDefault="00273738">
            <w:pPr>
              <w:widowControl w:val="0"/>
              <w:spacing w:after="0" w:line="240" w:lineRule="auto"/>
              <w:jc w:val="center"/>
              <w:rPr>
                <w:rFonts w:ascii="Arial" w:eastAsia="Arial" w:hAnsi="Arial" w:cs="Arial"/>
              </w:rPr>
            </w:pPr>
            <w:r>
              <w:rPr>
                <w:rFonts w:ascii="Arial" w:eastAsia="Arial" w:hAnsi="Arial" w:cs="Arial"/>
              </w:rPr>
              <w:t>No</w:t>
            </w:r>
          </w:p>
        </w:tc>
        <w:tc>
          <w:tcPr>
            <w:tcW w:w="3671" w:type="dxa"/>
            <w:shd w:val="clear" w:color="auto" w:fill="92D050"/>
            <w:tcMar>
              <w:top w:w="100" w:type="dxa"/>
              <w:left w:w="100" w:type="dxa"/>
              <w:bottom w:w="100" w:type="dxa"/>
              <w:right w:w="100" w:type="dxa"/>
            </w:tcMar>
          </w:tcPr>
          <w:p w14:paraId="1011747D" w14:textId="77777777" w:rsidR="00E92EE5" w:rsidRDefault="00273738">
            <w:pPr>
              <w:widowControl w:val="0"/>
              <w:spacing w:after="0" w:line="240" w:lineRule="auto"/>
              <w:jc w:val="center"/>
              <w:rPr>
                <w:rFonts w:ascii="Arial" w:eastAsia="Arial" w:hAnsi="Arial" w:cs="Arial"/>
              </w:rPr>
            </w:pPr>
            <w:r>
              <w:rPr>
                <w:rFonts w:ascii="Arial" w:eastAsia="Arial" w:hAnsi="Arial" w:cs="Arial"/>
              </w:rPr>
              <w:t>Nama Satuan Kerja</w:t>
            </w:r>
          </w:p>
        </w:tc>
        <w:tc>
          <w:tcPr>
            <w:tcW w:w="2505" w:type="dxa"/>
            <w:shd w:val="clear" w:color="auto" w:fill="92D050"/>
            <w:tcMar>
              <w:top w:w="100" w:type="dxa"/>
              <w:left w:w="100" w:type="dxa"/>
              <w:bottom w:w="100" w:type="dxa"/>
              <w:right w:w="100" w:type="dxa"/>
            </w:tcMar>
          </w:tcPr>
          <w:p w14:paraId="08AE8B19" w14:textId="77777777" w:rsidR="00E92EE5" w:rsidRDefault="00273738">
            <w:pPr>
              <w:widowControl w:val="0"/>
              <w:spacing w:after="0" w:line="240" w:lineRule="auto"/>
              <w:jc w:val="center"/>
              <w:rPr>
                <w:rFonts w:ascii="Arial" w:eastAsia="Arial" w:hAnsi="Arial" w:cs="Arial"/>
              </w:rPr>
            </w:pPr>
            <w:r>
              <w:rPr>
                <w:rFonts w:ascii="Arial" w:eastAsia="Arial" w:hAnsi="Arial" w:cs="Arial"/>
              </w:rPr>
              <w:t>WBK</w:t>
            </w:r>
          </w:p>
        </w:tc>
      </w:tr>
      <w:tr w:rsidR="00E92EE5" w14:paraId="2A9776E4" w14:textId="77777777">
        <w:tc>
          <w:tcPr>
            <w:tcW w:w="855" w:type="dxa"/>
            <w:shd w:val="clear" w:color="auto" w:fill="C5E0B3"/>
            <w:tcMar>
              <w:top w:w="100" w:type="dxa"/>
              <w:left w:w="100" w:type="dxa"/>
              <w:bottom w:w="100" w:type="dxa"/>
              <w:right w:w="100" w:type="dxa"/>
            </w:tcMar>
          </w:tcPr>
          <w:p w14:paraId="4319737A" w14:textId="77777777" w:rsidR="00E92EE5" w:rsidRDefault="00273738">
            <w:pPr>
              <w:widowControl w:val="0"/>
              <w:spacing w:after="0" w:line="240" w:lineRule="auto"/>
              <w:jc w:val="center"/>
              <w:rPr>
                <w:rFonts w:ascii="Arial" w:eastAsia="Arial" w:hAnsi="Arial" w:cs="Arial"/>
              </w:rPr>
            </w:pPr>
            <w:r>
              <w:rPr>
                <w:rFonts w:ascii="Arial" w:eastAsia="Arial" w:hAnsi="Arial" w:cs="Arial"/>
              </w:rPr>
              <w:t>1.</w:t>
            </w:r>
          </w:p>
        </w:tc>
        <w:tc>
          <w:tcPr>
            <w:tcW w:w="3671" w:type="dxa"/>
            <w:shd w:val="clear" w:color="auto" w:fill="C5E0B3"/>
            <w:tcMar>
              <w:top w:w="100" w:type="dxa"/>
              <w:left w:w="100" w:type="dxa"/>
              <w:bottom w:w="100" w:type="dxa"/>
              <w:right w:w="100" w:type="dxa"/>
            </w:tcMar>
          </w:tcPr>
          <w:p w14:paraId="426FDCF2" w14:textId="77777777" w:rsidR="00E92EE5" w:rsidRDefault="00273738">
            <w:pPr>
              <w:widowControl w:val="0"/>
              <w:spacing w:after="0" w:line="240" w:lineRule="auto"/>
              <w:rPr>
                <w:rFonts w:ascii="Arial" w:eastAsia="Arial" w:hAnsi="Arial" w:cs="Arial"/>
              </w:rPr>
            </w:pPr>
            <w:r>
              <w:rPr>
                <w:rFonts w:ascii="Arial" w:eastAsia="Arial" w:hAnsi="Arial" w:cs="Arial"/>
              </w:rPr>
              <w:t>PA Bandung</w:t>
            </w:r>
          </w:p>
        </w:tc>
        <w:tc>
          <w:tcPr>
            <w:tcW w:w="2505" w:type="dxa"/>
            <w:shd w:val="clear" w:color="auto" w:fill="C5E0B3"/>
            <w:tcMar>
              <w:top w:w="100" w:type="dxa"/>
              <w:left w:w="100" w:type="dxa"/>
              <w:bottom w:w="100" w:type="dxa"/>
              <w:right w:w="100" w:type="dxa"/>
            </w:tcMar>
          </w:tcPr>
          <w:p w14:paraId="587C10A5" w14:textId="77777777" w:rsidR="00E92EE5" w:rsidRDefault="00273738">
            <w:pPr>
              <w:widowControl w:val="0"/>
              <w:spacing w:after="0" w:line="240" w:lineRule="auto"/>
              <w:jc w:val="center"/>
              <w:rPr>
                <w:rFonts w:ascii="Arial" w:eastAsia="Arial" w:hAnsi="Arial" w:cs="Arial"/>
              </w:rPr>
            </w:pPr>
            <w:r>
              <w:rPr>
                <w:rFonts w:ascii="Arial" w:eastAsia="Arial" w:hAnsi="Arial" w:cs="Arial"/>
              </w:rPr>
              <w:t>10-12-2019</w:t>
            </w:r>
          </w:p>
        </w:tc>
      </w:tr>
      <w:tr w:rsidR="00E92EE5" w14:paraId="0648C414" w14:textId="77777777">
        <w:tc>
          <w:tcPr>
            <w:tcW w:w="855" w:type="dxa"/>
            <w:shd w:val="clear" w:color="auto" w:fill="C5E0B3"/>
            <w:tcMar>
              <w:top w:w="100" w:type="dxa"/>
              <w:left w:w="100" w:type="dxa"/>
              <w:bottom w:w="100" w:type="dxa"/>
              <w:right w:w="100" w:type="dxa"/>
            </w:tcMar>
          </w:tcPr>
          <w:p w14:paraId="0FB8C05A" w14:textId="77777777" w:rsidR="00E92EE5" w:rsidRDefault="00273738">
            <w:pPr>
              <w:widowControl w:val="0"/>
              <w:spacing w:after="0" w:line="240" w:lineRule="auto"/>
              <w:jc w:val="center"/>
              <w:rPr>
                <w:rFonts w:ascii="Arial" w:eastAsia="Arial" w:hAnsi="Arial" w:cs="Arial"/>
              </w:rPr>
            </w:pPr>
            <w:r>
              <w:rPr>
                <w:rFonts w:ascii="Arial" w:eastAsia="Arial" w:hAnsi="Arial" w:cs="Arial"/>
              </w:rPr>
              <w:t>2.</w:t>
            </w:r>
          </w:p>
        </w:tc>
        <w:tc>
          <w:tcPr>
            <w:tcW w:w="3671" w:type="dxa"/>
            <w:shd w:val="clear" w:color="auto" w:fill="C5E0B3"/>
            <w:tcMar>
              <w:top w:w="100" w:type="dxa"/>
              <w:left w:w="100" w:type="dxa"/>
              <w:bottom w:w="100" w:type="dxa"/>
              <w:right w:w="100" w:type="dxa"/>
            </w:tcMar>
          </w:tcPr>
          <w:p w14:paraId="3DB80706" w14:textId="77777777" w:rsidR="00E92EE5" w:rsidRDefault="00273738">
            <w:pPr>
              <w:widowControl w:val="0"/>
              <w:spacing w:after="0" w:line="240" w:lineRule="auto"/>
              <w:rPr>
                <w:rFonts w:ascii="Arial" w:eastAsia="Arial" w:hAnsi="Arial" w:cs="Arial"/>
              </w:rPr>
            </w:pPr>
            <w:r>
              <w:rPr>
                <w:rFonts w:ascii="Arial" w:eastAsia="Arial" w:hAnsi="Arial" w:cs="Arial"/>
              </w:rPr>
              <w:t xml:space="preserve">PA </w:t>
            </w:r>
            <w:r>
              <w:rPr>
                <w:rFonts w:ascii="Arial" w:eastAsia="Arial" w:hAnsi="Arial" w:cs="Arial"/>
              </w:rPr>
              <w:t>Indramayu</w:t>
            </w:r>
          </w:p>
        </w:tc>
        <w:tc>
          <w:tcPr>
            <w:tcW w:w="2505" w:type="dxa"/>
            <w:shd w:val="clear" w:color="auto" w:fill="C5E0B3"/>
            <w:tcMar>
              <w:top w:w="100" w:type="dxa"/>
              <w:left w:w="100" w:type="dxa"/>
              <w:bottom w:w="100" w:type="dxa"/>
              <w:right w:w="100" w:type="dxa"/>
            </w:tcMar>
          </w:tcPr>
          <w:p w14:paraId="57F25236" w14:textId="77777777" w:rsidR="00E92EE5" w:rsidRDefault="00273738">
            <w:pPr>
              <w:widowControl w:val="0"/>
              <w:spacing w:after="0" w:line="240" w:lineRule="auto"/>
              <w:jc w:val="center"/>
              <w:rPr>
                <w:rFonts w:ascii="Arial" w:eastAsia="Arial" w:hAnsi="Arial" w:cs="Arial"/>
              </w:rPr>
            </w:pPr>
            <w:r>
              <w:rPr>
                <w:rFonts w:ascii="Arial" w:eastAsia="Arial" w:hAnsi="Arial" w:cs="Arial"/>
              </w:rPr>
              <w:t>10-12-2019</w:t>
            </w:r>
          </w:p>
        </w:tc>
      </w:tr>
      <w:tr w:rsidR="00E92EE5" w14:paraId="20822BA7" w14:textId="77777777">
        <w:tc>
          <w:tcPr>
            <w:tcW w:w="855" w:type="dxa"/>
            <w:shd w:val="clear" w:color="auto" w:fill="C5E0B3"/>
            <w:tcMar>
              <w:top w:w="100" w:type="dxa"/>
              <w:left w:w="100" w:type="dxa"/>
              <w:bottom w:w="100" w:type="dxa"/>
              <w:right w:w="100" w:type="dxa"/>
            </w:tcMar>
          </w:tcPr>
          <w:p w14:paraId="3096DA4E" w14:textId="77777777" w:rsidR="00E92EE5" w:rsidRDefault="00273738">
            <w:pPr>
              <w:widowControl w:val="0"/>
              <w:spacing w:after="0" w:line="240" w:lineRule="auto"/>
              <w:jc w:val="center"/>
              <w:rPr>
                <w:rFonts w:ascii="Arial" w:eastAsia="Arial" w:hAnsi="Arial" w:cs="Arial"/>
              </w:rPr>
            </w:pPr>
            <w:r>
              <w:rPr>
                <w:rFonts w:ascii="Arial" w:eastAsia="Arial" w:hAnsi="Arial" w:cs="Arial"/>
              </w:rPr>
              <w:t>3.</w:t>
            </w:r>
          </w:p>
        </w:tc>
        <w:tc>
          <w:tcPr>
            <w:tcW w:w="3671" w:type="dxa"/>
            <w:shd w:val="clear" w:color="auto" w:fill="C5E0B3"/>
            <w:tcMar>
              <w:top w:w="100" w:type="dxa"/>
              <w:left w:w="100" w:type="dxa"/>
              <w:bottom w:w="100" w:type="dxa"/>
              <w:right w:w="100" w:type="dxa"/>
            </w:tcMar>
          </w:tcPr>
          <w:p w14:paraId="2641AE2A" w14:textId="77777777" w:rsidR="00E92EE5" w:rsidRDefault="00273738">
            <w:pPr>
              <w:widowControl w:val="0"/>
              <w:spacing w:after="0" w:line="240" w:lineRule="auto"/>
              <w:rPr>
                <w:rFonts w:ascii="Arial" w:eastAsia="Arial" w:hAnsi="Arial" w:cs="Arial"/>
              </w:rPr>
            </w:pPr>
            <w:r>
              <w:rPr>
                <w:rFonts w:ascii="Arial" w:eastAsia="Arial" w:hAnsi="Arial" w:cs="Arial"/>
              </w:rPr>
              <w:t>PA Bekasi</w:t>
            </w:r>
          </w:p>
        </w:tc>
        <w:tc>
          <w:tcPr>
            <w:tcW w:w="2505" w:type="dxa"/>
            <w:shd w:val="clear" w:color="auto" w:fill="C5E0B3"/>
            <w:tcMar>
              <w:top w:w="100" w:type="dxa"/>
              <w:left w:w="100" w:type="dxa"/>
              <w:bottom w:w="100" w:type="dxa"/>
              <w:right w:w="100" w:type="dxa"/>
            </w:tcMar>
          </w:tcPr>
          <w:p w14:paraId="40C35434" w14:textId="77777777" w:rsidR="00E92EE5" w:rsidRDefault="00273738">
            <w:pPr>
              <w:widowControl w:val="0"/>
              <w:spacing w:after="0" w:line="240" w:lineRule="auto"/>
              <w:jc w:val="center"/>
              <w:rPr>
                <w:rFonts w:ascii="Arial" w:eastAsia="Arial" w:hAnsi="Arial" w:cs="Arial"/>
              </w:rPr>
            </w:pPr>
            <w:r>
              <w:rPr>
                <w:rFonts w:ascii="Arial" w:eastAsia="Arial" w:hAnsi="Arial" w:cs="Arial"/>
              </w:rPr>
              <w:t>10-12-2019</w:t>
            </w:r>
          </w:p>
        </w:tc>
      </w:tr>
      <w:tr w:rsidR="00E92EE5" w14:paraId="085B9BC3" w14:textId="77777777">
        <w:tc>
          <w:tcPr>
            <w:tcW w:w="855" w:type="dxa"/>
            <w:shd w:val="clear" w:color="auto" w:fill="C5E0B3"/>
            <w:tcMar>
              <w:top w:w="100" w:type="dxa"/>
              <w:left w:w="100" w:type="dxa"/>
              <w:bottom w:w="100" w:type="dxa"/>
              <w:right w:w="100" w:type="dxa"/>
            </w:tcMar>
          </w:tcPr>
          <w:p w14:paraId="3CD17A90" w14:textId="77777777" w:rsidR="00E92EE5" w:rsidRDefault="00273738">
            <w:pPr>
              <w:widowControl w:val="0"/>
              <w:spacing w:after="0" w:line="240" w:lineRule="auto"/>
              <w:jc w:val="center"/>
              <w:rPr>
                <w:rFonts w:ascii="Arial" w:eastAsia="Arial" w:hAnsi="Arial" w:cs="Arial"/>
              </w:rPr>
            </w:pPr>
            <w:r>
              <w:rPr>
                <w:rFonts w:ascii="Arial" w:eastAsia="Arial" w:hAnsi="Arial" w:cs="Arial"/>
              </w:rPr>
              <w:t>4.</w:t>
            </w:r>
          </w:p>
        </w:tc>
        <w:tc>
          <w:tcPr>
            <w:tcW w:w="3671" w:type="dxa"/>
            <w:shd w:val="clear" w:color="auto" w:fill="C5E0B3"/>
            <w:tcMar>
              <w:top w:w="100" w:type="dxa"/>
              <w:left w:w="100" w:type="dxa"/>
              <w:bottom w:w="100" w:type="dxa"/>
              <w:right w:w="100" w:type="dxa"/>
            </w:tcMar>
          </w:tcPr>
          <w:p w14:paraId="4B57B86F" w14:textId="77777777" w:rsidR="00E92EE5" w:rsidRDefault="00273738">
            <w:pPr>
              <w:widowControl w:val="0"/>
              <w:spacing w:after="0" w:line="240" w:lineRule="auto"/>
              <w:rPr>
                <w:rFonts w:ascii="Arial" w:eastAsia="Arial" w:hAnsi="Arial" w:cs="Arial"/>
              </w:rPr>
            </w:pPr>
            <w:r>
              <w:rPr>
                <w:rFonts w:ascii="Arial" w:eastAsia="Arial" w:hAnsi="Arial" w:cs="Arial"/>
              </w:rPr>
              <w:t>PA Karawang</w:t>
            </w:r>
          </w:p>
        </w:tc>
        <w:tc>
          <w:tcPr>
            <w:tcW w:w="2505" w:type="dxa"/>
            <w:shd w:val="clear" w:color="auto" w:fill="C5E0B3"/>
            <w:tcMar>
              <w:top w:w="100" w:type="dxa"/>
              <w:left w:w="100" w:type="dxa"/>
              <w:bottom w:w="100" w:type="dxa"/>
              <w:right w:w="100" w:type="dxa"/>
            </w:tcMar>
          </w:tcPr>
          <w:p w14:paraId="7F4B5728"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21-12-2020</w:t>
            </w:r>
          </w:p>
        </w:tc>
      </w:tr>
      <w:tr w:rsidR="00E92EE5" w14:paraId="3D06CC8D" w14:textId="77777777">
        <w:tc>
          <w:tcPr>
            <w:tcW w:w="855" w:type="dxa"/>
            <w:shd w:val="clear" w:color="auto" w:fill="C5E0B3"/>
            <w:tcMar>
              <w:top w:w="100" w:type="dxa"/>
              <w:left w:w="100" w:type="dxa"/>
              <w:bottom w:w="100" w:type="dxa"/>
              <w:right w:w="100" w:type="dxa"/>
            </w:tcMar>
          </w:tcPr>
          <w:p w14:paraId="3D732FA1" w14:textId="77777777" w:rsidR="00E92EE5" w:rsidRDefault="00273738">
            <w:pPr>
              <w:widowControl w:val="0"/>
              <w:spacing w:after="0" w:line="240" w:lineRule="auto"/>
              <w:jc w:val="center"/>
              <w:rPr>
                <w:rFonts w:ascii="Arial" w:eastAsia="Arial" w:hAnsi="Arial" w:cs="Arial"/>
              </w:rPr>
            </w:pPr>
            <w:r>
              <w:rPr>
                <w:rFonts w:ascii="Arial" w:eastAsia="Arial" w:hAnsi="Arial" w:cs="Arial"/>
              </w:rPr>
              <w:t>5.</w:t>
            </w:r>
          </w:p>
        </w:tc>
        <w:tc>
          <w:tcPr>
            <w:tcW w:w="3671" w:type="dxa"/>
            <w:shd w:val="clear" w:color="auto" w:fill="C5E0B3"/>
            <w:tcMar>
              <w:top w:w="100" w:type="dxa"/>
              <w:left w:w="100" w:type="dxa"/>
              <w:bottom w:w="100" w:type="dxa"/>
              <w:right w:w="100" w:type="dxa"/>
            </w:tcMar>
          </w:tcPr>
          <w:p w14:paraId="06F6F847" w14:textId="77777777" w:rsidR="00E92EE5" w:rsidRDefault="00273738">
            <w:pPr>
              <w:widowControl w:val="0"/>
              <w:spacing w:after="0" w:line="240" w:lineRule="auto"/>
              <w:rPr>
                <w:rFonts w:ascii="Arial" w:eastAsia="Arial" w:hAnsi="Arial" w:cs="Arial"/>
              </w:rPr>
            </w:pPr>
            <w:r>
              <w:rPr>
                <w:rFonts w:ascii="Arial" w:eastAsia="Arial" w:hAnsi="Arial" w:cs="Arial"/>
              </w:rPr>
              <w:t>PA Bogor</w:t>
            </w:r>
          </w:p>
        </w:tc>
        <w:tc>
          <w:tcPr>
            <w:tcW w:w="2505" w:type="dxa"/>
            <w:shd w:val="clear" w:color="auto" w:fill="C5E0B3"/>
            <w:tcMar>
              <w:top w:w="100" w:type="dxa"/>
              <w:left w:w="100" w:type="dxa"/>
              <w:bottom w:w="100" w:type="dxa"/>
              <w:right w:w="100" w:type="dxa"/>
            </w:tcMar>
          </w:tcPr>
          <w:p w14:paraId="4B9F6587"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21-12-2020</w:t>
            </w:r>
          </w:p>
        </w:tc>
      </w:tr>
      <w:tr w:rsidR="00E92EE5" w14:paraId="57A4AA0C" w14:textId="77777777">
        <w:tc>
          <w:tcPr>
            <w:tcW w:w="855" w:type="dxa"/>
            <w:shd w:val="clear" w:color="auto" w:fill="C5E0B3"/>
            <w:tcMar>
              <w:top w:w="100" w:type="dxa"/>
              <w:left w:w="100" w:type="dxa"/>
              <w:bottom w:w="100" w:type="dxa"/>
              <w:right w:w="100" w:type="dxa"/>
            </w:tcMar>
          </w:tcPr>
          <w:p w14:paraId="48E21543" w14:textId="77777777" w:rsidR="00E92EE5" w:rsidRDefault="00273738">
            <w:pPr>
              <w:widowControl w:val="0"/>
              <w:spacing w:after="0" w:line="240" w:lineRule="auto"/>
              <w:jc w:val="center"/>
              <w:rPr>
                <w:rFonts w:ascii="Arial" w:eastAsia="Arial" w:hAnsi="Arial" w:cs="Arial"/>
              </w:rPr>
            </w:pPr>
            <w:r>
              <w:rPr>
                <w:rFonts w:ascii="Arial" w:eastAsia="Arial" w:hAnsi="Arial" w:cs="Arial"/>
              </w:rPr>
              <w:t>6.</w:t>
            </w:r>
          </w:p>
        </w:tc>
        <w:tc>
          <w:tcPr>
            <w:tcW w:w="3671" w:type="dxa"/>
            <w:shd w:val="clear" w:color="auto" w:fill="C5E0B3"/>
            <w:tcMar>
              <w:top w:w="100" w:type="dxa"/>
              <w:left w:w="100" w:type="dxa"/>
              <w:bottom w:w="100" w:type="dxa"/>
              <w:right w:w="100" w:type="dxa"/>
            </w:tcMar>
          </w:tcPr>
          <w:p w14:paraId="24569597" w14:textId="77777777" w:rsidR="00E92EE5" w:rsidRDefault="00273738">
            <w:pPr>
              <w:widowControl w:val="0"/>
              <w:spacing w:after="0" w:line="240" w:lineRule="auto"/>
              <w:rPr>
                <w:rFonts w:ascii="Arial" w:eastAsia="Arial" w:hAnsi="Arial" w:cs="Arial"/>
              </w:rPr>
            </w:pPr>
            <w:r>
              <w:rPr>
                <w:rFonts w:ascii="Arial" w:eastAsia="Arial" w:hAnsi="Arial" w:cs="Arial"/>
              </w:rPr>
              <w:t>PA Tasikmalaya</w:t>
            </w:r>
          </w:p>
        </w:tc>
        <w:tc>
          <w:tcPr>
            <w:tcW w:w="2505" w:type="dxa"/>
            <w:shd w:val="clear" w:color="auto" w:fill="C5E0B3"/>
            <w:tcMar>
              <w:top w:w="100" w:type="dxa"/>
              <w:left w:w="100" w:type="dxa"/>
              <w:bottom w:w="100" w:type="dxa"/>
              <w:right w:w="100" w:type="dxa"/>
            </w:tcMar>
          </w:tcPr>
          <w:p w14:paraId="28B58B10"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21-12-2020</w:t>
            </w:r>
          </w:p>
        </w:tc>
      </w:tr>
      <w:tr w:rsidR="00E92EE5" w14:paraId="2821CB91" w14:textId="77777777">
        <w:tc>
          <w:tcPr>
            <w:tcW w:w="855" w:type="dxa"/>
            <w:shd w:val="clear" w:color="auto" w:fill="C5E0B3"/>
            <w:tcMar>
              <w:top w:w="100" w:type="dxa"/>
              <w:left w:w="100" w:type="dxa"/>
              <w:bottom w:w="100" w:type="dxa"/>
              <w:right w:w="100" w:type="dxa"/>
            </w:tcMar>
          </w:tcPr>
          <w:p w14:paraId="631C61E7" w14:textId="77777777" w:rsidR="00E92EE5" w:rsidRDefault="00273738">
            <w:pPr>
              <w:widowControl w:val="0"/>
              <w:spacing w:after="0" w:line="240" w:lineRule="auto"/>
              <w:jc w:val="center"/>
              <w:rPr>
                <w:rFonts w:ascii="Arial" w:eastAsia="Arial" w:hAnsi="Arial" w:cs="Arial"/>
              </w:rPr>
            </w:pPr>
            <w:r>
              <w:rPr>
                <w:rFonts w:ascii="Arial" w:eastAsia="Arial" w:hAnsi="Arial" w:cs="Arial"/>
              </w:rPr>
              <w:t>7.</w:t>
            </w:r>
          </w:p>
        </w:tc>
        <w:tc>
          <w:tcPr>
            <w:tcW w:w="3671" w:type="dxa"/>
            <w:shd w:val="clear" w:color="auto" w:fill="C5E0B3"/>
            <w:tcMar>
              <w:top w:w="100" w:type="dxa"/>
              <w:left w:w="100" w:type="dxa"/>
              <w:bottom w:w="100" w:type="dxa"/>
              <w:right w:w="100" w:type="dxa"/>
            </w:tcMar>
          </w:tcPr>
          <w:p w14:paraId="52E4C910" w14:textId="77777777" w:rsidR="00E92EE5" w:rsidRDefault="00273738">
            <w:pPr>
              <w:widowControl w:val="0"/>
              <w:spacing w:after="0" w:line="240" w:lineRule="auto"/>
              <w:rPr>
                <w:rFonts w:ascii="Arial" w:eastAsia="Arial" w:hAnsi="Arial" w:cs="Arial"/>
              </w:rPr>
            </w:pPr>
            <w:r>
              <w:rPr>
                <w:rFonts w:ascii="Arial" w:eastAsia="Arial" w:hAnsi="Arial" w:cs="Arial"/>
              </w:rPr>
              <w:t>PA Majalengka</w:t>
            </w:r>
          </w:p>
        </w:tc>
        <w:tc>
          <w:tcPr>
            <w:tcW w:w="2505" w:type="dxa"/>
            <w:shd w:val="clear" w:color="auto" w:fill="C5E0B3"/>
            <w:tcMar>
              <w:top w:w="100" w:type="dxa"/>
              <w:left w:w="100" w:type="dxa"/>
              <w:bottom w:w="100" w:type="dxa"/>
              <w:right w:w="100" w:type="dxa"/>
            </w:tcMar>
          </w:tcPr>
          <w:p w14:paraId="2E02451A"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21-12-2020</w:t>
            </w:r>
          </w:p>
        </w:tc>
      </w:tr>
      <w:tr w:rsidR="00E92EE5" w14:paraId="62C7B91F" w14:textId="77777777">
        <w:tc>
          <w:tcPr>
            <w:tcW w:w="855" w:type="dxa"/>
            <w:shd w:val="clear" w:color="auto" w:fill="C5E0B3"/>
            <w:tcMar>
              <w:top w:w="100" w:type="dxa"/>
              <w:left w:w="100" w:type="dxa"/>
              <w:bottom w:w="100" w:type="dxa"/>
              <w:right w:w="100" w:type="dxa"/>
            </w:tcMar>
          </w:tcPr>
          <w:p w14:paraId="338B3A57" w14:textId="77777777" w:rsidR="00E92EE5" w:rsidRDefault="00273738">
            <w:pPr>
              <w:widowControl w:val="0"/>
              <w:spacing w:after="0" w:line="240" w:lineRule="auto"/>
              <w:jc w:val="center"/>
              <w:rPr>
                <w:rFonts w:ascii="Arial" w:eastAsia="Arial" w:hAnsi="Arial" w:cs="Arial"/>
              </w:rPr>
            </w:pPr>
            <w:r>
              <w:rPr>
                <w:rFonts w:ascii="Arial" w:eastAsia="Arial" w:hAnsi="Arial" w:cs="Arial"/>
              </w:rPr>
              <w:t>8.</w:t>
            </w:r>
          </w:p>
        </w:tc>
        <w:tc>
          <w:tcPr>
            <w:tcW w:w="3671" w:type="dxa"/>
            <w:shd w:val="clear" w:color="auto" w:fill="C5E0B3"/>
            <w:tcMar>
              <w:top w:w="100" w:type="dxa"/>
              <w:left w:w="100" w:type="dxa"/>
              <w:bottom w:w="100" w:type="dxa"/>
              <w:right w:w="100" w:type="dxa"/>
            </w:tcMar>
          </w:tcPr>
          <w:p w14:paraId="7F49EC13" w14:textId="77777777" w:rsidR="00E92EE5" w:rsidRDefault="00273738">
            <w:pPr>
              <w:widowControl w:val="0"/>
              <w:spacing w:after="0" w:line="240" w:lineRule="auto"/>
              <w:rPr>
                <w:rFonts w:ascii="Arial" w:eastAsia="Arial" w:hAnsi="Arial" w:cs="Arial"/>
              </w:rPr>
            </w:pPr>
            <w:r>
              <w:rPr>
                <w:rFonts w:ascii="Arial" w:eastAsia="Arial" w:hAnsi="Arial" w:cs="Arial"/>
              </w:rPr>
              <w:t>PA Purwakarta</w:t>
            </w:r>
          </w:p>
        </w:tc>
        <w:tc>
          <w:tcPr>
            <w:tcW w:w="2505" w:type="dxa"/>
            <w:shd w:val="clear" w:color="auto" w:fill="C5E0B3"/>
            <w:tcMar>
              <w:top w:w="100" w:type="dxa"/>
              <w:left w:w="100" w:type="dxa"/>
              <w:bottom w:w="100" w:type="dxa"/>
              <w:right w:w="100" w:type="dxa"/>
            </w:tcMar>
          </w:tcPr>
          <w:p w14:paraId="51F29840"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21-12-2020</w:t>
            </w:r>
          </w:p>
        </w:tc>
      </w:tr>
      <w:tr w:rsidR="00E92EE5" w14:paraId="7B31A470" w14:textId="77777777">
        <w:tc>
          <w:tcPr>
            <w:tcW w:w="855" w:type="dxa"/>
            <w:shd w:val="clear" w:color="auto" w:fill="C5E0B3"/>
            <w:tcMar>
              <w:top w:w="100" w:type="dxa"/>
              <w:left w:w="100" w:type="dxa"/>
              <w:bottom w:w="100" w:type="dxa"/>
              <w:right w:w="100" w:type="dxa"/>
            </w:tcMar>
          </w:tcPr>
          <w:p w14:paraId="2315CD5B" w14:textId="77777777" w:rsidR="00E92EE5" w:rsidRDefault="00273738">
            <w:pPr>
              <w:widowControl w:val="0"/>
              <w:spacing w:after="0" w:line="240" w:lineRule="auto"/>
              <w:jc w:val="center"/>
              <w:rPr>
                <w:rFonts w:ascii="Arial" w:eastAsia="Arial" w:hAnsi="Arial" w:cs="Arial"/>
              </w:rPr>
            </w:pPr>
            <w:r>
              <w:rPr>
                <w:rFonts w:ascii="Arial" w:eastAsia="Arial" w:hAnsi="Arial" w:cs="Arial"/>
              </w:rPr>
              <w:t>9.</w:t>
            </w:r>
          </w:p>
        </w:tc>
        <w:tc>
          <w:tcPr>
            <w:tcW w:w="3671" w:type="dxa"/>
            <w:shd w:val="clear" w:color="auto" w:fill="C5E0B3"/>
            <w:tcMar>
              <w:top w:w="100" w:type="dxa"/>
              <w:left w:w="100" w:type="dxa"/>
              <w:bottom w:w="100" w:type="dxa"/>
              <w:right w:w="100" w:type="dxa"/>
            </w:tcMar>
          </w:tcPr>
          <w:p w14:paraId="1673CF8A" w14:textId="77777777" w:rsidR="00E92EE5" w:rsidRDefault="00273738">
            <w:pPr>
              <w:widowControl w:val="0"/>
              <w:spacing w:after="0" w:line="240" w:lineRule="auto"/>
              <w:rPr>
                <w:rFonts w:ascii="Arial" w:eastAsia="Arial" w:hAnsi="Arial" w:cs="Arial"/>
              </w:rPr>
            </w:pPr>
            <w:r>
              <w:rPr>
                <w:rFonts w:ascii="Arial" w:eastAsia="Arial" w:hAnsi="Arial" w:cs="Arial"/>
              </w:rPr>
              <w:t>PA Kota Banjar</w:t>
            </w:r>
          </w:p>
        </w:tc>
        <w:tc>
          <w:tcPr>
            <w:tcW w:w="2505" w:type="dxa"/>
            <w:shd w:val="clear" w:color="auto" w:fill="C5E0B3"/>
            <w:tcMar>
              <w:top w:w="100" w:type="dxa"/>
              <w:left w:w="100" w:type="dxa"/>
              <w:bottom w:w="100" w:type="dxa"/>
              <w:right w:w="100" w:type="dxa"/>
            </w:tcMar>
          </w:tcPr>
          <w:p w14:paraId="73ED8C70"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21-12-2020</w:t>
            </w:r>
          </w:p>
        </w:tc>
      </w:tr>
      <w:tr w:rsidR="00E92EE5" w14:paraId="658156B7" w14:textId="77777777">
        <w:tc>
          <w:tcPr>
            <w:tcW w:w="855" w:type="dxa"/>
            <w:shd w:val="clear" w:color="auto" w:fill="C5E0B3"/>
            <w:tcMar>
              <w:top w:w="100" w:type="dxa"/>
              <w:left w:w="100" w:type="dxa"/>
              <w:bottom w:w="100" w:type="dxa"/>
              <w:right w:w="100" w:type="dxa"/>
            </w:tcMar>
          </w:tcPr>
          <w:p w14:paraId="3A7E515A" w14:textId="77777777" w:rsidR="00E92EE5" w:rsidRDefault="00273738">
            <w:pPr>
              <w:widowControl w:val="0"/>
              <w:spacing w:after="0" w:line="240" w:lineRule="auto"/>
              <w:jc w:val="center"/>
              <w:rPr>
                <w:rFonts w:ascii="Arial" w:eastAsia="Arial" w:hAnsi="Arial" w:cs="Arial"/>
              </w:rPr>
            </w:pPr>
            <w:r>
              <w:rPr>
                <w:rFonts w:ascii="Arial" w:eastAsia="Arial" w:hAnsi="Arial" w:cs="Arial"/>
              </w:rPr>
              <w:t>10.</w:t>
            </w:r>
          </w:p>
        </w:tc>
        <w:tc>
          <w:tcPr>
            <w:tcW w:w="3671" w:type="dxa"/>
            <w:shd w:val="clear" w:color="auto" w:fill="C5E0B3"/>
            <w:tcMar>
              <w:top w:w="100" w:type="dxa"/>
              <w:left w:w="100" w:type="dxa"/>
              <w:bottom w:w="100" w:type="dxa"/>
              <w:right w:w="100" w:type="dxa"/>
            </w:tcMar>
          </w:tcPr>
          <w:p w14:paraId="1B03BC7E" w14:textId="77777777" w:rsidR="00E92EE5" w:rsidRDefault="00273738">
            <w:pPr>
              <w:widowControl w:val="0"/>
              <w:spacing w:after="0" w:line="240" w:lineRule="auto"/>
              <w:rPr>
                <w:rFonts w:ascii="Arial" w:eastAsia="Arial" w:hAnsi="Arial" w:cs="Arial"/>
              </w:rPr>
            </w:pPr>
            <w:r>
              <w:rPr>
                <w:rFonts w:ascii="Arial" w:eastAsia="Arial" w:hAnsi="Arial" w:cs="Arial"/>
              </w:rPr>
              <w:t>PA Sumber</w:t>
            </w:r>
          </w:p>
        </w:tc>
        <w:tc>
          <w:tcPr>
            <w:tcW w:w="2505" w:type="dxa"/>
            <w:shd w:val="clear" w:color="auto" w:fill="C5E0B3"/>
            <w:tcMar>
              <w:top w:w="100" w:type="dxa"/>
              <w:left w:w="100" w:type="dxa"/>
              <w:bottom w:w="100" w:type="dxa"/>
              <w:right w:w="100" w:type="dxa"/>
            </w:tcMar>
          </w:tcPr>
          <w:p w14:paraId="7962FC98" w14:textId="77777777" w:rsidR="00E92EE5" w:rsidRDefault="00273738">
            <w:pPr>
              <w:widowControl w:val="0"/>
              <w:spacing w:after="0" w:line="240" w:lineRule="auto"/>
              <w:jc w:val="center"/>
              <w:rPr>
                <w:rFonts w:ascii="Arial" w:eastAsia="Arial" w:hAnsi="Arial" w:cs="Arial"/>
              </w:rPr>
            </w:pPr>
            <w:r>
              <w:rPr>
                <w:rFonts w:ascii="Arial" w:eastAsia="Arial" w:hAnsi="Arial" w:cs="Arial"/>
              </w:rPr>
              <w:t>21-12-2021</w:t>
            </w:r>
          </w:p>
        </w:tc>
      </w:tr>
      <w:tr w:rsidR="00E92EE5" w14:paraId="71EB324E" w14:textId="77777777">
        <w:tc>
          <w:tcPr>
            <w:tcW w:w="855" w:type="dxa"/>
            <w:shd w:val="clear" w:color="auto" w:fill="C5E0B3"/>
            <w:tcMar>
              <w:top w:w="100" w:type="dxa"/>
              <w:left w:w="100" w:type="dxa"/>
              <w:bottom w:w="100" w:type="dxa"/>
              <w:right w:w="100" w:type="dxa"/>
            </w:tcMar>
          </w:tcPr>
          <w:p w14:paraId="2DE8A24B" w14:textId="77777777" w:rsidR="00E92EE5" w:rsidRDefault="00273738">
            <w:pPr>
              <w:widowControl w:val="0"/>
              <w:spacing w:after="0" w:line="240" w:lineRule="auto"/>
              <w:jc w:val="center"/>
              <w:rPr>
                <w:rFonts w:ascii="Arial" w:eastAsia="Arial" w:hAnsi="Arial" w:cs="Arial"/>
              </w:rPr>
            </w:pPr>
            <w:r>
              <w:rPr>
                <w:rFonts w:ascii="Arial" w:eastAsia="Arial" w:hAnsi="Arial" w:cs="Arial"/>
              </w:rPr>
              <w:t>11</w:t>
            </w:r>
          </w:p>
        </w:tc>
        <w:tc>
          <w:tcPr>
            <w:tcW w:w="3671" w:type="dxa"/>
            <w:shd w:val="clear" w:color="auto" w:fill="C5E0B3"/>
            <w:tcMar>
              <w:top w:w="100" w:type="dxa"/>
              <w:left w:w="100" w:type="dxa"/>
              <w:bottom w:w="100" w:type="dxa"/>
              <w:right w:w="100" w:type="dxa"/>
            </w:tcMar>
          </w:tcPr>
          <w:p w14:paraId="50A6DBBB" w14:textId="77777777" w:rsidR="00E92EE5" w:rsidRDefault="00273738">
            <w:pPr>
              <w:widowControl w:val="0"/>
              <w:spacing w:after="0" w:line="240" w:lineRule="auto"/>
              <w:rPr>
                <w:rFonts w:ascii="Arial" w:eastAsia="Arial" w:hAnsi="Arial" w:cs="Arial"/>
              </w:rPr>
            </w:pPr>
            <w:r>
              <w:rPr>
                <w:rFonts w:ascii="Arial" w:eastAsia="Arial" w:hAnsi="Arial" w:cs="Arial"/>
              </w:rPr>
              <w:t xml:space="preserve">PA </w:t>
            </w:r>
            <w:r>
              <w:rPr>
                <w:rFonts w:ascii="Arial" w:eastAsia="Arial" w:hAnsi="Arial" w:cs="Arial"/>
              </w:rPr>
              <w:t>Cirebon</w:t>
            </w:r>
          </w:p>
        </w:tc>
        <w:tc>
          <w:tcPr>
            <w:tcW w:w="2505" w:type="dxa"/>
            <w:shd w:val="clear" w:color="auto" w:fill="C5E0B3"/>
            <w:tcMar>
              <w:top w:w="100" w:type="dxa"/>
              <w:left w:w="100" w:type="dxa"/>
              <w:bottom w:w="100" w:type="dxa"/>
              <w:right w:w="100" w:type="dxa"/>
            </w:tcMar>
          </w:tcPr>
          <w:p w14:paraId="2C486F86" w14:textId="77777777" w:rsidR="00E92EE5" w:rsidRDefault="00273738">
            <w:pPr>
              <w:widowControl w:val="0"/>
              <w:spacing w:after="0" w:line="240" w:lineRule="auto"/>
              <w:jc w:val="center"/>
              <w:rPr>
                <w:rFonts w:ascii="Arial" w:eastAsia="Arial" w:hAnsi="Arial" w:cs="Arial"/>
              </w:rPr>
            </w:pPr>
            <w:r>
              <w:rPr>
                <w:rFonts w:ascii="Arial" w:eastAsia="Arial" w:hAnsi="Arial" w:cs="Arial"/>
              </w:rPr>
              <w:t>22-12-2023</w:t>
            </w:r>
          </w:p>
        </w:tc>
      </w:tr>
      <w:tr w:rsidR="00E92EE5" w14:paraId="609CF144" w14:textId="77777777">
        <w:tc>
          <w:tcPr>
            <w:tcW w:w="855" w:type="dxa"/>
            <w:shd w:val="clear" w:color="auto" w:fill="C5E0B3"/>
            <w:tcMar>
              <w:top w:w="100" w:type="dxa"/>
              <w:left w:w="100" w:type="dxa"/>
              <w:bottom w:w="100" w:type="dxa"/>
              <w:right w:w="100" w:type="dxa"/>
            </w:tcMar>
          </w:tcPr>
          <w:p w14:paraId="66F5D73D" w14:textId="77777777" w:rsidR="00E92EE5" w:rsidRDefault="00273738">
            <w:pPr>
              <w:widowControl w:val="0"/>
              <w:spacing w:after="0" w:line="240" w:lineRule="auto"/>
              <w:jc w:val="center"/>
              <w:rPr>
                <w:rFonts w:ascii="Arial" w:eastAsia="Arial" w:hAnsi="Arial" w:cs="Arial"/>
              </w:rPr>
            </w:pPr>
            <w:r>
              <w:rPr>
                <w:rFonts w:ascii="Arial" w:eastAsia="Arial" w:hAnsi="Arial" w:cs="Arial"/>
              </w:rPr>
              <w:t>12</w:t>
            </w:r>
          </w:p>
        </w:tc>
        <w:tc>
          <w:tcPr>
            <w:tcW w:w="3671" w:type="dxa"/>
            <w:shd w:val="clear" w:color="auto" w:fill="C5E0B3"/>
            <w:tcMar>
              <w:top w:w="100" w:type="dxa"/>
              <w:left w:w="100" w:type="dxa"/>
              <w:bottom w:w="100" w:type="dxa"/>
              <w:right w:w="100" w:type="dxa"/>
            </w:tcMar>
          </w:tcPr>
          <w:p w14:paraId="004F3793" w14:textId="77777777" w:rsidR="00E92EE5" w:rsidRDefault="00273738">
            <w:pPr>
              <w:widowControl w:val="0"/>
              <w:spacing w:after="0" w:line="240" w:lineRule="auto"/>
              <w:rPr>
                <w:rFonts w:ascii="Arial" w:eastAsia="Arial" w:hAnsi="Arial" w:cs="Arial"/>
              </w:rPr>
            </w:pPr>
            <w:r>
              <w:rPr>
                <w:rFonts w:ascii="Arial" w:eastAsia="Arial" w:hAnsi="Arial" w:cs="Arial"/>
              </w:rPr>
              <w:t>PA Cianjur</w:t>
            </w:r>
          </w:p>
        </w:tc>
        <w:tc>
          <w:tcPr>
            <w:tcW w:w="2505" w:type="dxa"/>
            <w:shd w:val="clear" w:color="auto" w:fill="C5E0B3"/>
            <w:tcMar>
              <w:top w:w="100" w:type="dxa"/>
              <w:left w:w="100" w:type="dxa"/>
              <w:bottom w:w="100" w:type="dxa"/>
              <w:right w:w="100" w:type="dxa"/>
            </w:tcMar>
          </w:tcPr>
          <w:p w14:paraId="7A13B1E7" w14:textId="77777777" w:rsidR="00E92EE5" w:rsidRDefault="00273738">
            <w:pPr>
              <w:widowControl w:val="0"/>
              <w:spacing w:after="0" w:line="240" w:lineRule="auto"/>
              <w:jc w:val="center"/>
              <w:rPr>
                <w:rFonts w:ascii="Arial" w:eastAsia="Arial" w:hAnsi="Arial" w:cs="Arial"/>
              </w:rPr>
            </w:pPr>
            <w:r>
              <w:rPr>
                <w:rFonts w:ascii="Arial" w:eastAsia="Arial" w:hAnsi="Arial" w:cs="Arial"/>
              </w:rPr>
              <w:t>23-12-2024</w:t>
            </w:r>
          </w:p>
        </w:tc>
      </w:tr>
      <w:tr w:rsidR="00E92EE5" w14:paraId="1A772F67" w14:textId="77777777">
        <w:tc>
          <w:tcPr>
            <w:tcW w:w="855" w:type="dxa"/>
            <w:shd w:val="clear" w:color="auto" w:fill="C5E0B3"/>
            <w:tcMar>
              <w:top w:w="100" w:type="dxa"/>
              <w:left w:w="100" w:type="dxa"/>
              <w:bottom w:w="100" w:type="dxa"/>
              <w:right w:w="100" w:type="dxa"/>
            </w:tcMar>
          </w:tcPr>
          <w:p w14:paraId="7FE099C9" w14:textId="77777777" w:rsidR="00E92EE5" w:rsidRDefault="00273738">
            <w:pPr>
              <w:widowControl w:val="0"/>
              <w:spacing w:after="0" w:line="240" w:lineRule="auto"/>
              <w:jc w:val="center"/>
              <w:rPr>
                <w:rFonts w:ascii="Arial" w:eastAsia="Arial" w:hAnsi="Arial" w:cs="Arial"/>
              </w:rPr>
            </w:pPr>
            <w:r>
              <w:rPr>
                <w:rFonts w:ascii="Arial" w:eastAsia="Arial" w:hAnsi="Arial" w:cs="Arial"/>
              </w:rPr>
              <w:t>13</w:t>
            </w:r>
          </w:p>
        </w:tc>
        <w:tc>
          <w:tcPr>
            <w:tcW w:w="3671" w:type="dxa"/>
            <w:shd w:val="clear" w:color="auto" w:fill="C5E0B3"/>
            <w:tcMar>
              <w:top w:w="100" w:type="dxa"/>
              <w:left w:w="100" w:type="dxa"/>
              <w:bottom w:w="100" w:type="dxa"/>
              <w:right w:w="100" w:type="dxa"/>
            </w:tcMar>
          </w:tcPr>
          <w:p w14:paraId="6678BD49" w14:textId="77777777" w:rsidR="00E92EE5" w:rsidRDefault="00273738">
            <w:pPr>
              <w:widowControl w:val="0"/>
              <w:spacing w:after="0" w:line="240" w:lineRule="auto"/>
              <w:rPr>
                <w:rFonts w:ascii="Arial" w:eastAsia="Arial" w:hAnsi="Arial" w:cs="Arial"/>
              </w:rPr>
            </w:pPr>
            <w:r>
              <w:rPr>
                <w:rFonts w:ascii="Arial" w:eastAsia="Arial" w:hAnsi="Arial" w:cs="Arial"/>
              </w:rPr>
              <w:t>PA Sukabumi</w:t>
            </w:r>
          </w:p>
        </w:tc>
        <w:tc>
          <w:tcPr>
            <w:tcW w:w="2505" w:type="dxa"/>
            <w:shd w:val="clear" w:color="auto" w:fill="C5E0B3"/>
            <w:tcMar>
              <w:top w:w="100" w:type="dxa"/>
              <w:left w:w="100" w:type="dxa"/>
              <w:bottom w:w="100" w:type="dxa"/>
              <w:right w:w="100" w:type="dxa"/>
            </w:tcMar>
          </w:tcPr>
          <w:p w14:paraId="410290BB" w14:textId="77777777" w:rsidR="00E92EE5" w:rsidRDefault="00273738">
            <w:pPr>
              <w:widowControl w:val="0"/>
              <w:spacing w:after="0" w:line="240" w:lineRule="auto"/>
              <w:jc w:val="center"/>
              <w:rPr>
                <w:rFonts w:ascii="Arial" w:eastAsia="Arial" w:hAnsi="Arial" w:cs="Arial"/>
              </w:rPr>
            </w:pPr>
            <w:r>
              <w:rPr>
                <w:rFonts w:ascii="Arial" w:eastAsia="Arial" w:hAnsi="Arial" w:cs="Arial"/>
              </w:rPr>
              <w:t>23-12-2024</w:t>
            </w:r>
          </w:p>
        </w:tc>
      </w:tr>
    </w:tbl>
    <w:p w14:paraId="6962313F" w14:textId="77777777" w:rsidR="00E92EE5" w:rsidRDefault="00E92EE5">
      <w:pPr>
        <w:spacing w:line="360" w:lineRule="auto"/>
        <w:jc w:val="both"/>
        <w:rPr>
          <w:rFonts w:ascii="Arial" w:eastAsia="Arial" w:hAnsi="Arial" w:cs="Arial"/>
        </w:rPr>
      </w:pPr>
    </w:p>
    <w:p w14:paraId="77082BE1" w14:textId="77777777" w:rsidR="00E92EE5" w:rsidRDefault="00E92EE5">
      <w:pPr>
        <w:spacing w:line="360" w:lineRule="auto"/>
        <w:jc w:val="both"/>
        <w:rPr>
          <w:rFonts w:ascii="Arial" w:eastAsia="Arial" w:hAnsi="Arial" w:cs="Arial"/>
        </w:rPr>
      </w:pPr>
    </w:p>
    <w:p w14:paraId="0F884975" w14:textId="77777777" w:rsidR="00E92EE5" w:rsidRDefault="00E92EE5">
      <w:pPr>
        <w:spacing w:line="360" w:lineRule="auto"/>
        <w:jc w:val="both"/>
        <w:rPr>
          <w:rFonts w:ascii="Arial" w:eastAsia="Arial" w:hAnsi="Arial" w:cs="Arial"/>
        </w:rPr>
      </w:pPr>
    </w:p>
    <w:p w14:paraId="7A76C493" w14:textId="77777777" w:rsidR="00E92EE5" w:rsidRDefault="00273738">
      <w:pPr>
        <w:numPr>
          <w:ilvl w:val="0"/>
          <w:numId w:val="36"/>
        </w:num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PELAYANAN TERPADU SATU PINTU (PTSP)</w:t>
      </w:r>
    </w:p>
    <w:p w14:paraId="396028A6" w14:textId="77777777" w:rsidR="00E92EE5" w:rsidRDefault="00E92EE5">
      <w:pPr>
        <w:pBdr>
          <w:top w:val="nil"/>
          <w:left w:val="nil"/>
          <w:bottom w:val="nil"/>
          <w:right w:val="nil"/>
          <w:between w:val="nil"/>
        </w:pBdr>
        <w:spacing w:line="120" w:lineRule="auto"/>
        <w:ind w:left="357"/>
        <w:jc w:val="both"/>
        <w:rPr>
          <w:rFonts w:ascii="Arial" w:eastAsia="Arial" w:hAnsi="Arial" w:cs="Arial"/>
          <w:b/>
          <w:color w:val="000000"/>
        </w:rPr>
      </w:pPr>
    </w:p>
    <w:p w14:paraId="39043BDA" w14:textId="77777777" w:rsidR="00E92EE5" w:rsidRDefault="00273738">
      <w:pPr>
        <w:numPr>
          <w:ilvl w:val="3"/>
          <w:numId w:val="36"/>
        </w:numPr>
        <w:pBdr>
          <w:top w:val="nil"/>
          <w:left w:val="nil"/>
          <w:bottom w:val="nil"/>
          <w:right w:val="nil"/>
          <w:between w:val="nil"/>
        </w:pBdr>
        <w:spacing w:line="360" w:lineRule="auto"/>
        <w:ind w:left="709" w:hanging="357"/>
        <w:jc w:val="both"/>
        <w:rPr>
          <w:rFonts w:ascii="Arial" w:eastAsia="Arial" w:hAnsi="Arial" w:cs="Arial"/>
          <w:b/>
          <w:color w:val="000000"/>
        </w:rPr>
      </w:pPr>
      <w:r>
        <w:rPr>
          <w:rFonts w:ascii="Arial" w:eastAsia="Arial" w:hAnsi="Arial" w:cs="Arial"/>
          <w:b/>
          <w:color w:val="000000"/>
        </w:rPr>
        <w:t>Pelayanan Terpadu Satu Pintu (PTSP)</w:t>
      </w:r>
    </w:p>
    <w:p w14:paraId="7278E1F9" w14:textId="77777777" w:rsidR="00E92EE5" w:rsidRDefault="00273738">
      <w:pPr>
        <w:pBdr>
          <w:top w:val="nil"/>
          <w:left w:val="nil"/>
          <w:bottom w:val="nil"/>
          <w:right w:val="nil"/>
          <w:between w:val="nil"/>
        </w:pBdr>
        <w:spacing w:before="120" w:after="120" w:line="360" w:lineRule="auto"/>
        <w:ind w:left="709" w:firstLine="709"/>
        <w:jc w:val="both"/>
        <w:rPr>
          <w:rFonts w:ascii="Arial" w:eastAsia="Arial" w:hAnsi="Arial" w:cs="Arial"/>
          <w:color w:val="000000"/>
        </w:rPr>
      </w:pPr>
      <w:r>
        <w:rPr>
          <w:rFonts w:ascii="Arial" w:eastAsia="Arial" w:hAnsi="Arial" w:cs="Arial"/>
          <w:color w:val="000000"/>
        </w:rPr>
        <w:t xml:space="preserve">Pelayanan Terpadu Satu Pintu (PTSP) merupakan salah satu program unggulan Mahkamah Agung RI dan Badan </w:t>
      </w:r>
      <w:r>
        <w:rPr>
          <w:rFonts w:ascii="Arial" w:eastAsia="Arial" w:hAnsi="Arial" w:cs="Arial"/>
          <w:color w:val="000000"/>
        </w:rPr>
        <w:t>Peradilan Agama, hal ini di buktikan dengan kesungguhannya Direktur Jenderal Badan Peradilan Agama mengeluarkan Surat Keputusan Nomor: 1403.b/DJA/SK/OT.01.3/8/2018 tentang Pedoman Pelayanan Terpadu Satu pintu di Lingkungan Peradilan Agama.</w:t>
      </w:r>
    </w:p>
    <w:p w14:paraId="22820E1C" w14:textId="77777777" w:rsidR="00E92EE5" w:rsidRDefault="00273738">
      <w:pPr>
        <w:pBdr>
          <w:top w:val="nil"/>
          <w:left w:val="nil"/>
          <w:bottom w:val="nil"/>
          <w:right w:val="nil"/>
          <w:between w:val="nil"/>
        </w:pBdr>
        <w:spacing w:before="120" w:after="120" w:line="360" w:lineRule="auto"/>
        <w:ind w:left="709" w:firstLine="707"/>
        <w:jc w:val="both"/>
        <w:rPr>
          <w:rFonts w:ascii="Arial" w:eastAsia="Arial" w:hAnsi="Arial" w:cs="Arial"/>
          <w:color w:val="000000"/>
        </w:rPr>
      </w:pPr>
      <w:r>
        <w:rPr>
          <w:rFonts w:ascii="Arial" w:eastAsia="Arial" w:hAnsi="Arial" w:cs="Arial"/>
          <w:color w:val="000000"/>
        </w:rPr>
        <w:t>Pelayanan Terpadu Satu Pintu (PTSP) adalah pelayanan administrasi peradilan secara terintegrasi dalam satu kesatuan proses yang dimulai dari tahap permohonan informasi, pengaduan, pendaftaran perkara, pembayaran dan pengembalian panjar biaya perkara, hingg</w:t>
      </w:r>
      <w:r>
        <w:rPr>
          <w:rFonts w:ascii="Arial" w:eastAsia="Arial" w:hAnsi="Arial" w:cs="Arial"/>
          <w:color w:val="000000"/>
        </w:rPr>
        <w:t>a penyerahan/pengambilan produk Pengadilan melalui satu pintu.</w:t>
      </w:r>
    </w:p>
    <w:p w14:paraId="72641D5D" w14:textId="77777777" w:rsidR="00E92EE5" w:rsidRDefault="00273738">
      <w:pPr>
        <w:pBdr>
          <w:top w:val="nil"/>
          <w:left w:val="nil"/>
          <w:bottom w:val="nil"/>
          <w:right w:val="nil"/>
          <w:between w:val="nil"/>
        </w:pBdr>
        <w:spacing w:before="120" w:after="120" w:line="360" w:lineRule="auto"/>
        <w:ind w:left="709" w:firstLine="707"/>
        <w:jc w:val="both"/>
        <w:rPr>
          <w:rFonts w:ascii="Arial" w:eastAsia="Arial" w:hAnsi="Arial" w:cs="Arial"/>
          <w:color w:val="000000"/>
        </w:rPr>
      </w:pPr>
      <w:r>
        <w:rPr>
          <w:rFonts w:ascii="Arial" w:eastAsia="Arial" w:hAnsi="Arial" w:cs="Arial"/>
          <w:color w:val="000000"/>
        </w:rPr>
        <w:t xml:space="preserve">Tujuan PTSP adalah untuk mewujudkan proses peradilan yang sederhana, cepat dan biaya ringan, memberikan pelayanan administrasi yang mudah, pasti, terukur dan bebas dari korupsi kepada pengguna </w:t>
      </w:r>
      <w:r>
        <w:rPr>
          <w:rFonts w:ascii="Arial" w:eastAsia="Arial" w:hAnsi="Arial" w:cs="Arial"/>
          <w:color w:val="000000"/>
        </w:rPr>
        <w:t>layanan serta menjaga independensi dan imparsialitas aparatur Pengadilan.</w:t>
      </w:r>
    </w:p>
    <w:p w14:paraId="05C766C9" w14:textId="77777777" w:rsidR="00E92EE5" w:rsidRDefault="00273738">
      <w:pPr>
        <w:pBdr>
          <w:top w:val="nil"/>
          <w:left w:val="nil"/>
          <w:bottom w:val="nil"/>
          <w:right w:val="nil"/>
          <w:between w:val="nil"/>
        </w:pBdr>
        <w:spacing w:before="120" w:after="120" w:line="360" w:lineRule="auto"/>
        <w:ind w:left="709" w:firstLine="707"/>
        <w:jc w:val="both"/>
        <w:rPr>
          <w:rFonts w:ascii="Arial" w:eastAsia="Arial" w:hAnsi="Arial" w:cs="Arial"/>
          <w:color w:val="000000"/>
        </w:rPr>
      </w:pPr>
      <w:r>
        <w:rPr>
          <w:rFonts w:ascii="Arial" w:eastAsia="Arial" w:hAnsi="Arial" w:cs="Arial"/>
          <w:color w:val="000000"/>
        </w:rPr>
        <w:t xml:space="preserve">Program PTSP ini dibentuk sebagai salah satu upaya Mahkamah Agung dalam mencegah dan memberantas korupsi atau pungutan liar (pungli) yang dapat terjadi di berbagai lembaga peradilan </w:t>
      </w:r>
      <w:r>
        <w:rPr>
          <w:rFonts w:ascii="Arial" w:eastAsia="Arial" w:hAnsi="Arial" w:cs="Arial"/>
          <w:color w:val="000000"/>
        </w:rPr>
        <w:t>Indonesia, hal ini selaras dengan tujuan PTSP tersebut diatas. Dengan adanya PTSP diharapkan para pihak berperkara dan yang bukan berperkara hanya dapat berinteraksi dengan pihak pengadilan di bagian depan (</w:t>
      </w:r>
      <w:r>
        <w:rPr>
          <w:rFonts w:ascii="Arial" w:eastAsia="Arial" w:hAnsi="Arial" w:cs="Arial"/>
          <w:i/>
          <w:color w:val="000000"/>
        </w:rPr>
        <w:t>front office</w:t>
      </w:r>
      <w:r>
        <w:rPr>
          <w:rFonts w:ascii="Arial" w:eastAsia="Arial" w:hAnsi="Arial" w:cs="Arial"/>
          <w:color w:val="000000"/>
        </w:rPr>
        <w:t>) untuk mendapatkan pelayanan yang di</w:t>
      </w:r>
      <w:r>
        <w:rPr>
          <w:rFonts w:ascii="Arial" w:eastAsia="Arial" w:hAnsi="Arial" w:cs="Arial"/>
          <w:color w:val="000000"/>
        </w:rPr>
        <w:t>inginkan dan mencegah terjadinya interaksi lebih yang dapat menjurus kepada hal hal yang bersifat koruptif.</w:t>
      </w:r>
    </w:p>
    <w:p w14:paraId="4DBED302" w14:textId="77777777" w:rsidR="00E92EE5" w:rsidRDefault="00273738">
      <w:pPr>
        <w:pBdr>
          <w:top w:val="nil"/>
          <w:left w:val="nil"/>
          <w:bottom w:val="nil"/>
          <w:right w:val="nil"/>
          <w:between w:val="nil"/>
        </w:pBdr>
        <w:spacing w:before="120" w:after="120" w:line="360" w:lineRule="auto"/>
        <w:ind w:left="709" w:firstLine="709"/>
        <w:jc w:val="both"/>
        <w:rPr>
          <w:rFonts w:ascii="Arial" w:eastAsia="Arial" w:hAnsi="Arial" w:cs="Arial"/>
          <w:color w:val="000000"/>
        </w:rPr>
      </w:pPr>
      <w:r>
        <w:rPr>
          <w:rFonts w:ascii="Arial" w:eastAsia="Arial" w:hAnsi="Arial" w:cs="Arial"/>
          <w:color w:val="000000"/>
        </w:rPr>
        <w:t>Direktur Jenderal Badan Peradilan Agama Mahkamah Agung RI telah mengintruksikan untuk mengidentifikasi penerapan Pelayanan Terpadu Satu Pintu di set</w:t>
      </w:r>
      <w:r>
        <w:rPr>
          <w:rFonts w:ascii="Arial" w:eastAsia="Arial" w:hAnsi="Arial" w:cs="Arial"/>
          <w:color w:val="000000"/>
        </w:rPr>
        <w:t>iap satuan kerja pengadilan dengan surat Nomor: 0843/DjA/HM.00/III/2019 tanggal 6 Maret 2019 perihal Himbauan untuk mengidentifikasi Pelayanan Terpadu Satu Pintu (PTSP), hal ini dimaksudkan untuk terciptanya pelayanan Peradilan Agama yang prima dan berkine</w:t>
      </w:r>
      <w:r>
        <w:rPr>
          <w:rFonts w:ascii="Arial" w:eastAsia="Arial" w:hAnsi="Arial" w:cs="Arial"/>
          <w:color w:val="000000"/>
        </w:rPr>
        <w:t>rja baik.</w:t>
      </w:r>
    </w:p>
    <w:p w14:paraId="2CB1D117" w14:textId="77777777" w:rsidR="00E92EE5" w:rsidRDefault="00273738">
      <w:pPr>
        <w:pBdr>
          <w:top w:val="nil"/>
          <w:left w:val="nil"/>
          <w:bottom w:val="nil"/>
          <w:right w:val="nil"/>
          <w:between w:val="nil"/>
        </w:pBdr>
        <w:spacing w:before="120" w:after="120" w:line="360" w:lineRule="auto"/>
        <w:ind w:left="709" w:firstLine="709"/>
        <w:jc w:val="both"/>
        <w:rPr>
          <w:rFonts w:ascii="Arial" w:eastAsia="Arial" w:hAnsi="Arial" w:cs="Arial"/>
          <w:color w:val="000000"/>
        </w:rPr>
      </w:pPr>
      <w:r>
        <w:rPr>
          <w:rFonts w:ascii="Arial" w:eastAsia="Arial" w:hAnsi="Arial" w:cs="Arial"/>
          <w:color w:val="000000"/>
        </w:rPr>
        <w:t>Hal tersebut diatas sejalan dengan Surat Direktur Jenderal Badan Peradilan Agama Mahkamah Agung RI Nomor: 1812/DjA/HM.00/6/2021 tanggal 9 Juni 2021 tentang Peningkatan Pelayanan Publik yang menitikberatkan pada pembatasan orang yang masuk ke area</w:t>
      </w:r>
      <w:r>
        <w:rPr>
          <w:rFonts w:ascii="Arial" w:eastAsia="Arial" w:hAnsi="Arial" w:cs="Arial"/>
          <w:color w:val="000000"/>
        </w:rPr>
        <w:t xml:space="preserve"> PTSP dan orang yang dilayani di PTSP dengan penerapan kartu tamu pengunjung dengan bentuk 4 kartu, yaitu:</w:t>
      </w:r>
    </w:p>
    <w:p w14:paraId="3CAF1F45" w14:textId="77777777" w:rsidR="00E92EE5" w:rsidRDefault="00273738">
      <w:pPr>
        <w:numPr>
          <w:ilvl w:val="0"/>
          <w:numId w:val="37"/>
        </w:numPr>
        <w:pBdr>
          <w:top w:val="nil"/>
          <w:left w:val="nil"/>
          <w:bottom w:val="nil"/>
          <w:right w:val="nil"/>
          <w:between w:val="nil"/>
        </w:pBdr>
        <w:spacing w:line="360" w:lineRule="auto"/>
        <w:ind w:left="993" w:hanging="283"/>
        <w:jc w:val="both"/>
        <w:rPr>
          <w:rFonts w:ascii="Arial" w:eastAsia="Arial" w:hAnsi="Arial" w:cs="Arial"/>
          <w:color w:val="000000"/>
        </w:rPr>
      </w:pPr>
      <w:r>
        <w:rPr>
          <w:rFonts w:ascii="Arial" w:eastAsia="Arial" w:hAnsi="Arial" w:cs="Arial"/>
          <w:color w:val="000000"/>
        </w:rPr>
        <w:t>Kartu Tamu Para Pihak;</w:t>
      </w:r>
    </w:p>
    <w:p w14:paraId="254F7196" w14:textId="77777777" w:rsidR="00E92EE5" w:rsidRDefault="00273738">
      <w:pPr>
        <w:numPr>
          <w:ilvl w:val="0"/>
          <w:numId w:val="37"/>
        </w:numPr>
        <w:pBdr>
          <w:top w:val="nil"/>
          <w:left w:val="nil"/>
          <w:bottom w:val="nil"/>
          <w:right w:val="nil"/>
          <w:between w:val="nil"/>
        </w:pBdr>
        <w:spacing w:line="360" w:lineRule="auto"/>
        <w:ind w:left="993" w:hanging="283"/>
        <w:jc w:val="both"/>
        <w:rPr>
          <w:rFonts w:ascii="Arial" w:eastAsia="Arial" w:hAnsi="Arial" w:cs="Arial"/>
          <w:color w:val="000000"/>
        </w:rPr>
      </w:pPr>
      <w:r>
        <w:rPr>
          <w:rFonts w:ascii="Arial" w:eastAsia="Arial" w:hAnsi="Arial" w:cs="Arial"/>
          <w:color w:val="000000"/>
        </w:rPr>
        <w:t>Kartu Tamu Saksi;</w:t>
      </w:r>
    </w:p>
    <w:p w14:paraId="73C540F6" w14:textId="77777777" w:rsidR="00E92EE5" w:rsidRDefault="00273738">
      <w:pPr>
        <w:numPr>
          <w:ilvl w:val="0"/>
          <w:numId w:val="37"/>
        </w:numPr>
        <w:pBdr>
          <w:top w:val="nil"/>
          <w:left w:val="nil"/>
          <w:bottom w:val="nil"/>
          <w:right w:val="nil"/>
          <w:between w:val="nil"/>
        </w:pBdr>
        <w:spacing w:line="360" w:lineRule="auto"/>
        <w:ind w:left="993" w:hanging="283"/>
        <w:jc w:val="both"/>
        <w:rPr>
          <w:rFonts w:ascii="Arial" w:eastAsia="Arial" w:hAnsi="Arial" w:cs="Arial"/>
          <w:color w:val="000000"/>
        </w:rPr>
      </w:pPr>
      <w:r>
        <w:rPr>
          <w:rFonts w:ascii="Arial" w:eastAsia="Arial" w:hAnsi="Arial" w:cs="Arial"/>
          <w:color w:val="000000"/>
        </w:rPr>
        <w:t>Kartu Tamu Advokat/Kuasa Hukum;</w:t>
      </w:r>
    </w:p>
    <w:p w14:paraId="715A036B" w14:textId="77777777" w:rsidR="00E92EE5" w:rsidRDefault="00273738">
      <w:pPr>
        <w:numPr>
          <w:ilvl w:val="0"/>
          <w:numId w:val="37"/>
        </w:numPr>
        <w:pBdr>
          <w:top w:val="nil"/>
          <w:left w:val="nil"/>
          <w:bottom w:val="nil"/>
          <w:right w:val="nil"/>
          <w:between w:val="nil"/>
        </w:pBdr>
        <w:spacing w:line="360" w:lineRule="auto"/>
        <w:ind w:left="993" w:hanging="283"/>
        <w:jc w:val="both"/>
        <w:rPr>
          <w:rFonts w:ascii="Arial" w:eastAsia="Arial" w:hAnsi="Arial" w:cs="Arial"/>
          <w:color w:val="000000"/>
        </w:rPr>
      </w:pPr>
      <w:r>
        <w:rPr>
          <w:rFonts w:ascii="Arial" w:eastAsia="Arial" w:hAnsi="Arial" w:cs="Arial"/>
          <w:color w:val="000000"/>
        </w:rPr>
        <w:t>Kartu Tamu Dinas.</w:t>
      </w:r>
    </w:p>
    <w:p w14:paraId="254208FF" w14:textId="77777777" w:rsidR="00E92EE5" w:rsidRDefault="00273738">
      <w:pPr>
        <w:pBdr>
          <w:top w:val="nil"/>
          <w:left w:val="nil"/>
          <w:bottom w:val="nil"/>
          <w:right w:val="nil"/>
          <w:between w:val="nil"/>
        </w:pBdr>
        <w:spacing w:before="120" w:after="120" w:line="360" w:lineRule="auto"/>
        <w:ind w:left="709" w:firstLine="567"/>
        <w:jc w:val="both"/>
        <w:rPr>
          <w:rFonts w:ascii="Arial" w:eastAsia="Arial" w:hAnsi="Arial" w:cs="Arial"/>
          <w:color w:val="000000"/>
        </w:rPr>
      </w:pPr>
      <w:r>
        <w:rPr>
          <w:rFonts w:ascii="Arial" w:eastAsia="Arial" w:hAnsi="Arial" w:cs="Arial"/>
          <w:color w:val="000000"/>
        </w:rPr>
        <w:t xml:space="preserve">Berdasarkan himbauan Dirjen Badan Peradilan Agama dan </w:t>
      </w:r>
      <w:r>
        <w:rPr>
          <w:rFonts w:ascii="Arial" w:eastAsia="Arial" w:hAnsi="Arial" w:cs="Arial"/>
          <w:color w:val="000000"/>
        </w:rPr>
        <w:t>Surat Edaran Ketua Pengadilan Tinggi Agama Bandung maka seluruh satuan kerja di wilayah hukum Pengadilan Tinggi Agama Bandung mulai berbenah dan melaksanakannya bahkan seluruh satuan kerja di Jawa Barat sudah melaksanakan Pelayanan Terpadu Satu Pintu denga</w:t>
      </w:r>
      <w:r>
        <w:rPr>
          <w:rFonts w:ascii="Arial" w:eastAsia="Arial" w:hAnsi="Arial" w:cs="Arial"/>
          <w:color w:val="000000"/>
        </w:rPr>
        <w:t>n merenovasi sistem pelayanan dan sarana pelayanan serta mengimplementasikan penggunaan kartu tamu tersebut.</w:t>
      </w:r>
    </w:p>
    <w:p w14:paraId="715FF27B" w14:textId="77777777" w:rsidR="00E92EE5" w:rsidRDefault="00273738">
      <w:pPr>
        <w:pBdr>
          <w:top w:val="nil"/>
          <w:left w:val="nil"/>
          <w:bottom w:val="nil"/>
          <w:right w:val="nil"/>
          <w:between w:val="nil"/>
        </w:pBdr>
        <w:spacing w:before="120" w:after="120" w:line="360" w:lineRule="auto"/>
        <w:ind w:left="709" w:firstLine="567"/>
        <w:jc w:val="both"/>
        <w:rPr>
          <w:rFonts w:ascii="Arial" w:eastAsia="Arial" w:hAnsi="Arial" w:cs="Arial"/>
          <w:color w:val="000000"/>
        </w:rPr>
      </w:pPr>
      <w:r>
        <w:rPr>
          <w:rFonts w:ascii="Arial" w:eastAsia="Arial" w:hAnsi="Arial" w:cs="Arial"/>
          <w:color w:val="000000"/>
        </w:rPr>
        <w:t>Dengan diberlakukannya Pelayanan Terpadu Satu Pintu ini setidaknya sudah mengurangi praktek percaloan dalam proses pendaftaran perkara yang dilakuk</w:t>
      </w:r>
      <w:r>
        <w:rPr>
          <w:rFonts w:ascii="Arial" w:eastAsia="Arial" w:hAnsi="Arial" w:cs="Arial"/>
          <w:color w:val="000000"/>
        </w:rPr>
        <w:t>an oleh oknum pegawai, karena dalam proses pelayanan PTSP ini pintu pengguna layanan dengan pegawai dipisah dan pegawai tidak boleh berada di area PTSP kecuali petugas.</w:t>
      </w:r>
    </w:p>
    <w:p w14:paraId="08E63C58" w14:textId="77777777" w:rsidR="00E92EE5" w:rsidRDefault="00273738">
      <w:pPr>
        <w:pBdr>
          <w:top w:val="nil"/>
          <w:left w:val="nil"/>
          <w:bottom w:val="nil"/>
          <w:right w:val="nil"/>
          <w:between w:val="nil"/>
        </w:pBdr>
        <w:spacing w:before="120" w:after="120" w:line="360" w:lineRule="auto"/>
        <w:ind w:left="709" w:firstLine="567"/>
        <w:jc w:val="both"/>
        <w:rPr>
          <w:rFonts w:ascii="Arial" w:eastAsia="Arial" w:hAnsi="Arial" w:cs="Arial"/>
          <w:color w:val="000000"/>
        </w:rPr>
      </w:pPr>
      <w:r>
        <w:rPr>
          <w:rFonts w:ascii="Arial" w:eastAsia="Arial" w:hAnsi="Arial" w:cs="Arial"/>
          <w:color w:val="000000"/>
        </w:rPr>
        <w:t>Disamping itu pula Pelayanan Terpadu Satu Pintu merupakan salah satu penilaian Pelayana</w:t>
      </w:r>
      <w:r>
        <w:rPr>
          <w:rFonts w:ascii="Arial" w:eastAsia="Arial" w:hAnsi="Arial" w:cs="Arial"/>
          <w:color w:val="000000"/>
        </w:rPr>
        <w:t xml:space="preserve">n Publik dalam Penilaian Prestasi Kinerja Pengadilan Agama di lingkungan Direktorat Jenderal Badan Peradilan Agama Mahkamah Agung Republik Indonesia dengan bobot penilaian sebesar 5% sebagaimana surat Direktur Jenderal Badan Peradilan Agama Mahkamah Agung </w:t>
      </w:r>
      <w:r>
        <w:rPr>
          <w:rFonts w:ascii="Arial" w:eastAsia="Arial" w:hAnsi="Arial" w:cs="Arial"/>
          <w:color w:val="000000"/>
        </w:rPr>
        <w:t xml:space="preserve">RI Nomor: 4102/DJA/KP.02.1/XII/2020 tanggal 15 Desember 2020. </w:t>
      </w:r>
    </w:p>
    <w:p w14:paraId="03A59F90" w14:textId="77777777" w:rsidR="00E92EE5" w:rsidRDefault="00273738">
      <w:pPr>
        <w:pBdr>
          <w:top w:val="nil"/>
          <w:left w:val="nil"/>
          <w:bottom w:val="nil"/>
          <w:right w:val="nil"/>
          <w:between w:val="nil"/>
        </w:pBdr>
        <w:ind w:left="284"/>
        <w:jc w:val="center"/>
        <w:rPr>
          <w:rFonts w:ascii="Arial" w:eastAsia="Arial" w:hAnsi="Arial" w:cs="Arial"/>
          <w:b/>
          <w:color w:val="000000"/>
          <w:sz w:val="22"/>
          <w:szCs w:val="22"/>
        </w:rPr>
      </w:pPr>
      <w:bookmarkStart w:id="83" w:name="_heading=h.2et92p0_0" w:colFirst="0" w:colLast="0"/>
      <w:bookmarkEnd w:id="83"/>
      <w:r>
        <w:rPr>
          <w:rFonts w:ascii="Arial" w:eastAsia="Arial" w:hAnsi="Arial" w:cs="Arial"/>
          <w:b/>
          <w:color w:val="000000"/>
          <w:sz w:val="22"/>
          <w:szCs w:val="22"/>
        </w:rPr>
        <w:t>Gambar 5.3 Pelayanan Terpadu Satu Pintu (PTSP)</w:t>
      </w:r>
      <w:r>
        <w:rPr>
          <w:noProof/>
        </w:rPr>
        <w:drawing>
          <wp:anchor distT="0" distB="0" distL="114300" distR="114300" simplePos="0" relativeHeight="251673600" behindDoc="0" locked="0" layoutInCell="1" allowOverlap="1" wp14:anchorId="68E3A0BE" wp14:editId="7F9A7BDA">
            <wp:simplePos x="0" y="0"/>
            <wp:positionH relativeFrom="column">
              <wp:posOffset>209550</wp:posOffset>
            </wp:positionH>
            <wp:positionV relativeFrom="paragraph">
              <wp:posOffset>83976</wp:posOffset>
            </wp:positionV>
            <wp:extent cx="4876800" cy="4571365"/>
            <wp:effectExtent l="38100" t="38100" r="38100" b="38100"/>
            <wp:wrapSquare wrapText="bothSides"/>
            <wp:docPr id="1119301060" name="image2.png"/>
            <wp:cNvGraphicFramePr/>
            <a:graphic xmlns:a="http://schemas.openxmlformats.org/drawingml/2006/main">
              <a:graphicData uri="http://schemas.openxmlformats.org/drawingml/2006/picture">
                <pic:pic xmlns:pic="http://schemas.openxmlformats.org/drawingml/2006/picture">
                  <pic:nvPicPr>
                    <pic:cNvPr id="1119301060" name="image2.png"/>
                    <pic:cNvPicPr/>
                  </pic:nvPicPr>
                  <pic:blipFill>
                    <a:blip r:embed="rId86"/>
                    <a:stretch>
                      <a:fillRect/>
                    </a:stretch>
                  </pic:blipFill>
                  <pic:spPr>
                    <a:xfrm>
                      <a:off x="0" y="0"/>
                      <a:ext cx="4876800" cy="4571365"/>
                    </a:xfrm>
                    <a:prstGeom prst="rect">
                      <a:avLst/>
                    </a:prstGeom>
                    <a:ln w="38100">
                      <a:solidFill>
                        <a:srgbClr val="000000"/>
                      </a:solidFill>
                      <a:prstDash val="solid"/>
                    </a:ln>
                  </pic:spPr>
                </pic:pic>
              </a:graphicData>
            </a:graphic>
          </wp:anchor>
        </w:drawing>
      </w:r>
    </w:p>
    <w:p w14:paraId="03E71582" w14:textId="77777777" w:rsidR="00E92EE5" w:rsidRDefault="00273738">
      <w:pPr>
        <w:pBdr>
          <w:top w:val="nil"/>
          <w:left w:val="nil"/>
          <w:bottom w:val="nil"/>
          <w:right w:val="nil"/>
          <w:between w:val="nil"/>
        </w:pBdr>
        <w:ind w:left="284"/>
        <w:jc w:val="center"/>
        <w:rPr>
          <w:rFonts w:ascii="Arial" w:eastAsia="Arial" w:hAnsi="Arial" w:cs="Arial"/>
          <w:b/>
          <w:color w:val="000000"/>
          <w:sz w:val="22"/>
          <w:szCs w:val="22"/>
        </w:rPr>
      </w:pPr>
      <w:r>
        <w:rPr>
          <w:rFonts w:ascii="Arial" w:eastAsia="Arial" w:hAnsi="Arial" w:cs="Arial"/>
          <w:b/>
          <w:color w:val="000000"/>
          <w:sz w:val="22"/>
          <w:szCs w:val="22"/>
        </w:rPr>
        <w:t>Pengadilan Tinggi Agama Bandung</w:t>
      </w:r>
    </w:p>
    <w:p w14:paraId="5330C68F" w14:textId="77777777" w:rsidR="00E92EE5" w:rsidRDefault="00E92EE5">
      <w:pPr>
        <w:pBdr>
          <w:top w:val="nil"/>
          <w:left w:val="nil"/>
          <w:bottom w:val="nil"/>
          <w:right w:val="nil"/>
          <w:between w:val="nil"/>
        </w:pBdr>
        <w:jc w:val="both"/>
        <w:rPr>
          <w:rFonts w:ascii="Arial" w:eastAsia="Arial" w:hAnsi="Arial" w:cs="Arial"/>
          <w:color w:val="000000"/>
        </w:rPr>
      </w:pPr>
    </w:p>
    <w:p w14:paraId="113E4DD8" w14:textId="77777777" w:rsidR="00E92EE5" w:rsidRDefault="00E92EE5">
      <w:pPr>
        <w:pBdr>
          <w:top w:val="nil"/>
          <w:left w:val="nil"/>
          <w:bottom w:val="nil"/>
          <w:right w:val="nil"/>
          <w:between w:val="nil"/>
        </w:pBdr>
        <w:spacing w:line="120" w:lineRule="auto"/>
        <w:jc w:val="both"/>
        <w:rPr>
          <w:rFonts w:ascii="Arial" w:eastAsia="Arial" w:hAnsi="Arial" w:cs="Arial"/>
          <w:color w:val="000000"/>
        </w:rPr>
      </w:pPr>
    </w:p>
    <w:p w14:paraId="1E3D0E8B" w14:textId="77777777" w:rsidR="00E92EE5" w:rsidRDefault="00E92EE5">
      <w:pPr>
        <w:pBdr>
          <w:top w:val="nil"/>
          <w:left w:val="nil"/>
          <w:bottom w:val="nil"/>
          <w:right w:val="nil"/>
          <w:between w:val="nil"/>
        </w:pBdr>
        <w:spacing w:line="120" w:lineRule="auto"/>
        <w:jc w:val="both"/>
        <w:rPr>
          <w:rFonts w:ascii="Arial" w:eastAsia="Arial" w:hAnsi="Arial" w:cs="Arial"/>
          <w:color w:val="000000"/>
        </w:rPr>
      </w:pPr>
    </w:p>
    <w:p w14:paraId="2763B161" w14:textId="77777777" w:rsidR="00E92EE5" w:rsidRDefault="00E92EE5">
      <w:pPr>
        <w:pBdr>
          <w:top w:val="nil"/>
          <w:left w:val="nil"/>
          <w:bottom w:val="nil"/>
          <w:right w:val="nil"/>
          <w:between w:val="nil"/>
        </w:pBdr>
        <w:spacing w:line="120" w:lineRule="auto"/>
        <w:jc w:val="both"/>
        <w:rPr>
          <w:rFonts w:ascii="Arial" w:eastAsia="Arial" w:hAnsi="Arial" w:cs="Arial"/>
          <w:color w:val="000000"/>
        </w:rPr>
      </w:pPr>
    </w:p>
    <w:p w14:paraId="3698A9A2" w14:textId="77777777" w:rsidR="00E92EE5" w:rsidRDefault="00273738">
      <w:pPr>
        <w:numPr>
          <w:ilvl w:val="3"/>
          <w:numId w:val="36"/>
        </w:numPr>
        <w:pBdr>
          <w:top w:val="nil"/>
          <w:left w:val="nil"/>
          <w:bottom w:val="nil"/>
          <w:right w:val="nil"/>
          <w:between w:val="nil"/>
        </w:pBdr>
        <w:spacing w:line="360" w:lineRule="auto"/>
        <w:ind w:left="709" w:hanging="283"/>
        <w:jc w:val="both"/>
        <w:rPr>
          <w:rFonts w:ascii="Arial" w:eastAsia="Arial" w:hAnsi="Arial" w:cs="Arial"/>
          <w:b/>
          <w:color w:val="000000"/>
        </w:rPr>
      </w:pPr>
      <w:r>
        <w:rPr>
          <w:rFonts w:ascii="Arial" w:eastAsia="Arial" w:hAnsi="Arial" w:cs="Arial"/>
          <w:b/>
          <w:color w:val="000000"/>
        </w:rPr>
        <w:t>Mal Pelayanan Publik (MPP)</w:t>
      </w:r>
    </w:p>
    <w:p w14:paraId="19B08C10" w14:textId="77777777" w:rsidR="00E92EE5" w:rsidRDefault="00273738">
      <w:pPr>
        <w:pBdr>
          <w:top w:val="nil"/>
          <w:left w:val="nil"/>
          <w:bottom w:val="nil"/>
          <w:right w:val="nil"/>
          <w:between w:val="nil"/>
        </w:pBdr>
        <w:spacing w:before="60" w:after="60" w:line="360" w:lineRule="auto"/>
        <w:ind w:left="709" w:firstLine="709"/>
        <w:jc w:val="both"/>
        <w:rPr>
          <w:rFonts w:ascii="Arial" w:eastAsia="Arial" w:hAnsi="Arial" w:cs="Arial"/>
          <w:color w:val="000000"/>
        </w:rPr>
      </w:pPr>
      <w:r>
        <w:rPr>
          <w:rFonts w:ascii="Arial" w:eastAsia="Arial" w:hAnsi="Arial" w:cs="Arial"/>
          <w:color w:val="000000"/>
        </w:rPr>
        <w:t>Rendahnya kualitas pelayanan publik merupakan salah satu sorotan yang diarahkan kepada birokrasi pemerintah dalam memberikan pelayanan kepada masyarakat. Sistem prosedur pelayanan yang berbelit-belit, profesionalisme SDM yang masih rendah, ketidakpastian w</w:t>
      </w:r>
      <w:r>
        <w:rPr>
          <w:rFonts w:ascii="Arial" w:eastAsia="Arial" w:hAnsi="Arial" w:cs="Arial"/>
          <w:color w:val="000000"/>
        </w:rPr>
        <w:t xml:space="preserve">aktu dan biaya mengakibatkan pelayanan di Indonesia identic </w:t>
      </w:r>
      <w:r>
        <w:rPr>
          <w:rFonts w:ascii="Arial" w:eastAsia="Arial" w:hAnsi="Arial" w:cs="Arial"/>
          <w:i/>
          <w:color w:val="000000"/>
        </w:rPr>
        <w:t>dengan high –cosy economy</w:t>
      </w:r>
      <w:r>
        <w:rPr>
          <w:rFonts w:ascii="Arial" w:eastAsia="Arial" w:hAnsi="Arial" w:cs="Arial"/>
          <w:color w:val="000000"/>
        </w:rPr>
        <w:t xml:space="preserve"> (ekonomi biaya tinggi). Begitu banyaknya permasalahan dalam pelayanan public yang diselenggarakan pemerintah, maka sangat perlu dilakukan suatu perubahan atau reformasi m</w:t>
      </w:r>
      <w:r>
        <w:rPr>
          <w:rFonts w:ascii="Arial" w:eastAsia="Arial" w:hAnsi="Arial" w:cs="Arial"/>
          <w:color w:val="000000"/>
        </w:rPr>
        <w:t xml:space="preserve">elalui perbaikan pelayanan public. </w:t>
      </w:r>
    </w:p>
    <w:p w14:paraId="24F9FDFB" w14:textId="77777777" w:rsidR="00E92EE5" w:rsidRDefault="00273738">
      <w:pPr>
        <w:pBdr>
          <w:top w:val="nil"/>
          <w:left w:val="nil"/>
          <w:bottom w:val="nil"/>
          <w:right w:val="nil"/>
          <w:between w:val="nil"/>
        </w:pBdr>
        <w:spacing w:before="60" w:after="60" w:line="360" w:lineRule="auto"/>
        <w:ind w:left="709" w:firstLine="709"/>
        <w:jc w:val="both"/>
        <w:rPr>
          <w:rFonts w:ascii="Arial" w:eastAsia="Arial" w:hAnsi="Arial" w:cs="Arial"/>
          <w:color w:val="000000"/>
        </w:rPr>
      </w:pPr>
      <w:r>
        <w:rPr>
          <w:rFonts w:ascii="Arial" w:eastAsia="Arial" w:hAnsi="Arial" w:cs="Arial"/>
          <w:color w:val="000000"/>
        </w:rPr>
        <w:t>Menjawab kebutuhan mendasar warga masyarakat akan layanan pemerintah mendorong lahirnya Generasi Pelayanan Publik Terpadu, kemudian generasi kedua bernama Pelayanan Terpadu Satu Pintu (PTSP). Mal Pelayanan Publik (MPP) a</w:t>
      </w:r>
      <w:r>
        <w:rPr>
          <w:rFonts w:ascii="Arial" w:eastAsia="Arial" w:hAnsi="Arial" w:cs="Arial"/>
          <w:color w:val="000000"/>
        </w:rPr>
        <w:t>dalah generasi ketiga yang lebih progresif memadukan pelayanan dari Pemerintah pusat, daerah, BUMD maupun swasta.</w:t>
      </w:r>
    </w:p>
    <w:p w14:paraId="25915A8E" w14:textId="77777777" w:rsidR="00E92EE5" w:rsidRDefault="00273738">
      <w:pPr>
        <w:pBdr>
          <w:top w:val="nil"/>
          <w:left w:val="nil"/>
          <w:bottom w:val="nil"/>
          <w:right w:val="nil"/>
          <w:between w:val="nil"/>
        </w:pBdr>
        <w:spacing w:before="60" w:after="60" w:line="360" w:lineRule="auto"/>
        <w:ind w:left="709" w:firstLine="709"/>
        <w:jc w:val="both"/>
        <w:rPr>
          <w:rFonts w:ascii="Arial" w:eastAsia="Arial" w:hAnsi="Arial" w:cs="Arial"/>
          <w:color w:val="000000"/>
        </w:rPr>
      </w:pPr>
      <w:r>
        <w:rPr>
          <w:rFonts w:ascii="Arial" w:eastAsia="Arial" w:hAnsi="Arial" w:cs="Arial"/>
          <w:color w:val="000000"/>
        </w:rPr>
        <w:t>Definisi Mal Pelayanan Publik menurut Permen PANRB Nomor 23 Tahun 2017 adalah tempat berlangsungnya kegiatan atau aktivitas penyelenggaraan pe</w:t>
      </w:r>
      <w:r>
        <w:rPr>
          <w:rFonts w:ascii="Arial" w:eastAsia="Arial" w:hAnsi="Arial" w:cs="Arial"/>
          <w:color w:val="000000"/>
        </w:rPr>
        <w:t>layanan public atas barang, jasa dan/atau pelayanan administrasi yang merupakan perluasan fungsi pelayanan terpadu baik pusat maupun daerah serta pelayanan Badan Usaha Milik Negara /Badan usaha Milik Daerah dan Swasta dalam rangka menyediakan pelayanan yan</w:t>
      </w:r>
      <w:r>
        <w:rPr>
          <w:rFonts w:ascii="Arial" w:eastAsia="Arial" w:hAnsi="Arial" w:cs="Arial"/>
          <w:color w:val="000000"/>
        </w:rPr>
        <w:t>g cepat, mudah, terjangkau, aman dan nyaman. Tujuan kehadiran Mal Pelayanan Publik adalah memberi kemudahan, kecepatan, keterjangkauan kemanan dan kenyamanan kepada masyarakat dalam mendapatkan pelayanan. Selain itu untuk meningkatkan daya saing global dal</w:t>
      </w:r>
      <w:r>
        <w:rPr>
          <w:rFonts w:ascii="Arial" w:eastAsia="Arial" w:hAnsi="Arial" w:cs="Arial"/>
          <w:color w:val="000000"/>
        </w:rPr>
        <w:t>am memberikan kemudahan berusaha di Indonesia. Prinsip yang dianut dalam Mall Pelayanan Publik yaitu keterpaduan, berdayaguna, koordinasi, akuntabilitas, aksebilitas dan Kenyamanan.</w:t>
      </w:r>
      <w:r>
        <w:rPr>
          <w:noProof/>
        </w:rPr>
        <w:drawing>
          <wp:anchor distT="0" distB="0" distL="114300" distR="114300" simplePos="0" relativeHeight="251674624" behindDoc="0" locked="0" layoutInCell="1" allowOverlap="1" wp14:anchorId="648E4A70" wp14:editId="41CA886C">
            <wp:simplePos x="0" y="0"/>
            <wp:positionH relativeFrom="column">
              <wp:posOffset>152400</wp:posOffset>
            </wp:positionH>
            <wp:positionV relativeFrom="paragraph">
              <wp:posOffset>563880</wp:posOffset>
            </wp:positionV>
            <wp:extent cx="5040630" cy="3208020"/>
            <wp:effectExtent l="0" t="0" r="0" b="0"/>
            <wp:wrapSquare wrapText="bothSides"/>
            <wp:docPr id="1119301056" name="image6.jpg"/>
            <wp:cNvGraphicFramePr/>
            <a:graphic xmlns:a="http://schemas.openxmlformats.org/drawingml/2006/main">
              <a:graphicData uri="http://schemas.openxmlformats.org/drawingml/2006/picture">
                <pic:pic xmlns:pic="http://schemas.openxmlformats.org/drawingml/2006/picture">
                  <pic:nvPicPr>
                    <pic:cNvPr id="1119301056" name="image6.jpg"/>
                    <pic:cNvPicPr/>
                  </pic:nvPicPr>
                  <pic:blipFill>
                    <a:blip r:embed="rId87"/>
                    <a:stretch>
                      <a:fillRect/>
                    </a:stretch>
                  </pic:blipFill>
                  <pic:spPr>
                    <a:xfrm>
                      <a:off x="0" y="0"/>
                      <a:ext cx="5040630" cy="3208020"/>
                    </a:xfrm>
                    <a:prstGeom prst="rect">
                      <a:avLst/>
                    </a:prstGeom>
                  </pic:spPr>
                </pic:pic>
              </a:graphicData>
            </a:graphic>
          </wp:anchor>
        </w:drawing>
      </w:r>
    </w:p>
    <w:p w14:paraId="544BC14B" w14:textId="77777777" w:rsidR="00E92EE5" w:rsidRDefault="00273738">
      <w:pPr>
        <w:pBdr>
          <w:top w:val="nil"/>
          <w:left w:val="nil"/>
          <w:bottom w:val="nil"/>
          <w:right w:val="nil"/>
          <w:between w:val="nil"/>
        </w:pBdr>
        <w:spacing w:before="60" w:after="60"/>
        <w:ind w:left="425"/>
        <w:jc w:val="center"/>
        <w:rPr>
          <w:rFonts w:ascii="Arial" w:eastAsia="Arial" w:hAnsi="Arial" w:cs="Arial"/>
          <w:b/>
          <w:color w:val="000000"/>
          <w:sz w:val="22"/>
          <w:szCs w:val="22"/>
        </w:rPr>
      </w:pPr>
      <w:bookmarkStart w:id="84" w:name="_heading=h.tyjcwt_0" w:colFirst="0" w:colLast="0"/>
      <w:bookmarkEnd w:id="84"/>
      <w:r>
        <w:rPr>
          <w:rFonts w:ascii="Arial" w:eastAsia="Arial" w:hAnsi="Arial" w:cs="Arial"/>
          <w:b/>
          <w:color w:val="000000"/>
          <w:sz w:val="22"/>
          <w:szCs w:val="22"/>
        </w:rPr>
        <w:t>Gambar 5.4 Mal Pelayanan Publik</w:t>
      </w:r>
    </w:p>
    <w:p w14:paraId="79432D90" w14:textId="77777777" w:rsidR="00E92EE5" w:rsidRDefault="00273738">
      <w:pPr>
        <w:pBdr>
          <w:top w:val="nil"/>
          <w:left w:val="nil"/>
          <w:bottom w:val="nil"/>
          <w:right w:val="nil"/>
          <w:between w:val="nil"/>
        </w:pBdr>
        <w:spacing w:before="60" w:after="60"/>
        <w:ind w:left="425"/>
        <w:jc w:val="center"/>
        <w:rPr>
          <w:rFonts w:ascii="Arial" w:eastAsia="Arial" w:hAnsi="Arial" w:cs="Arial"/>
          <w:b/>
          <w:color w:val="000000"/>
          <w:sz w:val="22"/>
          <w:szCs w:val="22"/>
        </w:rPr>
      </w:pPr>
      <w:r>
        <w:rPr>
          <w:rFonts w:ascii="Arial" w:eastAsia="Arial" w:hAnsi="Arial" w:cs="Arial"/>
          <w:b/>
          <w:color w:val="000000"/>
          <w:sz w:val="22"/>
          <w:szCs w:val="22"/>
        </w:rPr>
        <w:t>Pengadilan Agama Soreang</w:t>
      </w:r>
    </w:p>
    <w:p w14:paraId="2137ECEB" w14:textId="77777777" w:rsidR="00E92EE5" w:rsidRDefault="00E92EE5">
      <w:pPr>
        <w:pBdr>
          <w:top w:val="nil"/>
          <w:left w:val="nil"/>
          <w:bottom w:val="nil"/>
          <w:right w:val="nil"/>
          <w:between w:val="nil"/>
        </w:pBdr>
        <w:ind w:left="425"/>
        <w:jc w:val="center"/>
        <w:rPr>
          <w:rFonts w:ascii="Arial" w:eastAsia="Arial" w:hAnsi="Arial" w:cs="Arial"/>
          <w:color w:val="000000"/>
        </w:rPr>
      </w:pPr>
    </w:p>
    <w:p w14:paraId="7988B3BB" w14:textId="77777777" w:rsidR="00E92EE5" w:rsidRDefault="00273738">
      <w:pPr>
        <w:pBdr>
          <w:top w:val="nil"/>
          <w:left w:val="nil"/>
          <w:bottom w:val="nil"/>
          <w:right w:val="nil"/>
          <w:between w:val="nil"/>
        </w:pBdr>
        <w:spacing w:before="60" w:after="60" w:line="360" w:lineRule="auto"/>
        <w:ind w:left="425" w:firstLine="709"/>
        <w:jc w:val="both"/>
        <w:rPr>
          <w:rFonts w:ascii="Arial" w:eastAsia="Arial" w:hAnsi="Arial" w:cs="Arial"/>
          <w:color w:val="000000"/>
        </w:rPr>
      </w:pPr>
      <w:r>
        <w:rPr>
          <w:rFonts w:ascii="Arial" w:eastAsia="Arial" w:hAnsi="Arial" w:cs="Arial"/>
          <w:color w:val="000000"/>
        </w:rPr>
        <w:t>Beberapa Pengadilan Agama di wilayah Pengadilan Tinggi Agama Bandung juga turut berperan aktif dalam menyelenggarakan pelayanan melalui MPP. Adapun layanan yang diberikan Pengadilan Agama pada MPP antara lain: Layanan Informasi, Pembuatan Gugatan/Permohona</w:t>
      </w:r>
      <w:r>
        <w:rPr>
          <w:rFonts w:ascii="Arial" w:eastAsia="Arial" w:hAnsi="Arial" w:cs="Arial"/>
          <w:color w:val="000000"/>
        </w:rPr>
        <w:t xml:space="preserve">n, Pendaftaran perkara melalui e-Court, Pengambilan produk. </w:t>
      </w:r>
    </w:p>
    <w:p w14:paraId="0C640E43" w14:textId="77777777" w:rsidR="00E92EE5" w:rsidRDefault="00273738">
      <w:pPr>
        <w:pBdr>
          <w:top w:val="nil"/>
          <w:left w:val="nil"/>
          <w:bottom w:val="nil"/>
          <w:right w:val="nil"/>
          <w:between w:val="nil"/>
        </w:pBdr>
        <w:spacing w:before="60" w:after="60" w:line="360" w:lineRule="auto"/>
        <w:ind w:left="425" w:firstLine="709"/>
        <w:jc w:val="both"/>
        <w:rPr>
          <w:rFonts w:ascii="Arial" w:eastAsia="Arial" w:hAnsi="Arial" w:cs="Arial"/>
          <w:color w:val="000000"/>
        </w:rPr>
      </w:pPr>
      <w:r>
        <w:rPr>
          <w:rFonts w:ascii="Arial" w:eastAsia="Arial" w:hAnsi="Arial" w:cs="Arial"/>
          <w:color w:val="000000"/>
        </w:rPr>
        <w:t>Berikut daftar Pengadilan Agama di Wilayah Pengadila Tinggi Agama Bandung yang telah menyelenggarakan layanan pada Mal Pelayanan Publik:</w:t>
      </w:r>
    </w:p>
    <w:p w14:paraId="7583E798" w14:textId="77777777" w:rsidR="00E92EE5" w:rsidRDefault="00E92EE5">
      <w:pPr>
        <w:pBdr>
          <w:top w:val="nil"/>
          <w:left w:val="nil"/>
          <w:bottom w:val="nil"/>
          <w:right w:val="nil"/>
          <w:between w:val="nil"/>
        </w:pBdr>
        <w:spacing w:before="60" w:after="60" w:line="360" w:lineRule="auto"/>
        <w:ind w:left="425" w:firstLine="709"/>
        <w:jc w:val="both"/>
        <w:rPr>
          <w:rFonts w:ascii="Arial" w:eastAsia="Arial" w:hAnsi="Arial" w:cs="Arial"/>
          <w:color w:val="000000"/>
        </w:rPr>
      </w:pPr>
    </w:p>
    <w:p w14:paraId="6058A874" w14:textId="77777777" w:rsidR="00E92EE5" w:rsidRDefault="00E92EE5">
      <w:pPr>
        <w:pBdr>
          <w:top w:val="nil"/>
          <w:left w:val="nil"/>
          <w:bottom w:val="nil"/>
          <w:right w:val="nil"/>
          <w:between w:val="nil"/>
        </w:pBdr>
        <w:spacing w:before="120" w:after="120" w:line="360" w:lineRule="auto"/>
        <w:ind w:left="425" w:firstLine="709"/>
        <w:jc w:val="both"/>
        <w:rPr>
          <w:rFonts w:ascii="Arial" w:eastAsia="Arial" w:hAnsi="Arial" w:cs="Arial"/>
          <w:color w:val="000000"/>
        </w:rPr>
      </w:pPr>
    </w:p>
    <w:p w14:paraId="44435C42" w14:textId="77777777" w:rsidR="00E92EE5" w:rsidRDefault="00E92EE5">
      <w:pPr>
        <w:pBdr>
          <w:top w:val="nil"/>
          <w:left w:val="nil"/>
          <w:bottom w:val="nil"/>
          <w:right w:val="nil"/>
          <w:between w:val="nil"/>
        </w:pBdr>
        <w:spacing w:before="120" w:after="120" w:line="360" w:lineRule="auto"/>
        <w:ind w:left="425" w:firstLine="709"/>
        <w:jc w:val="both"/>
        <w:rPr>
          <w:rFonts w:ascii="Arial" w:eastAsia="Arial" w:hAnsi="Arial" w:cs="Arial"/>
          <w:color w:val="000000"/>
        </w:rPr>
      </w:pPr>
    </w:p>
    <w:p w14:paraId="67371BF4" w14:textId="77777777" w:rsidR="00E92EE5" w:rsidRDefault="00E92EE5">
      <w:pPr>
        <w:pBdr>
          <w:top w:val="nil"/>
          <w:left w:val="nil"/>
          <w:bottom w:val="nil"/>
          <w:right w:val="nil"/>
          <w:between w:val="nil"/>
        </w:pBdr>
        <w:spacing w:before="120" w:after="120" w:line="360" w:lineRule="auto"/>
        <w:ind w:left="425" w:firstLine="709"/>
        <w:jc w:val="both"/>
        <w:rPr>
          <w:rFonts w:ascii="Arial" w:eastAsia="Arial" w:hAnsi="Arial" w:cs="Arial"/>
          <w:color w:val="000000"/>
        </w:rPr>
      </w:pPr>
    </w:p>
    <w:p w14:paraId="48384086" w14:textId="77777777" w:rsidR="00E92EE5" w:rsidRDefault="00273738">
      <w:pPr>
        <w:ind w:left="284"/>
        <w:jc w:val="center"/>
        <w:rPr>
          <w:rFonts w:ascii="Arial" w:eastAsia="Arial" w:hAnsi="Arial" w:cs="Arial"/>
          <w:b/>
          <w:sz w:val="22"/>
          <w:szCs w:val="22"/>
        </w:rPr>
      </w:pPr>
      <w:bookmarkStart w:id="85" w:name="_heading=h.3dy6vkm_0" w:colFirst="0" w:colLast="0"/>
      <w:bookmarkEnd w:id="85"/>
      <w:r>
        <w:rPr>
          <w:rFonts w:ascii="Arial" w:eastAsia="Arial" w:hAnsi="Arial" w:cs="Arial"/>
          <w:b/>
          <w:sz w:val="22"/>
          <w:szCs w:val="22"/>
        </w:rPr>
        <w:t>Tabel 5.3</w:t>
      </w:r>
    </w:p>
    <w:p w14:paraId="31102933" w14:textId="77777777" w:rsidR="00E92EE5" w:rsidRDefault="00273738">
      <w:pPr>
        <w:ind w:left="284"/>
        <w:jc w:val="center"/>
        <w:rPr>
          <w:rFonts w:ascii="Arial" w:eastAsia="Arial" w:hAnsi="Arial" w:cs="Arial"/>
          <w:b/>
          <w:sz w:val="22"/>
          <w:szCs w:val="22"/>
        </w:rPr>
      </w:pPr>
      <w:r>
        <w:rPr>
          <w:rFonts w:ascii="Arial" w:eastAsia="Arial" w:hAnsi="Arial" w:cs="Arial"/>
          <w:b/>
          <w:sz w:val="22"/>
          <w:szCs w:val="22"/>
        </w:rPr>
        <w:t>Mal Pelayanan Publik (MPP)</w:t>
      </w:r>
    </w:p>
    <w:p w14:paraId="54095F2B" w14:textId="77777777" w:rsidR="00E92EE5" w:rsidRDefault="00273738">
      <w:pPr>
        <w:ind w:left="284"/>
        <w:jc w:val="center"/>
        <w:rPr>
          <w:rFonts w:ascii="Arial" w:eastAsia="Arial" w:hAnsi="Arial" w:cs="Arial"/>
          <w:b/>
          <w:sz w:val="22"/>
          <w:szCs w:val="22"/>
        </w:rPr>
      </w:pPr>
      <w:r>
        <w:rPr>
          <w:rFonts w:ascii="Arial" w:eastAsia="Arial" w:hAnsi="Arial" w:cs="Arial"/>
          <w:b/>
          <w:sz w:val="22"/>
          <w:szCs w:val="22"/>
        </w:rPr>
        <w:t xml:space="preserve">Pengadilan Agama </w:t>
      </w:r>
      <w:r>
        <w:rPr>
          <w:rFonts w:ascii="Arial" w:eastAsia="Arial" w:hAnsi="Arial" w:cs="Arial"/>
          <w:b/>
          <w:sz w:val="22"/>
          <w:szCs w:val="22"/>
        </w:rPr>
        <w:t>se-Wilayah PTA Bandung Tahun 2024</w:t>
      </w:r>
    </w:p>
    <w:tbl>
      <w:tblPr>
        <w:tblStyle w:val="Table30"/>
        <w:tblW w:w="793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60"/>
        <w:gridCol w:w="1628"/>
        <w:gridCol w:w="2278"/>
        <w:gridCol w:w="1183"/>
        <w:gridCol w:w="1984"/>
      </w:tblGrid>
      <w:tr w:rsidR="00E92EE5" w14:paraId="1CC613EE" w14:textId="77777777" w:rsidTr="00E92EE5">
        <w:trPr>
          <w:cnfStyle w:val="100000000000" w:firstRow="1" w:lastRow="0" w:firstColumn="0" w:lastColumn="0" w:oddVBand="0" w:evenVBand="0" w:oddHBand="0" w:evenHBand="0" w:firstRowFirstColumn="0" w:firstRowLastColumn="0" w:lastRowFirstColumn="0" w:lastRowLastColumn="0"/>
          <w:trHeight w:val="828"/>
        </w:trPr>
        <w:tc>
          <w:tcPr>
            <w:cnfStyle w:val="001000000100" w:firstRow="0" w:lastRow="0" w:firstColumn="1" w:lastColumn="0" w:oddVBand="0" w:evenVBand="0" w:oddHBand="0" w:evenHBand="0" w:firstRowFirstColumn="1" w:firstRowLastColumn="0" w:lastRowFirstColumn="0" w:lastRowLastColumn="0"/>
            <w:tcW w:w="860" w:type="dxa"/>
            <w:shd w:val="clear" w:color="auto" w:fill="92D050"/>
            <w:vAlign w:val="center"/>
          </w:tcPr>
          <w:p w14:paraId="0694E611" w14:textId="77777777" w:rsidR="00E92EE5" w:rsidRDefault="00273738">
            <w:pPr>
              <w:jc w:val="center"/>
              <w:rPr>
                <w:rFonts w:ascii="Arial" w:eastAsia="Arial" w:hAnsi="Arial" w:cs="Arial"/>
                <w:b w:val="0"/>
                <w:sz w:val="20"/>
                <w:szCs w:val="20"/>
              </w:rPr>
            </w:pPr>
            <w:r>
              <w:rPr>
                <w:rFonts w:ascii="Arial" w:eastAsia="Arial" w:hAnsi="Arial" w:cs="Arial"/>
                <w:sz w:val="20"/>
                <w:szCs w:val="20"/>
              </w:rPr>
              <w:t>NO</w:t>
            </w:r>
          </w:p>
        </w:tc>
        <w:tc>
          <w:tcPr>
            <w:tcW w:w="1628" w:type="dxa"/>
            <w:shd w:val="clear" w:color="auto" w:fill="92D050"/>
            <w:vAlign w:val="center"/>
          </w:tcPr>
          <w:p w14:paraId="194ACDCE" w14:textId="77777777" w:rsidR="00E92EE5" w:rsidRDefault="00273738">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sz w:val="20"/>
                <w:szCs w:val="20"/>
              </w:rPr>
            </w:pPr>
            <w:r>
              <w:rPr>
                <w:rFonts w:ascii="Arial" w:eastAsia="Arial" w:hAnsi="Arial" w:cs="Arial"/>
                <w:sz w:val="20"/>
                <w:szCs w:val="20"/>
              </w:rPr>
              <w:t>SATKER</w:t>
            </w:r>
          </w:p>
        </w:tc>
        <w:tc>
          <w:tcPr>
            <w:tcW w:w="2278" w:type="dxa"/>
            <w:shd w:val="clear" w:color="auto" w:fill="92D050"/>
            <w:vAlign w:val="center"/>
          </w:tcPr>
          <w:p w14:paraId="65C61114" w14:textId="77777777" w:rsidR="00E92EE5" w:rsidRDefault="00273738">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sz w:val="20"/>
                <w:szCs w:val="20"/>
              </w:rPr>
            </w:pPr>
            <w:r>
              <w:rPr>
                <w:rFonts w:ascii="Arial" w:eastAsia="Arial" w:hAnsi="Arial" w:cs="Arial"/>
                <w:sz w:val="20"/>
                <w:szCs w:val="20"/>
              </w:rPr>
              <w:t>LAYANAN YANG DIBERIKAN</w:t>
            </w:r>
          </w:p>
        </w:tc>
        <w:tc>
          <w:tcPr>
            <w:tcW w:w="1183" w:type="dxa"/>
            <w:shd w:val="clear" w:color="auto" w:fill="92D050"/>
            <w:vAlign w:val="center"/>
          </w:tcPr>
          <w:p w14:paraId="7A8A23C6" w14:textId="77777777" w:rsidR="00E92EE5" w:rsidRDefault="00273738">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sz w:val="20"/>
                <w:szCs w:val="20"/>
              </w:rPr>
            </w:pPr>
            <w:r>
              <w:rPr>
                <w:rFonts w:ascii="Arial" w:eastAsia="Arial" w:hAnsi="Arial" w:cs="Arial"/>
                <w:sz w:val="20"/>
                <w:szCs w:val="20"/>
              </w:rPr>
              <w:t>JUMLAH PETUGAS PIKET</w:t>
            </w:r>
          </w:p>
        </w:tc>
        <w:tc>
          <w:tcPr>
            <w:tcW w:w="1984" w:type="dxa"/>
            <w:shd w:val="clear" w:color="auto" w:fill="92D050"/>
            <w:vAlign w:val="center"/>
          </w:tcPr>
          <w:p w14:paraId="208B5845" w14:textId="77777777" w:rsidR="00E92EE5" w:rsidRDefault="00273738">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sz w:val="20"/>
                <w:szCs w:val="20"/>
              </w:rPr>
            </w:pPr>
            <w:r>
              <w:rPr>
                <w:rFonts w:ascii="Arial" w:eastAsia="Arial" w:hAnsi="Arial" w:cs="Arial"/>
                <w:sz w:val="20"/>
                <w:szCs w:val="20"/>
              </w:rPr>
              <w:t>JUMLAH JAM OPERASIONAL PER HARI</w:t>
            </w:r>
          </w:p>
        </w:tc>
      </w:tr>
      <w:tr w:rsidR="00E92EE5" w14:paraId="018BABDC" w14:textId="77777777" w:rsidTr="00E92EE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75F74229" w14:textId="77777777" w:rsidR="00E92EE5" w:rsidRDefault="00273738">
            <w:pPr>
              <w:jc w:val="center"/>
              <w:rPr>
                <w:rFonts w:ascii="Arial" w:eastAsia="Arial" w:hAnsi="Arial" w:cs="Arial"/>
                <w:sz w:val="20"/>
                <w:szCs w:val="20"/>
              </w:rPr>
            </w:pPr>
            <w:r>
              <w:rPr>
                <w:rFonts w:ascii="Arial" w:eastAsia="Arial" w:hAnsi="Arial" w:cs="Arial"/>
                <w:sz w:val="20"/>
                <w:szCs w:val="20"/>
              </w:rPr>
              <w:t>1</w:t>
            </w:r>
          </w:p>
        </w:tc>
        <w:tc>
          <w:tcPr>
            <w:tcW w:w="1628" w:type="dxa"/>
            <w:shd w:val="clear" w:color="auto" w:fill="C5E0B3"/>
          </w:tcPr>
          <w:p w14:paraId="29B221A5"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KOTA CIMAHI</w:t>
            </w:r>
          </w:p>
        </w:tc>
        <w:tc>
          <w:tcPr>
            <w:tcW w:w="2278" w:type="dxa"/>
            <w:shd w:val="clear" w:color="auto" w:fill="C5E0B3"/>
          </w:tcPr>
          <w:p w14:paraId="31C18F6F"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Layanan Informasi, Pembuatan Gugatan/Permohonan, Pendaftaran perkara melalui e-Court, Pengambilan produk</w:t>
            </w:r>
          </w:p>
        </w:tc>
        <w:tc>
          <w:tcPr>
            <w:tcW w:w="1183" w:type="dxa"/>
            <w:shd w:val="clear" w:color="auto" w:fill="C5E0B3"/>
          </w:tcPr>
          <w:p w14:paraId="69A85CA7" w14:textId="77777777" w:rsidR="00E92EE5" w:rsidRDefault="00273738">
            <w:pPr>
              <w:ind w:left="-64" w:right="-98"/>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orang</w:t>
            </w:r>
          </w:p>
        </w:tc>
        <w:tc>
          <w:tcPr>
            <w:tcW w:w="1984" w:type="dxa"/>
            <w:shd w:val="clear" w:color="auto" w:fill="C5E0B3"/>
          </w:tcPr>
          <w:p w14:paraId="7AF76FDF"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6 </w:t>
            </w:r>
            <w:r>
              <w:rPr>
                <w:rFonts w:ascii="Arial" w:eastAsia="Arial" w:hAnsi="Arial" w:cs="Arial"/>
                <w:sz w:val="20"/>
                <w:szCs w:val="20"/>
              </w:rPr>
              <w:t>Jam</w:t>
            </w:r>
          </w:p>
        </w:tc>
      </w:tr>
      <w:tr w:rsidR="00E92EE5" w14:paraId="4224DA9C" w14:textId="77777777" w:rsidTr="00E92EE5">
        <w:trPr>
          <w:trHeight w:val="8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664CD57C" w14:textId="77777777" w:rsidR="00E92EE5" w:rsidRDefault="00273738">
            <w:pPr>
              <w:jc w:val="center"/>
              <w:rPr>
                <w:rFonts w:ascii="Arial" w:eastAsia="Arial" w:hAnsi="Arial" w:cs="Arial"/>
                <w:sz w:val="20"/>
                <w:szCs w:val="20"/>
              </w:rPr>
            </w:pPr>
            <w:r>
              <w:rPr>
                <w:rFonts w:ascii="Arial" w:eastAsia="Arial" w:hAnsi="Arial" w:cs="Arial"/>
                <w:sz w:val="20"/>
                <w:szCs w:val="20"/>
              </w:rPr>
              <w:t>2</w:t>
            </w:r>
          </w:p>
        </w:tc>
        <w:tc>
          <w:tcPr>
            <w:tcW w:w="1628" w:type="dxa"/>
            <w:shd w:val="clear" w:color="auto" w:fill="C5E0B3"/>
          </w:tcPr>
          <w:p w14:paraId="2CA6E997"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SUMEDANG</w:t>
            </w:r>
          </w:p>
        </w:tc>
        <w:tc>
          <w:tcPr>
            <w:tcW w:w="2278" w:type="dxa"/>
            <w:shd w:val="clear" w:color="auto" w:fill="C5E0B3"/>
          </w:tcPr>
          <w:p w14:paraId="1A5C083F"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 Informasi</w:t>
            </w:r>
            <w:r>
              <w:rPr>
                <w:rFonts w:ascii="Arial" w:eastAsia="Arial" w:hAnsi="Arial" w:cs="Arial"/>
                <w:sz w:val="20"/>
                <w:szCs w:val="20"/>
              </w:rPr>
              <w:br/>
              <w:t>2. Pendaftaran E-court</w:t>
            </w:r>
            <w:r>
              <w:rPr>
                <w:rFonts w:ascii="Arial" w:eastAsia="Arial" w:hAnsi="Arial" w:cs="Arial"/>
                <w:sz w:val="20"/>
                <w:szCs w:val="20"/>
              </w:rPr>
              <w:br/>
              <w:t>3. Pengambilan prodak</w:t>
            </w:r>
            <w:r>
              <w:rPr>
                <w:rFonts w:ascii="Arial" w:eastAsia="Arial" w:hAnsi="Arial" w:cs="Arial"/>
                <w:sz w:val="20"/>
                <w:szCs w:val="20"/>
              </w:rPr>
              <w:br/>
              <w:t>4. Gugatan Mandiri</w:t>
            </w:r>
          </w:p>
        </w:tc>
        <w:tc>
          <w:tcPr>
            <w:tcW w:w="1183" w:type="dxa"/>
            <w:shd w:val="clear" w:color="auto" w:fill="C5E0B3"/>
          </w:tcPr>
          <w:p w14:paraId="57B509D0"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 orang</w:t>
            </w:r>
          </w:p>
        </w:tc>
        <w:tc>
          <w:tcPr>
            <w:tcW w:w="1984" w:type="dxa"/>
            <w:shd w:val="clear" w:color="auto" w:fill="C5E0B3"/>
          </w:tcPr>
          <w:p w14:paraId="574661DA"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 Jam</w:t>
            </w:r>
          </w:p>
        </w:tc>
      </w:tr>
      <w:tr w:rsidR="00E92EE5" w14:paraId="2C575DA9" w14:textId="77777777" w:rsidTr="00E92EE5">
        <w:trPr>
          <w:cnfStyle w:val="000000100000" w:firstRow="0" w:lastRow="0" w:firstColumn="0" w:lastColumn="0" w:oddVBand="0" w:evenVBand="0" w:oddHBand="1" w:evenHBand="0" w:firstRowFirstColumn="0" w:firstRowLastColumn="0" w:lastRowFirstColumn="0" w:lastRowLastColumn="0"/>
          <w:trHeight w:val="1380"/>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1AE37A86" w14:textId="77777777" w:rsidR="00E92EE5" w:rsidRDefault="00273738">
            <w:pPr>
              <w:jc w:val="center"/>
              <w:rPr>
                <w:rFonts w:ascii="Arial" w:eastAsia="Arial" w:hAnsi="Arial" w:cs="Arial"/>
                <w:sz w:val="20"/>
                <w:szCs w:val="20"/>
              </w:rPr>
            </w:pPr>
            <w:r>
              <w:rPr>
                <w:rFonts w:ascii="Arial" w:eastAsia="Arial" w:hAnsi="Arial" w:cs="Arial"/>
                <w:sz w:val="20"/>
                <w:szCs w:val="20"/>
              </w:rPr>
              <w:t>3</w:t>
            </w:r>
          </w:p>
        </w:tc>
        <w:tc>
          <w:tcPr>
            <w:tcW w:w="1628" w:type="dxa"/>
            <w:shd w:val="clear" w:color="auto" w:fill="C5E0B3"/>
          </w:tcPr>
          <w:p w14:paraId="23E03714"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SOREANG</w:t>
            </w:r>
          </w:p>
        </w:tc>
        <w:tc>
          <w:tcPr>
            <w:tcW w:w="2278" w:type="dxa"/>
            <w:shd w:val="clear" w:color="auto" w:fill="C5E0B3"/>
          </w:tcPr>
          <w:p w14:paraId="6BADD048"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Informasi &amp; konsultasi, Pengambilan Produk  </w:t>
            </w:r>
          </w:p>
        </w:tc>
        <w:tc>
          <w:tcPr>
            <w:tcW w:w="1183" w:type="dxa"/>
            <w:shd w:val="clear" w:color="auto" w:fill="C5E0B3"/>
          </w:tcPr>
          <w:p w14:paraId="061C4814"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 orang</w:t>
            </w:r>
          </w:p>
        </w:tc>
        <w:tc>
          <w:tcPr>
            <w:tcW w:w="1984" w:type="dxa"/>
            <w:shd w:val="clear" w:color="auto" w:fill="C5E0B3"/>
          </w:tcPr>
          <w:p w14:paraId="0605ECBA"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Jam</w:t>
            </w:r>
          </w:p>
        </w:tc>
      </w:tr>
      <w:tr w:rsidR="00E92EE5" w14:paraId="529DDE89" w14:textId="77777777" w:rsidTr="00E92EE5">
        <w:trPr>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2EB0D7D0" w14:textId="77777777" w:rsidR="00E92EE5" w:rsidRDefault="00273738">
            <w:pPr>
              <w:jc w:val="center"/>
              <w:rPr>
                <w:rFonts w:ascii="Arial" w:eastAsia="Arial" w:hAnsi="Arial" w:cs="Arial"/>
                <w:sz w:val="20"/>
                <w:szCs w:val="20"/>
              </w:rPr>
            </w:pPr>
            <w:r>
              <w:rPr>
                <w:rFonts w:ascii="Arial" w:eastAsia="Arial" w:hAnsi="Arial" w:cs="Arial"/>
                <w:sz w:val="20"/>
                <w:szCs w:val="20"/>
              </w:rPr>
              <w:t>4</w:t>
            </w:r>
          </w:p>
        </w:tc>
        <w:tc>
          <w:tcPr>
            <w:tcW w:w="1628" w:type="dxa"/>
            <w:shd w:val="clear" w:color="auto" w:fill="C5E0B3"/>
          </w:tcPr>
          <w:p w14:paraId="515421F9"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CIAMIS</w:t>
            </w:r>
          </w:p>
        </w:tc>
        <w:tc>
          <w:tcPr>
            <w:tcW w:w="2278" w:type="dxa"/>
            <w:shd w:val="clear" w:color="auto" w:fill="C5E0B3"/>
          </w:tcPr>
          <w:p w14:paraId="23A83E60"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Informasi &amp; konsultasi, Pendaftaran e-Court, Pengambilan Produk, Gugatan Mandiri  </w:t>
            </w:r>
          </w:p>
        </w:tc>
        <w:tc>
          <w:tcPr>
            <w:tcW w:w="1183" w:type="dxa"/>
            <w:shd w:val="clear" w:color="auto" w:fill="C5E0B3"/>
          </w:tcPr>
          <w:p w14:paraId="086DB874"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 orang</w:t>
            </w:r>
          </w:p>
        </w:tc>
        <w:tc>
          <w:tcPr>
            <w:tcW w:w="1984" w:type="dxa"/>
            <w:shd w:val="clear" w:color="auto" w:fill="C5E0B3"/>
          </w:tcPr>
          <w:p w14:paraId="7449E9DE"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7 jam</w:t>
            </w:r>
          </w:p>
        </w:tc>
      </w:tr>
      <w:tr w:rsidR="00E92EE5" w14:paraId="168B111B" w14:textId="77777777" w:rsidTr="00E92EE5">
        <w:trPr>
          <w:cnfStyle w:val="000000100000" w:firstRow="0" w:lastRow="0" w:firstColumn="0" w:lastColumn="0" w:oddVBand="0" w:evenVBand="0" w:oddHBand="1" w:evenHBand="0" w:firstRowFirstColumn="0" w:firstRowLastColumn="0" w:lastRowFirstColumn="0" w:lastRowLastColumn="0"/>
          <w:trHeight w:val="1380"/>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0D6F1566" w14:textId="77777777" w:rsidR="00E92EE5" w:rsidRDefault="00273738">
            <w:pPr>
              <w:jc w:val="center"/>
              <w:rPr>
                <w:rFonts w:ascii="Arial" w:eastAsia="Arial" w:hAnsi="Arial" w:cs="Arial"/>
                <w:sz w:val="20"/>
                <w:szCs w:val="20"/>
              </w:rPr>
            </w:pPr>
            <w:r>
              <w:rPr>
                <w:rFonts w:ascii="Arial" w:eastAsia="Arial" w:hAnsi="Arial" w:cs="Arial"/>
                <w:sz w:val="20"/>
                <w:szCs w:val="20"/>
              </w:rPr>
              <w:t>5</w:t>
            </w:r>
          </w:p>
        </w:tc>
        <w:tc>
          <w:tcPr>
            <w:tcW w:w="1628" w:type="dxa"/>
            <w:shd w:val="clear" w:color="auto" w:fill="C5E0B3"/>
          </w:tcPr>
          <w:p w14:paraId="7994A58B"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SUMBER</w:t>
            </w:r>
          </w:p>
        </w:tc>
        <w:tc>
          <w:tcPr>
            <w:tcW w:w="2278" w:type="dxa"/>
            <w:shd w:val="clear" w:color="auto" w:fill="C5E0B3"/>
          </w:tcPr>
          <w:p w14:paraId="569FCE3D"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Layanan Informasi dan Konsultasi Hukum, Layanan Gugatan Mandiri, Pendaftaran Perkara e-Court</w:t>
            </w:r>
          </w:p>
        </w:tc>
        <w:tc>
          <w:tcPr>
            <w:tcW w:w="1183" w:type="dxa"/>
            <w:shd w:val="clear" w:color="auto" w:fill="C5E0B3"/>
          </w:tcPr>
          <w:p w14:paraId="4BB7E708"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 orang</w:t>
            </w:r>
          </w:p>
        </w:tc>
        <w:tc>
          <w:tcPr>
            <w:tcW w:w="1984" w:type="dxa"/>
            <w:shd w:val="clear" w:color="auto" w:fill="C5E0B3"/>
          </w:tcPr>
          <w:p w14:paraId="6926F4D2"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Jam</w:t>
            </w:r>
          </w:p>
        </w:tc>
      </w:tr>
      <w:tr w:rsidR="00E92EE5" w14:paraId="7945D32A" w14:textId="77777777" w:rsidTr="00E92EE5">
        <w:trPr>
          <w:trHeight w:val="1380"/>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701BF31A" w14:textId="77777777" w:rsidR="00E92EE5" w:rsidRDefault="00273738">
            <w:pPr>
              <w:jc w:val="center"/>
              <w:rPr>
                <w:rFonts w:ascii="Arial" w:eastAsia="Arial" w:hAnsi="Arial" w:cs="Arial"/>
                <w:sz w:val="20"/>
                <w:szCs w:val="20"/>
              </w:rPr>
            </w:pPr>
            <w:r>
              <w:rPr>
                <w:rFonts w:ascii="Arial" w:eastAsia="Arial" w:hAnsi="Arial" w:cs="Arial"/>
                <w:sz w:val="20"/>
                <w:szCs w:val="20"/>
              </w:rPr>
              <w:t>6</w:t>
            </w:r>
          </w:p>
        </w:tc>
        <w:tc>
          <w:tcPr>
            <w:tcW w:w="1628" w:type="dxa"/>
            <w:shd w:val="clear" w:color="auto" w:fill="C5E0B3"/>
          </w:tcPr>
          <w:p w14:paraId="7B4A126B"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INDRAMAYU</w:t>
            </w:r>
          </w:p>
        </w:tc>
        <w:tc>
          <w:tcPr>
            <w:tcW w:w="2278" w:type="dxa"/>
            <w:shd w:val="clear" w:color="auto" w:fill="C5E0B3"/>
          </w:tcPr>
          <w:p w14:paraId="63B19B50"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Informasi &amp; </w:t>
            </w:r>
            <w:r>
              <w:rPr>
                <w:rFonts w:ascii="Arial" w:eastAsia="Arial" w:hAnsi="Arial" w:cs="Arial"/>
                <w:sz w:val="20"/>
                <w:szCs w:val="20"/>
              </w:rPr>
              <w:t>Pendaftaran Perkara E-Court dan Informasi Pengambilan Produk Pengadilan</w:t>
            </w:r>
          </w:p>
        </w:tc>
        <w:tc>
          <w:tcPr>
            <w:tcW w:w="1183" w:type="dxa"/>
            <w:shd w:val="clear" w:color="auto" w:fill="C5E0B3"/>
          </w:tcPr>
          <w:p w14:paraId="2FA0436D"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 orang</w:t>
            </w:r>
          </w:p>
        </w:tc>
        <w:tc>
          <w:tcPr>
            <w:tcW w:w="1984" w:type="dxa"/>
            <w:shd w:val="clear" w:color="auto" w:fill="C5E0B3"/>
          </w:tcPr>
          <w:p w14:paraId="32476DA3"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Jam</w:t>
            </w:r>
          </w:p>
        </w:tc>
      </w:tr>
      <w:tr w:rsidR="00E92EE5" w14:paraId="10D4B192" w14:textId="77777777" w:rsidTr="00E92EE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06C2E101" w14:textId="77777777" w:rsidR="00E92EE5" w:rsidRDefault="00273738">
            <w:pPr>
              <w:jc w:val="center"/>
              <w:rPr>
                <w:rFonts w:ascii="Arial" w:eastAsia="Arial" w:hAnsi="Arial" w:cs="Arial"/>
                <w:sz w:val="20"/>
                <w:szCs w:val="20"/>
              </w:rPr>
            </w:pPr>
            <w:r>
              <w:rPr>
                <w:rFonts w:ascii="Arial" w:eastAsia="Arial" w:hAnsi="Arial" w:cs="Arial"/>
                <w:sz w:val="20"/>
                <w:szCs w:val="20"/>
              </w:rPr>
              <w:t>7</w:t>
            </w:r>
          </w:p>
        </w:tc>
        <w:tc>
          <w:tcPr>
            <w:tcW w:w="1628" w:type="dxa"/>
            <w:shd w:val="clear" w:color="auto" w:fill="C5E0B3"/>
          </w:tcPr>
          <w:p w14:paraId="7D3EA8D2"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KARAWANG</w:t>
            </w:r>
          </w:p>
        </w:tc>
        <w:tc>
          <w:tcPr>
            <w:tcW w:w="2278" w:type="dxa"/>
            <w:shd w:val="clear" w:color="auto" w:fill="C5E0B3"/>
          </w:tcPr>
          <w:p w14:paraId="67DF68BD"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Layanan Informasi dan Konsultasi Hukum, Layanan Gugatan Mandiri, Pendaftaran Perkara e-Court</w:t>
            </w:r>
          </w:p>
        </w:tc>
        <w:tc>
          <w:tcPr>
            <w:tcW w:w="1183" w:type="dxa"/>
            <w:shd w:val="clear" w:color="auto" w:fill="C5E0B3"/>
          </w:tcPr>
          <w:p w14:paraId="00C1FC98"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 orang</w:t>
            </w:r>
          </w:p>
        </w:tc>
        <w:tc>
          <w:tcPr>
            <w:tcW w:w="1984" w:type="dxa"/>
            <w:shd w:val="clear" w:color="auto" w:fill="C5E0B3"/>
          </w:tcPr>
          <w:p w14:paraId="2D041635"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 Jam</w:t>
            </w:r>
          </w:p>
        </w:tc>
      </w:tr>
      <w:tr w:rsidR="00E92EE5" w14:paraId="00F9C156" w14:textId="77777777" w:rsidTr="00E92EE5">
        <w:trPr>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4AACE380" w14:textId="77777777" w:rsidR="00E92EE5" w:rsidRDefault="00273738">
            <w:pPr>
              <w:jc w:val="center"/>
              <w:rPr>
                <w:rFonts w:ascii="Arial" w:eastAsia="Arial" w:hAnsi="Arial" w:cs="Arial"/>
                <w:sz w:val="20"/>
                <w:szCs w:val="20"/>
              </w:rPr>
            </w:pPr>
            <w:r>
              <w:rPr>
                <w:rFonts w:ascii="Arial" w:eastAsia="Arial" w:hAnsi="Arial" w:cs="Arial"/>
                <w:sz w:val="20"/>
                <w:szCs w:val="20"/>
              </w:rPr>
              <w:t>8</w:t>
            </w:r>
          </w:p>
        </w:tc>
        <w:tc>
          <w:tcPr>
            <w:tcW w:w="1628" w:type="dxa"/>
            <w:shd w:val="clear" w:color="auto" w:fill="C5E0B3"/>
          </w:tcPr>
          <w:p w14:paraId="65A08332"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BEKASI</w:t>
            </w:r>
          </w:p>
        </w:tc>
        <w:tc>
          <w:tcPr>
            <w:tcW w:w="2278" w:type="dxa"/>
            <w:shd w:val="clear" w:color="auto" w:fill="C5E0B3"/>
          </w:tcPr>
          <w:p w14:paraId="59D607A7"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Layanan Informasi, </w:t>
            </w:r>
            <w:r>
              <w:rPr>
                <w:rFonts w:ascii="Arial" w:eastAsia="Arial" w:hAnsi="Arial" w:cs="Arial"/>
                <w:sz w:val="20"/>
                <w:szCs w:val="20"/>
              </w:rPr>
              <w:t>Pembuatan Gugatan/Permohonan, Pendaftaran perkara melalui e-Court</w:t>
            </w:r>
          </w:p>
        </w:tc>
        <w:tc>
          <w:tcPr>
            <w:tcW w:w="1183" w:type="dxa"/>
            <w:shd w:val="clear" w:color="auto" w:fill="C5E0B3"/>
          </w:tcPr>
          <w:p w14:paraId="02F0807E"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 orang</w:t>
            </w:r>
          </w:p>
        </w:tc>
        <w:tc>
          <w:tcPr>
            <w:tcW w:w="1984" w:type="dxa"/>
            <w:shd w:val="clear" w:color="auto" w:fill="C5E0B3"/>
          </w:tcPr>
          <w:p w14:paraId="5F7E07B0"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 Jam</w:t>
            </w:r>
          </w:p>
        </w:tc>
      </w:tr>
      <w:tr w:rsidR="00E92EE5" w14:paraId="29C8F0EC" w14:textId="77777777" w:rsidTr="00E92EE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087AB4EC" w14:textId="77777777" w:rsidR="00E92EE5" w:rsidRDefault="00273738">
            <w:pPr>
              <w:jc w:val="center"/>
              <w:rPr>
                <w:rFonts w:ascii="Arial" w:eastAsia="Arial" w:hAnsi="Arial" w:cs="Arial"/>
                <w:sz w:val="20"/>
                <w:szCs w:val="20"/>
              </w:rPr>
            </w:pPr>
            <w:r>
              <w:rPr>
                <w:rFonts w:ascii="Arial" w:eastAsia="Arial" w:hAnsi="Arial" w:cs="Arial"/>
                <w:sz w:val="20"/>
                <w:szCs w:val="20"/>
              </w:rPr>
              <w:t>9</w:t>
            </w:r>
          </w:p>
        </w:tc>
        <w:tc>
          <w:tcPr>
            <w:tcW w:w="1628" w:type="dxa"/>
            <w:shd w:val="clear" w:color="auto" w:fill="C5E0B3"/>
          </w:tcPr>
          <w:p w14:paraId="667B6972"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PURWAKARTA</w:t>
            </w:r>
          </w:p>
        </w:tc>
        <w:tc>
          <w:tcPr>
            <w:tcW w:w="2278" w:type="dxa"/>
            <w:shd w:val="clear" w:color="auto" w:fill="C5E0B3"/>
          </w:tcPr>
          <w:p w14:paraId="27892A19"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Layanan Informasi dan Konsultasi Hukum, Layanan Gugatan Mandiri, Pendaftaran Perkara e-Court</w:t>
            </w:r>
          </w:p>
        </w:tc>
        <w:tc>
          <w:tcPr>
            <w:tcW w:w="1183" w:type="dxa"/>
            <w:shd w:val="clear" w:color="auto" w:fill="C5E0B3"/>
          </w:tcPr>
          <w:p w14:paraId="5420BDA0"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5 orang</w:t>
            </w:r>
          </w:p>
        </w:tc>
        <w:tc>
          <w:tcPr>
            <w:tcW w:w="1984" w:type="dxa"/>
            <w:shd w:val="clear" w:color="auto" w:fill="C5E0B3"/>
          </w:tcPr>
          <w:p w14:paraId="071773FA"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Jam</w:t>
            </w:r>
          </w:p>
        </w:tc>
      </w:tr>
      <w:tr w:rsidR="00E92EE5" w14:paraId="099497E6" w14:textId="77777777" w:rsidTr="00E92EE5">
        <w:trPr>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1CCF62EE" w14:textId="77777777" w:rsidR="00E92EE5" w:rsidRDefault="00273738">
            <w:pPr>
              <w:jc w:val="center"/>
              <w:rPr>
                <w:rFonts w:ascii="Arial" w:eastAsia="Arial" w:hAnsi="Arial" w:cs="Arial"/>
                <w:sz w:val="20"/>
                <w:szCs w:val="20"/>
              </w:rPr>
            </w:pPr>
            <w:r>
              <w:rPr>
                <w:rFonts w:ascii="Arial" w:eastAsia="Arial" w:hAnsi="Arial" w:cs="Arial"/>
                <w:sz w:val="20"/>
                <w:szCs w:val="20"/>
              </w:rPr>
              <w:t>10</w:t>
            </w:r>
          </w:p>
        </w:tc>
        <w:tc>
          <w:tcPr>
            <w:tcW w:w="1628" w:type="dxa"/>
            <w:shd w:val="clear" w:color="auto" w:fill="C5E0B3"/>
          </w:tcPr>
          <w:p w14:paraId="5B130C17"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CIKARANG</w:t>
            </w:r>
          </w:p>
        </w:tc>
        <w:tc>
          <w:tcPr>
            <w:tcW w:w="2278" w:type="dxa"/>
            <w:shd w:val="clear" w:color="auto" w:fill="C5E0B3"/>
          </w:tcPr>
          <w:p w14:paraId="04C3C113" w14:textId="77777777" w:rsidR="00E92EE5" w:rsidRDefault="00273738">
            <w:pPr>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Layanan Informasi dan </w:t>
            </w:r>
            <w:r>
              <w:rPr>
                <w:rFonts w:ascii="Arial" w:eastAsia="Arial" w:hAnsi="Arial" w:cs="Arial"/>
                <w:sz w:val="20"/>
                <w:szCs w:val="20"/>
              </w:rPr>
              <w:t>Konsultasi Hukum, Layanan Gugatan Mandiri, Pendaftaran Perkara e-Court</w:t>
            </w:r>
          </w:p>
        </w:tc>
        <w:tc>
          <w:tcPr>
            <w:tcW w:w="1183" w:type="dxa"/>
            <w:shd w:val="clear" w:color="auto" w:fill="C5E0B3"/>
          </w:tcPr>
          <w:p w14:paraId="64D2ACE6"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1 orang</w:t>
            </w:r>
          </w:p>
        </w:tc>
        <w:tc>
          <w:tcPr>
            <w:tcW w:w="1984" w:type="dxa"/>
            <w:shd w:val="clear" w:color="auto" w:fill="C5E0B3"/>
          </w:tcPr>
          <w:p w14:paraId="013FD9D6"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Jam</w:t>
            </w:r>
          </w:p>
        </w:tc>
      </w:tr>
      <w:tr w:rsidR="00E92EE5" w14:paraId="60D26AC1" w14:textId="77777777" w:rsidTr="00E92EE5">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24940C07" w14:textId="77777777" w:rsidR="00E92EE5" w:rsidRDefault="00273738">
            <w:pPr>
              <w:jc w:val="center"/>
              <w:rPr>
                <w:rFonts w:ascii="Arial" w:eastAsia="Arial" w:hAnsi="Arial" w:cs="Arial"/>
                <w:sz w:val="20"/>
                <w:szCs w:val="20"/>
              </w:rPr>
            </w:pPr>
            <w:r>
              <w:rPr>
                <w:rFonts w:ascii="Arial" w:eastAsia="Arial" w:hAnsi="Arial" w:cs="Arial"/>
                <w:sz w:val="20"/>
                <w:szCs w:val="20"/>
              </w:rPr>
              <w:t>11</w:t>
            </w:r>
          </w:p>
        </w:tc>
        <w:tc>
          <w:tcPr>
            <w:tcW w:w="1628" w:type="dxa"/>
            <w:shd w:val="clear" w:color="auto" w:fill="C5E0B3"/>
          </w:tcPr>
          <w:p w14:paraId="5E9E33BB"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BOGOR</w:t>
            </w:r>
          </w:p>
        </w:tc>
        <w:tc>
          <w:tcPr>
            <w:tcW w:w="2278" w:type="dxa"/>
            <w:shd w:val="clear" w:color="auto" w:fill="C5E0B3"/>
          </w:tcPr>
          <w:p w14:paraId="7633848E" w14:textId="77777777" w:rsidR="00E92EE5" w:rsidRDefault="00273738">
            <w:pP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Layanan Informasi dan Konsultasi Hukum, Layanan Gugatani, Pendaftaran Perkara e-Court, Validasi Akta Cerai</w:t>
            </w:r>
          </w:p>
        </w:tc>
        <w:tc>
          <w:tcPr>
            <w:tcW w:w="1183" w:type="dxa"/>
            <w:shd w:val="clear" w:color="auto" w:fill="C5E0B3"/>
          </w:tcPr>
          <w:p w14:paraId="3171283C"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4 orang</w:t>
            </w:r>
          </w:p>
        </w:tc>
        <w:tc>
          <w:tcPr>
            <w:tcW w:w="1984" w:type="dxa"/>
            <w:shd w:val="clear" w:color="auto" w:fill="C5E0B3"/>
          </w:tcPr>
          <w:p w14:paraId="5D2147F5" w14:textId="77777777" w:rsidR="00E92EE5" w:rsidRDefault="00273738">
            <w:pPr>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 Jam</w:t>
            </w:r>
          </w:p>
        </w:tc>
      </w:tr>
      <w:tr w:rsidR="00E92EE5" w14:paraId="0F5C9ED2" w14:textId="77777777" w:rsidTr="00E92EE5">
        <w:trPr>
          <w:trHeight w:val="1104"/>
        </w:trPr>
        <w:tc>
          <w:tcPr>
            <w:cnfStyle w:val="001000000000" w:firstRow="0" w:lastRow="0" w:firstColumn="1" w:lastColumn="0" w:oddVBand="0" w:evenVBand="0" w:oddHBand="0" w:evenHBand="0" w:firstRowFirstColumn="0" w:firstRowLastColumn="0" w:lastRowFirstColumn="0" w:lastRowLastColumn="0"/>
            <w:tcW w:w="860" w:type="dxa"/>
            <w:shd w:val="clear" w:color="auto" w:fill="C5E0B3"/>
          </w:tcPr>
          <w:p w14:paraId="03564569" w14:textId="77777777" w:rsidR="00E92EE5" w:rsidRDefault="00273738">
            <w:pPr>
              <w:jc w:val="center"/>
              <w:rPr>
                <w:rFonts w:ascii="Arial" w:eastAsia="Arial" w:hAnsi="Arial" w:cs="Arial"/>
                <w:sz w:val="20"/>
                <w:szCs w:val="20"/>
              </w:rPr>
            </w:pPr>
            <w:r>
              <w:rPr>
                <w:rFonts w:ascii="Arial" w:eastAsia="Arial" w:hAnsi="Arial" w:cs="Arial"/>
                <w:sz w:val="20"/>
                <w:szCs w:val="20"/>
              </w:rPr>
              <w:t>12</w:t>
            </w:r>
          </w:p>
        </w:tc>
        <w:tc>
          <w:tcPr>
            <w:tcW w:w="1628" w:type="dxa"/>
            <w:shd w:val="clear" w:color="auto" w:fill="C5E0B3"/>
          </w:tcPr>
          <w:p w14:paraId="1FB171B6"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PA CIBINONG</w:t>
            </w:r>
          </w:p>
        </w:tc>
        <w:tc>
          <w:tcPr>
            <w:tcW w:w="2278" w:type="dxa"/>
            <w:shd w:val="clear" w:color="auto" w:fill="C5E0B3"/>
          </w:tcPr>
          <w:p w14:paraId="75641F2B" w14:textId="77777777" w:rsidR="00E92EE5" w:rsidRDefault="00273738">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 xml:space="preserve">Layanan </w:t>
            </w:r>
            <w:r>
              <w:rPr>
                <w:rFonts w:ascii="Arial" w:eastAsia="Arial" w:hAnsi="Arial" w:cs="Arial"/>
                <w:sz w:val="20"/>
                <w:szCs w:val="20"/>
              </w:rPr>
              <w:t>Informasi dan Konsultasi Hukum, Layanan Gugatan Mandiri, Pendaftaran Perkara e-Court</w:t>
            </w:r>
          </w:p>
        </w:tc>
        <w:tc>
          <w:tcPr>
            <w:tcW w:w="1183" w:type="dxa"/>
            <w:shd w:val="clear" w:color="auto" w:fill="C5E0B3"/>
          </w:tcPr>
          <w:p w14:paraId="1D0C9C79"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2 orang</w:t>
            </w:r>
          </w:p>
        </w:tc>
        <w:tc>
          <w:tcPr>
            <w:tcW w:w="1984" w:type="dxa"/>
            <w:shd w:val="clear" w:color="auto" w:fill="C5E0B3"/>
          </w:tcPr>
          <w:p w14:paraId="07DB9E82" w14:textId="77777777" w:rsidR="00E92EE5" w:rsidRDefault="00273738">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0"/>
                <w:szCs w:val="20"/>
              </w:rPr>
            </w:pPr>
            <w:r>
              <w:rPr>
                <w:rFonts w:ascii="Arial" w:eastAsia="Arial" w:hAnsi="Arial" w:cs="Arial"/>
                <w:sz w:val="20"/>
                <w:szCs w:val="20"/>
              </w:rPr>
              <w:t>6 Jam</w:t>
            </w:r>
          </w:p>
        </w:tc>
      </w:tr>
    </w:tbl>
    <w:p w14:paraId="6F459D9A" w14:textId="77777777" w:rsidR="00E92EE5" w:rsidRDefault="00E92EE5">
      <w:pPr>
        <w:pBdr>
          <w:top w:val="nil"/>
          <w:left w:val="nil"/>
          <w:bottom w:val="nil"/>
          <w:right w:val="nil"/>
          <w:between w:val="nil"/>
        </w:pBdr>
        <w:spacing w:line="360" w:lineRule="auto"/>
        <w:ind w:left="360"/>
        <w:jc w:val="both"/>
        <w:rPr>
          <w:rFonts w:ascii="Arial" w:eastAsia="Arial" w:hAnsi="Arial" w:cs="Arial"/>
          <w:b/>
          <w:color w:val="000000"/>
        </w:rPr>
      </w:pPr>
    </w:p>
    <w:p w14:paraId="5CBC0971" w14:textId="77777777" w:rsidR="00E92EE5" w:rsidRDefault="00273738">
      <w:pPr>
        <w:numPr>
          <w:ilvl w:val="0"/>
          <w:numId w:val="36"/>
        </w:numPr>
        <w:pBdr>
          <w:top w:val="nil"/>
          <w:left w:val="nil"/>
          <w:bottom w:val="nil"/>
          <w:right w:val="nil"/>
          <w:between w:val="nil"/>
        </w:pBdr>
        <w:spacing w:line="360" w:lineRule="auto"/>
        <w:jc w:val="both"/>
        <w:rPr>
          <w:rFonts w:ascii="Arial" w:eastAsia="Arial" w:hAnsi="Arial" w:cs="Arial"/>
          <w:b/>
          <w:color w:val="000000"/>
        </w:rPr>
      </w:pPr>
      <w:r>
        <w:rPr>
          <w:rFonts w:ascii="Arial" w:eastAsia="Arial" w:hAnsi="Arial" w:cs="Arial"/>
          <w:b/>
          <w:color w:val="000000"/>
        </w:rPr>
        <w:t>INOVASI PELAYANAN PUBLIK</w:t>
      </w:r>
    </w:p>
    <w:p w14:paraId="34C30E7E" w14:textId="77777777" w:rsidR="00E92EE5" w:rsidRDefault="00273738">
      <w:pPr>
        <w:spacing w:line="360" w:lineRule="auto"/>
        <w:ind w:left="426" w:firstLine="707"/>
        <w:jc w:val="both"/>
        <w:rPr>
          <w:rFonts w:ascii="Arial" w:eastAsia="Arial" w:hAnsi="Arial" w:cs="Arial"/>
        </w:rPr>
      </w:pPr>
      <w:r>
        <w:rPr>
          <w:rFonts w:ascii="Arial" w:eastAsia="Arial" w:hAnsi="Arial" w:cs="Arial"/>
        </w:rPr>
        <w:t xml:space="preserve">Direktorat Jenderal Badan Peradilan Agama Mahkamah Agung RI telah membuat terobosan baru dalam memberikan pelayanan prima </w:t>
      </w:r>
      <w:r>
        <w:rPr>
          <w:rFonts w:ascii="Arial" w:eastAsia="Arial" w:hAnsi="Arial" w:cs="Arial"/>
        </w:rPr>
        <w:t>kepada masyarakat pencari keadilan di Pengadilan Agama di seluruh Indonesia, hal ini sesuai dengan Surat Edaran Direktur Jenderal Badan Peradilan Agama Nomor: 3342/DJA/VII/2019 tanggal 10 Juli 2019 Direktorat Jenderal Badan Peradilan Agama Mahkamah Agung R</w:t>
      </w:r>
      <w:r>
        <w:rPr>
          <w:rFonts w:ascii="Arial" w:eastAsia="Arial" w:hAnsi="Arial" w:cs="Arial"/>
        </w:rPr>
        <w:t>I telah melakukan uji coba implementasi terhadap 11 (sebelas) aplikasi ke seluruh satuan kerja di lingkungan Peradilan Agama, kesebelas aplikasi tersebut yaitu antara lain:</w:t>
      </w:r>
    </w:p>
    <w:p w14:paraId="3A0FB477"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Notifikasi Perkara;</w:t>
      </w:r>
    </w:p>
    <w:p w14:paraId="078B1805"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Informasi Produk Pengadilan;</w:t>
      </w:r>
    </w:p>
    <w:p w14:paraId="7E2522AC"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Antrian</w:t>
      </w:r>
      <w:r>
        <w:rPr>
          <w:rFonts w:ascii="Arial" w:eastAsia="Arial" w:hAnsi="Arial" w:cs="Arial"/>
          <w:color w:val="000000"/>
        </w:rPr>
        <w:t xml:space="preserve"> Sidang;</w:t>
      </w:r>
    </w:p>
    <w:p w14:paraId="71B01CCA"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Basis Data Terpadu Kemiskinan;</w:t>
      </w:r>
    </w:p>
    <w:p w14:paraId="0C4D586A"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rPr>
      </w:pPr>
      <w:r>
        <w:rPr>
          <w:rFonts w:ascii="Arial" w:eastAsia="Arial" w:hAnsi="Arial" w:cs="Arial"/>
        </w:rPr>
        <w:t>Command</w:t>
      </w:r>
      <w:r>
        <w:rPr>
          <w:rFonts w:ascii="Arial" w:eastAsia="Arial" w:hAnsi="Arial" w:cs="Arial"/>
          <w:color w:val="000000"/>
        </w:rPr>
        <w:t xml:space="preserve"> Center;</w:t>
      </w:r>
    </w:p>
    <w:p w14:paraId="0E4584B2"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PNBP Fungsional;</w:t>
      </w:r>
    </w:p>
    <w:p w14:paraId="1C005E42"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e-Eksaminasi;</w:t>
      </w:r>
    </w:p>
    <w:p w14:paraId="552CC94A"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e-Register, dan</w:t>
      </w:r>
    </w:p>
    <w:p w14:paraId="32330861"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e-Keuangan.</w:t>
      </w:r>
    </w:p>
    <w:p w14:paraId="6AD54BAD"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validasi Akta Cerai</w:t>
      </w:r>
    </w:p>
    <w:p w14:paraId="13C50EE8" w14:textId="77777777" w:rsidR="00E92EE5" w:rsidRDefault="00273738">
      <w:pPr>
        <w:numPr>
          <w:ilvl w:val="0"/>
          <w:numId w:val="38"/>
        </w:numPr>
        <w:pBdr>
          <w:top w:val="nil"/>
          <w:left w:val="nil"/>
          <w:bottom w:val="nil"/>
          <w:right w:val="nil"/>
          <w:between w:val="nil"/>
        </w:pBdr>
        <w:spacing w:before="60" w:after="60"/>
        <w:ind w:left="850" w:hanging="425"/>
        <w:jc w:val="both"/>
        <w:rPr>
          <w:rFonts w:ascii="Arial" w:eastAsia="Arial" w:hAnsi="Arial" w:cs="Arial"/>
          <w:color w:val="000000"/>
        </w:rPr>
      </w:pPr>
      <w:r>
        <w:rPr>
          <w:rFonts w:ascii="Arial" w:eastAsia="Arial" w:hAnsi="Arial" w:cs="Arial"/>
          <w:color w:val="000000"/>
        </w:rPr>
        <w:t>Aplikasi Gugatan Mandiri</w:t>
      </w:r>
    </w:p>
    <w:p w14:paraId="09D992DB" w14:textId="77777777" w:rsidR="00E92EE5" w:rsidRDefault="00273738">
      <w:pPr>
        <w:spacing w:before="120" w:line="360" w:lineRule="auto"/>
        <w:ind w:left="425" w:firstLine="709"/>
        <w:jc w:val="both"/>
        <w:rPr>
          <w:rFonts w:ascii="Arial" w:eastAsia="Arial" w:hAnsi="Arial" w:cs="Arial"/>
        </w:rPr>
      </w:pPr>
      <w:r>
        <w:rPr>
          <w:rFonts w:ascii="Arial" w:eastAsia="Arial" w:hAnsi="Arial" w:cs="Arial"/>
        </w:rPr>
        <w:t>Peluncuran Aplikasi tersebut merupakan wuj</w:t>
      </w:r>
      <w:r>
        <w:rPr>
          <w:rFonts w:ascii="Arial" w:eastAsia="Arial" w:hAnsi="Arial" w:cs="Arial"/>
        </w:rPr>
        <w:t>ud nyata Ditjen Badan Peradilan Agama dalam mewujudkan Inovasi Pelayanan Publik sebagaimana Surat Menteri Pendayagunaan Aparatur Negara dan Reformasi Birokrasi RI Nomor: B126/PP.00.05/2019 tanggal 28 Februari 2019 tentang Kompetensi Inovasi Pelayanan Publi</w:t>
      </w:r>
      <w:r>
        <w:rPr>
          <w:rFonts w:ascii="Arial" w:eastAsia="Arial" w:hAnsi="Arial" w:cs="Arial"/>
        </w:rPr>
        <w:t>k di Lingkungan Kementerian/Lembaga.</w:t>
      </w:r>
    </w:p>
    <w:p w14:paraId="7AE3945A" w14:textId="77777777" w:rsidR="00E92EE5" w:rsidRDefault="00273738">
      <w:pPr>
        <w:spacing w:line="360" w:lineRule="auto"/>
        <w:ind w:left="426" w:firstLine="708"/>
        <w:jc w:val="both"/>
        <w:rPr>
          <w:rFonts w:ascii="Arial" w:eastAsia="Arial" w:hAnsi="Arial" w:cs="Arial"/>
        </w:rPr>
      </w:pPr>
      <w:r>
        <w:rPr>
          <w:rFonts w:ascii="Arial" w:eastAsia="Arial" w:hAnsi="Arial" w:cs="Arial"/>
        </w:rPr>
        <w:t xml:space="preserve">Pengadilan Tinggi Agama Bandung sebagai pelopor dan kawal depan Mahkamah Agung RI dalam mewujudkan inovasi pelayanan publik telah meluncurkan beberapa aplikasi yang menunjang dalam pelayanan publik di Pengadilan Tinggi </w:t>
      </w:r>
      <w:r>
        <w:rPr>
          <w:rFonts w:ascii="Arial" w:eastAsia="Arial" w:hAnsi="Arial" w:cs="Arial"/>
        </w:rPr>
        <w:t>Agama Bandung, salah satunya adalah aplikasi SIKABAYAN Sistem Informasi Tabayun Dan Pengawasan. Sikabayan merupakan aplikasi yang dibangun oleh Pengadilan Tinggi Agama Bandung guna mempermudah monitoring dan evaluasi di Bagian Kepaniteraan dan Kesekretaria</w:t>
      </w:r>
      <w:r>
        <w:rPr>
          <w:rFonts w:ascii="Arial" w:eastAsia="Arial" w:hAnsi="Arial" w:cs="Arial"/>
        </w:rPr>
        <w:t>tan. Adapun aplikasi tersebut antara lain:</w:t>
      </w:r>
    </w:p>
    <w:p w14:paraId="07BF34C3" w14:textId="77777777" w:rsidR="00E92EE5" w:rsidRDefault="00273738">
      <w:pPr>
        <w:numPr>
          <w:ilvl w:val="0"/>
          <w:numId w:val="39"/>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Kepaniteraan :</w:t>
      </w:r>
    </w:p>
    <w:p w14:paraId="4D57DE40"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Monitoring SIPP</w:t>
      </w:r>
    </w:p>
    <w:p w14:paraId="3EF62D0B"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Monitoring Tabayun</w:t>
      </w:r>
    </w:p>
    <w:p w14:paraId="052AD924"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Monitoring e-court</w:t>
      </w:r>
    </w:p>
    <w:p w14:paraId="57D8DAE5"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e-Buku Induk Keuangan Perkara</w:t>
      </w:r>
    </w:p>
    <w:p w14:paraId="35527276"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e-Laporan Perkara</w:t>
      </w:r>
    </w:p>
    <w:p w14:paraId="36FDE897"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e-Register</w:t>
      </w:r>
    </w:p>
    <w:p w14:paraId="45D0CCE2"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Statistik Perkara</w:t>
      </w:r>
    </w:p>
    <w:p w14:paraId="7650E6BF"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Info Perkara</w:t>
      </w:r>
    </w:p>
    <w:p w14:paraId="18B115C4" w14:textId="77777777" w:rsidR="00E92EE5" w:rsidRDefault="00273738">
      <w:pPr>
        <w:numPr>
          <w:ilvl w:val="0"/>
          <w:numId w:val="39"/>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Kesekretariatan :</w:t>
      </w:r>
    </w:p>
    <w:p w14:paraId="5C9CB4BA"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 xml:space="preserve">SIRINO (Sistem Informasi </w:t>
      </w:r>
      <w:r>
        <w:rPr>
          <w:rFonts w:ascii="Arial" w:eastAsia="Arial" w:hAnsi="Arial" w:cs="Arial"/>
          <w:color w:val="000000"/>
        </w:rPr>
        <w:t>Notifikasi Penerimaan Berkas Perkara Banding)</w:t>
      </w:r>
    </w:p>
    <w:p w14:paraId="02CE2A14"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color w:val="000000"/>
        </w:rPr>
      </w:pPr>
      <w:r>
        <w:rPr>
          <w:rFonts w:ascii="Arial" w:eastAsia="Arial" w:hAnsi="Arial" w:cs="Arial"/>
          <w:color w:val="000000"/>
        </w:rPr>
        <w:t>JAKI (Kinerja Kita)</w:t>
      </w:r>
    </w:p>
    <w:p w14:paraId="3A30E0F6"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 xml:space="preserve">E-Surat </w:t>
      </w:r>
    </w:p>
    <w:p w14:paraId="003310D8"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E-Bimtek</w:t>
      </w:r>
    </w:p>
    <w:p w14:paraId="4219DFEC"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Portal Info Perkara</w:t>
      </w:r>
    </w:p>
    <w:p w14:paraId="75B03614"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E-Binwas</w:t>
      </w:r>
    </w:p>
    <w:p w14:paraId="04178139"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E-Prakerin</w:t>
      </w:r>
    </w:p>
    <w:p w14:paraId="14C5272D"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MONIKA</w:t>
      </w:r>
    </w:p>
    <w:p w14:paraId="6A7C970D" w14:textId="77777777" w:rsidR="00E92EE5" w:rsidRDefault="00273738">
      <w:pPr>
        <w:numPr>
          <w:ilvl w:val="1"/>
          <w:numId w:val="39"/>
        </w:numPr>
        <w:pBdr>
          <w:top w:val="nil"/>
          <w:left w:val="nil"/>
          <w:bottom w:val="nil"/>
          <w:right w:val="nil"/>
          <w:between w:val="nil"/>
        </w:pBdr>
        <w:spacing w:before="60" w:after="60"/>
        <w:ind w:left="1418" w:hanging="567"/>
        <w:jc w:val="both"/>
        <w:rPr>
          <w:rFonts w:ascii="Arial" w:eastAsia="Arial" w:hAnsi="Arial" w:cs="Arial"/>
        </w:rPr>
      </w:pPr>
      <w:r>
        <w:rPr>
          <w:rFonts w:ascii="Arial" w:eastAsia="Arial" w:hAnsi="Arial" w:cs="Arial"/>
        </w:rPr>
        <w:t>WIDURI</w:t>
      </w:r>
    </w:p>
    <w:p w14:paraId="48BBC648" w14:textId="77777777" w:rsidR="00E92EE5" w:rsidRDefault="00E92EE5">
      <w:pPr>
        <w:ind w:left="425"/>
        <w:rPr>
          <w:rFonts w:ascii="Arial" w:eastAsia="Arial" w:hAnsi="Arial" w:cs="Arial"/>
        </w:rPr>
      </w:pPr>
    </w:p>
    <w:p w14:paraId="66B29BF5" w14:textId="77777777" w:rsidR="00E92EE5" w:rsidRDefault="00E92EE5">
      <w:pPr>
        <w:ind w:left="425"/>
        <w:rPr>
          <w:rFonts w:ascii="Arial" w:eastAsia="Arial" w:hAnsi="Arial" w:cs="Arial"/>
        </w:rPr>
      </w:pPr>
    </w:p>
    <w:p w14:paraId="6D16041B" w14:textId="77777777" w:rsidR="00E92EE5" w:rsidRDefault="00273738">
      <w:pPr>
        <w:ind w:left="425"/>
        <w:rPr>
          <w:rFonts w:ascii="Arial" w:eastAsia="Arial" w:hAnsi="Arial" w:cs="Arial"/>
        </w:rPr>
      </w:pPr>
      <w:r>
        <w:rPr>
          <w:noProof/>
        </w:rPr>
        <w:drawing>
          <wp:anchor distT="0" distB="0" distL="0" distR="0" simplePos="0" relativeHeight="251675648" behindDoc="1" locked="0" layoutInCell="1" allowOverlap="1" wp14:anchorId="11E079FE" wp14:editId="6BB4C82F">
            <wp:simplePos x="0" y="0"/>
            <wp:positionH relativeFrom="column">
              <wp:posOffset>167640</wp:posOffset>
            </wp:positionH>
            <wp:positionV relativeFrom="paragraph">
              <wp:posOffset>-225424</wp:posOffset>
            </wp:positionV>
            <wp:extent cx="5040630" cy="2538730"/>
            <wp:effectExtent l="0" t="0" r="0" b="0"/>
            <wp:wrapNone/>
            <wp:docPr id="1119301063" name="image4.png"/>
            <wp:cNvGraphicFramePr/>
            <a:graphic xmlns:a="http://schemas.openxmlformats.org/drawingml/2006/main">
              <a:graphicData uri="http://schemas.openxmlformats.org/drawingml/2006/picture">
                <pic:pic xmlns:pic="http://schemas.openxmlformats.org/drawingml/2006/picture">
                  <pic:nvPicPr>
                    <pic:cNvPr id="1119301063" name="image4.png"/>
                    <pic:cNvPicPr/>
                  </pic:nvPicPr>
                  <pic:blipFill>
                    <a:blip r:embed="rId88"/>
                    <a:stretch>
                      <a:fillRect/>
                    </a:stretch>
                  </pic:blipFill>
                  <pic:spPr>
                    <a:xfrm>
                      <a:off x="0" y="0"/>
                      <a:ext cx="5040630" cy="2538730"/>
                    </a:xfrm>
                    <a:prstGeom prst="rect">
                      <a:avLst/>
                    </a:prstGeom>
                  </pic:spPr>
                </pic:pic>
              </a:graphicData>
            </a:graphic>
          </wp:anchor>
        </w:drawing>
      </w:r>
    </w:p>
    <w:p w14:paraId="00A8748D" w14:textId="77777777" w:rsidR="00E92EE5" w:rsidRDefault="00E92EE5">
      <w:pPr>
        <w:ind w:left="425"/>
        <w:rPr>
          <w:rFonts w:ascii="Arial" w:eastAsia="Arial" w:hAnsi="Arial" w:cs="Arial"/>
        </w:rPr>
      </w:pPr>
    </w:p>
    <w:p w14:paraId="598BF8B2" w14:textId="77777777" w:rsidR="00E92EE5" w:rsidRDefault="00E92EE5">
      <w:pPr>
        <w:ind w:left="425"/>
        <w:rPr>
          <w:rFonts w:ascii="Arial" w:eastAsia="Arial" w:hAnsi="Arial" w:cs="Arial"/>
        </w:rPr>
      </w:pPr>
    </w:p>
    <w:p w14:paraId="69D0BCB3" w14:textId="77777777" w:rsidR="00E92EE5" w:rsidRDefault="00E92EE5">
      <w:pPr>
        <w:ind w:left="425"/>
        <w:rPr>
          <w:rFonts w:ascii="Arial" w:eastAsia="Arial" w:hAnsi="Arial" w:cs="Arial"/>
        </w:rPr>
      </w:pPr>
    </w:p>
    <w:p w14:paraId="07E403E2" w14:textId="77777777" w:rsidR="00E92EE5" w:rsidRDefault="00E92EE5">
      <w:pPr>
        <w:ind w:left="425"/>
        <w:rPr>
          <w:rFonts w:ascii="Arial" w:eastAsia="Arial" w:hAnsi="Arial" w:cs="Arial"/>
        </w:rPr>
      </w:pPr>
    </w:p>
    <w:p w14:paraId="5175BB4F" w14:textId="77777777" w:rsidR="00E92EE5" w:rsidRDefault="00E92EE5">
      <w:pPr>
        <w:ind w:left="425"/>
        <w:rPr>
          <w:rFonts w:ascii="Arial" w:eastAsia="Arial" w:hAnsi="Arial" w:cs="Arial"/>
        </w:rPr>
      </w:pPr>
    </w:p>
    <w:p w14:paraId="2C9FA71C" w14:textId="77777777" w:rsidR="00E92EE5" w:rsidRDefault="00E92EE5">
      <w:pPr>
        <w:ind w:left="425"/>
        <w:rPr>
          <w:rFonts w:ascii="Arial" w:eastAsia="Arial" w:hAnsi="Arial" w:cs="Arial"/>
        </w:rPr>
      </w:pPr>
    </w:p>
    <w:p w14:paraId="03DA95BF" w14:textId="77777777" w:rsidR="00E92EE5" w:rsidRDefault="00E92EE5">
      <w:pPr>
        <w:ind w:left="425"/>
        <w:rPr>
          <w:rFonts w:ascii="Arial" w:eastAsia="Arial" w:hAnsi="Arial" w:cs="Arial"/>
        </w:rPr>
      </w:pPr>
    </w:p>
    <w:p w14:paraId="73AF792E" w14:textId="77777777" w:rsidR="00E92EE5" w:rsidRDefault="00E92EE5">
      <w:pPr>
        <w:ind w:left="425"/>
        <w:rPr>
          <w:rFonts w:ascii="Arial" w:eastAsia="Arial" w:hAnsi="Arial" w:cs="Arial"/>
        </w:rPr>
      </w:pPr>
    </w:p>
    <w:p w14:paraId="2DC8CDC7" w14:textId="77777777" w:rsidR="00E92EE5" w:rsidRDefault="00E92EE5">
      <w:pPr>
        <w:ind w:left="425"/>
        <w:rPr>
          <w:rFonts w:ascii="Arial" w:eastAsia="Arial" w:hAnsi="Arial" w:cs="Arial"/>
        </w:rPr>
      </w:pPr>
    </w:p>
    <w:p w14:paraId="0B8B0CB5" w14:textId="77777777" w:rsidR="00E92EE5" w:rsidRDefault="00E92EE5">
      <w:pPr>
        <w:ind w:left="425"/>
        <w:rPr>
          <w:rFonts w:ascii="Arial" w:eastAsia="Arial" w:hAnsi="Arial" w:cs="Arial"/>
        </w:rPr>
      </w:pPr>
    </w:p>
    <w:p w14:paraId="7073452E" w14:textId="77777777" w:rsidR="00E92EE5" w:rsidRDefault="00E92EE5">
      <w:pPr>
        <w:ind w:left="425"/>
        <w:rPr>
          <w:rFonts w:ascii="Arial" w:eastAsia="Arial" w:hAnsi="Arial" w:cs="Arial"/>
        </w:rPr>
      </w:pPr>
    </w:p>
    <w:p w14:paraId="1131F637" w14:textId="77777777" w:rsidR="00E92EE5" w:rsidRDefault="00E92EE5">
      <w:pPr>
        <w:ind w:left="425"/>
        <w:rPr>
          <w:rFonts w:ascii="Arial" w:eastAsia="Arial" w:hAnsi="Arial" w:cs="Arial"/>
        </w:rPr>
      </w:pPr>
    </w:p>
    <w:p w14:paraId="44BF633D" w14:textId="77777777" w:rsidR="00E92EE5" w:rsidRDefault="00E92EE5">
      <w:pPr>
        <w:ind w:left="425"/>
        <w:rPr>
          <w:rFonts w:ascii="Arial" w:eastAsia="Arial" w:hAnsi="Arial" w:cs="Arial"/>
        </w:rPr>
      </w:pPr>
    </w:p>
    <w:p w14:paraId="7D4EEB08" w14:textId="77777777" w:rsidR="00E92EE5" w:rsidRDefault="00273738">
      <w:pPr>
        <w:ind w:left="425"/>
        <w:jc w:val="center"/>
        <w:rPr>
          <w:rFonts w:ascii="Arial" w:eastAsia="Arial" w:hAnsi="Arial" w:cs="Arial"/>
          <w:b/>
          <w:sz w:val="22"/>
          <w:szCs w:val="22"/>
        </w:rPr>
      </w:pPr>
      <w:bookmarkStart w:id="86" w:name="_heading=h.1t3h5sf_1" w:colFirst="0" w:colLast="0"/>
      <w:bookmarkEnd w:id="86"/>
      <w:r>
        <w:rPr>
          <w:rFonts w:ascii="Arial" w:eastAsia="Arial" w:hAnsi="Arial" w:cs="Arial"/>
          <w:b/>
          <w:sz w:val="22"/>
          <w:szCs w:val="22"/>
        </w:rPr>
        <w:t>Gambar 5.5 Profil Aplikasi Kepaniteraan dan Kesekretariatan</w:t>
      </w:r>
    </w:p>
    <w:p w14:paraId="579B83DF" w14:textId="77777777" w:rsidR="00E92EE5" w:rsidRDefault="00273738">
      <w:pPr>
        <w:ind w:left="425"/>
        <w:jc w:val="center"/>
        <w:rPr>
          <w:rFonts w:ascii="Arial" w:eastAsia="Arial" w:hAnsi="Arial" w:cs="Arial"/>
          <w:b/>
          <w:sz w:val="22"/>
          <w:szCs w:val="22"/>
        </w:rPr>
      </w:pPr>
      <w:r>
        <w:rPr>
          <w:rFonts w:ascii="Arial" w:eastAsia="Arial" w:hAnsi="Arial" w:cs="Arial"/>
          <w:b/>
          <w:sz w:val="22"/>
          <w:szCs w:val="22"/>
        </w:rPr>
        <w:t>Pengadilan Tinggi Agama Bandung</w:t>
      </w:r>
    </w:p>
    <w:p w14:paraId="041EE67F" w14:textId="77777777" w:rsidR="00E92EE5" w:rsidRDefault="00273738">
      <w:pPr>
        <w:spacing w:before="240" w:line="360" w:lineRule="auto"/>
        <w:ind w:left="425" w:firstLine="709"/>
        <w:jc w:val="both"/>
        <w:rPr>
          <w:rFonts w:ascii="Arial" w:eastAsia="Arial" w:hAnsi="Arial" w:cs="Arial"/>
        </w:rPr>
      </w:pPr>
      <w:r>
        <w:rPr>
          <w:rFonts w:ascii="Arial" w:eastAsia="Arial" w:hAnsi="Arial" w:cs="Arial"/>
        </w:rPr>
        <w:t>Disamping Pengadilan Tinggi Agama Bandung, Pengadilan Agama di wilayah hukum Pengadilan Tinggi Agama Bandung juga berlomba dalam peningkatan pelayanan publik dengan membuat beberapa inovasi yang semuanya bermuara pada peningkatan kinerja dan pelayanan terh</w:t>
      </w:r>
      <w:r>
        <w:rPr>
          <w:rFonts w:ascii="Arial" w:eastAsia="Arial" w:hAnsi="Arial" w:cs="Arial"/>
        </w:rPr>
        <w:t>adap para pencari keadilan.</w:t>
      </w:r>
    </w:p>
    <w:p w14:paraId="307D3981" w14:textId="77777777" w:rsidR="00E92EE5" w:rsidRDefault="00273738">
      <w:pPr>
        <w:spacing w:line="360" w:lineRule="auto"/>
        <w:ind w:left="426" w:firstLine="708"/>
        <w:jc w:val="both"/>
        <w:rPr>
          <w:rFonts w:ascii="Arial" w:eastAsia="Arial" w:hAnsi="Arial" w:cs="Arial"/>
        </w:rPr>
      </w:pPr>
      <w:r>
        <w:rPr>
          <w:rFonts w:ascii="Arial" w:eastAsia="Arial" w:hAnsi="Arial" w:cs="Arial"/>
        </w:rPr>
        <w:t>Berikut daftar beberapa satker Pengadilan Agama yang telah berhasil membuat inovasi dan telah dilakukan launching, diantaranya:</w:t>
      </w:r>
    </w:p>
    <w:p w14:paraId="4F13D983" w14:textId="77777777" w:rsidR="00E92EE5" w:rsidRDefault="00E92EE5">
      <w:pPr>
        <w:ind w:left="425"/>
        <w:rPr>
          <w:rFonts w:ascii="Arial" w:eastAsia="Arial" w:hAnsi="Arial" w:cs="Arial"/>
          <w:b/>
          <w:sz w:val="20"/>
          <w:szCs w:val="20"/>
        </w:rPr>
      </w:pPr>
    </w:p>
    <w:p w14:paraId="478C53A7" w14:textId="77777777" w:rsidR="00E92EE5" w:rsidRDefault="00273738">
      <w:pPr>
        <w:ind w:left="425"/>
        <w:jc w:val="center"/>
        <w:rPr>
          <w:rFonts w:ascii="Arial" w:eastAsia="Arial" w:hAnsi="Arial" w:cs="Arial"/>
          <w:b/>
          <w:sz w:val="22"/>
          <w:szCs w:val="22"/>
        </w:rPr>
      </w:pPr>
      <w:bookmarkStart w:id="87" w:name="_heading=h.4d34og8_0" w:colFirst="0" w:colLast="0"/>
      <w:bookmarkEnd w:id="87"/>
      <w:r>
        <w:rPr>
          <w:rFonts w:ascii="Arial" w:eastAsia="Arial" w:hAnsi="Arial" w:cs="Arial"/>
          <w:b/>
          <w:sz w:val="22"/>
          <w:szCs w:val="22"/>
        </w:rPr>
        <w:t>Tabel 5.4</w:t>
      </w:r>
    </w:p>
    <w:p w14:paraId="6D71F812" w14:textId="77777777" w:rsidR="00E92EE5" w:rsidRDefault="00273738">
      <w:pPr>
        <w:ind w:left="425"/>
        <w:jc w:val="center"/>
        <w:rPr>
          <w:rFonts w:ascii="Arial" w:eastAsia="Arial" w:hAnsi="Arial" w:cs="Arial"/>
          <w:b/>
          <w:sz w:val="22"/>
          <w:szCs w:val="22"/>
        </w:rPr>
      </w:pPr>
      <w:r>
        <w:rPr>
          <w:rFonts w:ascii="Arial" w:eastAsia="Arial" w:hAnsi="Arial" w:cs="Arial"/>
          <w:b/>
          <w:sz w:val="22"/>
          <w:szCs w:val="22"/>
        </w:rPr>
        <w:t>Inovasi Pelayanan Publik Pengadilan Agama</w:t>
      </w:r>
    </w:p>
    <w:p w14:paraId="4846B28A" w14:textId="77777777" w:rsidR="00E92EE5" w:rsidRDefault="00273738">
      <w:pPr>
        <w:ind w:left="425"/>
        <w:jc w:val="center"/>
        <w:rPr>
          <w:rFonts w:ascii="Arial" w:eastAsia="Arial" w:hAnsi="Arial" w:cs="Arial"/>
          <w:b/>
          <w:sz w:val="22"/>
          <w:szCs w:val="22"/>
        </w:rPr>
      </w:pPr>
      <w:r>
        <w:rPr>
          <w:rFonts w:ascii="Arial" w:eastAsia="Arial" w:hAnsi="Arial" w:cs="Arial"/>
          <w:b/>
          <w:sz w:val="22"/>
          <w:szCs w:val="22"/>
        </w:rPr>
        <w:t>Se-Wilayah Pengadilan Tinggi Agama Bandung</w:t>
      </w:r>
    </w:p>
    <w:p w14:paraId="5B3C3677" w14:textId="77777777" w:rsidR="00E92EE5" w:rsidRDefault="00273738">
      <w:pPr>
        <w:ind w:left="425"/>
        <w:jc w:val="center"/>
        <w:rPr>
          <w:rFonts w:ascii="Arial" w:eastAsia="Arial" w:hAnsi="Arial" w:cs="Arial"/>
          <w:b/>
          <w:sz w:val="20"/>
          <w:szCs w:val="20"/>
        </w:rPr>
      </w:pPr>
      <w:r>
        <w:rPr>
          <w:rFonts w:ascii="Arial" w:eastAsia="Arial" w:hAnsi="Arial" w:cs="Arial"/>
          <w:b/>
          <w:sz w:val="22"/>
          <w:szCs w:val="22"/>
        </w:rPr>
        <w:t>Tahu</w:t>
      </w:r>
      <w:r>
        <w:rPr>
          <w:rFonts w:ascii="Arial" w:eastAsia="Arial" w:hAnsi="Arial" w:cs="Arial"/>
          <w:b/>
          <w:sz w:val="22"/>
          <w:szCs w:val="22"/>
        </w:rPr>
        <w:t>n 2024</w:t>
      </w:r>
    </w:p>
    <w:tbl>
      <w:tblPr>
        <w:tblStyle w:val="Table40"/>
        <w:tblW w:w="7937"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637"/>
        <w:gridCol w:w="481"/>
        <w:gridCol w:w="2047"/>
        <w:gridCol w:w="3205"/>
      </w:tblGrid>
      <w:tr w:rsidR="00E92EE5" w14:paraId="30FEC2E9" w14:textId="77777777">
        <w:trPr>
          <w:trHeight w:val="454"/>
          <w:tblHeader/>
        </w:trPr>
        <w:tc>
          <w:tcPr>
            <w:tcW w:w="567" w:type="dxa"/>
            <w:shd w:val="clear" w:color="auto" w:fill="92D050"/>
            <w:vAlign w:val="center"/>
          </w:tcPr>
          <w:p w14:paraId="3002675F"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NO</w:t>
            </w:r>
          </w:p>
        </w:tc>
        <w:tc>
          <w:tcPr>
            <w:tcW w:w="1637" w:type="dxa"/>
            <w:shd w:val="clear" w:color="auto" w:fill="92D050"/>
            <w:vAlign w:val="center"/>
          </w:tcPr>
          <w:p w14:paraId="67446FD1"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SATKER</w:t>
            </w:r>
          </w:p>
        </w:tc>
        <w:tc>
          <w:tcPr>
            <w:tcW w:w="2528" w:type="dxa"/>
            <w:gridSpan w:val="2"/>
            <w:shd w:val="clear" w:color="auto" w:fill="92D050"/>
            <w:vAlign w:val="center"/>
          </w:tcPr>
          <w:p w14:paraId="478289A1"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NAMA INOVASI</w:t>
            </w:r>
          </w:p>
        </w:tc>
        <w:tc>
          <w:tcPr>
            <w:tcW w:w="3205" w:type="dxa"/>
            <w:shd w:val="clear" w:color="auto" w:fill="92D050"/>
            <w:vAlign w:val="center"/>
          </w:tcPr>
          <w:p w14:paraId="75E6C41F" w14:textId="77777777" w:rsidR="00E92EE5" w:rsidRDefault="00273738">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DESKRIPSI SINGKAT</w:t>
            </w:r>
          </w:p>
        </w:tc>
      </w:tr>
      <w:tr w:rsidR="00E92EE5" w14:paraId="37896416" w14:textId="77777777">
        <w:trPr>
          <w:trHeight w:val="917"/>
        </w:trPr>
        <w:tc>
          <w:tcPr>
            <w:tcW w:w="567" w:type="dxa"/>
            <w:shd w:val="clear" w:color="auto" w:fill="auto"/>
          </w:tcPr>
          <w:p w14:paraId="388842F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p w14:paraId="5E7E64F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1F3F9A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7BE202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3E5B01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DA08C4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331CB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85882D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shd w:val="clear" w:color="auto" w:fill="auto"/>
          </w:tcPr>
          <w:p w14:paraId="66A0DC7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BANDUNG</w:t>
            </w:r>
          </w:p>
          <w:p w14:paraId="443752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956374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B931AE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57BB24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57468D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DE7394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A8C461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62697AF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039ECEFE" w14:textId="77777777" w:rsidR="00E92EE5" w:rsidRDefault="00273738">
            <w:pPr>
              <w:spacing w:after="0" w:line="240" w:lineRule="auto"/>
              <w:ind w:right="-164"/>
              <w:rPr>
                <w:rFonts w:ascii="Arial" w:eastAsia="Arial" w:hAnsi="Arial" w:cs="Arial"/>
                <w:color w:val="000000"/>
                <w:sz w:val="20"/>
                <w:szCs w:val="20"/>
              </w:rPr>
            </w:pPr>
            <w:r>
              <w:rPr>
                <w:rFonts w:ascii="Arial" w:eastAsia="Arial" w:hAnsi="Arial" w:cs="Arial"/>
                <w:color w:val="000000"/>
                <w:sz w:val="20"/>
                <w:szCs w:val="20"/>
              </w:rPr>
              <w:t>Sistem Informasi Perkara dan Penelusuran Akta Cerai (SIPACAR)</w:t>
            </w:r>
          </w:p>
        </w:tc>
        <w:tc>
          <w:tcPr>
            <w:tcW w:w="3205" w:type="dxa"/>
            <w:shd w:val="clear" w:color="auto" w:fill="auto"/>
          </w:tcPr>
          <w:p w14:paraId="7E778C6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mobile berbasis Android yang bisa di download di playstore. Digunakan untuk </w:t>
            </w:r>
            <w:r>
              <w:rPr>
                <w:rFonts w:ascii="Arial" w:eastAsia="Arial" w:hAnsi="Arial" w:cs="Arial"/>
                <w:color w:val="000000"/>
                <w:sz w:val="20"/>
                <w:szCs w:val="20"/>
              </w:rPr>
              <w:t>mengetahui informasi perkara yang meliputi jadwal sidang, keuangan perkara dan pengecekan produk (Akta Cerai).</w:t>
            </w:r>
          </w:p>
          <w:p w14:paraId="4B528371" w14:textId="77777777" w:rsidR="00E92EE5" w:rsidRDefault="00E92EE5">
            <w:pPr>
              <w:spacing w:after="0" w:line="240" w:lineRule="auto"/>
              <w:rPr>
                <w:rFonts w:ascii="Arial" w:eastAsia="Arial" w:hAnsi="Arial" w:cs="Arial"/>
                <w:color w:val="000000"/>
                <w:sz w:val="20"/>
                <w:szCs w:val="20"/>
              </w:rPr>
            </w:pPr>
          </w:p>
        </w:tc>
      </w:tr>
      <w:tr w:rsidR="00E92EE5" w14:paraId="19E0D004" w14:textId="77777777">
        <w:trPr>
          <w:trHeight w:val="917"/>
        </w:trPr>
        <w:tc>
          <w:tcPr>
            <w:tcW w:w="567" w:type="dxa"/>
            <w:vMerge w:val="restart"/>
            <w:shd w:val="clear" w:color="auto" w:fill="auto"/>
          </w:tcPr>
          <w:p w14:paraId="2CD1784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AFF54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063C66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EBF708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14BCDD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424AE5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2E3FFA8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77B8B4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99AE20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5DE327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841AAE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A4582C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37B714F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05AC073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SIANDU (Sistem Antrian Pelayanan Terpadu)</w:t>
            </w:r>
          </w:p>
        </w:tc>
        <w:tc>
          <w:tcPr>
            <w:tcW w:w="3205" w:type="dxa"/>
            <w:shd w:val="clear" w:color="auto" w:fill="auto"/>
          </w:tcPr>
          <w:p w14:paraId="339CDD3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berbasis desktop, yang dapat digunakan pada :</w:t>
            </w:r>
          </w:p>
          <w:p w14:paraId="23E018FF"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Layanan Informasi;  </w:t>
            </w:r>
          </w:p>
          <w:p w14:paraId="672BAC13"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Layanan Pendaftaran;</w:t>
            </w:r>
          </w:p>
          <w:p w14:paraId="11755303"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Layanan Pengambilan Produk;    </w:t>
            </w:r>
          </w:p>
          <w:p w14:paraId="5CFE421A"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Kasir;</w:t>
            </w:r>
          </w:p>
          <w:p w14:paraId="213AB923"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BRI;</w:t>
            </w:r>
          </w:p>
          <w:p w14:paraId="64DD3773"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POS;</w:t>
            </w:r>
          </w:p>
          <w:p w14:paraId="15A51869"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E-Court</w:t>
            </w:r>
          </w:p>
          <w:p w14:paraId="79A6419E"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Posbakum</w:t>
            </w:r>
          </w:p>
          <w:p w14:paraId="7A30438E" w14:textId="77777777" w:rsidR="00E92EE5" w:rsidRDefault="00273738">
            <w:pPr>
              <w:numPr>
                <w:ilvl w:val="0"/>
                <w:numId w:val="40"/>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Anjungan Gugatan Mandiri.  </w:t>
            </w:r>
          </w:p>
          <w:p w14:paraId="289C93DA" w14:textId="77777777" w:rsidR="00E92EE5" w:rsidRDefault="00273738">
            <w:pPr>
              <w:pBdr>
                <w:top w:val="nil"/>
                <w:left w:val="nil"/>
                <w:bottom w:val="nil"/>
                <w:right w:val="nil"/>
                <w:between w:val="nil"/>
              </w:pBdr>
              <w:spacing w:after="0" w:line="240" w:lineRule="auto"/>
              <w:ind w:left="232"/>
              <w:rPr>
                <w:rFonts w:ascii="Arial" w:eastAsia="Arial" w:hAnsi="Arial" w:cs="Arial"/>
                <w:color w:val="000000"/>
                <w:sz w:val="20"/>
                <w:szCs w:val="20"/>
              </w:rPr>
            </w:pPr>
            <w:r>
              <w:rPr>
                <w:rFonts w:ascii="Arial" w:eastAsia="Arial" w:hAnsi="Arial" w:cs="Arial"/>
                <w:color w:val="000000"/>
                <w:sz w:val="20"/>
                <w:szCs w:val="20"/>
              </w:rPr>
              <w:t xml:space="preserve">                                                                                               </w:t>
            </w:r>
          </w:p>
        </w:tc>
      </w:tr>
      <w:tr w:rsidR="00E92EE5" w14:paraId="2ED3AFFB" w14:textId="77777777">
        <w:trPr>
          <w:trHeight w:val="917"/>
        </w:trPr>
        <w:tc>
          <w:tcPr>
            <w:tcW w:w="567" w:type="dxa"/>
            <w:vMerge/>
            <w:shd w:val="clear" w:color="auto" w:fill="auto"/>
          </w:tcPr>
          <w:p w14:paraId="6098D74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288D1D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5E6B3F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6E91FD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SIANDANG (Sistem Antrian Sidang)</w:t>
            </w:r>
          </w:p>
        </w:tc>
        <w:tc>
          <w:tcPr>
            <w:tcW w:w="3205" w:type="dxa"/>
            <w:shd w:val="clear" w:color="auto" w:fill="auto"/>
          </w:tcPr>
          <w:p w14:paraId="71A5565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berbasis WEB yang dikembangkan untuk mendukung pelayanan bagi masyarakat pencari keadilan, yang dapat </w:t>
            </w:r>
            <w:r>
              <w:rPr>
                <w:rFonts w:ascii="Arial" w:eastAsia="Arial" w:hAnsi="Arial" w:cs="Arial"/>
                <w:color w:val="000000"/>
                <w:sz w:val="20"/>
                <w:szCs w:val="20"/>
              </w:rPr>
              <w:t>digunakan untuk mengatur antrian sidang dan telah terintegrasi dengan sistem SIPP</w:t>
            </w:r>
          </w:p>
          <w:p w14:paraId="6EEDAB5B" w14:textId="77777777" w:rsidR="00E92EE5" w:rsidRDefault="00E92EE5">
            <w:pPr>
              <w:spacing w:after="0" w:line="240" w:lineRule="auto"/>
              <w:rPr>
                <w:rFonts w:ascii="Arial" w:eastAsia="Arial" w:hAnsi="Arial" w:cs="Arial"/>
                <w:color w:val="000000"/>
                <w:sz w:val="20"/>
                <w:szCs w:val="20"/>
              </w:rPr>
            </w:pPr>
          </w:p>
        </w:tc>
      </w:tr>
      <w:tr w:rsidR="00E92EE5" w14:paraId="56E898B0" w14:textId="77777777">
        <w:trPr>
          <w:trHeight w:val="917"/>
        </w:trPr>
        <w:tc>
          <w:tcPr>
            <w:tcW w:w="567" w:type="dxa"/>
            <w:vMerge/>
            <w:shd w:val="clear" w:color="auto" w:fill="auto"/>
          </w:tcPr>
          <w:p w14:paraId="0A12F5A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4667D0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AD7575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723DE6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Persidangan untuk menyelesaikan perkara di ruang sidang (SIPERIANG)</w:t>
            </w:r>
          </w:p>
        </w:tc>
        <w:tc>
          <w:tcPr>
            <w:tcW w:w="3205" w:type="dxa"/>
            <w:shd w:val="clear" w:color="auto" w:fill="auto"/>
          </w:tcPr>
          <w:p w14:paraId="4BC313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Sebuah sistem terintegrasi dan transparan yang digunakan secara sistematis di ruang </w:t>
            </w:r>
            <w:r>
              <w:rPr>
                <w:rFonts w:ascii="Arial" w:eastAsia="Arial" w:hAnsi="Arial" w:cs="Arial"/>
                <w:color w:val="000000"/>
                <w:sz w:val="20"/>
                <w:szCs w:val="20"/>
              </w:rPr>
              <w:t>sidang untuk percepatan penyelesaian perkara, mulai dari pembuatan Berita Acara Sidang, Instrumen dan Putusan secara otomatis dan dapat di print di ruang sidang tersebut</w:t>
            </w:r>
          </w:p>
          <w:p w14:paraId="15C58E16" w14:textId="77777777" w:rsidR="00E92EE5" w:rsidRDefault="00E92EE5">
            <w:pPr>
              <w:spacing w:after="0" w:line="240" w:lineRule="auto"/>
              <w:rPr>
                <w:rFonts w:ascii="Arial" w:eastAsia="Arial" w:hAnsi="Arial" w:cs="Arial"/>
                <w:color w:val="000000"/>
                <w:sz w:val="20"/>
                <w:szCs w:val="20"/>
              </w:rPr>
            </w:pPr>
          </w:p>
        </w:tc>
      </w:tr>
      <w:tr w:rsidR="00E92EE5" w14:paraId="4961326E" w14:textId="77777777">
        <w:trPr>
          <w:trHeight w:val="851"/>
        </w:trPr>
        <w:tc>
          <w:tcPr>
            <w:tcW w:w="567" w:type="dxa"/>
            <w:vMerge/>
            <w:shd w:val="clear" w:color="auto" w:fill="auto"/>
          </w:tcPr>
          <w:p w14:paraId="343688B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B27496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D375F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705DCA8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Pelayanan (APEL) PA Bandung</w:t>
            </w:r>
          </w:p>
        </w:tc>
        <w:tc>
          <w:tcPr>
            <w:tcW w:w="3205" w:type="dxa"/>
            <w:shd w:val="clear" w:color="auto" w:fill="auto"/>
          </w:tcPr>
          <w:p w14:paraId="592FB21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ini digunakan sebagai sarana pemberian layanan terhadap :    </w:t>
            </w:r>
          </w:p>
          <w:p w14:paraId="15CF67AF"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Informasi jalannya perkara;</w:t>
            </w:r>
          </w:p>
          <w:p w14:paraId="50C963D0"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Penelusuran Produk/AC;</w:t>
            </w:r>
          </w:p>
          <w:p w14:paraId="59070817"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Pelayanan Informasi pengajuan perkara;     </w:t>
            </w:r>
          </w:p>
          <w:p w14:paraId="7DCE38E9"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Media Pengawasan Kinerja Aparatur PA Bandung;    </w:t>
            </w:r>
          </w:p>
          <w:p w14:paraId="6B6A4BB0"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Buku Tamu;</w:t>
            </w:r>
          </w:p>
          <w:p w14:paraId="67E68151"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Survey Kepuasan Pelayanan;   </w:t>
            </w:r>
            <w:r>
              <w:rPr>
                <w:rFonts w:ascii="Arial" w:eastAsia="Arial" w:hAnsi="Arial" w:cs="Arial"/>
                <w:color w:val="000000"/>
                <w:sz w:val="20"/>
                <w:szCs w:val="20"/>
              </w:rPr>
              <w:t xml:space="preserve"> </w:t>
            </w:r>
          </w:p>
          <w:p w14:paraId="10FBED4D"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Statistik kepuasan terhadap pelayanan;    </w:t>
            </w:r>
          </w:p>
          <w:p w14:paraId="2BCB5387" w14:textId="77777777" w:rsidR="00E92EE5" w:rsidRDefault="00273738">
            <w:pPr>
              <w:numPr>
                <w:ilvl w:val="0"/>
                <w:numId w:val="41"/>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Tanda terima pengambilan produk secara digital.    </w:t>
            </w:r>
          </w:p>
          <w:p w14:paraId="3250307E" w14:textId="77777777" w:rsidR="00E92EE5" w:rsidRDefault="00273738">
            <w:pPr>
              <w:pBdr>
                <w:top w:val="nil"/>
                <w:left w:val="nil"/>
                <w:bottom w:val="nil"/>
                <w:right w:val="nil"/>
                <w:between w:val="nil"/>
              </w:pBdr>
              <w:spacing w:after="0" w:line="240" w:lineRule="auto"/>
              <w:ind w:left="232"/>
              <w:rPr>
                <w:rFonts w:ascii="Arial" w:eastAsia="Arial" w:hAnsi="Arial" w:cs="Arial"/>
                <w:color w:val="000000"/>
                <w:sz w:val="20"/>
                <w:szCs w:val="20"/>
              </w:rPr>
            </w:pPr>
            <w:r>
              <w:rPr>
                <w:rFonts w:ascii="Arial" w:eastAsia="Arial" w:hAnsi="Arial" w:cs="Arial"/>
                <w:color w:val="000000"/>
                <w:sz w:val="20"/>
                <w:szCs w:val="20"/>
              </w:rPr>
              <w:t xml:space="preserve">                                                                                            </w:t>
            </w:r>
          </w:p>
        </w:tc>
      </w:tr>
      <w:tr w:rsidR="00E92EE5" w14:paraId="49BC04EA" w14:textId="77777777">
        <w:trPr>
          <w:trHeight w:val="568"/>
        </w:trPr>
        <w:tc>
          <w:tcPr>
            <w:tcW w:w="567" w:type="dxa"/>
            <w:vMerge/>
            <w:shd w:val="clear" w:color="auto" w:fill="auto"/>
          </w:tcPr>
          <w:p w14:paraId="30D88BF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E7D583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9AD40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7681A38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Auto Court e-presence (ACEP PA Bandung)</w:t>
            </w:r>
          </w:p>
        </w:tc>
        <w:tc>
          <w:tcPr>
            <w:tcW w:w="3205" w:type="dxa"/>
            <w:shd w:val="clear" w:color="auto" w:fill="auto"/>
          </w:tcPr>
          <w:p w14:paraId="666B49B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mobile dan web yang dikembangkan oleh PA Bandung guna mendukung sistem pengawasan penegakan disiplin kerja masa COVID-19.                                                                  Aplikasi ini dapat digunakan untuk pegawai yang sedang melak</w:t>
            </w:r>
            <w:r>
              <w:rPr>
                <w:rFonts w:ascii="Arial" w:eastAsia="Arial" w:hAnsi="Arial" w:cs="Arial"/>
                <w:color w:val="000000"/>
                <w:sz w:val="20"/>
                <w:szCs w:val="20"/>
              </w:rPr>
              <w:t xml:space="preserve">ukan WFH (Work From Home) dapat melakukan absensi </w:t>
            </w:r>
          </w:p>
          <w:p w14:paraId="3CF792A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dengan mengambil lokasi dan foto serta untuk mengunggah pekerjaan apa yang telah dikerjakan pada saat WFH</w:t>
            </w:r>
          </w:p>
          <w:p w14:paraId="00C2BC3C" w14:textId="77777777" w:rsidR="00E92EE5" w:rsidRDefault="00E92EE5">
            <w:pPr>
              <w:spacing w:after="0" w:line="240" w:lineRule="auto"/>
              <w:rPr>
                <w:rFonts w:ascii="Arial" w:eastAsia="Arial" w:hAnsi="Arial" w:cs="Arial"/>
                <w:color w:val="000000"/>
                <w:sz w:val="20"/>
                <w:szCs w:val="20"/>
              </w:rPr>
            </w:pPr>
          </w:p>
        </w:tc>
      </w:tr>
      <w:tr w:rsidR="00E92EE5" w14:paraId="4C6E44EC" w14:textId="77777777">
        <w:trPr>
          <w:trHeight w:val="1279"/>
        </w:trPr>
        <w:tc>
          <w:tcPr>
            <w:tcW w:w="567" w:type="dxa"/>
            <w:vMerge w:val="restart"/>
            <w:shd w:val="clear" w:color="auto" w:fill="auto"/>
          </w:tcPr>
          <w:p w14:paraId="4D156AE9" w14:textId="77777777" w:rsidR="00E92EE5" w:rsidRDefault="00E92EE5">
            <w:pPr>
              <w:spacing w:after="0" w:line="240" w:lineRule="auto"/>
              <w:rPr>
                <w:rFonts w:ascii="Arial" w:eastAsia="Arial" w:hAnsi="Arial" w:cs="Arial"/>
                <w:color w:val="000000"/>
                <w:sz w:val="20"/>
                <w:szCs w:val="20"/>
              </w:rPr>
            </w:pPr>
          </w:p>
        </w:tc>
        <w:tc>
          <w:tcPr>
            <w:tcW w:w="1637" w:type="dxa"/>
            <w:vMerge w:val="restart"/>
            <w:shd w:val="clear" w:color="auto" w:fill="auto"/>
          </w:tcPr>
          <w:p w14:paraId="49B35325"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7F899ED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5DA057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SIFORPAT (Sistem Pelayanan Informasi Cepat)</w:t>
            </w:r>
          </w:p>
        </w:tc>
        <w:tc>
          <w:tcPr>
            <w:tcW w:w="3205" w:type="dxa"/>
            <w:shd w:val="clear" w:color="auto" w:fill="auto"/>
          </w:tcPr>
          <w:p w14:paraId="6B536E7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yang mengarahkan masyarakat untuk </w:t>
            </w:r>
            <w:r>
              <w:rPr>
                <w:rFonts w:ascii="Arial" w:eastAsia="Arial" w:hAnsi="Arial" w:cs="Arial"/>
                <w:color w:val="000000"/>
                <w:sz w:val="20"/>
                <w:szCs w:val="20"/>
              </w:rPr>
              <w:t>memperoleh informasi secara cepat dan online melalui whatsapp dan live chat.</w:t>
            </w:r>
          </w:p>
          <w:p w14:paraId="7AC0AB08" w14:textId="77777777" w:rsidR="00E92EE5" w:rsidRDefault="00E92EE5">
            <w:pPr>
              <w:spacing w:after="0" w:line="240" w:lineRule="auto"/>
              <w:rPr>
                <w:rFonts w:ascii="Arial" w:eastAsia="Arial" w:hAnsi="Arial" w:cs="Arial"/>
                <w:color w:val="000000"/>
                <w:sz w:val="20"/>
                <w:szCs w:val="20"/>
              </w:rPr>
            </w:pPr>
          </w:p>
        </w:tc>
      </w:tr>
      <w:tr w:rsidR="00E92EE5" w14:paraId="14A16B65" w14:textId="77777777">
        <w:trPr>
          <w:trHeight w:val="426"/>
        </w:trPr>
        <w:tc>
          <w:tcPr>
            <w:tcW w:w="567" w:type="dxa"/>
            <w:vMerge/>
            <w:shd w:val="clear" w:color="auto" w:fill="auto"/>
          </w:tcPr>
          <w:p w14:paraId="3D56E4A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98FC3F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B5DFC5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4FA6DAD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SIPECAT (Sistem Pengambilan Akta Cerai Cepat)</w:t>
            </w:r>
          </w:p>
        </w:tc>
        <w:tc>
          <w:tcPr>
            <w:tcW w:w="3205" w:type="dxa"/>
            <w:shd w:val="clear" w:color="auto" w:fill="auto"/>
          </w:tcPr>
          <w:p w14:paraId="4F2560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yang dikembangkan guna mendukung pelayanan informasi produk/Akta Cerai bagi masyarakat pencari keadilan secara </w:t>
            </w:r>
            <w:r>
              <w:rPr>
                <w:rFonts w:ascii="Arial" w:eastAsia="Arial" w:hAnsi="Arial" w:cs="Arial"/>
                <w:color w:val="000000"/>
                <w:sz w:val="20"/>
                <w:szCs w:val="20"/>
              </w:rPr>
              <w:t>online</w:t>
            </w:r>
          </w:p>
          <w:p w14:paraId="67FDF4B3" w14:textId="77777777" w:rsidR="00E92EE5" w:rsidRDefault="00E92EE5">
            <w:pPr>
              <w:spacing w:after="0" w:line="240" w:lineRule="auto"/>
              <w:rPr>
                <w:rFonts w:ascii="Arial" w:eastAsia="Arial" w:hAnsi="Arial" w:cs="Arial"/>
                <w:color w:val="000000"/>
                <w:sz w:val="20"/>
                <w:szCs w:val="20"/>
              </w:rPr>
            </w:pPr>
          </w:p>
        </w:tc>
      </w:tr>
      <w:tr w:rsidR="00E92EE5" w14:paraId="1BCD7066" w14:textId="77777777">
        <w:trPr>
          <w:trHeight w:val="284"/>
        </w:trPr>
        <w:tc>
          <w:tcPr>
            <w:tcW w:w="567" w:type="dxa"/>
            <w:vMerge/>
            <w:shd w:val="clear" w:color="auto" w:fill="auto"/>
          </w:tcPr>
          <w:p w14:paraId="0FA1B88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A315E7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30227B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64BA76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SISUYANIK (Sistem Survei Pelayanan Elektronik)</w:t>
            </w:r>
          </w:p>
        </w:tc>
        <w:tc>
          <w:tcPr>
            <w:tcW w:w="3205" w:type="dxa"/>
            <w:shd w:val="clear" w:color="auto" w:fill="auto"/>
          </w:tcPr>
          <w:p w14:paraId="60635F6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berbasis Android yang dikembangkan untuk mendukung sistem pelayanan, yang berorientasi pada perhitungan terhadap survei kepuasan pelayanan PTSP secara elektronik, dengan cara </w:t>
            </w:r>
            <w:r>
              <w:rPr>
                <w:rFonts w:ascii="Arial" w:eastAsia="Arial" w:hAnsi="Arial" w:cs="Arial"/>
                <w:color w:val="000000"/>
                <w:sz w:val="20"/>
                <w:szCs w:val="20"/>
              </w:rPr>
              <w:t>menscan barcode pada kartu antrian yang dimiliki oleh pihak yang berkepentingan</w:t>
            </w:r>
          </w:p>
          <w:p w14:paraId="5F50049A" w14:textId="77777777" w:rsidR="00E92EE5" w:rsidRDefault="00E92EE5">
            <w:pPr>
              <w:spacing w:after="0" w:line="240" w:lineRule="auto"/>
              <w:rPr>
                <w:rFonts w:ascii="Arial" w:eastAsia="Arial" w:hAnsi="Arial" w:cs="Arial"/>
                <w:color w:val="000000"/>
                <w:sz w:val="20"/>
                <w:szCs w:val="20"/>
              </w:rPr>
            </w:pPr>
          </w:p>
        </w:tc>
      </w:tr>
      <w:tr w:rsidR="00E92EE5" w14:paraId="4569D1C5" w14:textId="77777777">
        <w:trPr>
          <w:trHeight w:val="917"/>
        </w:trPr>
        <w:tc>
          <w:tcPr>
            <w:tcW w:w="567" w:type="dxa"/>
            <w:vMerge/>
            <w:shd w:val="clear" w:color="auto" w:fill="auto"/>
          </w:tcPr>
          <w:p w14:paraId="335DB47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CE1615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D61441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777D0F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SKM Online</w:t>
            </w:r>
          </w:p>
        </w:tc>
        <w:tc>
          <w:tcPr>
            <w:tcW w:w="3205" w:type="dxa"/>
            <w:shd w:val="clear" w:color="auto" w:fill="auto"/>
          </w:tcPr>
          <w:p w14:paraId="13D20ED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berbasis WEB yang dikembangan untuk mendukung sistem pelayanan, yang berorientasi pada perhitungan terhadap survei kepuasan masyarakat.</w:t>
            </w:r>
          </w:p>
          <w:p w14:paraId="7C904311" w14:textId="77777777" w:rsidR="00E92EE5" w:rsidRDefault="00E92EE5">
            <w:pPr>
              <w:spacing w:after="0" w:line="240" w:lineRule="auto"/>
              <w:rPr>
                <w:rFonts w:ascii="Arial" w:eastAsia="Arial" w:hAnsi="Arial" w:cs="Arial"/>
                <w:color w:val="000000"/>
                <w:sz w:val="20"/>
                <w:szCs w:val="20"/>
              </w:rPr>
            </w:pPr>
          </w:p>
        </w:tc>
      </w:tr>
      <w:tr w:rsidR="00E92EE5" w14:paraId="0AE70670" w14:textId="77777777">
        <w:trPr>
          <w:trHeight w:val="917"/>
        </w:trPr>
        <w:tc>
          <w:tcPr>
            <w:tcW w:w="567" w:type="dxa"/>
            <w:vMerge/>
            <w:shd w:val="clear" w:color="auto" w:fill="auto"/>
          </w:tcPr>
          <w:p w14:paraId="07A1504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2927CB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8C7D4D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053D442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SIPANON (Sistem Hitung Panjar Online)</w:t>
            </w:r>
          </w:p>
        </w:tc>
        <w:tc>
          <w:tcPr>
            <w:tcW w:w="3205" w:type="dxa"/>
            <w:shd w:val="clear" w:color="auto" w:fill="auto"/>
          </w:tcPr>
          <w:p w14:paraId="1A6D46C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Sebuah sistem yang dikembangkan oleh PA Bandung guna mendukung sistem pelayanan bagi masyarakat pencari keadilan yang digunakan untuk menghitung taksiran panjar biaya perkara secara online yang harus dibayarkan oleh pi</w:t>
            </w:r>
            <w:r>
              <w:rPr>
                <w:rFonts w:ascii="Arial" w:eastAsia="Arial" w:hAnsi="Arial" w:cs="Arial"/>
                <w:color w:val="000000"/>
                <w:sz w:val="20"/>
                <w:szCs w:val="20"/>
              </w:rPr>
              <w:t>hak berperkara kepada Bank dalam mengajukan sebuah perkara</w:t>
            </w:r>
          </w:p>
          <w:p w14:paraId="6D41A86B" w14:textId="77777777" w:rsidR="00E92EE5" w:rsidRDefault="00E92EE5">
            <w:pPr>
              <w:spacing w:after="0" w:line="240" w:lineRule="auto"/>
              <w:rPr>
                <w:rFonts w:ascii="Arial" w:eastAsia="Arial" w:hAnsi="Arial" w:cs="Arial"/>
                <w:color w:val="000000"/>
                <w:sz w:val="20"/>
                <w:szCs w:val="20"/>
              </w:rPr>
            </w:pPr>
          </w:p>
        </w:tc>
      </w:tr>
      <w:tr w:rsidR="00E92EE5" w14:paraId="6E4C39F6" w14:textId="77777777">
        <w:trPr>
          <w:trHeight w:val="699"/>
        </w:trPr>
        <w:tc>
          <w:tcPr>
            <w:tcW w:w="567" w:type="dxa"/>
            <w:vMerge/>
            <w:shd w:val="clear" w:color="auto" w:fill="auto"/>
          </w:tcPr>
          <w:p w14:paraId="5BEEAA0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DFD1F3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2A2561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48CCBE1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SINOPAK</w:t>
            </w:r>
          </w:p>
        </w:tc>
        <w:tc>
          <w:tcPr>
            <w:tcW w:w="3205" w:type="dxa"/>
            <w:shd w:val="clear" w:color="auto" w:fill="auto"/>
          </w:tcPr>
          <w:p w14:paraId="71A5521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Notifikasi Perkara (SINOPAK) adalah notifikasi informasi perkara berbasis chat yang terintegrasi dengan WhatsApp, SINOPAK akan mengirimkan chat kepada pencari </w:t>
            </w:r>
            <w:r>
              <w:rPr>
                <w:rFonts w:ascii="Arial" w:eastAsia="Arial" w:hAnsi="Arial" w:cs="Arial"/>
                <w:color w:val="000000"/>
                <w:sz w:val="20"/>
                <w:szCs w:val="20"/>
              </w:rPr>
              <w:t>keadilan melalui media </w:t>
            </w:r>
            <w:r>
              <w:rPr>
                <w:rFonts w:ascii="Arial" w:eastAsia="Arial" w:hAnsi="Arial" w:cs="Arial"/>
                <w:i/>
                <w:color w:val="000000"/>
                <w:sz w:val="20"/>
                <w:szCs w:val="20"/>
              </w:rPr>
              <w:t>WhatsApp</w:t>
            </w:r>
            <w:r>
              <w:rPr>
                <w:rFonts w:ascii="Arial" w:eastAsia="Arial" w:hAnsi="Arial" w:cs="Arial"/>
                <w:color w:val="000000"/>
                <w:sz w:val="20"/>
                <w:szCs w:val="20"/>
              </w:rPr>
              <w:t> secara otomatis apabila suatu perkara pencari keadilan telah terdaftar di Pengadilan Agama Bandung.</w:t>
            </w:r>
          </w:p>
        </w:tc>
      </w:tr>
      <w:tr w:rsidR="00E92EE5" w14:paraId="377E9A81" w14:textId="77777777">
        <w:trPr>
          <w:trHeight w:val="558"/>
        </w:trPr>
        <w:tc>
          <w:tcPr>
            <w:tcW w:w="567" w:type="dxa"/>
            <w:vMerge/>
            <w:shd w:val="clear" w:color="auto" w:fill="auto"/>
          </w:tcPr>
          <w:p w14:paraId="7D58965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A8B765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346F9F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34F11C5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POJOK BERTANYA</w:t>
            </w:r>
          </w:p>
        </w:tc>
        <w:tc>
          <w:tcPr>
            <w:tcW w:w="3205" w:type="dxa"/>
            <w:shd w:val="clear" w:color="auto" w:fill="auto"/>
          </w:tcPr>
          <w:p w14:paraId="20D98070" w14:textId="77777777" w:rsidR="00E92EE5" w:rsidRDefault="00273738">
            <w:pPr>
              <w:spacing w:after="0" w:line="240" w:lineRule="auto"/>
              <w:rPr>
                <w:rFonts w:ascii="Arial" w:eastAsia="Arial" w:hAnsi="Arial" w:cs="Arial"/>
                <w:i/>
                <w:color w:val="000000"/>
                <w:sz w:val="20"/>
                <w:szCs w:val="20"/>
              </w:rPr>
            </w:pPr>
            <w:r>
              <w:rPr>
                <w:rFonts w:ascii="Arial" w:eastAsia="Arial" w:hAnsi="Arial" w:cs="Arial"/>
                <w:color w:val="000000"/>
                <w:sz w:val="20"/>
                <w:szCs w:val="20"/>
              </w:rPr>
              <w:t xml:space="preserve">Inovasi baru berupa POJOK BERTANYA untuk memudahkan masyarakat pencari keadilan (para pihak) dapat </w:t>
            </w:r>
            <w:r>
              <w:rPr>
                <w:rFonts w:ascii="Arial" w:eastAsia="Arial" w:hAnsi="Arial" w:cs="Arial"/>
                <w:color w:val="000000"/>
                <w:sz w:val="20"/>
                <w:szCs w:val="20"/>
              </w:rPr>
              <w:t>dengan cepat memperoleh informasi, sistem ini dapat di akses melalui stand robot dengan alamat </w:t>
            </w:r>
            <w:hyperlink r:id="rId89">
              <w:r>
                <w:rPr>
                  <w:rFonts w:ascii="Arial" w:eastAsia="Arial" w:hAnsi="Arial" w:cs="Arial"/>
                  <w:i/>
                  <w:color w:val="000000"/>
                  <w:sz w:val="20"/>
                  <w:szCs w:val="20"/>
                  <w:u w:val="single"/>
                </w:rPr>
                <w:t>https://pojokbertanya.pa-bandung.go.id</w:t>
              </w:r>
            </w:hyperlink>
          </w:p>
          <w:p w14:paraId="53211710" w14:textId="77777777" w:rsidR="00E92EE5" w:rsidRDefault="00E92EE5">
            <w:pPr>
              <w:spacing w:after="0" w:line="240" w:lineRule="auto"/>
              <w:rPr>
                <w:rFonts w:ascii="Arial" w:eastAsia="Arial" w:hAnsi="Arial" w:cs="Arial"/>
                <w:color w:val="000000"/>
                <w:sz w:val="20"/>
                <w:szCs w:val="20"/>
              </w:rPr>
            </w:pPr>
          </w:p>
        </w:tc>
      </w:tr>
      <w:tr w:rsidR="00E92EE5" w14:paraId="756D0C42" w14:textId="77777777">
        <w:trPr>
          <w:trHeight w:val="917"/>
        </w:trPr>
        <w:tc>
          <w:tcPr>
            <w:tcW w:w="567" w:type="dxa"/>
            <w:shd w:val="clear" w:color="auto" w:fill="auto"/>
          </w:tcPr>
          <w:p w14:paraId="0EFA0A9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975713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985187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220813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Pelayanan Publik Ramah Kaum Rentan</w:t>
            </w:r>
          </w:p>
        </w:tc>
        <w:tc>
          <w:tcPr>
            <w:tcW w:w="3205" w:type="dxa"/>
            <w:shd w:val="clear" w:color="auto" w:fill="auto"/>
          </w:tcPr>
          <w:p w14:paraId="2AD93FCD" w14:textId="77777777" w:rsidR="00E92EE5" w:rsidRDefault="00273738">
            <w:pPr>
              <w:spacing w:after="0" w:line="240" w:lineRule="auto"/>
              <w:rPr>
                <w:rFonts w:ascii="Arial" w:eastAsia="Arial" w:hAnsi="Arial" w:cs="Arial"/>
                <w:color w:val="000000"/>
                <w:sz w:val="20"/>
                <w:szCs w:val="20"/>
              </w:rPr>
            </w:pPr>
            <w:sdt>
              <w:sdtPr>
                <w:tag w:val="goog_rdk_0"/>
                <w:id w:val="320724462"/>
              </w:sdtPr>
              <w:sdtEndPr/>
              <w:sdtContent>
                <w:r>
                  <w:rPr>
                    <w:rFonts w:ascii="Arial Unicode MS" w:eastAsia="Arial Unicode MS" w:hAnsi="Arial Unicode MS" w:cs="Arial Unicode MS"/>
                    <w:color w:val="000000"/>
                    <w:sz w:val="20"/>
                    <w:szCs w:val="20"/>
                  </w:rPr>
                  <w:t xml:space="preserve">√nya sarana dan </w:t>
                </w:r>
                <w:r>
                  <w:rPr>
                    <w:rFonts w:ascii="Arial Unicode MS" w:eastAsia="Arial Unicode MS" w:hAnsi="Arial Unicode MS" w:cs="Arial Unicode MS"/>
                    <w:color w:val="000000"/>
                    <w:sz w:val="20"/>
                    <w:szCs w:val="20"/>
                  </w:rPr>
                  <w:t>prasarana yang memberikan kemudahan kaum rentan untuk mengakses informasi dan mobilitas serta kenyamanan dalam rangka mendapatkan layanan publik di PA Bandung</w:t>
                </w:r>
              </w:sdtContent>
            </w:sdt>
          </w:p>
          <w:p w14:paraId="6B71523E" w14:textId="77777777" w:rsidR="00E92EE5" w:rsidRDefault="00E92EE5">
            <w:pPr>
              <w:spacing w:after="0" w:line="240" w:lineRule="auto"/>
              <w:rPr>
                <w:rFonts w:ascii="Arial" w:eastAsia="Arial" w:hAnsi="Arial" w:cs="Arial"/>
                <w:color w:val="000000"/>
                <w:sz w:val="20"/>
                <w:szCs w:val="20"/>
              </w:rPr>
            </w:pPr>
          </w:p>
        </w:tc>
      </w:tr>
      <w:tr w:rsidR="00E92EE5" w14:paraId="2B058286" w14:textId="77777777">
        <w:trPr>
          <w:trHeight w:val="811"/>
        </w:trPr>
        <w:tc>
          <w:tcPr>
            <w:tcW w:w="567" w:type="dxa"/>
            <w:shd w:val="clear" w:color="auto" w:fill="auto"/>
          </w:tcPr>
          <w:p w14:paraId="737C240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C7E271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EAE400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2047" w:type="dxa"/>
            <w:shd w:val="clear" w:color="auto" w:fill="auto"/>
          </w:tcPr>
          <w:p w14:paraId="4DDBEA1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Penyandang Disabilitas/Tuna Rungu (SRT)</w:t>
            </w:r>
          </w:p>
          <w:p w14:paraId="08B07D7A"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75CA743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ini menggunakan metode </w:t>
            </w:r>
            <w:r>
              <w:rPr>
                <w:rFonts w:ascii="Arial" w:eastAsia="Arial" w:hAnsi="Arial" w:cs="Arial"/>
                <w:color w:val="000000"/>
                <w:sz w:val="20"/>
                <w:szCs w:val="20"/>
              </w:rPr>
              <w:t>speech recognition teknologi berbasis Android</w:t>
            </w:r>
          </w:p>
          <w:p w14:paraId="72D9DD23" w14:textId="77777777" w:rsidR="00E92EE5" w:rsidRDefault="00E92EE5">
            <w:pPr>
              <w:spacing w:after="0" w:line="240" w:lineRule="auto"/>
              <w:rPr>
                <w:rFonts w:ascii="Arial" w:eastAsia="Arial" w:hAnsi="Arial" w:cs="Arial"/>
                <w:color w:val="000000"/>
                <w:sz w:val="20"/>
                <w:szCs w:val="20"/>
              </w:rPr>
            </w:pPr>
          </w:p>
        </w:tc>
      </w:tr>
      <w:tr w:rsidR="00E92EE5" w14:paraId="0D81F687" w14:textId="77777777">
        <w:trPr>
          <w:trHeight w:val="917"/>
        </w:trPr>
        <w:tc>
          <w:tcPr>
            <w:tcW w:w="567" w:type="dxa"/>
            <w:shd w:val="clear" w:color="auto" w:fill="auto"/>
          </w:tcPr>
          <w:p w14:paraId="0D6D1D6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E0EDB2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AF9567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1A77903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Sarana Pelayanan Anjungan Gugatan Mandiri</w:t>
            </w:r>
          </w:p>
        </w:tc>
        <w:tc>
          <w:tcPr>
            <w:tcW w:w="3205" w:type="dxa"/>
            <w:shd w:val="clear" w:color="auto" w:fill="auto"/>
          </w:tcPr>
          <w:p w14:paraId="77E363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Dibangun sebagai optimalisasi sarana pelayanan dari PA Bandung terhadap masyarakat pencari keadilan</w:t>
            </w:r>
          </w:p>
          <w:p w14:paraId="697375FA" w14:textId="77777777" w:rsidR="00E92EE5" w:rsidRDefault="00E92EE5">
            <w:pPr>
              <w:spacing w:after="0" w:line="240" w:lineRule="auto"/>
              <w:rPr>
                <w:rFonts w:ascii="Arial" w:eastAsia="Arial" w:hAnsi="Arial" w:cs="Arial"/>
                <w:color w:val="000000"/>
                <w:sz w:val="20"/>
                <w:szCs w:val="20"/>
              </w:rPr>
            </w:pPr>
          </w:p>
        </w:tc>
      </w:tr>
      <w:tr w:rsidR="00E92EE5" w14:paraId="2CE9E8E7" w14:textId="77777777">
        <w:trPr>
          <w:trHeight w:val="917"/>
        </w:trPr>
        <w:tc>
          <w:tcPr>
            <w:tcW w:w="567" w:type="dxa"/>
            <w:shd w:val="clear" w:color="auto" w:fill="auto"/>
          </w:tcPr>
          <w:p w14:paraId="4DDB527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1F671C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6777F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2047" w:type="dxa"/>
            <w:shd w:val="clear" w:color="auto" w:fill="auto"/>
          </w:tcPr>
          <w:p w14:paraId="016962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e-Asep</w:t>
            </w:r>
          </w:p>
        </w:tc>
        <w:tc>
          <w:tcPr>
            <w:tcW w:w="3205" w:type="dxa"/>
            <w:shd w:val="clear" w:color="auto" w:fill="auto"/>
          </w:tcPr>
          <w:p w14:paraId="42E9C06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Absensi manual pegawai Pengadilan Agama </w:t>
            </w:r>
            <w:r>
              <w:rPr>
                <w:rFonts w:ascii="Arial" w:eastAsia="Arial" w:hAnsi="Arial" w:cs="Arial"/>
                <w:color w:val="000000"/>
                <w:sz w:val="20"/>
                <w:szCs w:val="20"/>
              </w:rPr>
              <w:t>Bandung yang hanya bisa di akses menggunakan DNS Local, sehingga hanya bisa dipakai di jaringan kantor</w:t>
            </w:r>
          </w:p>
          <w:p w14:paraId="1C881DBF" w14:textId="77777777" w:rsidR="00E92EE5" w:rsidRDefault="00E92EE5">
            <w:pPr>
              <w:spacing w:after="0" w:line="240" w:lineRule="auto"/>
              <w:rPr>
                <w:rFonts w:ascii="Arial" w:eastAsia="Arial" w:hAnsi="Arial" w:cs="Arial"/>
                <w:color w:val="000000"/>
                <w:sz w:val="20"/>
                <w:szCs w:val="20"/>
              </w:rPr>
            </w:pPr>
          </w:p>
        </w:tc>
      </w:tr>
      <w:tr w:rsidR="00E92EE5" w14:paraId="0C1FF23C" w14:textId="77777777">
        <w:trPr>
          <w:trHeight w:val="917"/>
        </w:trPr>
        <w:tc>
          <w:tcPr>
            <w:tcW w:w="567" w:type="dxa"/>
            <w:shd w:val="clear" w:color="auto" w:fill="auto"/>
          </w:tcPr>
          <w:p w14:paraId="2498A87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F834F5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B88B23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16</w:t>
            </w:r>
          </w:p>
        </w:tc>
        <w:tc>
          <w:tcPr>
            <w:tcW w:w="2047" w:type="dxa"/>
            <w:shd w:val="clear" w:color="auto" w:fill="auto"/>
          </w:tcPr>
          <w:p w14:paraId="06291B5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SUSI</w:t>
            </w:r>
          </w:p>
        </w:tc>
        <w:tc>
          <w:tcPr>
            <w:tcW w:w="3205" w:type="dxa"/>
            <w:shd w:val="clear" w:color="auto" w:fill="auto"/>
          </w:tcPr>
          <w:p w14:paraId="720A465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Untuk Sebaran Informasi. Manfaat Aplikasi: 1. Memudahkan pengecekan data perkara yang diminta oleh Disdukcapil dan Kemenag 2. </w:t>
            </w:r>
            <w:r>
              <w:rPr>
                <w:rFonts w:ascii="Arial" w:eastAsia="Arial" w:hAnsi="Arial" w:cs="Arial"/>
                <w:color w:val="000000"/>
                <w:sz w:val="20"/>
                <w:szCs w:val="20"/>
              </w:rPr>
              <w:t>Memudahkan Pengecekan Akta Cerai Palsu 3. Memudahkan pengiriman Salinan putusan ke kemenag</w:t>
            </w:r>
          </w:p>
          <w:p w14:paraId="0F38ABB5" w14:textId="77777777" w:rsidR="00E92EE5" w:rsidRDefault="00E92EE5">
            <w:pPr>
              <w:spacing w:after="0" w:line="240" w:lineRule="auto"/>
              <w:rPr>
                <w:rFonts w:ascii="Arial" w:eastAsia="Arial" w:hAnsi="Arial" w:cs="Arial"/>
                <w:color w:val="000000"/>
                <w:sz w:val="20"/>
                <w:szCs w:val="20"/>
              </w:rPr>
            </w:pPr>
          </w:p>
        </w:tc>
      </w:tr>
      <w:tr w:rsidR="00E92EE5" w14:paraId="3315AB23" w14:textId="77777777">
        <w:trPr>
          <w:trHeight w:val="917"/>
        </w:trPr>
        <w:tc>
          <w:tcPr>
            <w:tcW w:w="567" w:type="dxa"/>
            <w:shd w:val="clear" w:color="auto" w:fill="auto"/>
          </w:tcPr>
          <w:p w14:paraId="409C931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51C44C3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2AC0EC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17</w:t>
            </w:r>
          </w:p>
        </w:tc>
        <w:tc>
          <w:tcPr>
            <w:tcW w:w="2047" w:type="dxa"/>
            <w:shd w:val="clear" w:color="auto" w:fill="auto"/>
          </w:tcPr>
          <w:p w14:paraId="4DBECDD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SIPAC</w:t>
            </w:r>
          </w:p>
        </w:tc>
        <w:tc>
          <w:tcPr>
            <w:tcW w:w="3205" w:type="dxa"/>
            <w:shd w:val="clear" w:color="auto" w:fill="auto"/>
          </w:tcPr>
          <w:p w14:paraId="2BEC89B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Sistem Informasi Pengecekan Akta Cerai (SIPAC) adalah sebuah aplikasi yang dapat di download melalui playstore, Aplikasi SIPAC dibuat </w:t>
            </w:r>
            <w:r>
              <w:rPr>
                <w:rFonts w:ascii="Arial" w:eastAsia="Arial" w:hAnsi="Arial" w:cs="Arial"/>
                <w:color w:val="000000"/>
                <w:sz w:val="20"/>
                <w:szCs w:val="20"/>
              </w:rPr>
              <w:t>untuk memberikan kemudahan kepada masyarakat untuk menemukan informasi yang dibutuhkan seputar keaslian Akta Cerai (AC)</w:t>
            </w:r>
          </w:p>
          <w:p w14:paraId="2C6B7FE1" w14:textId="77777777" w:rsidR="00E92EE5" w:rsidRDefault="00E92EE5">
            <w:pPr>
              <w:spacing w:after="0" w:line="240" w:lineRule="auto"/>
              <w:rPr>
                <w:rFonts w:ascii="Arial" w:eastAsia="Arial" w:hAnsi="Arial" w:cs="Arial"/>
                <w:color w:val="000000"/>
                <w:sz w:val="20"/>
                <w:szCs w:val="20"/>
              </w:rPr>
            </w:pPr>
          </w:p>
        </w:tc>
      </w:tr>
      <w:tr w:rsidR="00E92EE5" w14:paraId="3800F720" w14:textId="77777777">
        <w:trPr>
          <w:trHeight w:val="809"/>
        </w:trPr>
        <w:tc>
          <w:tcPr>
            <w:tcW w:w="567" w:type="dxa"/>
            <w:shd w:val="clear" w:color="auto" w:fill="auto"/>
          </w:tcPr>
          <w:p w14:paraId="615333B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1637" w:type="dxa"/>
            <w:shd w:val="clear" w:color="auto" w:fill="auto"/>
          </w:tcPr>
          <w:p w14:paraId="4FF47AD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TASIKMALAYA</w:t>
            </w:r>
          </w:p>
        </w:tc>
        <w:tc>
          <w:tcPr>
            <w:tcW w:w="481" w:type="dxa"/>
            <w:shd w:val="clear" w:color="auto" w:fill="auto"/>
          </w:tcPr>
          <w:p w14:paraId="7119E8F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0A0A470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SIPATAS (Aplikasi Informasi Perkara PA Tasikmalaya)</w:t>
            </w:r>
          </w:p>
        </w:tc>
        <w:tc>
          <w:tcPr>
            <w:tcW w:w="3205" w:type="dxa"/>
            <w:shd w:val="clear" w:color="auto" w:fill="auto"/>
          </w:tcPr>
          <w:p w14:paraId="4753E3E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ini digunakan sebagai sumber informasi sederhana bagi</w:t>
            </w:r>
            <w:r>
              <w:rPr>
                <w:rFonts w:ascii="Arial" w:eastAsia="Arial" w:hAnsi="Arial" w:cs="Arial"/>
                <w:color w:val="000000"/>
                <w:sz w:val="20"/>
                <w:szCs w:val="20"/>
              </w:rPr>
              <w:t xml:space="preserve"> para pihak mengenai perkara</w:t>
            </w:r>
          </w:p>
          <w:p w14:paraId="785A371B" w14:textId="77777777" w:rsidR="00E92EE5" w:rsidRDefault="00E92EE5">
            <w:pPr>
              <w:spacing w:after="0" w:line="240" w:lineRule="auto"/>
              <w:rPr>
                <w:rFonts w:ascii="Arial" w:eastAsia="Arial" w:hAnsi="Arial" w:cs="Arial"/>
                <w:color w:val="000000"/>
                <w:sz w:val="20"/>
                <w:szCs w:val="20"/>
              </w:rPr>
            </w:pPr>
          </w:p>
        </w:tc>
      </w:tr>
      <w:tr w:rsidR="00E92EE5" w14:paraId="11CC19FB" w14:textId="77777777">
        <w:trPr>
          <w:trHeight w:val="809"/>
        </w:trPr>
        <w:tc>
          <w:tcPr>
            <w:tcW w:w="567" w:type="dxa"/>
            <w:shd w:val="clear" w:color="auto" w:fill="auto"/>
          </w:tcPr>
          <w:p w14:paraId="18156B42"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08C07448"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5A39B5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72F733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GITA CINTA DARI PA </w:t>
            </w:r>
          </w:p>
        </w:tc>
        <w:tc>
          <w:tcPr>
            <w:tcW w:w="3205" w:type="dxa"/>
            <w:shd w:val="clear" w:color="auto" w:fill="auto"/>
          </w:tcPr>
          <w:p w14:paraId="107115F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GITA CINTA DARI PA yang merupakan singkatan dari BerbagI Data Cari Informasi Tentang Akta dari PA, maka pihak Kantor Urusan Agama (KUA) Kabupaten Tasikmalaya dapat menerima informasi data </w:t>
            </w:r>
            <w:r>
              <w:rPr>
                <w:rFonts w:ascii="Arial" w:eastAsia="Arial" w:hAnsi="Arial" w:cs="Arial"/>
                <w:color w:val="000000"/>
                <w:sz w:val="20"/>
                <w:szCs w:val="20"/>
              </w:rPr>
              <w:t>perkara perceraian secara otomatis dari Aplikasi Turunan SIPP Pengadilan Agama Tasikmalaya sebagai bahan pertimbangan Kantor Urusan Agama (KUA) untuk validasi terhadap data/dokumen perceraian yang disampaikan calon mempela</w:t>
            </w:r>
          </w:p>
          <w:p w14:paraId="5D6549C6" w14:textId="77777777" w:rsidR="00E92EE5" w:rsidRDefault="00E92EE5">
            <w:pPr>
              <w:spacing w:after="0" w:line="240" w:lineRule="auto"/>
              <w:rPr>
                <w:rFonts w:ascii="Arial" w:eastAsia="Arial" w:hAnsi="Arial" w:cs="Arial"/>
                <w:color w:val="000000"/>
                <w:sz w:val="20"/>
                <w:szCs w:val="20"/>
              </w:rPr>
            </w:pPr>
          </w:p>
        </w:tc>
      </w:tr>
      <w:tr w:rsidR="00E92EE5" w14:paraId="3BEDF9F5" w14:textId="77777777">
        <w:trPr>
          <w:trHeight w:val="809"/>
        </w:trPr>
        <w:tc>
          <w:tcPr>
            <w:tcW w:w="567" w:type="dxa"/>
            <w:shd w:val="clear" w:color="auto" w:fill="auto"/>
          </w:tcPr>
          <w:p w14:paraId="5E0D7EFC"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46CD6A5B"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5175F29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34E9247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SIDACE</w:t>
            </w:r>
          </w:p>
        </w:tc>
        <w:tc>
          <w:tcPr>
            <w:tcW w:w="3205" w:type="dxa"/>
            <w:shd w:val="clear" w:color="auto" w:fill="auto"/>
          </w:tcPr>
          <w:p w14:paraId="6F27A76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Integrasi Dat</w:t>
            </w:r>
            <w:r>
              <w:rPr>
                <w:rFonts w:ascii="Arial" w:eastAsia="Arial" w:hAnsi="Arial" w:cs="Arial"/>
                <w:color w:val="000000"/>
                <w:sz w:val="20"/>
                <w:szCs w:val="20"/>
              </w:rPr>
              <w:t>a cerai ke DInas kependudukan dan Catatan Sipil. Pengadilan Agama Tasikmalaya membentuk tim khusus untuk membuat mobile application berbasis internet dengan memanfaatkan data perkara yang terdapat pada Aplikasi SIPP Pengadilan Agama Tasikmalaya untuk dikon</w:t>
            </w:r>
            <w:r>
              <w:rPr>
                <w:rFonts w:ascii="Arial" w:eastAsia="Arial" w:hAnsi="Arial" w:cs="Arial"/>
                <w:color w:val="000000"/>
                <w:sz w:val="20"/>
                <w:szCs w:val="20"/>
              </w:rPr>
              <w:t xml:space="preserve">eksikan kepada jaringan tertentu. Hanya dengan satu sentuhan, melalui media aplikasi SIDACE KE DISDUKCAPIL maka pihak Dinas Kependudukan dan Catatan Sipil Kabupaten Tasikmalaya dapat menerima informasi data perkara perceraian secara otomatis dari Aplikasi </w:t>
            </w:r>
            <w:r>
              <w:rPr>
                <w:rFonts w:ascii="Arial" w:eastAsia="Arial" w:hAnsi="Arial" w:cs="Arial"/>
                <w:color w:val="000000"/>
                <w:sz w:val="20"/>
                <w:szCs w:val="20"/>
              </w:rPr>
              <w:t>Turunan SI PP Pengadilan Agama Tasikmalaya sebagai bahan pertimbangan untuk perubahan data kependudukan</w:t>
            </w:r>
          </w:p>
          <w:p w14:paraId="5F4D84D6" w14:textId="77777777" w:rsidR="00E92EE5" w:rsidRDefault="00E92EE5">
            <w:pPr>
              <w:spacing w:after="0" w:line="240" w:lineRule="auto"/>
              <w:rPr>
                <w:rFonts w:ascii="Arial" w:eastAsia="Arial" w:hAnsi="Arial" w:cs="Arial"/>
                <w:color w:val="000000"/>
                <w:sz w:val="20"/>
                <w:szCs w:val="20"/>
              </w:rPr>
            </w:pPr>
          </w:p>
        </w:tc>
      </w:tr>
      <w:tr w:rsidR="00E92EE5" w14:paraId="09804491" w14:textId="77777777">
        <w:trPr>
          <w:trHeight w:val="809"/>
        </w:trPr>
        <w:tc>
          <w:tcPr>
            <w:tcW w:w="567" w:type="dxa"/>
            <w:shd w:val="clear" w:color="auto" w:fill="auto"/>
          </w:tcPr>
          <w:p w14:paraId="339AFB47"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5BA6B360"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253C48E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14C4EC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 Pacar Hilang</w:t>
            </w:r>
          </w:p>
        </w:tc>
        <w:tc>
          <w:tcPr>
            <w:tcW w:w="3205" w:type="dxa"/>
            <w:shd w:val="clear" w:color="auto" w:fill="auto"/>
          </w:tcPr>
          <w:p w14:paraId="61A75D0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Pengganti Akta Cerai Yang Hilang. Merupakan aplikasi yang dibuat untuk disajikan dalam laporan DIPA 04 </w:t>
            </w:r>
            <w:r>
              <w:rPr>
                <w:rFonts w:ascii="Arial" w:eastAsia="Arial" w:hAnsi="Arial" w:cs="Arial"/>
                <w:color w:val="000000"/>
                <w:sz w:val="20"/>
                <w:szCs w:val="20"/>
              </w:rPr>
              <w:t>setiap bulan yang dikirim ke PTA Jawa Barat dimana data diinput berdasarkan laporan akhir yang diterima bendahara DIPA kemudian data akan diverifikasi atau dicocokan oleh verifikator dan akhirnya data bisa disajikan dalam bentuk laporan yang sesuai dan val</w:t>
            </w:r>
            <w:r>
              <w:rPr>
                <w:rFonts w:ascii="Arial" w:eastAsia="Arial" w:hAnsi="Arial" w:cs="Arial"/>
                <w:color w:val="000000"/>
                <w:sz w:val="20"/>
                <w:szCs w:val="20"/>
              </w:rPr>
              <w:t>id dan digunakan oleh PANMUD Gugatan</w:t>
            </w:r>
          </w:p>
          <w:p w14:paraId="6CA8242A" w14:textId="77777777" w:rsidR="00E92EE5" w:rsidRDefault="00E92EE5">
            <w:pPr>
              <w:spacing w:after="0" w:line="240" w:lineRule="auto"/>
              <w:rPr>
                <w:rFonts w:ascii="Arial" w:eastAsia="Arial" w:hAnsi="Arial" w:cs="Arial"/>
                <w:color w:val="000000"/>
                <w:sz w:val="20"/>
                <w:szCs w:val="20"/>
              </w:rPr>
            </w:pPr>
          </w:p>
        </w:tc>
      </w:tr>
      <w:tr w:rsidR="00E92EE5" w14:paraId="203E3CE5" w14:textId="77777777">
        <w:trPr>
          <w:trHeight w:val="426"/>
        </w:trPr>
        <w:tc>
          <w:tcPr>
            <w:tcW w:w="567" w:type="dxa"/>
            <w:shd w:val="clear" w:color="auto" w:fill="auto"/>
          </w:tcPr>
          <w:p w14:paraId="18D311F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1637" w:type="dxa"/>
            <w:shd w:val="clear" w:color="auto" w:fill="auto"/>
          </w:tcPr>
          <w:p w14:paraId="74651FC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KOTA CIMAHI</w:t>
            </w:r>
          </w:p>
        </w:tc>
        <w:tc>
          <w:tcPr>
            <w:tcW w:w="481" w:type="dxa"/>
            <w:shd w:val="clear" w:color="auto" w:fill="auto"/>
          </w:tcPr>
          <w:p w14:paraId="6680D01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76BCB2A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SILINCAH</w:t>
            </w:r>
          </w:p>
        </w:tc>
        <w:tc>
          <w:tcPr>
            <w:tcW w:w="3205" w:type="dxa"/>
            <w:shd w:val="clear" w:color="auto" w:fill="auto"/>
          </w:tcPr>
          <w:p w14:paraId="401E09B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layanan informasi cepat dan hemat (SILINCAH) merupakan aplikasi berbasis web dan android (WhatsApp) yang bertujuan untuk memberikan informasi secara otomatis dan realtime kepada para</w:t>
            </w:r>
            <w:r>
              <w:rPr>
                <w:rFonts w:ascii="Arial" w:eastAsia="Arial" w:hAnsi="Arial" w:cs="Arial"/>
                <w:color w:val="000000"/>
                <w:sz w:val="20"/>
                <w:szCs w:val="20"/>
              </w:rPr>
              <w:t xml:space="preserve"> pihak pencari keadilan di PA Kota Cimahi</w:t>
            </w:r>
          </w:p>
          <w:p w14:paraId="5B672D35" w14:textId="77777777" w:rsidR="00E92EE5" w:rsidRDefault="00E92EE5">
            <w:pPr>
              <w:spacing w:after="0" w:line="240" w:lineRule="auto"/>
              <w:rPr>
                <w:rFonts w:ascii="Arial" w:eastAsia="Arial" w:hAnsi="Arial" w:cs="Arial"/>
                <w:color w:val="000000"/>
                <w:sz w:val="20"/>
                <w:szCs w:val="20"/>
              </w:rPr>
            </w:pPr>
          </w:p>
        </w:tc>
      </w:tr>
      <w:tr w:rsidR="00E92EE5" w14:paraId="56F6FA03" w14:textId="77777777">
        <w:trPr>
          <w:trHeight w:val="934"/>
        </w:trPr>
        <w:tc>
          <w:tcPr>
            <w:tcW w:w="567" w:type="dxa"/>
            <w:shd w:val="clear" w:color="auto" w:fill="auto"/>
          </w:tcPr>
          <w:p w14:paraId="0EB2F396"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02378588"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270A63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548BE56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Absensi Online PPNPN </w:t>
            </w:r>
          </w:p>
        </w:tc>
        <w:tc>
          <w:tcPr>
            <w:tcW w:w="3205" w:type="dxa"/>
            <w:shd w:val="clear" w:color="auto" w:fill="auto"/>
          </w:tcPr>
          <w:p w14:paraId="15ED984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Absensi Online PPNPN diciptakan untuk mempermudah melakukan rekapitulasi absensi PPNPN oleh Kepegawaian.</w:t>
            </w:r>
          </w:p>
        </w:tc>
      </w:tr>
      <w:tr w:rsidR="00E92EE5" w14:paraId="7FC9E24D" w14:textId="77777777">
        <w:trPr>
          <w:trHeight w:val="934"/>
        </w:trPr>
        <w:tc>
          <w:tcPr>
            <w:tcW w:w="567" w:type="dxa"/>
            <w:shd w:val="clear" w:color="auto" w:fill="auto"/>
          </w:tcPr>
          <w:p w14:paraId="5BE21D5B"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0C8D04DA"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18FFDC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2AA931F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SI-ANTER </w:t>
            </w:r>
          </w:p>
        </w:tc>
        <w:tc>
          <w:tcPr>
            <w:tcW w:w="3205" w:type="dxa"/>
            <w:shd w:val="clear" w:color="auto" w:fill="auto"/>
          </w:tcPr>
          <w:p w14:paraId="37EFA64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SI-ANTER adalah Aplikasi Kepegawaian Terpadu berbasis web dan </w:t>
            </w:r>
            <w:r>
              <w:rPr>
                <w:rFonts w:ascii="Arial" w:eastAsia="Arial" w:hAnsi="Arial" w:cs="Arial"/>
                <w:color w:val="000000"/>
                <w:sz w:val="20"/>
                <w:szCs w:val="20"/>
              </w:rPr>
              <w:t>android</w:t>
            </w:r>
          </w:p>
        </w:tc>
      </w:tr>
      <w:tr w:rsidR="00E92EE5" w14:paraId="275D4486" w14:textId="77777777">
        <w:trPr>
          <w:trHeight w:val="934"/>
        </w:trPr>
        <w:tc>
          <w:tcPr>
            <w:tcW w:w="567" w:type="dxa"/>
            <w:shd w:val="clear" w:color="auto" w:fill="auto"/>
          </w:tcPr>
          <w:p w14:paraId="7EFBAA3E"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17BEF98C"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14782E6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6199D8C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Brosur Digital  </w:t>
            </w:r>
          </w:p>
        </w:tc>
        <w:tc>
          <w:tcPr>
            <w:tcW w:w="3205" w:type="dxa"/>
            <w:shd w:val="clear" w:color="auto" w:fill="auto"/>
          </w:tcPr>
          <w:p w14:paraId="661E013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Brosur Digital adalah sebuah inovasi yang bertujuan untuk memberikan kemudahan kepada masyarakat pencari keadilan dalam mendapatkan informasi mengenai proses berperkara di Pengadilan Agama Kota Cimahi, sehingga masyarakat tidak perlu datang ke Kantor Penga</w:t>
            </w:r>
            <w:r>
              <w:rPr>
                <w:rFonts w:ascii="Arial" w:eastAsia="Arial" w:hAnsi="Arial" w:cs="Arial"/>
                <w:color w:val="000000"/>
                <w:sz w:val="20"/>
                <w:szCs w:val="20"/>
              </w:rPr>
              <w:t xml:space="preserve">dilan, namun cukup dari rumah saja dapat mengetahui segala macam informasi seperti syarat pendaftaran perkara, berapa panjar biaya perkara dll. </w:t>
            </w:r>
          </w:p>
          <w:p w14:paraId="28217A4B" w14:textId="77777777" w:rsidR="00E92EE5" w:rsidRDefault="00E92EE5">
            <w:pPr>
              <w:spacing w:after="0" w:line="240" w:lineRule="auto"/>
              <w:rPr>
                <w:rFonts w:ascii="Arial" w:eastAsia="Arial" w:hAnsi="Arial" w:cs="Arial"/>
                <w:color w:val="000000"/>
                <w:sz w:val="20"/>
                <w:szCs w:val="20"/>
              </w:rPr>
            </w:pPr>
          </w:p>
        </w:tc>
      </w:tr>
      <w:tr w:rsidR="00E92EE5" w14:paraId="516F3D7F" w14:textId="77777777">
        <w:trPr>
          <w:trHeight w:val="934"/>
        </w:trPr>
        <w:tc>
          <w:tcPr>
            <w:tcW w:w="567" w:type="dxa"/>
            <w:shd w:val="clear" w:color="auto" w:fill="auto"/>
          </w:tcPr>
          <w:p w14:paraId="401A81C6"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53F17281"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70C2961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7404679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Silincah</w:t>
            </w:r>
          </w:p>
        </w:tc>
        <w:tc>
          <w:tcPr>
            <w:tcW w:w="3205" w:type="dxa"/>
            <w:shd w:val="clear" w:color="auto" w:fill="auto"/>
          </w:tcPr>
          <w:p w14:paraId="6806DC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SILINCAH (Sistem Layanan Informasi Cepat dan Hemat) adalah inovasi pelayanan publik </w:t>
            </w:r>
            <w:r>
              <w:rPr>
                <w:rFonts w:ascii="Arial" w:eastAsia="Arial" w:hAnsi="Arial" w:cs="Arial"/>
                <w:color w:val="000000"/>
                <w:sz w:val="20"/>
                <w:szCs w:val="20"/>
              </w:rPr>
              <w:t>Pengadilan Agama Kota Cimahi yang berbasis aplikasi WhatsApp yang berfungsi untuk memberikan informasi berperkara kepada masyarakat pencari keadilan dan mulai diluncurkan pada tanggal 1 September 2020. SILINCAH memudahkan masyarakat untuk mendapatkan layan</w:t>
            </w:r>
            <w:r>
              <w:rPr>
                <w:rFonts w:ascii="Arial" w:eastAsia="Arial" w:hAnsi="Arial" w:cs="Arial"/>
                <w:color w:val="000000"/>
                <w:sz w:val="20"/>
                <w:szCs w:val="20"/>
              </w:rPr>
              <w:t>an berperkara hanya melalui telepon seluler sehingga masyarakat bisa membatasi diri untuk tidak keluar rumah dalam upaya pencegahan diri dari virus Covid 19 sekarang ini</w:t>
            </w:r>
          </w:p>
          <w:p w14:paraId="6A36BFF6" w14:textId="77777777" w:rsidR="00E92EE5" w:rsidRDefault="00E92EE5">
            <w:pPr>
              <w:spacing w:after="0" w:line="240" w:lineRule="auto"/>
              <w:rPr>
                <w:rFonts w:ascii="Arial" w:eastAsia="Arial" w:hAnsi="Arial" w:cs="Arial"/>
                <w:color w:val="000000"/>
                <w:sz w:val="20"/>
                <w:szCs w:val="20"/>
              </w:rPr>
            </w:pPr>
          </w:p>
        </w:tc>
      </w:tr>
      <w:tr w:rsidR="00E92EE5" w14:paraId="027AD58A" w14:textId="77777777">
        <w:trPr>
          <w:trHeight w:val="934"/>
        </w:trPr>
        <w:tc>
          <w:tcPr>
            <w:tcW w:w="567" w:type="dxa"/>
            <w:shd w:val="clear" w:color="auto" w:fill="auto"/>
          </w:tcPr>
          <w:p w14:paraId="33971804"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468113FD"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60E8B62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5AA045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E-Arsip PNBP</w:t>
            </w:r>
          </w:p>
        </w:tc>
        <w:tc>
          <w:tcPr>
            <w:tcW w:w="3205" w:type="dxa"/>
            <w:shd w:val="clear" w:color="auto" w:fill="auto"/>
          </w:tcPr>
          <w:p w14:paraId="51A13D0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PNBP merupakan kegiatan rutin di Pengadilan Agama Kota Cimahi. Lalu</w:t>
            </w:r>
            <w:r>
              <w:rPr>
                <w:rFonts w:ascii="Arial" w:eastAsia="Arial" w:hAnsi="Arial" w:cs="Arial"/>
                <w:color w:val="000000"/>
                <w:sz w:val="20"/>
                <w:szCs w:val="20"/>
              </w:rPr>
              <w:t xml:space="preserve"> lintas dokumen dapat berkembang menjadi sangat besar, sehingga memerlukan effort yang semakin besar pula dalam pengelolaannya. Pengelolaan arsip secara konvensional memiliki banyak kelemahan. Memerlukan ruang penyimpanan yang cukup luas karena arsip selal</w:t>
            </w:r>
            <w:r>
              <w:rPr>
                <w:rFonts w:ascii="Arial" w:eastAsia="Arial" w:hAnsi="Arial" w:cs="Arial"/>
                <w:color w:val="000000"/>
                <w:sz w:val="20"/>
                <w:szCs w:val="20"/>
              </w:rPr>
              <w:t>u bertambah, mudah mengalami kerusakan dan kehilangan dokumen, pencarian kembali dokumen memerlukan waktu yang lama. Untuk mewujudkan tata kelola arsip yang baik, pemanfaatan teknologi informasi tidak dapat dihindarkan lagi. E- Arsip PNBP adalah sistem ata</w:t>
            </w:r>
            <w:r>
              <w:rPr>
                <w:rFonts w:ascii="Arial" w:eastAsia="Arial" w:hAnsi="Arial" w:cs="Arial"/>
                <w:color w:val="000000"/>
                <w:sz w:val="20"/>
                <w:szCs w:val="20"/>
              </w:rPr>
              <w:t>u tata cara penyimpanan informasi berupa dokumen yang direkam dan disimpan menggunakan teknologi komputer berbentuk dokumen elektronik (Document Management System/e-documents) dengan tujuan agar dokumen mudah dilihat dan mudah dalam pencarian kembali.</w:t>
            </w:r>
          </w:p>
          <w:p w14:paraId="31AE302C" w14:textId="77777777" w:rsidR="00E92EE5" w:rsidRDefault="00E92EE5">
            <w:pPr>
              <w:spacing w:after="0" w:line="240" w:lineRule="auto"/>
              <w:rPr>
                <w:rFonts w:ascii="Arial" w:eastAsia="Arial" w:hAnsi="Arial" w:cs="Arial"/>
                <w:color w:val="000000"/>
                <w:sz w:val="20"/>
                <w:szCs w:val="20"/>
              </w:rPr>
            </w:pPr>
          </w:p>
        </w:tc>
      </w:tr>
      <w:tr w:rsidR="00E92EE5" w14:paraId="6724D869" w14:textId="77777777">
        <w:trPr>
          <w:trHeight w:val="1344"/>
        </w:trPr>
        <w:tc>
          <w:tcPr>
            <w:tcW w:w="567" w:type="dxa"/>
            <w:vMerge w:val="restart"/>
            <w:shd w:val="clear" w:color="auto" w:fill="auto"/>
          </w:tcPr>
          <w:p w14:paraId="3D5EC28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p w14:paraId="7759CC7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B06327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47CB10D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SUMBER</w:t>
            </w:r>
          </w:p>
          <w:p w14:paraId="5450F8F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16D04A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0E589FD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78F7AEE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SINARA PA Sumber (Sistem Informasi dan</w:t>
            </w:r>
            <w:r>
              <w:rPr>
                <w:rFonts w:ascii="Arial" w:eastAsia="Arial" w:hAnsi="Arial" w:cs="Arial"/>
                <w:color w:val="000000"/>
                <w:sz w:val="20"/>
                <w:szCs w:val="20"/>
              </w:rPr>
              <w:br/>
              <w:t>Administrasi Perkara</w:t>
            </w:r>
            <w:r>
              <w:rPr>
                <w:rFonts w:ascii="Arial" w:eastAsia="Arial" w:hAnsi="Arial" w:cs="Arial"/>
                <w:color w:val="000000"/>
                <w:sz w:val="20"/>
                <w:szCs w:val="20"/>
              </w:rPr>
              <w:br/>
              <w:t>PA Sumber)</w:t>
            </w:r>
          </w:p>
        </w:tc>
        <w:tc>
          <w:tcPr>
            <w:tcW w:w="3205" w:type="dxa"/>
            <w:shd w:val="clear" w:color="auto" w:fill="auto"/>
          </w:tcPr>
          <w:p w14:paraId="50FE950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Digunakan oleh masyarakat umum untuk mengetahui informasi perkara, jadwal sidang,</w:t>
            </w:r>
            <w:r>
              <w:rPr>
                <w:rFonts w:ascii="Arial" w:eastAsia="Arial" w:hAnsi="Arial" w:cs="Arial"/>
                <w:color w:val="000000"/>
                <w:sz w:val="20"/>
                <w:szCs w:val="20"/>
              </w:rPr>
              <w:br/>
              <w:t>kalkulator panjar biaya perkara, dsb.</w:t>
            </w:r>
          </w:p>
          <w:p w14:paraId="51A94E12" w14:textId="77777777" w:rsidR="00E92EE5" w:rsidRDefault="00E92EE5">
            <w:pPr>
              <w:spacing w:after="0" w:line="240" w:lineRule="auto"/>
              <w:rPr>
                <w:rFonts w:ascii="Arial" w:eastAsia="Arial" w:hAnsi="Arial" w:cs="Arial"/>
                <w:color w:val="000000"/>
                <w:sz w:val="20"/>
                <w:szCs w:val="20"/>
              </w:rPr>
            </w:pPr>
          </w:p>
        </w:tc>
      </w:tr>
      <w:tr w:rsidR="00E92EE5" w14:paraId="6C2DD796" w14:textId="77777777">
        <w:trPr>
          <w:trHeight w:val="1142"/>
        </w:trPr>
        <w:tc>
          <w:tcPr>
            <w:tcW w:w="567" w:type="dxa"/>
            <w:vMerge/>
            <w:shd w:val="clear" w:color="auto" w:fill="auto"/>
          </w:tcPr>
          <w:p w14:paraId="0B8F261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DB5E49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60EC48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4F9642D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SIDARA (Sistem Informasi </w:t>
            </w:r>
            <w:r>
              <w:rPr>
                <w:rFonts w:ascii="Arial" w:eastAsia="Arial" w:hAnsi="Arial" w:cs="Arial"/>
                <w:color w:val="000000"/>
                <w:sz w:val="20"/>
                <w:szCs w:val="20"/>
              </w:rPr>
              <w:t>Validasi Akta Cerai)</w:t>
            </w:r>
          </w:p>
        </w:tc>
        <w:tc>
          <w:tcPr>
            <w:tcW w:w="3205" w:type="dxa"/>
            <w:shd w:val="clear" w:color="auto" w:fill="auto"/>
          </w:tcPr>
          <w:p w14:paraId="528E023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berbasis Android yang digunakan untuk melakukan validasi akta cerai menggunakan Barcode ataupun dengan manual.</w:t>
            </w:r>
          </w:p>
          <w:p w14:paraId="2CF91F2D" w14:textId="77777777" w:rsidR="00E92EE5" w:rsidRDefault="00E92EE5">
            <w:pPr>
              <w:spacing w:after="0" w:line="240" w:lineRule="auto"/>
              <w:rPr>
                <w:rFonts w:ascii="Arial" w:eastAsia="Arial" w:hAnsi="Arial" w:cs="Arial"/>
                <w:color w:val="000000"/>
                <w:sz w:val="20"/>
                <w:szCs w:val="20"/>
              </w:rPr>
            </w:pPr>
          </w:p>
        </w:tc>
      </w:tr>
      <w:tr w:rsidR="00E92EE5" w14:paraId="2CCBBDB8" w14:textId="77777777">
        <w:trPr>
          <w:trHeight w:val="1096"/>
        </w:trPr>
        <w:tc>
          <w:tcPr>
            <w:tcW w:w="567" w:type="dxa"/>
            <w:vMerge/>
            <w:shd w:val="clear" w:color="auto" w:fill="auto"/>
          </w:tcPr>
          <w:p w14:paraId="35B4985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C443AF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096B98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0159031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Drive Thru</w:t>
            </w:r>
          </w:p>
        </w:tc>
        <w:tc>
          <w:tcPr>
            <w:tcW w:w="3205" w:type="dxa"/>
            <w:shd w:val="clear" w:color="auto" w:fill="auto"/>
          </w:tcPr>
          <w:p w14:paraId="4ED8F51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Digunakan oleh pihak yang ingin mengambil produk pengadilan seperti akta cerai dan salinan </w:t>
            </w:r>
            <w:r>
              <w:rPr>
                <w:rFonts w:ascii="Arial" w:eastAsia="Arial" w:hAnsi="Arial" w:cs="Arial"/>
                <w:color w:val="000000"/>
                <w:sz w:val="20"/>
                <w:szCs w:val="20"/>
              </w:rPr>
              <w:t>putusan secara drive thru.</w:t>
            </w:r>
          </w:p>
          <w:p w14:paraId="743EEB09" w14:textId="77777777" w:rsidR="00E92EE5" w:rsidRDefault="00E92EE5">
            <w:pPr>
              <w:spacing w:after="0" w:line="240" w:lineRule="auto"/>
              <w:rPr>
                <w:rFonts w:ascii="Arial" w:eastAsia="Arial" w:hAnsi="Arial" w:cs="Arial"/>
                <w:color w:val="000000"/>
                <w:sz w:val="20"/>
                <w:szCs w:val="20"/>
              </w:rPr>
            </w:pPr>
          </w:p>
        </w:tc>
      </w:tr>
      <w:tr w:rsidR="00E92EE5" w14:paraId="5FFE82E2" w14:textId="77777777">
        <w:trPr>
          <w:trHeight w:val="1096"/>
        </w:trPr>
        <w:tc>
          <w:tcPr>
            <w:tcW w:w="567" w:type="dxa"/>
            <w:shd w:val="clear" w:color="auto" w:fill="auto"/>
          </w:tcPr>
          <w:p w14:paraId="1F3A02A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F848D1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B25B6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20C5CC8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Bantu Delegasi (Android)</w:t>
            </w:r>
          </w:p>
        </w:tc>
        <w:tc>
          <w:tcPr>
            <w:tcW w:w="3205" w:type="dxa"/>
            <w:shd w:val="clear" w:color="auto" w:fill="auto"/>
          </w:tcPr>
          <w:p w14:paraId="5F43BBF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Bantu Delegasi digunakan oleh Jurusita dan Jurusita Pengganti untuk menginput data delegasi SIPP melalui aplikasi sehingga dapat dimonitoring pelaksanaannya.</w:t>
            </w:r>
          </w:p>
          <w:p w14:paraId="448FE986" w14:textId="77777777" w:rsidR="00E92EE5" w:rsidRDefault="00E92EE5">
            <w:pPr>
              <w:spacing w:after="0" w:line="240" w:lineRule="auto"/>
              <w:rPr>
                <w:rFonts w:ascii="Arial" w:eastAsia="Arial" w:hAnsi="Arial" w:cs="Arial"/>
                <w:color w:val="000000"/>
                <w:sz w:val="20"/>
                <w:szCs w:val="20"/>
              </w:rPr>
            </w:pPr>
          </w:p>
        </w:tc>
      </w:tr>
      <w:tr w:rsidR="00E92EE5" w14:paraId="41405D76" w14:textId="77777777">
        <w:trPr>
          <w:trHeight w:val="1096"/>
        </w:trPr>
        <w:tc>
          <w:tcPr>
            <w:tcW w:w="567" w:type="dxa"/>
            <w:shd w:val="clear" w:color="auto" w:fill="auto"/>
          </w:tcPr>
          <w:p w14:paraId="41F003B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FCABD9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FD778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82A7D5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Buku Tamu </w:t>
            </w:r>
            <w:r>
              <w:rPr>
                <w:rFonts w:ascii="Arial" w:eastAsia="Arial" w:hAnsi="Arial" w:cs="Arial"/>
                <w:color w:val="000000"/>
                <w:sz w:val="20"/>
                <w:szCs w:val="20"/>
              </w:rPr>
              <w:t>Elektronik</w:t>
            </w:r>
          </w:p>
        </w:tc>
        <w:tc>
          <w:tcPr>
            <w:tcW w:w="3205" w:type="dxa"/>
            <w:shd w:val="clear" w:color="auto" w:fill="auto"/>
          </w:tcPr>
          <w:p w14:paraId="71182DE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Buku Tamu Elektronik digunakan untuk mendata pengunjung melalui Resepsionis Pengadilan Agama Sumber.. Setiap tamu yang datang harus mengisi Buku Tamu Elektronik dengan mengisi nama, asal instansi, tujuan, dan keperluan. </w:t>
            </w:r>
          </w:p>
          <w:p w14:paraId="47A5DDF2" w14:textId="77777777" w:rsidR="00E92EE5" w:rsidRDefault="00E92EE5">
            <w:pPr>
              <w:spacing w:after="0" w:line="240" w:lineRule="auto"/>
              <w:rPr>
                <w:rFonts w:ascii="Arial" w:eastAsia="Arial" w:hAnsi="Arial" w:cs="Arial"/>
                <w:color w:val="000000"/>
                <w:sz w:val="20"/>
                <w:szCs w:val="20"/>
              </w:rPr>
            </w:pPr>
          </w:p>
        </w:tc>
      </w:tr>
      <w:tr w:rsidR="00E92EE5" w14:paraId="01D667C7" w14:textId="77777777">
        <w:trPr>
          <w:trHeight w:val="1096"/>
        </w:trPr>
        <w:tc>
          <w:tcPr>
            <w:tcW w:w="567" w:type="dxa"/>
            <w:shd w:val="clear" w:color="auto" w:fill="auto"/>
          </w:tcPr>
          <w:p w14:paraId="5D4E5BD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2256CF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0D22C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69F7878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Notifikasi Whatsapp Perkara  </w:t>
            </w:r>
          </w:p>
        </w:tc>
        <w:tc>
          <w:tcPr>
            <w:tcW w:w="3205" w:type="dxa"/>
            <w:shd w:val="clear" w:color="auto" w:fill="auto"/>
          </w:tcPr>
          <w:p w14:paraId="5816694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Notifikasi Perkara berbasis Whatsapp untuk mengoptimalkan penyampaian informasi kepada Masyarakat Pencari Keadilan mengenai perkara yang sedang berjalan, baik itu Jadwal Sidang, Biaya Perkara dan Informasi Akta Cerai. Nomor Wh</w:t>
            </w:r>
            <w:r>
              <w:rPr>
                <w:rFonts w:ascii="Arial" w:eastAsia="Arial" w:hAnsi="Arial" w:cs="Arial"/>
                <w:color w:val="000000"/>
                <w:sz w:val="20"/>
                <w:szCs w:val="20"/>
              </w:rPr>
              <w:t xml:space="preserve">atsapp yang digunakan: 082293222204 </w:t>
            </w:r>
          </w:p>
          <w:p w14:paraId="6ED1CDF0" w14:textId="77777777" w:rsidR="00E92EE5" w:rsidRDefault="00E92EE5">
            <w:pPr>
              <w:spacing w:after="0" w:line="240" w:lineRule="auto"/>
              <w:rPr>
                <w:rFonts w:ascii="Arial" w:eastAsia="Arial" w:hAnsi="Arial" w:cs="Arial"/>
                <w:color w:val="000000"/>
                <w:sz w:val="20"/>
                <w:szCs w:val="20"/>
              </w:rPr>
            </w:pPr>
          </w:p>
        </w:tc>
      </w:tr>
      <w:tr w:rsidR="00E92EE5" w14:paraId="48002A40" w14:textId="77777777">
        <w:trPr>
          <w:trHeight w:val="1380"/>
        </w:trPr>
        <w:tc>
          <w:tcPr>
            <w:tcW w:w="567" w:type="dxa"/>
            <w:vMerge w:val="restart"/>
            <w:shd w:val="clear" w:color="auto" w:fill="auto"/>
          </w:tcPr>
          <w:p w14:paraId="1957EC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p w14:paraId="5D270DF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3E4F9D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KUNINGAN</w:t>
            </w:r>
          </w:p>
          <w:p w14:paraId="0F50053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0BE45FC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533B1E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Sisa Elektronik</w:t>
            </w:r>
          </w:p>
        </w:tc>
        <w:tc>
          <w:tcPr>
            <w:tcW w:w="3205" w:type="dxa"/>
            <w:shd w:val="clear" w:color="auto" w:fill="auto"/>
          </w:tcPr>
          <w:p w14:paraId="1E0DD9B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Sisa Elektronik, ini merupakan sistem aplikasi yang terdiri dari menu agenda surat masuk dan keluar, pembuatan konsep naskah dinas, disposisi surat, surat online dan arsip </w:t>
            </w:r>
            <w:r>
              <w:rPr>
                <w:rFonts w:ascii="Arial" w:eastAsia="Arial" w:hAnsi="Arial" w:cs="Arial"/>
                <w:color w:val="000000"/>
                <w:sz w:val="20"/>
                <w:szCs w:val="20"/>
              </w:rPr>
              <w:t>surat</w:t>
            </w:r>
          </w:p>
          <w:p w14:paraId="1466D4D8" w14:textId="77777777" w:rsidR="00E92EE5" w:rsidRDefault="00E92EE5">
            <w:pPr>
              <w:spacing w:after="0" w:line="240" w:lineRule="auto"/>
              <w:rPr>
                <w:rFonts w:ascii="Arial" w:eastAsia="Arial" w:hAnsi="Arial" w:cs="Arial"/>
                <w:color w:val="000000"/>
                <w:sz w:val="20"/>
                <w:szCs w:val="20"/>
              </w:rPr>
            </w:pPr>
          </w:p>
        </w:tc>
      </w:tr>
      <w:tr w:rsidR="00E92EE5" w14:paraId="794FB66A" w14:textId="77777777">
        <w:trPr>
          <w:trHeight w:val="1380"/>
        </w:trPr>
        <w:tc>
          <w:tcPr>
            <w:tcW w:w="567" w:type="dxa"/>
            <w:vMerge/>
            <w:shd w:val="clear" w:color="auto" w:fill="auto"/>
          </w:tcPr>
          <w:p w14:paraId="4961B38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4318A4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B91A04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5CBE944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WhatsApp</w:t>
            </w:r>
          </w:p>
        </w:tc>
        <w:tc>
          <w:tcPr>
            <w:tcW w:w="3205" w:type="dxa"/>
            <w:shd w:val="clear" w:color="auto" w:fill="auto"/>
          </w:tcPr>
          <w:p w14:paraId="164AD1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Untuk inovasi WhatsApp sistem ini merupakan sistem aplikasi notifikasi perkara yang dikirim melalui media Whats App yang terintegrasi dengan SIPP</w:t>
            </w:r>
          </w:p>
          <w:p w14:paraId="4F5B36BC" w14:textId="77777777" w:rsidR="00E92EE5" w:rsidRDefault="00E92EE5">
            <w:pPr>
              <w:spacing w:after="0" w:line="240" w:lineRule="auto"/>
              <w:rPr>
                <w:rFonts w:ascii="Arial" w:eastAsia="Arial" w:hAnsi="Arial" w:cs="Arial"/>
                <w:color w:val="000000"/>
                <w:sz w:val="20"/>
                <w:szCs w:val="20"/>
              </w:rPr>
            </w:pPr>
          </w:p>
        </w:tc>
      </w:tr>
      <w:tr w:rsidR="00E92EE5" w14:paraId="1DE0F694" w14:textId="77777777">
        <w:trPr>
          <w:trHeight w:val="1380"/>
        </w:trPr>
        <w:tc>
          <w:tcPr>
            <w:tcW w:w="567" w:type="dxa"/>
            <w:shd w:val="clear" w:color="auto" w:fill="auto"/>
          </w:tcPr>
          <w:p w14:paraId="021604D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1C430D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E91F98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411D951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SIIPON</w:t>
            </w:r>
          </w:p>
        </w:tc>
        <w:tc>
          <w:tcPr>
            <w:tcW w:w="3205" w:type="dxa"/>
            <w:shd w:val="clear" w:color="auto" w:fill="auto"/>
          </w:tcPr>
          <w:p w14:paraId="26ED7B4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SIIPON merupakan Sistem input SIPP On Line yang dikembangkan fungsi </w:t>
            </w:r>
            <w:r>
              <w:rPr>
                <w:rFonts w:ascii="Arial" w:eastAsia="Arial" w:hAnsi="Arial" w:cs="Arial"/>
                <w:color w:val="000000"/>
                <w:sz w:val="20"/>
                <w:szCs w:val="20"/>
              </w:rPr>
              <w:t xml:space="preserve">utama sistem input SIPP Online yang akan diberikan kepada pengguna serta karakteristik pengguna yang meliputi pembagian kelompok pengguna dalam hal ini petugas pengadilan serta hak akses ke aplikasi SIIPON akan diimplementasikan menjadi proses penginputan </w:t>
            </w:r>
            <w:r>
              <w:rPr>
                <w:rFonts w:ascii="Arial" w:eastAsia="Arial" w:hAnsi="Arial" w:cs="Arial"/>
                <w:color w:val="000000"/>
                <w:sz w:val="20"/>
                <w:szCs w:val="20"/>
              </w:rPr>
              <w:t>data perkara dari para user SIPP dengan tidak terbatas tempat dan waktu.</w:t>
            </w:r>
          </w:p>
          <w:p w14:paraId="7F9F5085" w14:textId="77777777" w:rsidR="00E92EE5" w:rsidRDefault="00E92EE5">
            <w:pPr>
              <w:spacing w:after="0" w:line="240" w:lineRule="auto"/>
              <w:rPr>
                <w:rFonts w:ascii="Arial" w:eastAsia="Arial" w:hAnsi="Arial" w:cs="Arial"/>
                <w:color w:val="000000"/>
                <w:sz w:val="20"/>
                <w:szCs w:val="20"/>
              </w:rPr>
            </w:pPr>
          </w:p>
        </w:tc>
      </w:tr>
      <w:tr w:rsidR="00E92EE5" w14:paraId="32073F9F" w14:textId="77777777">
        <w:trPr>
          <w:trHeight w:val="1380"/>
        </w:trPr>
        <w:tc>
          <w:tcPr>
            <w:tcW w:w="567" w:type="dxa"/>
            <w:shd w:val="clear" w:color="auto" w:fill="auto"/>
          </w:tcPr>
          <w:p w14:paraId="5A6053C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C7A9BC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6B6509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5B3EBF5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SIARDI</w:t>
            </w:r>
          </w:p>
        </w:tc>
        <w:tc>
          <w:tcPr>
            <w:tcW w:w="3205" w:type="dxa"/>
            <w:shd w:val="clear" w:color="auto" w:fill="auto"/>
          </w:tcPr>
          <w:p w14:paraId="114065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SIARDI merupakan sistem informasi arsip perkara secara digital untuk mempermudah para pihak dan petugas arsip perkara yang merupakan hasil alih media, data </w:t>
            </w:r>
            <w:r>
              <w:rPr>
                <w:rFonts w:ascii="Arial" w:eastAsia="Arial" w:hAnsi="Arial" w:cs="Arial"/>
                <w:color w:val="000000"/>
                <w:sz w:val="20"/>
                <w:szCs w:val="20"/>
              </w:rPr>
              <w:t>tersebut dapat diakses melalui aplikasi dengan menggunakan user yang ditentukan termasuk pihak yang berperkara, informasi tersebut sebagai informasi lebih awal sebelum pihak pengadilan dalam hal ini petugas arsip menyiapkan dokumen arsip yang diperlukan pa</w:t>
            </w:r>
            <w:r>
              <w:rPr>
                <w:rFonts w:ascii="Arial" w:eastAsia="Arial" w:hAnsi="Arial" w:cs="Arial"/>
                <w:color w:val="000000"/>
                <w:sz w:val="20"/>
                <w:szCs w:val="20"/>
              </w:rPr>
              <w:t>ra pihak. Aplikasi SIARDI akan diimplementasikan meliputi informasi aplikasi arsip perkara yang berupa daftar pertelaahan arsip termasuk letak penyimpanan serta arsip digitalnya berupa hasil alih media.</w:t>
            </w:r>
          </w:p>
          <w:p w14:paraId="6E7FA5C4" w14:textId="77777777" w:rsidR="00E92EE5" w:rsidRDefault="00E92EE5">
            <w:pPr>
              <w:spacing w:after="0" w:line="240" w:lineRule="auto"/>
              <w:rPr>
                <w:rFonts w:ascii="Arial" w:eastAsia="Arial" w:hAnsi="Arial" w:cs="Arial"/>
                <w:color w:val="000000"/>
                <w:sz w:val="20"/>
                <w:szCs w:val="20"/>
              </w:rPr>
            </w:pPr>
          </w:p>
        </w:tc>
      </w:tr>
      <w:tr w:rsidR="00E92EE5" w14:paraId="5FB74F51" w14:textId="77777777">
        <w:trPr>
          <w:trHeight w:val="1380"/>
        </w:trPr>
        <w:tc>
          <w:tcPr>
            <w:tcW w:w="567" w:type="dxa"/>
            <w:shd w:val="clear" w:color="auto" w:fill="auto"/>
          </w:tcPr>
          <w:p w14:paraId="5B20947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BEDAEE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85B4A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2136A92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SIPATURAI PAKUNING</w:t>
            </w:r>
          </w:p>
        </w:tc>
        <w:tc>
          <w:tcPr>
            <w:tcW w:w="3205" w:type="dxa"/>
            <w:shd w:val="clear" w:color="auto" w:fill="auto"/>
          </w:tcPr>
          <w:p w14:paraId="4904119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Pelayanan A</w:t>
            </w:r>
            <w:r>
              <w:rPr>
                <w:rFonts w:ascii="Arial" w:eastAsia="Arial" w:hAnsi="Arial" w:cs="Arial"/>
                <w:color w:val="000000"/>
                <w:sz w:val="20"/>
                <w:szCs w:val="20"/>
              </w:rPr>
              <w:t>dministrasi Kependudukan untuk Pasca Perceraian Pengadilan Agama Kuningan. SIPATURAI PAKUNING merupakan aplikasi berbasis internet yang dapat memberikan informasi data perkara perceraian secara otomatis dari Aplikasi SIPP Pengadilan Agama Kuningan kepada D</w:t>
            </w:r>
            <w:r>
              <w:rPr>
                <w:rFonts w:ascii="Arial" w:eastAsia="Arial" w:hAnsi="Arial" w:cs="Arial"/>
                <w:color w:val="000000"/>
                <w:sz w:val="20"/>
                <w:szCs w:val="20"/>
              </w:rPr>
              <w:t>inas Kependudukan dan Catatan Sipil Kabupaten Kuningan sebagai bahan pertimbangan perubahan data kependudukan</w:t>
            </w:r>
          </w:p>
          <w:p w14:paraId="3C2482B6" w14:textId="77777777" w:rsidR="00E92EE5" w:rsidRDefault="00E92EE5">
            <w:pPr>
              <w:spacing w:after="0" w:line="240" w:lineRule="auto"/>
              <w:rPr>
                <w:rFonts w:ascii="Arial" w:eastAsia="Arial" w:hAnsi="Arial" w:cs="Arial"/>
                <w:color w:val="000000"/>
                <w:sz w:val="20"/>
                <w:szCs w:val="20"/>
              </w:rPr>
            </w:pPr>
          </w:p>
        </w:tc>
      </w:tr>
      <w:tr w:rsidR="00E92EE5" w14:paraId="5D8B3E6C" w14:textId="77777777">
        <w:trPr>
          <w:trHeight w:val="1380"/>
        </w:trPr>
        <w:tc>
          <w:tcPr>
            <w:tcW w:w="567" w:type="dxa"/>
            <w:shd w:val="clear" w:color="auto" w:fill="auto"/>
          </w:tcPr>
          <w:p w14:paraId="166AB00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5F052C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FA3E89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0E1EDC5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SINORA PAKUNING</w:t>
            </w:r>
          </w:p>
        </w:tc>
        <w:tc>
          <w:tcPr>
            <w:tcW w:w="3205" w:type="dxa"/>
            <w:shd w:val="clear" w:color="auto" w:fill="auto"/>
          </w:tcPr>
          <w:p w14:paraId="50F70C1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SINORA PAKUNING (Sistem Informasi Notifikasi Perkara Pengadilan Agama Kuningan) merupakan aplikasi berabsis internet dan </w:t>
            </w:r>
            <w:r>
              <w:rPr>
                <w:rFonts w:ascii="Arial" w:eastAsia="Arial" w:hAnsi="Arial" w:cs="Arial"/>
                <w:color w:val="000000"/>
                <w:sz w:val="20"/>
                <w:szCs w:val="20"/>
              </w:rPr>
              <w:t>handphone android dengan memanfaatkan data perkara yang terdapat pada Aplikasi SIPP Pengadilan Agama Kuningan. Hanya dengan satu sentuhan melalui media aplikasi SINORA PAKUNING Pihak Berpekara dapat menerima informasi data perkara dalam bentuk notifikasi s</w:t>
            </w:r>
            <w:r>
              <w:rPr>
                <w:rFonts w:ascii="Arial" w:eastAsia="Arial" w:hAnsi="Arial" w:cs="Arial"/>
                <w:color w:val="000000"/>
                <w:sz w:val="20"/>
                <w:szCs w:val="20"/>
              </w:rPr>
              <w:t>ecara otomatis dari Aplikasi SIPP Pengadilan Agama Kuningan kepada handphone androidnya</w:t>
            </w:r>
          </w:p>
          <w:p w14:paraId="30984B3D" w14:textId="77777777" w:rsidR="00E92EE5" w:rsidRDefault="00E92EE5">
            <w:pPr>
              <w:spacing w:after="0" w:line="240" w:lineRule="auto"/>
              <w:rPr>
                <w:rFonts w:ascii="Arial" w:eastAsia="Arial" w:hAnsi="Arial" w:cs="Arial"/>
                <w:color w:val="000000"/>
                <w:sz w:val="20"/>
                <w:szCs w:val="20"/>
              </w:rPr>
            </w:pPr>
          </w:p>
        </w:tc>
      </w:tr>
      <w:tr w:rsidR="00E92EE5" w14:paraId="6CE5D7B9" w14:textId="77777777">
        <w:trPr>
          <w:trHeight w:val="1380"/>
        </w:trPr>
        <w:tc>
          <w:tcPr>
            <w:tcW w:w="567" w:type="dxa"/>
            <w:shd w:val="clear" w:color="auto" w:fill="auto"/>
          </w:tcPr>
          <w:p w14:paraId="41E6983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66A4DC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737607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227C17B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SISA ELEKTRONIK  </w:t>
            </w:r>
          </w:p>
        </w:tc>
        <w:tc>
          <w:tcPr>
            <w:tcW w:w="3205" w:type="dxa"/>
            <w:shd w:val="clear" w:color="auto" w:fill="auto"/>
          </w:tcPr>
          <w:p w14:paraId="0DA6656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SISA ELEKTRONIK ini merupakan sistem aplikasi yang terdiri dari menu agenda surat masuk dan keluar , pembuatan konsep naskah dinas , </w:t>
            </w:r>
            <w:r>
              <w:rPr>
                <w:rFonts w:ascii="Arial" w:eastAsia="Arial" w:hAnsi="Arial" w:cs="Arial"/>
                <w:color w:val="000000"/>
                <w:sz w:val="20"/>
                <w:szCs w:val="20"/>
              </w:rPr>
              <w:t>disposisi surat , surat onlne dan arsip surat</w:t>
            </w:r>
          </w:p>
          <w:p w14:paraId="438BFFEC" w14:textId="77777777" w:rsidR="00E92EE5" w:rsidRDefault="00E92EE5">
            <w:pPr>
              <w:spacing w:after="0" w:line="240" w:lineRule="auto"/>
              <w:rPr>
                <w:rFonts w:ascii="Arial" w:eastAsia="Arial" w:hAnsi="Arial" w:cs="Arial"/>
                <w:color w:val="000000"/>
                <w:sz w:val="20"/>
                <w:szCs w:val="20"/>
              </w:rPr>
            </w:pPr>
          </w:p>
        </w:tc>
      </w:tr>
      <w:tr w:rsidR="00E92EE5" w14:paraId="0F17BC22" w14:textId="77777777">
        <w:trPr>
          <w:trHeight w:val="2835"/>
        </w:trPr>
        <w:tc>
          <w:tcPr>
            <w:tcW w:w="567" w:type="dxa"/>
            <w:vMerge w:val="restart"/>
            <w:shd w:val="clear" w:color="auto" w:fill="auto"/>
          </w:tcPr>
          <w:p w14:paraId="4891CFF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p w14:paraId="1CE4F97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174270C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INDRAMAYU</w:t>
            </w:r>
          </w:p>
          <w:p w14:paraId="6AECEDA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1E6754A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7D274AB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SIMANGGAYU (Sistem Informasi Manajemen Pengadilan Agama Indramayu)</w:t>
            </w:r>
          </w:p>
        </w:tc>
        <w:tc>
          <w:tcPr>
            <w:tcW w:w="3205" w:type="dxa"/>
            <w:shd w:val="clear" w:color="auto" w:fill="auto"/>
          </w:tcPr>
          <w:p w14:paraId="676ACD6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Manajemen PA Indramayu (SI-MANGGAYU) adalah merupakan himpunan inovasi berbasis Teknologi </w:t>
            </w:r>
            <w:r>
              <w:rPr>
                <w:rFonts w:ascii="Arial" w:eastAsia="Arial" w:hAnsi="Arial" w:cs="Arial"/>
                <w:color w:val="000000"/>
                <w:sz w:val="20"/>
                <w:szCs w:val="20"/>
              </w:rPr>
              <w:t>Informasi yang dirancang dan dibuat untuk menunjang kinerja di PA Indramayu. Aplikasi ini berbasis web programing, dengan mengakomodir kinerja baik di bidang Kepaniteraan maupun bidang Kesekretariatan</w:t>
            </w:r>
          </w:p>
          <w:p w14:paraId="075626B6" w14:textId="77777777" w:rsidR="00E92EE5" w:rsidRDefault="00E92EE5">
            <w:pPr>
              <w:spacing w:after="0" w:line="240" w:lineRule="auto"/>
              <w:rPr>
                <w:rFonts w:ascii="Arial" w:eastAsia="Arial" w:hAnsi="Arial" w:cs="Arial"/>
                <w:color w:val="000000"/>
                <w:sz w:val="20"/>
                <w:szCs w:val="20"/>
              </w:rPr>
            </w:pPr>
          </w:p>
        </w:tc>
      </w:tr>
      <w:tr w:rsidR="00E92EE5" w14:paraId="351D1BA4" w14:textId="77777777">
        <w:trPr>
          <w:trHeight w:val="284"/>
        </w:trPr>
        <w:tc>
          <w:tcPr>
            <w:tcW w:w="567" w:type="dxa"/>
            <w:vMerge/>
            <w:shd w:val="clear" w:color="auto" w:fill="auto"/>
          </w:tcPr>
          <w:p w14:paraId="1C9917A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82E31F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F3EF28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0CEBB25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MEJIKA</w:t>
            </w:r>
          </w:p>
        </w:tc>
        <w:tc>
          <w:tcPr>
            <w:tcW w:w="3205" w:type="dxa"/>
            <w:shd w:val="clear" w:color="auto" w:fill="auto"/>
          </w:tcPr>
          <w:p w14:paraId="492560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MEJIKA(Mesin Jawab Informasi </w:t>
            </w:r>
            <w:r>
              <w:rPr>
                <w:rFonts w:ascii="Arial" w:eastAsia="Arial" w:hAnsi="Arial" w:cs="Arial"/>
                <w:color w:val="000000"/>
                <w:sz w:val="20"/>
                <w:szCs w:val="20"/>
              </w:rPr>
              <w:t>Perkara) Via Whatsapp. Aplikasi auto notifikasi dan auto menjawab informasi sesuai format yang ada.</w:t>
            </w:r>
          </w:p>
          <w:p w14:paraId="39E22E75" w14:textId="77777777" w:rsidR="00E92EE5" w:rsidRDefault="00E92EE5">
            <w:pPr>
              <w:spacing w:after="0" w:line="240" w:lineRule="auto"/>
              <w:rPr>
                <w:rFonts w:ascii="Arial" w:eastAsia="Arial" w:hAnsi="Arial" w:cs="Arial"/>
                <w:color w:val="000000"/>
                <w:sz w:val="20"/>
                <w:szCs w:val="20"/>
              </w:rPr>
            </w:pPr>
          </w:p>
        </w:tc>
      </w:tr>
      <w:tr w:rsidR="00E92EE5" w14:paraId="35104F2C" w14:textId="77777777">
        <w:trPr>
          <w:trHeight w:val="819"/>
        </w:trPr>
        <w:tc>
          <w:tcPr>
            <w:tcW w:w="567" w:type="dxa"/>
            <w:vMerge w:val="restart"/>
            <w:shd w:val="clear" w:color="auto" w:fill="auto"/>
          </w:tcPr>
          <w:p w14:paraId="38BA33F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p w14:paraId="5A67D52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C693E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C859AC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C8F9E5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6CBAEFA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KARAWANG</w:t>
            </w:r>
          </w:p>
          <w:p w14:paraId="5A880D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070D2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3569C8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CC11B3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773D5A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07B68AD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Persuratan PA Karawang (SISUKA)</w:t>
            </w:r>
          </w:p>
        </w:tc>
        <w:tc>
          <w:tcPr>
            <w:tcW w:w="3205" w:type="dxa"/>
            <w:shd w:val="clear" w:color="auto" w:fill="auto"/>
          </w:tcPr>
          <w:p w14:paraId="00F9031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Sebuah aplikasi berbasis web yang memudahkan untuk </w:t>
            </w:r>
            <w:r>
              <w:rPr>
                <w:rFonts w:ascii="Arial" w:eastAsia="Arial" w:hAnsi="Arial" w:cs="Arial"/>
                <w:color w:val="000000"/>
                <w:sz w:val="20"/>
                <w:szCs w:val="20"/>
              </w:rPr>
              <w:t>meregister/mendata surat</w:t>
            </w:r>
          </w:p>
          <w:p w14:paraId="6BF870E7" w14:textId="77777777" w:rsidR="00E92EE5" w:rsidRDefault="00E92EE5">
            <w:pPr>
              <w:spacing w:after="0" w:line="240" w:lineRule="auto"/>
              <w:rPr>
                <w:rFonts w:ascii="Arial" w:eastAsia="Arial" w:hAnsi="Arial" w:cs="Arial"/>
                <w:color w:val="000000"/>
                <w:sz w:val="20"/>
                <w:szCs w:val="20"/>
              </w:rPr>
            </w:pPr>
          </w:p>
        </w:tc>
      </w:tr>
      <w:tr w:rsidR="00E92EE5" w14:paraId="635247D3" w14:textId="77777777">
        <w:trPr>
          <w:trHeight w:val="851"/>
        </w:trPr>
        <w:tc>
          <w:tcPr>
            <w:tcW w:w="567" w:type="dxa"/>
            <w:vMerge/>
            <w:shd w:val="clear" w:color="auto" w:fill="auto"/>
          </w:tcPr>
          <w:p w14:paraId="4DBA16B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7071CA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6E27A1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1972E5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Survey Kepuasan Masyarakat</w:t>
            </w:r>
          </w:p>
        </w:tc>
        <w:tc>
          <w:tcPr>
            <w:tcW w:w="3205" w:type="dxa"/>
            <w:shd w:val="clear" w:color="auto" w:fill="auto"/>
          </w:tcPr>
          <w:p w14:paraId="67E1FA7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Survey Kepuasan Masyarakat Harian adalah sebuah survei berbasis IT yang digunakan oleh PA Karawang untuk mengukur tingkat kepuasan masyarakat terhadap pelayanan yang diberikan oleh petugas </w:t>
            </w:r>
            <w:r>
              <w:rPr>
                <w:rFonts w:ascii="Arial" w:eastAsia="Arial" w:hAnsi="Arial" w:cs="Arial"/>
                <w:color w:val="000000"/>
                <w:sz w:val="20"/>
                <w:szCs w:val="20"/>
              </w:rPr>
              <w:t>pelayanan PA Karawang. Masyarakat dapat langsung memilih penilaiannya melalui touchscreen yang telah disediakan di PTSP.</w:t>
            </w:r>
          </w:p>
        </w:tc>
      </w:tr>
      <w:tr w:rsidR="00E92EE5" w14:paraId="5DC7005F" w14:textId="77777777">
        <w:trPr>
          <w:trHeight w:val="1740"/>
        </w:trPr>
        <w:tc>
          <w:tcPr>
            <w:tcW w:w="567" w:type="dxa"/>
            <w:vMerge/>
            <w:shd w:val="clear" w:color="auto" w:fill="auto"/>
          </w:tcPr>
          <w:p w14:paraId="669A440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730298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DB676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7BDB2E7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Inovasi Layanan Prioritas</w:t>
            </w:r>
          </w:p>
        </w:tc>
        <w:tc>
          <w:tcPr>
            <w:tcW w:w="3205" w:type="dxa"/>
            <w:shd w:val="clear" w:color="auto" w:fill="auto"/>
          </w:tcPr>
          <w:p w14:paraId="2292FE2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Layanan Prioritas bagi kelompok rentan yakni wanita hamil, lansia, ibu membawa anak, dan </w:t>
            </w:r>
            <w:r>
              <w:rPr>
                <w:rFonts w:ascii="Arial" w:eastAsia="Arial" w:hAnsi="Arial" w:cs="Arial"/>
                <w:color w:val="000000"/>
                <w:sz w:val="20"/>
                <w:szCs w:val="20"/>
              </w:rPr>
              <w:t>penyandang disabilitas. Kartu antrian prioritas diberikan agara para pencari keadilan yang berkebutuhan khusus tidak perlu antri dan dapat langsung menerima layanan di PA Karawang</w:t>
            </w:r>
          </w:p>
          <w:p w14:paraId="7C2CCD25" w14:textId="77777777" w:rsidR="00E92EE5" w:rsidRDefault="00E92EE5">
            <w:pPr>
              <w:spacing w:after="0" w:line="240" w:lineRule="auto"/>
              <w:rPr>
                <w:rFonts w:ascii="Arial" w:eastAsia="Arial" w:hAnsi="Arial" w:cs="Arial"/>
                <w:color w:val="000000"/>
                <w:sz w:val="20"/>
                <w:szCs w:val="20"/>
              </w:rPr>
            </w:pPr>
          </w:p>
        </w:tc>
      </w:tr>
      <w:tr w:rsidR="00E92EE5" w14:paraId="74DE79A1" w14:textId="77777777">
        <w:trPr>
          <w:trHeight w:val="1710"/>
        </w:trPr>
        <w:tc>
          <w:tcPr>
            <w:tcW w:w="567" w:type="dxa"/>
            <w:vMerge/>
            <w:shd w:val="clear" w:color="auto" w:fill="auto"/>
          </w:tcPr>
          <w:p w14:paraId="3666272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7F82F6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73F33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2E9628C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Pengimplementasian Arsip Elektronik Dokumen Data </w:t>
            </w:r>
            <w:r>
              <w:rPr>
                <w:rFonts w:ascii="Arial" w:eastAsia="Arial" w:hAnsi="Arial" w:cs="Arial"/>
                <w:color w:val="000000"/>
                <w:sz w:val="20"/>
                <w:szCs w:val="20"/>
              </w:rPr>
              <w:t>Perkara PA Karawang (SIPAED)</w:t>
            </w:r>
          </w:p>
        </w:tc>
        <w:tc>
          <w:tcPr>
            <w:tcW w:w="3205" w:type="dxa"/>
            <w:shd w:val="clear" w:color="auto" w:fill="auto"/>
          </w:tcPr>
          <w:p w14:paraId="51A736D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SIPAED merupakan aplikasi yang digunakan sebagai transfer data perkara di Pengadilan Agama Karawang. Dengan menggunakan SIPAED, pertukaran data perkara antar satu elektronik dan resiko hilangnya berkas perkara menjadi lebih kec</w:t>
            </w:r>
            <w:r>
              <w:rPr>
                <w:rFonts w:ascii="Arial" w:eastAsia="Arial" w:hAnsi="Arial" w:cs="Arial"/>
                <w:color w:val="000000"/>
                <w:sz w:val="20"/>
                <w:szCs w:val="20"/>
              </w:rPr>
              <w:t>il</w:t>
            </w:r>
          </w:p>
          <w:p w14:paraId="16EF495F" w14:textId="77777777" w:rsidR="00E92EE5" w:rsidRDefault="00E92EE5">
            <w:pPr>
              <w:spacing w:after="0" w:line="240" w:lineRule="auto"/>
              <w:rPr>
                <w:rFonts w:ascii="Arial" w:eastAsia="Arial" w:hAnsi="Arial" w:cs="Arial"/>
                <w:color w:val="000000"/>
                <w:sz w:val="20"/>
                <w:szCs w:val="20"/>
              </w:rPr>
            </w:pPr>
          </w:p>
        </w:tc>
      </w:tr>
      <w:tr w:rsidR="00E92EE5" w14:paraId="35DF0428" w14:textId="77777777">
        <w:trPr>
          <w:trHeight w:val="2222"/>
        </w:trPr>
        <w:tc>
          <w:tcPr>
            <w:tcW w:w="567" w:type="dxa"/>
            <w:vMerge/>
            <w:shd w:val="clear" w:color="auto" w:fill="auto"/>
          </w:tcPr>
          <w:p w14:paraId="15ED179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3ADD5B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EED991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7C17C5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SIPEKA</w:t>
            </w:r>
          </w:p>
        </w:tc>
        <w:tc>
          <w:tcPr>
            <w:tcW w:w="3205" w:type="dxa"/>
            <w:shd w:val="clear" w:color="auto" w:fill="auto"/>
          </w:tcPr>
          <w:p w14:paraId="36F2438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SIPEKA (Sistem Infomasi Pegawai Pengadilan Agama Karawang) adalah sebuah aplikasi yang berbasis web yang memudahkan Aparatur Pengadilan Agama Karawang dalam melihat hak-hak Kepegawaian dan melakukan Pengajuan Cuti</w:t>
            </w:r>
          </w:p>
          <w:p w14:paraId="07146E7A" w14:textId="77777777" w:rsidR="00E92EE5" w:rsidRDefault="00E92EE5">
            <w:pPr>
              <w:spacing w:after="0" w:line="240" w:lineRule="auto"/>
              <w:rPr>
                <w:rFonts w:ascii="Arial" w:eastAsia="Arial" w:hAnsi="Arial" w:cs="Arial"/>
                <w:color w:val="000000"/>
                <w:sz w:val="20"/>
                <w:szCs w:val="20"/>
              </w:rPr>
            </w:pPr>
          </w:p>
        </w:tc>
      </w:tr>
      <w:tr w:rsidR="00E92EE5" w14:paraId="0CE64B03" w14:textId="77777777">
        <w:trPr>
          <w:trHeight w:val="2222"/>
        </w:trPr>
        <w:tc>
          <w:tcPr>
            <w:tcW w:w="567" w:type="dxa"/>
            <w:shd w:val="clear" w:color="auto" w:fill="auto"/>
          </w:tcPr>
          <w:p w14:paraId="47AF311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6FB594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39C164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660EE7A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Live </w:t>
            </w:r>
            <w:r>
              <w:rPr>
                <w:rFonts w:ascii="Arial" w:eastAsia="Arial" w:hAnsi="Arial" w:cs="Arial"/>
                <w:color w:val="000000"/>
                <w:sz w:val="20"/>
                <w:szCs w:val="20"/>
              </w:rPr>
              <w:t>Streaming Antrian</w:t>
            </w:r>
          </w:p>
        </w:tc>
        <w:tc>
          <w:tcPr>
            <w:tcW w:w="3205" w:type="dxa"/>
            <w:shd w:val="clear" w:color="auto" w:fill="auto"/>
          </w:tcPr>
          <w:p w14:paraId="64D9A6F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Live Streaming Antrian Layanan adalah Layanan Antrian yang bisa dipantau dari mana saja melalui channel Youtube Pengadilan Agama Karawang</w:t>
            </w:r>
          </w:p>
        </w:tc>
      </w:tr>
      <w:tr w:rsidR="00E92EE5" w14:paraId="11E78BD1" w14:textId="77777777">
        <w:trPr>
          <w:trHeight w:val="2222"/>
        </w:trPr>
        <w:tc>
          <w:tcPr>
            <w:tcW w:w="567" w:type="dxa"/>
            <w:shd w:val="clear" w:color="auto" w:fill="auto"/>
          </w:tcPr>
          <w:p w14:paraId="79D8754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018E23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5AA35C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7DDD4A0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SIHARA</w:t>
            </w:r>
          </w:p>
        </w:tc>
        <w:tc>
          <w:tcPr>
            <w:tcW w:w="3205" w:type="dxa"/>
            <w:shd w:val="clear" w:color="auto" w:fill="auto"/>
          </w:tcPr>
          <w:p w14:paraId="2D6D4A3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SIHARA (Sistem Informasi Penghapusan Barang) adalah aplikasi pembantu </w:t>
            </w:r>
            <w:r>
              <w:rPr>
                <w:rFonts w:ascii="Arial" w:eastAsia="Arial" w:hAnsi="Arial" w:cs="Arial"/>
                <w:color w:val="000000"/>
                <w:sz w:val="20"/>
                <w:szCs w:val="20"/>
              </w:rPr>
              <w:t>untuk Mengelola data barang milik negara di Pengadilan Agama Karawang dalam memantau barang-barang milik negara yang sudah habis masa pakainya dan memonitor barang yang rusak ringan ataupun berat</w:t>
            </w:r>
          </w:p>
          <w:p w14:paraId="54C48322" w14:textId="77777777" w:rsidR="00E92EE5" w:rsidRDefault="00E92EE5">
            <w:pPr>
              <w:spacing w:after="0" w:line="240" w:lineRule="auto"/>
              <w:rPr>
                <w:rFonts w:ascii="Arial" w:eastAsia="Arial" w:hAnsi="Arial" w:cs="Arial"/>
                <w:color w:val="000000"/>
                <w:sz w:val="20"/>
                <w:szCs w:val="20"/>
              </w:rPr>
            </w:pPr>
          </w:p>
        </w:tc>
      </w:tr>
      <w:tr w:rsidR="00E92EE5" w14:paraId="31328370" w14:textId="77777777">
        <w:trPr>
          <w:trHeight w:val="1500"/>
        </w:trPr>
        <w:tc>
          <w:tcPr>
            <w:tcW w:w="567" w:type="dxa"/>
            <w:shd w:val="clear" w:color="auto" w:fill="auto"/>
          </w:tcPr>
          <w:p w14:paraId="7AEB89F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917EB8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5B328A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252B789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Kalkulator Panjar</w:t>
            </w:r>
          </w:p>
        </w:tc>
        <w:tc>
          <w:tcPr>
            <w:tcW w:w="3205" w:type="dxa"/>
            <w:shd w:val="clear" w:color="auto" w:fill="auto"/>
          </w:tcPr>
          <w:p w14:paraId="0FBF191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Kalkulator Panjar adalah </w:t>
            </w:r>
            <w:r>
              <w:rPr>
                <w:rFonts w:ascii="Arial" w:eastAsia="Arial" w:hAnsi="Arial" w:cs="Arial"/>
                <w:color w:val="000000"/>
                <w:sz w:val="20"/>
                <w:szCs w:val="20"/>
              </w:rPr>
              <w:t>sebuah aplikasi berbasis website yang memudahkan para pihak untuk menghitung estimasi panjar biaya untuk berperkara di Pengadilan Agama Karawang</w:t>
            </w:r>
          </w:p>
        </w:tc>
      </w:tr>
      <w:tr w:rsidR="00E92EE5" w14:paraId="43055B6E" w14:textId="77777777">
        <w:trPr>
          <w:trHeight w:val="1500"/>
        </w:trPr>
        <w:tc>
          <w:tcPr>
            <w:tcW w:w="567" w:type="dxa"/>
            <w:shd w:val="clear" w:color="auto" w:fill="auto"/>
          </w:tcPr>
          <w:p w14:paraId="79E931B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225CF2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F895E6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53F6FDE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Antrian Sidang Terpadu  </w:t>
            </w:r>
          </w:p>
        </w:tc>
        <w:tc>
          <w:tcPr>
            <w:tcW w:w="3205" w:type="dxa"/>
            <w:shd w:val="clear" w:color="auto" w:fill="auto"/>
          </w:tcPr>
          <w:p w14:paraId="4577036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Antrian Sidang Terpadu ini adalah antrian yang mengadaptasi konsep </w:t>
            </w:r>
            <w:r>
              <w:rPr>
                <w:rFonts w:ascii="Arial" w:eastAsia="Arial" w:hAnsi="Arial" w:cs="Arial"/>
                <w:color w:val="000000"/>
                <w:sz w:val="20"/>
                <w:szCs w:val="20"/>
              </w:rPr>
              <w:t>all in one, yaitu layanan yang semua loket bisa melayani semua layanan yang dibutuhkan Para Pencari Keadilan</w:t>
            </w:r>
          </w:p>
          <w:p w14:paraId="01CA254B" w14:textId="77777777" w:rsidR="00E92EE5" w:rsidRDefault="00E92EE5">
            <w:pPr>
              <w:spacing w:after="0" w:line="240" w:lineRule="auto"/>
              <w:rPr>
                <w:rFonts w:ascii="Arial" w:eastAsia="Arial" w:hAnsi="Arial" w:cs="Arial"/>
                <w:color w:val="000000"/>
                <w:sz w:val="20"/>
                <w:szCs w:val="20"/>
              </w:rPr>
            </w:pPr>
          </w:p>
        </w:tc>
      </w:tr>
      <w:tr w:rsidR="00E92EE5" w14:paraId="0E167B0C" w14:textId="77777777">
        <w:trPr>
          <w:trHeight w:val="1500"/>
        </w:trPr>
        <w:tc>
          <w:tcPr>
            <w:tcW w:w="567" w:type="dxa"/>
            <w:shd w:val="clear" w:color="auto" w:fill="auto"/>
          </w:tcPr>
          <w:p w14:paraId="3F9152B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520345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F83D37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7F54D72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SIMPELIN</w:t>
            </w:r>
          </w:p>
        </w:tc>
        <w:tc>
          <w:tcPr>
            <w:tcW w:w="3205" w:type="dxa"/>
            <w:shd w:val="clear" w:color="auto" w:fill="auto"/>
          </w:tcPr>
          <w:p w14:paraId="74CF838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dan Pelayanan Online. SIMPELIN adalah Inovasi Pengadilan Agama Karawang, berupa sistem informasi dan pelayanan onl</w:t>
            </w:r>
            <w:r>
              <w:rPr>
                <w:rFonts w:ascii="Arial" w:eastAsia="Arial" w:hAnsi="Arial" w:cs="Arial"/>
                <w:color w:val="000000"/>
                <w:sz w:val="20"/>
                <w:szCs w:val="20"/>
              </w:rPr>
              <w:t>ine ramah disabilitas berbasis website untuk mempermudah para masyarakat untuk mendapatkan informasi dan layanan secara efektif dan efisien. SIMPELIN dilengkapi oleh fitur-fitur yang ramah disabilitas untuk membantu penyandang disabilitas agar dapat mengak</w:t>
            </w:r>
            <w:r>
              <w:rPr>
                <w:rFonts w:ascii="Arial" w:eastAsia="Arial" w:hAnsi="Arial" w:cs="Arial"/>
                <w:color w:val="000000"/>
                <w:sz w:val="20"/>
                <w:szCs w:val="20"/>
              </w:rPr>
              <w:t>ses SIMPELIN (Sistem Informasi dan Pelayanan Online) pada Pengadilan Agama Karawang</w:t>
            </w:r>
          </w:p>
          <w:p w14:paraId="57F5DC6F" w14:textId="77777777" w:rsidR="00E92EE5" w:rsidRDefault="00E92EE5">
            <w:pPr>
              <w:spacing w:after="0" w:line="240" w:lineRule="auto"/>
              <w:rPr>
                <w:rFonts w:ascii="Arial" w:eastAsia="Arial" w:hAnsi="Arial" w:cs="Arial"/>
                <w:color w:val="000000"/>
                <w:sz w:val="20"/>
                <w:szCs w:val="20"/>
              </w:rPr>
            </w:pPr>
          </w:p>
        </w:tc>
      </w:tr>
      <w:tr w:rsidR="00E92EE5" w14:paraId="1E59E77A" w14:textId="77777777">
        <w:trPr>
          <w:trHeight w:val="495"/>
        </w:trPr>
        <w:tc>
          <w:tcPr>
            <w:tcW w:w="567" w:type="dxa"/>
            <w:shd w:val="clear" w:color="auto" w:fill="auto"/>
          </w:tcPr>
          <w:p w14:paraId="0F7B445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1637" w:type="dxa"/>
            <w:shd w:val="clear" w:color="auto" w:fill="auto"/>
          </w:tcPr>
          <w:p w14:paraId="06F994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SUBANG</w:t>
            </w:r>
          </w:p>
        </w:tc>
        <w:tc>
          <w:tcPr>
            <w:tcW w:w="481" w:type="dxa"/>
            <w:shd w:val="clear" w:color="auto" w:fill="auto"/>
          </w:tcPr>
          <w:p w14:paraId="2FBB078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351C3FF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SIPAS</w:t>
            </w:r>
          </w:p>
        </w:tc>
        <w:tc>
          <w:tcPr>
            <w:tcW w:w="3205" w:type="dxa"/>
            <w:shd w:val="clear" w:color="auto" w:fill="auto"/>
          </w:tcPr>
          <w:p w14:paraId="17CF185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Sebagai Fungsi Akses Akta Cerai melalui HP Android</w:t>
            </w:r>
          </w:p>
          <w:p w14:paraId="7EE47B44" w14:textId="77777777" w:rsidR="00E92EE5" w:rsidRDefault="00E92EE5">
            <w:pPr>
              <w:spacing w:after="0" w:line="240" w:lineRule="auto"/>
              <w:rPr>
                <w:rFonts w:ascii="Arial" w:eastAsia="Arial" w:hAnsi="Arial" w:cs="Arial"/>
                <w:color w:val="000000"/>
                <w:sz w:val="20"/>
                <w:szCs w:val="20"/>
              </w:rPr>
            </w:pPr>
          </w:p>
        </w:tc>
      </w:tr>
      <w:tr w:rsidR="00E92EE5" w14:paraId="71D6D5E8" w14:textId="77777777">
        <w:trPr>
          <w:trHeight w:val="495"/>
        </w:trPr>
        <w:tc>
          <w:tcPr>
            <w:tcW w:w="567" w:type="dxa"/>
            <w:shd w:val="clear" w:color="auto" w:fill="auto"/>
          </w:tcPr>
          <w:p w14:paraId="7A11EBE3"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1C9368FD"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5E2F7FC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5F452B1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SIATER</w:t>
            </w:r>
          </w:p>
        </w:tc>
        <w:tc>
          <w:tcPr>
            <w:tcW w:w="3205" w:type="dxa"/>
            <w:shd w:val="clear" w:color="auto" w:fill="auto"/>
          </w:tcPr>
          <w:p w14:paraId="7B93D81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Siater adalah aplikasi Untuk mempermudah dalam memeriksa keabsahan data akta </w:t>
            </w:r>
            <w:r>
              <w:rPr>
                <w:rFonts w:ascii="Arial" w:eastAsia="Arial" w:hAnsi="Arial" w:cs="Arial"/>
                <w:color w:val="000000"/>
                <w:sz w:val="20"/>
                <w:szCs w:val="20"/>
              </w:rPr>
              <w:t>cerai yang dikeluarkan oleh Pengadilan Agama Subang. Aplikasi ini hanya menyajikan data saja dari database sipp, tidak merubahnya. Siater dapat digunakan oleh internal Pengadilan Agama Subang ataupun oleh umum yang berkepentingan terhadap data akta cerai d</w:t>
            </w:r>
            <w:r>
              <w:rPr>
                <w:rFonts w:ascii="Arial" w:eastAsia="Arial" w:hAnsi="Arial" w:cs="Arial"/>
                <w:color w:val="000000"/>
                <w:sz w:val="20"/>
                <w:szCs w:val="20"/>
              </w:rPr>
              <w:t>imaksud, seperti instansi KUA atau DUKCAPIL. Karena data Akta Cerai ini bersifat Private, maka untuk dapat melakukan pemeriksaan keabsahan data tersebut harus login terlebih dahulu ke dalam aplikasi siater</w:t>
            </w:r>
          </w:p>
        </w:tc>
      </w:tr>
      <w:tr w:rsidR="00E92EE5" w14:paraId="28B21EEB" w14:textId="77777777">
        <w:trPr>
          <w:trHeight w:val="495"/>
        </w:trPr>
        <w:tc>
          <w:tcPr>
            <w:tcW w:w="567" w:type="dxa"/>
            <w:shd w:val="clear" w:color="auto" w:fill="auto"/>
          </w:tcPr>
          <w:p w14:paraId="59D90B68"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769784CC"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2DCE752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64713A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AKOPI</w:t>
            </w:r>
          </w:p>
        </w:tc>
        <w:tc>
          <w:tcPr>
            <w:tcW w:w="3205" w:type="dxa"/>
            <w:shd w:val="clear" w:color="auto" w:fill="auto"/>
          </w:tcPr>
          <w:p w14:paraId="66DE187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Sebagai Asisten Virtual Jurus</w:t>
            </w:r>
            <w:r>
              <w:rPr>
                <w:rFonts w:ascii="Arial" w:eastAsia="Arial" w:hAnsi="Arial" w:cs="Arial"/>
                <w:color w:val="000000"/>
                <w:sz w:val="20"/>
                <w:szCs w:val="20"/>
              </w:rPr>
              <w:t>ita Dalam Hal Data Pelaksanaan Pemberitahuan Isi Putusan, sehingga para jurusita dapat mengontrol perkara-perkara pemberitahuan isi putusan yang sudah, belum bahkan telat dilaksanakan. Hal ini demi menjaga kualitas pelayanan kepastian terbitnya produk huku</w:t>
            </w:r>
            <w:r>
              <w:rPr>
                <w:rFonts w:ascii="Arial" w:eastAsia="Arial" w:hAnsi="Arial" w:cs="Arial"/>
                <w:color w:val="000000"/>
                <w:sz w:val="20"/>
                <w:szCs w:val="20"/>
              </w:rPr>
              <w:t>m pengadilan</w:t>
            </w:r>
          </w:p>
          <w:p w14:paraId="715D7082" w14:textId="77777777" w:rsidR="00E92EE5" w:rsidRDefault="00E92EE5">
            <w:pPr>
              <w:spacing w:after="0" w:line="240" w:lineRule="auto"/>
              <w:rPr>
                <w:rFonts w:ascii="Arial" w:eastAsia="Arial" w:hAnsi="Arial" w:cs="Arial"/>
                <w:color w:val="000000"/>
                <w:sz w:val="20"/>
                <w:szCs w:val="20"/>
              </w:rPr>
            </w:pPr>
          </w:p>
        </w:tc>
      </w:tr>
      <w:tr w:rsidR="00E92EE5" w14:paraId="0D07317A" w14:textId="77777777">
        <w:trPr>
          <w:trHeight w:val="495"/>
        </w:trPr>
        <w:tc>
          <w:tcPr>
            <w:tcW w:w="567" w:type="dxa"/>
            <w:shd w:val="clear" w:color="auto" w:fill="auto"/>
          </w:tcPr>
          <w:p w14:paraId="5458E23B"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70EBC87F"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2077B2E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2B1686F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Cetak Laporan Kegiatan Hakim / LKH</w:t>
            </w:r>
          </w:p>
        </w:tc>
        <w:tc>
          <w:tcPr>
            <w:tcW w:w="3205" w:type="dxa"/>
            <w:shd w:val="clear" w:color="auto" w:fill="auto"/>
          </w:tcPr>
          <w:p w14:paraId="1A442C5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Sebagai Asisten Virtual Jurusita Dalam Hal Data Pelaksanaan Pemberitahuan Isi Putusan, sehingga para jurusita dapat mengontrol perkara-perkara pemberitahuan isi putusan yang </w:t>
            </w:r>
            <w:r>
              <w:rPr>
                <w:rFonts w:ascii="Arial" w:eastAsia="Arial" w:hAnsi="Arial" w:cs="Arial"/>
                <w:color w:val="000000"/>
                <w:sz w:val="20"/>
                <w:szCs w:val="20"/>
              </w:rPr>
              <w:t>sudah, belum bahkan telat dilaksanakan. Hal ini demi menjaga kualitas pelayanan kepastian terbitnya produk hukum pengadilan</w:t>
            </w:r>
          </w:p>
          <w:p w14:paraId="4465B616" w14:textId="77777777" w:rsidR="00E92EE5" w:rsidRDefault="00E92EE5">
            <w:pPr>
              <w:spacing w:after="0" w:line="240" w:lineRule="auto"/>
              <w:rPr>
                <w:rFonts w:ascii="Arial" w:eastAsia="Arial" w:hAnsi="Arial" w:cs="Arial"/>
                <w:color w:val="000000"/>
                <w:sz w:val="20"/>
                <w:szCs w:val="20"/>
              </w:rPr>
            </w:pPr>
          </w:p>
        </w:tc>
      </w:tr>
      <w:tr w:rsidR="00E92EE5" w14:paraId="5CB036DD" w14:textId="77777777">
        <w:trPr>
          <w:trHeight w:val="495"/>
        </w:trPr>
        <w:tc>
          <w:tcPr>
            <w:tcW w:w="567" w:type="dxa"/>
            <w:shd w:val="clear" w:color="auto" w:fill="auto"/>
          </w:tcPr>
          <w:p w14:paraId="6801D3BC"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2924B8E7"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00D6351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34BF45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STIKER</w:t>
            </w:r>
          </w:p>
        </w:tc>
        <w:tc>
          <w:tcPr>
            <w:tcW w:w="3205" w:type="dxa"/>
            <w:shd w:val="clear" w:color="auto" w:fill="auto"/>
          </w:tcPr>
          <w:p w14:paraId="28CE25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STIKER atau Statistik Perkara Informasi data perkara dengan penyajian berbentuk statistik mulai dari informasi data pe</w:t>
            </w:r>
            <w:r>
              <w:rPr>
                <w:rFonts w:ascii="Arial" w:eastAsia="Arial" w:hAnsi="Arial" w:cs="Arial"/>
                <w:color w:val="000000"/>
                <w:sz w:val="20"/>
                <w:szCs w:val="20"/>
              </w:rPr>
              <w:t>rkara diterima dan diputus, faktor penyebab perceraian, range umur para pihak, tingkat pendidikan, jenis-jenis perkara, usia pernikahan dll.</w:t>
            </w:r>
          </w:p>
          <w:p w14:paraId="0772DDB6" w14:textId="77777777" w:rsidR="00E92EE5" w:rsidRDefault="00E92EE5">
            <w:pPr>
              <w:spacing w:after="0" w:line="240" w:lineRule="auto"/>
              <w:rPr>
                <w:rFonts w:ascii="Arial" w:eastAsia="Arial" w:hAnsi="Arial" w:cs="Arial"/>
                <w:color w:val="000000"/>
                <w:sz w:val="20"/>
                <w:szCs w:val="20"/>
              </w:rPr>
            </w:pPr>
          </w:p>
        </w:tc>
      </w:tr>
      <w:tr w:rsidR="00E92EE5" w14:paraId="38F6843C" w14:textId="77777777">
        <w:trPr>
          <w:trHeight w:val="495"/>
        </w:trPr>
        <w:tc>
          <w:tcPr>
            <w:tcW w:w="567" w:type="dxa"/>
            <w:shd w:val="clear" w:color="auto" w:fill="auto"/>
          </w:tcPr>
          <w:p w14:paraId="6F35B721"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7ABF524A"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18C4D0E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518EF6A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SIKODE</w:t>
            </w:r>
          </w:p>
        </w:tc>
        <w:tc>
          <w:tcPr>
            <w:tcW w:w="3205" w:type="dxa"/>
            <w:shd w:val="clear" w:color="auto" w:fill="auto"/>
          </w:tcPr>
          <w:p w14:paraId="749A0CA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SIKODE Sistem Informasi Kontrol Delegasi Aplikasi Bantu untuk mendata secara elektronik perkara </w:t>
            </w:r>
            <w:r>
              <w:rPr>
                <w:rFonts w:ascii="Arial" w:eastAsia="Arial" w:hAnsi="Arial" w:cs="Arial"/>
                <w:color w:val="000000"/>
                <w:sz w:val="20"/>
                <w:szCs w:val="20"/>
              </w:rPr>
              <w:t>bantuan (delegasi) ke PA Luar, mencetak pengantar, amplop, wesel, mencatat data bantuan dari luar ke pengadilan agama subang, mencetak relaas, amplop dan menyajikan data pada e-register delegasi agar pengadilan agama pengaju dapat mencari dan mendownload h</w:t>
            </w:r>
            <w:r>
              <w:rPr>
                <w:rFonts w:ascii="Arial" w:eastAsia="Arial" w:hAnsi="Arial" w:cs="Arial"/>
                <w:color w:val="000000"/>
                <w:sz w:val="20"/>
                <w:szCs w:val="20"/>
              </w:rPr>
              <w:t>asil bantuannya secara mandiri</w:t>
            </w:r>
          </w:p>
          <w:p w14:paraId="54E38F1F" w14:textId="77777777" w:rsidR="00E92EE5" w:rsidRDefault="00E92EE5">
            <w:pPr>
              <w:spacing w:after="0" w:line="240" w:lineRule="auto"/>
              <w:rPr>
                <w:rFonts w:ascii="Arial" w:eastAsia="Arial" w:hAnsi="Arial" w:cs="Arial"/>
                <w:color w:val="000000"/>
                <w:sz w:val="20"/>
                <w:szCs w:val="20"/>
              </w:rPr>
            </w:pPr>
          </w:p>
        </w:tc>
      </w:tr>
      <w:tr w:rsidR="00E92EE5" w14:paraId="51B8F22A" w14:textId="77777777">
        <w:trPr>
          <w:trHeight w:val="495"/>
        </w:trPr>
        <w:tc>
          <w:tcPr>
            <w:tcW w:w="567" w:type="dxa"/>
            <w:shd w:val="clear" w:color="auto" w:fill="auto"/>
          </w:tcPr>
          <w:p w14:paraId="643BC1D2"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63876ED4"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5DB3972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4DBB833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Antrian Sidang </w:t>
            </w:r>
          </w:p>
        </w:tc>
        <w:tc>
          <w:tcPr>
            <w:tcW w:w="3205" w:type="dxa"/>
            <w:shd w:val="clear" w:color="auto" w:fill="auto"/>
          </w:tcPr>
          <w:p w14:paraId="2DA5EE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antrian Sidang TErintegrasi dengan aplikasi SIPP </w:t>
            </w:r>
          </w:p>
        </w:tc>
      </w:tr>
      <w:tr w:rsidR="00E92EE5" w14:paraId="5E1D6ABE" w14:textId="77777777">
        <w:trPr>
          <w:trHeight w:val="495"/>
        </w:trPr>
        <w:tc>
          <w:tcPr>
            <w:tcW w:w="567" w:type="dxa"/>
            <w:shd w:val="clear" w:color="auto" w:fill="auto"/>
          </w:tcPr>
          <w:p w14:paraId="3F2F06EE"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0A29B1DB"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7C98C66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8. </w:t>
            </w:r>
          </w:p>
        </w:tc>
        <w:tc>
          <w:tcPr>
            <w:tcW w:w="2047" w:type="dxa"/>
            <w:shd w:val="clear" w:color="auto" w:fill="auto"/>
          </w:tcPr>
          <w:p w14:paraId="0C00E8F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ADADANG</w:t>
            </w:r>
          </w:p>
        </w:tc>
        <w:tc>
          <w:tcPr>
            <w:tcW w:w="3205" w:type="dxa"/>
            <w:shd w:val="clear" w:color="auto" w:fill="auto"/>
          </w:tcPr>
          <w:p w14:paraId="19F6FDF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Data Berkas Sidang Merupakan Aplikasi Bantu Meja III dan Pengelola Data Berkasi Sidang, mendata berkas yang masuk ke meja</w:t>
            </w:r>
            <w:r>
              <w:rPr>
                <w:rFonts w:ascii="Arial" w:eastAsia="Arial" w:hAnsi="Arial" w:cs="Arial"/>
                <w:color w:val="000000"/>
                <w:sz w:val="20"/>
                <w:szCs w:val="20"/>
              </w:rPr>
              <w:t xml:space="preserve"> 3, membantu mengarsipkan file relaas Pemberitahuan Isi Putusan, mengelola data BHT Dan lain sebagainya. </w:t>
            </w:r>
          </w:p>
          <w:p w14:paraId="3379AE38" w14:textId="77777777" w:rsidR="00E92EE5" w:rsidRDefault="00E92EE5">
            <w:pPr>
              <w:spacing w:after="0" w:line="240" w:lineRule="auto"/>
              <w:rPr>
                <w:rFonts w:ascii="Arial" w:eastAsia="Arial" w:hAnsi="Arial" w:cs="Arial"/>
                <w:color w:val="000000"/>
                <w:sz w:val="20"/>
                <w:szCs w:val="20"/>
              </w:rPr>
            </w:pPr>
          </w:p>
        </w:tc>
      </w:tr>
      <w:tr w:rsidR="00E92EE5" w14:paraId="55FE19F3" w14:textId="77777777">
        <w:trPr>
          <w:trHeight w:val="495"/>
        </w:trPr>
        <w:tc>
          <w:tcPr>
            <w:tcW w:w="567" w:type="dxa"/>
            <w:shd w:val="clear" w:color="auto" w:fill="auto"/>
          </w:tcPr>
          <w:p w14:paraId="2994D10B"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4D245A8D"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06B2BEF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1255119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Pengumuman </w:t>
            </w:r>
          </w:p>
        </w:tc>
        <w:tc>
          <w:tcPr>
            <w:tcW w:w="3205" w:type="dxa"/>
            <w:shd w:val="clear" w:color="auto" w:fill="auto"/>
          </w:tcPr>
          <w:p w14:paraId="64901A4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membantu untuk mengumumkan hal-hal dimaksud oleh Pimpinan Pengadilan Agama Subang Kepada seluruh pegawai, </w:t>
            </w:r>
            <w:r>
              <w:rPr>
                <w:rFonts w:ascii="Arial" w:eastAsia="Arial" w:hAnsi="Arial" w:cs="Arial"/>
                <w:color w:val="000000"/>
                <w:sz w:val="20"/>
                <w:szCs w:val="20"/>
              </w:rPr>
              <w:t>seperti pengumuman, waktu rapat, pengumuman upacara, do'a sebelum dan sesudah bekerja, pengumuman mengisi absen datang, absen pulang, istirahat, setelah istirahat dan atau pengumuman lainnya, melalui sound internal gedung Pengadilan Agama Subang yang dikon</w:t>
            </w:r>
            <w:r>
              <w:rPr>
                <w:rFonts w:ascii="Arial" w:eastAsia="Arial" w:hAnsi="Arial" w:cs="Arial"/>
                <w:color w:val="000000"/>
                <w:sz w:val="20"/>
                <w:szCs w:val="20"/>
              </w:rPr>
              <w:t>versi dari teks menjadi suara dan dapat di putar secara manual maupun otomatis waktunya</w:t>
            </w:r>
          </w:p>
          <w:p w14:paraId="074DFD61" w14:textId="77777777" w:rsidR="00E92EE5" w:rsidRDefault="00E92EE5">
            <w:pPr>
              <w:spacing w:after="0" w:line="240" w:lineRule="auto"/>
              <w:rPr>
                <w:rFonts w:ascii="Arial" w:eastAsia="Arial" w:hAnsi="Arial" w:cs="Arial"/>
                <w:color w:val="000000"/>
                <w:sz w:val="20"/>
                <w:szCs w:val="20"/>
              </w:rPr>
            </w:pPr>
          </w:p>
        </w:tc>
      </w:tr>
      <w:tr w:rsidR="00E92EE5" w14:paraId="72D09C1D" w14:textId="77777777">
        <w:trPr>
          <w:trHeight w:val="1470"/>
        </w:trPr>
        <w:tc>
          <w:tcPr>
            <w:tcW w:w="567" w:type="dxa"/>
            <w:vMerge w:val="restart"/>
            <w:shd w:val="clear" w:color="auto" w:fill="auto"/>
          </w:tcPr>
          <w:p w14:paraId="1036637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p w14:paraId="119253B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5A2C05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FB9A52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0023B1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0A28ED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74FB17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758F64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AEC0BE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C928E0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D5F002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7095A3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BEKASI</w:t>
            </w:r>
          </w:p>
          <w:p w14:paraId="37B5C1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2BDC96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5E44EC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2AF2A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5079DE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042845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2DAA42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8D8B47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C8F8DC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A3EB14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7223F48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6868523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SIAMAT (Sistem Informasi Administrasi Surat Menyurat)</w:t>
            </w:r>
          </w:p>
        </w:tc>
        <w:tc>
          <w:tcPr>
            <w:tcW w:w="3205" w:type="dxa"/>
            <w:shd w:val="clear" w:color="auto" w:fill="auto"/>
          </w:tcPr>
          <w:p w14:paraId="0527790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Administrasi Surat Menyurat, aplikasi ini </w:t>
            </w:r>
            <w:r>
              <w:rPr>
                <w:rFonts w:ascii="Arial" w:eastAsia="Arial" w:hAnsi="Arial" w:cs="Arial"/>
                <w:color w:val="000000"/>
                <w:sz w:val="20"/>
                <w:szCs w:val="20"/>
              </w:rPr>
              <w:t>dibuat oleh tim IT Pengadilan Agama Bekasi untuk membantu staf bagian umum dalam mengelola surat masuk dan keluar</w:t>
            </w:r>
          </w:p>
          <w:p w14:paraId="565AC1FB" w14:textId="77777777" w:rsidR="00E92EE5" w:rsidRDefault="00E92EE5">
            <w:pPr>
              <w:spacing w:after="0" w:line="240" w:lineRule="auto"/>
              <w:rPr>
                <w:rFonts w:ascii="Arial" w:eastAsia="Arial" w:hAnsi="Arial" w:cs="Arial"/>
                <w:color w:val="000000"/>
                <w:sz w:val="20"/>
                <w:szCs w:val="20"/>
              </w:rPr>
            </w:pPr>
          </w:p>
        </w:tc>
      </w:tr>
      <w:tr w:rsidR="00E92EE5" w14:paraId="5723A568" w14:textId="77777777">
        <w:trPr>
          <w:trHeight w:val="426"/>
        </w:trPr>
        <w:tc>
          <w:tcPr>
            <w:tcW w:w="567" w:type="dxa"/>
            <w:vMerge/>
            <w:shd w:val="clear" w:color="auto" w:fill="auto"/>
          </w:tcPr>
          <w:p w14:paraId="4801EDE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D0FDFE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50E655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0453413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BAN-SEREP (Aplikasi bantuan berita acara sidang dan putusan/penetapan)</w:t>
            </w:r>
          </w:p>
        </w:tc>
        <w:tc>
          <w:tcPr>
            <w:tcW w:w="3205" w:type="dxa"/>
            <w:shd w:val="clear" w:color="auto" w:fill="auto"/>
          </w:tcPr>
          <w:p w14:paraId="08FA40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ini bersifat internal dibuat untuk mempermudah para Hakim dan Panitera Pengganti dalam melaksanakan tugasnya mendukung program ODM (One Day Minut) Aplikasi ini berisi template-template yang dibutuhkan dalam BAS dan Putusan yang sudah terkoneksi ke</w:t>
            </w:r>
            <w:r>
              <w:rPr>
                <w:rFonts w:ascii="Arial" w:eastAsia="Arial" w:hAnsi="Arial" w:cs="Arial"/>
                <w:color w:val="000000"/>
                <w:sz w:val="20"/>
                <w:szCs w:val="20"/>
              </w:rPr>
              <w:t xml:space="preserve"> SIPP tanpa mengganggu data lainnya. </w:t>
            </w:r>
          </w:p>
          <w:p w14:paraId="03971C41" w14:textId="77777777" w:rsidR="00E92EE5" w:rsidRDefault="00E92EE5">
            <w:pPr>
              <w:spacing w:after="0" w:line="240" w:lineRule="auto"/>
              <w:rPr>
                <w:rFonts w:ascii="Arial" w:eastAsia="Arial" w:hAnsi="Arial" w:cs="Arial"/>
                <w:color w:val="000000"/>
                <w:sz w:val="20"/>
                <w:szCs w:val="20"/>
              </w:rPr>
            </w:pPr>
          </w:p>
        </w:tc>
      </w:tr>
      <w:tr w:rsidR="00E92EE5" w14:paraId="6CE260A2" w14:textId="77777777">
        <w:trPr>
          <w:trHeight w:val="990"/>
        </w:trPr>
        <w:tc>
          <w:tcPr>
            <w:tcW w:w="567" w:type="dxa"/>
            <w:vMerge/>
            <w:shd w:val="clear" w:color="auto" w:fill="auto"/>
          </w:tcPr>
          <w:p w14:paraId="0D8D5EA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375C8C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8A50B8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4EB931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AKU-SI (Aplikasi Kebutuhan User PA Bekasi)</w:t>
            </w:r>
          </w:p>
        </w:tc>
        <w:tc>
          <w:tcPr>
            <w:tcW w:w="3205" w:type="dxa"/>
            <w:shd w:val="clear" w:color="auto" w:fill="auto"/>
          </w:tcPr>
          <w:p w14:paraId="31AA49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kebutuhan pegawai seperti CPAR Online</w:t>
            </w:r>
          </w:p>
        </w:tc>
      </w:tr>
      <w:tr w:rsidR="00E92EE5" w14:paraId="197F74BA" w14:textId="77777777">
        <w:trPr>
          <w:trHeight w:val="1135"/>
        </w:trPr>
        <w:tc>
          <w:tcPr>
            <w:tcW w:w="567" w:type="dxa"/>
            <w:vMerge/>
            <w:shd w:val="clear" w:color="auto" w:fill="auto"/>
          </w:tcPr>
          <w:p w14:paraId="43A223C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E429B8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C55398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0C8D8FD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Notifikasi Perkara</w:t>
            </w:r>
          </w:p>
        </w:tc>
        <w:tc>
          <w:tcPr>
            <w:tcW w:w="3205" w:type="dxa"/>
            <w:shd w:val="clear" w:color="auto" w:fill="auto"/>
          </w:tcPr>
          <w:p w14:paraId="2DD41F1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Informasi perkara berupa panggilan sidang, pemberitahuan akta cerai, dan biaya panjar </w:t>
            </w:r>
            <w:r>
              <w:rPr>
                <w:rFonts w:ascii="Arial" w:eastAsia="Arial" w:hAnsi="Arial" w:cs="Arial"/>
                <w:color w:val="000000"/>
                <w:sz w:val="20"/>
                <w:szCs w:val="20"/>
              </w:rPr>
              <w:t>perkara yang dikirim melalui sms</w:t>
            </w:r>
          </w:p>
          <w:p w14:paraId="3DB9BC74" w14:textId="77777777" w:rsidR="00E92EE5" w:rsidRDefault="00E92EE5">
            <w:pPr>
              <w:spacing w:after="0" w:line="240" w:lineRule="auto"/>
              <w:rPr>
                <w:rFonts w:ascii="Arial" w:eastAsia="Arial" w:hAnsi="Arial" w:cs="Arial"/>
                <w:color w:val="000000"/>
                <w:sz w:val="20"/>
                <w:szCs w:val="20"/>
              </w:rPr>
            </w:pPr>
          </w:p>
        </w:tc>
      </w:tr>
      <w:tr w:rsidR="00E92EE5" w14:paraId="244817EE" w14:textId="77777777">
        <w:trPr>
          <w:trHeight w:val="1393"/>
        </w:trPr>
        <w:tc>
          <w:tcPr>
            <w:tcW w:w="567" w:type="dxa"/>
            <w:vMerge/>
            <w:shd w:val="clear" w:color="auto" w:fill="auto"/>
          </w:tcPr>
          <w:p w14:paraId="49ADBB1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8EF520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02B776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1E9019C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SIAPE (Sistem Antrian Pelayanan PA Bekasi)</w:t>
            </w:r>
          </w:p>
        </w:tc>
        <w:tc>
          <w:tcPr>
            <w:tcW w:w="3205" w:type="dxa"/>
            <w:shd w:val="clear" w:color="auto" w:fill="auto"/>
          </w:tcPr>
          <w:p w14:paraId="193A016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Mesin Antrian untuk layanan PTSP Pengadilan Agama Bekasi yang meliputi pendaftaran, pengambilan akta cerai, kasir, informasi, posbakum, dan anjungan e-court</w:t>
            </w:r>
          </w:p>
          <w:p w14:paraId="61556672" w14:textId="77777777" w:rsidR="00E92EE5" w:rsidRDefault="00E92EE5">
            <w:pPr>
              <w:spacing w:after="0" w:line="240" w:lineRule="auto"/>
              <w:rPr>
                <w:rFonts w:ascii="Arial" w:eastAsia="Arial" w:hAnsi="Arial" w:cs="Arial"/>
                <w:color w:val="000000"/>
                <w:sz w:val="20"/>
                <w:szCs w:val="20"/>
              </w:rPr>
            </w:pPr>
          </w:p>
        </w:tc>
      </w:tr>
      <w:tr w:rsidR="00E92EE5" w14:paraId="7CEC52BA" w14:textId="77777777">
        <w:trPr>
          <w:trHeight w:val="990"/>
        </w:trPr>
        <w:tc>
          <w:tcPr>
            <w:tcW w:w="567" w:type="dxa"/>
            <w:vMerge/>
            <w:shd w:val="clear" w:color="auto" w:fill="auto"/>
          </w:tcPr>
          <w:p w14:paraId="7CCACA3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ABDA2F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8227E2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6. </w:t>
            </w:r>
          </w:p>
        </w:tc>
        <w:tc>
          <w:tcPr>
            <w:tcW w:w="2047" w:type="dxa"/>
            <w:shd w:val="clear" w:color="auto" w:fill="auto"/>
          </w:tcPr>
          <w:p w14:paraId="4E4D96F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SIPUKAT (Sistem Survey Kepuasan Masyarakat)</w:t>
            </w:r>
          </w:p>
        </w:tc>
        <w:tc>
          <w:tcPr>
            <w:tcW w:w="3205" w:type="dxa"/>
            <w:shd w:val="clear" w:color="auto" w:fill="auto"/>
          </w:tcPr>
          <w:p w14:paraId="11A69AC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Indeks keputusan harian masyarakat terhadap pelayanan di Pengadilan Agama Bekasi</w:t>
            </w:r>
          </w:p>
          <w:p w14:paraId="3F8C1AC8" w14:textId="77777777" w:rsidR="00E92EE5" w:rsidRDefault="00E92EE5">
            <w:pPr>
              <w:spacing w:after="0" w:line="240" w:lineRule="auto"/>
              <w:rPr>
                <w:rFonts w:ascii="Arial" w:eastAsia="Arial" w:hAnsi="Arial" w:cs="Arial"/>
                <w:color w:val="000000"/>
                <w:sz w:val="20"/>
                <w:szCs w:val="20"/>
              </w:rPr>
            </w:pPr>
          </w:p>
        </w:tc>
      </w:tr>
      <w:tr w:rsidR="00E92EE5" w14:paraId="4E975436" w14:textId="77777777">
        <w:trPr>
          <w:trHeight w:val="845"/>
        </w:trPr>
        <w:tc>
          <w:tcPr>
            <w:tcW w:w="567" w:type="dxa"/>
            <w:vMerge/>
            <w:shd w:val="clear" w:color="auto" w:fill="auto"/>
          </w:tcPr>
          <w:p w14:paraId="112EB53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7EBAED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79E509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4F872B7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Antrian Sidang</w:t>
            </w:r>
          </w:p>
        </w:tc>
        <w:tc>
          <w:tcPr>
            <w:tcW w:w="3205" w:type="dxa"/>
            <w:shd w:val="clear" w:color="auto" w:fill="auto"/>
          </w:tcPr>
          <w:p w14:paraId="0F9C4AC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Mesin antrian untuk layanan persidangan Pengadilan Agama Bekasi</w:t>
            </w:r>
          </w:p>
          <w:p w14:paraId="79EE85FE" w14:textId="77777777" w:rsidR="00E92EE5" w:rsidRDefault="00E92EE5">
            <w:pPr>
              <w:spacing w:after="0" w:line="240" w:lineRule="auto"/>
              <w:rPr>
                <w:rFonts w:ascii="Arial" w:eastAsia="Arial" w:hAnsi="Arial" w:cs="Arial"/>
                <w:color w:val="000000"/>
                <w:sz w:val="20"/>
                <w:szCs w:val="20"/>
              </w:rPr>
            </w:pPr>
          </w:p>
        </w:tc>
      </w:tr>
      <w:tr w:rsidR="00E92EE5" w14:paraId="5AC5A334" w14:textId="77777777">
        <w:trPr>
          <w:trHeight w:val="975"/>
        </w:trPr>
        <w:tc>
          <w:tcPr>
            <w:tcW w:w="567" w:type="dxa"/>
            <w:vMerge/>
            <w:shd w:val="clear" w:color="auto" w:fill="auto"/>
          </w:tcPr>
          <w:p w14:paraId="1E868E0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B03B0C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7A0D2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7FC6B16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AKIP (Aplikasi Keterbukaan </w:t>
            </w:r>
            <w:r>
              <w:rPr>
                <w:rFonts w:ascii="Arial" w:eastAsia="Arial" w:hAnsi="Arial" w:cs="Arial"/>
                <w:color w:val="000000"/>
                <w:sz w:val="20"/>
                <w:szCs w:val="20"/>
              </w:rPr>
              <w:t>Informasi Publik)</w:t>
            </w:r>
          </w:p>
        </w:tc>
        <w:tc>
          <w:tcPr>
            <w:tcW w:w="3205" w:type="dxa"/>
            <w:shd w:val="clear" w:color="auto" w:fill="auto"/>
          </w:tcPr>
          <w:p w14:paraId="0490374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Mandiri yang berisikan berbagai informasi yang dibutuhkan publik seperti cara pendaftaran, keadaan perkara, dll untuk memberikan kemudahan para pencari informasi tanpa harus antri</w:t>
            </w:r>
          </w:p>
          <w:p w14:paraId="2BA457B6" w14:textId="77777777" w:rsidR="00E92EE5" w:rsidRDefault="00E92EE5">
            <w:pPr>
              <w:spacing w:after="0" w:line="240" w:lineRule="auto"/>
              <w:rPr>
                <w:rFonts w:ascii="Arial" w:eastAsia="Arial" w:hAnsi="Arial" w:cs="Arial"/>
                <w:color w:val="000000"/>
                <w:sz w:val="20"/>
                <w:szCs w:val="20"/>
              </w:rPr>
            </w:pPr>
          </w:p>
        </w:tc>
      </w:tr>
      <w:tr w:rsidR="00E92EE5" w14:paraId="15F0FDE2" w14:textId="77777777">
        <w:trPr>
          <w:trHeight w:val="975"/>
        </w:trPr>
        <w:tc>
          <w:tcPr>
            <w:tcW w:w="567" w:type="dxa"/>
            <w:vMerge/>
            <w:shd w:val="clear" w:color="auto" w:fill="auto"/>
          </w:tcPr>
          <w:p w14:paraId="6B12E3A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EB518E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488FA1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65EFD3B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SIMONEPP (Sistem Monitoring dan </w:t>
            </w:r>
            <w:r>
              <w:rPr>
                <w:rFonts w:ascii="Arial" w:eastAsia="Arial" w:hAnsi="Arial" w:cs="Arial"/>
                <w:color w:val="000000"/>
                <w:sz w:val="20"/>
                <w:szCs w:val="20"/>
              </w:rPr>
              <w:t>Evaluasi Penyelesaian Perkara)</w:t>
            </w:r>
          </w:p>
          <w:p w14:paraId="3C9B1C7B"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25A0693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yang berisikan monitoring dan evaluasi dalam implementasi SIPP di Pengadilan Agama Bekasi</w:t>
            </w:r>
          </w:p>
        </w:tc>
      </w:tr>
      <w:tr w:rsidR="00E92EE5" w14:paraId="66D01702" w14:textId="77777777">
        <w:trPr>
          <w:trHeight w:val="1052"/>
        </w:trPr>
        <w:tc>
          <w:tcPr>
            <w:tcW w:w="567" w:type="dxa"/>
            <w:vMerge/>
            <w:shd w:val="clear" w:color="auto" w:fill="auto"/>
          </w:tcPr>
          <w:p w14:paraId="5948829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DC6E39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216516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0D3CC63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SIASAN (Sistem Antrian Sidang Online)</w:t>
            </w:r>
          </w:p>
        </w:tc>
        <w:tc>
          <w:tcPr>
            <w:tcW w:w="3205" w:type="dxa"/>
            <w:shd w:val="clear" w:color="auto" w:fill="auto"/>
          </w:tcPr>
          <w:p w14:paraId="6F8BF20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antrian sidang secara online yang bisa diakses oleh seluruh para </w:t>
            </w:r>
            <w:r>
              <w:rPr>
                <w:rFonts w:ascii="Arial" w:eastAsia="Arial" w:hAnsi="Arial" w:cs="Arial"/>
                <w:color w:val="000000"/>
                <w:sz w:val="20"/>
                <w:szCs w:val="20"/>
              </w:rPr>
              <w:t>pencari keadilan melalui website PA Bekasi</w:t>
            </w:r>
          </w:p>
        </w:tc>
      </w:tr>
      <w:tr w:rsidR="00E92EE5" w14:paraId="31F9FFB7" w14:textId="77777777">
        <w:trPr>
          <w:trHeight w:val="1677"/>
        </w:trPr>
        <w:tc>
          <w:tcPr>
            <w:tcW w:w="567" w:type="dxa"/>
            <w:vMerge/>
            <w:shd w:val="clear" w:color="auto" w:fill="auto"/>
          </w:tcPr>
          <w:p w14:paraId="580F914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8460E3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29B31C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76D0D60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PERJAKIM (Aplikasi Penilaian Kerja Hakim)</w:t>
            </w:r>
          </w:p>
        </w:tc>
        <w:tc>
          <w:tcPr>
            <w:tcW w:w="3205" w:type="dxa"/>
            <w:shd w:val="clear" w:color="auto" w:fill="auto"/>
          </w:tcPr>
          <w:p w14:paraId="44AF189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yang berisikan monitoring terhadap kinerja para hakim terhadap capaian putusan dan minutasi yang dapat diakses oleh seluruh pegawai Pengadilan Agama </w:t>
            </w:r>
            <w:r>
              <w:rPr>
                <w:rFonts w:ascii="Arial" w:eastAsia="Arial" w:hAnsi="Arial" w:cs="Arial"/>
                <w:color w:val="000000"/>
                <w:sz w:val="20"/>
                <w:szCs w:val="20"/>
              </w:rPr>
              <w:t>Bekasi</w:t>
            </w:r>
          </w:p>
          <w:p w14:paraId="0C4E46AD" w14:textId="77777777" w:rsidR="00E92EE5" w:rsidRDefault="00E92EE5">
            <w:pPr>
              <w:spacing w:after="0" w:line="240" w:lineRule="auto"/>
              <w:rPr>
                <w:rFonts w:ascii="Arial" w:eastAsia="Arial" w:hAnsi="Arial" w:cs="Arial"/>
                <w:color w:val="000000"/>
                <w:sz w:val="20"/>
                <w:szCs w:val="20"/>
              </w:rPr>
            </w:pPr>
          </w:p>
        </w:tc>
      </w:tr>
      <w:tr w:rsidR="00E92EE5" w14:paraId="7B78EA1F" w14:textId="77777777">
        <w:trPr>
          <w:trHeight w:val="1677"/>
        </w:trPr>
        <w:tc>
          <w:tcPr>
            <w:tcW w:w="567" w:type="dxa"/>
            <w:shd w:val="clear" w:color="auto" w:fill="auto"/>
          </w:tcPr>
          <w:p w14:paraId="5ED3D10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F076A5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A8843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3899589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Buku Tamu Elektronik</w:t>
            </w:r>
          </w:p>
        </w:tc>
        <w:tc>
          <w:tcPr>
            <w:tcW w:w="3205" w:type="dxa"/>
            <w:shd w:val="clear" w:color="auto" w:fill="auto"/>
          </w:tcPr>
          <w:p w14:paraId="6DE814F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Buku Tamu Elektronik  </w:t>
            </w:r>
          </w:p>
        </w:tc>
      </w:tr>
      <w:tr w:rsidR="00E92EE5" w14:paraId="51672459" w14:textId="77777777">
        <w:trPr>
          <w:trHeight w:val="1677"/>
        </w:trPr>
        <w:tc>
          <w:tcPr>
            <w:tcW w:w="567" w:type="dxa"/>
            <w:shd w:val="clear" w:color="auto" w:fill="auto"/>
          </w:tcPr>
          <w:p w14:paraId="68BA8F7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581F7B5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ACC672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1E9EA1E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Simulasi Biaya Panjar  </w:t>
            </w:r>
          </w:p>
        </w:tc>
        <w:tc>
          <w:tcPr>
            <w:tcW w:w="3205" w:type="dxa"/>
            <w:shd w:val="clear" w:color="auto" w:fill="auto"/>
          </w:tcPr>
          <w:p w14:paraId="46B701F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Simulasi Biaya Panjar membantu Pihak Pencari Keadilan untuk memperkirakan Biaya Panjar yang harus dibayarkan apabila mengajukan Cerai Talak / Gugat. </w:t>
            </w:r>
            <w:r>
              <w:rPr>
                <w:rFonts w:ascii="Arial" w:eastAsia="Arial" w:hAnsi="Arial" w:cs="Arial"/>
                <w:color w:val="000000"/>
                <w:sz w:val="20"/>
                <w:szCs w:val="20"/>
              </w:rPr>
              <w:t>Pencari Keadilan cukup memilih lokasi domisili kemudian klik tombol "Hitung", lalu akan muncul tabel yang berisi rincian perkiraan biaya panjar</w:t>
            </w:r>
          </w:p>
          <w:p w14:paraId="75D3977A" w14:textId="77777777" w:rsidR="00E92EE5" w:rsidRDefault="00E92EE5">
            <w:pPr>
              <w:spacing w:after="0" w:line="240" w:lineRule="auto"/>
              <w:rPr>
                <w:rFonts w:ascii="Arial" w:eastAsia="Arial" w:hAnsi="Arial" w:cs="Arial"/>
                <w:color w:val="000000"/>
                <w:sz w:val="20"/>
                <w:szCs w:val="20"/>
              </w:rPr>
            </w:pPr>
          </w:p>
        </w:tc>
      </w:tr>
      <w:tr w:rsidR="00E92EE5" w14:paraId="09A9C841" w14:textId="77777777">
        <w:trPr>
          <w:trHeight w:val="1020"/>
        </w:trPr>
        <w:tc>
          <w:tcPr>
            <w:tcW w:w="567" w:type="dxa"/>
            <w:shd w:val="clear" w:color="auto" w:fill="auto"/>
          </w:tcPr>
          <w:p w14:paraId="7CEA3C1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10FABA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137E36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281ADA4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PTSP Online </w:t>
            </w:r>
          </w:p>
        </w:tc>
        <w:tc>
          <w:tcPr>
            <w:tcW w:w="3205" w:type="dxa"/>
            <w:shd w:val="clear" w:color="auto" w:fill="auto"/>
          </w:tcPr>
          <w:p w14:paraId="2935A28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PTSP Online Pengadilan Agama Bekasi: 1. Voice Call 2. Video Call (Zoom Meeting) 3. </w:t>
            </w:r>
            <w:r>
              <w:rPr>
                <w:rFonts w:ascii="Arial" w:eastAsia="Arial" w:hAnsi="Arial" w:cs="Arial"/>
                <w:color w:val="000000"/>
                <w:sz w:val="20"/>
                <w:szCs w:val="20"/>
              </w:rPr>
              <w:t>Online Chat (Whatsapp Bot)</w:t>
            </w:r>
          </w:p>
        </w:tc>
      </w:tr>
      <w:tr w:rsidR="00E92EE5" w14:paraId="433FE649" w14:textId="77777777">
        <w:trPr>
          <w:trHeight w:val="1020"/>
        </w:trPr>
        <w:tc>
          <w:tcPr>
            <w:tcW w:w="567" w:type="dxa"/>
            <w:shd w:val="clear" w:color="auto" w:fill="auto"/>
          </w:tcPr>
          <w:p w14:paraId="51740E9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C60EB2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D2952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2047" w:type="dxa"/>
            <w:shd w:val="clear" w:color="auto" w:fill="auto"/>
          </w:tcPr>
          <w:p w14:paraId="1544D4B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AKU-SI</w:t>
            </w:r>
          </w:p>
        </w:tc>
        <w:tc>
          <w:tcPr>
            <w:tcW w:w="3205" w:type="dxa"/>
            <w:shd w:val="clear" w:color="auto" w:fill="auto"/>
          </w:tcPr>
          <w:p w14:paraId="0CA223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Kebutuhan User PA Bekasi. Aplikasi kebutuhan pegawai seperti CPAR Online. </w:t>
            </w:r>
          </w:p>
        </w:tc>
      </w:tr>
      <w:tr w:rsidR="00E92EE5" w14:paraId="4F69C57F" w14:textId="77777777">
        <w:trPr>
          <w:trHeight w:val="1020"/>
        </w:trPr>
        <w:tc>
          <w:tcPr>
            <w:tcW w:w="567" w:type="dxa"/>
            <w:shd w:val="clear" w:color="auto" w:fill="auto"/>
          </w:tcPr>
          <w:p w14:paraId="0572661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0C29B6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4D18B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16</w:t>
            </w:r>
          </w:p>
        </w:tc>
        <w:tc>
          <w:tcPr>
            <w:tcW w:w="2047" w:type="dxa"/>
            <w:shd w:val="clear" w:color="auto" w:fill="auto"/>
          </w:tcPr>
          <w:p w14:paraId="45D22A8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SILIWANGI  </w:t>
            </w:r>
          </w:p>
        </w:tc>
        <w:tc>
          <w:tcPr>
            <w:tcW w:w="3205" w:type="dxa"/>
            <w:shd w:val="clear" w:color="auto" w:fill="auto"/>
          </w:tcPr>
          <w:p w14:paraId="2AB56A5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SILIWANGI adalah Pengembangan dari aplikasi SIMANIS yang semula hanya berbasis SMS dan sebagai </w:t>
            </w:r>
            <w:r>
              <w:rPr>
                <w:rFonts w:ascii="Arial" w:eastAsia="Arial" w:hAnsi="Arial" w:cs="Arial"/>
                <w:color w:val="000000"/>
                <w:sz w:val="20"/>
                <w:szCs w:val="20"/>
              </w:rPr>
              <w:t xml:space="preserve">penyempurnaan untuk mengikuti perkembangan dan kebutuhan masyarakat maka dibuatlah aplikasi lanjutan yaitu Aplikasi SILIWANGI yang adalah Sistem informasi perkara dan notifikasi jadwal sidang, ecourt, sisa panjar, putusan produk pengadilan secara otomatis </w:t>
            </w:r>
            <w:r>
              <w:rPr>
                <w:rFonts w:ascii="Arial" w:eastAsia="Arial" w:hAnsi="Arial" w:cs="Arial"/>
                <w:color w:val="000000"/>
                <w:sz w:val="20"/>
                <w:szCs w:val="20"/>
              </w:rPr>
              <w:t>kepada pihak, informasi non perkara, dan validasi sipp kepada user berbasis Whatsapp</w:t>
            </w:r>
          </w:p>
          <w:p w14:paraId="0CBD260F" w14:textId="77777777" w:rsidR="00E92EE5" w:rsidRDefault="00E92EE5">
            <w:pPr>
              <w:spacing w:after="0" w:line="240" w:lineRule="auto"/>
              <w:rPr>
                <w:rFonts w:ascii="Arial" w:eastAsia="Arial" w:hAnsi="Arial" w:cs="Arial"/>
                <w:color w:val="000000"/>
                <w:sz w:val="20"/>
                <w:szCs w:val="20"/>
              </w:rPr>
            </w:pPr>
          </w:p>
        </w:tc>
      </w:tr>
      <w:tr w:rsidR="00E92EE5" w14:paraId="0B9CF967" w14:textId="77777777">
        <w:trPr>
          <w:trHeight w:val="1120"/>
        </w:trPr>
        <w:tc>
          <w:tcPr>
            <w:tcW w:w="567" w:type="dxa"/>
            <w:vMerge w:val="restart"/>
            <w:shd w:val="clear" w:color="auto" w:fill="auto"/>
          </w:tcPr>
          <w:p w14:paraId="27CA6DE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p w14:paraId="1BE63B4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6A7D449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GARUT</w:t>
            </w:r>
          </w:p>
          <w:p w14:paraId="62BD7C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1A658DB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44FA38D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SIPAGAR </w:t>
            </w:r>
          </w:p>
        </w:tc>
        <w:tc>
          <w:tcPr>
            <w:tcW w:w="3205" w:type="dxa"/>
            <w:shd w:val="clear" w:color="auto" w:fill="auto"/>
          </w:tcPr>
          <w:p w14:paraId="4E62582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Digunakan untuk melihat jadwal sidang, informasi akta cerai, penetapan atau putusan berbasis android</w:t>
            </w:r>
          </w:p>
          <w:p w14:paraId="2DDCD325" w14:textId="77777777" w:rsidR="00E92EE5" w:rsidRDefault="00E92EE5">
            <w:pPr>
              <w:spacing w:after="0" w:line="240" w:lineRule="auto"/>
              <w:rPr>
                <w:rFonts w:ascii="Arial" w:eastAsia="Arial" w:hAnsi="Arial" w:cs="Arial"/>
                <w:color w:val="000000"/>
                <w:sz w:val="20"/>
                <w:szCs w:val="20"/>
              </w:rPr>
            </w:pPr>
          </w:p>
        </w:tc>
      </w:tr>
      <w:tr w:rsidR="00E92EE5" w14:paraId="10A0A6FD" w14:textId="77777777">
        <w:trPr>
          <w:trHeight w:val="1278"/>
        </w:trPr>
        <w:tc>
          <w:tcPr>
            <w:tcW w:w="567" w:type="dxa"/>
            <w:vMerge/>
            <w:shd w:val="clear" w:color="auto" w:fill="auto"/>
          </w:tcPr>
          <w:p w14:paraId="2018986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A9C1CF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20FC5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32284C7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SIPAGAR PLUS</w:t>
            </w:r>
          </w:p>
        </w:tc>
        <w:tc>
          <w:tcPr>
            <w:tcW w:w="3205" w:type="dxa"/>
            <w:shd w:val="clear" w:color="auto" w:fill="auto"/>
          </w:tcPr>
          <w:p w14:paraId="4F0B57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Digunakan untuk </w:t>
            </w:r>
            <w:r>
              <w:rPr>
                <w:rFonts w:ascii="Arial" w:eastAsia="Arial" w:hAnsi="Arial" w:cs="Arial"/>
                <w:color w:val="000000"/>
                <w:sz w:val="20"/>
                <w:szCs w:val="20"/>
              </w:rPr>
              <w:t>melihat Perkara Gugatan/Permohonan (jadwal sidang, informasi akta cerai, salinan putusan), Gugatan sederhana dan Eksekusi</w:t>
            </w:r>
          </w:p>
          <w:p w14:paraId="011EAB5C" w14:textId="77777777" w:rsidR="00E92EE5" w:rsidRDefault="00E92EE5">
            <w:pPr>
              <w:spacing w:after="0" w:line="240" w:lineRule="auto"/>
              <w:rPr>
                <w:rFonts w:ascii="Arial" w:eastAsia="Arial" w:hAnsi="Arial" w:cs="Arial"/>
                <w:color w:val="000000"/>
                <w:sz w:val="20"/>
                <w:szCs w:val="20"/>
              </w:rPr>
            </w:pPr>
          </w:p>
        </w:tc>
      </w:tr>
      <w:tr w:rsidR="00E92EE5" w14:paraId="688B4B15" w14:textId="77777777">
        <w:trPr>
          <w:trHeight w:val="1278"/>
        </w:trPr>
        <w:tc>
          <w:tcPr>
            <w:tcW w:w="567" w:type="dxa"/>
            <w:shd w:val="clear" w:color="auto" w:fill="auto"/>
          </w:tcPr>
          <w:p w14:paraId="7E33051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65705C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385915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4626701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E-Penemu </w:t>
            </w:r>
          </w:p>
        </w:tc>
        <w:tc>
          <w:tcPr>
            <w:tcW w:w="3205" w:type="dxa"/>
            <w:shd w:val="clear" w:color="auto" w:fill="auto"/>
          </w:tcPr>
          <w:p w14:paraId="4BA795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 – Penerima Tamu adalah sebuah aplikasi untuk menyimpan data tamu yang datang ke Pengadilan Agama Garut secara Elektronik yang dilengkapi dengan fitur Kamera. Sehingga wajah, identitas diri dan keperluan datang tamu ke Pengadilan akan terekam. Fitur: -Web</w:t>
            </w:r>
            <w:r>
              <w:rPr>
                <w:rFonts w:ascii="Arial" w:eastAsia="Arial" w:hAnsi="Arial" w:cs="Arial"/>
                <w:color w:val="000000"/>
                <w:sz w:val="20"/>
                <w:szCs w:val="20"/>
              </w:rPr>
              <w:t xml:space="preserve"> camera (untuk menangkap wajah tamu) -Pencarian Data Tamu -Cetak Data Tamu </w:t>
            </w:r>
          </w:p>
          <w:p w14:paraId="770DD402" w14:textId="77777777" w:rsidR="00E92EE5" w:rsidRDefault="00E92EE5">
            <w:pPr>
              <w:spacing w:after="0" w:line="240" w:lineRule="auto"/>
              <w:rPr>
                <w:rFonts w:ascii="Arial" w:eastAsia="Arial" w:hAnsi="Arial" w:cs="Arial"/>
                <w:color w:val="000000"/>
                <w:sz w:val="20"/>
                <w:szCs w:val="20"/>
              </w:rPr>
            </w:pPr>
          </w:p>
        </w:tc>
      </w:tr>
      <w:tr w:rsidR="00E92EE5" w14:paraId="1E5D1F4C" w14:textId="77777777">
        <w:trPr>
          <w:trHeight w:val="1278"/>
        </w:trPr>
        <w:tc>
          <w:tcPr>
            <w:tcW w:w="567" w:type="dxa"/>
            <w:shd w:val="clear" w:color="auto" w:fill="auto"/>
          </w:tcPr>
          <w:p w14:paraId="42CC564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4176A2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14FBA5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6AABD4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QRS (Quick Respon Service)</w:t>
            </w:r>
          </w:p>
        </w:tc>
        <w:tc>
          <w:tcPr>
            <w:tcW w:w="3205" w:type="dxa"/>
            <w:shd w:val="clear" w:color="auto" w:fill="auto"/>
          </w:tcPr>
          <w:p w14:paraId="5D011E0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QRS atau Quick Respon Service adalah inovasi baru Pengadilan Agama garut untuk membantu para Pencari Keadilan di pengadilan Agama Garut supaya lebih cepat dalam mencari informasi atau lainya , cara mengakses nya yaitu: 1.Buka portal web PA Garut 2.lalu sor</w:t>
            </w:r>
            <w:r>
              <w:rPr>
                <w:rFonts w:ascii="Arial" w:eastAsia="Arial" w:hAnsi="Arial" w:cs="Arial"/>
                <w:color w:val="000000"/>
                <w:sz w:val="20"/>
                <w:szCs w:val="20"/>
              </w:rPr>
              <w:t xml:space="preserve">ot menu kontak 3.Dan pilih Quick Respon Service </w:t>
            </w:r>
          </w:p>
          <w:p w14:paraId="0EE911D0" w14:textId="77777777" w:rsidR="00E92EE5" w:rsidRDefault="00E92EE5">
            <w:pPr>
              <w:spacing w:after="0" w:line="240" w:lineRule="auto"/>
              <w:rPr>
                <w:rFonts w:ascii="Arial" w:eastAsia="Arial" w:hAnsi="Arial" w:cs="Arial"/>
                <w:color w:val="000000"/>
                <w:sz w:val="20"/>
                <w:szCs w:val="20"/>
              </w:rPr>
            </w:pPr>
          </w:p>
        </w:tc>
      </w:tr>
      <w:tr w:rsidR="00E92EE5" w14:paraId="154A6813" w14:textId="77777777">
        <w:trPr>
          <w:trHeight w:val="1278"/>
        </w:trPr>
        <w:tc>
          <w:tcPr>
            <w:tcW w:w="567" w:type="dxa"/>
            <w:shd w:val="clear" w:color="auto" w:fill="auto"/>
          </w:tcPr>
          <w:p w14:paraId="75866C1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0ECB0A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340CC0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77E11E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E-SKM</w:t>
            </w:r>
          </w:p>
        </w:tc>
        <w:tc>
          <w:tcPr>
            <w:tcW w:w="3205" w:type="dxa"/>
            <w:shd w:val="clear" w:color="auto" w:fill="auto"/>
          </w:tcPr>
          <w:p w14:paraId="1259710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E-SKM (Survei Kepuasan Masyarakat) adalah sebuah aplikasi yang diperuntukan bagi pencari keadilan dalam menilai pelayanan Pengadilan Agama Garut oleh pencari keadilan, Standar </w:t>
            </w:r>
            <w:r>
              <w:rPr>
                <w:rFonts w:ascii="Arial" w:eastAsia="Arial" w:hAnsi="Arial" w:cs="Arial"/>
                <w:color w:val="000000"/>
                <w:sz w:val="20"/>
                <w:szCs w:val="20"/>
              </w:rPr>
              <w:t>pertanyaan ini diambil dari menpan RB dan hasil dari aplikasi ini sangat berpengaruh terhadap APM dan ZI serta menjadi salah satu bagian penilaian</w:t>
            </w:r>
          </w:p>
          <w:p w14:paraId="0C50DD67" w14:textId="77777777" w:rsidR="00E92EE5" w:rsidRDefault="00E92EE5">
            <w:pPr>
              <w:spacing w:after="0" w:line="240" w:lineRule="auto"/>
              <w:rPr>
                <w:rFonts w:ascii="Arial" w:eastAsia="Arial" w:hAnsi="Arial" w:cs="Arial"/>
                <w:color w:val="000000"/>
                <w:sz w:val="20"/>
                <w:szCs w:val="20"/>
              </w:rPr>
            </w:pPr>
          </w:p>
        </w:tc>
      </w:tr>
      <w:tr w:rsidR="00E92EE5" w14:paraId="3F038F51" w14:textId="77777777">
        <w:trPr>
          <w:trHeight w:val="1278"/>
        </w:trPr>
        <w:tc>
          <w:tcPr>
            <w:tcW w:w="567" w:type="dxa"/>
            <w:shd w:val="clear" w:color="auto" w:fill="auto"/>
          </w:tcPr>
          <w:p w14:paraId="6287687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FBF3C3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67744B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08949F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E-COMPLAIN</w:t>
            </w:r>
          </w:p>
        </w:tc>
        <w:tc>
          <w:tcPr>
            <w:tcW w:w="3205" w:type="dxa"/>
            <w:shd w:val="clear" w:color="auto" w:fill="auto"/>
          </w:tcPr>
          <w:p w14:paraId="48C78FA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E-COMPLAIN adalah sebuah aplikasi yang diperuntukan bagi pencari keadilan dalam </w:t>
            </w:r>
            <w:r>
              <w:rPr>
                <w:rFonts w:ascii="Arial" w:eastAsia="Arial" w:hAnsi="Arial" w:cs="Arial"/>
                <w:color w:val="000000"/>
                <w:sz w:val="20"/>
                <w:szCs w:val="20"/>
              </w:rPr>
              <w:t>menyampaikan aspirasi baik itu Pengaduan maupun Saran kepada Pengadilan Agama Garut</w:t>
            </w:r>
          </w:p>
          <w:p w14:paraId="2ADEC3A0" w14:textId="77777777" w:rsidR="00E92EE5" w:rsidRDefault="00E92EE5">
            <w:pPr>
              <w:spacing w:after="0" w:line="240" w:lineRule="auto"/>
              <w:rPr>
                <w:rFonts w:ascii="Arial" w:eastAsia="Arial" w:hAnsi="Arial" w:cs="Arial"/>
                <w:color w:val="000000"/>
                <w:sz w:val="20"/>
                <w:szCs w:val="20"/>
              </w:rPr>
            </w:pPr>
          </w:p>
        </w:tc>
      </w:tr>
      <w:tr w:rsidR="00E92EE5" w14:paraId="7E760130" w14:textId="77777777">
        <w:trPr>
          <w:trHeight w:val="1843"/>
        </w:trPr>
        <w:tc>
          <w:tcPr>
            <w:tcW w:w="567" w:type="dxa"/>
            <w:vMerge w:val="restart"/>
            <w:shd w:val="clear" w:color="auto" w:fill="auto"/>
          </w:tcPr>
          <w:p w14:paraId="069DE72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p w14:paraId="72B8822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B65EF9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0A5D44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4CD0F1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9C7DB4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033387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CIAMIS</w:t>
            </w:r>
          </w:p>
          <w:p w14:paraId="6AEFD9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E81FB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BA164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996B37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56FBE7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3AEA93B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54321E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SIMANIS (Sistem Manajemen Notifikasi dan SMS Perkara Ciamis )</w:t>
            </w:r>
          </w:p>
        </w:tc>
        <w:tc>
          <w:tcPr>
            <w:tcW w:w="3205" w:type="dxa"/>
            <w:shd w:val="clear" w:color="auto" w:fill="auto"/>
          </w:tcPr>
          <w:p w14:paraId="21D2F0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Manajemen Notifikasi dan SMS Perkara Ciamis yang </w:t>
            </w:r>
            <w:r>
              <w:rPr>
                <w:rFonts w:ascii="Arial" w:eastAsia="Arial" w:hAnsi="Arial" w:cs="Arial"/>
                <w:color w:val="000000"/>
                <w:sz w:val="20"/>
                <w:szCs w:val="20"/>
              </w:rPr>
              <w:t>memberikan informasi tentang jadwal sidang, tanggal putusan dan pemberitahuan pengambilan akta cerai serta informasi penggunaan keuangan perkara</w:t>
            </w:r>
          </w:p>
          <w:p w14:paraId="34676AB9" w14:textId="77777777" w:rsidR="00E92EE5" w:rsidRDefault="00E92EE5">
            <w:pPr>
              <w:spacing w:after="0" w:line="240" w:lineRule="auto"/>
              <w:rPr>
                <w:rFonts w:ascii="Arial" w:eastAsia="Arial" w:hAnsi="Arial" w:cs="Arial"/>
                <w:color w:val="000000"/>
                <w:sz w:val="20"/>
                <w:szCs w:val="20"/>
              </w:rPr>
            </w:pPr>
          </w:p>
        </w:tc>
      </w:tr>
      <w:tr w:rsidR="00E92EE5" w14:paraId="13D6C4DC" w14:textId="77777777">
        <w:trPr>
          <w:trHeight w:val="1820"/>
        </w:trPr>
        <w:tc>
          <w:tcPr>
            <w:tcW w:w="567" w:type="dxa"/>
            <w:vMerge/>
            <w:shd w:val="clear" w:color="auto" w:fill="auto"/>
          </w:tcPr>
          <w:p w14:paraId="1018814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725525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DD4DEF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3A7ACA9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SIMKIPA (Sistem Manajemen Kinerja SIPP Pengadilan Agama)</w:t>
            </w:r>
          </w:p>
        </w:tc>
        <w:tc>
          <w:tcPr>
            <w:tcW w:w="3205" w:type="dxa"/>
            <w:shd w:val="clear" w:color="auto" w:fill="auto"/>
          </w:tcPr>
          <w:p w14:paraId="13BB4F1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yang dibangun pada tahun 2018 </w:t>
            </w:r>
            <w:r>
              <w:rPr>
                <w:rFonts w:ascii="Arial" w:eastAsia="Arial" w:hAnsi="Arial" w:cs="Arial"/>
                <w:color w:val="000000"/>
                <w:sz w:val="20"/>
                <w:szCs w:val="20"/>
              </w:rPr>
              <w:t>merupakan aplikasi yang digunakan untuk memonitoring kinerja Hakim, Panitera Pengganti dan Jurusita berdasarkan data yang diambil (terintegrasi) dengan SIPP</w:t>
            </w:r>
          </w:p>
        </w:tc>
      </w:tr>
      <w:tr w:rsidR="00E92EE5" w14:paraId="4A9C718B" w14:textId="77777777">
        <w:trPr>
          <w:trHeight w:val="878"/>
        </w:trPr>
        <w:tc>
          <w:tcPr>
            <w:tcW w:w="567" w:type="dxa"/>
            <w:vMerge/>
            <w:shd w:val="clear" w:color="auto" w:fill="auto"/>
          </w:tcPr>
          <w:p w14:paraId="314ADDA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02700B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352BE7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686213E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Litigasi Whatsapp Terpadu (SILIWANGI 4.0)</w:t>
            </w:r>
          </w:p>
          <w:p w14:paraId="15A3617D"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37DFAB9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Pengembangan dari </w:t>
            </w:r>
            <w:r>
              <w:rPr>
                <w:rFonts w:ascii="Arial" w:eastAsia="Arial" w:hAnsi="Arial" w:cs="Arial"/>
                <w:color w:val="000000"/>
                <w:sz w:val="20"/>
                <w:szCs w:val="20"/>
              </w:rPr>
              <w:t>aplikasi SIMANIS yang memanfaatkan SIPP Mahkamah Agung</w:t>
            </w:r>
          </w:p>
          <w:p w14:paraId="1AC675A8" w14:textId="77777777" w:rsidR="00E92EE5" w:rsidRDefault="00E92EE5">
            <w:pPr>
              <w:spacing w:after="0" w:line="240" w:lineRule="auto"/>
              <w:rPr>
                <w:rFonts w:ascii="Arial" w:eastAsia="Arial" w:hAnsi="Arial" w:cs="Arial"/>
                <w:color w:val="000000"/>
                <w:sz w:val="20"/>
                <w:szCs w:val="20"/>
              </w:rPr>
            </w:pPr>
          </w:p>
        </w:tc>
      </w:tr>
      <w:tr w:rsidR="00E92EE5" w14:paraId="1396AFFC" w14:textId="77777777">
        <w:trPr>
          <w:trHeight w:val="1699"/>
        </w:trPr>
        <w:tc>
          <w:tcPr>
            <w:tcW w:w="567" w:type="dxa"/>
            <w:vMerge/>
            <w:shd w:val="clear" w:color="auto" w:fill="auto"/>
          </w:tcPr>
          <w:p w14:paraId="6EBCAE3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7749A8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F59BE9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20F220A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Pengambilan akta cerai dengan foto pihak</w:t>
            </w:r>
          </w:p>
        </w:tc>
        <w:tc>
          <w:tcPr>
            <w:tcW w:w="3205" w:type="dxa"/>
            <w:shd w:val="clear" w:color="auto" w:fill="auto"/>
          </w:tcPr>
          <w:p w14:paraId="03DC0A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pengambilan akta cerai beserta foto pihak yang mengambil sebagai bukti pengambilan dan arsip akta cerai untuk mempercepat proses legisl</w:t>
            </w:r>
            <w:r>
              <w:rPr>
                <w:rFonts w:ascii="Arial" w:eastAsia="Arial" w:hAnsi="Arial" w:cs="Arial"/>
                <w:color w:val="000000"/>
                <w:sz w:val="20"/>
                <w:szCs w:val="20"/>
              </w:rPr>
              <w:t>asi akta tanpa perlu mencari arsip.</w:t>
            </w:r>
          </w:p>
          <w:p w14:paraId="2B811F33" w14:textId="77777777" w:rsidR="00E92EE5" w:rsidRDefault="00E92EE5">
            <w:pPr>
              <w:spacing w:after="0" w:line="240" w:lineRule="auto"/>
              <w:rPr>
                <w:rFonts w:ascii="Arial" w:eastAsia="Arial" w:hAnsi="Arial" w:cs="Arial"/>
                <w:color w:val="000000"/>
                <w:sz w:val="20"/>
                <w:szCs w:val="20"/>
              </w:rPr>
            </w:pPr>
          </w:p>
        </w:tc>
      </w:tr>
      <w:tr w:rsidR="00E92EE5" w14:paraId="31CB15B3" w14:textId="77777777">
        <w:trPr>
          <w:trHeight w:val="1128"/>
        </w:trPr>
        <w:tc>
          <w:tcPr>
            <w:tcW w:w="567" w:type="dxa"/>
            <w:vMerge/>
            <w:shd w:val="clear" w:color="auto" w:fill="auto"/>
          </w:tcPr>
          <w:p w14:paraId="16EA22D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F46CF0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A81C36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6F31D0D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PAC-TV Channel</w:t>
            </w:r>
          </w:p>
        </w:tc>
        <w:tc>
          <w:tcPr>
            <w:tcW w:w="3205" w:type="dxa"/>
            <w:shd w:val="clear" w:color="auto" w:fill="auto"/>
          </w:tcPr>
          <w:p w14:paraId="65255EB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Memberikan  Informasi liputan baik online maupun offline kepada stakeholder Pengadilan Agama Ciamis</w:t>
            </w:r>
          </w:p>
          <w:p w14:paraId="65B026BD" w14:textId="77777777" w:rsidR="00E92EE5" w:rsidRDefault="00E92EE5">
            <w:pPr>
              <w:spacing w:after="0" w:line="240" w:lineRule="auto"/>
              <w:rPr>
                <w:rFonts w:ascii="Arial" w:eastAsia="Arial" w:hAnsi="Arial" w:cs="Arial"/>
                <w:color w:val="000000"/>
                <w:sz w:val="20"/>
                <w:szCs w:val="20"/>
              </w:rPr>
            </w:pPr>
          </w:p>
        </w:tc>
      </w:tr>
      <w:tr w:rsidR="00E92EE5" w14:paraId="421E6CFE" w14:textId="77777777">
        <w:trPr>
          <w:trHeight w:val="832"/>
        </w:trPr>
        <w:tc>
          <w:tcPr>
            <w:tcW w:w="567" w:type="dxa"/>
            <w:vMerge/>
            <w:shd w:val="clear" w:color="auto" w:fill="auto"/>
          </w:tcPr>
          <w:p w14:paraId="570C433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C7BE1B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78DD9B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67E5B42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Antrian sidang Terintegrasi SIPP </w:t>
            </w:r>
          </w:p>
        </w:tc>
        <w:tc>
          <w:tcPr>
            <w:tcW w:w="3205" w:type="dxa"/>
            <w:shd w:val="clear" w:color="auto" w:fill="auto"/>
          </w:tcPr>
          <w:p w14:paraId="723CBC8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antrian sidang dan ptsp </w:t>
            </w:r>
            <w:r>
              <w:rPr>
                <w:rFonts w:ascii="Arial" w:eastAsia="Arial" w:hAnsi="Arial" w:cs="Arial"/>
                <w:color w:val="000000"/>
                <w:sz w:val="20"/>
                <w:szCs w:val="20"/>
              </w:rPr>
              <w:t>terintegrasi dengan pengumuman suara anti gratifikasi</w:t>
            </w:r>
          </w:p>
          <w:p w14:paraId="1F19F6D1" w14:textId="77777777" w:rsidR="00E92EE5" w:rsidRDefault="00E92EE5">
            <w:pPr>
              <w:spacing w:after="0" w:line="240" w:lineRule="auto"/>
              <w:rPr>
                <w:rFonts w:ascii="Arial" w:eastAsia="Arial" w:hAnsi="Arial" w:cs="Arial"/>
                <w:color w:val="000000"/>
                <w:sz w:val="20"/>
                <w:szCs w:val="20"/>
              </w:rPr>
            </w:pPr>
          </w:p>
        </w:tc>
      </w:tr>
      <w:tr w:rsidR="00E92EE5" w14:paraId="617753C0" w14:textId="77777777">
        <w:trPr>
          <w:trHeight w:val="832"/>
        </w:trPr>
        <w:tc>
          <w:tcPr>
            <w:tcW w:w="567" w:type="dxa"/>
            <w:shd w:val="clear" w:color="auto" w:fill="auto"/>
          </w:tcPr>
          <w:p w14:paraId="2448278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F2195B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67ABE9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6DED960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SILIWANGI</w:t>
            </w:r>
          </w:p>
        </w:tc>
        <w:tc>
          <w:tcPr>
            <w:tcW w:w="3205" w:type="dxa"/>
            <w:shd w:val="clear" w:color="auto" w:fill="auto"/>
          </w:tcPr>
          <w:p w14:paraId="4EA1136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SILIWANGI (Sistem Informasi dan Notifikasi Perkara dan Informasi Lainnya Berbasis Whatsapp) adalah Pengembangan dari aplikasi SIMANIS yang semula hanya berbasis SMS dan sebagai penyempurnaan untuk mengikuti perkembangan dan kebutuhan masyarakat ma</w:t>
            </w:r>
            <w:r>
              <w:rPr>
                <w:rFonts w:ascii="Arial" w:eastAsia="Arial" w:hAnsi="Arial" w:cs="Arial"/>
                <w:color w:val="000000"/>
                <w:sz w:val="20"/>
                <w:szCs w:val="20"/>
              </w:rPr>
              <w:t>ka dibuatlah aplikasi lanjutan yaitu Aplikasi SILIWANGI yang adalah Sistem informasi perkara dan notifikasi jadwal sidang, ecourt, sisa panjar, putusan produk pengadilan secara otomatis kepada pihak, informasi non perkara, dan validasi sipp kepada user ber</w:t>
            </w:r>
            <w:r>
              <w:rPr>
                <w:rFonts w:ascii="Arial" w:eastAsia="Arial" w:hAnsi="Arial" w:cs="Arial"/>
                <w:color w:val="000000"/>
                <w:sz w:val="20"/>
                <w:szCs w:val="20"/>
              </w:rPr>
              <w:t xml:space="preserve">basis Whatsapp. </w:t>
            </w:r>
          </w:p>
          <w:p w14:paraId="1471813A" w14:textId="77777777" w:rsidR="00E92EE5" w:rsidRDefault="00E92EE5">
            <w:pPr>
              <w:spacing w:after="0" w:line="240" w:lineRule="auto"/>
              <w:rPr>
                <w:rFonts w:ascii="Arial" w:eastAsia="Arial" w:hAnsi="Arial" w:cs="Arial"/>
                <w:color w:val="000000"/>
                <w:sz w:val="20"/>
                <w:szCs w:val="20"/>
              </w:rPr>
            </w:pPr>
          </w:p>
        </w:tc>
      </w:tr>
      <w:tr w:rsidR="00E92EE5" w14:paraId="17D3E635" w14:textId="77777777">
        <w:trPr>
          <w:trHeight w:val="832"/>
        </w:trPr>
        <w:tc>
          <w:tcPr>
            <w:tcW w:w="567" w:type="dxa"/>
            <w:shd w:val="clear" w:color="auto" w:fill="auto"/>
          </w:tcPr>
          <w:p w14:paraId="39D4EA1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825E33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08B049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103C94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E-Relaas</w:t>
            </w:r>
          </w:p>
        </w:tc>
        <w:tc>
          <w:tcPr>
            <w:tcW w:w="3205" w:type="dxa"/>
            <w:shd w:val="clear" w:color="auto" w:fill="auto"/>
          </w:tcPr>
          <w:p w14:paraId="7F1FF5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instrumen panggilan dan pemberitahuan putusan secara elektronik</w:t>
            </w:r>
          </w:p>
          <w:p w14:paraId="08289474" w14:textId="77777777" w:rsidR="00E92EE5" w:rsidRDefault="00E92EE5">
            <w:pPr>
              <w:spacing w:after="0" w:line="240" w:lineRule="auto"/>
              <w:rPr>
                <w:rFonts w:ascii="Arial" w:eastAsia="Arial" w:hAnsi="Arial" w:cs="Arial"/>
                <w:color w:val="000000"/>
                <w:sz w:val="20"/>
                <w:szCs w:val="20"/>
              </w:rPr>
            </w:pPr>
          </w:p>
        </w:tc>
      </w:tr>
      <w:tr w:rsidR="00E92EE5" w14:paraId="0DC80431" w14:textId="77777777">
        <w:trPr>
          <w:trHeight w:val="832"/>
        </w:trPr>
        <w:tc>
          <w:tcPr>
            <w:tcW w:w="567" w:type="dxa"/>
            <w:shd w:val="clear" w:color="auto" w:fill="auto"/>
          </w:tcPr>
          <w:p w14:paraId="37333E5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3EB8D8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EA28DC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7D24E0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SIMKIPA</w:t>
            </w:r>
          </w:p>
        </w:tc>
        <w:tc>
          <w:tcPr>
            <w:tcW w:w="3205" w:type="dxa"/>
            <w:shd w:val="clear" w:color="auto" w:fill="auto"/>
          </w:tcPr>
          <w:p w14:paraId="0ACC5C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Manajemen Monitoring Kinerja SIPP. Aplikasi yang dibangun pada tahun 2019 merupakan aplikasi yang digunakan untuk </w:t>
            </w:r>
            <w:r>
              <w:rPr>
                <w:rFonts w:ascii="Arial" w:eastAsia="Arial" w:hAnsi="Arial" w:cs="Arial"/>
                <w:color w:val="000000"/>
                <w:sz w:val="20"/>
                <w:szCs w:val="20"/>
              </w:rPr>
              <w:t>memonitoring kinerja Hakim, Panitera Pengganti, dan Jurusita berdasarkan data yang diambil (terintegrasi) dengan SIPP</w:t>
            </w:r>
          </w:p>
          <w:p w14:paraId="5D07C2C6" w14:textId="77777777" w:rsidR="00E92EE5" w:rsidRDefault="00E92EE5">
            <w:pPr>
              <w:spacing w:after="0" w:line="240" w:lineRule="auto"/>
              <w:rPr>
                <w:rFonts w:ascii="Arial" w:eastAsia="Arial" w:hAnsi="Arial" w:cs="Arial"/>
                <w:color w:val="000000"/>
                <w:sz w:val="20"/>
                <w:szCs w:val="20"/>
              </w:rPr>
            </w:pPr>
          </w:p>
        </w:tc>
      </w:tr>
      <w:tr w:rsidR="00E92EE5" w14:paraId="04FB563C" w14:textId="77777777">
        <w:trPr>
          <w:trHeight w:val="973"/>
        </w:trPr>
        <w:tc>
          <w:tcPr>
            <w:tcW w:w="567" w:type="dxa"/>
            <w:vMerge w:val="restart"/>
            <w:shd w:val="clear" w:color="auto" w:fill="auto"/>
          </w:tcPr>
          <w:p w14:paraId="4D55929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p w14:paraId="66E6371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8DC9E6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2B604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0BCFD5D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CIBINONG</w:t>
            </w:r>
          </w:p>
          <w:p w14:paraId="3F4C5B9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F62CE0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C86CD6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1A82501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144674B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SIANTER</w:t>
            </w:r>
          </w:p>
        </w:tc>
        <w:tc>
          <w:tcPr>
            <w:tcW w:w="3205" w:type="dxa"/>
            <w:shd w:val="clear" w:color="auto" w:fill="auto"/>
          </w:tcPr>
          <w:p w14:paraId="6DF96B5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Antrian Berbasis Web bisa digunakan untuk antrian sidang, PTSP, dan Aplikasi Panjar </w:t>
            </w:r>
            <w:r>
              <w:rPr>
                <w:rFonts w:ascii="Arial" w:eastAsia="Arial" w:hAnsi="Arial" w:cs="Arial"/>
                <w:color w:val="000000"/>
                <w:sz w:val="20"/>
                <w:szCs w:val="20"/>
              </w:rPr>
              <w:t>Perkara</w:t>
            </w:r>
          </w:p>
          <w:p w14:paraId="149721E0" w14:textId="77777777" w:rsidR="00E92EE5" w:rsidRDefault="00E92EE5">
            <w:pPr>
              <w:spacing w:after="0" w:line="240" w:lineRule="auto"/>
              <w:rPr>
                <w:rFonts w:ascii="Arial" w:eastAsia="Arial" w:hAnsi="Arial" w:cs="Arial"/>
                <w:color w:val="000000"/>
                <w:sz w:val="20"/>
                <w:szCs w:val="20"/>
              </w:rPr>
            </w:pPr>
          </w:p>
        </w:tc>
      </w:tr>
      <w:tr w:rsidR="00E92EE5" w14:paraId="638C551D" w14:textId="77777777">
        <w:trPr>
          <w:trHeight w:val="716"/>
        </w:trPr>
        <w:tc>
          <w:tcPr>
            <w:tcW w:w="567" w:type="dxa"/>
            <w:vMerge/>
            <w:shd w:val="clear" w:color="auto" w:fill="auto"/>
          </w:tcPr>
          <w:p w14:paraId="3927F6B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D2FB54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A4B0C0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6C189C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SITAPAD</w:t>
            </w:r>
          </w:p>
        </w:tc>
        <w:tc>
          <w:tcPr>
            <w:tcW w:w="3205" w:type="dxa"/>
            <w:shd w:val="clear" w:color="auto" w:fill="auto"/>
          </w:tcPr>
          <w:p w14:paraId="07271A6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Tata Persuratan Digital Pengadilan Agama Cibinong</w:t>
            </w:r>
          </w:p>
          <w:p w14:paraId="022BC0B3" w14:textId="77777777" w:rsidR="00E92EE5" w:rsidRDefault="00E92EE5">
            <w:pPr>
              <w:spacing w:after="0" w:line="240" w:lineRule="auto"/>
              <w:rPr>
                <w:rFonts w:ascii="Arial" w:eastAsia="Arial" w:hAnsi="Arial" w:cs="Arial"/>
                <w:color w:val="000000"/>
                <w:sz w:val="20"/>
                <w:szCs w:val="20"/>
              </w:rPr>
            </w:pPr>
          </w:p>
        </w:tc>
      </w:tr>
      <w:tr w:rsidR="00E92EE5" w14:paraId="3746B945" w14:textId="77777777">
        <w:trPr>
          <w:trHeight w:val="827"/>
        </w:trPr>
        <w:tc>
          <w:tcPr>
            <w:tcW w:w="567" w:type="dxa"/>
            <w:vMerge/>
            <w:shd w:val="clear" w:color="auto" w:fill="auto"/>
          </w:tcPr>
          <w:p w14:paraId="19AA1B5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DE6E4D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DE5F3F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49CCCE6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SIWANO</w:t>
            </w:r>
          </w:p>
        </w:tc>
        <w:tc>
          <w:tcPr>
            <w:tcW w:w="3205" w:type="dxa"/>
            <w:shd w:val="clear" w:color="auto" w:fill="auto"/>
          </w:tcPr>
          <w:p w14:paraId="51171B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Layanan Informasi Perkara Berbasis WhatsApp Pengadilan Agama Cibinong</w:t>
            </w:r>
          </w:p>
          <w:p w14:paraId="7E845F3E" w14:textId="77777777" w:rsidR="00E92EE5" w:rsidRDefault="00E92EE5">
            <w:pPr>
              <w:spacing w:after="0" w:line="240" w:lineRule="auto"/>
              <w:rPr>
                <w:rFonts w:ascii="Arial" w:eastAsia="Arial" w:hAnsi="Arial" w:cs="Arial"/>
                <w:color w:val="000000"/>
                <w:sz w:val="20"/>
                <w:szCs w:val="20"/>
              </w:rPr>
            </w:pPr>
          </w:p>
        </w:tc>
      </w:tr>
      <w:tr w:rsidR="00E92EE5" w14:paraId="4DAD8C1D" w14:textId="77777777">
        <w:trPr>
          <w:trHeight w:val="1380"/>
        </w:trPr>
        <w:tc>
          <w:tcPr>
            <w:tcW w:w="567" w:type="dxa"/>
            <w:vMerge/>
            <w:shd w:val="clear" w:color="auto" w:fill="auto"/>
          </w:tcPr>
          <w:p w14:paraId="2F3E6DB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903398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BC1DCA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373B0E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DIMATA </w:t>
            </w:r>
          </w:p>
        </w:tc>
        <w:tc>
          <w:tcPr>
            <w:tcW w:w="3205" w:type="dxa"/>
            <w:shd w:val="clear" w:color="auto" w:fill="auto"/>
          </w:tcPr>
          <w:p w14:paraId="6F9D577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DIMATA (Digitalisasi Manajemen Pelayanan Penerimaan Tamu) </w:t>
            </w:r>
            <w:r>
              <w:rPr>
                <w:rFonts w:ascii="Arial" w:eastAsia="Arial" w:hAnsi="Arial" w:cs="Arial"/>
                <w:color w:val="000000"/>
                <w:sz w:val="20"/>
                <w:szCs w:val="20"/>
              </w:rPr>
              <w:t>Aplikasi ini merupakan layanan pengelolaan tamu yang berkunjung ke pengadilan Agama  Cibinong secara digital</w:t>
            </w:r>
          </w:p>
          <w:p w14:paraId="0231DB0F" w14:textId="77777777" w:rsidR="00E92EE5" w:rsidRDefault="00E92EE5">
            <w:pPr>
              <w:spacing w:after="0" w:line="240" w:lineRule="auto"/>
              <w:rPr>
                <w:rFonts w:ascii="Arial" w:eastAsia="Arial" w:hAnsi="Arial" w:cs="Arial"/>
                <w:color w:val="000000"/>
                <w:sz w:val="20"/>
                <w:szCs w:val="20"/>
              </w:rPr>
            </w:pPr>
          </w:p>
        </w:tc>
      </w:tr>
      <w:tr w:rsidR="00E92EE5" w14:paraId="62BA12AA" w14:textId="77777777">
        <w:trPr>
          <w:trHeight w:val="1380"/>
        </w:trPr>
        <w:tc>
          <w:tcPr>
            <w:tcW w:w="567" w:type="dxa"/>
            <w:shd w:val="clear" w:color="auto" w:fill="auto"/>
          </w:tcPr>
          <w:p w14:paraId="15E5213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236E11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E6601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0A4522C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PAKANSARI</w:t>
            </w:r>
          </w:p>
        </w:tc>
        <w:tc>
          <w:tcPr>
            <w:tcW w:w="3205" w:type="dxa"/>
            <w:shd w:val="clear" w:color="auto" w:fill="auto"/>
          </w:tcPr>
          <w:p w14:paraId="195502F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Pelayanan Aktual dan Terintegrasi. Terdiri dari: 1. Menu Antrian Sidang Online 2. Menu Hitung Panjar 3. Menu Mobile Akta Cerai 4. </w:t>
            </w:r>
            <w:r>
              <w:rPr>
                <w:rFonts w:ascii="Arial" w:eastAsia="Arial" w:hAnsi="Arial" w:cs="Arial"/>
                <w:color w:val="000000"/>
                <w:sz w:val="20"/>
                <w:szCs w:val="20"/>
              </w:rPr>
              <w:t>Menu Whatsapp 5. Menu zoom Informasi Pengaduan</w:t>
            </w:r>
          </w:p>
          <w:p w14:paraId="6D5EA3AD" w14:textId="77777777" w:rsidR="00E92EE5" w:rsidRDefault="00E92EE5">
            <w:pPr>
              <w:spacing w:after="0" w:line="240" w:lineRule="auto"/>
              <w:rPr>
                <w:rFonts w:ascii="Arial" w:eastAsia="Arial" w:hAnsi="Arial" w:cs="Arial"/>
                <w:color w:val="000000"/>
                <w:sz w:val="20"/>
                <w:szCs w:val="20"/>
              </w:rPr>
            </w:pPr>
          </w:p>
        </w:tc>
      </w:tr>
      <w:tr w:rsidR="00E92EE5" w14:paraId="6647E98F" w14:textId="77777777">
        <w:trPr>
          <w:trHeight w:val="1380"/>
        </w:trPr>
        <w:tc>
          <w:tcPr>
            <w:tcW w:w="567" w:type="dxa"/>
            <w:shd w:val="clear" w:color="auto" w:fill="auto"/>
          </w:tcPr>
          <w:p w14:paraId="176AF67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D7E5D5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3CED2B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60761AF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LABIRIN</w:t>
            </w:r>
          </w:p>
        </w:tc>
        <w:tc>
          <w:tcPr>
            <w:tcW w:w="3205" w:type="dxa"/>
            <w:shd w:val="clear" w:color="auto" w:fill="auto"/>
          </w:tcPr>
          <w:p w14:paraId="2DF5F61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Layanan Barcode Informasi merupakan inovasi untuk memudahkan mendapatkan informasi syarat berperkara di Pengadilan Agama Cibinong dalam bentuk teks dan Video</w:t>
            </w:r>
          </w:p>
          <w:p w14:paraId="4FED8659" w14:textId="77777777" w:rsidR="00E92EE5" w:rsidRDefault="00E92EE5">
            <w:pPr>
              <w:spacing w:after="0" w:line="240" w:lineRule="auto"/>
              <w:rPr>
                <w:rFonts w:ascii="Arial" w:eastAsia="Arial" w:hAnsi="Arial" w:cs="Arial"/>
                <w:color w:val="000000"/>
                <w:sz w:val="20"/>
                <w:szCs w:val="20"/>
              </w:rPr>
            </w:pPr>
          </w:p>
        </w:tc>
      </w:tr>
      <w:tr w:rsidR="00E92EE5" w14:paraId="25575EA5" w14:textId="77777777">
        <w:trPr>
          <w:trHeight w:val="1380"/>
        </w:trPr>
        <w:tc>
          <w:tcPr>
            <w:tcW w:w="567" w:type="dxa"/>
            <w:shd w:val="clear" w:color="auto" w:fill="auto"/>
          </w:tcPr>
          <w:p w14:paraId="6FD7FBF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BEB58C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EBA915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766724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ERAMA</w:t>
            </w:r>
          </w:p>
        </w:tc>
        <w:tc>
          <w:tcPr>
            <w:tcW w:w="3205" w:type="dxa"/>
            <w:shd w:val="clear" w:color="auto" w:fill="auto"/>
          </w:tcPr>
          <w:p w14:paraId="6DF3176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Elektronic Report And </w:t>
            </w:r>
            <w:r>
              <w:rPr>
                <w:rFonts w:ascii="Arial" w:eastAsia="Arial" w:hAnsi="Arial" w:cs="Arial"/>
                <w:color w:val="000000"/>
                <w:sz w:val="20"/>
                <w:szCs w:val="20"/>
              </w:rPr>
              <w:t>Maintenance. Aplikasi E-RAMA merupakan suatu aplikasi internal yang mempermudah dalam proses pemeliharaan dan pelaporan barang milik negara. Setelah melakukan login melalui form yang tampil, Anda akan diarahkan secara otomatis ke halaman Administrator</w:t>
            </w:r>
          </w:p>
          <w:p w14:paraId="21D5E24D" w14:textId="77777777" w:rsidR="00E92EE5" w:rsidRDefault="00E92EE5">
            <w:pPr>
              <w:spacing w:after="0" w:line="240" w:lineRule="auto"/>
              <w:rPr>
                <w:rFonts w:ascii="Arial" w:eastAsia="Arial" w:hAnsi="Arial" w:cs="Arial"/>
                <w:color w:val="000000"/>
                <w:sz w:val="20"/>
                <w:szCs w:val="20"/>
              </w:rPr>
            </w:pPr>
          </w:p>
        </w:tc>
      </w:tr>
      <w:tr w:rsidR="00E92EE5" w14:paraId="2A30EBA5" w14:textId="77777777">
        <w:trPr>
          <w:trHeight w:val="1380"/>
        </w:trPr>
        <w:tc>
          <w:tcPr>
            <w:tcW w:w="567" w:type="dxa"/>
            <w:shd w:val="clear" w:color="auto" w:fill="auto"/>
          </w:tcPr>
          <w:p w14:paraId="23D69C0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B2CD2A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19ADC5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2D02BC0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SiKEMAS</w:t>
            </w:r>
          </w:p>
        </w:tc>
        <w:tc>
          <w:tcPr>
            <w:tcW w:w="3205" w:type="dxa"/>
            <w:shd w:val="clear" w:color="auto" w:fill="auto"/>
          </w:tcPr>
          <w:p w14:paraId="5CF3757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Survey Kepuasan Masyarakat. Sebuah Aplikasi berbasis web yang berguna untuk mengetahui survey kepuasan masyarakat dan indeks persepsi korupsi serta evaluasi layanan di Pengadilan Agama Cibinong</w:t>
            </w:r>
          </w:p>
          <w:p w14:paraId="02EF1CCF" w14:textId="77777777" w:rsidR="00E92EE5" w:rsidRDefault="00E92EE5">
            <w:pPr>
              <w:spacing w:after="0" w:line="240" w:lineRule="auto"/>
              <w:rPr>
                <w:rFonts w:ascii="Arial" w:eastAsia="Arial" w:hAnsi="Arial" w:cs="Arial"/>
                <w:color w:val="000000"/>
                <w:sz w:val="20"/>
                <w:szCs w:val="20"/>
              </w:rPr>
            </w:pPr>
          </w:p>
        </w:tc>
      </w:tr>
      <w:tr w:rsidR="00E92EE5" w14:paraId="095860CD" w14:textId="77777777">
        <w:trPr>
          <w:trHeight w:val="1380"/>
        </w:trPr>
        <w:tc>
          <w:tcPr>
            <w:tcW w:w="567" w:type="dxa"/>
            <w:shd w:val="clear" w:color="auto" w:fill="auto"/>
          </w:tcPr>
          <w:p w14:paraId="31CCE67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CB3608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88B762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093FD4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Cexam</w:t>
            </w:r>
          </w:p>
        </w:tc>
        <w:tc>
          <w:tcPr>
            <w:tcW w:w="3205" w:type="dxa"/>
            <w:shd w:val="clear" w:color="auto" w:fill="auto"/>
          </w:tcPr>
          <w:p w14:paraId="70CF31B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Cexam </w:t>
            </w:r>
            <w:r>
              <w:rPr>
                <w:rFonts w:ascii="Arial" w:eastAsia="Arial" w:hAnsi="Arial" w:cs="Arial"/>
                <w:color w:val="000000"/>
                <w:sz w:val="20"/>
                <w:szCs w:val="20"/>
              </w:rPr>
              <w:t>(Cibinong Elektronik Exam) merupakan sebuah aplikasi berbasis web yang digunakan untuk ujian online. Aplikasi ini digunakan untuk menyeleksi POSBAKUM Pengadilan Agama Cibinong Silahkan anda mendaftar terlebih dahulu agar dapat melakukan ujian online setela</w:t>
            </w:r>
            <w:r>
              <w:rPr>
                <w:rFonts w:ascii="Arial" w:eastAsia="Arial" w:hAnsi="Arial" w:cs="Arial"/>
                <w:color w:val="000000"/>
                <w:sz w:val="20"/>
                <w:szCs w:val="20"/>
              </w:rPr>
              <w:t>h anda selesai mendaftar silahkan login. di halaman user anda dapat mengedit biodata. dan dapat mengerjakan soal, dan anda langsung dapat melihat nilainya dan langsung bisa untuk dicetak</w:t>
            </w:r>
          </w:p>
          <w:p w14:paraId="57B301C9" w14:textId="77777777" w:rsidR="00E92EE5" w:rsidRDefault="00E92EE5">
            <w:pPr>
              <w:spacing w:after="0" w:line="240" w:lineRule="auto"/>
              <w:rPr>
                <w:rFonts w:ascii="Arial" w:eastAsia="Arial" w:hAnsi="Arial" w:cs="Arial"/>
                <w:color w:val="000000"/>
                <w:sz w:val="20"/>
                <w:szCs w:val="20"/>
              </w:rPr>
            </w:pPr>
          </w:p>
        </w:tc>
      </w:tr>
      <w:tr w:rsidR="00E92EE5" w14:paraId="47E5251E" w14:textId="77777777">
        <w:trPr>
          <w:trHeight w:val="1380"/>
        </w:trPr>
        <w:tc>
          <w:tcPr>
            <w:tcW w:w="567" w:type="dxa"/>
            <w:shd w:val="clear" w:color="auto" w:fill="auto"/>
          </w:tcPr>
          <w:p w14:paraId="1E8657B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2DFC6A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DD486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5D38BF2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SITAPAD</w:t>
            </w:r>
          </w:p>
        </w:tc>
        <w:tc>
          <w:tcPr>
            <w:tcW w:w="3205" w:type="dxa"/>
            <w:shd w:val="clear" w:color="auto" w:fill="auto"/>
          </w:tcPr>
          <w:p w14:paraId="650B2A1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SITAPAD (Sistim Tata Persuratan dan Arsip </w:t>
            </w:r>
            <w:r>
              <w:rPr>
                <w:rFonts w:ascii="Arial" w:eastAsia="Arial" w:hAnsi="Arial" w:cs="Arial"/>
                <w:color w:val="000000"/>
                <w:sz w:val="20"/>
                <w:szCs w:val="20"/>
              </w:rPr>
              <w:t>Digital) merupakan salah satu Inovasi yang dibuat dan di kembangkan oleh Tim IT Pengadilan Agama Cibinong dalam rangka peningkatan teknologi dalam lingkungan kerja pengadilan Agama Cibinong sebagai upaya mencapai Good Governance/kepemerintahan yang baik</w:t>
            </w:r>
          </w:p>
          <w:p w14:paraId="785AA126" w14:textId="77777777" w:rsidR="00E92EE5" w:rsidRDefault="00E92EE5">
            <w:pPr>
              <w:spacing w:after="0" w:line="240" w:lineRule="auto"/>
              <w:rPr>
                <w:rFonts w:ascii="Arial" w:eastAsia="Arial" w:hAnsi="Arial" w:cs="Arial"/>
                <w:color w:val="000000"/>
                <w:sz w:val="20"/>
                <w:szCs w:val="20"/>
              </w:rPr>
            </w:pPr>
          </w:p>
        </w:tc>
      </w:tr>
      <w:tr w:rsidR="00E92EE5" w14:paraId="6B591C31" w14:textId="77777777">
        <w:trPr>
          <w:trHeight w:val="568"/>
        </w:trPr>
        <w:tc>
          <w:tcPr>
            <w:tcW w:w="567" w:type="dxa"/>
            <w:vMerge w:val="restart"/>
            <w:shd w:val="clear" w:color="auto" w:fill="auto"/>
          </w:tcPr>
          <w:p w14:paraId="3CCDC28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p w14:paraId="3CAD35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BF3C5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1F6C0D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25049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D236DF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133E3CE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BOGOR</w:t>
            </w:r>
          </w:p>
          <w:p w14:paraId="55B2344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08CEFB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9D4605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3800FC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2E9B43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0AB345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1A80D6A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SEMPUR (Sistem Pelayanan Terukur)</w:t>
            </w:r>
          </w:p>
        </w:tc>
        <w:tc>
          <w:tcPr>
            <w:tcW w:w="3205" w:type="dxa"/>
            <w:shd w:val="clear" w:color="auto" w:fill="auto"/>
          </w:tcPr>
          <w:p w14:paraId="5BB835C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Sempur adalah aplikasi yang  bertujuan untuk meningkatkan pelayanan terhadap Para Pihak Pencari Keadilan. Aplikasi ini meliputi antrian pelayanan informasi &amp; pengaduan, antrian </w:t>
            </w:r>
            <w:r>
              <w:rPr>
                <w:rFonts w:ascii="Arial" w:eastAsia="Arial" w:hAnsi="Arial" w:cs="Arial"/>
                <w:color w:val="000000"/>
                <w:sz w:val="20"/>
                <w:szCs w:val="20"/>
              </w:rPr>
              <w:t>pendaftaran, antrian kasir, antrian pengambilan produk, antrian posbakum, antrian gugatan mandiri, antrian bank dan pos, antrian persidangan.  Dengan sempur ini pemanggilan pihak  untuk antrian pelayanan di PTSP maupun pemanggilan pihak dan saksi dalam ant</w:t>
            </w:r>
            <w:r>
              <w:rPr>
                <w:rFonts w:ascii="Arial" w:eastAsia="Arial" w:hAnsi="Arial" w:cs="Arial"/>
                <w:color w:val="000000"/>
                <w:sz w:val="20"/>
                <w:szCs w:val="20"/>
              </w:rPr>
              <w:t>rian persidangan secara otomatis. Antrian pelayanan di PTSP maupun antrian persidangan di tampilkan di monitor untuk transparansi dan kejelasan urutan antrian. Untuk lebih memudahkan antrian Sempur juga mencetak nama pihak, nomor perkara serta QR kode yang</w:t>
            </w:r>
            <w:r>
              <w:rPr>
                <w:rFonts w:ascii="Arial" w:eastAsia="Arial" w:hAnsi="Arial" w:cs="Arial"/>
                <w:color w:val="000000"/>
                <w:sz w:val="20"/>
                <w:szCs w:val="20"/>
              </w:rPr>
              <w:t xml:space="preserve"> nantinya ditempel di kartu yang disebut Kartu Sempur Elektronik yang digunakan untuk antrian yang telah disebutkan di atas dengan cara scan QR Kode.</w:t>
            </w:r>
          </w:p>
          <w:p w14:paraId="44F44DCA" w14:textId="77777777" w:rsidR="00E92EE5" w:rsidRDefault="00E92EE5">
            <w:pPr>
              <w:spacing w:after="0" w:line="240" w:lineRule="auto"/>
              <w:rPr>
                <w:rFonts w:ascii="Arial" w:eastAsia="Arial" w:hAnsi="Arial" w:cs="Arial"/>
                <w:color w:val="000000"/>
                <w:sz w:val="20"/>
                <w:szCs w:val="20"/>
              </w:rPr>
            </w:pPr>
          </w:p>
        </w:tc>
      </w:tr>
      <w:tr w:rsidR="00E92EE5" w14:paraId="0EBE555F" w14:textId="77777777">
        <w:trPr>
          <w:trHeight w:val="1080"/>
        </w:trPr>
        <w:tc>
          <w:tcPr>
            <w:tcW w:w="567" w:type="dxa"/>
            <w:vMerge/>
            <w:shd w:val="clear" w:color="auto" w:fill="auto"/>
          </w:tcPr>
          <w:p w14:paraId="549B6D8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9C592E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BA1B75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660304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Sempur Mobile</w:t>
            </w:r>
          </w:p>
        </w:tc>
        <w:tc>
          <w:tcPr>
            <w:tcW w:w="3205" w:type="dxa"/>
            <w:shd w:val="clear" w:color="auto" w:fill="auto"/>
          </w:tcPr>
          <w:p w14:paraId="1CD7680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Sempur Mobile merupakan aplikasi berbasis android yang </w:t>
            </w:r>
            <w:r>
              <w:rPr>
                <w:rFonts w:ascii="Arial" w:eastAsia="Arial" w:hAnsi="Arial" w:cs="Arial"/>
                <w:color w:val="000000"/>
                <w:sz w:val="20"/>
                <w:szCs w:val="20"/>
              </w:rPr>
              <w:t>memudahkan Para Pencari Keadilan untuk mengetahui Informasi Seputar Pengadilan, Scan Kartu Perkara, Jadwal Sidang, Link SIPP, Link SIWAS MA, Pengumuman, Artikel, dan Kontak Informasi Aplikasi.</w:t>
            </w:r>
          </w:p>
        </w:tc>
      </w:tr>
      <w:tr w:rsidR="00E92EE5" w14:paraId="75A640DF" w14:textId="77777777">
        <w:trPr>
          <w:trHeight w:val="709"/>
        </w:trPr>
        <w:tc>
          <w:tcPr>
            <w:tcW w:w="567" w:type="dxa"/>
            <w:vMerge/>
            <w:shd w:val="clear" w:color="auto" w:fill="auto"/>
          </w:tcPr>
          <w:p w14:paraId="36DDD0E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6A46BB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CC502A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4D02A85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Data Centre</w:t>
            </w:r>
          </w:p>
        </w:tc>
        <w:tc>
          <w:tcPr>
            <w:tcW w:w="3205" w:type="dxa"/>
            <w:shd w:val="clear" w:color="auto" w:fill="auto"/>
          </w:tcPr>
          <w:p w14:paraId="7A00E0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Data center merupakan aplikasi berba</w:t>
            </w:r>
            <w:r>
              <w:rPr>
                <w:rFonts w:ascii="Arial" w:eastAsia="Arial" w:hAnsi="Arial" w:cs="Arial"/>
                <w:color w:val="000000"/>
                <w:sz w:val="20"/>
                <w:szCs w:val="20"/>
              </w:rPr>
              <w:t>sis web yang menampilkan data perceraian di Kota Bogor berupa data statistik mengenai jumlah perceraian berdasarkan lokasi sampai dengan tingkat Kelurahan maupun faktor perceraian.</w:t>
            </w:r>
          </w:p>
          <w:p w14:paraId="0EBFF853" w14:textId="77777777" w:rsidR="00E92EE5" w:rsidRDefault="00E92EE5">
            <w:pPr>
              <w:spacing w:after="0" w:line="240" w:lineRule="auto"/>
              <w:rPr>
                <w:rFonts w:ascii="Arial" w:eastAsia="Arial" w:hAnsi="Arial" w:cs="Arial"/>
                <w:color w:val="000000"/>
                <w:sz w:val="20"/>
                <w:szCs w:val="20"/>
              </w:rPr>
            </w:pPr>
          </w:p>
        </w:tc>
      </w:tr>
      <w:tr w:rsidR="00E92EE5" w14:paraId="6CC3093A" w14:textId="77777777">
        <w:trPr>
          <w:trHeight w:val="2081"/>
        </w:trPr>
        <w:tc>
          <w:tcPr>
            <w:tcW w:w="567" w:type="dxa"/>
            <w:vMerge/>
            <w:shd w:val="clear" w:color="auto" w:fill="auto"/>
          </w:tcPr>
          <w:p w14:paraId="0613981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8BF2FA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9931BF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3BA3A7F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SITALAS (Sistem Telusur Digital Berkas)</w:t>
            </w:r>
          </w:p>
        </w:tc>
        <w:tc>
          <w:tcPr>
            <w:tcW w:w="3205" w:type="dxa"/>
            <w:shd w:val="clear" w:color="auto" w:fill="auto"/>
          </w:tcPr>
          <w:p w14:paraId="106FB08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Sitalas merupakan </w:t>
            </w:r>
            <w:r>
              <w:rPr>
                <w:rFonts w:ascii="Arial" w:eastAsia="Arial" w:hAnsi="Arial" w:cs="Arial"/>
                <w:color w:val="000000"/>
                <w:sz w:val="20"/>
                <w:szCs w:val="20"/>
              </w:rPr>
              <w:t>aplikasi berbasis web, yang digunakan untuk menelusuri berkas perkara secara digital dari perkara lama mulai tahun 1932 sampai perkara tahun berjalan, atau merupakan arsip digital. Aplikasi ini mempermudah dan mempercepat dalam pencarian berkas perkara unt</w:t>
            </w:r>
            <w:r>
              <w:rPr>
                <w:rFonts w:ascii="Arial" w:eastAsia="Arial" w:hAnsi="Arial" w:cs="Arial"/>
                <w:color w:val="000000"/>
                <w:sz w:val="20"/>
                <w:szCs w:val="20"/>
              </w:rPr>
              <w:t>uk keperluan internal maupun survei.</w:t>
            </w:r>
          </w:p>
          <w:p w14:paraId="27D335C8" w14:textId="77777777" w:rsidR="00E92EE5" w:rsidRDefault="00E92EE5">
            <w:pPr>
              <w:spacing w:after="0" w:line="240" w:lineRule="auto"/>
              <w:rPr>
                <w:rFonts w:ascii="Arial" w:eastAsia="Arial" w:hAnsi="Arial" w:cs="Arial"/>
                <w:color w:val="000000"/>
                <w:sz w:val="20"/>
                <w:szCs w:val="20"/>
              </w:rPr>
            </w:pPr>
          </w:p>
        </w:tc>
      </w:tr>
      <w:tr w:rsidR="00E92EE5" w14:paraId="2C77B044" w14:textId="77777777">
        <w:trPr>
          <w:trHeight w:val="2700"/>
        </w:trPr>
        <w:tc>
          <w:tcPr>
            <w:tcW w:w="567" w:type="dxa"/>
            <w:vMerge/>
            <w:shd w:val="clear" w:color="auto" w:fill="auto"/>
          </w:tcPr>
          <w:p w14:paraId="1145F28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375F3A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F10C92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62027AB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Survey Persepsi Kualitas Pelayanan dan Persepsi Korupsi Online</w:t>
            </w:r>
          </w:p>
        </w:tc>
        <w:tc>
          <w:tcPr>
            <w:tcW w:w="3205" w:type="dxa"/>
            <w:shd w:val="clear" w:color="auto" w:fill="auto"/>
          </w:tcPr>
          <w:p w14:paraId="142AC79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Survey Persepsi Kualitas Pelayanan dan Persepsi Korupsi Online merupakan aplikasi berbasis web yang digunakan untuk </w:t>
            </w:r>
            <w:r>
              <w:rPr>
                <w:rFonts w:ascii="Arial" w:eastAsia="Arial" w:hAnsi="Arial" w:cs="Arial"/>
                <w:color w:val="000000"/>
                <w:sz w:val="20"/>
                <w:szCs w:val="20"/>
              </w:rPr>
              <w:t>mempermudah responden berpartisipasi dalam Survei Persepsi Kualitas Pelayanan dan Persepsi Korupsi Online. Aplikasi ini menjawab permasalahan kurangnya minat responden dalam mengisi secara manual.</w:t>
            </w:r>
          </w:p>
          <w:p w14:paraId="483821DB" w14:textId="77777777" w:rsidR="00E92EE5" w:rsidRDefault="00E92EE5">
            <w:pPr>
              <w:spacing w:after="0" w:line="240" w:lineRule="auto"/>
              <w:rPr>
                <w:rFonts w:ascii="Arial" w:eastAsia="Arial" w:hAnsi="Arial" w:cs="Arial"/>
                <w:color w:val="000000"/>
                <w:sz w:val="20"/>
                <w:szCs w:val="20"/>
              </w:rPr>
            </w:pPr>
          </w:p>
        </w:tc>
      </w:tr>
      <w:tr w:rsidR="00E92EE5" w14:paraId="4272B4FA" w14:textId="77777777">
        <w:trPr>
          <w:trHeight w:val="2040"/>
        </w:trPr>
        <w:tc>
          <w:tcPr>
            <w:tcW w:w="567" w:type="dxa"/>
            <w:vMerge/>
            <w:shd w:val="clear" w:color="auto" w:fill="auto"/>
          </w:tcPr>
          <w:p w14:paraId="06B1F52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416817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E721AE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1A7E29C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Anjungan Gugatan Mandiri</w:t>
            </w:r>
          </w:p>
        </w:tc>
        <w:tc>
          <w:tcPr>
            <w:tcW w:w="3205" w:type="dxa"/>
            <w:shd w:val="clear" w:color="auto" w:fill="auto"/>
          </w:tcPr>
          <w:p w14:paraId="7516147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Anjungan Gugatan </w:t>
            </w:r>
            <w:r>
              <w:rPr>
                <w:rFonts w:ascii="Arial" w:eastAsia="Arial" w:hAnsi="Arial" w:cs="Arial"/>
                <w:color w:val="000000"/>
                <w:sz w:val="20"/>
                <w:szCs w:val="20"/>
              </w:rPr>
              <w:t>Mandiri merupakan fasilitas yang disediakan Pengadilan Agama Bogor bagi pencari keadilan dalam membuat gugatan. Anjungan ini didukung aplikasi Gugatan Mandiri yang berbasis web. Aplikasi ini disediakan Ditjen Badan Peradilan Agama Mahkamah Agung Republik I</w:t>
            </w:r>
            <w:r>
              <w:rPr>
                <w:rFonts w:ascii="Arial" w:eastAsia="Arial" w:hAnsi="Arial" w:cs="Arial"/>
                <w:color w:val="000000"/>
                <w:sz w:val="20"/>
                <w:szCs w:val="20"/>
              </w:rPr>
              <w:t>ndonesia.</w:t>
            </w:r>
          </w:p>
          <w:p w14:paraId="6B1C9450" w14:textId="77777777" w:rsidR="00E92EE5" w:rsidRDefault="00E92EE5">
            <w:pPr>
              <w:spacing w:after="0" w:line="240" w:lineRule="auto"/>
              <w:rPr>
                <w:rFonts w:ascii="Arial" w:eastAsia="Arial" w:hAnsi="Arial" w:cs="Arial"/>
                <w:color w:val="000000"/>
                <w:sz w:val="20"/>
                <w:szCs w:val="20"/>
              </w:rPr>
            </w:pPr>
          </w:p>
        </w:tc>
      </w:tr>
      <w:tr w:rsidR="00E92EE5" w14:paraId="220ADCB2" w14:textId="77777777">
        <w:trPr>
          <w:trHeight w:val="2040"/>
        </w:trPr>
        <w:tc>
          <w:tcPr>
            <w:tcW w:w="567" w:type="dxa"/>
            <w:shd w:val="clear" w:color="auto" w:fill="auto"/>
          </w:tcPr>
          <w:p w14:paraId="4595B4A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B40891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5D72A9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7A88CAE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Pandura</w:t>
            </w:r>
          </w:p>
        </w:tc>
        <w:tc>
          <w:tcPr>
            <w:tcW w:w="3205" w:type="dxa"/>
            <w:shd w:val="clear" w:color="auto" w:fill="auto"/>
          </w:tcPr>
          <w:p w14:paraId="6CDCCBA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Dalam meningkatkan Pelayanan Prima khususnya bagi perempuan, anak dan penyandang disabilitas. Pengadilan Agama Bogor telah menciptakan Inovasi bernama PANDURA yaitu Panduan Berperkara bagi Perempuan, Anak dan Disabilitas yang </w:t>
            </w:r>
            <w:r>
              <w:rPr>
                <w:rFonts w:ascii="Arial" w:eastAsia="Arial" w:hAnsi="Arial" w:cs="Arial"/>
                <w:color w:val="000000"/>
                <w:sz w:val="20"/>
                <w:szCs w:val="20"/>
              </w:rPr>
              <w:t>bisa langsung diunduh oleh masyarakat pada aplikasi Google Play Store di Android</w:t>
            </w:r>
          </w:p>
          <w:p w14:paraId="6D7E5189" w14:textId="77777777" w:rsidR="00E92EE5" w:rsidRDefault="00E92EE5">
            <w:pPr>
              <w:spacing w:after="0" w:line="240" w:lineRule="auto"/>
              <w:rPr>
                <w:rFonts w:ascii="Arial" w:eastAsia="Arial" w:hAnsi="Arial" w:cs="Arial"/>
                <w:color w:val="000000"/>
                <w:sz w:val="20"/>
                <w:szCs w:val="20"/>
              </w:rPr>
            </w:pPr>
          </w:p>
        </w:tc>
      </w:tr>
      <w:tr w:rsidR="00E92EE5" w14:paraId="196F556D" w14:textId="77777777">
        <w:trPr>
          <w:trHeight w:val="2040"/>
        </w:trPr>
        <w:tc>
          <w:tcPr>
            <w:tcW w:w="567" w:type="dxa"/>
            <w:shd w:val="clear" w:color="auto" w:fill="auto"/>
          </w:tcPr>
          <w:p w14:paraId="15C1701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8F694A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6B274A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673239A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PIDJAR</w:t>
            </w:r>
          </w:p>
        </w:tc>
        <w:tc>
          <w:tcPr>
            <w:tcW w:w="3205" w:type="dxa"/>
            <w:shd w:val="clear" w:color="auto" w:fill="auto"/>
          </w:tcPr>
          <w:p w14:paraId="0CD9C53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Pidjar merupakan Aplikasi Presensi Jarak Jauh di Pengadilan Agama Bogor yang digunakan oleh Seluruh Pegawai agar bisa absensi via SmartPhone dari jarak 50 </w:t>
            </w:r>
            <w:r>
              <w:rPr>
                <w:rFonts w:ascii="Arial" w:eastAsia="Arial" w:hAnsi="Arial" w:cs="Arial"/>
                <w:color w:val="000000"/>
                <w:sz w:val="20"/>
                <w:szCs w:val="20"/>
              </w:rPr>
              <w:t>meter keliling Area kantor, dan bisa digunakan absensi dari Rumah saat melakukan WFH (Work From Home). Aplikasi ini sangat bermanfaat pada masa pandemi saat ini, karena dapat memfasilitasi absensi pegawai tanpa kerumunan</w:t>
            </w:r>
          </w:p>
        </w:tc>
      </w:tr>
      <w:tr w:rsidR="00E92EE5" w14:paraId="3B50EC58" w14:textId="77777777">
        <w:trPr>
          <w:trHeight w:val="1135"/>
        </w:trPr>
        <w:tc>
          <w:tcPr>
            <w:tcW w:w="567" w:type="dxa"/>
            <w:shd w:val="clear" w:color="auto" w:fill="auto"/>
          </w:tcPr>
          <w:p w14:paraId="5F2D01E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p w14:paraId="5CAEC37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78CE60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361467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5D8948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shd w:val="clear" w:color="auto" w:fill="auto"/>
          </w:tcPr>
          <w:p w14:paraId="50C7B8D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DEPOK</w:t>
            </w:r>
          </w:p>
          <w:p w14:paraId="190B053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6D40B8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FCA761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520E72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4A4FE59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762763F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Antrian Terpadu (Antrian Pelayanan Sidang)</w:t>
            </w:r>
          </w:p>
        </w:tc>
        <w:tc>
          <w:tcPr>
            <w:tcW w:w="3205" w:type="dxa"/>
            <w:shd w:val="clear" w:color="auto" w:fill="auto"/>
          </w:tcPr>
          <w:p w14:paraId="6033B91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Depok telah memiliki sistem antrian sidang yang terintegrasi dengan SIPP, namun demikian belum memiliki antrian untuk meja pelayanan. Tetapi kini PA Depok telah memiliki sistem antrian pelayanan yang m</w:t>
            </w:r>
            <w:r>
              <w:rPr>
                <w:rFonts w:ascii="Arial" w:eastAsia="Arial" w:hAnsi="Arial" w:cs="Arial"/>
                <w:color w:val="000000"/>
                <w:sz w:val="20"/>
                <w:szCs w:val="20"/>
              </w:rPr>
              <w:t>enyediakan antrian untuk layanan posbakum, layanan pendaftaran, layanan akta cerai, dan layanan kasir serta terintegrasi dengan antrian sidang, dimana antrian sidang ini juga terintegrasi dengan SIPP.</w:t>
            </w:r>
          </w:p>
        </w:tc>
      </w:tr>
      <w:tr w:rsidR="00E92EE5" w14:paraId="73F9248B" w14:textId="77777777">
        <w:trPr>
          <w:trHeight w:val="1579"/>
        </w:trPr>
        <w:tc>
          <w:tcPr>
            <w:tcW w:w="567" w:type="dxa"/>
            <w:vMerge w:val="restart"/>
            <w:shd w:val="clear" w:color="auto" w:fill="auto"/>
          </w:tcPr>
          <w:p w14:paraId="2A87B3E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val="restart"/>
            <w:shd w:val="clear" w:color="auto" w:fill="auto"/>
          </w:tcPr>
          <w:p w14:paraId="330D66C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42CD38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66BBF02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Pengembalian Sisa Panjar</w:t>
            </w:r>
          </w:p>
        </w:tc>
        <w:tc>
          <w:tcPr>
            <w:tcW w:w="3205" w:type="dxa"/>
            <w:shd w:val="clear" w:color="auto" w:fill="auto"/>
          </w:tcPr>
          <w:p w14:paraId="52FA048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Pengembalian Sisa Panjar digunakan untuk menghitung sisa panjar dan rincian biaya perkara, dan mencetak bukti pengembalian sisa panjar kepada pihak</w:t>
            </w:r>
          </w:p>
          <w:p w14:paraId="5C8BA300" w14:textId="77777777" w:rsidR="00E92EE5" w:rsidRDefault="00E92EE5">
            <w:pPr>
              <w:spacing w:after="0" w:line="240" w:lineRule="auto"/>
              <w:rPr>
                <w:rFonts w:ascii="Arial" w:eastAsia="Arial" w:hAnsi="Arial" w:cs="Arial"/>
                <w:color w:val="000000"/>
                <w:sz w:val="20"/>
                <w:szCs w:val="20"/>
              </w:rPr>
            </w:pPr>
          </w:p>
        </w:tc>
      </w:tr>
      <w:tr w:rsidR="00E92EE5" w14:paraId="79979177" w14:textId="77777777">
        <w:trPr>
          <w:trHeight w:val="1650"/>
        </w:trPr>
        <w:tc>
          <w:tcPr>
            <w:tcW w:w="567" w:type="dxa"/>
            <w:vMerge/>
            <w:shd w:val="clear" w:color="auto" w:fill="auto"/>
          </w:tcPr>
          <w:p w14:paraId="37FBD7C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3914A0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7D0CD0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70553B2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Kartu Prioritas</w:t>
            </w:r>
          </w:p>
        </w:tc>
        <w:tc>
          <w:tcPr>
            <w:tcW w:w="3205" w:type="dxa"/>
            <w:shd w:val="clear" w:color="auto" w:fill="auto"/>
          </w:tcPr>
          <w:p w14:paraId="10CB7CA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Kartu prioritas pelayanan yang diberikan kepada Lansia, Ibu </w:t>
            </w:r>
            <w:r>
              <w:rPr>
                <w:rFonts w:ascii="Arial" w:eastAsia="Arial" w:hAnsi="Arial" w:cs="Arial"/>
                <w:color w:val="000000"/>
                <w:sz w:val="20"/>
                <w:szCs w:val="20"/>
              </w:rPr>
              <w:t>menyusui, Penyandang disabilitas dan ibu hamil agar bisa mendapatkan pelayanan langsung tanpa mengantri.</w:t>
            </w:r>
          </w:p>
          <w:p w14:paraId="69799D61" w14:textId="77777777" w:rsidR="00E92EE5" w:rsidRDefault="00E92EE5">
            <w:pPr>
              <w:spacing w:after="0" w:line="240" w:lineRule="auto"/>
              <w:rPr>
                <w:rFonts w:ascii="Arial" w:eastAsia="Arial" w:hAnsi="Arial" w:cs="Arial"/>
                <w:color w:val="000000"/>
                <w:sz w:val="20"/>
                <w:szCs w:val="20"/>
              </w:rPr>
            </w:pPr>
          </w:p>
        </w:tc>
      </w:tr>
      <w:tr w:rsidR="00E92EE5" w14:paraId="51F0F479" w14:textId="77777777">
        <w:trPr>
          <w:trHeight w:val="1276"/>
        </w:trPr>
        <w:tc>
          <w:tcPr>
            <w:tcW w:w="567" w:type="dxa"/>
            <w:vMerge/>
            <w:shd w:val="clear" w:color="auto" w:fill="auto"/>
          </w:tcPr>
          <w:p w14:paraId="46B46C6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2AF941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4D12D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17B9CE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Persidangan sistem ganjil-genap</w:t>
            </w:r>
          </w:p>
        </w:tc>
        <w:tc>
          <w:tcPr>
            <w:tcW w:w="3205" w:type="dxa"/>
            <w:shd w:val="clear" w:color="auto" w:fill="auto"/>
          </w:tcPr>
          <w:p w14:paraId="4E226E1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Persidangan nomor perkara ganjil dimulai pada pukul 09.00-11.00 sedangkan perkara genap dimulai pukul 11.00 </w:t>
            </w:r>
            <w:r>
              <w:rPr>
                <w:rFonts w:ascii="Arial" w:eastAsia="Arial" w:hAnsi="Arial" w:cs="Arial"/>
                <w:color w:val="000000"/>
                <w:sz w:val="20"/>
                <w:szCs w:val="20"/>
              </w:rPr>
              <w:t>sampai dengan selesai.</w:t>
            </w:r>
          </w:p>
          <w:p w14:paraId="19E71A84" w14:textId="77777777" w:rsidR="00E92EE5" w:rsidRDefault="00E92EE5">
            <w:pPr>
              <w:spacing w:after="0" w:line="240" w:lineRule="auto"/>
              <w:rPr>
                <w:rFonts w:ascii="Arial" w:eastAsia="Arial" w:hAnsi="Arial" w:cs="Arial"/>
                <w:color w:val="000000"/>
                <w:sz w:val="20"/>
                <w:szCs w:val="20"/>
              </w:rPr>
            </w:pPr>
          </w:p>
        </w:tc>
      </w:tr>
      <w:tr w:rsidR="00E92EE5" w14:paraId="50BA1833" w14:textId="77777777">
        <w:trPr>
          <w:trHeight w:val="1057"/>
        </w:trPr>
        <w:tc>
          <w:tcPr>
            <w:tcW w:w="567" w:type="dxa"/>
            <w:vMerge/>
            <w:shd w:val="clear" w:color="auto" w:fill="auto"/>
          </w:tcPr>
          <w:p w14:paraId="23DF9A7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4360FF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90F41C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195C7C3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Blanko Terintegrasi SIPP</w:t>
            </w:r>
          </w:p>
        </w:tc>
        <w:tc>
          <w:tcPr>
            <w:tcW w:w="3205" w:type="dxa"/>
            <w:shd w:val="clear" w:color="auto" w:fill="auto"/>
          </w:tcPr>
          <w:p w14:paraId="0C151D0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Digunakan untuk menunjang One Day One Minute dimana pihak dapat menerima salinan putusan hari itu juga.</w:t>
            </w:r>
          </w:p>
          <w:p w14:paraId="21082682" w14:textId="77777777" w:rsidR="00E92EE5" w:rsidRDefault="00E92EE5">
            <w:pPr>
              <w:spacing w:after="0" w:line="240" w:lineRule="auto"/>
              <w:rPr>
                <w:rFonts w:ascii="Arial" w:eastAsia="Arial" w:hAnsi="Arial" w:cs="Arial"/>
                <w:color w:val="000000"/>
                <w:sz w:val="20"/>
                <w:szCs w:val="20"/>
              </w:rPr>
            </w:pPr>
          </w:p>
        </w:tc>
      </w:tr>
      <w:tr w:rsidR="00E92EE5" w14:paraId="27A65AF4" w14:textId="77777777">
        <w:trPr>
          <w:trHeight w:val="1057"/>
        </w:trPr>
        <w:tc>
          <w:tcPr>
            <w:tcW w:w="567" w:type="dxa"/>
            <w:shd w:val="clear" w:color="auto" w:fill="auto"/>
          </w:tcPr>
          <w:p w14:paraId="0E3F479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CAAA81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9FEC58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2DECCA1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Audio text to speech</w:t>
            </w:r>
          </w:p>
        </w:tc>
        <w:tc>
          <w:tcPr>
            <w:tcW w:w="3205" w:type="dxa"/>
            <w:shd w:val="clear" w:color="auto" w:fill="auto"/>
          </w:tcPr>
          <w:p w14:paraId="7011024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Pengadilan Agama Depok menghadirkan fitur-fitur yang </w:t>
            </w:r>
            <w:r>
              <w:rPr>
                <w:rFonts w:ascii="Arial" w:eastAsia="Arial" w:hAnsi="Arial" w:cs="Arial"/>
                <w:color w:val="000000"/>
                <w:sz w:val="20"/>
                <w:szCs w:val="20"/>
              </w:rPr>
              <w:t xml:space="preserve">ramah bagi pengguna disabilitas pada website Pengadilan Agama Depok yaitu salah satunya text to speech. Jadi jika pihak penyandang disabilitas mengakses website Pengadilan Agama Depok, pihak dapat mendengarkan audio secara otomatis sesuai dengan text yang </w:t>
            </w:r>
            <w:r>
              <w:rPr>
                <w:rFonts w:ascii="Arial" w:eastAsia="Arial" w:hAnsi="Arial" w:cs="Arial"/>
                <w:color w:val="000000"/>
                <w:sz w:val="20"/>
                <w:szCs w:val="20"/>
              </w:rPr>
              <w:t>dipilih atau di highlight. Hal tersebut memudahkan bagi pihak penyandang disabilitas untuk mendapatkan informasi secara tepat dan akurat tanpa menghalangi pengguna kaum difabel</w:t>
            </w:r>
          </w:p>
          <w:p w14:paraId="57926E82" w14:textId="77777777" w:rsidR="00E92EE5" w:rsidRDefault="00E92EE5">
            <w:pPr>
              <w:spacing w:after="0" w:line="240" w:lineRule="auto"/>
              <w:rPr>
                <w:rFonts w:ascii="Arial" w:eastAsia="Arial" w:hAnsi="Arial" w:cs="Arial"/>
                <w:color w:val="000000"/>
                <w:sz w:val="20"/>
                <w:szCs w:val="20"/>
              </w:rPr>
            </w:pPr>
          </w:p>
        </w:tc>
      </w:tr>
      <w:tr w:rsidR="00E92EE5" w14:paraId="4480328A" w14:textId="77777777">
        <w:trPr>
          <w:trHeight w:val="1057"/>
        </w:trPr>
        <w:tc>
          <w:tcPr>
            <w:tcW w:w="567" w:type="dxa"/>
            <w:shd w:val="clear" w:color="auto" w:fill="auto"/>
          </w:tcPr>
          <w:p w14:paraId="33FC016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5CFBB0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D4765E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671DC8C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Takbiran</w:t>
            </w:r>
          </w:p>
        </w:tc>
        <w:tc>
          <w:tcPr>
            <w:tcW w:w="3205" w:type="dxa"/>
            <w:shd w:val="clear" w:color="auto" w:fill="auto"/>
          </w:tcPr>
          <w:p w14:paraId="7CAD57F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Taksiran Biaya Panjar Mandiri adalah aplikasi yang disediakan u</w:t>
            </w:r>
            <w:r>
              <w:rPr>
                <w:rFonts w:ascii="Arial" w:eastAsia="Arial" w:hAnsi="Arial" w:cs="Arial"/>
                <w:color w:val="000000"/>
                <w:sz w:val="20"/>
                <w:szCs w:val="20"/>
              </w:rPr>
              <w:t>ntuk para pihak yang ingin mengetahui taksiran biaya panjar perkara, sekarang bisa menghitung taksiran biaya panjar perkara secara mandiri. Sobat PA Depok bisa mengaksesnya secara online melalui handphone atau laptop. Para pihak pencari keadilan dapat meng</w:t>
            </w:r>
            <w:r>
              <w:rPr>
                <w:rFonts w:ascii="Arial" w:eastAsia="Arial" w:hAnsi="Arial" w:cs="Arial"/>
                <w:color w:val="000000"/>
                <w:sz w:val="20"/>
                <w:szCs w:val="20"/>
              </w:rPr>
              <w:t>akses aplikasi Taksiran Biaya Panjar Mandir pada Handphone atau Laptop anda pada url: https://panjar.pa-depok.go.id/ Aplikasi Taksiran Biaya Panjar Mandiri diletakkan di hosting dikarenakan agar pihak bisa akses dimana saja dan kapan saja, tidak hanya di k</w:t>
            </w:r>
            <w:r>
              <w:rPr>
                <w:rFonts w:ascii="Arial" w:eastAsia="Arial" w:hAnsi="Arial" w:cs="Arial"/>
                <w:color w:val="000000"/>
                <w:sz w:val="20"/>
                <w:szCs w:val="20"/>
              </w:rPr>
              <w:t>antor Pengadilan Agama Depok dan dapat diakses siapapun tidak hanya petugas PTSP PA Depok. Jadi Pihak bisa secara mandiri menghitung biaya panjar perkaranya</w:t>
            </w:r>
          </w:p>
          <w:p w14:paraId="21152D86" w14:textId="77777777" w:rsidR="00E92EE5" w:rsidRDefault="00E92EE5">
            <w:pPr>
              <w:spacing w:after="0" w:line="240" w:lineRule="auto"/>
              <w:rPr>
                <w:rFonts w:ascii="Arial" w:eastAsia="Arial" w:hAnsi="Arial" w:cs="Arial"/>
                <w:color w:val="000000"/>
                <w:sz w:val="20"/>
                <w:szCs w:val="20"/>
              </w:rPr>
            </w:pPr>
          </w:p>
        </w:tc>
      </w:tr>
      <w:tr w:rsidR="00E92EE5" w14:paraId="73295DBC" w14:textId="77777777">
        <w:trPr>
          <w:trHeight w:val="1057"/>
        </w:trPr>
        <w:tc>
          <w:tcPr>
            <w:tcW w:w="567" w:type="dxa"/>
            <w:shd w:val="clear" w:color="auto" w:fill="auto"/>
          </w:tcPr>
          <w:p w14:paraId="051FAF3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B9113E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7B5D0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1509A5F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Persuratan PA Depok </w:t>
            </w:r>
          </w:p>
        </w:tc>
        <w:tc>
          <w:tcPr>
            <w:tcW w:w="3205" w:type="dxa"/>
            <w:shd w:val="clear" w:color="auto" w:fill="auto"/>
          </w:tcPr>
          <w:p w14:paraId="2E30A96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SIPOK merupakan aplikasi persuratan yang </w:t>
            </w:r>
            <w:r>
              <w:rPr>
                <w:rFonts w:ascii="Arial" w:eastAsia="Arial" w:hAnsi="Arial" w:cs="Arial"/>
                <w:color w:val="000000"/>
                <w:sz w:val="20"/>
                <w:szCs w:val="20"/>
              </w:rPr>
              <w:t>mengubah kebiasaan tata cara penerimaan surat yang semula masih secara manual dan merubahnya secara elektronik. Mulai dari penerimaan surat, mendisposisikan surat kepada pejabat terkait semua fitur dan prosesnya sudah melalui online</w:t>
            </w:r>
          </w:p>
          <w:p w14:paraId="1BDFC8DC" w14:textId="77777777" w:rsidR="00E92EE5" w:rsidRDefault="00E92EE5">
            <w:pPr>
              <w:spacing w:after="0" w:line="240" w:lineRule="auto"/>
              <w:rPr>
                <w:rFonts w:ascii="Arial" w:eastAsia="Arial" w:hAnsi="Arial" w:cs="Arial"/>
                <w:color w:val="000000"/>
                <w:sz w:val="20"/>
                <w:szCs w:val="20"/>
              </w:rPr>
            </w:pPr>
          </w:p>
        </w:tc>
      </w:tr>
      <w:tr w:rsidR="00E92EE5" w14:paraId="131C56A5" w14:textId="77777777">
        <w:trPr>
          <w:trHeight w:val="1057"/>
        </w:trPr>
        <w:tc>
          <w:tcPr>
            <w:tcW w:w="567" w:type="dxa"/>
            <w:shd w:val="clear" w:color="auto" w:fill="auto"/>
          </w:tcPr>
          <w:p w14:paraId="14FDEFE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CE86AD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B58C8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081388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SITANDUK</w:t>
            </w:r>
          </w:p>
        </w:tc>
        <w:tc>
          <w:tcPr>
            <w:tcW w:w="3205" w:type="dxa"/>
            <w:shd w:val="clear" w:color="auto" w:fill="auto"/>
          </w:tcPr>
          <w:p w14:paraId="7056E34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Akta Cerai dan Status Kependudukan. Sitanduk merupakan inovasi Pengadilan Agama Depok yang berkolaborasi dengan Disdukcapil Kota Depok dalam hal Pelayanan Publik dan Whole Of Government untuk perubahan status kependudukan dengan memangkas </w:t>
            </w:r>
            <w:r>
              <w:rPr>
                <w:rFonts w:ascii="Arial" w:eastAsia="Arial" w:hAnsi="Arial" w:cs="Arial"/>
                <w:color w:val="000000"/>
                <w:sz w:val="20"/>
                <w:szCs w:val="20"/>
              </w:rPr>
              <w:t>birokrasi sehingga pelayanan perubahan status kependudukan lebih cepat. Sistem Informasi Akta Cerai dan Status Kependudukan merupakan sebuah portal informasi terkait pembaharuan data pihak yang sudah mendapatkan akta cerai</w:t>
            </w:r>
          </w:p>
          <w:p w14:paraId="5059764D" w14:textId="77777777" w:rsidR="00E92EE5" w:rsidRDefault="00E92EE5">
            <w:pPr>
              <w:spacing w:after="0" w:line="240" w:lineRule="auto"/>
              <w:rPr>
                <w:rFonts w:ascii="Arial" w:eastAsia="Arial" w:hAnsi="Arial" w:cs="Arial"/>
                <w:color w:val="000000"/>
                <w:sz w:val="20"/>
                <w:szCs w:val="20"/>
              </w:rPr>
            </w:pPr>
          </w:p>
        </w:tc>
      </w:tr>
      <w:tr w:rsidR="00E92EE5" w14:paraId="5E968C2A" w14:textId="77777777">
        <w:trPr>
          <w:trHeight w:val="1057"/>
        </w:trPr>
        <w:tc>
          <w:tcPr>
            <w:tcW w:w="567" w:type="dxa"/>
            <w:shd w:val="clear" w:color="auto" w:fill="auto"/>
          </w:tcPr>
          <w:p w14:paraId="4134B64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E41C6C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C741D0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6D8A9A1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Jurnal Sidang (JSD) </w:t>
            </w:r>
          </w:p>
        </w:tc>
        <w:tc>
          <w:tcPr>
            <w:tcW w:w="3205" w:type="dxa"/>
            <w:shd w:val="clear" w:color="auto" w:fill="auto"/>
          </w:tcPr>
          <w:p w14:paraId="79464A8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Antrian Sidang dan PTSP / Jurnal Sidang (JSD) ini adalah sebuah sistem antrian yang terdiri dari sistem antrian sidang, sistem antrian PTSP dan jurnal sidang untuk petugas Sidang. Aplikasi Antrian Sidang dan PTSP / Jurnal Sida</w:t>
            </w:r>
            <w:r>
              <w:rPr>
                <w:rFonts w:ascii="Arial" w:eastAsia="Arial" w:hAnsi="Arial" w:cs="Arial"/>
                <w:color w:val="000000"/>
                <w:sz w:val="20"/>
                <w:szCs w:val="20"/>
              </w:rPr>
              <w:t>ng (JSD) ini terintegrasi dengan SIPP, dan sistem antrian untuk Sidang dan Pelayanan PTSP. Aplikasi ini digunakan untuk petugas sidang agar mengetahui jadwal sidang per Ketua Majelis per harinya. Dapat mencetak jadwal sidang dan mencetak rekap jumlah sidan</w:t>
            </w:r>
            <w:r>
              <w:rPr>
                <w:rFonts w:ascii="Arial" w:eastAsia="Arial" w:hAnsi="Arial" w:cs="Arial"/>
                <w:color w:val="000000"/>
                <w:sz w:val="20"/>
                <w:szCs w:val="20"/>
              </w:rPr>
              <w:t>g pada hari yang dimaksud. Dan Aplikasi Jurnal Sidang ini dapat memanggil otomatis antrian sidang kepada para pihak sesuai nomor antrian. Dari sisi user pihak, dapat mencetak nomor antrian berdasarkan nomor perkara dan pihak yang ingin ke layanan PTSP dapa</w:t>
            </w:r>
            <w:r>
              <w:rPr>
                <w:rFonts w:ascii="Arial" w:eastAsia="Arial" w:hAnsi="Arial" w:cs="Arial"/>
                <w:color w:val="000000"/>
                <w:sz w:val="20"/>
                <w:szCs w:val="20"/>
              </w:rPr>
              <w:t>t mencetak antrian sesuai loket yang dituju</w:t>
            </w:r>
          </w:p>
          <w:p w14:paraId="18A72080" w14:textId="77777777" w:rsidR="00E92EE5" w:rsidRDefault="00E92EE5">
            <w:pPr>
              <w:spacing w:after="0" w:line="240" w:lineRule="auto"/>
              <w:rPr>
                <w:rFonts w:ascii="Arial" w:eastAsia="Arial" w:hAnsi="Arial" w:cs="Arial"/>
                <w:color w:val="000000"/>
                <w:sz w:val="20"/>
                <w:szCs w:val="20"/>
              </w:rPr>
            </w:pPr>
          </w:p>
        </w:tc>
      </w:tr>
      <w:tr w:rsidR="00E92EE5" w14:paraId="75B8DA74" w14:textId="77777777">
        <w:trPr>
          <w:trHeight w:val="1057"/>
        </w:trPr>
        <w:tc>
          <w:tcPr>
            <w:tcW w:w="567" w:type="dxa"/>
            <w:shd w:val="clear" w:color="auto" w:fill="auto"/>
          </w:tcPr>
          <w:p w14:paraId="508C13E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8E46D4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E41B10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19326BF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SISKA</w:t>
            </w:r>
          </w:p>
        </w:tc>
        <w:tc>
          <w:tcPr>
            <w:tcW w:w="3205" w:type="dxa"/>
            <w:shd w:val="clear" w:color="auto" w:fill="auto"/>
          </w:tcPr>
          <w:p w14:paraId="3E656CB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Survey Kepuasan Masyarakat. Aplikasi SISKA adalah aplikasi pendataan survey kepuasan masyarakat dan juga survey indeks persepsi korupsi untuk para pencari keadilan di Pengadilan Agam</w:t>
            </w:r>
            <w:r>
              <w:rPr>
                <w:rFonts w:ascii="Arial" w:eastAsia="Arial" w:hAnsi="Arial" w:cs="Arial"/>
                <w:color w:val="000000"/>
                <w:sz w:val="20"/>
                <w:szCs w:val="20"/>
              </w:rPr>
              <w:t>a Depok dalam rangka meningkatkan Pelayanan Pengadilan Agama Depok dan juga rekapitulasi serta tabulasi hasil survey</w:t>
            </w:r>
          </w:p>
          <w:p w14:paraId="5408EEAA" w14:textId="77777777" w:rsidR="00E92EE5" w:rsidRDefault="00E92EE5">
            <w:pPr>
              <w:spacing w:after="0" w:line="240" w:lineRule="auto"/>
              <w:rPr>
                <w:rFonts w:ascii="Arial" w:eastAsia="Arial" w:hAnsi="Arial" w:cs="Arial"/>
                <w:color w:val="000000"/>
                <w:sz w:val="20"/>
                <w:szCs w:val="20"/>
              </w:rPr>
            </w:pPr>
          </w:p>
        </w:tc>
      </w:tr>
      <w:tr w:rsidR="00E92EE5" w14:paraId="556D28FE" w14:textId="77777777">
        <w:trPr>
          <w:trHeight w:val="1057"/>
        </w:trPr>
        <w:tc>
          <w:tcPr>
            <w:tcW w:w="567" w:type="dxa"/>
            <w:shd w:val="clear" w:color="auto" w:fill="auto"/>
          </w:tcPr>
          <w:p w14:paraId="4FA1872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2CADC7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B79111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2E91278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SIWALI</w:t>
            </w:r>
          </w:p>
        </w:tc>
        <w:tc>
          <w:tcPr>
            <w:tcW w:w="3205" w:type="dxa"/>
            <w:shd w:val="clear" w:color="auto" w:fill="auto"/>
          </w:tcPr>
          <w:p w14:paraId="11A628C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WhatsApp Layanan Informasi. SIWALI adalah pelayanan informasi dan pengaduan melalui chatting via whatsapp yang </w:t>
            </w:r>
            <w:r>
              <w:rPr>
                <w:rFonts w:ascii="Arial" w:eastAsia="Arial" w:hAnsi="Arial" w:cs="Arial"/>
                <w:color w:val="000000"/>
                <w:sz w:val="20"/>
                <w:szCs w:val="20"/>
              </w:rPr>
              <w:t>direspons otomatis, sigap dan cepat oleh system/bot. Untuk kamu yang ingin menanyakan informasi tentang tanggal sidang, syarat administrasi dan lainnya dengan respon cepat tanpa harus datang ke kantor Pengadilan Agama Depok. Cukup dengan chat SIWALI pada n</w:t>
            </w:r>
            <w:r>
              <w:rPr>
                <w:rFonts w:ascii="Arial" w:eastAsia="Arial" w:hAnsi="Arial" w:cs="Arial"/>
                <w:color w:val="000000"/>
                <w:sz w:val="20"/>
                <w:szCs w:val="20"/>
              </w:rPr>
              <w:t>omor 085718011215, informasi yang anda butuhkan dapat dilayani dengan cepat dan mudah</w:t>
            </w:r>
          </w:p>
          <w:p w14:paraId="2E783A9B" w14:textId="77777777" w:rsidR="00E92EE5" w:rsidRDefault="00E92EE5">
            <w:pPr>
              <w:spacing w:after="0" w:line="240" w:lineRule="auto"/>
              <w:rPr>
                <w:rFonts w:ascii="Arial" w:eastAsia="Arial" w:hAnsi="Arial" w:cs="Arial"/>
                <w:color w:val="000000"/>
                <w:sz w:val="20"/>
                <w:szCs w:val="20"/>
              </w:rPr>
            </w:pPr>
          </w:p>
        </w:tc>
      </w:tr>
      <w:tr w:rsidR="00E92EE5" w14:paraId="46441D7E" w14:textId="77777777">
        <w:trPr>
          <w:trHeight w:val="1057"/>
        </w:trPr>
        <w:tc>
          <w:tcPr>
            <w:tcW w:w="567" w:type="dxa"/>
            <w:shd w:val="clear" w:color="auto" w:fill="auto"/>
          </w:tcPr>
          <w:p w14:paraId="57CA8C9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07F468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DC2920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2C69B5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SIPETA</w:t>
            </w:r>
          </w:p>
        </w:tc>
        <w:tc>
          <w:tcPr>
            <w:tcW w:w="3205" w:type="dxa"/>
            <w:shd w:val="clear" w:color="auto" w:fill="auto"/>
          </w:tcPr>
          <w:p w14:paraId="6E6E1CB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SIPETA adalah Sistem Informasi Pencatatan Tamu yang berfungsi mencatat tamu yang datang ke kantor Pengadilan Agama Depok, khususnya tamu yang </w:t>
            </w:r>
            <w:r>
              <w:rPr>
                <w:rFonts w:ascii="Arial" w:eastAsia="Arial" w:hAnsi="Arial" w:cs="Arial"/>
                <w:color w:val="000000"/>
                <w:sz w:val="20"/>
                <w:szCs w:val="20"/>
              </w:rPr>
              <w:t>berkunjung melalui lobby Pengadilan Agama Depok untuk dicatat secara elektronik dan dapat direkap data tamu secara periodik. Sehingga tamu dapat terdata nama, keperluannya apa dan jumlah nya berapa pada aplikasi SIPETA ini.</w:t>
            </w:r>
          </w:p>
          <w:p w14:paraId="115007B3" w14:textId="77777777" w:rsidR="00E92EE5" w:rsidRDefault="00E92EE5">
            <w:pPr>
              <w:spacing w:after="0" w:line="240" w:lineRule="auto"/>
              <w:rPr>
                <w:rFonts w:ascii="Arial" w:eastAsia="Arial" w:hAnsi="Arial" w:cs="Arial"/>
                <w:color w:val="000000"/>
                <w:sz w:val="20"/>
                <w:szCs w:val="20"/>
              </w:rPr>
            </w:pPr>
          </w:p>
        </w:tc>
      </w:tr>
      <w:tr w:rsidR="00E92EE5" w14:paraId="607EE993" w14:textId="77777777">
        <w:trPr>
          <w:trHeight w:val="1057"/>
        </w:trPr>
        <w:tc>
          <w:tcPr>
            <w:tcW w:w="567" w:type="dxa"/>
            <w:shd w:val="clear" w:color="auto" w:fill="auto"/>
          </w:tcPr>
          <w:p w14:paraId="3E2C3ED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273B6A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C337B8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0E181B0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PTSP Online  </w:t>
            </w:r>
          </w:p>
        </w:tc>
        <w:tc>
          <w:tcPr>
            <w:tcW w:w="3205" w:type="dxa"/>
            <w:shd w:val="clear" w:color="auto" w:fill="auto"/>
          </w:tcPr>
          <w:p w14:paraId="4DD2B68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Layanan PTSP Online adalah Layanan PTSP yang bisa diakses secara online via Laptop ataupun Handphone untuk menanyakan informasi seputar informasi Pengadilan Agama Depok dan tidak perlu lagi datang langsung ke Kantor Pengadilan Agama Depok. La</w:t>
            </w:r>
            <w:r>
              <w:rPr>
                <w:rFonts w:ascii="Arial" w:eastAsia="Arial" w:hAnsi="Arial" w:cs="Arial"/>
                <w:color w:val="000000"/>
                <w:sz w:val="20"/>
                <w:szCs w:val="20"/>
              </w:rPr>
              <w:t>yanan ini berbasis website yang bisa diakses dimana saja</w:t>
            </w:r>
          </w:p>
          <w:p w14:paraId="27B1866E" w14:textId="77777777" w:rsidR="00E92EE5" w:rsidRDefault="00E92EE5">
            <w:pPr>
              <w:spacing w:after="0" w:line="240" w:lineRule="auto"/>
              <w:rPr>
                <w:rFonts w:ascii="Arial" w:eastAsia="Arial" w:hAnsi="Arial" w:cs="Arial"/>
                <w:color w:val="000000"/>
                <w:sz w:val="20"/>
                <w:szCs w:val="20"/>
              </w:rPr>
            </w:pPr>
          </w:p>
        </w:tc>
      </w:tr>
      <w:tr w:rsidR="00E92EE5" w14:paraId="1C867CB6" w14:textId="77777777">
        <w:trPr>
          <w:trHeight w:val="1057"/>
        </w:trPr>
        <w:tc>
          <w:tcPr>
            <w:tcW w:w="567" w:type="dxa"/>
            <w:shd w:val="clear" w:color="auto" w:fill="auto"/>
          </w:tcPr>
          <w:p w14:paraId="7FD38E6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20B1C1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F41CFB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2047" w:type="dxa"/>
            <w:shd w:val="clear" w:color="auto" w:fill="auto"/>
          </w:tcPr>
          <w:p w14:paraId="0ACA50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Monitoring Dashboard SIPP  </w:t>
            </w:r>
          </w:p>
        </w:tc>
        <w:tc>
          <w:tcPr>
            <w:tcW w:w="3205" w:type="dxa"/>
            <w:shd w:val="clear" w:color="auto" w:fill="auto"/>
          </w:tcPr>
          <w:p w14:paraId="0E8CD6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Monitoring Dashbord SIPP pada Pengadilan Agama Depok adalah web aplikasi yang terintegrasi dengan SIPP yang berfungsi untuk monitoring jumlah perkara, status </w:t>
            </w:r>
            <w:r>
              <w:rPr>
                <w:rFonts w:ascii="Arial" w:eastAsia="Arial" w:hAnsi="Arial" w:cs="Arial"/>
                <w:color w:val="000000"/>
                <w:sz w:val="20"/>
                <w:szCs w:val="20"/>
              </w:rPr>
              <w:t>perkara dan monitoring pembagian perkara per Ketua Majelis dan Panitera Pengganti</w:t>
            </w:r>
          </w:p>
          <w:p w14:paraId="4C05FB4C" w14:textId="77777777" w:rsidR="00E92EE5" w:rsidRDefault="00E92EE5">
            <w:pPr>
              <w:spacing w:after="0" w:line="240" w:lineRule="auto"/>
              <w:rPr>
                <w:rFonts w:ascii="Arial" w:eastAsia="Arial" w:hAnsi="Arial" w:cs="Arial"/>
                <w:color w:val="000000"/>
                <w:sz w:val="20"/>
                <w:szCs w:val="20"/>
              </w:rPr>
            </w:pPr>
          </w:p>
        </w:tc>
      </w:tr>
      <w:tr w:rsidR="00E92EE5" w14:paraId="04055125" w14:textId="77777777">
        <w:trPr>
          <w:trHeight w:val="1057"/>
        </w:trPr>
        <w:tc>
          <w:tcPr>
            <w:tcW w:w="567" w:type="dxa"/>
            <w:shd w:val="clear" w:color="auto" w:fill="auto"/>
          </w:tcPr>
          <w:p w14:paraId="6E6B0D6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BED5C7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C002DF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16</w:t>
            </w:r>
          </w:p>
        </w:tc>
        <w:tc>
          <w:tcPr>
            <w:tcW w:w="2047" w:type="dxa"/>
            <w:shd w:val="clear" w:color="auto" w:fill="auto"/>
          </w:tcPr>
          <w:p w14:paraId="2DF16C6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Live Streaming Antrian</w:t>
            </w:r>
          </w:p>
        </w:tc>
        <w:tc>
          <w:tcPr>
            <w:tcW w:w="3205" w:type="dxa"/>
            <w:shd w:val="clear" w:color="auto" w:fill="auto"/>
          </w:tcPr>
          <w:p w14:paraId="21D85A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Layanan Live Streaming Antrian Sidang dan PTSP merupakan layanan yang diberikan Pengadilan Agama Depok untuk memudahkan para pihak memantau sert</w:t>
            </w:r>
            <w:r>
              <w:rPr>
                <w:rFonts w:ascii="Arial" w:eastAsia="Arial" w:hAnsi="Arial" w:cs="Arial"/>
                <w:color w:val="000000"/>
                <w:sz w:val="20"/>
                <w:szCs w:val="20"/>
              </w:rPr>
              <w:t>a memonitoring antrian sidang maupun ptsp secara realtime, kapan saja dan dimana saja. Sehingga para pihak yang mengantri dapat melakukan kegiatan lain sambil menunggu antrian dipanggil karena dapat memantau melalui live streaming antrian. Layanan Live Ant</w:t>
            </w:r>
            <w:r>
              <w:rPr>
                <w:rFonts w:ascii="Arial" w:eastAsia="Arial" w:hAnsi="Arial" w:cs="Arial"/>
                <w:color w:val="000000"/>
                <w:sz w:val="20"/>
                <w:szCs w:val="20"/>
              </w:rPr>
              <w:t>rian Sidang dan PTSP PA Depok ini dapat diakses melalui channel youtube Pengadilan Agama Depok atau bisa mengetik URL pada browser Laptop atau Handphone anda. Berikut url live streaming antrian sidang dan ptsp: bit.ly/liveantrian_padepok</w:t>
            </w:r>
          </w:p>
        </w:tc>
      </w:tr>
      <w:tr w:rsidR="00E92EE5" w14:paraId="45200B2A" w14:textId="77777777">
        <w:trPr>
          <w:trHeight w:val="617"/>
        </w:trPr>
        <w:tc>
          <w:tcPr>
            <w:tcW w:w="567" w:type="dxa"/>
            <w:vMerge w:val="restart"/>
            <w:shd w:val="clear" w:color="auto" w:fill="auto"/>
          </w:tcPr>
          <w:p w14:paraId="5B06A6A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1637" w:type="dxa"/>
            <w:vMerge w:val="restart"/>
            <w:shd w:val="clear" w:color="auto" w:fill="auto"/>
          </w:tcPr>
          <w:p w14:paraId="2934F11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PA </w:t>
            </w:r>
            <w:r>
              <w:rPr>
                <w:rFonts w:ascii="Arial" w:eastAsia="Arial" w:hAnsi="Arial" w:cs="Arial"/>
                <w:color w:val="000000"/>
                <w:sz w:val="20"/>
                <w:szCs w:val="20"/>
              </w:rPr>
              <w:t>MAJALENGKA</w:t>
            </w:r>
          </w:p>
        </w:tc>
        <w:tc>
          <w:tcPr>
            <w:tcW w:w="481" w:type="dxa"/>
            <w:shd w:val="clear" w:color="auto" w:fill="auto"/>
          </w:tcPr>
          <w:p w14:paraId="6F12130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2371410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Antrian PTSP</w:t>
            </w:r>
          </w:p>
        </w:tc>
        <w:tc>
          <w:tcPr>
            <w:tcW w:w="3205" w:type="dxa"/>
            <w:shd w:val="clear" w:color="auto" w:fill="auto"/>
          </w:tcPr>
          <w:p w14:paraId="4AD752E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Agar Pelayanan PTSP lebih tertib dan nyaman</w:t>
            </w:r>
          </w:p>
          <w:p w14:paraId="419325DB" w14:textId="77777777" w:rsidR="00E92EE5" w:rsidRDefault="00E92EE5">
            <w:pPr>
              <w:spacing w:after="0" w:line="240" w:lineRule="auto"/>
              <w:rPr>
                <w:rFonts w:ascii="Arial" w:eastAsia="Arial" w:hAnsi="Arial" w:cs="Arial"/>
                <w:color w:val="000000"/>
                <w:sz w:val="20"/>
                <w:szCs w:val="20"/>
              </w:rPr>
            </w:pPr>
          </w:p>
        </w:tc>
      </w:tr>
      <w:tr w:rsidR="00E92EE5" w14:paraId="7F7430EB" w14:textId="77777777">
        <w:trPr>
          <w:trHeight w:val="1057"/>
        </w:trPr>
        <w:tc>
          <w:tcPr>
            <w:tcW w:w="567" w:type="dxa"/>
            <w:vMerge/>
            <w:shd w:val="clear" w:color="auto" w:fill="auto"/>
          </w:tcPr>
          <w:p w14:paraId="7959247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BD9041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F7F6B0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5639E9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KOSASIH (Komando Sapu Bersih)</w:t>
            </w:r>
          </w:p>
        </w:tc>
        <w:tc>
          <w:tcPr>
            <w:tcW w:w="3205" w:type="dxa"/>
            <w:shd w:val="clear" w:color="auto" w:fill="auto"/>
          </w:tcPr>
          <w:p w14:paraId="06AE54C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Tim KOSASIH membuat jadwal dan pembagian tugas untuk mengontrol dan mengawasi kebersihan, keindahan dan kerapihan </w:t>
            </w:r>
            <w:r>
              <w:rPr>
                <w:rFonts w:ascii="Arial" w:eastAsia="Arial" w:hAnsi="Arial" w:cs="Arial"/>
                <w:color w:val="000000"/>
                <w:sz w:val="20"/>
                <w:szCs w:val="20"/>
              </w:rPr>
              <w:t>lingkungan kantor.</w:t>
            </w:r>
          </w:p>
          <w:p w14:paraId="68F7A4A5" w14:textId="77777777" w:rsidR="00E92EE5" w:rsidRDefault="00E92EE5">
            <w:pPr>
              <w:spacing w:after="0" w:line="240" w:lineRule="auto"/>
              <w:rPr>
                <w:rFonts w:ascii="Arial" w:eastAsia="Arial" w:hAnsi="Arial" w:cs="Arial"/>
                <w:color w:val="000000"/>
                <w:sz w:val="20"/>
                <w:szCs w:val="20"/>
              </w:rPr>
            </w:pPr>
          </w:p>
        </w:tc>
      </w:tr>
      <w:tr w:rsidR="00E92EE5" w14:paraId="3148FD9F" w14:textId="77777777">
        <w:trPr>
          <w:trHeight w:val="801"/>
        </w:trPr>
        <w:tc>
          <w:tcPr>
            <w:tcW w:w="567" w:type="dxa"/>
            <w:vMerge/>
            <w:shd w:val="clear" w:color="auto" w:fill="auto"/>
          </w:tcPr>
          <w:p w14:paraId="2785A58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D2CE79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EBC7B3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2FD0E3F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SIPELEM (SISTEM PELAYANAN LEMBUT)</w:t>
            </w:r>
          </w:p>
        </w:tc>
        <w:tc>
          <w:tcPr>
            <w:tcW w:w="3205" w:type="dxa"/>
            <w:shd w:val="clear" w:color="auto" w:fill="auto"/>
          </w:tcPr>
          <w:p w14:paraId="7BC78BB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Pelayanan Lembut sehingga petugas dapat melayani dengan maksimal</w:t>
            </w:r>
          </w:p>
        </w:tc>
      </w:tr>
      <w:tr w:rsidR="00E92EE5" w14:paraId="6803D2C8" w14:textId="77777777">
        <w:trPr>
          <w:trHeight w:val="1057"/>
        </w:trPr>
        <w:tc>
          <w:tcPr>
            <w:tcW w:w="567" w:type="dxa"/>
            <w:vMerge/>
            <w:shd w:val="clear" w:color="auto" w:fill="auto"/>
          </w:tcPr>
          <w:p w14:paraId="5836918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078EC6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A125D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2D8F2ED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SISUSIE (Sistem Surat Elektronik)</w:t>
            </w:r>
          </w:p>
        </w:tc>
        <w:tc>
          <w:tcPr>
            <w:tcW w:w="3205" w:type="dxa"/>
            <w:shd w:val="clear" w:color="auto" w:fill="auto"/>
          </w:tcPr>
          <w:p w14:paraId="6904035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Optimalisasi pemanfaatan IT dalam pelaksanaan tugas dan fungsi dan </w:t>
            </w:r>
            <w:r>
              <w:rPr>
                <w:rFonts w:ascii="Arial" w:eastAsia="Arial" w:hAnsi="Arial" w:cs="Arial"/>
                <w:color w:val="000000"/>
                <w:sz w:val="20"/>
                <w:szCs w:val="20"/>
              </w:rPr>
              <w:t>meningkatkan mutu layanan administrasi</w:t>
            </w:r>
          </w:p>
          <w:p w14:paraId="5A00B3F0" w14:textId="77777777" w:rsidR="00E92EE5" w:rsidRDefault="00E92EE5">
            <w:pPr>
              <w:spacing w:after="0" w:line="240" w:lineRule="auto"/>
              <w:rPr>
                <w:rFonts w:ascii="Arial" w:eastAsia="Arial" w:hAnsi="Arial" w:cs="Arial"/>
                <w:color w:val="000000"/>
                <w:sz w:val="20"/>
                <w:szCs w:val="20"/>
              </w:rPr>
            </w:pPr>
          </w:p>
        </w:tc>
      </w:tr>
      <w:tr w:rsidR="00E92EE5" w14:paraId="21237D91" w14:textId="77777777">
        <w:trPr>
          <w:trHeight w:val="851"/>
        </w:trPr>
        <w:tc>
          <w:tcPr>
            <w:tcW w:w="567" w:type="dxa"/>
            <w:vMerge/>
            <w:shd w:val="clear" w:color="auto" w:fill="auto"/>
          </w:tcPr>
          <w:p w14:paraId="75BA1F4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04E610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9ECFD9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73CA797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PEPELING (Pelayanan Pengadilan Keliling)</w:t>
            </w:r>
          </w:p>
        </w:tc>
        <w:tc>
          <w:tcPr>
            <w:tcW w:w="3205" w:type="dxa"/>
            <w:shd w:val="clear" w:color="auto" w:fill="auto"/>
          </w:tcPr>
          <w:p w14:paraId="39A2445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Untuk menghindari penumpukan akta cerai yang tidak diambil para pihak.</w:t>
            </w:r>
          </w:p>
        </w:tc>
      </w:tr>
      <w:tr w:rsidR="00E92EE5" w14:paraId="4B519F0B" w14:textId="77777777">
        <w:trPr>
          <w:trHeight w:val="1057"/>
        </w:trPr>
        <w:tc>
          <w:tcPr>
            <w:tcW w:w="567" w:type="dxa"/>
            <w:vMerge/>
            <w:shd w:val="clear" w:color="auto" w:fill="auto"/>
          </w:tcPr>
          <w:p w14:paraId="6994E89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0AC86B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5B8A60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57C5E69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SIBATUPANG (Sistem Bantuan Tuntas Panggilan)</w:t>
            </w:r>
          </w:p>
        </w:tc>
        <w:tc>
          <w:tcPr>
            <w:tcW w:w="3205" w:type="dxa"/>
            <w:shd w:val="clear" w:color="auto" w:fill="auto"/>
          </w:tcPr>
          <w:p w14:paraId="5E2CAB8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Tujuan dari adanya SIBATUPANG ini adalah </w:t>
            </w:r>
            <w:r>
              <w:rPr>
                <w:rFonts w:ascii="Arial" w:eastAsia="Arial" w:hAnsi="Arial" w:cs="Arial"/>
                <w:color w:val="000000"/>
                <w:sz w:val="20"/>
                <w:szCs w:val="20"/>
              </w:rPr>
              <w:t>tidak ada relaas panggilan bantuan yang terlambat baik ke pihak maupun ke majelis.</w:t>
            </w:r>
          </w:p>
          <w:p w14:paraId="72BCAD4F" w14:textId="77777777" w:rsidR="00E92EE5" w:rsidRDefault="00E92EE5">
            <w:pPr>
              <w:spacing w:after="0" w:line="240" w:lineRule="auto"/>
              <w:rPr>
                <w:rFonts w:ascii="Arial" w:eastAsia="Arial" w:hAnsi="Arial" w:cs="Arial"/>
                <w:color w:val="000000"/>
                <w:sz w:val="20"/>
                <w:szCs w:val="20"/>
              </w:rPr>
            </w:pPr>
          </w:p>
        </w:tc>
      </w:tr>
      <w:tr w:rsidR="00E92EE5" w14:paraId="404B88DD" w14:textId="77777777">
        <w:trPr>
          <w:trHeight w:val="1057"/>
        </w:trPr>
        <w:tc>
          <w:tcPr>
            <w:tcW w:w="567" w:type="dxa"/>
            <w:vMerge w:val="restart"/>
            <w:shd w:val="clear" w:color="auto" w:fill="auto"/>
          </w:tcPr>
          <w:p w14:paraId="154F3FD7" w14:textId="77777777" w:rsidR="00E92EE5" w:rsidRDefault="00E92EE5">
            <w:pPr>
              <w:spacing w:after="0" w:line="240" w:lineRule="auto"/>
              <w:rPr>
                <w:rFonts w:ascii="Arial" w:eastAsia="Arial" w:hAnsi="Arial" w:cs="Arial"/>
                <w:color w:val="000000"/>
                <w:sz w:val="20"/>
                <w:szCs w:val="20"/>
              </w:rPr>
            </w:pPr>
          </w:p>
        </w:tc>
        <w:tc>
          <w:tcPr>
            <w:tcW w:w="1637" w:type="dxa"/>
            <w:vMerge w:val="restart"/>
            <w:shd w:val="clear" w:color="auto" w:fill="auto"/>
          </w:tcPr>
          <w:p w14:paraId="1C50E297"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6611794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476631A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SIBETET (Sistem Beres-beres PBT)</w:t>
            </w:r>
          </w:p>
        </w:tc>
        <w:tc>
          <w:tcPr>
            <w:tcW w:w="3205" w:type="dxa"/>
            <w:shd w:val="clear" w:color="auto" w:fill="auto"/>
          </w:tcPr>
          <w:p w14:paraId="368C52A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Untuk mewujudkan pelayanan prima kepada masyarakat dalam hal pemberitahuan putusan</w:t>
            </w:r>
          </w:p>
        </w:tc>
      </w:tr>
      <w:tr w:rsidR="00E92EE5" w14:paraId="3BE54997" w14:textId="77777777">
        <w:trPr>
          <w:trHeight w:val="844"/>
        </w:trPr>
        <w:tc>
          <w:tcPr>
            <w:tcW w:w="567" w:type="dxa"/>
            <w:vMerge/>
            <w:shd w:val="clear" w:color="auto" w:fill="auto"/>
          </w:tcPr>
          <w:p w14:paraId="2CCE68F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59DAE0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D2A75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30DB142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SIPERIANG (Sistem Pelayanan di Ruang </w:t>
            </w:r>
            <w:r>
              <w:rPr>
                <w:rFonts w:ascii="Arial" w:eastAsia="Arial" w:hAnsi="Arial" w:cs="Arial"/>
                <w:color w:val="000000"/>
                <w:sz w:val="20"/>
                <w:szCs w:val="20"/>
              </w:rPr>
              <w:t>Sidang)</w:t>
            </w:r>
          </w:p>
        </w:tc>
        <w:tc>
          <w:tcPr>
            <w:tcW w:w="3205" w:type="dxa"/>
            <w:shd w:val="clear" w:color="auto" w:fill="auto"/>
          </w:tcPr>
          <w:p w14:paraId="5FA0EE5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Penunjang One day minute dan One Day Publish</w:t>
            </w:r>
          </w:p>
        </w:tc>
      </w:tr>
      <w:tr w:rsidR="00E92EE5" w14:paraId="74D1EC81" w14:textId="77777777">
        <w:trPr>
          <w:trHeight w:val="1057"/>
        </w:trPr>
        <w:tc>
          <w:tcPr>
            <w:tcW w:w="567" w:type="dxa"/>
            <w:vMerge/>
            <w:shd w:val="clear" w:color="auto" w:fill="auto"/>
          </w:tcPr>
          <w:p w14:paraId="6644FD9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FC1A4F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2E224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78A6847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SIMONTOK (Sistem Monitoring Kearsipan)</w:t>
            </w:r>
          </w:p>
        </w:tc>
        <w:tc>
          <w:tcPr>
            <w:tcW w:w="3205" w:type="dxa"/>
            <w:shd w:val="clear" w:color="auto" w:fill="auto"/>
          </w:tcPr>
          <w:p w14:paraId="2734FE8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Sebagai kendali untuk berkas perkara yang akan diarsipkan, serta buku yang digunakan untuk mengontrol berkas yang sudah masuk atau belum</w:t>
            </w:r>
          </w:p>
          <w:p w14:paraId="37167D4E" w14:textId="77777777" w:rsidR="00E92EE5" w:rsidRDefault="00E92EE5">
            <w:pPr>
              <w:spacing w:after="0" w:line="240" w:lineRule="auto"/>
              <w:rPr>
                <w:rFonts w:ascii="Arial" w:eastAsia="Arial" w:hAnsi="Arial" w:cs="Arial"/>
                <w:color w:val="000000"/>
                <w:sz w:val="20"/>
                <w:szCs w:val="20"/>
              </w:rPr>
            </w:pPr>
          </w:p>
        </w:tc>
      </w:tr>
      <w:tr w:rsidR="00E92EE5" w14:paraId="34A727D9" w14:textId="77777777">
        <w:trPr>
          <w:trHeight w:val="852"/>
        </w:trPr>
        <w:tc>
          <w:tcPr>
            <w:tcW w:w="567" w:type="dxa"/>
            <w:vMerge/>
            <w:shd w:val="clear" w:color="auto" w:fill="auto"/>
          </w:tcPr>
          <w:p w14:paraId="346B028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84CE40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8D4214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4D0E7B7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GERTAK </w:t>
            </w:r>
            <w:r>
              <w:rPr>
                <w:rFonts w:ascii="Arial" w:eastAsia="Arial" w:hAnsi="Arial" w:cs="Arial"/>
                <w:color w:val="000000"/>
                <w:sz w:val="20"/>
                <w:szCs w:val="20"/>
              </w:rPr>
              <w:t>(Gerakan Anti Korupsi)</w:t>
            </w:r>
          </w:p>
        </w:tc>
        <w:tc>
          <w:tcPr>
            <w:tcW w:w="3205" w:type="dxa"/>
            <w:shd w:val="clear" w:color="auto" w:fill="auto"/>
          </w:tcPr>
          <w:p w14:paraId="3FA42F3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Bertujuan untuk Terwujudnya Peradilan Agama yang bersih dan Agung</w:t>
            </w:r>
          </w:p>
          <w:p w14:paraId="18B36144" w14:textId="77777777" w:rsidR="00E92EE5" w:rsidRDefault="00E92EE5">
            <w:pPr>
              <w:spacing w:after="0" w:line="240" w:lineRule="auto"/>
              <w:rPr>
                <w:rFonts w:ascii="Arial" w:eastAsia="Arial" w:hAnsi="Arial" w:cs="Arial"/>
                <w:color w:val="000000"/>
                <w:sz w:val="20"/>
                <w:szCs w:val="20"/>
              </w:rPr>
            </w:pPr>
          </w:p>
        </w:tc>
      </w:tr>
      <w:tr w:rsidR="00E92EE5" w14:paraId="4C563656" w14:textId="77777777">
        <w:trPr>
          <w:trHeight w:val="1057"/>
        </w:trPr>
        <w:tc>
          <w:tcPr>
            <w:tcW w:w="567" w:type="dxa"/>
            <w:vMerge/>
            <w:shd w:val="clear" w:color="auto" w:fill="auto"/>
          </w:tcPr>
          <w:p w14:paraId="0BB087E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E59604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5CEB38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35CAC71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GOSSIP (Gerakan Optimalisasi SIPP)</w:t>
            </w:r>
          </w:p>
        </w:tc>
        <w:tc>
          <w:tcPr>
            <w:tcW w:w="3205" w:type="dxa"/>
            <w:shd w:val="clear" w:color="auto" w:fill="auto"/>
          </w:tcPr>
          <w:p w14:paraId="3F44B74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Bertujuan untuk mewujudkan tertib administrasi, transparansi dan akuntabilitas pelaksanaan administrasi perkara</w:t>
            </w:r>
          </w:p>
          <w:p w14:paraId="4A37737C" w14:textId="77777777" w:rsidR="00E92EE5" w:rsidRDefault="00E92EE5">
            <w:pPr>
              <w:spacing w:after="0" w:line="240" w:lineRule="auto"/>
              <w:rPr>
                <w:rFonts w:ascii="Arial" w:eastAsia="Arial" w:hAnsi="Arial" w:cs="Arial"/>
                <w:color w:val="000000"/>
                <w:sz w:val="20"/>
                <w:szCs w:val="20"/>
              </w:rPr>
            </w:pPr>
          </w:p>
        </w:tc>
      </w:tr>
      <w:tr w:rsidR="00E92EE5" w14:paraId="4681B391" w14:textId="77777777">
        <w:trPr>
          <w:trHeight w:val="1057"/>
        </w:trPr>
        <w:tc>
          <w:tcPr>
            <w:tcW w:w="567" w:type="dxa"/>
            <w:vMerge/>
            <w:shd w:val="clear" w:color="auto" w:fill="auto"/>
          </w:tcPr>
          <w:p w14:paraId="226F565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450EE7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FD8824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4009AE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Siandu Palengka</w:t>
            </w:r>
          </w:p>
        </w:tc>
        <w:tc>
          <w:tcPr>
            <w:tcW w:w="3205" w:type="dxa"/>
            <w:shd w:val="clear" w:color="auto" w:fill="auto"/>
          </w:tcPr>
          <w:p w14:paraId="4E6E1D9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Siandu Palengka adalah sistem pelayanan informasi dan pengaduan yang dibuat oleh Pengadilan Agama Majalengka yang dilatarbelakangi  oleh kebutuhan untuk memberikan akses bagi masyarakat mendapatkan informasi dan pengaduan atas pelayanan yan</w:t>
            </w:r>
            <w:r>
              <w:rPr>
                <w:rFonts w:ascii="Arial" w:eastAsia="Arial" w:hAnsi="Arial" w:cs="Arial"/>
                <w:color w:val="000000"/>
                <w:sz w:val="20"/>
                <w:szCs w:val="20"/>
              </w:rPr>
              <w:t>g diberikan Pengadilan Agama majalengka. aplikasi ini berbasis web yang memungkinkan masyarakat untuk mengakses Pengadilan Agama Majalengka  secara online melalui chat langsung, Whatsapp dan zoom.</w:t>
            </w:r>
          </w:p>
          <w:p w14:paraId="71723C56" w14:textId="77777777" w:rsidR="00E92EE5" w:rsidRDefault="00E92EE5">
            <w:pPr>
              <w:spacing w:after="0" w:line="240" w:lineRule="auto"/>
              <w:rPr>
                <w:rFonts w:ascii="Arial" w:eastAsia="Arial" w:hAnsi="Arial" w:cs="Arial"/>
                <w:color w:val="000000"/>
                <w:sz w:val="20"/>
                <w:szCs w:val="20"/>
              </w:rPr>
            </w:pPr>
          </w:p>
        </w:tc>
      </w:tr>
      <w:tr w:rsidR="00E92EE5" w14:paraId="741E3917" w14:textId="77777777">
        <w:trPr>
          <w:trHeight w:val="1057"/>
        </w:trPr>
        <w:tc>
          <w:tcPr>
            <w:tcW w:w="567" w:type="dxa"/>
            <w:vMerge/>
            <w:shd w:val="clear" w:color="auto" w:fill="auto"/>
          </w:tcPr>
          <w:p w14:paraId="78D2931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162F71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CAEC7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28380E3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Simoreta Palengka</w:t>
            </w:r>
          </w:p>
        </w:tc>
        <w:tc>
          <w:tcPr>
            <w:tcW w:w="3205" w:type="dxa"/>
            <w:shd w:val="clear" w:color="auto" w:fill="auto"/>
          </w:tcPr>
          <w:p w14:paraId="0985FBEC"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Simoreta Palengka adalah </w:t>
            </w:r>
            <w:r>
              <w:rPr>
                <w:rFonts w:ascii="Arial" w:eastAsia="Arial" w:hAnsi="Arial" w:cs="Arial"/>
                <w:color w:val="000000"/>
                <w:sz w:val="20"/>
                <w:szCs w:val="20"/>
              </w:rPr>
              <w:t>aplikasi monitoring relaas tabayun, yang dibuat  guna memudahkan monitoring relaas tabayun baik tabayyun keluar maupun masuk, sehingga mekanisme administrasi</w:t>
            </w:r>
            <w:r>
              <w:rPr>
                <w:rFonts w:ascii="Arial" w:eastAsia="Arial" w:hAnsi="Arial" w:cs="Arial"/>
                <w:color w:val="000000"/>
                <w:sz w:val="20"/>
                <w:szCs w:val="20"/>
                <w:highlight w:val="white"/>
              </w:rPr>
              <w:t xml:space="preserve"> </w:t>
            </w:r>
            <w:r>
              <w:rPr>
                <w:rFonts w:ascii="Arial" w:eastAsia="Arial" w:hAnsi="Arial" w:cs="Arial"/>
                <w:color w:val="000000"/>
                <w:sz w:val="20"/>
                <w:szCs w:val="20"/>
              </w:rPr>
              <w:t xml:space="preserve">pengadilan bisa berjalan dengan baik. Aplikasi ini bekerja secara sistematis antara admin </w:t>
            </w:r>
            <w:r>
              <w:rPr>
                <w:rFonts w:ascii="Arial" w:eastAsia="Arial" w:hAnsi="Arial" w:cs="Arial"/>
                <w:color w:val="000000"/>
                <w:sz w:val="20"/>
                <w:szCs w:val="20"/>
              </w:rPr>
              <w:t>tabayyun yang terkoneksi langsung dengan handphone jurusita.</w:t>
            </w:r>
          </w:p>
        </w:tc>
      </w:tr>
      <w:tr w:rsidR="00E92EE5" w14:paraId="54F19616" w14:textId="77777777">
        <w:trPr>
          <w:trHeight w:val="1057"/>
        </w:trPr>
        <w:tc>
          <w:tcPr>
            <w:tcW w:w="567" w:type="dxa"/>
            <w:shd w:val="clear" w:color="auto" w:fill="auto"/>
          </w:tcPr>
          <w:p w14:paraId="4681159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12589B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821C94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4332F29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 CEPOT</w:t>
            </w:r>
          </w:p>
        </w:tc>
        <w:tc>
          <w:tcPr>
            <w:tcW w:w="3205" w:type="dxa"/>
            <w:shd w:val="clear" w:color="auto" w:fill="auto"/>
          </w:tcPr>
          <w:p w14:paraId="14928B2A"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Sistem Cepat Pengiriman Produk Pengadilan Via Pos Giro Terpadu (Si Cepot) merupakan inovasi berbentuk non aplikasi yang bekerjasama dengan PT POS Indonesia dalam hal </w:t>
            </w:r>
            <w:r>
              <w:rPr>
                <w:rFonts w:ascii="Arial" w:eastAsia="Arial" w:hAnsi="Arial" w:cs="Arial"/>
                <w:color w:val="000000"/>
                <w:sz w:val="20"/>
                <w:szCs w:val="20"/>
              </w:rPr>
              <w:t>pengiriman produk pengadilan secara langsung ke alamat pemohon sebagai bentuk pelayanan prima untuk mempermudah masyarakat pencari keadilan. Dengan adanya inovasi ini diharapkan para pihak yang berperkara di Pengadilan Agama Majalengka yang berdomisili jau</w:t>
            </w:r>
            <w:r>
              <w:rPr>
                <w:rFonts w:ascii="Arial" w:eastAsia="Arial" w:hAnsi="Arial" w:cs="Arial"/>
                <w:color w:val="000000"/>
                <w:sz w:val="20"/>
                <w:szCs w:val="20"/>
              </w:rPr>
              <w:t>h dari kantor pengadilan agama dapat menerima produk pengadilan tanpa harus datang jauh dan tanpa perlu meluangkan waktu serta mengeluarkan biaya untuk transportasi</w:t>
            </w:r>
          </w:p>
        </w:tc>
      </w:tr>
      <w:tr w:rsidR="00E92EE5" w14:paraId="119501CF" w14:textId="77777777">
        <w:trPr>
          <w:trHeight w:val="1057"/>
        </w:trPr>
        <w:tc>
          <w:tcPr>
            <w:tcW w:w="567" w:type="dxa"/>
            <w:shd w:val="clear" w:color="auto" w:fill="auto"/>
          </w:tcPr>
          <w:p w14:paraId="53179CF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16</w:t>
            </w:r>
          </w:p>
        </w:tc>
        <w:tc>
          <w:tcPr>
            <w:tcW w:w="1637" w:type="dxa"/>
            <w:shd w:val="clear" w:color="auto" w:fill="auto"/>
          </w:tcPr>
          <w:p w14:paraId="4BEC7FF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SUKABUMI</w:t>
            </w:r>
          </w:p>
        </w:tc>
        <w:tc>
          <w:tcPr>
            <w:tcW w:w="481" w:type="dxa"/>
            <w:shd w:val="clear" w:color="auto" w:fill="auto"/>
          </w:tcPr>
          <w:p w14:paraId="4AF5622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42C4041B"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SIPANDEMI (Sistem Informasi Penataan Naskah Dinas Elektronik PA </w:t>
            </w:r>
            <w:r>
              <w:rPr>
                <w:rFonts w:ascii="Arial" w:eastAsia="Arial" w:hAnsi="Arial" w:cs="Arial"/>
                <w:color w:val="000000"/>
                <w:sz w:val="20"/>
                <w:szCs w:val="20"/>
              </w:rPr>
              <w:t>Sukabumi)</w:t>
            </w:r>
          </w:p>
        </w:tc>
        <w:tc>
          <w:tcPr>
            <w:tcW w:w="3205" w:type="dxa"/>
            <w:shd w:val="clear" w:color="auto" w:fill="auto"/>
          </w:tcPr>
          <w:p w14:paraId="74DE5CA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arsip surat masuk dan keluar termasuk disposisinya</w:t>
            </w:r>
          </w:p>
        </w:tc>
      </w:tr>
      <w:tr w:rsidR="00E92EE5" w14:paraId="12E89E0C" w14:textId="77777777">
        <w:trPr>
          <w:trHeight w:val="1057"/>
        </w:trPr>
        <w:tc>
          <w:tcPr>
            <w:tcW w:w="567" w:type="dxa"/>
            <w:shd w:val="clear" w:color="auto" w:fill="auto"/>
          </w:tcPr>
          <w:p w14:paraId="1C7309FD"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0452F3B3"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7D5BC3C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4471F059"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Insmeet</w:t>
            </w:r>
          </w:p>
        </w:tc>
        <w:tc>
          <w:tcPr>
            <w:tcW w:w="3205" w:type="dxa"/>
            <w:shd w:val="clear" w:color="auto" w:fill="auto"/>
          </w:tcPr>
          <w:p w14:paraId="621E5E5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Insmeet (Integrated Smart Meeting) adalah Sistem manajemen rapat terpadu, dimana setiap rapat, ada hasil rapat yang harus dilaksanakan, sehingga pimpinan bisa memonitoring d</w:t>
            </w:r>
            <w:r>
              <w:rPr>
                <w:rFonts w:ascii="Arial" w:eastAsia="Arial" w:hAnsi="Arial" w:cs="Arial"/>
                <w:color w:val="000000"/>
                <w:sz w:val="20"/>
                <w:szCs w:val="20"/>
              </w:rPr>
              <w:t>an evaluasi dari tindak lanjut hasil rapat tersebut</w:t>
            </w:r>
          </w:p>
          <w:p w14:paraId="42174CC3" w14:textId="77777777" w:rsidR="00E92EE5" w:rsidRDefault="00E92EE5">
            <w:pPr>
              <w:spacing w:after="0" w:line="240" w:lineRule="auto"/>
              <w:rPr>
                <w:rFonts w:ascii="Arial" w:eastAsia="Arial" w:hAnsi="Arial" w:cs="Arial"/>
                <w:color w:val="000000"/>
                <w:sz w:val="20"/>
                <w:szCs w:val="20"/>
              </w:rPr>
            </w:pPr>
          </w:p>
        </w:tc>
      </w:tr>
      <w:tr w:rsidR="00E92EE5" w14:paraId="43BB8AD2" w14:textId="77777777">
        <w:trPr>
          <w:trHeight w:val="1057"/>
        </w:trPr>
        <w:tc>
          <w:tcPr>
            <w:tcW w:w="567" w:type="dxa"/>
            <w:shd w:val="clear" w:color="auto" w:fill="auto"/>
          </w:tcPr>
          <w:p w14:paraId="0103F799"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103E55C4"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426D07F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6BD83456"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SIPANDEMI</w:t>
            </w:r>
          </w:p>
        </w:tc>
        <w:tc>
          <w:tcPr>
            <w:tcW w:w="3205" w:type="dxa"/>
            <w:shd w:val="clear" w:color="auto" w:fill="auto"/>
          </w:tcPr>
          <w:p w14:paraId="605CAB0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Penataan Naskah Dinas Elektronik PA Sukabumi adalah Aplikasi arsip surat masuk dan keluar termasuk disposisinya, aplikasi ini berbasis website dan online. File surat </w:t>
            </w:r>
            <w:r>
              <w:rPr>
                <w:rFonts w:ascii="Arial" w:eastAsia="Arial" w:hAnsi="Arial" w:cs="Arial"/>
                <w:color w:val="000000"/>
                <w:sz w:val="20"/>
                <w:szCs w:val="20"/>
              </w:rPr>
              <w:t>diunggah ke aplikasi sehingga pengguna dapat melihat surat dimanapun berada dan dapat segera melakukan disposisi.</w:t>
            </w:r>
          </w:p>
          <w:p w14:paraId="5E1AC319" w14:textId="77777777" w:rsidR="00E92EE5" w:rsidRDefault="00E92EE5">
            <w:pPr>
              <w:spacing w:after="0" w:line="240" w:lineRule="auto"/>
              <w:rPr>
                <w:rFonts w:ascii="Arial" w:eastAsia="Arial" w:hAnsi="Arial" w:cs="Arial"/>
                <w:color w:val="000000"/>
                <w:sz w:val="20"/>
                <w:szCs w:val="20"/>
              </w:rPr>
            </w:pPr>
          </w:p>
        </w:tc>
      </w:tr>
      <w:tr w:rsidR="00E92EE5" w14:paraId="44D5AF29" w14:textId="77777777">
        <w:trPr>
          <w:trHeight w:val="1057"/>
        </w:trPr>
        <w:tc>
          <w:tcPr>
            <w:tcW w:w="567" w:type="dxa"/>
            <w:shd w:val="clear" w:color="auto" w:fill="auto"/>
          </w:tcPr>
          <w:p w14:paraId="0CC973FB"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277327EC"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07CF440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3570A7D7"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SIWIKA</w:t>
            </w:r>
          </w:p>
        </w:tc>
        <w:tc>
          <w:tcPr>
            <w:tcW w:w="3205" w:type="dxa"/>
            <w:shd w:val="clear" w:color="auto" w:fill="auto"/>
          </w:tcPr>
          <w:p w14:paraId="3DE3B5E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WhatsApp Informasi Perkara merupakan Aplikasi notifikasi ke pihak melalui WhatsApp mengenai jadwal sidang, keuangan, put</w:t>
            </w:r>
            <w:r>
              <w:rPr>
                <w:rFonts w:ascii="Arial" w:eastAsia="Arial" w:hAnsi="Arial" w:cs="Arial"/>
                <w:color w:val="000000"/>
                <w:sz w:val="20"/>
                <w:szCs w:val="20"/>
              </w:rPr>
              <w:t>usan, akta, transaksi keuangan terakhir dan notifikasi ke pengguna SIPP jika ada proses yang belum dilaksanakan</w:t>
            </w:r>
          </w:p>
          <w:p w14:paraId="63C62DBE" w14:textId="77777777" w:rsidR="00E92EE5" w:rsidRDefault="00E92EE5">
            <w:pPr>
              <w:spacing w:after="0" w:line="240" w:lineRule="auto"/>
              <w:rPr>
                <w:rFonts w:ascii="Arial" w:eastAsia="Arial" w:hAnsi="Arial" w:cs="Arial"/>
                <w:color w:val="000000"/>
                <w:sz w:val="20"/>
                <w:szCs w:val="20"/>
              </w:rPr>
            </w:pPr>
          </w:p>
        </w:tc>
      </w:tr>
      <w:tr w:rsidR="00E92EE5" w14:paraId="29B23227" w14:textId="77777777">
        <w:trPr>
          <w:trHeight w:val="1057"/>
        </w:trPr>
        <w:tc>
          <w:tcPr>
            <w:tcW w:w="567" w:type="dxa"/>
            <w:shd w:val="clear" w:color="auto" w:fill="auto"/>
          </w:tcPr>
          <w:p w14:paraId="54AD8944"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2077D996"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30E307D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10B08D5D"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SIDORA EMON </w:t>
            </w:r>
          </w:p>
        </w:tc>
        <w:tc>
          <w:tcPr>
            <w:tcW w:w="3205" w:type="dxa"/>
            <w:shd w:val="clear" w:color="auto" w:fill="auto"/>
          </w:tcPr>
          <w:p w14:paraId="602BDC7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Saldo Perkara untuk Evaluasi dan Monitoring. Menampilkan rekap Saldo Perkara dan evaluasi monitoring saldo </w:t>
            </w:r>
            <w:r>
              <w:rPr>
                <w:rFonts w:ascii="Arial" w:eastAsia="Arial" w:hAnsi="Arial" w:cs="Arial"/>
                <w:color w:val="000000"/>
                <w:sz w:val="20"/>
                <w:szCs w:val="20"/>
              </w:rPr>
              <w:t>perkara</w:t>
            </w:r>
          </w:p>
          <w:p w14:paraId="0DB667A1" w14:textId="77777777" w:rsidR="00E92EE5" w:rsidRDefault="00E92EE5">
            <w:pPr>
              <w:spacing w:after="0" w:line="240" w:lineRule="auto"/>
              <w:rPr>
                <w:rFonts w:ascii="Arial" w:eastAsia="Arial" w:hAnsi="Arial" w:cs="Arial"/>
                <w:color w:val="000000"/>
                <w:sz w:val="20"/>
                <w:szCs w:val="20"/>
              </w:rPr>
            </w:pPr>
          </w:p>
        </w:tc>
      </w:tr>
      <w:tr w:rsidR="00E92EE5" w14:paraId="64DA8407" w14:textId="77777777">
        <w:trPr>
          <w:trHeight w:val="1057"/>
        </w:trPr>
        <w:tc>
          <w:tcPr>
            <w:tcW w:w="567" w:type="dxa"/>
            <w:shd w:val="clear" w:color="auto" w:fill="auto"/>
          </w:tcPr>
          <w:p w14:paraId="343AD185" w14:textId="77777777" w:rsidR="00E92EE5" w:rsidRDefault="00E92EE5">
            <w:pPr>
              <w:spacing w:after="0" w:line="240" w:lineRule="auto"/>
              <w:rPr>
                <w:rFonts w:ascii="Arial" w:eastAsia="Arial" w:hAnsi="Arial" w:cs="Arial"/>
                <w:color w:val="000000"/>
                <w:sz w:val="20"/>
                <w:szCs w:val="20"/>
              </w:rPr>
            </w:pPr>
          </w:p>
        </w:tc>
        <w:tc>
          <w:tcPr>
            <w:tcW w:w="1637" w:type="dxa"/>
            <w:shd w:val="clear" w:color="auto" w:fill="auto"/>
          </w:tcPr>
          <w:p w14:paraId="4F849C81"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2D74DB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771F3B40"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Percepatan PSP Dengan Aplikasi PosPay</w:t>
            </w:r>
          </w:p>
        </w:tc>
        <w:tc>
          <w:tcPr>
            <w:tcW w:w="3205" w:type="dxa"/>
            <w:shd w:val="clear" w:color="auto" w:fill="auto"/>
          </w:tcPr>
          <w:p w14:paraId="0430F2A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Memudahkan para pihak untuk pengambilan sisa panjar biaya perkara, dengan fasilitas yang diberikan aplikasi PosPay, para pihak cukup melakukan registrasi pada aplikasi PosPay kemudian Kasir bisa langsung </w:t>
            </w:r>
            <w:r>
              <w:rPr>
                <w:rFonts w:ascii="Arial" w:eastAsia="Arial" w:hAnsi="Arial" w:cs="Arial"/>
                <w:color w:val="000000"/>
                <w:sz w:val="20"/>
                <w:szCs w:val="20"/>
              </w:rPr>
              <w:t>mengirimkan uang sisa panjar biaya perkara ke akun PosPay para pihak</w:t>
            </w:r>
          </w:p>
        </w:tc>
      </w:tr>
      <w:tr w:rsidR="00E92EE5" w14:paraId="0F1416EE" w14:textId="77777777">
        <w:trPr>
          <w:trHeight w:val="787"/>
        </w:trPr>
        <w:tc>
          <w:tcPr>
            <w:tcW w:w="567" w:type="dxa"/>
            <w:vMerge w:val="restart"/>
            <w:shd w:val="clear" w:color="auto" w:fill="auto"/>
          </w:tcPr>
          <w:p w14:paraId="2E07EEB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17</w:t>
            </w:r>
          </w:p>
          <w:p w14:paraId="015CB03B" w14:textId="77777777" w:rsidR="00E92EE5" w:rsidRDefault="00E92EE5">
            <w:pPr>
              <w:spacing w:after="0" w:line="240" w:lineRule="auto"/>
              <w:rPr>
                <w:rFonts w:ascii="Arial" w:eastAsia="Arial" w:hAnsi="Arial" w:cs="Arial"/>
                <w:color w:val="000000"/>
                <w:sz w:val="20"/>
                <w:szCs w:val="20"/>
              </w:rPr>
            </w:pPr>
          </w:p>
        </w:tc>
        <w:tc>
          <w:tcPr>
            <w:tcW w:w="1637" w:type="dxa"/>
            <w:vMerge w:val="restart"/>
            <w:shd w:val="clear" w:color="auto" w:fill="auto"/>
          </w:tcPr>
          <w:p w14:paraId="5BE176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CIBADAK</w:t>
            </w:r>
          </w:p>
          <w:p w14:paraId="737FF676" w14:textId="77777777" w:rsidR="00E92EE5" w:rsidRDefault="00E92EE5">
            <w:pPr>
              <w:spacing w:after="0" w:line="240" w:lineRule="auto"/>
              <w:rPr>
                <w:rFonts w:ascii="Arial" w:eastAsia="Arial" w:hAnsi="Arial" w:cs="Arial"/>
                <w:color w:val="000000"/>
                <w:sz w:val="20"/>
                <w:szCs w:val="20"/>
              </w:rPr>
            </w:pPr>
          </w:p>
        </w:tc>
        <w:tc>
          <w:tcPr>
            <w:tcW w:w="481" w:type="dxa"/>
            <w:shd w:val="clear" w:color="auto" w:fill="auto"/>
          </w:tcPr>
          <w:p w14:paraId="0F1F0F2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3595B9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Antrian Sidang (SISAS)</w:t>
            </w:r>
          </w:p>
        </w:tc>
        <w:tc>
          <w:tcPr>
            <w:tcW w:w="3205" w:type="dxa"/>
            <w:shd w:val="clear" w:color="auto" w:fill="auto"/>
          </w:tcPr>
          <w:p w14:paraId="4C008ED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SISAS ini digunakan untuk mendapatkan nomor antrian sidang</w:t>
            </w:r>
          </w:p>
          <w:p w14:paraId="4C73BC85" w14:textId="77777777" w:rsidR="00E92EE5" w:rsidRDefault="00E92EE5">
            <w:pPr>
              <w:spacing w:after="0" w:line="240" w:lineRule="auto"/>
              <w:rPr>
                <w:rFonts w:ascii="Arial" w:eastAsia="Arial" w:hAnsi="Arial" w:cs="Arial"/>
                <w:color w:val="000000"/>
                <w:sz w:val="20"/>
                <w:szCs w:val="20"/>
              </w:rPr>
            </w:pPr>
          </w:p>
        </w:tc>
      </w:tr>
      <w:tr w:rsidR="00E92EE5" w14:paraId="1E122AD8" w14:textId="77777777">
        <w:trPr>
          <w:trHeight w:val="1057"/>
        </w:trPr>
        <w:tc>
          <w:tcPr>
            <w:tcW w:w="567" w:type="dxa"/>
            <w:vMerge/>
            <w:shd w:val="clear" w:color="auto" w:fill="auto"/>
          </w:tcPr>
          <w:p w14:paraId="10C06F6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17F363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85077E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5213FC0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Status Akta Cerai di Website</w:t>
            </w:r>
          </w:p>
        </w:tc>
        <w:tc>
          <w:tcPr>
            <w:tcW w:w="3205" w:type="dxa"/>
            <w:shd w:val="clear" w:color="auto" w:fill="auto"/>
          </w:tcPr>
          <w:p w14:paraId="63B7A9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Akta cerai yang sudah bisa </w:t>
            </w:r>
            <w:r>
              <w:rPr>
                <w:rFonts w:ascii="Arial" w:eastAsia="Arial" w:hAnsi="Arial" w:cs="Arial"/>
                <w:color w:val="000000"/>
                <w:sz w:val="20"/>
                <w:szCs w:val="20"/>
              </w:rPr>
              <w:t>diambil, bisa di cek statusnya pada laman website PA Cibadak di menu "AKTA CERAI SIAP DIAMBIL"</w:t>
            </w:r>
          </w:p>
          <w:p w14:paraId="17F145DF" w14:textId="77777777" w:rsidR="00E92EE5" w:rsidRDefault="00E92EE5">
            <w:pPr>
              <w:spacing w:after="0" w:line="240" w:lineRule="auto"/>
              <w:rPr>
                <w:rFonts w:ascii="Arial" w:eastAsia="Arial" w:hAnsi="Arial" w:cs="Arial"/>
                <w:color w:val="000000"/>
                <w:sz w:val="20"/>
                <w:szCs w:val="20"/>
              </w:rPr>
            </w:pPr>
          </w:p>
        </w:tc>
      </w:tr>
      <w:tr w:rsidR="00E92EE5" w14:paraId="03C9C46E" w14:textId="77777777">
        <w:trPr>
          <w:trHeight w:val="1057"/>
        </w:trPr>
        <w:tc>
          <w:tcPr>
            <w:tcW w:w="567" w:type="dxa"/>
            <w:vMerge/>
            <w:shd w:val="clear" w:color="auto" w:fill="auto"/>
          </w:tcPr>
          <w:p w14:paraId="3A02681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96079C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52D647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497435D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Antrian PTSP (Pelayanan Terpadu Satu Pintu)</w:t>
            </w:r>
          </w:p>
        </w:tc>
        <w:tc>
          <w:tcPr>
            <w:tcW w:w="3205" w:type="dxa"/>
            <w:shd w:val="clear" w:color="auto" w:fill="auto"/>
          </w:tcPr>
          <w:p w14:paraId="0A43838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Antrian PTSP ini digunakan untuk mendapatkan nomor antrian di PTSP</w:t>
            </w:r>
          </w:p>
          <w:p w14:paraId="5B19B1E0" w14:textId="77777777" w:rsidR="00E92EE5" w:rsidRDefault="00E92EE5">
            <w:pPr>
              <w:spacing w:after="0" w:line="240" w:lineRule="auto"/>
              <w:rPr>
                <w:rFonts w:ascii="Arial" w:eastAsia="Arial" w:hAnsi="Arial" w:cs="Arial"/>
                <w:color w:val="000000"/>
                <w:sz w:val="20"/>
                <w:szCs w:val="20"/>
              </w:rPr>
            </w:pPr>
          </w:p>
        </w:tc>
      </w:tr>
      <w:tr w:rsidR="00E92EE5" w14:paraId="454278AF" w14:textId="77777777">
        <w:trPr>
          <w:trHeight w:val="779"/>
        </w:trPr>
        <w:tc>
          <w:tcPr>
            <w:tcW w:w="567" w:type="dxa"/>
            <w:vMerge/>
            <w:shd w:val="clear" w:color="auto" w:fill="auto"/>
          </w:tcPr>
          <w:p w14:paraId="6E81729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715373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3F4DDB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63EAF5D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WBS PAC </w:t>
            </w:r>
            <w:r>
              <w:rPr>
                <w:rFonts w:ascii="Arial" w:eastAsia="Arial" w:hAnsi="Arial" w:cs="Arial"/>
                <w:color w:val="000000"/>
                <w:sz w:val="20"/>
                <w:szCs w:val="20"/>
              </w:rPr>
              <w:t>(Whistle Blowing System PA Cibadak)</w:t>
            </w:r>
          </w:p>
        </w:tc>
        <w:tc>
          <w:tcPr>
            <w:tcW w:w="3205" w:type="dxa"/>
            <w:shd w:val="clear" w:color="auto" w:fill="auto"/>
          </w:tcPr>
          <w:p w14:paraId="47E55D8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WBS digunakan untuk pengawasan</w:t>
            </w:r>
          </w:p>
        </w:tc>
      </w:tr>
      <w:tr w:rsidR="00E92EE5" w14:paraId="4351AA14" w14:textId="77777777">
        <w:trPr>
          <w:trHeight w:val="1057"/>
        </w:trPr>
        <w:tc>
          <w:tcPr>
            <w:tcW w:w="567" w:type="dxa"/>
            <w:vMerge/>
            <w:shd w:val="clear" w:color="auto" w:fill="auto"/>
          </w:tcPr>
          <w:p w14:paraId="221CAD9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13C2F6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CF463E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06AA7A8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SISPAC (Sistem Informasi Survey Pengadilan Agama Cibadak)</w:t>
            </w:r>
          </w:p>
          <w:p w14:paraId="552C4BF0"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1F6A126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SISPAC ini digunakan untuk Survey Kepuasan Masyarakat</w:t>
            </w:r>
          </w:p>
        </w:tc>
      </w:tr>
      <w:tr w:rsidR="00E92EE5" w14:paraId="00DD4E25" w14:textId="77777777">
        <w:trPr>
          <w:trHeight w:val="1057"/>
        </w:trPr>
        <w:tc>
          <w:tcPr>
            <w:tcW w:w="567" w:type="dxa"/>
            <w:vMerge/>
            <w:shd w:val="clear" w:color="auto" w:fill="auto"/>
          </w:tcPr>
          <w:p w14:paraId="2EF689D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3140A3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2D921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0EDC4C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SICPAC (Sistem Informasi Cuti Pengadilan Agama Cibadak)</w:t>
            </w:r>
          </w:p>
          <w:p w14:paraId="346F4E06"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2D11044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SICPAC digunakan untuk informasi cuti</w:t>
            </w:r>
          </w:p>
        </w:tc>
      </w:tr>
      <w:tr w:rsidR="00E92EE5" w14:paraId="5B3ACEF0" w14:textId="77777777">
        <w:trPr>
          <w:trHeight w:val="1057"/>
        </w:trPr>
        <w:tc>
          <w:tcPr>
            <w:tcW w:w="567" w:type="dxa"/>
            <w:vMerge/>
            <w:shd w:val="clear" w:color="auto" w:fill="auto"/>
          </w:tcPr>
          <w:p w14:paraId="450B7FB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52F51A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35BF4C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59CADF0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Aplikasi Persediaan Pengadilan Agama Cibadak</w:t>
            </w:r>
          </w:p>
          <w:p w14:paraId="56DAA366"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1CBB5F1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ini digunakan untuk persediaan</w:t>
            </w:r>
          </w:p>
        </w:tc>
      </w:tr>
      <w:tr w:rsidR="00E92EE5" w14:paraId="52588DFA" w14:textId="77777777">
        <w:trPr>
          <w:trHeight w:val="851"/>
        </w:trPr>
        <w:tc>
          <w:tcPr>
            <w:tcW w:w="567" w:type="dxa"/>
            <w:vMerge/>
            <w:shd w:val="clear" w:color="auto" w:fill="auto"/>
          </w:tcPr>
          <w:p w14:paraId="7A21BD2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B61830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6EDE2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4F0B42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Arsip Pengadilan Agama Cibadak</w:t>
            </w:r>
          </w:p>
        </w:tc>
        <w:tc>
          <w:tcPr>
            <w:tcW w:w="3205" w:type="dxa"/>
            <w:shd w:val="clear" w:color="auto" w:fill="auto"/>
          </w:tcPr>
          <w:p w14:paraId="7E02F40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ini digunakan untuk retensi arsip</w:t>
            </w:r>
          </w:p>
        </w:tc>
      </w:tr>
      <w:tr w:rsidR="00E92EE5" w14:paraId="5EECF1E8" w14:textId="77777777">
        <w:trPr>
          <w:trHeight w:val="684"/>
        </w:trPr>
        <w:tc>
          <w:tcPr>
            <w:tcW w:w="567" w:type="dxa"/>
            <w:vMerge/>
            <w:shd w:val="clear" w:color="auto" w:fill="auto"/>
          </w:tcPr>
          <w:p w14:paraId="2A4B9D2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1D8487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15FF32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68FF689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Mobil </w:t>
            </w:r>
            <w:r>
              <w:rPr>
                <w:rFonts w:ascii="Arial" w:eastAsia="Arial" w:hAnsi="Arial" w:cs="Arial"/>
                <w:color w:val="000000"/>
                <w:sz w:val="20"/>
                <w:szCs w:val="20"/>
              </w:rPr>
              <w:t>Court</w:t>
            </w:r>
          </w:p>
        </w:tc>
        <w:tc>
          <w:tcPr>
            <w:tcW w:w="3205" w:type="dxa"/>
            <w:shd w:val="clear" w:color="auto" w:fill="auto"/>
          </w:tcPr>
          <w:p w14:paraId="295D6C9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ini digunakan untuk pengambilan produk</w:t>
            </w:r>
          </w:p>
          <w:p w14:paraId="001C7624" w14:textId="77777777" w:rsidR="00E92EE5" w:rsidRDefault="00E92EE5">
            <w:pPr>
              <w:spacing w:after="0" w:line="240" w:lineRule="auto"/>
              <w:rPr>
                <w:rFonts w:ascii="Arial" w:eastAsia="Arial" w:hAnsi="Arial" w:cs="Arial"/>
                <w:color w:val="000000"/>
                <w:sz w:val="20"/>
                <w:szCs w:val="20"/>
              </w:rPr>
            </w:pPr>
          </w:p>
        </w:tc>
      </w:tr>
      <w:tr w:rsidR="00E92EE5" w14:paraId="675C85DB" w14:textId="77777777">
        <w:trPr>
          <w:trHeight w:val="684"/>
        </w:trPr>
        <w:tc>
          <w:tcPr>
            <w:tcW w:w="567" w:type="dxa"/>
            <w:vMerge/>
            <w:shd w:val="clear" w:color="auto" w:fill="auto"/>
          </w:tcPr>
          <w:p w14:paraId="43093F4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4CD618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62376F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7997FC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Sijampang</w:t>
            </w:r>
          </w:p>
        </w:tc>
        <w:tc>
          <w:tcPr>
            <w:tcW w:w="3205" w:type="dxa"/>
            <w:shd w:val="clear" w:color="auto" w:fill="auto"/>
          </w:tcPr>
          <w:p w14:paraId="56C8713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SiJampang adalah aplikasi berbasis web yang menyediakan layanan pendaftaran online, sidang online dan pengambilan produk</w:t>
            </w:r>
            <w:r>
              <w:rPr>
                <w:rFonts w:ascii="Arial" w:eastAsia="Arial" w:hAnsi="Arial" w:cs="Arial"/>
                <w:color w:val="000000"/>
                <w:sz w:val="20"/>
                <w:szCs w:val="20"/>
                <w:highlight w:val="white"/>
              </w:rPr>
              <w:t xml:space="preserve"> </w:t>
            </w:r>
            <w:r>
              <w:rPr>
                <w:rFonts w:ascii="Arial" w:eastAsia="Arial" w:hAnsi="Arial" w:cs="Arial"/>
                <w:color w:val="000000"/>
                <w:sz w:val="20"/>
                <w:szCs w:val="20"/>
              </w:rPr>
              <w:t xml:space="preserve">hukum yang bisa dilakukan beberapa pilihan seperti </w:t>
            </w:r>
            <w:r>
              <w:rPr>
                <w:rFonts w:ascii="Arial" w:eastAsia="Arial" w:hAnsi="Arial" w:cs="Arial"/>
                <w:color w:val="000000"/>
                <w:sz w:val="20"/>
                <w:szCs w:val="20"/>
              </w:rPr>
              <w:t>pada saat sidang keliling.</w:t>
            </w:r>
          </w:p>
          <w:p w14:paraId="62AB7962" w14:textId="77777777" w:rsidR="00E92EE5" w:rsidRDefault="00E92EE5">
            <w:pPr>
              <w:spacing w:after="0" w:line="240" w:lineRule="auto"/>
              <w:rPr>
                <w:rFonts w:ascii="Arial" w:eastAsia="Arial" w:hAnsi="Arial" w:cs="Arial"/>
                <w:color w:val="000000"/>
                <w:sz w:val="20"/>
                <w:szCs w:val="20"/>
              </w:rPr>
            </w:pPr>
          </w:p>
        </w:tc>
      </w:tr>
      <w:tr w:rsidR="00E92EE5" w14:paraId="2E98EA77" w14:textId="77777777">
        <w:trPr>
          <w:trHeight w:val="684"/>
        </w:trPr>
        <w:tc>
          <w:tcPr>
            <w:tcW w:w="567" w:type="dxa"/>
            <w:vMerge/>
            <w:shd w:val="clear" w:color="auto" w:fill="auto"/>
          </w:tcPr>
          <w:p w14:paraId="638819E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75733C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769FFE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688A498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 DISPENSASI KAWIN</w:t>
            </w:r>
          </w:p>
        </w:tc>
        <w:tc>
          <w:tcPr>
            <w:tcW w:w="3205" w:type="dxa"/>
            <w:shd w:val="clear" w:color="auto" w:fill="auto"/>
          </w:tcPr>
          <w:p w14:paraId="1C34BF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Dispensasi Kawin</w:t>
            </w:r>
          </w:p>
        </w:tc>
      </w:tr>
      <w:tr w:rsidR="00E92EE5" w14:paraId="22620CE6" w14:textId="77777777">
        <w:trPr>
          <w:trHeight w:val="684"/>
        </w:trPr>
        <w:tc>
          <w:tcPr>
            <w:tcW w:w="567" w:type="dxa"/>
            <w:vMerge/>
            <w:shd w:val="clear" w:color="auto" w:fill="auto"/>
          </w:tcPr>
          <w:p w14:paraId="3B679B4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0BC56D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45C7FD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0BA095F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Pengarsipan Surat Masuk dan Keluar  </w:t>
            </w:r>
          </w:p>
        </w:tc>
        <w:tc>
          <w:tcPr>
            <w:tcW w:w="3205" w:type="dxa"/>
            <w:shd w:val="clear" w:color="auto" w:fill="auto"/>
          </w:tcPr>
          <w:p w14:paraId="2AA54C0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ini merupakan sistem untuk pengarsipan surat masuk dan surat keluar</w:t>
            </w:r>
          </w:p>
        </w:tc>
      </w:tr>
      <w:tr w:rsidR="00E92EE5" w14:paraId="073271A2" w14:textId="77777777">
        <w:trPr>
          <w:trHeight w:val="1658"/>
        </w:trPr>
        <w:tc>
          <w:tcPr>
            <w:tcW w:w="567" w:type="dxa"/>
            <w:vMerge/>
            <w:shd w:val="clear" w:color="auto" w:fill="auto"/>
          </w:tcPr>
          <w:p w14:paraId="2695860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144B14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35119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694F0C1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 Retensi Arsip </w:t>
            </w:r>
            <w:r>
              <w:rPr>
                <w:rFonts w:ascii="Arial" w:eastAsia="Arial" w:hAnsi="Arial" w:cs="Arial"/>
                <w:color w:val="000000"/>
                <w:sz w:val="20"/>
                <w:szCs w:val="20"/>
              </w:rPr>
              <w:t>Perkara</w:t>
            </w:r>
          </w:p>
        </w:tc>
        <w:tc>
          <w:tcPr>
            <w:tcW w:w="3205" w:type="dxa"/>
            <w:shd w:val="clear" w:color="auto" w:fill="auto"/>
          </w:tcPr>
          <w:p w14:paraId="1890D4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Berbasis Web yang diperuntukan untuk dokumen arsip yang kemudian dialih mediakan menjadi berbentuk file dan diupload ke dalam aplikasi ini.</w:t>
            </w:r>
          </w:p>
        </w:tc>
      </w:tr>
      <w:tr w:rsidR="00E92EE5" w14:paraId="2A0B26BE" w14:textId="77777777">
        <w:trPr>
          <w:trHeight w:val="684"/>
        </w:trPr>
        <w:tc>
          <w:tcPr>
            <w:tcW w:w="567" w:type="dxa"/>
            <w:vMerge/>
            <w:shd w:val="clear" w:color="auto" w:fill="auto"/>
          </w:tcPr>
          <w:p w14:paraId="353DF60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513F11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913C51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567CA16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Siratu</w:t>
            </w:r>
          </w:p>
        </w:tc>
        <w:tc>
          <w:tcPr>
            <w:tcW w:w="3205" w:type="dxa"/>
            <w:shd w:val="clear" w:color="auto" w:fill="auto"/>
          </w:tcPr>
          <w:p w14:paraId="0648C00B" w14:textId="77777777" w:rsidR="00E92EE5" w:rsidRDefault="00273738">
            <w:pPr>
              <w:numPr>
                <w:ilvl w:val="3"/>
                <w:numId w:val="41"/>
              </w:numPr>
              <w:pBdr>
                <w:top w:val="nil"/>
                <w:left w:val="nil"/>
                <w:bottom w:val="nil"/>
                <w:right w:val="nil"/>
                <w:between w:val="nil"/>
              </w:pBdr>
              <w:spacing w:after="0" w:line="240" w:lineRule="auto"/>
              <w:ind w:left="263" w:hanging="263"/>
              <w:rPr>
                <w:rFonts w:ascii="Arial" w:eastAsia="Arial" w:hAnsi="Arial" w:cs="Arial"/>
                <w:color w:val="000000"/>
                <w:sz w:val="20"/>
                <w:szCs w:val="20"/>
              </w:rPr>
            </w:pPr>
            <w:r>
              <w:rPr>
                <w:rFonts w:ascii="Arial" w:eastAsia="Arial" w:hAnsi="Arial" w:cs="Arial"/>
                <w:color w:val="000000"/>
                <w:sz w:val="20"/>
                <w:szCs w:val="20"/>
              </w:rPr>
              <w:t>Akses data perkara yang terintegrasi langsung dengan SIPP.</w:t>
            </w:r>
          </w:p>
          <w:p w14:paraId="2FFC0E62" w14:textId="77777777" w:rsidR="00E92EE5" w:rsidRDefault="00273738">
            <w:pPr>
              <w:numPr>
                <w:ilvl w:val="3"/>
                <w:numId w:val="41"/>
              </w:numPr>
              <w:pBdr>
                <w:top w:val="nil"/>
                <w:left w:val="nil"/>
                <w:bottom w:val="nil"/>
                <w:right w:val="nil"/>
                <w:between w:val="nil"/>
              </w:pBdr>
              <w:spacing w:after="0" w:line="240" w:lineRule="auto"/>
              <w:ind w:left="263" w:hanging="263"/>
              <w:rPr>
                <w:rFonts w:ascii="Arial" w:eastAsia="Arial" w:hAnsi="Arial" w:cs="Arial"/>
                <w:color w:val="000000"/>
                <w:sz w:val="20"/>
                <w:szCs w:val="20"/>
              </w:rPr>
            </w:pPr>
            <w:r>
              <w:rPr>
                <w:rFonts w:ascii="Arial" w:eastAsia="Arial" w:hAnsi="Arial" w:cs="Arial"/>
                <w:color w:val="000000"/>
                <w:sz w:val="20"/>
                <w:szCs w:val="20"/>
              </w:rPr>
              <w:t xml:space="preserve">Akses Informasi data </w:t>
            </w:r>
            <w:r>
              <w:rPr>
                <w:rFonts w:ascii="Arial" w:eastAsia="Arial" w:hAnsi="Arial" w:cs="Arial"/>
                <w:color w:val="000000"/>
                <w:sz w:val="20"/>
                <w:szCs w:val="20"/>
              </w:rPr>
              <w:t>perkara cukup dengan jemari melalui Whatsapp.</w:t>
            </w:r>
          </w:p>
          <w:p w14:paraId="73C09BC4" w14:textId="77777777" w:rsidR="00E92EE5" w:rsidRDefault="00273738">
            <w:pPr>
              <w:numPr>
                <w:ilvl w:val="3"/>
                <w:numId w:val="41"/>
              </w:numPr>
              <w:pBdr>
                <w:top w:val="nil"/>
                <w:left w:val="nil"/>
                <w:bottom w:val="nil"/>
                <w:right w:val="nil"/>
                <w:between w:val="nil"/>
              </w:pBdr>
              <w:spacing w:after="0" w:line="240" w:lineRule="auto"/>
              <w:ind w:left="263" w:hanging="263"/>
              <w:rPr>
                <w:rFonts w:ascii="Arial" w:eastAsia="Arial" w:hAnsi="Arial" w:cs="Arial"/>
                <w:color w:val="000000"/>
                <w:sz w:val="20"/>
                <w:szCs w:val="20"/>
              </w:rPr>
            </w:pPr>
            <w:r>
              <w:rPr>
                <w:rFonts w:ascii="Arial" w:eastAsia="Arial" w:hAnsi="Arial" w:cs="Arial"/>
                <w:color w:val="000000"/>
                <w:sz w:val="20"/>
                <w:szCs w:val="20"/>
              </w:rPr>
              <w:t>Konsultasi perkara tanpa harus datang ke kantor PA Cibadak.</w:t>
            </w:r>
          </w:p>
          <w:p w14:paraId="3F24AA0F" w14:textId="77777777" w:rsidR="00E92EE5" w:rsidRDefault="00273738">
            <w:pPr>
              <w:numPr>
                <w:ilvl w:val="3"/>
                <w:numId w:val="41"/>
              </w:numPr>
              <w:pBdr>
                <w:top w:val="nil"/>
                <w:left w:val="nil"/>
                <w:bottom w:val="nil"/>
                <w:right w:val="nil"/>
                <w:between w:val="nil"/>
              </w:pBdr>
              <w:spacing w:after="0" w:line="240" w:lineRule="auto"/>
              <w:ind w:left="263" w:hanging="263"/>
              <w:rPr>
                <w:rFonts w:ascii="Arial" w:eastAsia="Arial" w:hAnsi="Arial" w:cs="Arial"/>
                <w:color w:val="000000"/>
                <w:sz w:val="20"/>
                <w:szCs w:val="20"/>
              </w:rPr>
            </w:pPr>
            <w:sdt>
              <w:sdtPr>
                <w:tag w:val="goog_rdk_1"/>
                <w:id w:val="1125474435"/>
              </w:sdtPr>
              <w:sdtEndPr/>
              <w:sdtContent>
                <w:r>
                  <w:rPr>
                    <w:rFonts w:ascii="Arial Unicode MS" w:eastAsia="Arial Unicode MS" w:hAnsi="Arial Unicode MS" w:cs="Arial Unicode MS"/>
                    <w:color w:val="000000"/>
                    <w:sz w:val="20"/>
                    <w:szCs w:val="20"/>
                  </w:rPr>
                  <w:t>Sekali akses apapun √ berkaitan layanan Pengadilan Agama Cibadak.</w:t>
                </w:r>
              </w:sdtContent>
            </w:sdt>
          </w:p>
          <w:p w14:paraId="7C9CE507" w14:textId="77777777" w:rsidR="00E92EE5" w:rsidRDefault="00E92EE5">
            <w:pPr>
              <w:pBdr>
                <w:top w:val="nil"/>
                <w:left w:val="nil"/>
                <w:bottom w:val="nil"/>
                <w:right w:val="nil"/>
                <w:between w:val="nil"/>
              </w:pBdr>
              <w:spacing w:after="150" w:line="240" w:lineRule="auto"/>
              <w:ind w:left="263"/>
              <w:rPr>
                <w:rFonts w:ascii="Arial" w:eastAsia="Arial" w:hAnsi="Arial" w:cs="Arial"/>
                <w:color w:val="000000"/>
                <w:sz w:val="20"/>
                <w:szCs w:val="20"/>
              </w:rPr>
            </w:pPr>
          </w:p>
        </w:tc>
      </w:tr>
      <w:tr w:rsidR="00E92EE5" w14:paraId="2965DF1E" w14:textId="77777777">
        <w:trPr>
          <w:trHeight w:val="2025"/>
        </w:trPr>
        <w:tc>
          <w:tcPr>
            <w:tcW w:w="567" w:type="dxa"/>
            <w:vMerge w:val="restart"/>
            <w:shd w:val="clear" w:color="auto" w:fill="auto"/>
          </w:tcPr>
          <w:p w14:paraId="08DA21C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18</w:t>
            </w:r>
          </w:p>
          <w:p w14:paraId="334E0E6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48B7A1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5D74A5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F4C268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76FD07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79DCFA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3C352D9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CIREBON</w:t>
            </w:r>
          </w:p>
          <w:p w14:paraId="5F23ACF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6B02E4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FECB88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770FA2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43A5AF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DC0FF5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601164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1653356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SIEMPAL (Sarana Informasi </w:t>
            </w:r>
            <w:r>
              <w:rPr>
                <w:rFonts w:ascii="Arial" w:eastAsia="Arial" w:hAnsi="Arial" w:cs="Arial"/>
                <w:color w:val="000000"/>
                <w:sz w:val="20"/>
                <w:szCs w:val="20"/>
              </w:rPr>
              <w:t>Pengadilan Agama Cirebon)</w:t>
            </w:r>
          </w:p>
        </w:tc>
        <w:tc>
          <w:tcPr>
            <w:tcW w:w="3205" w:type="dxa"/>
            <w:shd w:val="clear" w:color="auto" w:fill="auto"/>
          </w:tcPr>
          <w:p w14:paraId="113387FB" w14:textId="77777777" w:rsidR="00E92EE5" w:rsidRDefault="00273738">
            <w:pPr>
              <w:numPr>
                <w:ilvl w:val="0"/>
                <w:numId w:val="42"/>
              </w:numPr>
              <w:pBdr>
                <w:top w:val="nil"/>
                <w:left w:val="nil"/>
                <w:bottom w:val="nil"/>
                <w:right w:val="nil"/>
                <w:between w:val="nil"/>
              </w:pBdr>
              <w:spacing w:after="0" w:line="240" w:lineRule="auto"/>
              <w:ind w:left="263" w:hanging="263"/>
              <w:rPr>
                <w:rFonts w:ascii="Arial" w:eastAsia="Arial" w:hAnsi="Arial" w:cs="Arial"/>
                <w:color w:val="000000"/>
                <w:sz w:val="20"/>
                <w:szCs w:val="20"/>
              </w:rPr>
            </w:pPr>
            <w:r>
              <w:rPr>
                <w:rFonts w:ascii="Arial" w:eastAsia="Arial" w:hAnsi="Arial" w:cs="Arial"/>
                <w:color w:val="000000"/>
                <w:sz w:val="20"/>
                <w:szCs w:val="20"/>
              </w:rPr>
              <w:t>Para pihak bisa melihat informasi profil Pengadilan Agama Cirebon</w:t>
            </w:r>
          </w:p>
          <w:p w14:paraId="00F47570" w14:textId="77777777" w:rsidR="00E92EE5" w:rsidRDefault="00273738">
            <w:pPr>
              <w:numPr>
                <w:ilvl w:val="0"/>
                <w:numId w:val="42"/>
              </w:numPr>
              <w:pBdr>
                <w:top w:val="nil"/>
                <w:left w:val="nil"/>
                <w:bottom w:val="nil"/>
                <w:right w:val="nil"/>
                <w:between w:val="nil"/>
              </w:pBdr>
              <w:spacing w:after="0" w:line="240" w:lineRule="auto"/>
              <w:ind w:left="263" w:hanging="263"/>
              <w:rPr>
                <w:rFonts w:ascii="Arial" w:eastAsia="Arial" w:hAnsi="Arial" w:cs="Arial"/>
                <w:color w:val="000000"/>
                <w:sz w:val="20"/>
                <w:szCs w:val="20"/>
              </w:rPr>
            </w:pPr>
            <w:r>
              <w:rPr>
                <w:rFonts w:ascii="Arial" w:eastAsia="Arial" w:hAnsi="Arial" w:cs="Arial"/>
                <w:color w:val="000000"/>
                <w:sz w:val="20"/>
                <w:szCs w:val="20"/>
              </w:rPr>
              <w:t>Para pihak bisa mengetahui prosedur berperkara, statistik perkara, biaya perkara, produk pengadilan, E-Court, Siwas, Gugatan Mandiri, Jadwal Sidang</w:t>
            </w:r>
          </w:p>
          <w:p w14:paraId="3D4A0794" w14:textId="77777777" w:rsidR="00E92EE5" w:rsidRDefault="00273738">
            <w:pPr>
              <w:numPr>
                <w:ilvl w:val="0"/>
                <w:numId w:val="42"/>
              </w:numPr>
              <w:pBdr>
                <w:top w:val="nil"/>
                <w:left w:val="nil"/>
                <w:bottom w:val="nil"/>
                <w:right w:val="nil"/>
                <w:between w:val="nil"/>
              </w:pBdr>
              <w:spacing w:after="0" w:line="240" w:lineRule="auto"/>
              <w:ind w:left="263" w:hanging="263"/>
              <w:rPr>
                <w:rFonts w:ascii="Arial" w:eastAsia="Arial" w:hAnsi="Arial" w:cs="Arial"/>
                <w:color w:val="000000"/>
                <w:sz w:val="20"/>
                <w:szCs w:val="20"/>
              </w:rPr>
            </w:pPr>
            <w:r>
              <w:rPr>
                <w:rFonts w:ascii="Arial" w:eastAsia="Arial" w:hAnsi="Arial" w:cs="Arial"/>
                <w:color w:val="000000"/>
                <w:sz w:val="20"/>
                <w:szCs w:val="20"/>
              </w:rPr>
              <w:t>Para pegawai bis</w:t>
            </w:r>
            <w:r>
              <w:rPr>
                <w:rFonts w:ascii="Arial" w:eastAsia="Arial" w:hAnsi="Arial" w:cs="Arial"/>
                <w:color w:val="000000"/>
                <w:sz w:val="20"/>
                <w:szCs w:val="20"/>
              </w:rPr>
              <w:t>a melakukan absensi online melalui SIKEP</w:t>
            </w:r>
          </w:p>
          <w:p w14:paraId="5C1193F4" w14:textId="77777777" w:rsidR="00E92EE5" w:rsidRDefault="00E92EE5">
            <w:pPr>
              <w:spacing w:after="0" w:line="240" w:lineRule="auto"/>
              <w:rPr>
                <w:rFonts w:ascii="Arial" w:eastAsia="Arial" w:hAnsi="Arial" w:cs="Arial"/>
                <w:color w:val="000000"/>
                <w:sz w:val="20"/>
                <w:szCs w:val="20"/>
              </w:rPr>
            </w:pPr>
          </w:p>
        </w:tc>
      </w:tr>
      <w:tr w:rsidR="00E92EE5" w14:paraId="5DA3DBA0" w14:textId="77777777">
        <w:trPr>
          <w:trHeight w:val="1440"/>
        </w:trPr>
        <w:tc>
          <w:tcPr>
            <w:tcW w:w="567" w:type="dxa"/>
            <w:vMerge/>
            <w:shd w:val="clear" w:color="auto" w:fill="auto"/>
          </w:tcPr>
          <w:p w14:paraId="442D55D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A421D8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5746FE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0EF5EE4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SISUNAN (Sistem Susunan Antrian Pelayanan)</w:t>
            </w:r>
          </w:p>
        </w:tc>
        <w:tc>
          <w:tcPr>
            <w:tcW w:w="3205" w:type="dxa"/>
            <w:shd w:val="clear" w:color="auto" w:fill="auto"/>
          </w:tcPr>
          <w:p w14:paraId="0BC2C8ED" w14:textId="77777777" w:rsidR="00E92EE5" w:rsidRDefault="00273738">
            <w:pPr>
              <w:numPr>
                <w:ilvl w:val="0"/>
                <w:numId w:val="43"/>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Para pihak bisa manajemen waktu jika ingin mengantri paling depan datang lebih awal dan persiapan lebih awal</w:t>
            </w:r>
          </w:p>
          <w:p w14:paraId="4AA2E93D" w14:textId="77777777" w:rsidR="00E92EE5" w:rsidRDefault="00273738">
            <w:pPr>
              <w:numPr>
                <w:ilvl w:val="0"/>
                <w:numId w:val="43"/>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Para pihak bersabar menunggu gilirannya tiba </w:t>
            </w:r>
            <w:r>
              <w:rPr>
                <w:rFonts w:ascii="Arial" w:eastAsia="Arial" w:hAnsi="Arial" w:cs="Arial"/>
                <w:color w:val="000000"/>
                <w:sz w:val="20"/>
                <w:szCs w:val="20"/>
              </w:rPr>
              <w:t>terutama jika ia di antrian paling belakang</w:t>
            </w:r>
          </w:p>
          <w:p w14:paraId="66DAAB64" w14:textId="77777777" w:rsidR="00E92EE5" w:rsidRDefault="00273738">
            <w:pPr>
              <w:numPr>
                <w:ilvl w:val="0"/>
                <w:numId w:val="43"/>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Para pihak bisa menghormati hak orang lain, yang datang lebih dapat giliran lebih awal dan tidak saling serobot merasa diri penting, berdisiplin dan tidak menyerobot hak orang lain</w:t>
            </w:r>
          </w:p>
          <w:p w14:paraId="6DEDFA2F" w14:textId="77777777" w:rsidR="00E92EE5" w:rsidRDefault="00E92EE5">
            <w:pPr>
              <w:pBdr>
                <w:top w:val="nil"/>
                <w:left w:val="nil"/>
                <w:bottom w:val="nil"/>
                <w:right w:val="nil"/>
                <w:between w:val="nil"/>
              </w:pBdr>
              <w:spacing w:after="0" w:line="240" w:lineRule="auto"/>
              <w:ind w:left="232"/>
              <w:rPr>
                <w:rFonts w:ascii="Arial" w:eastAsia="Arial" w:hAnsi="Arial" w:cs="Arial"/>
                <w:color w:val="000000"/>
                <w:sz w:val="20"/>
                <w:szCs w:val="20"/>
              </w:rPr>
            </w:pPr>
          </w:p>
        </w:tc>
      </w:tr>
      <w:tr w:rsidR="00E92EE5" w14:paraId="4E8FC372" w14:textId="77777777">
        <w:trPr>
          <w:trHeight w:val="970"/>
        </w:trPr>
        <w:tc>
          <w:tcPr>
            <w:tcW w:w="567" w:type="dxa"/>
            <w:vMerge/>
            <w:shd w:val="clear" w:color="auto" w:fill="auto"/>
          </w:tcPr>
          <w:p w14:paraId="722D816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6C97AE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A7C8B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66FD54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SIKALIJAGA </w:t>
            </w:r>
            <w:r>
              <w:rPr>
                <w:rFonts w:ascii="Arial" w:eastAsia="Arial" w:hAnsi="Arial" w:cs="Arial"/>
                <w:color w:val="000000"/>
                <w:sz w:val="20"/>
                <w:szCs w:val="20"/>
              </w:rPr>
              <w:t>(Sistem Keamanan Lingkungan dan Penjajgaan)</w:t>
            </w:r>
          </w:p>
          <w:p w14:paraId="1FA90B2A"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331E13B0" w14:textId="77777777" w:rsidR="00E92EE5" w:rsidRDefault="00273738">
            <w:pPr>
              <w:numPr>
                <w:ilvl w:val="0"/>
                <w:numId w:val="44"/>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Aplikasi CCTV keamanan kantor</w:t>
            </w:r>
          </w:p>
          <w:p w14:paraId="23E62114" w14:textId="77777777" w:rsidR="00E92EE5" w:rsidRDefault="00273738">
            <w:pPr>
              <w:numPr>
                <w:ilvl w:val="0"/>
                <w:numId w:val="44"/>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Dapat dipantau online darimana saja</w:t>
            </w:r>
          </w:p>
        </w:tc>
      </w:tr>
      <w:tr w:rsidR="00E92EE5" w14:paraId="352EAFBF" w14:textId="77777777">
        <w:trPr>
          <w:trHeight w:val="1112"/>
        </w:trPr>
        <w:tc>
          <w:tcPr>
            <w:tcW w:w="567" w:type="dxa"/>
            <w:vMerge/>
            <w:shd w:val="clear" w:color="auto" w:fill="auto"/>
          </w:tcPr>
          <w:p w14:paraId="7C49DBA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87D984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5487FA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09557C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SIMACAN (Sistem Informasi Berbasis Android)</w:t>
            </w:r>
          </w:p>
        </w:tc>
        <w:tc>
          <w:tcPr>
            <w:tcW w:w="3205" w:type="dxa"/>
            <w:shd w:val="clear" w:color="auto" w:fill="auto"/>
          </w:tcPr>
          <w:p w14:paraId="2FA3EC4C" w14:textId="77777777" w:rsidR="00E92EE5" w:rsidRDefault="00273738">
            <w:pPr>
              <w:numPr>
                <w:ilvl w:val="0"/>
                <w:numId w:val="45"/>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Sistem penelusuran perkara pada android</w:t>
            </w:r>
          </w:p>
          <w:p w14:paraId="3EACFA6C" w14:textId="77777777" w:rsidR="00E92EE5" w:rsidRDefault="00273738">
            <w:pPr>
              <w:numPr>
                <w:ilvl w:val="0"/>
                <w:numId w:val="45"/>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Untuk menjalankan SIPP pada aplikasi android</w:t>
            </w:r>
          </w:p>
          <w:p w14:paraId="0D0FE0C5" w14:textId="77777777" w:rsidR="00E92EE5" w:rsidRDefault="00E92EE5">
            <w:pPr>
              <w:pBdr>
                <w:top w:val="nil"/>
                <w:left w:val="nil"/>
                <w:bottom w:val="nil"/>
                <w:right w:val="nil"/>
                <w:between w:val="nil"/>
              </w:pBdr>
              <w:spacing w:after="0" w:line="240" w:lineRule="auto"/>
              <w:ind w:left="232"/>
              <w:rPr>
                <w:rFonts w:ascii="Arial" w:eastAsia="Arial" w:hAnsi="Arial" w:cs="Arial"/>
                <w:color w:val="000000"/>
                <w:sz w:val="20"/>
                <w:szCs w:val="20"/>
              </w:rPr>
            </w:pPr>
          </w:p>
        </w:tc>
      </w:tr>
      <w:tr w:rsidR="00E92EE5" w14:paraId="380ACC02" w14:textId="77777777">
        <w:trPr>
          <w:trHeight w:val="954"/>
        </w:trPr>
        <w:tc>
          <w:tcPr>
            <w:tcW w:w="567" w:type="dxa"/>
            <w:vMerge/>
            <w:shd w:val="clear" w:color="auto" w:fill="auto"/>
          </w:tcPr>
          <w:p w14:paraId="5B19057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9F42A6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70ABE4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231967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SILADU (Sistem Informasi dan Layanan Pengaduan)</w:t>
            </w:r>
          </w:p>
          <w:p w14:paraId="5366E8D7"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2DFF591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Informasi dan pengaduan berbasis visual</w:t>
            </w:r>
          </w:p>
        </w:tc>
      </w:tr>
      <w:tr w:rsidR="00E92EE5" w14:paraId="4838DA56" w14:textId="77777777">
        <w:trPr>
          <w:trHeight w:val="1636"/>
        </w:trPr>
        <w:tc>
          <w:tcPr>
            <w:tcW w:w="567" w:type="dxa"/>
            <w:vMerge/>
            <w:shd w:val="clear" w:color="auto" w:fill="auto"/>
          </w:tcPr>
          <w:p w14:paraId="1141491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09D9B1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953DA3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70E7121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SUKAPURA (Survey Kepuasan Masyarakat)</w:t>
            </w:r>
          </w:p>
        </w:tc>
        <w:tc>
          <w:tcPr>
            <w:tcW w:w="3205" w:type="dxa"/>
            <w:shd w:val="clear" w:color="auto" w:fill="auto"/>
          </w:tcPr>
          <w:p w14:paraId="6BAD2F2D" w14:textId="77777777" w:rsidR="00E92EE5" w:rsidRDefault="00273738">
            <w:pPr>
              <w:numPr>
                <w:ilvl w:val="0"/>
                <w:numId w:val="46"/>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Sistem SKL (Survei Kepuasan Layanan)</w:t>
            </w:r>
          </w:p>
          <w:p w14:paraId="6DF7CE40" w14:textId="77777777" w:rsidR="00E92EE5" w:rsidRDefault="00273738">
            <w:pPr>
              <w:numPr>
                <w:ilvl w:val="0"/>
                <w:numId w:val="46"/>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Sumber data harian mengenai kepuasan masyarakat terhadap pelayanan yang </w:t>
            </w:r>
            <w:r>
              <w:rPr>
                <w:rFonts w:ascii="Arial" w:eastAsia="Arial" w:hAnsi="Arial" w:cs="Arial"/>
                <w:color w:val="000000"/>
                <w:sz w:val="20"/>
                <w:szCs w:val="20"/>
              </w:rPr>
              <w:t>diberikan pengadilan agama Cirebon</w:t>
            </w:r>
          </w:p>
          <w:p w14:paraId="56B065A9" w14:textId="77777777" w:rsidR="00E92EE5" w:rsidRDefault="00E92EE5">
            <w:pPr>
              <w:pBdr>
                <w:top w:val="nil"/>
                <w:left w:val="nil"/>
                <w:bottom w:val="nil"/>
                <w:right w:val="nil"/>
                <w:between w:val="nil"/>
              </w:pBdr>
              <w:spacing w:after="0" w:line="240" w:lineRule="auto"/>
              <w:ind w:left="232"/>
              <w:rPr>
                <w:rFonts w:ascii="Arial" w:eastAsia="Arial" w:hAnsi="Arial" w:cs="Arial"/>
                <w:color w:val="000000"/>
                <w:sz w:val="20"/>
                <w:szCs w:val="20"/>
              </w:rPr>
            </w:pPr>
          </w:p>
        </w:tc>
      </w:tr>
      <w:tr w:rsidR="00E92EE5" w14:paraId="3C463638" w14:textId="77777777">
        <w:trPr>
          <w:trHeight w:val="831"/>
        </w:trPr>
        <w:tc>
          <w:tcPr>
            <w:tcW w:w="567" w:type="dxa"/>
            <w:vMerge/>
            <w:shd w:val="clear" w:color="auto" w:fill="auto"/>
          </w:tcPr>
          <w:p w14:paraId="481CFC3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B03D3A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CDC283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250022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SINOKIRA (Sistem Notifikasi Informasi Perkara)</w:t>
            </w:r>
          </w:p>
          <w:p w14:paraId="11382B7F" w14:textId="77777777" w:rsidR="00E92EE5" w:rsidRDefault="00E92EE5">
            <w:pPr>
              <w:spacing w:after="0" w:line="240" w:lineRule="auto"/>
              <w:rPr>
                <w:rFonts w:ascii="Arial" w:eastAsia="Arial" w:hAnsi="Arial" w:cs="Arial"/>
                <w:color w:val="000000"/>
                <w:sz w:val="20"/>
                <w:szCs w:val="20"/>
              </w:rPr>
            </w:pPr>
          </w:p>
        </w:tc>
        <w:tc>
          <w:tcPr>
            <w:tcW w:w="3205" w:type="dxa"/>
            <w:shd w:val="clear" w:color="auto" w:fill="auto"/>
          </w:tcPr>
          <w:p w14:paraId="32E953F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SMS Notifikasi Informasi Perkara</w:t>
            </w:r>
          </w:p>
        </w:tc>
      </w:tr>
      <w:tr w:rsidR="00E92EE5" w14:paraId="692B2C86" w14:textId="77777777">
        <w:trPr>
          <w:trHeight w:val="831"/>
        </w:trPr>
        <w:tc>
          <w:tcPr>
            <w:tcW w:w="567" w:type="dxa"/>
            <w:shd w:val="clear" w:color="auto" w:fill="auto"/>
          </w:tcPr>
          <w:p w14:paraId="6C9ACAD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965C6A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081941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261BC18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DIGIAP</w:t>
            </w:r>
          </w:p>
        </w:tc>
        <w:tc>
          <w:tcPr>
            <w:tcW w:w="3205" w:type="dxa"/>
            <w:shd w:val="clear" w:color="auto" w:fill="auto"/>
          </w:tcPr>
          <w:p w14:paraId="11DD0DB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Digital Arsip adalah Aplikasi penyimpanan arsip digital untuk media penyimpanan arsip yang bersifat final sehingga dapat diakses antar unit di Pengadilan Agama Cirebon </w:t>
            </w:r>
          </w:p>
          <w:p w14:paraId="68644154" w14:textId="77777777" w:rsidR="00E92EE5" w:rsidRDefault="00E92EE5">
            <w:pPr>
              <w:spacing w:after="0" w:line="240" w:lineRule="auto"/>
              <w:rPr>
                <w:rFonts w:ascii="Arial" w:eastAsia="Arial" w:hAnsi="Arial" w:cs="Arial"/>
                <w:color w:val="000000"/>
                <w:sz w:val="20"/>
                <w:szCs w:val="20"/>
              </w:rPr>
            </w:pPr>
          </w:p>
        </w:tc>
      </w:tr>
      <w:tr w:rsidR="00E92EE5" w14:paraId="7D961A9F" w14:textId="77777777">
        <w:trPr>
          <w:trHeight w:val="831"/>
        </w:trPr>
        <w:tc>
          <w:tcPr>
            <w:tcW w:w="567" w:type="dxa"/>
            <w:shd w:val="clear" w:color="auto" w:fill="auto"/>
          </w:tcPr>
          <w:p w14:paraId="3857F7E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1CF4AD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876EAB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7517CC7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E-Tamu Disabilitas </w:t>
            </w:r>
          </w:p>
        </w:tc>
        <w:tc>
          <w:tcPr>
            <w:tcW w:w="3205" w:type="dxa"/>
            <w:shd w:val="clear" w:color="auto" w:fill="auto"/>
          </w:tcPr>
          <w:p w14:paraId="2D0CDF5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E-Tamu Disabilitas adalah upaya Pengadilan Agama </w:t>
            </w:r>
            <w:r>
              <w:rPr>
                <w:rFonts w:ascii="Arial" w:eastAsia="Arial" w:hAnsi="Arial" w:cs="Arial"/>
                <w:color w:val="000000"/>
                <w:sz w:val="20"/>
                <w:szCs w:val="20"/>
              </w:rPr>
              <w:t>Cirebon untuk memfasilitasi pengguna berkebutuhan khusus, dimana fitur yang ada di aplikasi ini diantaranya adalah keperluan dan jenis kebutuhan</w:t>
            </w:r>
          </w:p>
          <w:p w14:paraId="61E08689" w14:textId="77777777" w:rsidR="00E92EE5" w:rsidRDefault="00E92EE5">
            <w:pPr>
              <w:spacing w:after="0" w:line="240" w:lineRule="auto"/>
              <w:rPr>
                <w:rFonts w:ascii="Arial" w:eastAsia="Arial" w:hAnsi="Arial" w:cs="Arial"/>
                <w:color w:val="000000"/>
                <w:sz w:val="20"/>
                <w:szCs w:val="20"/>
              </w:rPr>
            </w:pPr>
          </w:p>
        </w:tc>
      </w:tr>
      <w:tr w:rsidR="00E92EE5" w14:paraId="16FB560F" w14:textId="77777777">
        <w:trPr>
          <w:trHeight w:val="831"/>
        </w:trPr>
        <w:tc>
          <w:tcPr>
            <w:tcW w:w="567" w:type="dxa"/>
            <w:shd w:val="clear" w:color="auto" w:fill="auto"/>
          </w:tcPr>
          <w:p w14:paraId="0288325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DFFC85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8B6575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2640FD3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SIPENDI</w:t>
            </w:r>
          </w:p>
        </w:tc>
        <w:tc>
          <w:tcPr>
            <w:tcW w:w="3205" w:type="dxa"/>
            <w:shd w:val="clear" w:color="auto" w:fill="auto"/>
          </w:tcPr>
          <w:p w14:paraId="263E2C2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dan Pelayanan Pengadilan. SIPENDI adalah Aplikasi Informasi dan </w:t>
            </w:r>
            <w:r>
              <w:rPr>
                <w:rFonts w:ascii="Arial" w:eastAsia="Arial" w:hAnsi="Arial" w:cs="Arial"/>
                <w:color w:val="000000"/>
                <w:sz w:val="20"/>
                <w:szCs w:val="20"/>
              </w:rPr>
              <w:t>Pelayanan Berbasis Online yang memudahkan para pencari keadilan untuk mendapatkan Informasi dan Pelayanan di Pengadilan. tanpa terkendala jarak, waktu ataupun biaya</w:t>
            </w:r>
          </w:p>
          <w:p w14:paraId="3A3178FD" w14:textId="77777777" w:rsidR="00E92EE5" w:rsidRDefault="00E92EE5">
            <w:pPr>
              <w:spacing w:after="0" w:line="240" w:lineRule="auto"/>
              <w:rPr>
                <w:rFonts w:ascii="Arial" w:eastAsia="Arial" w:hAnsi="Arial" w:cs="Arial"/>
                <w:color w:val="000000"/>
                <w:sz w:val="20"/>
                <w:szCs w:val="20"/>
              </w:rPr>
            </w:pPr>
          </w:p>
        </w:tc>
      </w:tr>
      <w:tr w:rsidR="00E92EE5" w14:paraId="25379E00" w14:textId="77777777">
        <w:trPr>
          <w:trHeight w:val="831"/>
        </w:trPr>
        <w:tc>
          <w:tcPr>
            <w:tcW w:w="567" w:type="dxa"/>
            <w:shd w:val="clear" w:color="auto" w:fill="auto"/>
          </w:tcPr>
          <w:p w14:paraId="4321304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B44E6E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D5C36F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65B4866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SIMI</w:t>
            </w:r>
          </w:p>
        </w:tc>
        <w:tc>
          <w:tcPr>
            <w:tcW w:w="3205" w:type="dxa"/>
            <w:shd w:val="clear" w:color="auto" w:fill="auto"/>
          </w:tcPr>
          <w:p w14:paraId="599508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Meja Informasi dan Akta Cerai Berbasis GUI. Sistem </w:t>
            </w:r>
            <w:r>
              <w:rPr>
                <w:rFonts w:ascii="Arial" w:eastAsia="Arial" w:hAnsi="Arial" w:cs="Arial"/>
                <w:color w:val="000000"/>
                <w:sz w:val="20"/>
                <w:szCs w:val="20"/>
              </w:rPr>
              <w:t>pencatatan permohonan informasi dan Pengambilan Akta Cerai yang digunakan oleh Petugas Informasi dan Petugas Akta Cerai</w:t>
            </w:r>
          </w:p>
          <w:p w14:paraId="4581F242" w14:textId="77777777" w:rsidR="00E92EE5" w:rsidRDefault="00E92EE5">
            <w:pPr>
              <w:spacing w:after="0" w:line="240" w:lineRule="auto"/>
              <w:rPr>
                <w:rFonts w:ascii="Arial" w:eastAsia="Arial" w:hAnsi="Arial" w:cs="Arial"/>
                <w:color w:val="000000"/>
                <w:sz w:val="20"/>
                <w:szCs w:val="20"/>
              </w:rPr>
            </w:pPr>
          </w:p>
        </w:tc>
      </w:tr>
      <w:tr w:rsidR="00E92EE5" w14:paraId="632386A8" w14:textId="77777777">
        <w:trPr>
          <w:trHeight w:val="831"/>
        </w:trPr>
        <w:tc>
          <w:tcPr>
            <w:tcW w:w="567" w:type="dxa"/>
            <w:shd w:val="clear" w:color="auto" w:fill="auto"/>
          </w:tcPr>
          <w:p w14:paraId="61B53F8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1536D4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894C01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7D9B31F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SINOPE</w:t>
            </w:r>
          </w:p>
        </w:tc>
        <w:tc>
          <w:tcPr>
            <w:tcW w:w="3205" w:type="dxa"/>
            <w:shd w:val="clear" w:color="auto" w:fill="auto"/>
          </w:tcPr>
          <w:p w14:paraId="45D99C4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Notifikasi Perkara. Aplikasi notifikasi Perkara kepada para pihak perihal perkara telah terdaftar, pihak </w:t>
            </w:r>
            <w:r>
              <w:rPr>
                <w:rFonts w:ascii="Arial" w:eastAsia="Arial" w:hAnsi="Arial" w:cs="Arial"/>
                <w:color w:val="000000"/>
                <w:sz w:val="20"/>
                <w:szCs w:val="20"/>
              </w:rPr>
              <w:t>atau lawan telah hadir untuk sidang, hasil sidang (ditunda/putus), akta cerai telah terbit, jadwal sidang. Aplikasi juga dapat menerima permintaan sms informasi akan perkara tertentu sesuai format sms dari masyarakat</w:t>
            </w:r>
          </w:p>
          <w:p w14:paraId="484D9395" w14:textId="77777777" w:rsidR="00E92EE5" w:rsidRDefault="00E92EE5">
            <w:pPr>
              <w:spacing w:after="0" w:line="240" w:lineRule="auto"/>
              <w:rPr>
                <w:rFonts w:ascii="Arial" w:eastAsia="Arial" w:hAnsi="Arial" w:cs="Arial"/>
                <w:color w:val="000000"/>
                <w:sz w:val="20"/>
                <w:szCs w:val="20"/>
              </w:rPr>
            </w:pPr>
          </w:p>
        </w:tc>
      </w:tr>
      <w:tr w:rsidR="00E92EE5" w14:paraId="2A21E997" w14:textId="77777777">
        <w:trPr>
          <w:trHeight w:val="831"/>
        </w:trPr>
        <w:tc>
          <w:tcPr>
            <w:tcW w:w="567" w:type="dxa"/>
            <w:shd w:val="clear" w:color="auto" w:fill="auto"/>
          </w:tcPr>
          <w:p w14:paraId="64F1B87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83E9A7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4B90DB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4A5005B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SIMPEL</w:t>
            </w:r>
          </w:p>
        </w:tc>
        <w:tc>
          <w:tcPr>
            <w:tcW w:w="3205" w:type="dxa"/>
            <w:shd w:val="clear" w:color="auto" w:fill="auto"/>
          </w:tcPr>
          <w:p w14:paraId="7AF7137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Sistem </w:t>
            </w:r>
            <w:r>
              <w:rPr>
                <w:rFonts w:ascii="Arial" w:eastAsia="Arial" w:hAnsi="Arial" w:cs="Arial"/>
                <w:color w:val="000000"/>
                <w:sz w:val="20"/>
                <w:szCs w:val="20"/>
              </w:rPr>
              <w:t>Informasi Monitoring Pelayanan (SIMPEL) merupakan sebuah inovasi aplikasi monitoring pelayanan di Pengadilan Agama Cirebon. Aplikasi SIMPEL berfungsi untuk memonitoring diantaranya pelayanan Prodeo DIPA, Prodeo Murni, E-Court, dan Layanan Pos Bantuan Hukum</w:t>
            </w:r>
            <w:r>
              <w:rPr>
                <w:rFonts w:ascii="Arial" w:eastAsia="Arial" w:hAnsi="Arial" w:cs="Arial"/>
                <w:color w:val="000000"/>
                <w:sz w:val="20"/>
                <w:szCs w:val="20"/>
              </w:rPr>
              <w:t xml:space="preserve"> di Pengadilan Agama Cirebon</w:t>
            </w:r>
          </w:p>
          <w:p w14:paraId="73B2B6F6" w14:textId="77777777" w:rsidR="00E92EE5" w:rsidRDefault="00E92EE5">
            <w:pPr>
              <w:spacing w:after="0" w:line="240" w:lineRule="auto"/>
              <w:rPr>
                <w:rFonts w:ascii="Arial" w:eastAsia="Arial" w:hAnsi="Arial" w:cs="Arial"/>
                <w:color w:val="000000"/>
                <w:sz w:val="20"/>
                <w:szCs w:val="20"/>
              </w:rPr>
            </w:pPr>
          </w:p>
        </w:tc>
      </w:tr>
      <w:tr w:rsidR="00E92EE5" w14:paraId="5C0FCDE9" w14:textId="77777777">
        <w:trPr>
          <w:trHeight w:val="1133"/>
        </w:trPr>
        <w:tc>
          <w:tcPr>
            <w:tcW w:w="567" w:type="dxa"/>
            <w:vMerge w:val="restart"/>
            <w:shd w:val="clear" w:color="auto" w:fill="auto"/>
          </w:tcPr>
          <w:p w14:paraId="720B00D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19</w:t>
            </w:r>
          </w:p>
          <w:p w14:paraId="2B2B769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D726ED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6A12964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PURWAKARTA</w:t>
            </w:r>
          </w:p>
          <w:p w14:paraId="661C04C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BEFF7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20002FB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4233EE8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SIANSIDI (Sistem Antrian Sidang Terintegrasi)</w:t>
            </w:r>
          </w:p>
        </w:tc>
        <w:tc>
          <w:tcPr>
            <w:tcW w:w="3205" w:type="dxa"/>
            <w:shd w:val="clear" w:color="auto" w:fill="auto"/>
          </w:tcPr>
          <w:p w14:paraId="5D518EF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Sistem Antrian Terintegrasi, mencakup antrian daftar, antrian sidang dan antrian pengambilan produk Pengadilan</w:t>
            </w:r>
          </w:p>
          <w:p w14:paraId="1CE6C492" w14:textId="77777777" w:rsidR="00E92EE5" w:rsidRDefault="00E92EE5">
            <w:pPr>
              <w:spacing w:after="0" w:line="240" w:lineRule="auto"/>
              <w:rPr>
                <w:rFonts w:ascii="Arial" w:eastAsia="Arial" w:hAnsi="Arial" w:cs="Arial"/>
                <w:color w:val="000000"/>
                <w:sz w:val="20"/>
                <w:szCs w:val="20"/>
              </w:rPr>
            </w:pPr>
          </w:p>
        </w:tc>
      </w:tr>
      <w:tr w:rsidR="00E92EE5" w14:paraId="4884FEB2" w14:textId="77777777">
        <w:trPr>
          <w:trHeight w:val="1395"/>
        </w:trPr>
        <w:tc>
          <w:tcPr>
            <w:tcW w:w="567" w:type="dxa"/>
            <w:vMerge/>
            <w:shd w:val="clear" w:color="auto" w:fill="auto"/>
          </w:tcPr>
          <w:p w14:paraId="655B385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78C38A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965D4C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32A0B10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SIANSIDI MOBILE</w:t>
            </w:r>
          </w:p>
        </w:tc>
        <w:tc>
          <w:tcPr>
            <w:tcW w:w="3205" w:type="dxa"/>
            <w:shd w:val="clear" w:color="auto" w:fill="auto"/>
          </w:tcPr>
          <w:p w14:paraId="59B4587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w:t>
            </w:r>
            <w:r>
              <w:rPr>
                <w:rFonts w:ascii="Arial" w:eastAsia="Arial" w:hAnsi="Arial" w:cs="Arial"/>
                <w:color w:val="000000"/>
                <w:sz w:val="20"/>
                <w:szCs w:val="20"/>
              </w:rPr>
              <w:t>aplikasi berbasis android untuk melihat semua informasi proses persidangan dan pengambilan antrian sidang secara online</w:t>
            </w:r>
          </w:p>
          <w:p w14:paraId="76B2E841" w14:textId="77777777" w:rsidR="00E92EE5" w:rsidRDefault="00E92EE5">
            <w:pPr>
              <w:spacing w:after="0" w:line="240" w:lineRule="auto"/>
              <w:rPr>
                <w:rFonts w:ascii="Arial" w:eastAsia="Arial" w:hAnsi="Arial" w:cs="Arial"/>
                <w:color w:val="000000"/>
                <w:sz w:val="20"/>
                <w:szCs w:val="20"/>
              </w:rPr>
            </w:pPr>
          </w:p>
        </w:tc>
      </w:tr>
      <w:tr w:rsidR="00E92EE5" w14:paraId="63A04B0E" w14:textId="77777777">
        <w:trPr>
          <w:trHeight w:val="572"/>
        </w:trPr>
        <w:tc>
          <w:tcPr>
            <w:tcW w:w="567" w:type="dxa"/>
            <w:vMerge/>
            <w:shd w:val="clear" w:color="auto" w:fill="auto"/>
          </w:tcPr>
          <w:p w14:paraId="312BE0E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B5F1F5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B42DD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3. </w:t>
            </w:r>
          </w:p>
        </w:tc>
        <w:tc>
          <w:tcPr>
            <w:tcW w:w="2047" w:type="dxa"/>
            <w:shd w:val="clear" w:color="auto" w:fill="auto"/>
          </w:tcPr>
          <w:p w14:paraId="1F35395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SILARU</w:t>
            </w:r>
          </w:p>
        </w:tc>
        <w:tc>
          <w:tcPr>
            <w:tcW w:w="3205" w:type="dxa"/>
            <w:shd w:val="clear" w:color="auto" w:fill="auto"/>
          </w:tcPr>
          <w:p w14:paraId="57E5DF4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Layanan tanpa antrian bagi para manula dan disabilitas</w:t>
            </w:r>
          </w:p>
          <w:p w14:paraId="28B284E0" w14:textId="77777777" w:rsidR="00E92EE5" w:rsidRDefault="00E92EE5">
            <w:pPr>
              <w:spacing w:after="0" w:line="240" w:lineRule="auto"/>
              <w:rPr>
                <w:rFonts w:ascii="Arial" w:eastAsia="Arial" w:hAnsi="Arial" w:cs="Arial"/>
                <w:color w:val="000000"/>
                <w:sz w:val="20"/>
                <w:szCs w:val="20"/>
              </w:rPr>
            </w:pPr>
          </w:p>
        </w:tc>
      </w:tr>
      <w:tr w:rsidR="00E92EE5" w14:paraId="0E81419B" w14:textId="77777777">
        <w:trPr>
          <w:trHeight w:val="572"/>
        </w:trPr>
        <w:tc>
          <w:tcPr>
            <w:tcW w:w="567" w:type="dxa"/>
            <w:shd w:val="clear" w:color="auto" w:fill="auto"/>
          </w:tcPr>
          <w:p w14:paraId="176C557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216A57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9D6C92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2FEEDD5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Sliijaga</w:t>
            </w:r>
          </w:p>
        </w:tc>
        <w:tc>
          <w:tcPr>
            <w:tcW w:w="3205" w:type="dxa"/>
            <w:shd w:val="clear" w:color="auto" w:fill="auto"/>
          </w:tcPr>
          <w:p w14:paraId="79AE311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SILIJAGA adalah akronim dari Sistem </w:t>
            </w:r>
            <w:r>
              <w:rPr>
                <w:rFonts w:ascii="Arial" w:eastAsia="Arial" w:hAnsi="Arial" w:cs="Arial"/>
                <w:color w:val="000000"/>
                <w:sz w:val="20"/>
                <w:szCs w:val="20"/>
              </w:rPr>
              <w:t>Informasi Kendali Meja 3. SILIJAGA adalah aplikasi yang didesain khusus untuk mengganti buku kendali minutasi manual yang selama ini digunakan petugas meja 3 pada Pengadilan Agama Purwakarta. Dengan menggunakan SILIJAGA, data kendali minutasi yang ada di P</w:t>
            </w:r>
            <w:r>
              <w:rPr>
                <w:rFonts w:ascii="Arial" w:eastAsia="Arial" w:hAnsi="Arial" w:cs="Arial"/>
                <w:color w:val="000000"/>
                <w:sz w:val="20"/>
                <w:szCs w:val="20"/>
              </w:rPr>
              <w:t>A Purwakarta akan terekam dengan lengkap sehingga memudahkan klasifikasi</w:t>
            </w:r>
          </w:p>
          <w:p w14:paraId="2A9E1B12" w14:textId="77777777" w:rsidR="00E92EE5" w:rsidRDefault="00E92EE5">
            <w:pPr>
              <w:spacing w:after="0" w:line="240" w:lineRule="auto"/>
              <w:rPr>
                <w:rFonts w:ascii="Arial" w:eastAsia="Arial" w:hAnsi="Arial" w:cs="Arial"/>
                <w:color w:val="000000"/>
                <w:sz w:val="20"/>
                <w:szCs w:val="20"/>
              </w:rPr>
            </w:pPr>
          </w:p>
        </w:tc>
      </w:tr>
      <w:tr w:rsidR="00E92EE5" w14:paraId="522F3DD1" w14:textId="77777777">
        <w:trPr>
          <w:trHeight w:val="572"/>
        </w:trPr>
        <w:tc>
          <w:tcPr>
            <w:tcW w:w="567" w:type="dxa"/>
            <w:shd w:val="clear" w:color="auto" w:fill="auto"/>
          </w:tcPr>
          <w:p w14:paraId="0FBE966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D9C9EA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C7F06B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03288F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My Eviden</w:t>
            </w:r>
          </w:p>
        </w:tc>
        <w:tc>
          <w:tcPr>
            <w:tcW w:w="3205" w:type="dxa"/>
            <w:shd w:val="clear" w:color="auto" w:fill="auto"/>
          </w:tcPr>
          <w:p w14:paraId="3DBCE1F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Apps My Evidence adalah Aplikasi bukti seluruh aktifitas setiap kegiatan di Pengadilan Agama Purwakarta yang diarsipkan melalui aplikasi, antara lain </w:t>
            </w:r>
            <w:r>
              <w:rPr>
                <w:rFonts w:ascii="Arial" w:eastAsia="Arial" w:hAnsi="Arial" w:cs="Arial"/>
                <w:color w:val="000000"/>
                <w:sz w:val="20"/>
                <w:szCs w:val="20"/>
              </w:rPr>
              <w:t>foto-foto kegiatan, foto apel pagi, foto apel sore dan lain-lain, dan my evidence ini bisa diakses oleh seluruh pegawai dengan akun yang sudah di daftarkan masing-masing</w:t>
            </w:r>
          </w:p>
          <w:p w14:paraId="12368F97" w14:textId="77777777" w:rsidR="00E92EE5" w:rsidRDefault="00E92EE5">
            <w:pPr>
              <w:spacing w:after="0" w:line="240" w:lineRule="auto"/>
              <w:rPr>
                <w:rFonts w:ascii="Arial" w:eastAsia="Arial" w:hAnsi="Arial" w:cs="Arial"/>
                <w:color w:val="000000"/>
                <w:sz w:val="20"/>
                <w:szCs w:val="20"/>
              </w:rPr>
            </w:pPr>
          </w:p>
        </w:tc>
      </w:tr>
      <w:tr w:rsidR="00E92EE5" w14:paraId="4A1B8F16" w14:textId="77777777">
        <w:trPr>
          <w:trHeight w:val="572"/>
        </w:trPr>
        <w:tc>
          <w:tcPr>
            <w:tcW w:w="567" w:type="dxa"/>
            <w:shd w:val="clear" w:color="auto" w:fill="auto"/>
          </w:tcPr>
          <w:p w14:paraId="796349F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119C77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5073EA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01FBA60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SIBUDI</w:t>
            </w:r>
          </w:p>
        </w:tc>
        <w:tc>
          <w:tcPr>
            <w:tcW w:w="3205" w:type="dxa"/>
            <w:shd w:val="clear" w:color="auto" w:fill="auto"/>
          </w:tcPr>
          <w:p w14:paraId="2E1DED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Buku Tamu Digital adalah buku tamu secara elektronik dimana para pengunju</w:t>
            </w:r>
            <w:r>
              <w:rPr>
                <w:rFonts w:ascii="Arial" w:eastAsia="Arial" w:hAnsi="Arial" w:cs="Arial"/>
                <w:color w:val="000000"/>
                <w:sz w:val="20"/>
                <w:szCs w:val="20"/>
              </w:rPr>
              <w:t>ng/tamu mengisi buku tamu secara mandiri dan akan otomatis tercapture dan tersimpan kedalam database aplikasi sibudi</w:t>
            </w:r>
          </w:p>
          <w:p w14:paraId="4D22C63A" w14:textId="77777777" w:rsidR="00E92EE5" w:rsidRDefault="00E92EE5">
            <w:pPr>
              <w:spacing w:after="0" w:line="240" w:lineRule="auto"/>
              <w:rPr>
                <w:rFonts w:ascii="Arial" w:eastAsia="Arial" w:hAnsi="Arial" w:cs="Arial"/>
                <w:color w:val="000000"/>
                <w:sz w:val="20"/>
                <w:szCs w:val="20"/>
              </w:rPr>
            </w:pPr>
          </w:p>
        </w:tc>
      </w:tr>
      <w:tr w:rsidR="00E92EE5" w14:paraId="758F6CDE" w14:textId="77777777">
        <w:trPr>
          <w:trHeight w:val="1455"/>
        </w:trPr>
        <w:tc>
          <w:tcPr>
            <w:tcW w:w="567" w:type="dxa"/>
            <w:vMerge w:val="restart"/>
            <w:shd w:val="clear" w:color="auto" w:fill="auto"/>
          </w:tcPr>
          <w:p w14:paraId="1E4D2E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20</w:t>
            </w:r>
          </w:p>
          <w:p w14:paraId="11EBF07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3745C2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200C92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3315D0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07CA54B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CIKARANG</w:t>
            </w:r>
          </w:p>
          <w:p w14:paraId="7820F0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2C11B1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53A233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266D71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3E5677D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163FDE2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POJOK E-COURT</w:t>
            </w:r>
          </w:p>
        </w:tc>
        <w:tc>
          <w:tcPr>
            <w:tcW w:w="3205" w:type="dxa"/>
            <w:shd w:val="clear" w:color="auto" w:fill="auto"/>
          </w:tcPr>
          <w:p w14:paraId="2B3967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Pojok E-Court adalah Inovasi berupa Sarana &amp; Prasarana penunjang layanan e-Court, </w:t>
            </w:r>
            <w:r>
              <w:rPr>
                <w:rFonts w:ascii="Arial" w:eastAsia="Arial" w:hAnsi="Arial" w:cs="Arial"/>
                <w:color w:val="000000"/>
                <w:sz w:val="20"/>
                <w:szCs w:val="20"/>
              </w:rPr>
              <w:t>bermanfaat bagi pengguna layanan e-court yang mengalami hambatan atas implementasi e-court</w:t>
            </w:r>
          </w:p>
          <w:p w14:paraId="545254E3" w14:textId="77777777" w:rsidR="00E92EE5" w:rsidRDefault="00E92EE5">
            <w:pPr>
              <w:spacing w:after="0" w:line="240" w:lineRule="auto"/>
              <w:rPr>
                <w:rFonts w:ascii="Arial" w:eastAsia="Arial" w:hAnsi="Arial" w:cs="Arial"/>
                <w:color w:val="000000"/>
                <w:sz w:val="20"/>
                <w:szCs w:val="20"/>
              </w:rPr>
            </w:pPr>
          </w:p>
        </w:tc>
      </w:tr>
      <w:tr w:rsidR="00E92EE5" w14:paraId="0311D0E0" w14:textId="77777777">
        <w:trPr>
          <w:trHeight w:val="1614"/>
        </w:trPr>
        <w:tc>
          <w:tcPr>
            <w:tcW w:w="567" w:type="dxa"/>
            <w:vMerge/>
            <w:shd w:val="clear" w:color="auto" w:fill="auto"/>
          </w:tcPr>
          <w:p w14:paraId="1A5069C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9F6A4C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61C239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208DFB4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Whatsapp Gateway</w:t>
            </w:r>
          </w:p>
        </w:tc>
        <w:tc>
          <w:tcPr>
            <w:tcW w:w="3205" w:type="dxa"/>
            <w:shd w:val="clear" w:color="auto" w:fill="auto"/>
          </w:tcPr>
          <w:p w14:paraId="01EE693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Melalui aplikasi ini para pihak dapat mengetahui keadaan perkara melalui notifikasi otomatis sesuai dengan query tanpa menggunakan </w:t>
            </w:r>
            <w:r>
              <w:rPr>
                <w:rFonts w:ascii="Arial" w:eastAsia="Arial" w:hAnsi="Arial" w:cs="Arial"/>
                <w:color w:val="000000"/>
                <w:sz w:val="20"/>
                <w:szCs w:val="20"/>
              </w:rPr>
              <w:t>operator dan tanpa harus datang ke pengadilan</w:t>
            </w:r>
          </w:p>
          <w:p w14:paraId="3247AF03" w14:textId="77777777" w:rsidR="00E92EE5" w:rsidRDefault="00E92EE5">
            <w:pPr>
              <w:spacing w:after="0" w:line="240" w:lineRule="auto"/>
              <w:rPr>
                <w:rFonts w:ascii="Arial" w:eastAsia="Arial" w:hAnsi="Arial" w:cs="Arial"/>
                <w:color w:val="000000"/>
                <w:sz w:val="20"/>
                <w:szCs w:val="20"/>
              </w:rPr>
            </w:pPr>
          </w:p>
        </w:tc>
      </w:tr>
      <w:tr w:rsidR="00E92EE5" w14:paraId="50F7EE16" w14:textId="77777777">
        <w:trPr>
          <w:trHeight w:val="1254"/>
        </w:trPr>
        <w:tc>
          <w:tcPr>
            <w:tcW w:w="567" w:type="dxa"/>
            <w:vMerge/>
            <w:shd w:val="clear" w:color="auto" w:fill="auto"/>
          </w:tcPr>
          <w:p w14:paraId="5D86D02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7EB690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D28A5E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5B726F6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SMILE (Sistem Monitoring Implementasi SIPP)</w:t>
            </w:r>
          </w:p>
        </w:tc>
        <w:tc>
          <w:tcPr>
            <w:tcW w:w="3205" w:type="dxa"/>
            <w:shd w:val="clear" w:color="auto" w:fill="auto"/>
          </w:tcPr>
          <w:p w14:paraId="5027C6D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Melalui aplikasi ini Tim Penilai kinerja pada Pengadilan Agama Cikarang dapat mengontrol secara langsung sejauh mana kinerja tiap – tiap user atau </w:t>
            </w:r>
            <w:r>
              <w:rPr>
                <w:rFonts w:ascii="Arial" w:eastAsia="Arial" w:hAnsi="Arial" w:cs="Arial"/>
                <w:color w:val="000000"/>
                <w:sz w:val="20"/>
                <w:szCs w:val="20"/>
              </w:rPr>
              <w:t>pengguna SIPP.</w:t>
            </w:r>
          </w:p>
          <w:p w14:paraId="2104D1F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p>
        </w:tc>
      </w:tr>
      <w:tr w:rsidR="00E92EE5" w14:paraId="0A1650B3" w14:textId="77777777">
        <w:trPr>
          <w:trHeight w:val="1825"/>
        </w:trPr>
        <w:tc>
          <w:tcPr>
            <w:tcW w:w="567" w:type="dxa"/>
            <w:vMerge/>
            <w:shd w:val="clear" w:color="auto" w:fill="auto"/>
          </w:tcPr>
          <w:p w14:paraId="5275976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43E73A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AE8C0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7E3032C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SIPARANG</w:t>
            </w:r>
          </w:p>
        </w:tc>
        <w:tc>
          <w:tcPr>
            <w:tcW w:w="3205" w:type="dxa"/>
            <w:shd w:val="clear" w:color="auto" w:fill="auto"/>
          </w:tcPr>
          <w:p w14:paraId="1A1997E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SIPARANG singkatan Sistem Administrasi Pengadilan Agama Cikarang yang merupakan suatu sistem aplikasi yang menghasilkan Laporan Keperkaraan yang digunakan untuk internal sebagai pengendalian internal.</w:t>
            </w:r>
          </w:p>
          <w:p w14:paraId="62E519A9" w14:textId="77777777" w:rsidR="00E92EE5" w:rsidRDefault="00E92EE5">
            <w:pPr>
              <w:spacing w:after="0" w:line="240" w:lineRule="auto"/>
              <w:rPr>
                <w:rFonts w:ascii="Arial" w:eastAsia="Arial" w:hAnsi="Arial" w:cs="Arial"/>
                <w:color w:val="000000"/>
                <w:sz w:val="20"/>
                <w:szCs w:val="20"/>
              </w:rPr>
            </w:pPr>
          </w:p>
        </w:tc>
      </w:tr>
      <w:tr w:rsidR="00E92EE5" w14:paraId="5D057E7C" w14:textId="77777777">
        <w:trPr>
          <w:trHeight w:val="988"/>
        </w:trPr>
        <w:tc>
          <w:tcPr>
            <w:tcW w:w="567" w:type="dxa"/>
            <w:vMerge/>
            <w:shd w:val="clear" w:color="auto" w:fill="auto"/>
          </w:tcPr>
          <w:p w14:paraId="1522908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A0EAEE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057DDE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5E8E3E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Buku Tamu </w:t>
            </w:r>
            <w:r>
              <w:rPr>
                <w:rFonts w:ascii="Arial" w:eastAsia="Arial" w:hAnsi="Arial" w:cs="Arial"/>
                <w:color w:val="000000"/>
                <w:sz w:val="20"/>
                <w:szCs w:val="20"/>
              </w:rPr>
              <w:t>Elektronik PA Cikarang (BUMERANG)</w:t>
            </w:r>
          </w:p>
        </w:tc>
        <w:tc>
          <w:tcPr>
            <w:tcW w:w="3205" w:type="dxa"/>
            <w:shd w:val="clear" w:color="auto" w:fill="auto"/>
          </w:tcPr>
          <w:p w14:paraId="627BC77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Buku Tamu Elektronik merupakan aplikasi untuk data tamu yang berkunjung ke PA Cikarang pengganti buku tamu manual.</w:t>
            </w:r>
          </w:p>
          <w:p w14:paraId="41A11DEA" w14:textId="77777777" w:rsidR="00E92EE5" w:rsidRDefault="00E92EE5">
            <w:pPr>
              <w:spacing w:after="0" w:line="240" w:lineRule="auto"/>
              <w:rPr>
                <w:rFonts w:ascii="Arial" w:eastAsia="Arial" w:hAnsi="Arial" w:cs="Arial"/>
                <w:color w:val="000000"/>
                <w:sz w:val="20"/>
                <w:szCs w:val="20"/>
              </w:rPr>
            </w:pPr>
          </w:p>
        </w:tc>
      </w:tr>
      <w:tr w:rsidR="00E92EE5" w14:paraId="7A54905C" w14:textId="77777777">
        <w:trPr>
          <w:trHeight w:val="988"/>
        </w:trPr>
        <w:tc>
          <w:tcPr>
            <w:tcW w:w="567" w:type="dxa"/>
            <w:shd w:val="clear" w:color="auto" w:fill="auto"/>
          </w:tcPr>
          <w:p w14:paraId="36D24B2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3C9973B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5F983A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303BA84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SINOPAC</w:t>
            </w:r>
          </w:p>
        </w:tc>
        <w:tc>
          <w:tcPr>
            <w:tcW w:w="3205" w:type="dxa"/>
            <w:shd w:val="clear" w:color="auto" w:fill="auto"/>
          </w:tcPr>
          <w:p w14:paraId="7BB2AD9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SINOPAC (Sistem Informasi Layanan Online Pengadilan Agama Cikarang) merupakan salah satu </w:t>
            </w:r>
            <w:r>
              <w:rPr>
                <w:rFonts w:ascii="Arial" w:eastAsia="Arial" w:hAnsi="Arial" w:cs="Arial"/>
                <w:color w:val="000000"/>
                <w:sz w:val="20"/>
                <w:szCs w:val="20"/>
              </w:rPr>
              <w:t>inovasi Pengadilan Agama Cikarang dengan lebih memanjakan masyarakat atau pencari keadilan dalam mencari informasi pelayanan Pengadilan Agama Cikarang. Aplikasi ini berbasis android.</w:t>
            </w:r>
          </w:p>
          <w:p w14:paraId="10BB3E60" w14:textId="77777777" w:rsidR="00E92EE5" w:rsidRDefault="00E92EE5">
            <w:pPr>
              <w:spacing w:after="0" w:line="240" w:lineRule="auto"/>
              <w:rPr>
                <w:rFonts w:ascii="Arial" w:eastAsia="Arial" w:hAnsi="Arial" w:cs="Arial"/>
                <w:color w:val="000000"/>
                <w:sz w:val="20"/>
                <w:szCs w:val="20"/>
              </w:rPr>
            </w:pPr>
          </w:p>
        </w:tc>
      </w:tr>
      <w:tr w:rsidR="00E92EE5" w14:paraId="3D2138E8" w14:textId="77777777">
        <w:trPr>
          <w:trHeight w:val="988"/>
        </w:trPr>
        <w:tc>
          <w:tcPr>
            <w:tcW w:w="567" w:type="dxa"/>
            <w:shd w:val="clear" w:color="auto" w:fill="auto"/>
          </w:tcPr>
          <w:p w14:paraId="19330F1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56D5932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A7C38A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6A9662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SI-LIPPRO</w:t>
            </w:r>
          </w:p>
        </w:tc>
        <w:tc>
          <w:tcPr>
            <w:tcW w:w="3205" w:type="dxa"/>
            <w:shd w:val="clear" w:color="auto" w:fill="auto"/>
          </w:tcPr>
          <w:p w14:paraId="265D9BB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SI-LIPPRO (Sistem Informasi Layanan Pengiriman </w:t>
            </w:r>
            <w:r>
              <w:rPr>
                <w:rFonts w:ascii="Arial" w:eastAsia="Arial" w:hAnsi="Arial" w:cs="Arial"/>
                <w:color w:val="000000"/>
                <w:sz w:val="20"/>
                <w:szCs w:val="20"/>
              </w:rPr>
              <w:t>Produk) Aplikasi ini dibuat untuk memudahkan masyarakat untuk mendapat Produk Pengadilan dengan sistem diantar ke rumah melalui SICEPAT, sehingga masyarakat tidak perlu datang ke kantor lagi</w:t>
            </w:r>
          </w:p>
          <w:p w14:paraId="702B030F" w14:textId="77777777" w:rsidR="00E92EE5" w:rsidRDefault="00E92EE5">
            <w:pPr>
              <w:spacing w:after="0" w:line="240" w:lineRule="auto"/>
              <w:rPr>
                <w:rFonts w:ascii="Arial" w:eastAsia="Arial" w:hAnsi="Arial" w:cs="Arial"/>
                <w:color w:val="000000"/>
                <w:sz w:val="20"/>
                <w:szCs w:val="20"/>
              </w:rPr>
            </w:pPr>
          </w:p>
        </w:tc>
      </w:tr>
      <w:tr w:rsidR="00E92EE5" w14:paraId="48C43EEF" w14:textId="77777777">
        <w:trPr>
          <w:trHeight w:val="988"/>
        </w:trPr>
        <w:tc>
          <w:tcPr>
            <w:tcW w:w="567" w:type="dxa"/>
            <w:shd w:val="clear" w:color="auto" w:fill="auto"/>
          </w:tcPr>
          <w:p w14:paraId="3E90E9D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58676A2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25FD82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01F3E0F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PTSP ONLINE</w:t>
            </w:r>
          </w:p>
        </w:tc>
        <w:tc>
          <w:tcPr>
            <w:tcW w:w="3205" w:type="dxa"/>
            <w:shd w:val="clear" w:color="auto" w:fill="auto"/>
          </w:tcPr>
          <w:p w14:paraId="0409BE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PTSP Online merupakan inovasi </w:t>
            </w:r>
            <w:r>
              <w:rPr>
                <w:rFonts w:ascii="Arial" w:eastAsia="Arial" w:hAnsi="Arial" w:cs="Arial"/>
                <w:color w:val="000000"/>
                <w:sz w:val="20"/>
                <w:szCs w:val="20"/>
              </w:rPr>
              <w:t>Pengadilan Agama Cikarang berbasis website yang di dalamnya memanfaatkan aplikasi zoom dan WhatsApp. Dengan memanfaatkan fitur ini diharapkan agar para pencari keadilan lebih mudah dalam mencari informasi dan mendapatkan pelayanan yang lebih mudah dan mura</w:t>
            </w:r>
            <w:r>
              <w:rPr>
                <w:rFonts w:ascii="Arial" w:eastAsia="Arial" w:hAnsi="Arial" w:cs="Arial"/>
                <w:color w:val="000000"/>
                <w:sz w:val="20"/>
                <w:szCs w:val="20"/>
              </w:rPr>
              <w:t>h.</w:t>
            </w:r>
          </w:p>
          <w:p w14:paraId="04DDB70E" w14:textId="77777777" w:rsidR="00E92EE5" w:rsidRDefault="00E92EE5">
            <w:pPr>
              <w:spacing w:after="0" w:line="240" w:lineRule="auto"/>
              <w:rPr>
                <w:rFonts w:ascii="Arial" w:eastAsia="Arial" w:hAnsi="Arial" w:cs="Arial"/>
                <w:color w:val="000000"/>
                <w:sz w:val="20"/>
                <w:szCs w:val="20"/>
              </w:rPr>
            </w:pPr>
          </w:p>
        </w:tc>
      </w:tr>
      <w:tr w:rsidR="00E92EE5" w14:paraId="33C5608D" w14:textId="77777777">
        <w:trPr>
          <w:trHeight w:val="988"/>
        </w:trPr>
        <w:tc>
          <w:tcPr>
            <w:tcW w:w="567" w:type="dxa"/>
            <w:shd w:val="clear" w:color="auto" w:fill="auto"/>
          </w:tcPr>
          <w:p w14:paraId="2BAF43E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DCBAE4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9E9EC0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6E119E2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VICHAPARANG</w:t>
            </w:r>
          </w:p>
        </w:tc>
        <w:tc>
          <w:tcPr>
            <w:tcW w:w="3205" w:type="dxa"/>
            <w:shd w:val="clear" w:color="auto" w:fill="auto"/>
          </w:tcPr>
          <w:p w14:paraId="34ECA8B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Live Chat Pengaduan Pengadilan Agama Cikarang. Live Chat Pengaduan ini merupakan salah satu inovasi Pengadilan Agama Cikarang dalam memberikan pelayanan kepada para pencari keadilan khususnya wilayah Kabupaten Bekasi. Dengan </w:t>
            </w:r>
            <w:r>
              <w:rPr>
                <w:rFonts w:ascii="Arial" w:eastAsia="Arial" w:hAnsi="Arial" w:cs="Arial"/>
                <w:color w:val="000000"/>
                <w:sz w:val="20"/>
                <w:szCs w:val="20"/>
              </w:rPr>
              <w:t>memanfaatkan fitur ini diharapkan agar para pencari keadilan lebih mudah dalam memberikan kritik, saran maupun keluhannya kepada pelayanan yang dimuat dalam website Pengadilan Agama Cikarang</w:t>
            </w:r>
          </w:p>
          <w:p w14:paraId="76123698" w14:textId="77777777" w:rsidR="00E92EE5" w:rsidRDefault="00E92EE5">
            <w:pPr>
              <w:spacing w:after="0" w:line="240" w:lineRule="auto"/>
              <w:rPr>
                <w:rFonts w:ascii="Arial" w:eastAsia="Arial" w:hAnsi="Arial" w:cs="Arial"/>
                <w:color w:val="000000"/>
                <w:sz w:val="20"/>
                <w:szCs w:val="20"/>
              </w:rPr>
            </w:pPr>
          </w:p>
        </w:tc>
      </w:tr>
      <w:tr w:rsidR="00E92EE5" w14:paraId="6FE8BBC6" w14:textId="77777777">
        <w:trPr>
          <w:trHeight w:val="988"/>
        </w:trPr>
        <w:tc>
          <w:tcPr>
            <w:tcW w:w="567" w:type="dxa"/>
            <w:shd w:val="clear" w:color="auto" w:fill="auto"/>
          </w:tcPr>
          <w:p w14:paraId="3615DA7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F6AC78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E750D5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2B8C815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AVIPA</w:t>
            </w:r>
          </w:p>
        </w:tc>
        <w:tc>
          <w:tcPr>
            <w:tcW w:w="3205" w:type="dxa"/>
            <w:shd w:val="clear" w:color="auto" w:fill="auto"/>
          </w:tcPr>
          <w:p w14:paraId="484BBB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AVIPA (Asisten Virtual Informasi Pengadilan Agama Ci</w:t>
            </w:r>
            <w:r>
              <w:rPr>
                <w:rFonts w:ascii="Arial" w:eastAsia="Arial" w:hAnsi="Arial" w:cs="Arial"/>
                <w:color w:val="000000"/>
                <w:sz w:val="20"/>
                <w:szCs w:val="20"/>
              </w:rPr>
              <w:t xml:space="preserve">karang) sebagai bentuk layanan dan dukungan terhadap Pelayanan di Pengadilan Agama Cikarang, dimana pengguna layanan dapat langsung berkomunikasi kapanpun dan dimana saja berada melalui chat dengan operator untuk mendapatkan informasi maupun menyelesaikan </w:t>
            </w:r>
            <w:r>
              <w:rPr>
                <w:rFonts w:ascii="Arial" w:eastAsia="Arial" w:hAnsi="Arial" w:cs="Arial"/>
                <w:color w:val="000000"/>
                <w:sz w:val="20"/>
                <w:szCs w:val="20"/>
              </w:rPr>
              <w:t>kendala yang dihadapi para pihak berperkara secara cepat, tepat dan tuntas dengan menggunakan aplikasi WhatsApp</w:t>
            </w:r>
          </w:p>
          <w:p w14:paraId="1C6BD575" w14:textId="77777777" w:rsidR="00E92EE5" w:rsidRDefault="00E92EE5">
            <w:pPr>
              <w:spacing w:after="0" w:line="240" w:lineRule="auto"/>
              <w:rPr>
                <w:rFonts w:ascii="Arial" w:eastAsia="Arial" w:hAnsi="Arial" w:cs="Arial"/>
                <w:color w:val="000000"/>
                <w:sz w:val="20"/>
                <w:szCs w:val="20"/>
              </w:rPr>
            </w:pPr>
          </w:p>
        </w:tc>
      </w:tr>
      <w:tr w:rsidR="00E92EE5" w14:paraId="6ABE7394" w14:textId="77777777">
        <w:trPr>
          <w:trHeight w:val="988"/>
        </w:trPr>
        <w:tc>
          <w:tcPr>
            <w:tcW w:w="567" w:type="dxa"/>
            <w:shd w:val="clear" w:color="auto" w:fill="auto"/>
          </w:tcPr>
          <w:p w14:paraId="4E7885B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0AE1E1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2C507B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4BC5A32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BUMERANG</w:t>
            </w:r>
          </w:p>
        </w:tc>
        <w:tc>
          <w:tcPr>
            <w:tcW w:w="3205" w:type="dxa"/>
            <w:shd w:val="clear" w:color="auto" w:fill="auto"/>
          </w:tcPr>
          <w:p w14:paraId="781163A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Buku Tamu Elektronik Pengadilan Agama Cikarang atau BUMERANG digunakan untuk mencatat data tamu non perkara secara </w:t>
            </w:r>
            <w:r>
              <w:rPr>
                <w:rFonts w:ascii="Arial" w:eastAsia="Arial" w:hAnsi="Arial" w:cs="Arial"/>
                <w:color w:val="000000"/>
                <w:sz w:val="20"/>
                <w:szCs w:val="20"/>
              </w:rPr>
              <w:t>elektronik yang datang langsung ke Pengadilan Agama Cikarang sebagai pengganti buku tamu manual. Tamu yang berkunjung dapat dilihat melalui foto yang diambil kamera yang telah terintegrasi saat mengisi Aplikasi Bumerang. Aplikasi ini memudahkan dalam melak</w:t>
            </w:r>
            <w:r>
              <w:rPr>
                <w:rFonts w:ascii="Arial" w:eastAsia="Arial" w:hAnsi="Arial" w:cs="Arial"/>
                <w:color w:val="000000"/>
                <w:sz w:val="20"/>
                <w:szCs w:val="20"/>
              </w:rPr>
              <w:t>ukan registrasi atau pendataan tamu dan pembuatan laporan, terdapat history tamu yang datang berikut foto tamu tersebut sehingga keamanan kantor dapat terjaga</w:t>
            </w:r>
          </w:p>
          <w:p w14:paraId="4E27DFB8" w14:textId="77777777" w:rsidR="00E92EE5" w:rsidRDefault="00E92EE5">
            <w:pPr>
              <w:spacing w:after="0" w:line="240" w:lineRule="auto"/>
              <w:rPr>
                <w:rFonts w:ascii="Arial" w:eastAsia="Arial" w:hAnsi="Arial" w:cs="Arial"/>
                <w:color w:val="000000"/>
                <w:sz w:val="20"/>
                <w:szCs w:val="20"/>
              </w:rPr>
            </w:pPr>
          </w:p>
        </w:tc>
      </w:tr>
      <w:tr w:rsidR="00E92EE5" w14:paraId="7DBB3780" w14:textId="77777777">
        <w:trPr>
          <w:trHeight w:val="988"/>
        </w:trPr>
        <w:tc>
          <w:tcPr>
            <w:tcW w:w="567" w:type="dxa"/>
            <w:shd w:val="clear" w:color="auto" w:fill="auto"/>
          </w:tcPr>
          <w:p w14:paraId="2764D78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2ACF29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FE36C9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72C8A4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ONSU PA CIKARANG</w:t>
            </w:r>
          </w:p>
        </w:tc>
        <w:tc>
          <w:tcPr>
            <w:tcW w:w="3205" w:type="dxa"/>
            <w:shd w:val="clear" w:color="auto" w:fill="auto"/>
          </w:tcPr>
          <w:p w14:paraId="1665752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ONSU PA CIKARANG adalah Online Survei Pengadilan Agama Cikarang , </w:t>
            </w:r>
            <w:r>
              <w:rPr>
                <w:rFonts w:ascii="Arial" w:eastAsia="Arial" w:hAnsi="Arial" w:cs="Arial"/>
                <w:color w:val="000000"/>
                <w:sz w:val="20"/>
                <w:szCs w:val="20"/>
              </w:rPr>
              <w:t>yang digunakan untuk melakukan pelaksanaan Survey Indeks Kepuasan Masyarakat (IKM) dan Indeks Persepsi Korupsi (IPK) yang hasilnya dapat dilihat secara RealTime, sehingga dapat langsung ditindak lanjuti . Nilai IKM juga merupakan salah satu target yang dip</w:t>
            </w:r>
            <w:r>
              <w:rPr>
                <w:rFonts w:ascii="Arial" w:eastAsia="Arial" w:hAnsi="Arial" w:cs="Arial"/>
                <w:color w:val="000000"/>
                <w:sz w:val="20"/>
                <w:szCs w:val="20"/>
              </w:rPr>
              <w:t>erjanjikan dalam Perjanjian Kinerja Pengadilan Agama Cikarang sehingga aplikasi ini bermanfaat buat Internal dan juga Eksternal.</w:t>
            </w:r>
          </w:p>
          <w:p w14:paraId="4D4C2884" w14:textId="77777777" w:rsidR="00E92EE5" w:rsidRDefault="00E92EE5">
            <w:pPr>
              <w:spacing w:after="0" w:line="240" w:lineRule="auto"/>
              <w:rPr>
                <w:rFonts w:ascii="Arial" w:eastAsia="Arial" w:hAnsi="Arial" w:cs="Arial"/>
                <w:color w:val="000000"/>
                <w:sz w:val="20"/>
                <w:szCs w:val="20"/>
              </w:rPr>
            </w:pPr>
          </w:p>
        </w:tc>
      </w:tr>
      <w:tr w:rsidR="00E92EE5" w14:paraId="6E163A1F" w14:textId="77777777">
        <w:trPr>
          <w:trHeight w:val="426"/>
        </w:trPr>
        <w:tc>
          <w:tcPr>
            <w:tcW w:w="567" w:type="dxa"/>
            <w:vMerge w:val="restart"/>
            <w:shd w:val="clear" w:color="auto" w:fill="auto"/>
          </w:tcPr>
          <w:p w14:paraId="124D2A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21</w:t>
            </w:r>
          </w:p>
          <w:p w14:paraId="356DEE5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555CD98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CIANJUR</w:t>
            </w:r>
          </w:p>
          <w:p w14:paraId="661278D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6DB2DE0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01FC40B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PTSP</w:t>
            </w:r>
          </w:p>
        </w:tc>
        <w:tc>
          <w:tcPr>
            <w:tcW w:w="3205" w:type="dxa"/>
            <w:shd w:val="clear" w:color="auto" w:fill="auto"/>
          </w:tcPr>
          <w:p w14:paraId="454B1FF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Pelayanan PTSP</w:t>
            </w:r>
          </w:p>
        </w:tc>
      </w:tr>
      <w:tr w:rsidR="00E92EE5" w14:paraId="075E3365" w14:textId="77777777">
        <w:trPr>
          <w:trHeight w:val="681"/>
        </w:trPr>
        <w:tc>
          <w:tcPr>
            <w:tcW w:w="567" w:type="dxa"/>
            <w:vMerge/>
            <w:shd w:val="clear" w:color="auto" w:fill="auto"/>
          </w:tcPr>
          <w:p w14:paraId="65C09D9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96B6EA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9817FC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180F86C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SIPANCAR</w:t>
            </w:r>
          </w:p>
        </w:tc>
        <w:tc>
          <w:tcPr>
            <w:tcW w:w="3205" w:type="dxa"/>
            <w:shd w:val="clear" w:color="auto" w:fill="auto"/>
          </w:tcPr>
          <w:p w14:paraId="26B159F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Penelusuran Perkara/Aplikasi Pendukung SIPP</w:t>
            </w:r>
          </w:p>
          <w:p w14:paraId="7CD4B62F" w14:textId="77777777" w:rsidR="00E92EE5" w:rsidRDefault="00E92EE5">
            <w:pPr>
              <w:spacing w:after="0" w:line="240" w:lineRule="auto"/>
              <w:rPr>
                <w:rFonts w:ascii="Arial" w:eastAsia="Arial" w:hAnsi="Arial" w:cs="Arial"/>
                <w:color w:val="000000"/>
                <w:sz w:val="20"/>
                <w:szCs w:val="20"/>
              </w:rPr>
            </w:pPr>
          </w:p>
        </w:tc>
      </w:tr>
      <w:tr w:rsidR="00E92EE5" w14:paraId="02E6EFC2" w14:textId="77777777">
        <w:trPr>
          <w:trHeight w:val="681"/>
        </w:trPr>
        <w:tc>
          <w:tcPr>
            <w:tcW w:w="567" w:type="dxa"/>
            <w:shd w:val="clear" w:color="auto" w:fill="auto"/>
          </w:tcPr>
          <w:p w14:paraId="43E6692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95CF79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E93A12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0099C5F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 KEMAS</w:t>
            </w:r>
          </w:p>
        </w:tc>
        <w:tc>
          <w:tcPr>
            <w:tcW w:w="3205" w:type="dxa"/>
            <w:shd w:val="clear" w:color="auto" w:fill="auto"/>
          </w:tcPr>
          <w:p w14:paraId="264C26C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SIP KEMAS (Sistem Indeks Persepsi Korupsi &amp; Kepuasan Masyarakat) merupakan aplikasi Survey Kepuasan Masyarakat online yang dapat diakses oleh masyarakat pencari keadilan dengan mudah. Tampilan Survey yang lebih menarik serta lebih friendly, akan </w:t>
            </w:r>
            <w:r>
              <w:rPr>
                <w:rFonts w:ascii="Arial" w:eastAsia="Arial" w:hAnsi="Arial" w:cs="Arial"/>
                <w:color w:val="000000"/>
                <w:sz w:val="20"/>
                <w:szCs w:val="20"/>
              </w:rPr>
              <w:t>memanjakan masyarakat yang mengisi Survey tersebut. Pengisian SIP Kemas dapat dilakukan langsung di kantor Pengadilan melalui komputer khusus yang telah disediakan</w:t>
            </w:r>
          </w:p>
          <w:p w14:paraId="5278E49B" w14:textId="77777777" w:rsidR="00E92EE5" w:rsidRDefault="00E92EE5">
            <w:pPr>
              <w:spacing w:after="0" w:line="240" w:lineRule="auto"/>
              <w:rPr>
                <w:rFonts w:ascii="Arial" w:eastAsia="Arial" w:hAnsi="Arial" w:cs="Arial"/>
                <w:color w:val="000000"/>
                <w:sz w:val="20"/>
                <w:szCs w:val="20"/>
              </w:rPr>
            </w:pPr>
          </w:p>
        </w:tc>
      </w:tr>
      <w:tr w:rsidR="00E92EE5" w14:paraId="34AB8873" w14:textId="77777777">
        <w:trPr>
          <w:trHeight w:val="681"/>
        </w:trPr>
        <w:tc>
          <w:tcPr>
            <w:tcW w:w="567" w:type="dxa"/>
            <w:shd w:val="clear" w:color="auto" w:fill="auto"/>
          </w:tcPr>
          <w:p w14:paraId="70888E6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1CB4C8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F448CD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73DD241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SIWANCI</w:t>
            </w:r>
          </w:p>
        </w:tc>
        <w:tc>
          <w:tcPr>
            <w:tcW w:w="3205" w:type="dxa"/>
            <w:shd w:val="clear" w:color="auto" w:fill="auto"/>
          </w:tcPr>
          <w:p w14:paraId="05BDB74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SIWANCI (Sistem Informasi WA Notifikasi PA Cianjur) ini dibuat berang</w:t>
            </w:r>
            <w:r>
              <w:rPr>
                <w:rFonts w:ascii="Arial" w:eastAsia="Arial" w:hAnsi="Arial" w:cs="Arial"/>
                <w:color w:val="000000"/>
                <w:sz w:val="20"/>
                <w:szCs w:val="20"/>
              </w:rPr>
              <w:t>kat dari banyaknya para pencari keadilan menanyakan prodak hukumnya. dengan aplikasi ini para pencari keadilan bisa dengan mudah mendapatkan informasi dari mulai biaya perkara jadwal sidang maupun Akta cerai, Putusan dan Penetapan dengan tidak harus datang</w:t>
            </w:r>
            <w:r>
              <w:rPr>
                <w:rFonts w:ascii="Arial" w:eastAsia="Arial" w:hAnsi="Arial" w:cs="Arial"/>
                <w:color w:val="000000"/>
                <w:sz w:val="20"/>
                <w:szCs w:val="20"/>
              </w:rPr>
              <w:t xml:space="preserve"> langsung ke kantor pengadilan agama cianjur</w:t>
            </w:r>
          </w:p>
          <w:p w14:paraId="5A2E1369" w14:textId="77777777" w:rsidR="00E92EE5" w:rsidRDefault="00E92EE5">
            <w:pPr>
              <w:spacing w:after="0" w:line="240" w:lineRule="auto"/>
              <w:rPr>
                <w:rFonts w:ascii="Arial" w:eastAsia="Arial" w:hAnsi="Arial" w:cs="Arial"/>
                <w:color w:val="000000"/>
                <w:sz w:val="20"/>
                <w:szCs w:val="20"/>
              </w:rPr>
            </w:pPr>
          </w:p>
        </w:tc>
      </w:tr>
      <w:tr w:rsidR="00E92EE5" w14:paraId="4DF18B50" w14:textId="77777777">
        <w:trPr>
          <w:trHeight w:val="681"/>
        </w:trPr>
        <w:tc>
          <w:tcPr>
            <w:tcW w:w="567" w:type="dxa"/>
            <w:shd w:val="clear" w:color="auto" w:fill="auto"/>
          </w:tcPr>
          <w:p w14:paraId="339E6D6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5FD9040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37B7B8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33F73E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Buku Tamu Elektronik </w:t>
            </w:r>
          </w:p>
        </w:tc>
        <w:tc>
          <w:tcPr>
            <w:tcW w:w="3205" w:type="dxa"/>
            <w:shd w:val="clear" w:color="auto" w:fill="auto"/>
          </w:tcPr>
          <w:p w14:paraId="444DB6F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Buku tamu elektronik merupakan sebuah sistem yang merubah buku manual kedalam bentuk buku elektronik berbasis web untuk mendata pengunjung setiap hari/ bulan/tahun yang </w:t>
            </w:r>
            <w:r>
              <w:rPr>
                <w:rFonts w:ascii="Arial" w:eastAsia="Arial" w:hAnsi="Arial" w:cs="Arial"/>
                <w:color w:val="000000"/>
                <w:sz w:val="20"/>
                <w:szCs w:val="20"/>
              </w:rPr>
              <w:t>laporan kunjungan bisa dipantau dan dicek langsung. Untuk itu, Pengadilan Agama Cianjur berinovasi kedalam dunia digital dengan menerapkan sistem Buku Tamu Elektronik. Dengan Buku Tamu Elektronik ini memudahkan pendataan sekaligus dapat mengurangi pengguna</w:t>
            </w:r>
            <w:r>
              <w:rPr>
                <w:rFonts w:ascii="Arial" w:eastAsia="Arial" w:hAnsi="Arial" w:cs="Arial"/>
                <w:color w:val="000000"/>
                <w:sz w:val="20"/>
                <w:szCs w:val="20"/>
              </w:rPr>
              <w:t>an kertas</w:t>
            </w:r>
          </w:p>
          <w:p w14:paraId="7471D47C" w14:textId="77777777" w:rsidR="00E92EE5" w:rsidRDefault="00E92EE5">
            <w:pPr>
              <w:spacing w:after="0" w:line="240" w:lineRule="auto"/>
              <w:rPr>
                <w:rFonts w:ascii="Arial" w:eastAsia="Arial" w:hAnsi="Arial" w:cs="Arial"/>
                <w:color w:val="000000"/>
                <w:sz w:val="20"/>
                <w:szCs w:val="20"/>
              </w:rPr>
            </w:pPr>
          </w:p>
        </w:tc>
      </w:tr>
      <w:tr w:rsidR="00E92EE5" w14:paraId="0E87657E" w14:textId="77777777">
        <w:trPr>
          <w:trHeight w:val="681"/>
        </w:trPr>
        <w:tc>
          <w:tcPr>
            <w:tcW w:w="567" w:type="dxa"/>
            <w:shd w:val="clear" w:color="auto" w:fill="auto"/>
          </w:tcPr>
          <w:p w14:paraId="467A560D" w14:textId="77777777" w:rsidR="00E92EE5" w:rsidRDefault="00273738">
            <w:pPr>
              <w:widowControl w:val="0"/>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22</w:t>
            </w:r>
          </w:p>
        </w:tc>
        <w:tc>
          <w:tcPr>
            <w:tcW w:w="1637" w:type="dxa"/>
            <w:shd w:val="clear" w:color="auto" w:fill="auto"/>
          </w:tcPr>
          <w:p w14:paraId="5E441054" w14:textId="77777777" w:rsidR="00E92EE5" w:rsidRDefault="00273738">
            <w:pPr>
              <w:widowControl w:val="0"/>
              <w:pBdr>
                <w:top w:val="nil"/>
                <w:left w:val="nil"/>
                <w:bottom w:val="nil"/>
                <w:right w:val="nil"/>
                <w:between w:val="nil"/>
              </w:pBdr>
              <w:spacing w:after="0"/>
              <w:rPr>
                <w:rFonts w:ascii="Arial" w:eastAsia="Arial" w:hAnsi="Arial" w:cs="Arial"/>
                <w:color w:val="000000"/>
                <w:sz w:val="20"/>
                <w:szCs w:val="20"/>
              </w:rPr>
            </w:pPr>
            <w:r>
              <w:rPr>
                <w:rFonts w:ascii="Arial" w:eastAsia="Arial" w:hAnsi="Arial" w:cs="Arial"/>
                <w:color w:val="000000"/>
                <w:sz w:val="20"/>
                <w:szCs w:val="20"/>
              </w:rPr>
              <w:t>PA SUMEDANG</w:t>
            </w:r>
          </w:p>
        </w:tc>
        <w:tc>
          <w:tcPr>
            <w:tcW w:w="481" w:type="dxa"/>
            <w:shd w:val="clear" w:color="auto" w:fill="auto"/>
          </w:tcPr>
          <w:p w14:paraId="74335E0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71AB018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TAHU ISI PAS</w:t>
            </w:r>
          </w:p>
        </w:tc>
        <w:tc>
          <w:tcPr>
            <w:tcW w:w="3205" w:type="dxa"/>
            <w:shd w:val="clear" w:color="auto" w:fill="auto"/>
          </w:tcPr>
          <w:p w14:paraId="4866102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Pengetahuan Berbasis Informasi PA Sumedang </w:t>
            </w:r>
          </w:p>
        </w:tc>
      </w:tr>
      <w:tr w:rsidR="00E92EE5" w14:paraId="0CDABBAA" w14:textId="77777777">
        <w:trPr>
          <w:trHeight w:val="1276"/>
        </w:trPr>
        <w:tc>
          <w:tcPr>
            <w:tcW w:w="567" w:type="dxa"/>
            <w:vMerge w:val="restart"/>
            <w:shd w:val="clear" w:color="auto" w:fill="auto"/>
          </w:tcPr>
          <w:p w14:paraId="7B4D4FC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23</w:t>
            </w:r>
          </w:p>
          <w:p w14:paraId="5FF9E67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110C7D5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KOTA BANJAR</w:t>
            </w:r>
          </w:p>
          <w:p w14:paraId="2730447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1BFAAB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31047F9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149F0F7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Antrian Sidang Online</w:t>
            </w:r>
          </w:p>
        </w:tc>
        <w:tc>
          <w:tcPr>
            <w:tcW w:w="3205" w:type="dxa"/>
            <w:shd w:val="clear" w:color="auto" w:fill="auto"/>
          </w:tcPr>
          <w:p w14:paraId="3521D3C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Informasi Administrasi Perkara dibuat untuk memberikan informasi mengenai antrian sidang, jadwal </w:t>
            </w:r>
            <w:r>
              <w:rPr>
                <w:rFonts w:ascii="Arial" w:eastAsia="Arial" w:hAnsi="Arial" w:cs="Arial"/>
                <w:color w:val="000000"/>
                <w:sz w:val="20"/>
                <w:szCs w:val="20"/>
              </w:rPr>
              <w:t>sidang, akta cerai secara online</w:t>
            </w:r>
          </w:p>
          <w:p w14:paraId="6DC72B73" w14:textId="77777777" w:rsidR="00E92EE5" w:rsidRDefault="00E92EE5">
            <w:pPr>
              <w:spacing w:after="0" w:line="240" w:lineRule="auto"/>
              <w:rPr>
                <w:rFonts w:ascii="Arial" w:eastAsia="Arial" w:hAnsi="Arial" w:cs="Arial"/>
                <w:color w:val="000000"/>
                <w:sz w:val="20"/>
                <w:szCs w:val="20"/>
              </w:rPr>
            </w:pPr>
          </w:p>
        </w:tc>
      </w:tr>
      <w:tr w:rsidR="00E92EE5" w14:paraId="5809DD19" w14:textId="77777777">
        <w:trPr>
          <w:trHeight w:val="1834"/>
        </w:trPr>
        <w:tc>
          <w:tcPr>
            <w:tcW w:w="567" w:type="dxa"/>
            <w:vMerge/>
            <w:shd w:val="clear" w:color="auto" w:fill="auto"/>
          </w:tcPr>
          <w:p w14:paraId="3E5E16F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AA4C48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E140FA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42A8BA9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Mobil Jangkauan (MOJANG)</w:t>
            </w:r>
          </w:p>
        </w:tc>
        <w:tc>
          <w:tcPr>
            <w:tcW w:w="3205" w:type="dxa"/>
            <w:shd w:val="clear" w:color="auto" w:fill="auto"/>
          </w:tcPr>
          <w:p w14:paraId="5E0A9BD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Layanan Mojang bertujuan untuk antar jemput pihak disabilitas yang membutuhkan layanan pengambilan akta cerai atau produk peradilan layanan informasi di lokasi para pihak Pengadilan </w:t>
            </w:r>
            <w:r>
              <w:rPr>
                <w:rFonts w:ascii="Arial" w:eastAsia="Arial" w:hAnsi="Arial" w:cs="Arial"/>
                <w:color w:val="000000"/>
                <w:sz w:val="20"/>
                <w:szCs w:val="20"/>
              </w:rPr>
              <w:t>Agama Kota Banjar</w:t>
            </w:r>
          </w:p>
        </w:tc>
      </w:tr>
      <w:tr w:rsidR="00E92EE5" w14:paraId="0B18F4B7" w14:textId="77777777">
        <w:trPr>
          <w:trHeight w:val="1122"/>
        </w:trPr>
        <w:tc>
          <w:tcPr>
            <w:tcW w:w="567" w:type="dxa"/>
            <w:vMerge/>
            <w:shd w:val="clear" w:color="auto" w:fill="auto"/>
          </w:tcPr>
          <w:p w14:paraId="0D73FF4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615B9B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A82504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744FD4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Drive Thru Akta Cerai/Salinan Putusan</w:t>
            </w:r>
          </w:p>
        </w:tc>
        <w:tc>
          <w:tcPr>
            <w:tcW w:w="3205" w:type="dxa"/>
            <w:shd w:val="clear" w:color="auto" w:fill="auto"/>
          </w:tcPr>
          <w:p w14:paraId="359F7D0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Layanan pengambilan produk (akta cerai/salinan putusan) secara cepat tanpa harus turun kendaraan atau masuk ke ruang PTSP</w:t>
            </w:r>
          </w:p>
          <w:p w14:paraId="428BDFE4" w14:textId="77777777" w:rsidR="00E92EE5" w:rsidRDefault="00E92EE5">
            <w:pPr>
              <w:spacing w:after="0" w:line="240" w:lineRule="auto"/>
              <w:rPr>
                <w:rFonts w:ascii="Arial" w:eastAsia="Arial" w:hAnsi="Arial" w:cs="Arial"/>
                <w:color w:val="000000"/>
                <w:sz w:val="20"/>
                <w:szCs w:val="20"/>
              </w:rPr>
            </w:pPr>
          </w:p>
        </w:tc>
      </w:tr>
      <w:tr w:rsidR="00E92EE5" w14:paraId="065DADE4" w14:textId="77777777">
        <w:trPr>
          <w:trHeight w:val="1122"/>
        </w:trPr>
        <w:tc>
          <w:tcPr>
            <w:tcW w:w="567" w:type="dxa"/>
            <w:shd w:val="clear" w:color="auto" w:fill="auto"/>
          </w:tcPr>
          <w:p w14:paraId="5770BD8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B232AC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F2DB6A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07C485F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SUDI Banjar </w:t>
            </w:r>
          </w:p>
        </w:tc>
        <w:tc>
          <w:tcPr>
            <w:tcW w:w="3205" w:type="dxa"/>
            <w:shd w:val="clear" w:color="auto" w:fill="auto"/>
          </w:tcPr>
          <w:p w14:paraId="195382F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SUDI Banjar (Survei Digital PA Kota Banjar) </w:t>
            </w:r>
            <w:r>
              <w:rPr>
                <w:rFonts w:ascii="Arial" w:eastAsia="Arial" w:hAnsi="Arial" w:cs="Arial"/>
                <w:color w:val="000000"/>
                <w:sz w:val="20"/>
                <w:szCs w:val="20"/>
              </w:rPr>
              <w:t>adalah aplikasi yang berfungsi untuk membantu Pengadilan Agama Kota Banjar dalam mengukur indeks kepuasan masyarakat dan indeks persepsi korupsi, dalam rangka meningkatkan pelayanan terhadap masyarakat.</w:t>
            </w:r>
          </w:p>
          <w:p w14:paraId="33D4D0DE" w14:textId="77777777" w:rsidR="00E92EE5" w:rsidRDefault="00E92EE5">
            <w:pPr>
              <w:spacing w:after="0" w:line="240" w:lineRule="auto"/>
              <w:rPr>
                <w:rFonts w:ascii="Arial" w:eastAsia="Arial" w:hAnsi="Arial" w:cs="Arial"/>
                <w:color w:val="000000"/>
                <w:sz w:val="20"/>
                <w:szCs w:val="20"/>
              </w:rPr>
            </w:pPr>
          </w:p>
        </w:tc>
      </w:tr>
      <w:tr w:rsidR="00E92EE5" w14:paraId="337AA947" w14:textId="77777777">
        <w:trPr>
          <w:trHeight w:val="1122"/>
        </w:trPr>
        <w:tc>
          <w:tcPr>
            <w:tcW w:w="567" w:type="dxa"/>
            <w:shd w:val="clear" w:color="auto" w:fill="auto"/>
          </w:tcPr>
          <w:p w14:paraId="52E4C41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D4486E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8F7CA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151D52C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BUTIK</w:t>
            </w:r>
          </w:p>
        </w:tc>
        <w:tc>
          <w:tcPr>
            <w:tcW w:w="3205" w:type="dxa"/>
            <w:shd w:val="clear" w:color="auto" w:fill="auto"/>
          </w:tcPr>
          <w:p w14:paraId="20FE337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BUTIK (Buku Tamu Elektronik) merupakan ap</w:t>
            </w:r>
            <w:r>
              <w:rPr>
                <w:rFonts w:ascii="Arial" w:eastAsia="Arial" w:hAnsi="Arial" w:cs="Arial"/>
                <w:color w:val="000000"/>
                <w:sz w:val="20"/>
                <w:szCs w:val="20"/>
              </w:rPr>
              <w:t>likasi yang digunakan untuk mengelola dan pencatatan tamu yang datang ke Pengadilan Agama Kota Banjar. Aplikasi ini berguna untuk penertiban administrasi pencatatan tamu yang datang</w:t>
            </w:r>
          </w:p>
          <w:p w14:paraId="5309A137" w14:textId="77777777" w:rsidR="00E92EE5" w:rsidRDefault="00E92EE5">
            <w:pPr>
              <w:spacing w:after="0" w:line="240" w:lineRule="auto"/>
              <w:rPr>
                <w:rFonts w:ascii="Arial" w:eastAsia="Arial" w:hAnsi="Arial" w:cs="Arial"/>
                <w:color w:val="000000"/>
                <w:sz w:val="20"/>
                <w:szCs w:val="20"/>
              </w:rPr>
            </w:pPr>
          </w:p>
        </w:tc>
      </w:tr>
      <w:tr w:rsidR="00E92EE5" w14:paraId="00EEE8D9" w14:textId="77777777">
        <w:trPr>
          <w:trHeight w:val="1122"/>
        </w:trPr>
        <w:tc>
          <w:tcPr>
            <w:tcW w:w="567" w:type="dxa"/>
            <w:shd w:val="clear" w:color="auto" w:fill="auto"/>
          </w:tcPr>
          <w:p w14:paraId="03BCCAA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CB75BE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14DBB0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3E0DF7F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PETIR</w:t>
            </w:r>
          </w:p>
        </w:tc>
        <w:tc>
          <w:tcPr>
            <w:tcW w:w="3205" w:type="dxa"/>
            <w:shd w:val="clear" w:color="auto" w:fill="auto"/>
          </w:tcPr>
          <w:p w14:paraId="38EE2CC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PETIR (Pelayanan Kritik dan Saran) merupakan form </w:t>
            </w:r>
            <w:r>
              <w:rPr>
                <w:rFonts w:ascii="Arial" w:eastAsia="Arial" w:hAnsi="Arial" w:cs="Arial"/>
                <w:color w:val="000000"/>
                <w:sz w:val="20"/>
                <w:szCs w:val="20"/>
              </w:rPr>
              <w:t>elektronik yang dapat digunakan oleh masyarakat (baik pihak berperkara maupun non pihak berperkara) untuk memberikan kritik dan saran terhadap pelayanan PA Kota Banjar, sehingga PA Kota Banjar dapat selalu meningkatkan dan memperbaiki pelayanannya sesuai d</w:t>
            </w:r>
            <w:r>
              <w:rPr>
                <w:rFonts w:ascii="Arial" w:eastAsia="Arial" w:hAnsi="Arial" w:cs="Arial"/>
                <w:color w:val="000000"/>
                <w:sz w:val="20"/>
                <w:szCs w:val="20"/>
              </w:rPr>
              <w:t>engan masukan dari masyarakat</w:t>
            </w:r>
          </w:p>
          <w:p w14:paraId="243784D0" w14:textId="77777777" w:rsidR="00E92EE5" w:rsidRDefault="00E92EE5">
            <w:pPr>
              <w:spacing w:after="0" w:line="240" w:lineRule="auto"/>
              <w:rPr>
                <w:rFonts w:ascii="Arial" w:eastAsia="Arial" w:hAnsi="Arial" w:cs="Arial"/>
                <w:color w:val="000000"/>
                <w:sz w:val="20"/>
                <w:szCs w:val="20"/>
              </w:rPr>
            </w:pPr>
          </w:p>
        </w:tc>
      </w:tr>
      <w:tr w:rsidR="00E92EE5" w14:paraId="4C022031" w14:textId="77777777">
        <w:trPr>
          <w:trHeight w:val="1122"/>
        </w:trPr>
        <w:tc>
          <w:tcPr>
            <w:tcW w:w="567" w:type="dxa"/>
            <w:shd w:val="clear" w:color="auto" w:fill="auto"/>
          </w:tcPr>
          <w:p w14:paraId="686772A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3A6FFE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8B4614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5B043C7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P.A.O </w:t>
            </w:r>
          </w:p>
        </w:tc>
        <w:tc>
          <w:tcPr>
            <w:tcW w:w="3205" w:type="dxa"/>
            <w:shd w:val="clear" w:color="auto" w:fill="auto"/>
          </w:tcPr>
          <w:p w14:paraId="4C90044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P.A.O (PRESENSI APEL ONLINE) merupakan aplikasi yg dibuat untuk memudahkan bagian kepegawaian dalam merekap absensi apel mulai hari kerja, dan apel akhir kerja, dengan cara user melakukan scan QR code oleh </w:t>
            </w:r>
            <w:r>
              <w:rPr>
                <w:rFonts w:ascii="Arial" w:eastAsia="Arial" w:hAnsi="Arial" w:cs="Arial"/>
                <w:color w:val="000000"/>
                <w:sz w:val="20"/>
                <w:szCs w:val="20"/>
              </w:rPr>
              <w:t>device hp masing masing, kemudian melakukan inputan data masing di form validasi yang tersedia di aplikasi tersebut</w:t>
            </w:r>
          </w:p>
        </w:tc>
      </w:tr>
      <w:tr w:rsidR="00E92EE5" w14:paraId="1CD69530" w14:textId="77777777">
        <w:trPr>
          <w:trHeight w:val="1122"/>
        </w:trPr>
        <w:tc>
          <w:tcPr>
            <w:tcW w:w="567" w:type="dxa"/>
            <w:shd w:val="clear" w:color="auto" w:fill="auto"/>
          </w:tcPr>
          <w:p w14:paraId="0899DB4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17F219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537968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5096DDF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SIMPEL PAKOT</w:t>
            </w:r>
          </w:p>
        </w:tc>
        <w:tc>
          <w:tcPr>
            <w:tcW w:w="3205" w:type="dxa"/>
            <w:shd w:val="clear" w:color="auto" w:fill="auto"/>
          </w:tcPr>
          <w:p w14:paraId="46CDF8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SIMPEL PAKOT (Sistem Informasi Pelayanan PA Kota Banjar) merupakan aplikasi pengembangan inovasi dari MOJANG (Mobil </w:t>
            </w:r>
            <w:r>
              <w:rPr>
                <w:rFonts w:ascii="Arial" w:eastAsia="Arial" w:hAnsi="Arial" w:cs="Arial"/>
                <w:color w:val="000000"/>
                <w:sz w:val="20"/>
                <w:szCs w:val="20"/>
              </w:rPr>
              <w:t>Jangkauan), Drive Thru yang masih konvensional ke berbasis aplikasi, jadi para pihak bisa menggunakan layanan MOJANG order bisa via aplikasi SIMPEL PAKOT, baik dalam pengambilan produk pengadilan, dan psp, selain itu SIMPEL PAKOT memberikan informasi terki</w:t>
            </w:r>
            <w:r>
              <w:rPr>
                <w:rFonts w:ascii="Arial" w:eastAsia="Arial" w:hAnsi="Arial" w:cs="Arial"/>
                <w:color w:val="000000"/>
                <w:sz w:val="20"/>
                <w:szCs w:val="20"/>
              </w:rPr>
              <w:t>ni mengenai keperkaraan, seperti jadwal sidang, validasi akta cerai , pendaftaran ecourt, dll</w:t>
            </w:r>
          </w:p>
          <w:p w14:paraId="66B730C3" w14:textId="77777777" w:rsidR="00E92EE5" w:rsidRDefault="00E92EE5">
            <w:pPr>
              <w:spacing w:after="0" w:line="240" w:lineRule="auto"/>
              <w:rPr>
                <w:rFonts w:ascii="Arial" w:eastAsia="Arial" w:hAnsi="Arial" w:cs="Arial"/>
                <w:color w:val="000000"/>
                <w:sz w:val="20"/>
                <w:szCs w:val="20"/>
              </w:rPr>
            </w:pPr>
          </w:p>
        </w:tc>
      </w:tr>
      <w:tr w:rsidR="00E92EE5" w14:paraId="0AFC6FB0" w14:textId="77777777">
        <w:trPr>
          <w:trHeight w:val="1122"/>
        </w:trPr>
        <w:tc>
          <w:tcPr>
            <w:tcW w:w="567" w:type="dxa"/>
            <w:shd w:val="clear" w:color="auto" w:fill="auto"/>
          </w:tcPr>
          <w:p w14:paraId="6F261EF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47DC87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8811B1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5BF8CCE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WBS</w:t>
            </w:r>
          </w:p>
        </w:tc>
        <w:tc>
          <w:tcPr>
            <w:tcW w:w="3205" w:type="dxa"/>
            <w:shd w:val="clear" w:color="auto" w:fill="auto"/>
          </w:tcPr>
          <w:p w14:paraId="72D945F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Whistle Blowing System adalah aplikasi yang disediakan oleh Pengadilan Agama Kota Banjar bagi Anda yang memiliki informasi dan ingin melaporkan suatu pe</w:t>
            </w:r>
            <w:r>
              <w:rPr>
                <w:rFonts w:ascii="Arial" w:eastAsia="Arial" w:hAnsi="Arial" w:cs="Arial"/>
                <w:color w:val="000000"/>
                <w:sz w:val="20"/>
                <w:szCs w:val="20"/>
              </w:rPr>
              <w:t xml:space="preserve">rbuatan terindikasi pelanggaran yang terjadi di lingkungan Pengadilan Agama Kota Banjar. Anda tidak perlu khawatir terungkapnya identitas diri anda karena Pengadilan Agama Kota Banjar akan MERAHASIAKAN IDENTITAS DIRI ANDA sebagai whistleblower. Pengadilan </w:t>
            </w:r>
            <w:r>
              <w:rPr>
                <w:rFonts w:ascii="Arial" w:eastAsia="Arial" w:hAnsi="Arial" w:cs="Arial"/>
                <w:color w:val="000000"/>
                <w:sz w:val="20"/>
                <w:szCs w:val="20"/>
              </w:rPr>
              <w:t>Agama Kota Banjar menghargai informasi yang Anda laporkan. Fokus kami kepada materi informasi yang Anda Laporkan.</w:t>
            </w:r>
          </w:p>
          <w:p w14:paraId="145E9164" w14:textId="77777777" w:rsidR="00E92EE5" w:rsidRDefault="00E92EE5">
            <w:pPr>
              <w:spacing w:after="0" w:line="240" w:lineRule="auto"/>
              <w:rPr>
                <w:rFonts w:ascii="Arial" w:eastAsia="Arial" w:hAnsi="Arial" w:cs="Arial"/>
                <w:color w:val="000000"/>
                <w:sz w:val="20"/>
                <w:szCs w:val="20"/>
              </w:rPr>
            </w:pPr>
          </w:p>
        </w:tc>
      </w:tr>
      <w:tr w:rsidR="00E92EE5" w14:paraId="69BB54AA" w14:textId="77777777">
        <w:trPr>
          <w:trHeight w:val="1122"/>
        </w:trPr>
        <w:tc>
          <w:tcPr>
            <w:tcW w:w="567" w:type="dxa"/>
            <w:shd w:val="clear" w:color="auto" w:fill="auto"/>
          </w:tcPr>
          <w:p w14:paraId="11557BE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77FBD1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A84EEB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78C6F5D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ANNOUNCER</w:t>
            </w:r>
          </w:p>
        </w:tc>
        <w:tc>
          <w:tcPr>
            <w:tcW w:w="3205" w:type="dxa"/>
            <w:shd w:val="clear" w:color="auto" w:fill="auto"/>
          </w:tcPr>
          <w:p w14:paraId="03D3042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Merupakan inovasi dalam memberikan himbauan,pengingat kepada para pihak yg berperkara,dan para pegawai PA Kota Banjar, </w:t>
            </w:r>
            <w:r>
              <w:rPr>
                <w:rFonts w:ascii="Arial" w:eastAsia="Arial" w:hAnsi="Arial" w:cs="Arial"/>
                <w:color w:val="000000"/>
                <w:sz w:val="20"/>
                <w:szCs w:val="20"/>
              </w:rPr>
              <w:t>diantaranya ada announcer anti gratifikasi, announcer protokol kesehatan, announcer berdoa sebelum melaksanakan kegiatan, himbauan sholat, announcer sebelum pulang</w:t>
            </w:r>
          </w:p>
          <w:p w14:paraId="51529F6F" w14:textId="77777777" w:rsidR="00E92EE5" w:rsidRDefault="00E92EE5">
            <w:pPr>
              <w:spacing w:after="0" w:line="240" w:lineRule="auto"/>
              <w:rPr>
                <w:rFonts w:ascii="Arial" w:eastAsia="Arial" w:hAnsi="Arial" w:cs="Arial"/>
                <w:color w:val="000000"/>
                <w:sz w:val="20"/>
                <w:szCs w:val="20"/>
              </w:rPr>
            </w:pPr>
          </w:p>
        </w:tc>
      </w:tr>
      <w:tr w:rsidR="00E92EE5" w14:paraId="445D2EC8" w14:textId="77777777">
        <w:trPr>
          <w:trHeight w:val="1122"/>
        </w:trPr>
        <w:tc>
          <w:tcPr>
            <w:tcW w:w="567" w:type="dxa"/>
            <w:shd w:val="clear" w:color="auto" w:fill="auto"/>
          </w:tcPr>
          <w:p w14:paraId="52ABFAD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AC1DD7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A5A319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212E38E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SONIK</w:t>
            </w:r>
          </w:p>
        </w:tc>
        <w:tc>
          <w:tcPr>
            <w:tcW w:w="3205" w:type="dxa"/>
            <w:shd w:val="clear" w:color="auto" w:fill="auto"/>
          </w:tcPr>
          <w:p w14:paraId="0549490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SONIK (Surat Elektronik) adalah aplikasi untuk membuat surat tugas dan </w:t>
            </w:r>
            <w:r>
              <w:rPr>
                <w:rFonts w:ascii="Arial" w:eastAsia="Arial" w:hAnsi="Arial" w:cs="Arial"/>
                <w:color w:val="000000"/>
                <w:sz w:val="20"/>
                <w:szCs w:val="20"/>
              </w:rPr>
              <w:t>surat perjalanan dinas yang membantu bagian kesekretariatan dalam mencatat dan mengendalikan surat tugas dan surat perjalanan dinas</w:t>
            </w:r>
          </w:p>
          <w:p w14:paraId="6783BFAD" w14:textId="77777777" w:rsidR="00E92EE5" w:rsidRDefault="00E92EE5">
            <w:pPr>
              <w:spacing w:after="0" w:line="240" w:lineRule="auto"/>
              <w:rPr>
                <w:rFonts w:ascii="Arial" w:eastAsia="Arial" w:hAnsi="Arial" w:cs="Arial"/>
                <w:color w:val="000000"/>
                <w:sz w:val="20"/>
                <w:szCs w:val="20"/>
              </w:rPr>
            </w:pPr>
          </w:p>
        </w:tc>
      </w:tr>
      <w:tr w:rsidR="00E92EE5" w14:paraId="1BE24182" w14:textId="77777777">
        <w:trPr>
          <w:trHeight w:val="1122"/>
        </w:trPr>
        <w:tc>
          <w:tcPr>
            <w:tcW w:w="567" w:type="dxa"/>
            <w:shd w:val="clear" w:color="auto" w:fill="auto"/>
          </w:tcPr>
          <w:p w14:paraId="45D88DD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FC558A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0E5D9D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3CE25C7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CUTE</w:t>
            </w:r>
          </w:p>
        </w:tc>
        <w:tc>
          <w:tcPr>
            <w:tcW w:w="3205" w:type="dxa"/>
            <w:shd w:val="clear" w:color="auto" w:fill="auto"/>
          </w:tcPr>
          <w:p w14:paraId="530292A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CUTE (Cuti Elektronik) adalah aplikasi yang digunakan Pegawai Pengadilan Agama Kota Banjar untuk </w:t>
            </w:r>
            <w:r>
              <w:rPr>
                <w:rFonts w:ascii="Arial" w:eastAsia="Arial" w:hAnsi="Arial" w:cs="Arial"/>
                <w:color w:val="000000"/>
                <w:sz w:val="20"/>
                <w:szCs w:val="20"/>
              </w:rPr>
              <w:t>mengajukan cuti dan membantu bidang kepegawaian dalam mencatat dan mengendalikan cuti pegawai.</w:t>
            </w:r>
          </w:p>
          <w:p w14:paraId="24C104CF" w14:textId="77777777" w:rsidR="00E92EE5" w:rsidRDefault="00E92EE5">
            <w:pPr>
              <w:spacing w:after="0" w:line="240" w:lineRule="auto"/>
              <w:rPr>
                <w:rFonts w:ascii="Arial" w:eastAsia="Arial" w:hAnsi="Arial" w:cs="Arial"/>
                <w:color w:val="000000"/>
                <w:sz w:val="20"/>
                <w:szCs w:val="20"/>
              </w:rPr>
            </w:pPr>
          </w:p>
        </w:tc>
      </w:tr>
      <w:tr w:rsidR="00E92EE5" w14:paraId="7DCD0337" w14:textId="77777777">
        <w:trPr>
          <w:trHeight w:val="1122"/>
        </w:trPr>
        <w:tc>
          <w:tcPr>
            <w:tcW w:w="567" w:type="dxa"/>
            <w:shd w:val="clear" w:color="auto" w:fill="auto"/>
          </w:tcPr>
          <w:p w14:paraId="51F7D69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BEF575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7F55B5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3ABE438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SUPEL</w:t>
            </w:r>
          </w:p>
        </w:tc>
        <w:tc>
          <w:tcPr>
            <w:tcW w:w="3205" w:type="dxa"/>
            <w:shd w:val="clear" w:color="auto" w:fill="auto"/>
          </w:tcPr>
          <w:p w14:paraId="3031052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SUPEL (Survey Pelayanan) adalah aplikasi yang digunakan masyarakat (baik pihak maupun non pihak) untuk memberikan penilaiannya terhadap pelayanan ha</w:t>
            </w:r>
            <w:r>
              <w:rPr>
                <w:rFonts w:ascii="Arial" w:eastAsia="Arial" w:hAnsi="Arial" w:cs="Arial"/>
                <w:color w:val="000000"/>
                <w:sz w:val="20"/>
                <w:szCs w:val="20"/>
              </w:rPr>
              <w:t>rian Pengadilan Agama Kota Banjar</w:t>
            </w:r>
          </w:p>
          <w:p w14:paraId="639FA014" w14:textId="77777777" w:rsidR="00E92EE5" w:rsidRDefault="00E92EE5">
            <w:pPr>
              <w:spacing w:after="0" w:line="240" w:lineRule="auto"/>
              <w:rPr>
                <w:rFonts w:ascii="Arial" w:eastAsia="Arial" w:hAnsi="Arial" w:cs="Arial"/>
                <w:color w:val="000000"/>
                <w:sz w:val="20"/>
                <w:szCs w:val="20"/>
              </w:rPr>
            </w:pPr>
          </w:p>
        </w:tc>
      </w:tr>
      <w:tr w:rsidR="00E92EE5" w14:paraId="2AD024E4" w14:textId="77777777">
        <w:trPr>
          <w:trHeight w:val="1122"/>
        </w:trPr>
        <w:tc>
          <w:tcPr>
            <w:tcW w:w="567" w:type="dxa"/>
            <w:shd w:val="clear" w:color="auto" w:fill="auto"/>
          </w:tcPr>
          <w:p w14:paraId="3D01610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8F3E96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04D5C5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72DD877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SIMONA</w:t>
            </w:r>
          </w:p>
        </w:tc>
        <w:tc>
          <w:tcPr>
            <w:tcW w:w="3205" w:type="dxa"/>
            <w:shd w:val="clear" w:color="auto" w:fill="auto"/>
          </w:tcPr>
          <w:p w14:paraId="37A1FF9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SIMONA merupakan aplikasi pembantu dalam monitoring kinerja pegwai dalam penginputan data SIPP yang di kembangkan oleh PTA SURABAYA</w:t>
            </w:r>
          </w:p>
          <w:p w14:paraId="5CD67840" w14:textId="77777777" w:rsidR="00E92EE5" w:rsidRDefault="00E92EE5">
            <w:pPr>
              <w:spacing w:after="0" w:line="240" w:lineRule="auto"/>
              <w:rPr>
                <w:rFonts w:ascii="Arial" w:eastAsia="Arial" w:hAnsi="Arial" w:cs="Arial"/>
                <w:color w:val="000000"/>
                <w:sz w:val="20"/>
                <w:szCs w:val="20"/>
              </w:rPr>
            </w:pPr>
          </w:p>
        </w:tc>
      </w:tr>
      <w:tr w:rsidR="00E92EE5" w14:paraId="4D8C14CB" w14:textId="77777777">
        <w:trPr>
          <w:trHeight w:val="1122"/>
        </w:trPr>
        <w:tc>
          <w:tcPr>
            <w:tcW w:w="567" w:type="dxa"/>
            <w:shd w:val="clear" w:color="auto" w:fill="auto"/>
          </w:tcPr>
          <w:p w14:paraId="0E23F90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516205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CE49C4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2047" w:type="dxa"/>
            <w:shd w:val="clear" w:color="auto" w:fill="auto"/>
          </w:tcPr>
          <w:p w14:paraId="394C196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RUANG SIDANG ELEKTRONIK</w:t>
            </w:r>
          </w:p>
        </w:tc>
        <w:tc>
          <w:tcPr>
            <w:tcW w:w="3205" w:type="dxa"/>
            <w:shd w:val="clear" w:color="auto" w:fill="auto"/>
          </w:tcPr>
          <w:p w14:paraId="3776399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pengadilan agama kota banjar </w:t>
            </w:r>
            <w:r>
              <w:rPr>
                <w:rFonts w:ascii="Arial" w:eastAsia="Arial" w:hAnsi="Arial" w:cs="Arial"/>
                <w:color w:val="000000"/>
                <w:sz w:val="20"/>
                <w:szCs w:val="20"/>
              </w:rPr>
              <w:t>sudah menerapkan ruang sidang elektronik, yang bisa melakukan teleconference dalam upaya pemeriksaan saksi,pemeriksaan pihak,dalam membantu proses persidangan</w:t>
            </w:r>
          </w:p>
        </w:tc>
      </w:tr>
      <w:tr w:rsidR="00E92EE5" w14:paraId="29C94EEC" w14:textId="77777777">
        <w:trPr>
          <w:trHeight w:val="1110"/>
        </w:trPr>
        <w:tc>
          <w:tcPr>
            <w:tcW w:w="567" w:type="dxa"/>
            <w:vMerge w:val="restart"/>
            <w:shd w:val="clear" w:color="auto" w:fill="auto"/>
          </w:tcPr>
          <w:p w14:paraId="12069FC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24</w:t>
            </w:r>
          </w:p>
          <w:p w14:paraId="232BEAE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6DEC14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AA9D78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0BF016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AA4D92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12C859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40EB1F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2CD8FE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316FFB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45CE52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ACEC7B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19D01E6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KOTA TASIKMALAYA</w:t>
            </w:r>
          </w:p>
          <w:p w14:paraId="602A4EE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2228BD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25BF50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CD4B8C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7C2A2C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0ECAF4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30DD71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50271F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9D9EE6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89D07E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B44A1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72F1A62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3B7FA13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SAKEDAP (SMS </w:t>
            </w:r>
            <w:r>
              <w:rPr>
                <w:rFonts w:ascii="Arial" w:eastAsia="Arial" w:hAnsi="Arial" w:cs="Arial"/>
                <w:color w:val="000000"/>
                <w:sz w:val="20"/>
                <w:szCs w:val="20"/>
              </w:rPr>
              <w:t>Keadaan Perkara)</w:t>
            </w:r>
          </w:p>
        </w:tc>
        <w:tc>
          <w:tcPr>
            <w:tcW w:w="3205" w:type="dxa"/>
            <w:shd w:val="clear" w:color="auto" w:fill="auto"/>
          </w:tcPr>
          <w:p w14:paraId="2A58E22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Notifikasi SMS untuk mengetahui berbagai informasi seputar perkara, seperti jadwal sidang, informasi akta cerai, dsb.</w:t>
            </w:r>
          </w:p>
          <w:p w14:paraId="2EE8887F" w14:textId="77777777" w:rsidR="00E92EE5" w:rsidRDefault="00E92EE5">
            <w:pPr>
              <w:spacing w:after="0" w:line="240" w:lineRule="auto"/>
              <w:rPr>
                <w:rFonts w:ascii="Arial" w:eastAsia="Arial" w:hAnsi="Arial" w:cs="Arial"/>
                <w:color w:val="000000"/>
                <w:sz w:val="20"/>
                <w:szCs w:val="20"/>
              </w:rPr>
            </w:pPr>
          </w:p>
        </w:tc>
      </w:tr>
      <w:tr w:rsidR="00E92EE5" w14:paraId="349863BB" w14:textId="77777777">
        <w:trPr>
          <w:trHeight w:val="1268"/>
        </w:trPr>
        <w:tc>
          <w:tcPr>
            <w:tcW w:w="567" w:type="dxa"/>
            <w:vMerge/>
            <w:shd w:val="clear" w:color="auto" w:fill="auto"/>
          </w:tcPr>
          <w:p w14:paraId="2AE584F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22A80F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3A1AAD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1C24D02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WANCI (Whatsapp Application for Case Information)</w:t>
            </w:r>
          </w:p>
        </w:tc>
        <w:tc>
          <w:tcPr>
            <w:tcW w:w="3205" w:type="dxa"/>
            <w:shd w:val="clear" w:color="auto" w:fill="auto"/>
          </w:tcPr>
          <w:p w14:paraId="4B52495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Notifikasi melalui aplikasi </w:t>
            </w:r>
            <w:r>
              <w:rPr>
                <w:rFonts w:ascii="Arial" w:eastAsia="Arial" w:hAnsi="Arial" w:cs="Arial"/>
                <w:color w:val="000000"/>
                <w:sz w:val="20"/>
                <w:szCs w:val="20"/>
              </w:rPr>
              <w:t>Whatsapp untuk mengetahui berbagai informasi seputar perkara, seperti jadwal sidang, informasi akta cerai, dsb.</w:t>
            </w:r>
          </w:p>
          <w:p w14:paraId="2ED4CBBA" w14:textId="77777777" w:rsidR="00E92EE5" w:rsidRDefault="00E92EE5">
            <w:pPr>
              <w:spacing w:after="0" w:line="240" w:lineRule="auto"/>
              <w:rPr>
                <w:rFonts w:ascii="Arial" w:eastAsia="Arial" w:hAnsi="Arial" w:cs="Arial"/>
                <w:color w:val="000000"/>
                <w:sz w:val="20"/>
                <w:szCs w:val="20"/>
              </w:rPr>
            </w:pPr>
          </w:p>
        </w:tc>
      </w:tr>
      <w:tr w:rsidR="00E92EE5" w14:paraId="50340651" w14:textId="77777777">
        <w:trPr>
          <w:trHeight w:val="1200"/>
        </w:trPr>
        <w:tc>
          <w:tcPr>
            <w:tcW w:w="567" w:type="dxa"/>
            <w:vMerge/>
            <w:shd w:val="clear" w:color="auto" w:fill="auto"/>
          </w:tcPr>
          <w:p w14:paraId="5536C98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31DD727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77E25B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5D78A99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Layanan Gugatan Mandiri (LAGAS)</w:t>
            </w:r>
          </w:p>
        </w:tc>
        <w:tc>
          <w:tcPr>
            <w:tcW w:w="3205" w:type="dxa"/>
            <w:shd w:val="clear" w:color="auto" w:fill="auto"/>
          </w:tcPr>
          <w:p w14:paraId="790E680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Para pihak bisa melakukan/membuat gugatan secara mandiri dengan menggunakan komputer yang telah </w:t>
            </w:r>
            <w:r>
              <w:rPr>
                <w:rFonts w:ascii="Arial" w:eastAsia="Arial" w:hAnsi="Arial" w:cs="Arial"/>
                <w:color w:val="000000"/>
                <w:sz w:val="20"/>
                <w:szCs w:val="20"/>
              </w:rPr>
              <w:t>disediakan oleh PA Kota Tasikmalaya.</w:t>
            </w:r>
          </w:p>
          <w:p w14:paraId="38B9EFDF" w14:textId="77777777" w:rsidR="00E92EE5" w:rsidRDefault="00E92EE5">
            <w:pPr>
              <w:spacing w:after="0" w:line="240" w:lineRule="auto"/>
              <w:rPr>
                <w:rFonts w:ascii="Arial" w:eastAsia="Arial" w:hAnsi="Arial" w:cs="Arial"/>
                <w:color w:val="000000"/>
                <w:sz w:val="20"/>
                <w:szCs w:val="20"/>
              </w:rPr>
            </w:pPr>
          </w:p>
        </w:tc>
      </w:tr>
      <w:tr w:rsidR="00E92EE5" w14:paraId="1F6C036F" w14:textId="77777777">
        <w:trPr>
          <w:trHeight w:val="1020"/>
        </w:trPr>
        <w:tc>
          <w:tcPr>
            <w:tcW w:w="567" w:type="dxa"/>
            <w:vMerge/>
            <w:shd w:val="clear" w:color="auto" w:fill="auto"/>
          </w:tcPr>
          <w:p w14:paraId="76E3362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05A06EA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6C0B37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59B2813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 Surat </w:t>
            </w:r>
          </w:p>
        </w:tc>
        <w:tc>
          <w:tcPr>
            <w:tcW w:w="3205" w:type="dxa"/>
            <w:shd w:val="clear" w:color="auto" w:fill="auto"/>
          </w:tcPr>
          <w:p w14:paraId="301363C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surat menyurat yang mempermudah dan mempercepat proses perjalanan surat dan pelaksanaanya</w:t>
            </w:r>
          </w:p>
          <w:p w14:paraId="72E6E855" w14:textId="77777777" w:rsidR="00E92EE5" w:rsidRDefault="00E92EE5">
            <w:pPr>
              <w:spacing w:after="0" w:line="240" w:lineRule="auto"/>
              <w:rPr>
                <w:rFonts w:ascii="Arial" w:eastAsia="Arial" w:hAnsi="Arial" w:cs="Arial"/>
                <w:color w:val="000000"/>
                <w:sz w:val="20"/>
                <w:szCs w:val="20"/>
              </w:rPr>
            </w:pPr>
          </w:p>
        </w:tc>
      </w:tr>
      <w:tr w:rsidR="00E92EE5" w14:paraId="35E6472E" w14:textId="77777777">
        <w:trPr>
          <w:trHeight w:val="1276"/>
        </w:trPr>
        <w:tc>
          <w:tcPr>
            <w:tcW w:w="567" w:type="dxa"/>
            <w:vMerge/>
            <w:shd w:val="clear" w:color="auto" w:fill="auto"/>
          </w:tcPr>
          <w:p w14:paraId="0DCC8B3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B05D1A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948427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429B60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Mesin Antrian Layanan </w:t>
            </w:r>
          </w:p>
        </w:tc>
        <w:tc>
          <w:tcPr>
            <w:tcW w:w="3205" w:type="dxa"/>
            <w:shd w:val="clear" w:color="auto" w:fill="auto"/>
          </w:tcPr>
          <w:p w14:paraId="5F380CB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Untuk ketertiban dan kenyamanan semua layanan (Pendaftaran, sidang, </w:t>
            </w:r>
            <w:r>
              <w:rPr>
                <w:rFonts w:ascii="Arial" w:eastAsia="Arial" w:hAnsi="Arial" w:cs="Arial"/>
                <w:color w:val="000000"/>
                <w:sz w:val="20"/>
                <w:szCs w:val="20"/>
              </w:rPr>
              <w:t>penyerahan produk) para pihak wajib mengambil nomor antrian</w:t>
            </w:r>
          </w:p>
          <w:p w14:paraId="044DC0B3" w14:textId="77777777" w:rsidR="00E92EE5" w:rsidRDefault="00E92EE5">
            <w:pPr>
              <w:spacing w:after="0" w:line="240" w:lineRule="auto"/>
              <w:rPr>
                <w:rFonts w:ascii="Arial" w:eastAsia="Arial" w:hAnsi="Arial" w:cs="Arial"/>
                <w:color w:val="000000"/>
                <w:sz w:val="20"/>
                <w:szCs w:val="20"/>
              </w:rPr>
            </w:pPr>
          </w:p>
        </w:tc>
      </w:tr>
      <w:tr w:rsidR="00E92EE5" w14:paraId="62A2D94B" w14:textId="77777777">
        <w:trPr>
          <w:trHeight w:val="2055"/>
        </w:trPr>
        <w:tc>
          <w:tcPr>
            <w:tcW w:w="567" w:type="dxa"/>
            <w:vMerge/>
            <w:shd w:val="clear" w:color="auto" w:fill="auto"/>
          </w:tcPr>
          <w:p w14:paraId="5E45735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967DE2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0C335F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2BF9575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Pendukung SIPP (APS)</w:t>
            </w:r>
          </w:p>
        </w:tc>
        <w:tc>
          <w:tcPr>
            <w:tcW w:w="3205" w:type="dxa"/>
            <w:shd w:val="clear" w:color="auto" w:fill="auto"/>
          </w:tcPr>
          <w:p w14:paraId="1798509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ini menyediakan semua formulir dan instrumen kepaniteraan, template BAS, dan putusan. Template Putusan dan BAS PA Kota Tasikmalaya banyak </w:t>
            </w:r>
            <w:r>
              <w:rPr>
                <w:rFonts w:ascii="Arial" w:eastAsia="Arial" w:hAnsi="Arial" w:cs="Arial"/>
                <w:color w:val="000000"/>
                <w:sz w:val="20"/>
                <w:szCs w:val="20"/>
              </w:rPr>
              <w:t>digunakan oleh PA Lain diantaranya PA Soreang, PA Pandeglang, PA Banyumas, PA Kepahiang, dll.</w:t>
            </w:r>
          </w:p>
          <w:p w14:paraId="49587C3C" w14:textId="77777777" w:rsidR="00E92EE5" w:rsidRDefault="00E92EE5">
            <w:pPr>
              <w:spacing w:after="0" w:line="240" w:lineRule="auto"/>
              <w:rPr>
                <w:rFonts w:ascii="Arial" w:eastAsia="Arial" w:hAnsi="Arial" w:cs="Arial"/>
                <w:color w:val="000000"/>
                <w:sz w:val="20"/>
                <w:szCs w:val="20"/>
              </w:rPr>
            </w:pPr>
          </w:p>
        </w:tc>
      </w:tr>
      <w:tr w:rsidR="00E92EE5" w14:paraId="752F2959" w14:textId="77777777">
        <w:trPr>
          <w:trHeight w:val="3154"/>
        </w:trPr>
        <w:tc>
          <w:tcPr>
            <w:tcW w:w="567" w:type="dxa"/>
            <w:vMerge/>
            <w:shd w:val="clear" w:color="auto" w:fill="auto"/>
          </w:tcPr>
          <w:p w14:paraId="1C7707B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1D7089F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168C9C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2C12A2D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Kota TV</w:t>
            </w:r>
          </w:p>
        </w:tc>
        <w:tc>
          <w:tcPr>
            <w:tcW w:w="3205" w:type="dxa"/>
            <w:shd w:val="clear" w:color="auto" w:fill="auto"/>
          </w:tcPr>
          <w:p w14:paraId="61FE55D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Inovasi dari PA Kota Tasikmalaya, berbentuk media informasi audio visual dengan menggunakan saluran Youtube. Media ini diharapkan dapat menyasar masyarakat pengguna media sosial khususnya mereka yang membutuhkan informasi seputar dunia peradilan, terutama </w:t>
            </w:r>
            <w:r>
              <w:rPr>
                <w:rFonts w:ascii="Arial" w:eastAsia="Arial" w:hAnsi="Arial" w:cs="Arial"/>
                <w:color w:val="000000"/>
                <w:sz w:val="20"/>
                <w:szCs w:val="20"/>
              </w:rPr>
              <w:t xml:space="preserve">informasi tentang kegiatan, wewenang, tugas dan fungsi serta produk Pengadilan Agama Kota Tasikmalaya. </w:t>
            </w:r>
          </w:p>
        </w:tc>
      </w:tr>
      <w:tr w:rsidR="00E92EE5" w14:paraId="1A36376E" w14:textId="77777777">
        <w:trPr>
          <w:trHeight w:val="1268"/>
        </w:trPr>
        <w:tc>
          <w:tcPr>
            <w:tcW w:w="567" w:type="dxa"/>
            <w:vMerge/>
            <w:shd w:val="clear" w:color="auto" w:fill="auto"/>
          </w:tcPr>
          <w:p w14:paraId="2D522B9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445E842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900157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134485D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Satu Desktop Satu Aplikasi (SDSA)</w:t>
            </w:r>
          </w:p>
        </w:tc>
        <w:tc>
          <w:tcPr>
            <w:tcW w:w="3205" w:type="dxa"/>
            <w:shd w:val="clear" w:color="auto" w:fill="auto"/>
          </w:tcPr>
          <w:p w14:paraId="46D0776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Shortcut aplikasi berbasis Web HTML yang disediakan untuk memudahkan para pengguna dalam menentukan </w:t>
            </w:r>
            <w:r>
              <w:rPr>
                <w:rFonts w:ascii="Arial" w:eastAsia="Arial" w:hAnsi="Arial" w:cs="Arial"/>
                <w:color w:val="000000"/>
                <w:sz w:val="20"/>
                <w:szCs w:val="20"/>
              </w:rPr>
              <w:t>aplikasi yang sering digunakan.</w:t>
            </w:r>
          </w:p>
          <w:p w14:paraId="46829260" w14:textId="77777777" w:rsidR="00E92EE5" w:rsidRDefault="00E92EE5">
            <w:pPr>
              <w:spacing w:after="0" w:line="240" w:lineRule="auto"/>
              <w:rPr>
                <w:rFonts w:ascii="Arial" w:eastAsia="Arial" w:hAnsi="Arial" w:cs="Arial"/>
                <w:color w:val="000000"/>
                <w:sz w:val="20"/>
                <w:szCs w:val="20"/>
              </w:rPr>
            </w:pPr>
          </w:p>
        </w:tc>
      </w:tr>
      <w:tr w:rsidR="00E92EE5" w14:paraId="5121608D" w14:textId="77777777">
        <w:trPr>
          <w:trHeight w:val="1268"/>
        </w:trPr>
        <w:tc>
          <w:tcPr>
            <w:tcW w:w="567" w:type="dxa"/>
            <w:shd w:val="clear" w:color="auto" w:fill="auto"/>
          </w:tcPr>
          <w:p w14:paraId="2CF9468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213CBDC"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C80ABC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6F4C0BD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E-WITNESS (DATA SAKSI ELEKTRONIK) </w:t>
            </w:r>
          </w:p>
        </w:tc>
        <w:tc>
          <w:tcPr>
            <w:tcW w:w="3205" w:type="dxa"/>
            <w:shd w:val="clear" w:color="auto" w:fill="auto"/>
          </w:tcPr>
          <w:p w14:paraId="536E7F9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ini merupakan sistem input data saksi yang dilakukan secara mandiri untuk menghindari kesalahan pengetikan pada BAS dan Putusan. Dengan aplikasi ini, para saksi dapat memastikan sendiri bahwa data yang diinput telah sesuai dengan kartu tanda penge</w:t>
            </w:r>
            <w:r>
              <w:rPr>
                <w:rFonts w:ascii="Arial" w:eastAsia="Arial" w:hAnsi="Arial" w:cs="Arial"/>
                <w:color w:val="000000"/>
                <w:sz w:val="20"/>
                <w:szCs w:val="20"/>
              </w:rPr>
              <w:t xml:space="preserve">nal. </w:t>
            </w:r>
          </w:p>
        </w:tc>
      </w:tr>
      <w:tr w:rsidR="00E92EE5" w14:paraId="5B947077" w14:textId="77777777">
        <w:trPr>
          <w:trHeight w:val="1268"/>
        </w:trPr>
        <w:tc>
          <w:tcPr>
            <w:tcW w:w="567" w:type="dxa"/>
            <w:shd w:val="clear" w:color="auto" w:fill="auto"/>
          </w:tcPr>
          <w:p w14:paraId="0881F0D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C0240D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7D7EBA9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01CA2DE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SDSA</w:t>
            </w:r>
          </w:p>
        </w:tc>
        <w:tc>
          <w:tcPr>
            <w:tcW w:w="3205" w:type="dxa"/>
            <w:shd w:val="clear" w:color="auto" w:fill="auto"/>
          </w:tcPr>
          <w:p w14:paraId="4450673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Shortcut aplikasi berbasis Web HTML yang disediakan untuk memudahkan para pengguna dalam menemukan aplikasi yang sering digunakan.</w:t>
            </w:r>
          </w:p>
        </w:tc>
      </w:tr>
      <w:tr w:rsidR="00E92EE5" w14:paraId="6A6240E5" w14:textId="77777777">
        <w:trPr>
          <w:trHeight w:val="1539"/>
        </w:trPr>
        <w:tc>
          <w:tcPr>
            <w:tcW w:w="567" w:type="dxa"/>
            <w:shd w:val="clear" w:color="auto" w:fill="auto"/>
          </w:tcPr>
          <w:p w14:paraId="68AB5AA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25</w:t>
            </w:r>
          </w:p>
          <w:p w14:paraId="10C16ED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67C6147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50BAAF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val="restart"/>
            <w:shd w:val="clear" w:color="auto" w:fill="auto"/>
          </w:tcPr>
          <w:p w14:paraId="1BAB87A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SOREANG</w:t>
            </w:r>
          </w:p>
          <w:p w14:paraId="1E7EC53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005FA7E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0B8AD6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77E1C8A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2BDC5EC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402DC31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36A2941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1618E3F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p w14:paraId="53ED725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481" w:type="dxa"/>
            <w:shd w:val="clear" w:color="auto" w:fill="auto"/>
          </w:tcPr>
          <w:p w14:paraId="57491D2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2AEFF99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Pelayanan untuk PTSP (A-PEL)</w:t>
            </w:r>
          </w:p>
        </w:tc>
        <w:tc>
          <w:tcPr>
            <w:tcW w:w="3205" w:type="dxa"/>
            <w:shd w:val="clear" w:color="auto" w:fill="auto"/>
          </w:tcPr>
          <w:p w14:paraId="53471E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Antrian </w:t>
            </w:r>
            <w:r>
              <w:rPr>
                <w:rFonts w:ascii="Arial" w:eastAsia="Arial" w:hAnsi="Arial" w:cs="Arial"/>
                <w:color w:val="000000"/>
                <w:sz w:val="20"/>
                <w:szCs w:val="20"/>
              </w:rPr>
              <w:t>Pelayanan yang meliputi Antrian Posbakum, Antrian Pendaftaran, Antrian Informasi dan Pengaduan, Antrian Kasir dan Antrian Pengambilan Akta Cerai dan Salinan Putusan</w:t>
            </w:r>
          </w:p>
        </w:tc>
      </w:tr>
      <w:tr w:rsidR="00E92EE5" w14:paraId="3C7E099F" w14:textId="77777777">
        <w:trPr>
          <w:trHeight w:val="1689"/>
        </w:trPr>
        <w:tc>
          <w:tcPr>
            <w:tcW w:w="567" w:type="dxa"/>
            <w:vMerge w:val="restart"/>
            <w:shd w:val="clear" w:color="auto" w:fill="auto"/>
          </w:tcPr>
          <w:p w14:paraId="566071A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c>
          <w:tcPr>
            <w:tcW w:w="1637" w:type="dxa"/>
            <w:vMerge/>
            <w:shd w:val="clear" w:color="auto" w:fill="auto"/>
          </w:tcPr>
          <w:p w14:paraId="4CF3D83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1B9E48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1381249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Antrian Sidang Terintegrasi SIPP (SANTRI)</w:t>
            </w:r>
          </w:p>
        </w:tc>
        <w:tc>
          <w:tcPr>
            <w:tcW w:w="3205" w:type="dxa"/>
            <w:shd w:val="clear" w:color="auto" w:fill="auto"/>
          </w:tcPr>
          <w:p w14:paraId="5C65F0B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Antrian Sidang, antrian ini </w:t>
            </w:r>
            <w:r>
              <w:rPr>
                <w:rFonts w:ascii="Arial" w:eastAsia="Arial" w:hAnsi="Arial" w:cs="Arial"/>
                <w:color w:val="000000"/>
                <w:sz w:val="20"/>
                <w:szCs w:val="20"/>
              </w:rPr>
              <w:t>dibuat untuk menghindari calo perkara, karena sistem antrian sudah menggunakan pendeteksi wajah jadi harus diambil sendiri oleh pihak langsung yang akan sidang.</w:t>
            </w:r>
          </w:p>
          <w:p w14:paraId="4DCFEB2D" w14:textId="77777777" w:rsidR="00E92EE5" w:rsidRDefault="00E92EE5">
            <w:pPr>
              <w:spacing w:after="0" w:line="240" w:lineRule="auto"/>
              <w:rPr>
                <w:rFonts w:ascii="Arial" w:eastAsia="Arial" w:hAnsi="Arial" w:cs="Arial"/>
                <w:color w:val="000000"/>
                <w:sz w:val="20"/>
                <w:szCs w:val="20"/>
              </w:rPr>
            </w:pPr>
          </w:p>
        </w:tc>
      </w:tr>
      <w:tr w:rsidR="00E92EE5" w14:paraId="5ED7D1EE" w14:textId="77777777">
        <w:trPr>
          <w:trHeight w:val="1131"/>
        </w:trPr>
        <w:tc>
          <w:tcPr>
            <w:tcW w:w="567" w:type="dxa"/>
            <w:vMerge/>
            <w:shd w:val="clear" w:color="auto" w:fill="auto"/>
          </w:tcPr>
          <w:p w14:paraId="4A43DE4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8B3D2A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5A5A16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0E2E61A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Notifikasi SMS</w:t>
            </w:r>
          </w:p>
        </w:tc>
        <w:tc>
          <w:tcPr>
            <w:tcW w:w="3205" w:type="dxa"/>
            <w:shd w:val="clear" w:color="auto" w:fill="auto"/>
          </w:tcPr>
          <w:p w14:paraId="2465576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ini dibuat untuk memudahkan para pihak yang telah mendaftarkan perkara di PA Soreang mendapat informasi </w:t>
            </w:r>
          </w:p>
        </w:tc>
      </w:tr>
      <w:tr w:rsidR="00E92EE5" w14:paraId="43ABDCC7" w14:textId="77777777">
        <w:trPr>
          <w:trHeight w:val="1800"/>
        </w:trPr>
        <w:tc>
          <w:tcPr>
            <w:tcW w:w="567" w:type="dxa"/>
            <w:vMerge/>
            <w:shd w:val="clear" w:color="auto" w:fill="auto"/>
          </w:tcPr>
          <w:p w14:paraId="189D6F6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AC88BE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AAB041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7DC7C50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Survey Kepuasan Masyarakat</w:t>
            </w:r>
          </w:p>
        </w:tc>
        <w:tc>
          <w:tcPr>
            <w:tcW w:w="3205" w:type="dxa"/>
            <w:shd w:val="clear" w:color="auto" w:fill="auto"/>
          </w:tcPr>
          <w:p w14:paraId="73DEC15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yang dibuat untuk lebih meningkatkan pelayanan terhadap masyarakat pencari </w:t>
            </w:r>
            <w:r>
              <w:rPr>
                <w:rFonts w:ascii="Arial" w:eastAsia="Arial" w:hAnsi="Arial" w:cs="Arial"/>
                <w:color w:val="000000"/>
                <w:sz w:val="20"/>
                <w:szCs w:val="20"/>
              </w:rPr>
              <w:t>keadilan, dan untuk mengetahui tingkat kepuasan masyarakat terhadap pelayanan yang telah diberikan oleh PA Soreang.</w:t>
            </w:r>
          </w:p>
        </w:tc>
      </w:tr>
      <w:tr w:rsidR="00E92EE5" w14:paraId="51557765" w14:textId="77777777">
        <w:trPr>
          <w:trHeight w:val="1425"/>
        </w:trPr>
        <w:tc>
          <w:tcPr>
            <w:tcW w:w="567" w:type="dxa"/>
            <w:vMerge/>
            <w:shd w:val="clear" w:color="auto" w:fill="auto"/>
          </w:tcPr>
          <w:p w14:paraId="3341A4B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8590C4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B39973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3B6A666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Buku Tamu</w:t>
            </w:r>
          </w:p>
        </w:tc>
        <w:tc>
          <w:tcPr>
            <w:tcW w:w="3205" w:type="dxa"/>
            <w:shd w:val="clear" w:color="auto" w:fill="auto"/>
          </w:tcPr>
          <w:p w14:paraId="7BE7665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yang mencatat buku tamu, yang disertai dengan capture kamera, diantaranya:</w:t>
            </w:r>
          </w:p>
          <w:p w14:paraId="774D16A7" w14:textId="77777777" w:rsidR="00E92EE5" w:rsidRDefault="00273738">
            <w:pPr>
              <w:numPr>
                <w:ilvl w:val="0"/>
                <w:numId w:val="47"/>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Buku Tamu;</w:t>
            </w:r>
          </w:p>
          <w:p w14:paraId="636AEDCA" w14:textId="77777777" w:rsidR="00E92EE5" w:rsidRDefault="00273738">
            <w:pPr>
              <w:numPr>
                <w:ilvl w:val="0"/>
                <w:numId w:val="47"/>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 xml:space="preserve">Register </w:t>
            </w:r>
            <w:r>
              <w:rPr>
                <w:rFonts w:ascii="Arial" w:eastAsia="Arial" w:hAnsi="Arial" w:cs="Arial"/>
                <w:color w:val="000000"/>
                <w:sz w:val="20"/>
                <w:szCs w:val="20"/>
              </w:rPr>
              <w:t>Informasi dan Pengaduan;</w:t>
            </w:r>
          </w:p>
          <w:p w14:paraId="18315898" w14:textId="77777777" w:rsidR="00E92EE5" w:rsidRDefault="00273738">
            <w:pPr>
              <w:numPr>
                <w:ilvl w:val="0"/>
                <w:numId w:val="47"/>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Register Pengambilan Akta Cerai</w:t>
            </w:r>
          </w:p>
          <w:p w14:paraId="38207C8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                                                 </w:t>
            </w:r>
          </w:p>
        </w:tc>
      </w:tr>
      <w:tr w:rsidR="00E92EE5" w14:paraId="040E418B" w14:textId="77777777">
        <w:trPr>
          <w:trHeight w:val="1080"/>
        </w:trPr>
        <w:tc>
          <w:tcPr>
            <w:tcW w:w="567" w:type="dxa"/>
            <w:vMerge/>
            <w:shd w:val="clear" w:color="auto" w:fill="auto"/>
          </w:tcPr>
          <w:p w14:paraId="56D2344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592D93A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485C55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5AF1188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Pengelolaan Surat</w:t>
            </w:r>
          </w:p>
        </w:tc>
        <w:tc>
          <w:tcPr>
            <w:tcW w:w="3205" w:type="dxa"/>
            <w:shd w:val="clear" w:color="auto" w:fill="auto"/>
          </w:tcPr>
          <w:p w14:paraId="6E472FD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yang mencatat buku tamu, yang disertai dengan capture kamera, diantaranya: </w:t>
            </w:r>
          </w:p>
          <w:p w14:paraId="3C0400EF" w14:textId="77777777" w:rsidR="00E92EE5" w:rsidRDefault="00273738">
            <w:pPr>
              <w:numPr>
                <w:ilvl w:val="0"/>
                <w:numId w:val="48"/>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Buku tamu;</w:t>
            </w:r>
          </w:p>
          <w:p w14:paraId="00A4ADF7" w14:textId="77777777" w:rsidR="00E92EE5" w:rsidRDefault="00273738">
            <w:pPr>
              <w:numPr>
                <w:ilvl w:val="0"/>
                <w:numId w:val="48"/>
              </w:numPr>
              <w:pBdr>
                <w:top w:val="nil"/>
                <w:left w:val="nil"/>
                <w:bottom w:val="nil"/>
                <w:right w:val="nil"/>
                <w:between w:val="nil"/>
              </w:pBdr>
              <w:spacing w:after="0" w:line="240" w:lineRule="auto"/>
              <w:ind w:left="232" w:hanging="232"/>
              <w:rPr>
                <w:rFonts w:ascii="Arial" w:eastAsia="Arial" w:hAnsi="Arial" w:cs="Arial"/>
                <w:color w:val="000000"/>
                <w:sz w:val="20"/>
                <w:szCs w:val="20"/>
              </w:rPr>
            </w:pPr>
            <w:r>
              <w:rPr>
                <w:rFonts w:ascii="Arial" w:eastAsia="Arial" w:hAnsi="Arial" w:cs="Arial"/>
                <w:color w:val="000000"/>
                <w:sz w:val="20"/>
                <w:szCs w:val="20"/>
              </w:rPr>
              <w:t>Register Informasi dan Pengaduan</w:t>
            </w:r>
          </w:p>
          <w:p w14:paraId="48B287BD" w14:textId="77777777" w:rsidR="00E92EE5" w:rsidRDefault="00273738">
            <w:pPr>
              <w:pBdr>
                <w:top w:val="nil"/>
                <w:left w:val="nil"/>
                <w:bottom w:val="nil"/>
                <w:right w:val="nil"/>
                <w:between w:val="nil"/>
              </w:pBdr>
              <w:spacing w:after="0" w:line="240" w:lineRule="auto"/>
              <w:ind w:left="232"/>
              <w:rPr>
                <w:rFonts w:ascii="Arial" w:eastAsia="Arial" w:hAnsi="Arial" w:cs="Arial"/>
                <w:color w:val="000000"/>
                <w:sz w:val="20"/>
                <w:szCs w:val="20"/>
              </w:rPr>
            </w:pPr>
            <w:r>
              <w:rPr>
                <w:rFonts w:ascii="Arial" w:eastAsia="Arial" w:hAnsi="Arial" w:cs="Arial"/>
                <w:color w:val="000000"/>
                <w:sz w:val="20"/>
                <w:szCs w:val="20"/>
              </w:rPr>
              <w:t xml:space="preserve">                                                              </w:t>
            </w:r>
          </w:p>
        </w:tc>
      </w:tr>
      <w:tr w:rsidR="00E92EE5" w14:paraId="2BD6963C" w14:textId="77777777">
        <w:trPr>
          <w:trHeight w:val="1395"/>
        </w:trPr>
        <w:tc>
          <w:tcPr>
            <w:tcW w:w="567" w:type="dxa"/>
            <w:vMerge/>
            <w:shd w:val="clear" w:color="auto" w:fill="auto"/>
          </w:tcPr>
          <w:p w14:paraId="31F5354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270AD9F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657958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7</w:t>
            </w:r>
          </w:p>
        </w:tc>
        <w:tc>
          <w:tcPr>
            <w:tcW w:w="2047" w:type="dxa"/>
            <w:shd w:val="clear" w:color="auto" w:fill="auto"/>
          </w:tcPr>
          <w:p w14:paraId="4910C8A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Sistem Aplikasi Presensi (SiAP) menggunakan ID Card dan </w:t>
            </w:r>
            <w:r>
              <w:rPr>
                <w:rFonts w:ascii="Arial" w:eastAsia="Arial" w:hAnsi="Arial" w:cs="Arial"/>
                <w:color w:val="000000"/>
                <w:sz w:val="20"/>
                <w:szCs w:val="20"/>
              </w:rPr>
              <w:t>Pemindai Wajah</w:t>
            </w:r>
          </w:p>
        </w:tc>
        <w:tc>
          <w:tcPr>
            <w:tcW w:w="3205" w:type="dxa"/>
            <w:shd w:val="clear" w:color="auto" w:fill="auto"/>
          </w:tcPr>
          <w:p w14:paraId="23EF136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presensi yang menggunakan ID Card dan dilengkapi dengan capture camera, dipergunakan oleh seluruh pegawai pengadilan untuk melakukan presensi sebagai bukti kehadiran.</w:t>
            </w:r>
          </w:p>
          <w:p w14:paraId="25C90521" w14:textId="77777777" w:rsidR="00E92EE5" w:rsidRDefault="00E92EE5">
            <w:pPr>
              <w:spacing w:after="0" w:line="240" w:lineRule="auto"/>
              <w:rPr>
                <w:rFonts w:ascii="Arial" w:eastAsia="Arial" w:hAnsi="Arial" w:cs="Arial"/>
                <w:color w:val="000000"/>
                <w:sz w:val="20"/>
                <w:szCs w:val="20"/>
              </w:rPr>
            </w:pPr>
          </w:p>
        </w:tc>
      </w:tr>
      <w:tr w:rsidR="00E92EE5" w14:paraId="6E396B3A" w14:textId="77777777">
        <w:trPr>
          <w:trHeight w:val="1725"/>
        </w:trPr>
        <w:tc>
          <w:tcPr>
            <w:tcW w:w="567" w:type="dxa"/>
            <w:vMerge/>
            <w:shd w:val="clear" w:color="auto" w:fill="auto"/>
          </w:tcPr>
          <w:p w14:paraId="624E4E1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115CCF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C6459E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8</w:t>
            </w:r>
          </w:p>
        </w:tc>
        <w:tc>
          <w:tcPr>
            <w:tcW w:w="2047" w:type="dxa"/>
            <w:shd w:val="clear" w:color="auto" w:fill="auto"/>
          </w:tcPr>
          <w:p w14:paraId="60D99B4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Validasi Akta Cerai PA Soreang</w:t>
            </w:r>
          </w:p>
        </w:tc>
        <w:tc>
          <w:tcPr>
            <w:tcW w:w="3205" w:type="dxa"/>
            <w:shd w:val="clear" w:color="auto" w:fill="auto"/>
          </w:tcPr>
          <w:p w14:paraId="1727D595"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Aplikasi yang </w:t>
            </w:r>
            <w:r>
              <w:rPr>
                <w:rFonts w:ascii="Arial" w:eastAsia="Arial" w:hAnsi="Arial" w:cs="Arial"/>
                <w:color w:val="000000"/>
                <w:sz w:val="20"/>
                <w:szCs w:val="20"/>
              </w:rPr>
              <w:t>dipergunakan bagi masyarakat yang berperkara di Pengadilan Agama Soreang untuk mengetahui keaslian produk pengadilan dan untuk memudahkan petugas meja pengambilan produk mengecek apakah akta cerai atau salinan putusan/penetapan sudah dapat diambil atau bel</w:t>
            </w:r>
            <w:r>
              <w:rPr>
                <w:rFonts w:ascii="Arial" w:eastAsia="Arial" w:hAnsi="Arial" w:cs="Arial"/>
                <w:color w:val="000000"/>
                <w:sz w:val="20"/>
                <w:szCs w:val="20"/>
              </w:rPr>
              <w:t>um.</w:t>
            </w:r>
          </w:p>
        </w:tc>
      </w:tr>
      <w:tr w:rsidR="00E92EE5" w14:paraId="4B6A4C4F" w14:textId="77777777">
        <w:trPr>
          <w:trHeight w:val="1815"/>
        </w:trPr>
        <w:tc>
          <w:tcPr>
            <w:tcW w:w="567" w:type="dxa"/>
            <w:vMerge/>
            <w:shd w:val="clear" w:color="auto" w:fill="auto"/>
          </w:tcPr>
          <w:p w14:paraId="2BD36F7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96797D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638359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9</w:t>
            </w:r>
          </w:p>
        </w:tc>
        <w:tc>
          <w:tcPr>
            <w:tcW w:w="2047" w:type="dxa"/>
            <w:shd w:val="clear" w:color="auto" w:fill="auto"/>
          </w:tcPr>
          <w:p w14:paraId="756CEE0B"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Aplikasi PTSP Online </w:t>
            </w:r>
          </w:p>
        </w:tc>
        <w:tc>
          <w:tcPr>
            <w:tcW w:w="3205" w:type="dxa"/>
            <w:shd w:val="clear" w:color="auto" w:fill="auto"/>
          </w:tcPr>
          <w:p w14:paraId="6EF5166D"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Aplikasi PTSP Online dibuat sebagai sarana yang dapat dipergunakan untuk mempermudah masyarakat pencari keadilan dalam memperoleh informasi mengenai Pengadilan Agama Soreang. Selain itu masyarakat pencari keadilan dapat </w:t>
            </w:r>
            <w:r>
              <w:rPr>
                <w:rFonts w:ascii="Arial" w:eastAsia="Arial" w:hAnsi="Arial" w:cs="Arial"/>
                <w:color w:val="000000"/>
                <w:sz w:val="20"/>
                <w:szCs w:val="20"/>
              </w:rPr>
              <w:t>menggunakan fasilitas Gugatan mandiri.</w:t>
            </w:r>
          </w:p>
        </w:tc>
      </w:tr>
      <w:tr w:rsidR="00E92EE5" w14:paraId="755E649D" w14:textId="77777777">
        <w:trPr>
          <w:trHeight w:val="709"/>
        </w:trPr>
        <w:tc>
          <w:tcPr>
            <w:tcW w:w="567" w:type="dxa"/>
            <w:vMerge/>
            <w:shd w:val="clear" w:color="auto" w:fill="auto"/>
          </w:tcPr>
          <w:p w14:paraId="47FE3E2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7FA334A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33271C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10.</w:t>
            </w:r>
          </w:p>
        </w:tc>
        <w:tc>
          <w:tcPr>
            <w:tcW w:w="2047" w:type="dxa"/>
            <w:shd w:val="clear" w:color="auto" w:fill="auto"/>
          </w:tcPr>
          <w:p w14:paraId="7E72637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Pengawasan SIPP</w:t>
            </w:r>
          </w:p>
        </w:tc>
        <w:tc>
          <w:tcPr>
            <w:tcW w:w="3205" w:type="dxa"/>
            <w:shd w:val="clear" w:color="auto" w:fill="auto"/>
          </w:tcPr>
          <w:p w14:paraId="055DAA64"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Aplikasi yang dibuat sebagai sarana pengawasan pimpinan terhadap kinerja pegawai pengadilan agama soreang, diantaranya dapat mengetahui kinerja hakim dan panitera pengganti dalam </w:t>
            </w:r>
            <w:r>
              <w:rPr>
                <w:rFonts w:ascii="Arial" w:eastAsia="Arial" w:hAnsi="Arial" w:cs="Arial"/>
                <w:color w:val="000000"/>
                <w:sz w:val="20"/>
                <w:szCs w:val="20"/>
              </w:rPr>
              <w:t>proses penyelesaian perkara.</w:t>
            </w:r>
          </w:p>
        </w:tc>
      </w:tr>
      <w:tr w:rsidR="00E92EE5" w14:paraId="158718EB" w14:textId="77777777">
        <w:trPr>
          <w:trHeight w:val="709"/>
        </w:trPr>
        <w:tc>
          <w:tcPr>
            <w:tcW w:w="567" w:type="dxa"/>
            <w:shd w:val="clear" w:color="auto" w:fill="auto"/>
          </w:tcPr>
          <w:p w14:paraId="4146D445"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554A310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A4700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11</w:t>
            </w:r>
          </w:p>
        </w:tc>
        <w:tc>
          <w:tcPr>
            <w:tcW w:w="2047" w:type="dxa"/>
            <w:shd w:val="clear" w:color="auto" w:fill="auto"/>
          </w:tcPr>
          <w:p w14:paraId="30F1DCB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SIPAPAPP</w:t>
            </w:r>
          </w:p>
        </w:tc>
        <w:tc>
          <w:tcPr>
            <w:tcW w:w="3205" w:type="dxa"/>
            <w:shd w:val="clear" w:color="auto" w:fill="auto"/>
          </w:tcPr>
          <w:p w14:paraId="49AD3996"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SIPAPAPP (Sistem Integrasi Pelayanan Adminduk di Pengadilan Agama Pasca Perceraian) merupakan Inovasi hasil Kerjasama Dinas Kependudukan dan Pencatatan Sipil Kabupaten Bandung dengan Pengadilan Agama Soreang yang</w:t>
            </w:r>
            <w:r>
              <w:rPr>
                <w:rFonts w:ascii="Arial" w:eastAsia="Arial" w:hAnsi="Arial" w:cs="Arial"/>
                <w:color w:val="000000"/>
                <w:sz w:val="20"/>
                <w:szCs w:val="20"/>
              </w:rPr>
              <w:t xml:space="preserve"> dapat merubah data pasca perceraian, seperti mencetak Kartu Keluarga dan Kartu Tanda Penduduk (KTP)</w:t>
            </w:r>
          </w:p>
        </w:tc>
      </w:tr>
      <w:tr w:rsidR="00E92EE5" w14:paraId="16E971E1" w14:textId="77777777">
        <w:trPr>
          <w:trHeight w:val="709"/>
        </w:trPr>
        <w:tc>
          <w:tcPr>
            <w:tcW w:w="567" w:type="dxa"/>
            <w:shd w:val="clear" w:color="auto" w:fill="auto"/>
          </w:tcPr>
          <w:p w14:paraId="7AD3B8A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75FAAD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C2AFC83"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12</w:t>
            </w:r>
          </w:p>
        </w:tc>
        <w:tc>
          <w:tcPr>
            <w:tcW w:w="2047" w:type="dxa"/>
            <w:shd w:val="clear" w:color="auto" w:fill="auto"/>
          </w:tcPr>
          <w:p w14:paraId="3825FCB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SILAWAS</w:t>
            </w:r>
          </w:p>
        </w:tc>
        <w:tc>
          <w:tcPr>
            <w:tcW w:w="3205" w:type="dxa"/>
            <w:shd w:val="clear" w:color="auto" w:fill="auto"/>
          </w:tcPr>
          <w:p w14:paraId="245CCB21"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Sistem Layanan informasi melalui Whatsapp PA Soreang adalah Sistem Layanan Notifikasi dan Informasi berbasi Whatsapp. Bertujuan untuk </w:t>
            </w:r>
            <w:r>
              <w:rPr>
                <w:rFonts w:ascii="Arial" w:eastAsia="Arial" w:hAnsi="Arial" w:cs="Arial"/>
                <w:color w:val="000000"/>
                <w:sz w:val="20"/>
                <w:szCs w:val="20"/>
              </w:rPr>
              <w:t>memberikan notifikasi kepada para pihak tentang proses perkara</w:t>
            </w:r>
          </w:p>
        </w:tc>
      </w:tr>
      <w:tr w:rsidR="00E92EE5" w14:paraId="1F93E384" w14:textId="77777777">
        <w:trPr>
          <w:trHeight w:val="709"/>
        </w:trPr>
        <w:tc>
          <w:tcPr>
            <w:tcW w:w="567" w:type="dxa"/>
            <w:shd w:val="clear" w:color="auto" w:fill="auto"/>
          </w:tcPr>
          <w:p w14:paraId="14C283C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054553BD"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4FAA3E3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13</w:t>
            </w:r>
          </w:p>
        </w:tc>
        <w:tc>
          <w:tcPr>
            <w:tcW w:w="2047" w:type="dxa"/>
            <w:shd w:val="clear" w:color="auto" w:fill="auto"/>
          </w:tcPr>
          <w:p w14:paraId="5121CBE6"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SiCALPA</w:t>
            </w:r>
          </w:p>
        </w:tc>
        <w:tc>
          <w:tcPr>
            <w:tcW w:w="3205" w:type="dxa"/>
            <w:shd w:val="clear" w:color="auto" w:fill="auto"/>
          </w:tcPr>
          <w:p w14:paraId="1898236E"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Aplikasi Calculator Panjar Perkara merupakan suatu aplikasi sebagai bentuk informasi dan transparansi mengenai biaya perkara yang harus dibayarkan pada saat pendaftaran </w:t>
            </w:r>
            <w:r>
              <w:rPr>
                <w:rFonts w:ascii="Arial" w:eastAsia="Arial" w:hAnsi="Arial" w:cs="Arial"/>
                <w:color w:val="000000"/>
                <w:sz w:val="20"/>
                <w:szCs w:val="20"/>
              </w:rPr>
              <w:t>perkara</w:t>
            </w:r>
          </w:p>
        </w:tc>
      </w:tr>
      <w:tr w:rsidR="00E92EE5" w14:paraId="2486433C" w14:textId="77777777">
        <w:trPr>
          <w:trHeight w:val="709"/>
        </w:trPr>
        <w:tc>
          <w:tcPr>
            <w:tcW w:w="567" w:type="dxa"/>
            <w:shd w:val="clear" w:color="auto" w:fill="auto"/>
          </w:tcPr>
          <w:p w14:paraId="078C0D68"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2EB091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DC803E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14</w:t>
            </w:r>
          </w:p>
        </w:tc>
        <w:tc>
          <w:tcPr>
            <w:tcW w:w="2047" w:type="dxa"/>
            <w:shd w:val="clear" w:color="auto" w:fill="auto"/>
          </w:tcPr>
          <w:p w14:paraId="6D49B0B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LINE PAS </w:t>
            </w:r>
          </w:p>
        </w:tc>
        <w:tc>
          <w:tcPr>
            <w:tcW w:w="3205" w:type="dxa"/>
            <w:shd w:val="clear" w:color="auto" w:fill="auto"/>
          </w:tcPr>
          <w:p w14:paraId="3F0E5957"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Pengadilan Agama Soreang kini hadir dengan Inovasi LINE PAS yaitu Layanan Informatif dan Edukasi seputar Pengadilan Agama Soreang. Dengan sekali ‘klik’ para pihak berperkara akan memperoleh ‘Smart Guide’ atau Panduan Pintar dari A </w:t>
            </w:r>
            <w:r>
              <w:rPr>
                <w:rFonts w:ascii="Arial" w:eastAsia="Arial" w:hAnsi="Arial" w:cs="Arial"/>
                <w:color w:val="000000"/>
                <w:sz w:val="20"/>
                <w:szCs w:val="20"/>
              </w:rPr>
              <w:t>sampai Z seputar berperkara di Pengadilan Agama Soreang.</w:t>
            </w:r>
          </w:p>
        </w:tc>
      </w:tr>
      <w:tr w:rsidR="00E92EE5" w14:paraId="31B1419F" w14:textId="77777777">
        <w:trPr>
          <w:trHeight w:val="709"/>
        </w:trPr>
        <w:tc>
          <w:tcPr>
            <w:tcW w:w="567" w:type="dxa"/>
            <w:shd w:val="clear" w:color="auto" w:fill="auto"/>
          </w:tcPr>
          <w:p w14:paraId="4DCE2C76"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798C98A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1C88307"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15</w:t>
            </w:r>
          </w:p>
        </w:tc>
        <w:tc>
          <w:tcPr>
            <w:tcW w:w="2047" w:type="dxa"/>
            <w:shd w:val="clear" w:color="auto" w:fill="auto"/>
          </w:tcPr>
          <w:p w14:paraId="245766E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LIKE SUPER </w:t>
            </w:r>
          </w:p>
        </w:tc>
        <w:tc>
          <w:tcPr>
            <w:tcW w:w="3205" w:type="dxa"/>
            <w:shd w:val="clear" w:color="auto" w:fill="auto"/>
          </w:tcPr>
          <w:p w14:paraId="48139112"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Pengadilan Agama Soreang kini hadir dengan layanan “LIKE SUPER” untuk kemudahan para pihak berperkara. Dengan sekali ‘’klik’’ para pihak dapat masuk ke rumah perkara Pengadilan Agam</w:t>
            </w:r>
            <w:r>
              <w:rPr>
                <w:rFonts w:ascii="Arial" w:eastAsia="Arial" w:hAnsi="Arial" w:cs="Arial"/>
                <w:color w:val="000000"/>
                <w:sz w:val="20"/>
                <w:szCs w:val="20"/>
              </w:rPr>
              <w:t>a Soreang yang dapat menyajikan berbagai info penting yang dibutuhkan.</w:t>
            </w:r>
          </w:p>
        </w:tc>
      </w:tr>
      <w:tr w:rsidR="00E92EE5" w14:paraId="065C53EA" w14:textId="77777777">
        <w:trPr>
          <w:trHeight w:val="709"/>
        </w:trPr>
        <w:tc>
          <w:tcPr>
            <w:tcW w:w="567" w:type="dxa"/>
            <w:shd w:val="clear" w:color="auto" w:fill="auto"/>
          </w:tcPr>
          <w:p w14:paraId="782F41A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47F7B702"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53498E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16</w:t>
            </w:r>
          </w:p>
        </w:tc>
        <w:tc>
          <w:tcPr>
            <w:tcW w:w="2047" w:type="dxa"/>
            <w:shd w:val="clear" w:color="auto" w:fill="auto"/>
          </w:tcPr>
          <w:p w14:paraId="4DD9985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ATM PSP </w:t>
            </w:r>
          </w:p>
        </w:tc>
        <w:tc>
          <w:tcPr>
            <w:tcW w:w="3205" w:type="dxa"/>
            <w:shd w:val="clear" w:color="auto" w:fill="auto"/>
          </w:tcPr>
          <w:p w14:paraId="2FB67968"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Pengadilan Agama Soreang hadir dalam menerapkan alternatif layanan berupa Auto Transfer Mandiri Pengembalian Sisa Panjar (ATM PSP), para pihak cukup menyiapkan nomor rekening pribadi dan isi formulir permohonan, maka sisa panjar akan sampai di rekening par</w:t>
            </w:r>
            <w:r>
              <w:rPr>
                <w:rFonts w:ascii="Arial" w:eastAsia="Arial" w:hAnsi="Arial" w:cs="Arial"/>
                <w:color w:val="000000"/>
                <w:sz w:val="20"/>
                <w:szCs w:val="20"/>
              </w:rPr>
              <w:t xml:space="preserve">a pihak maksimal 1 x 24 jam sejak perkara diputus. </w:t>
            </w:r>
          </w:p>
        </w:tc>
      </w:tr>
      <w:tr w:rsidR="00E92EE5" w14:paraId="2021A955" w14:textId="77777777">
        <w:trPr>
          <w:trHeight w:val="709"/>
        </w:trPr>
        <w:tc>
          <w:tcPr>
            <w:tcW w:w="567" w:type="dxa"/>
            <w:shd w:val="clear" w:color="auto" w:fill="auto"/>
          </w:tcPr>
          <w:p w14:paraId="1F0BF647"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8F3B31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282A8D7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17</w:t>
            </w:r>
          </w:p>
        </w:tc>
        <w:tc>
          <w:tcPr>
            <w:tcW w:w="2047" w:type="dxa"/>
            <w:shd w:val="clear" w:color="auto" w:fill="auto"/>
          </w:tcPr>
          <w:p w14:paraId="0382D23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SIBAPER</w:t>
            </w:r>
          </w:p>
        </w:tc>
        <w:tc>
          <w:tcPr>
            <w:tcW w:w="3205" w:type="dxa"/>
            <w:shd w:val="clear" w:color="auto" w:fill="auto"/>
          </w:tcPr>
          <w:p w14:paraId="4CC79811"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Sistem Barcode Perkara memanfaatkan barcode / QR Code dalam menjalankan proses berperkara di Pengadilan Agama Soreang. Sibaper dapat digunakan untuk mendapat nomor antrian sidang, cek </w:t>
            </w:r>
            <w:r>
              <w:rPr>
                <w:rFonts w:ascii="Arial" w:eastAsia="Arial" w:hAnsi="Arial" w:cs="Arial"/>
                <w:color w:val="000000"/>
                <w:sz w:val="20"/>
                <w:szCs w:val="20"/>
              </w:rPr>
              <w:t>informasi perkara dan cek status produk pengadilan.</w:t>
            </w:r>
          </w:p>
        </w:tc>
      </w:tr>
      <w:tr w:rsidR="00E92EE5" w14:paraId="00D00E0A" w14:textId="77777777">
        <w:trPr>
          <w:trHeight w:val="709"/>
        </w:trPr>
        <w:tc>
          <w:tcPr>
            <w:tcW w:w="567" w:type="dxa"/>
            <w:shd w:val="clear" w:color="auto" w:fill="auto"/>
          </w:tcPr>
          <w:p w14:paraId="4669DD99"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667078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997C04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18</w:t>
            </w:r>
          </w:p>
        </w:tc>
        <w:tc>
          <w:tcPr>
            <w:tcW w:w="2047" w:type="dxa"/>
            <w:shd w:val="clear" w:color="auto" w:fill="auto"/>
          </w:tcPr>
          <w:p w14:paraId="6DB8F4A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SIACE</w:t>
            </w:r>
          </w:p>
        </w:tc>
        <w:tc>
          <w:tcPr>
            <w:tcW w:w="3205" w:type="dxa"/>
            <w:shd w:val="clear" w:color="auto" w:fill="auto"/>
          </w:tcPr>
          <w:p w14:paraId="6B8FA594"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Sistem Pengambilan Akta Cerai Secara Online adalah Sistem yang memanfaatkan aplikasi google form untuk pesan akta cerai online. Begitu akta cerai selesai maka akan ada notifikasi ke pihak </w:t>
            </w:r>
            <w:r>
              <w:rPr>
                <w:rFonts w:ascii="Arial" w:eastAsia="Arial" w:hAnsi="Arial" w:cs="Arial"/>
                <w:color w:val="000000"/>
                <w:sz w:val="20"/>
                <w:szCs w:val="20"/>
              </w:rPr>
              <w:t>berperkara, dan pihak berperkara dapat pesan akta cerai secara online. Hal ini untuk memudahkan para pihak supaya tidak antri di kantor Pengadilan</w:t>
            </w:r>
          </w:p>
        </w:tc>
      </w:tr>
      <w:tr w:rsidR="00E92EE5" w14:paraId="28D81D7D" w14:textId="77777777">
        <w:trPr>
          <w:trHeight w:val="712"/>
        </w:trPr>
        <w:tc>
          <w:tcPr>
            <w:tcW w:w="567" w:type="dxa"/>
            <w:vMerge w:val="restart"/>
            <w:shd w:val="clear" w:color="auto" w:fill="auto"/>
          </w:tcPr>
          <w:p w14:paraId="48B73F1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26</w:t>
            </w:r>
          </w:p>
        </w:tc>
        <w:tc>
          <w:tcPr>
            <w:tcW w:w="1637" w:type="dxa"/>
            <w:vMerge w:val="restart"/>
            <w:shd w:val="clear" w:color="auto" w:fill="auto"/>
          </w:tcPr>
          <w:p w14:paraId="38FB5A2D"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PA NGAMPRAH</w:t>
            </w:r>
          </w:p>
        </w:tc>
        <w:tc>
          <w:tcPr>
            <w:tcW w:w="481" w:type="dxa"/>
            <w:shd w:val="clear" w:color="auto" w:fill="auto"/>
          </w:tcPr>
          <w:p w14:paraId="1DBF3DFA"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1.</w:t>
            </w:r>
          </w:p>
        </w:tc>
        <w:tc>
          <w:tcPr>
            <w:tcW w:w="2047" w:type="dxa"/>
            <w:shd w:val="clear" w:color="auto" w:fill="auto"/>
          </w:tcPr>
          <w:p w14:paraId="4CB95A30"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Portal Info Perkara</w:t>
            </w:r>
          </w:p>
        </w:tc>
        <w:tc>
          <w:tcPr>
            <w:tcW w:w="3205" w:type="dxa"/>
            <w:shd w:val="clear" w:color="auto" w:fill="auto"/>
          </w:tcPr>
          <w:p w14:paraId="7DC5D061"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Portal Informasi Persidangan, Biaya Perkara dan Akta Cerai.</w:t>
            </w:r>
          </w:p>
        </w:tc>
      </w:tr>
      <w:tr w:rsidR="00E92EE5" w14:paraId="40151F87" w14:textId="77777777">
        <w:trPr>
          <w:trHeight w:val="426"/>
        </w:trPr>
        <w:tc>
          <w:tcPr>
            <w:tcW w:w="567" w:type="dxa"/>
            <w:vMerge/>
            <w:shd w:val="clear" w:color="auto" w:fill="auto"/>
          </w:tcPr>
          <w:p w14:paraId="05F00ED1"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vMerge/>
            <w:shd w:val="clear" w:color="auto" w:fill="auto"/>
          </w:tcPr>
          <w:p w14:paraId="65752990"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5AC857A5"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2.</w:t>
            </w:r>
          </w:p>
        </w:tc>
        <w:tc>
          <w:tcPr>
            <w:tcW w:w="2047" w:type="dxa"/>
            <w:shd w:val="clear" w:color="auto" w:fill="auto"/>
          </w:tcPr>
          <w:p w14:paraId="52D74914"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Aplikasi SISIGIT</w:t>
            </w:r>
          </w:p>
        </w:tc>
        <w:tc>
          <w:tcPr>
            <w:tcW w:w="3205" w:type="dxa"/>
            <w:shd w:val="clear" w:color="auto" w:fill="auto"/>
          </w:tcPr>
          <w:p w14:paraId="281B72F0"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Aplikasi Pengelolaan Arsip Digital.</w:t>
            </w:r>
          </w:p>
        </w:tc>
      </w:tr>
      <w:tr w:rsidR="00E92EE5" w14:paraId="79BF033D" w14:textId="77777777">
        <w:trPr>
          <w:trHeight w:val="426"/>
        </w:trPr>
        <w:tc>
          <w:tcPr>
            <w:tcW w:w="567" w:type="dxa"/>
            <w:shd w:val="clear" w:color="auto" w:fill="auto"/>
          </w:tcPr>
          <w:p w14:paraId="05675CAE"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695B427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6D12E052"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3</w:t>
            </w:r>
          </w:p>
        </w:tc>
        <w:tc>
          <w:tcPr>
            <w:tcW w:w="2047" w:type="dxa"/>
            <w:shd w:val="clear" w:color="auto" w:fill="auto"/>
          </w:tcPr>
          <w:p w14:paraId="08348FF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LUMPAT</w:t>
            </w:r>
          </w:p>
        </w:tc>
        <w:tc>
          <w:tcPr>
            <w:tcW w:w="3205" w:type="dxa"/>
            <w:shd w:val="clear" w:color="auto" w:fill="auto"/>
          </w:tcPr>
          <w:p w14:paraId="6384D3D2"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LUMPAT (Layanan Tunggu Ditempat) merupakan sebuah inovasi hasil kolaborasi antara Pengadilan Agama Ngamprah dengan PT POS Indonesia (Persero) KC Cimahi. Dengan adanya LUMPAT, para pihak </w:t>
            </w:r>
            <w:r>
              <w:rPr>
                <w:rFonts w:ascii="Arial" w:eastAsia="Arial" w:hAnsi="Arial" w:cs="Arial"/>
                <w:color w:val="000000"/>
                <w:sz w:val="20"/>
                <w:szCs w:val="20"/>
              </w:rPr>
              <w:t>berperkara di wilayah pelayanan Kabupaten Bandung Barat tidak perlu khawatir dan repot untuk mengambil produk Pengadilan Agama Ngamprah (Akta Cerai/Salinan Putusan), karena nantinya melalui jasa POS, produk pengadilan tersebut akan langsung diantarkan kepa</w:t>
            </w:r>
            <w:r>
              <w:rPr>
                <w:rFonts w:ascii="Arial" w:eastAsia="Arial" w:hAnsi="Arial" w:cs="Arial"/>
                <w:color w:val="000000"/>
                <w:sz w:val="20"/>
                <w:szCs w:val="20"/>
              </w:rPr>
              <w:t>da para pihak.</w:t>
            </w:r>
          </w:p>
        </w:tc>
      </w:tr>
      <w:tr w:rsidR="00E92EE5" w14:paraId="629B58B0" w14:textId="77777777">
        <w:trPr>
          <w:trHeight w:val="426"/>
        </w:trPr>
        <w:tc>
          <w:tcPr>
            <w:tcW w:w="567" w:type="dxa"/>
            <w:shd w:val="clear" w:color="auto" w:fill="auto"/>
          </w:tcPr>
          <w:p w14:paraId="2FEC4734"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6745C1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8FE0C7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4</w:t>
            </w:r>
          </w:p>
        </w:tc>
        <w:tc>
          <w:tcPr>
            <w:tcW w:w="2047" w:type="dxa"/>
            <w:shd w:val="clear" w:color="auto" w:fill="auto"/>
          </w:tcPr>
          <w:p w14:paraId="1531F659"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WA Notifikasi </w:t>
            </w:r>
          </w:p>
        </w:tc>
        <w:tc>
          <w:tcPr>
            <w:tcW w:w="3205" w:type="dxa"/>
            <w:shd w:val="clear" w:color="auto" w:fill="auto"/>
          </w:tcPr>
          <w:p w14:paraId="38C46D21"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Merupakan layanan informasi dan notifikasi berbasis Whatsapp Pengadilan Agama Ngamprah untuk menginformasikan kepada para pihak atau masyarakat</w:t>
            </w:r>
          </w:p>
        </w:tc>
      </w:tr>
      <w:tr w:rsidR="00E92EE5" w14:paraId="013AD822" w14:textId="77777777">
        <w:trPr>
          <w:trHeight w:val="426"/>
        </w:trPr>
        <w:tc>
          <w:tcPr>
            <w:tcW w:w="567" w:type="dxa"/>
            <w:shd w:val="clear" w:color="auto" w:fill="auto"/>
          </w:tcPr>
          <w:p w14:paraId="7CA63FA3"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10E4390B"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1E6D12F8"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5</w:t>
            </w:r>
          </w:p>
        </w:tc>
        <w:tc>
          <w:tcPr>
            <w:tcW w:w="2047" w:type="dxa"/>
            <w:shd w:val="clear" w:color="auto" w:fill="auto"/>
          </w:tcPr>
          <w:p w14:paraId="597D81DE"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SINOPAK</w:t>
            </w:r>
          </w:p>
        </w:tc>
        <w:tc>
          <w:tcPr>
            <w:tcW w:w="3205" w:type="dxa"/>
            <w:shd w:val="clear" w:color="auto" w:fill="auto"/>
          </w:tcPr>
          <w:p w14:paraId="3EEC1051"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 xml:space="preserve">Aplikasi SINOPAK (Sistem Informasi Online Pelayanan </w:t>
            </w:r>
            <w:r>
              <w:rPr>
                <w:rFonts w:ascii="Arial" w:eastAsia="Arial" w:hAnsi="Arial" w:cs="Arial"/>
                <w:color w:val="000000"/>
                <w:sz w:val="20"/>
                <w:szCs w:val="20"/>
              </w:rPr>
              <w:t>Publik) Pengadilan Agama Ngamprah merupakan inovasi terbaru dari Pengadilan Agama Ngamprah dalam menyediakan informasi terkait keperkaraan yang dilaksanakan di Pengadilan Agama Ngamprah dalam rangka mendukung pelayanan yang prima</w:t>
            </w:r>
          </w:p>
        </w:tc>
      </w:tr>
      <w:tr w:rsidR="00E92EE5" w14:paraId="1509194F" w14:textId="77777777">
        <w:trPr>
          <w:trHeight w:val="426"/>
        </w:trPr>
        <w:tc>
          <w:tcPr>
            <w:tcW w:w="567" w:type="dxa"/>
            <w:shd w:val="clear" w:color="auto" w:fill="auto"/>
          </w:tcPr>
          <w:p w14:paraId="4982489F"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1637" w:type="dxa"/>
            <w:shd w:val="clear" w:color="auto" w:fill="auto"/>
          </w:tcPr>
          <w:p w14:paraId="2628E56A" w14:textId="77777777" w:rsidR="00E92EE5" w:rsidRDefault="00E92EE5">
            <w:pPr>
              <w:widowControl w:val="0"/>
              <w:pBdr>
                <w:top w:val="nil"/>
                <w:left w:val="nil"/>
                <w:bottom w:val="nil"/>
                <w:right w:val="nil"/>
                <w:between w:val="nil"/>
              </w:pBdr>
              <w:spacing w:after="0"/>
              <w:rPr>
                <w:rFonts w:ascii="Arial" w:eastAsia="Arial" w:hAnsi="Arial" w:cs="Arial"/>
                <w:color w:val="000000"/>
                <w:sz w:val="20"/>
                <w:szCs w:val="20"/>
              </w:rPr>
            </w:pPr>
          </w:p>
        </w:tc>
        <w:tc>
          <w:tcPr>
            <w:tcW w:w="481" w:type="dxa"/>
            <w:shd w:val="clear" w:color="auto" w:fill="auto"/>
          </w:tcPr>
          <w:p w14:paraId="09F5D6CC"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6</w:t>
            </w:r>
          </w:p>
        </w:tc>
        <w:tc>
          <w:tcPr>
            <w:tcW w:w="2047" w:type="dxa"/>
            <w:shd w:val="clear" w:color="auto" w:fill="auto"/>
          </w:tcPr>
          <w:p w14:paraId="373E07EF" w14:textId="77777777" w:rsidR="00E92EE5" w:rsidRDefault="00273738">
            <w:pP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Live Streaming Antrian Sidang &amp; PTSP </w:t>
            </w:r>
          </w:p>
        </w:tc>
        <w:tc>
          <w:tcPr>
            <w:tcW w:w="3205" w:type="dxa"/>
            <w:shd w:val="clear" w:color="auto" w:fill="auto"/>
          </w:tcPr>
          <w:p w14:paraId="61C31BA9" w14:textId="77777777" w:rsidR="00E92EE5" w:rsidRDefault="00273738">
            <w:pPr>
              <w:spacing w:line="240" w:lineRule="auto"/>
              <w:rPr>
                <w:rFonts w:ascii="Arial" w:eastAsia="Arial" w:hAnsi="Arial" w:cs="Arial"/>
                <w:color w:val="000000"/>
                <w:sz w:val="20"/>
                <w:szCs w:val="20"/>
              </w:rPr>
            </w:pPr>
            <w:r>
              <w:rPr>
                <w:rFonts w:ascii="Arial" w:eastAsia="Arial" w:hAnsi="Arial" w:cs="Arial"/>
                <w:color w:val="000000"/>
                <w:sz w:val="20"/>
                <w:szCs w:val="20"/>
              </w:rPr>
              <w:t>Live Streaming Antrian Sidang dan PTSP yang dapat memberikan informasi kepada para pihak pencari keadilan terkait kondisi terakhir nomor antrian yang berjalan</w:t>
            </w:r>
          </w:p>
        </w:tc>
      </w:tr>
    </w:tbl>
    <w:p w14:paraId="191CA94B" w14:textId="77777777" w:rsidR="00E92EE5" w:rsidRDefault="00E92EE5">
      <w:pPr>
        <w:pBdr>
          <w:top w:val="nil"/>
          <w:left w:val="nil"/>
          <w:bottom w:val="nil"/>
          <w:right w:val="nil"/>
          <w:between w:val="nil"/>
        </w:pBdr>
        <w:spacing w:line="360" w:lineRule="auto"/>
        <w:ind w:left="360"/>
        <w:jc w:val="both"/>
        <w:rPr>
          <w:rFonts w:ascii="Arial" w:eastAsia="Arial" w:hAnsi="Arial" w:cs="Arial"/>
          <w:color w:val="000000"/>
        </w:rPr>
        <w:sectPr w:rsidR="00E92EE5">
          <w:headerReference w:type="even" r:id="rId90"/>
          <w:headerReference w:type="default" r:id="rId91"/>
          <w:footerReference w:type="even" r:id="rId92"/>
          <w:footerReference w:type="default" r:id="rId93"/>
          <w:headerReference w:type="first" r:id="rId94"/>
          <w:footerReference w:type="first" r:id="rId95"/>
          <w:pgSz w:w="11906" w:h="16838"/>
          <w:pgMar w:top="2268" w:right="1700" w:bottom="1701" w:left="2268" w:header="142" w:footer="709" w:gutter="0"/>
          <w:pgNumType w:start="220"/>
          <w:cols w:space="708"/>
        </w:sectPr>
      </w:pPr>
    </w:p>
    <w:p w14:paraId="7B97618F" w14:textId="77777777" w:rsidR="00FF69D8" w:rsidRPr="00FF69D8" w:rsidRDefault="00273738" w:rsidP="00FF69D8">
      <w:pPr>
        <w:keepNext/>
        <w:keepLines/>
        <w:spacing w:line="360" w:lineRule="auto"/>
        <w:jc w:val="center"/>
        <w:outlineLvl w:val="0"/>
        <w:rPr>
          <w:rFonts w:ascii="Arial" w:eastAsia="SimSun" w:hAnsi="Arial" w:cs="Arial"/>
          <w:b/>
          <w:bCs/>
          <w:color w:val="000000"/>
          <w:sz w:val="32"/>
          <w:szCs w:val="32"/>
          <w:lang w:val="id-ID"/>
        </w:rPr>
      </w:pPr>
      <w:bookmarkStart w:id="88" w:name="_Toc472691669"/>
      <w:bookmarkStart w:id="89" w:name="_Toc470868306"/>
      <w:bookmarkStart w:id="90" w:name="_Toc470867118"/>
      <w:bookmarkStart w:id="91" w:name="_Toc470868900"/>
      <w:bookmarkStart w:id="92" w:name="_Toc470769663"/>
      <w:bookmarkStart w:id="93" w:name="_Hlk188344182"/>
      <w:r w:rsidRPr="00FF69D8">
        <w:rPr>
          <w:rFonts w:ascii="Arial" w:eastAsia="SimSun" w:hAnsi="Arial" w:cs="Arial"/>
          <w:b/>
          <w:bCs/>
          <w:color w:val="000000"/>
          <w:sz w:val="32"/>
          <w:szCs w:val="32"/>
          <w:lang w:val="id-ID"/>
        </w:rPr>
        <w:t xml:space="preserve">BAB </w:t>
      </w:r>
      <w:bookmarkStart w:id="94" w:name="_Toc472691670"/>
      <w:bookmarkStart w:id="95" w:name="_Toc472314938"/>
      <w:bookmarkEnd w:id="88"/>
      <w:r w:rsidRPr="00FF69D8">
        <w:rPr>
          <w:rFonts w:ascii="Arial" w:eastAsia="SimSun" w:hAnsi="Arial" w:cs="Arial"/>
          <w:b/>
          <w:bCs/>
          <w:color w:val="000000"/>
          <w:sz w:val="32"/>
          <w:szCs w:val="32"/>
          <w:lang w:val="id-ID"/>
        </w:rPr>
        <w:t>VI</w:t>
      </w:r>
    </w:p>
    <w:bookmarkEnd w:id="89"/>
    <w:bookmarkEnd w:id="90"/>
    <w:bookmarkEnd w:id="91"/>
    <w:bookmarkEnd w:id="92"/>
    <w:bookmarkEnd w:id="94"/>
    <w:bookmarkEnd w:id="95"/>
    <w:p w14:paraId="79869771" w14:textId="77777777" w:rsidR="00FF69D8" w:rsidRPr="00FF69D8" w:rsidRDefault="00273738" w:rsidP="00FF69D8">
      <w:pPr>
        <w:keepNext/>
        <w:keepLines/>
        <w:spacing w:line="360" w:lineRule="auto"/>
        <w:jc w:val="center"/>
        <w:outlineLvl w:val="0"/>
        <w:rPr>
          <w:rFonts w:ascii="Arial" w:eastAsia="SimSun" w:hAnsi="Arial" w:cs="Arial"/>
          <w:b/>
          <w:bCs/>
          <w:color w:val="000000"/>
          <w:sz w:val="32"/>
          <w:szCs w:val="32"/>
          <w:lang w:val="id-ID"/>
        </w:rPr>
      </w:pPr>
      <w:r w:rsidRPr="00FF69D8">
        <w:rPr>
          <w:rFonts w:ascii="Arial" w:eastAsia="SimSun" w:hAnsi="Arial" w:cs="Arial"/>
          <w:b/>
          <w:bCs/>
          <w:color w:val="000000"/>
          <w:sz w:val="32"/>
          <w:szCs w:val="32"/>
          <w:lang w:val="id-ID"/>
        </w:rPr>
        <w:t>P E N G A W A S A N</w:t>
      </w:r>
    </w:p>
    <w:p w14:paraId="3B6CCADA" w14:textId="77777777" w:rsidR="00FF69D8" w:rsidRPr="00FF69D8" w:rsidRDefault="00FF69D8" w:rsidP="00FF69D8">
      <w:pPr>
        <w:spacing w:before="120" w:after="200" w:line="276" w:lineRule="auto"/>
        <w:ind w:left="5761"/>
        <w:jc w:val="center"/>
        <w:rPr>
          <w:rFonts w:ascii="Calibri" w:eastAsia="Calibri" w:hAnsi="Calibri" w:cs="Arial"/>
          <w:sz w:val="22"/>
          <w:szCs w:val="22"/>
          <w:lang w:val="id-ID"/>
        </w:rPr>
      </w:pPr>
    </w:p>
    <w:p w14:paraId="57AEF053" w14:textId="77777777" w:rsidR="00FF69D8" w:rsidRPr="00FF69D8" w:rsidRDefault="00273738" w:rsidP="00FF69D8">
      <w:pPr>
        <w:numPr>
          <w:ilvl w:val="0"/>
          <w:numId w:val="49"/>
        </w:numPr>
        <w:spacing w:before="120" w:line="360" w:lineRule="auto"/>
        <w:ind w:left="426" w:right="57" w:hanging="426"/>
        <w:jc w:val="both"/>
        <w:rPr>
          <w:rFonts w:ascii="Arial" w:hAnsi="Arial" w:cs="Arial"/>
          <w:b/>
          <w:bCs/>
          <w:lang w:val="id-ID"/>
        </w:rPr>
      </w:pPr>
      <w:r w:rsidRPr="00FF69D8">
        <w:rPr>
          <w:rFonts w:ascii="Arial" w:hAnsi="Arial" w:cs="Arial"/>
          <w:b/>
          <w:bCs/>
          <w:lang w:val="id-ID"/>
        </w:rPr>
        <w:t>INTERNAL</w:t>
      </w:r>
    </w:p>
    <w:p w14:paraId="6D4685E7" w14:textId="77777777" w:rsidR="00FF69D8" w:rsidRPr="00FF69D8" w:rsidRDefault="00273738" w:rsidP="00FF69D8">
      <w:pPr>
        <w:numPr>
          <w:ilvl w:val="0"/>
          <w:numId w:val="50"/>
        </w:numPr>
        <w:tabs>
          <w:tab w:val="left" w:pos="851"/>
        </w:tabs>
        <w:spacing w:before="120" w:line="360" w:lineRule="auto"/>
        <w:ind w:left="851" w:right="11" w:hanging="425"/>
        <w:jc w:val="both"/>
        <w:rPr>
          <w:rFonts w:ascii="Arial" w:eastAsia="Arial" w:hAnsi="Arial" w:cs="Arial"/>
        </w:rPr>
      </w:pPr>
      <w:r w:rsidRPr="00FF69D8">
        <w:rPr>
          <w:rFonts w:ascii="Arial" w:eastAsia="Arial" w:hAnsi="Arial" w:cs="Arial"/>
          <w:b/>
          <w:lang w:val="id-ID"/>
        </w:rPr>
        <w:t>Tujuan</w:t>
      </w:r>
    </w:p>
    <w:p w14:paraId="458BE262" w14:textId="77777777" w:rsidR="00FF69D8" w:rsidRPr="00FF69D8" w:rsidRDefault="00273738" w:rsidP="0062426A">
      <w:pPr>
        <w:spacing w:line="360" w:lineRule="auto"/>
        <w:ind w:left="851" w:firstLine="567"/>
        <w:jc w:val="both"/>
        <w:rPr>
          <w:rFonts w:ascii="Arial" w:hAnsi="Arial" w:cs="Arial"/>
          <w:lang w:val="id-ID" w:eastAsia="id-ID"/>
        </w:rPr>
      </w:pPr>
      <w:r w:rsidRPr="00FF69D8">
        <w:rPr>
          <w:rFonts w:ascii="Arial" w:hAnsi="Arial" w:cs="Arial"/>
          <w:lang w:val="id-ID" w:eastAsia="id-ID"/>
        </w:rPr>
        <w:t>Untuk dapat mewujudkan Visi Pengadilan Tinggi Agama Bandung yaitu “</w:t>
      </w:r>
      <w:r w:rsidRPr="00FF69D8">
        <w:rPr>
          <w:rFonts w:ascii="Arial" w:hAnsi="Arial" w:cs="Arial"/>
          <w:b/>
          <w:bCs/>
          <w:i/>
          <w:iCs/>
          <w:lang w:val="id-ID" w:eastAsia="id-ID"/>
        </w:rPr>
        <w:t xml:space="preserve">Terwujudnya Pengadilan Tinggi Agama </w:t>
      </w:r>
      <w:r w:rsidRPr="00FF69D8">
        <w:rPr>
          <w:rFonts w:ascii="Arial" w:hAnsi="Arial" w:cs="Arial"/>
          <w:b/>
          <w:bCs/>
          <w:i/>
          <w:iCs/>
          <w:lang w:eastAsia="id-ID"/>
        </w:rPr>
        <w:t>Bandung</w:t>
      </w:r>
      <w:r w:rsidRPr="00FF69D8">
        <w:rPr>
          <w:rFonts w:ascii="Arial" w:hAnsi="Arial" w:cs="Arial"/>
          <w:b/>
          <w:bCs/>
          <w:i/>
          <w:iCs/>
          <w:lang w:val="id-ID" w:eastAsia="id-ID"/>
        </w:rPr>
        <w:t xml:space="preserve"> yang Agung</w:t>
      </w:r>
      <w:r w:rsidRPr="00FF69D8">
        <w:rPr>
          <w:rFonts w:ascii="Arial" w:hAnsi="Arial" w:cs="Arial"/>
          <w:lang w:val="id-ID" w:eastAsia="id-ID"/>
        </w:rPr>
        <w:t>”, maka diperlukan langkah-langkah konkret sebagai panduan umum yang berfungsi menterjemahkan pesan-pesan yang terkandung dalam visi yang membentuk kinerja terarah, terukur, hal tersebut dituangkan dala</w:t>
      </w:r>
      <w:r w:rsidRPr="00FF69D8">
        <w:rPr>
          <w:rFonts w:ascii="Arial" w:hAnsi="Arial" w:cs="Arial"/>
          <w:lang w:val="id-ID" w:eastAsia="id-ID"/>
        </w:rPr>
        <w:t>m rumusan Misi Pengadilan Tinggi Agama Bandung yaitu :</w:t>
      </w:r>
    </w:p>
    <w:p w14:paraId="22789FFF" w14:textId="77777777" w:rsidR="00FF69D8" w:rsidRPr="00FF69D8" w:rsidRDefault="00273738" w:rsidP="00FF69D8">
      <w:pPr>
        <w:numPr>
          <w:ilvl w:val="0"/>
          <w:numId w:val="51"/>
        </w:numPr>
        <w:spacing w:line="360" w:lineRule="auto"/>
        <w:ind w:left="1276" w:hanging="425"/>
        <w:jc w:val="both"/>
        <w:rPr>
          <w:rFonts w:ascii="Arial" w:hAnsi="Arial" w:cs="Arial"/>
          <w:lang w:eastAsia="id-ID"/>
        </w:rPr>
      </w:pPr>
      <w:r>
        <w:rPr>
          <w:rFonts w:ascii="Arial" w:hAnsi="Arial" w:cs="Arial"/>
          <w:lang w:eastAsia="id-ID"/>
        </w:rPr>
        <w:t>Menjaga kemandirian Pengadilan Tinggi Agama Bandung;</w:t>
      </w:r>
    </w:p>
    <w:p w14:paraId="089EBDAD" w14:textId="77777777" w:rsidR="00FF69D8" w:rsidRPr="00FF69D8" w:rsidRDefault="00273738" w:rsidP="00FF69D8">
      <w:pPr>
        <w:numPr>
          <w:ilvl w:val="0"/>
          <w:numId w:val="51"/>
        </w:numPr>
        <w:spacing w:line="360" w:lineRule="auto"/>
        <w:ind w:left="1276" w:hanging="425"/>
        <w:jc w:val="both"/>
        <w:rPr>
          <w:rFonts w:ascii="Arial" w:hAnsi="Arial" w:cs="Arial"/>
          <w:lang w:eastAsia="id-ID"/>
        </w:rPr>
      </w:pPr>
      <w:r>
        <w:rPr>
          <w:rFonts w:ascii="Arial" w:hAnsi="Arial" w:cs="Arial"/>
          <w:lang w:eastAsia="id-ID"/>
        </w:rPr>
        <w:t>Memberikan pelayanan hukum yang berkeadilan kepada para pencari keadilan;</w:t>
      </w:r>
    </w:p>
    <w:p w14:paraId="4CDF46A0" w14:textId="77777777" w:rsidR="008C1D09" w:rsidRDefault="00273738" w:rsidP="00FF69D8">
      <w:pPr>
        <w:numPr>
          <w:ilvl w:val="0"/>
          <w:numId w:val="51"/>
        </w:numPr>
        <w:spacing w:line="360" w:lineRule="auto"/>
        <w:ind w:left="1276" w:hanging="425"/>
        <w:jc w:val="both"/>
        <w:rPr>
          <w:rFonts w:ascii="Arial" w:hAnsi="Arial" w:cs="Arial"/>
          <w:lang w:eastAsia="id-ID"/>
        </w:rPr>
      </w:pPr>
      <w:r>
        <w:rPr>
          <w:rFonts w:ascii="Arial" w:hAnsi="Arial" w:cs="Arial"/>
          <w:lang w:eastAsia="id-ID"/>
        </w:rPr>
        <w:t>Meningkatkan kualitas kepemimpinan Pengadilan Tinggi Agama Bandung;</w:t>
      </w:r>
    </w:p>
    <w:p w14:paraId="2CA54B7B" w14:textId="77777777" w:rsidR="00FF69D8" w:rsidRPr="00FF69D8" w:rsidRDefault="00273738" w:rsidP="00FF69D8">
      <w:pPr>
        <w:numPr>
          <w:ilvl w:val="0"/>
          <w:numId w:val="51"/>
        </w:numPr>
        <w:spacing w:line="360" w:lineRule="auto"/>
        <w:ind w:left="1276" w:hanging="425"/>
        <w:jc w:val="both"/>
        <w:rPr>
          <w:rFonts w:ascii="Arial" w:hAnsi="Arial" w:cs="Arial"/>
          <w:lang w:eastAsia="id-ID"/>
        </w:rPr>
      </w:pPr>
      <w:r>
        <w:rPr>
          <w:rFonts w:ascii="Arial" w:hAnsi="Arial" w:cs="Arial"/>
          <w:lang w:eastAsia="id-ID"/>
        </w:rPr>
        <w:t>Mening</w:t>
      </w:r>
      <w:r>
        <w:rPr>
          <w:rFonts w:ascii="Arial" w:hAnsi="Arial" w:cs="Arial"/>
          <w:lang w:eastAsia="id-ID"/>
        </w:rPr>
        <w:t>katkan kredibilitas dan transparansi Pengadilan Tinggi Agama Bandung.</w:t>
      </w:r>
      <w:r w:rsidRPr="00FF69D8">
        <w:rPr>
          <w:rFonts w:ascii="Arial" w:hAnsi="Arial" w:cs="Arial"/>
          <w:lang w:eastAsia="id-ID"/>
        </w:rPr>
        <w:t xml:space="preserve"> </w:t>
      </w:r>
    </w:p>
    <w:p w14:paraId="5C4D81FA" w14:textId="77777777" w:rsidR="00FF69D8" w:rsidRPr="00FF69D8" w:rsidRDefault="00273738" w:rsidP="0062426A">
      <w:pPr>
        <w:spacing w:line="360" w:lineRule="auto"/>
        <w:ind w:left="851" w:right="13" w:firstLine="567"/>
        <w:contextualSpacing/>
        <w:jc w:val="both"/>
        <w:rPr>
          <w:rFonts w:ascii="Arial" w:eastAsia="Calibri" w:hAnsi="Arial" w:cs="Arial"/>
          <w:lang w:val="id-ID"/>
        </w:rPr>
      </w:pPr>
      <w:r w:rsidRPr="00FF69D8">
        <w:rPr>
          <w:rFonts w:ascii="Arial" w:eastAsia="Calibri" w:hAnsi="Arial" w:cs="Arial"/>
        </w:rPr>
        <w:t xml:space="preserve">Bahwa Pembinaan </w:t>
      </w:r>
      <w:r w:rsidRPr="00FF69D8">
        <w:rPr>
          <w:rFonts w:ascii="Arial" w:eastAsia="Calibri" w:hAnsi="Arial" w:cs="Arial"/>
          <w:lang w:val="id-ID"/>
        </w:rPr>
        <w:t>dan</w:t>
      </w:r>
      <w:r w:rsidRPr="00FF69D8">
        <w:rPr>
          <w:rFonts w:ascii="Arial" w:eastAsia="Calibri" w:hAnsi="Arial" w:cs="Arial"/>
        </w:rPr>
        <w:t xml:space="preserve"> Pengawasan adalah merupakan salah satu fungsi pokok managemen untuk menjaga dan mengendalikan agar tugas-tugas yang harus dilaksanakan dapat berjalan dengan baik </w:t>
      </w:r>
      <w:r w:rsidRPr="00FF69D8">
        <w:rPr>
          <w:rFonts w:ascii="Arial" w:eastAsia="Calibri" w:hAnsi="Arial" w:cs="Arial"/>
        </w:rPr>
        <w:t xml:space="preserve">sebagaimana mestinya sesuai dengan rencana dan peraturan yang berlaku, maka oleh karena itu Pengawasan dan Pembinaan harus dilaksanakan secara </w:t>
      </w:r>
      <w:r w:rsidRPr="00FF69D8">
        <w:rPr>
          <w:rFonts w:ascii="Arial" w:eastAsia="Calibri" w:hAnsi="Arial" w:cs="Arial"/>
          <w:lang w:val="id-ID"/>
        </w:rPr>
        <w:t>terus menerus</w:t>
      </w:r>
      <w:r w:rsidRPr="00FF69D8">
        <w:rPr>
          <w:rFonts w:ascii="Arial" w:eastAsia="Calibri" w:hAnsi="Arial" w:cs="Arial"/>
        </w:rPr>
        <w:t xml:space="preserve"> dan berkesinambungan</w:t>
      </w:r>
      <w:r w:rsidRPr="00FF69D8">
        <w:rPr>
          <w:rFonts w:ascii="Arial" w:eastAsia="Calibri" w:hAnsi="Arial" w:cs="Arial"/>
          <w:lang w:val="id-ID"/>
        </w:rPr>
        <w:t>.</w:t>
      </w:r>
    </w:p>
    <w:p w14:paraId="24803AEC" w14:textId="77777777" w:rsidR="00FF69D8" w:rsidRPr="00FF69D8" w:rsidRDefault="00273738" w:rsidP="0062426A">
      <w:pPr>
        <w:spacing w:line="360" w:lineRule="auto"/>
        <w:ind w:left="851" w:firstLine="567"/>
        <w:jc w:val="both"/>
        <w:rPr>
          <w:rFonts w:ascii="Arial" w:eastAsia="Calibri" w:hAnsi="Arial" w:cs="Arial"/>
          <w:lang w:val="id-ID"/>
        </w:rPr>
      </w:pPr>
      <w:r w:rsidRPr="00FF69D8">
        <w:rPr>
          <w:rFonts w:ascii="Arial" w:eastAsia="Calibri" w:hAnsi="Arial" w:cs="Arial"/>
          <w:lang w:val="id-ID"/>
        </w:rPr>
        <w:t xml:space="preserve">Sesuai dengan </w:t>
      </w:r>
      <w:r w:rsidRPr="00FF69D8">
        <w:rPr>
          <w:rFonts w:ascii="Arial" w:eastAsia="Arial" w:hAnsi="Arial" w:cs="Arial"/>
          <w:spacing w:val="3"/>
          <w:lang w:val="id-ID"/>
        </w:rPr>
        <w:t>f</w:t>
      </w:r>
      <w:r w:rsidRPr="00FF69D8">
        <w:rPr>
          <w:rFonts w:ascii="Arial" w:eastAsia="Arial" w:hAnsi="Arial" w:cs="Arial"/>
          <w:spacing w:val="1"/>
          <w:lang w:val="id-ID"/>
        </w:rPr>
        <w:t>un</w:t>
      </w:r>
      <w:r w:rsidRPr="00FF69D8">
        <w:rPr>
          <w:rFonts w:ascii="Arial" w:eastAsia="Arial" w:hAnsi="Arial" w:cs="Arial"/>
          <w:spacing w:val="-1"/>
          <w:lang w:val="id-ID"/>
        </w:rPr>
        <w:t>g</w:t>
      </w:r>
      <w:r w:rsidRPr="00FF69D8">
        <w:rPr>
          <w:rFonts w:ascii="Arial" w:eastAsia="Arial" w:hAnsi="Arial" w:cs="Arial"/>
          <w:lang w:val="id-ID"/>
        </w:rPr>
        <w:t>si</w:t>
      </w:r>
      <w:r w:rsidRPr="00FF69D8">
        <w:rPr>
          <w:rFonts w:ascii="Arial" w:eastAsia="Arial" w:hAnsi="Arial" w:cs="Arial"/>
          <w:spacing w:val="66"/>
          <w:lang w:val="id-ID"/>
        </w:rPr>
        <w:t xml:space="preserve"> </w:t>
      </w:r>
      <w:r w:rsidRPr="00FF69D8">
        <w:rPr>
          <w:rFonts w:ascii="Arial" w:eastAsia="Arial" w:hAnsi="Arial" w:cs="Arial"/>
          <w:spacing w:val="1"/>
          <w:lang w:val="id-ID"/>
        </w:rPr>
        <w:t>mana</w:t>
      </w:r>
      <w:r w:rsidRPr="00FF69D8">
        <w:rPr>
          <w:rFonts w:ascii="Arial" w:eastAsia="Arial" w:hAnsi="Arial" w:cs="Arial"/>
          <w:lang w:val="id-ID"/>
        </w:rPr>
        <w:t>j</w:t>
      </w:r>
      <w:r w:rsidRPr="00FF69D8">
        <w:rPr>
          <w:rFonts w:ascii="Arial" w:eastAsia="Arial" w:hAnsi="Arial" w:cs="Arial"/>
          <w:spacing w:val="1"/>
          <w:lang w:val="id-ID"/>
        </w:rPr>
        <w:t>eme</w:t>
      </w:r>
      <w:r w:rsidRPr="00FF69D8">
        <w:rPr>
          <w:rFonts w:ascii="Arial" w:eastAsia="Arial" w:hAnsi="Arial" w:cs="Arial"/>
          <w:lang w:val="id-ID"/>
        </w:rPr>
        <w:t xml:space="preserve">n </w:t>
      </w:r>
      <w:r w:rsidRPr="00FF69D8">
        <w:rPr>
          <w:rFonts w:ascii="Arial" w:eastAsia="Arial" w:hAnsi="Arial" w:cs="Arial"/>
          <w:spacing w:val="1"/>
          <w:lang w:val="id-ID"/>
        </w:rPr>
        <w:t xml:space="preserve">yaitu </w:t>
      </w:r>
      <w:r w:rsidRPr="00FF69D8">
        <w:rPr>
          <w:rFonts w:ascii="Arial" w:eastAsia="Arial" w:hAnsi="Arial" w:cs="Arial"/>
          <w:spacing w:val="3"/>
          <w:lang w:val="id-ID"/>
        </w:rPr>
        <w:t>f</w:t>
      </w:r>
      <w:r w:rsidRPr="00FF69D8">
        <w:rPr>
          <w:rFonts w:ascii="Arial" w:eastAsia="Arial" w:hAnsi="Arial" w:cs="Arial"/>
          <w:spacing w:val="1"/>
          <w:lang w:val="id-ID"/>
        </w:rPr>
        <w:t>un</w:t>
      </w:r>
      <w:r w:rsidRPr="00FF69D8">
        <w:rPr>
          <w:rFonts w:ascii="Arial" w:eastAsia="Arial" w:hAnsi="Arial" w:cs="Arial"/>
          <w:spacing w:val="-1"/>
          <w:lang w:val="id-ID"/>
        </w:rPr>
        <w:t>g</w:t>
      </w:r>
      <w:r w:rsidRPr="00FF69D8">
        <w:rPr>
          <w:rFonts w:ascii="Arial" w:eastAsia="Arial" w:hAnsi="Arial" w:cs="Arial"/>
          <w:lang w:val="id-ID"/>
        </w:rPr>
        <w:t>si 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1"/>
          <w:lang w:val="id-ID"/>
        </w:rPr>
        <w:t>a</w:t>
      </w:r>
      <w:r w:rsidRPr="00FF69D8">
        <w:rPr>
          <w:rFonts w:ascii="Arial" w:eastAsia="Arial" w:hAnsi="Arial" w:cs="Arial"/>
          <w:lang w:val="id-ID"/>
        </w:rPr>
        <w:t>t</w:t>
      </w:r>
      <w:r w:rsidRPr="00FF69D8">
        <w:rPr>
          <w:rFonts w:ascii="Arial" w:eastAsia="Arial" w:hAnsi="Arial" w:cs="Arial"/>
          <w:spacing w:val="1"/>
          <w:lang w:val="id-ID"/>
        </w:rPr>
        <w:t>a</w:t>
      </w:r>
      <w:r w:rsidRPr="00FF69D8">
        <w:rPr>
          <w:rFonts w:ascii="Arial" w:eastAsia="Arial" w:hAnsi="Arial" w:cs="Arial"/>
          <w:lang w:val="id-ID"/>
        </w:rPr>
        <w:t xml:space="preserve">u </w:t>
      </w:r>
      <w:r w:rsidRPr="00FF69D8">
        <w:rPr>
          <w:rFonts w:ascii="Arial" w:eastAsia="Arial" w:hAnsi="Arial" w:cs="Arial"/>
          <w:lang w:val="id-ID"/>
        </w:rPr>
        <w:t>controlling</w:t>
      </w:r>
      <w:r w:rsidRPr="00FF69D8">
        <w:rPr>
          <w:rFonts w:ascii="Arial" w:eastAsia="Calibri" w:hAnsi="Arial" w:cs="Arial"/>
          <w:lang w:val="id-ID"/>
        </w:rPr>
        <w:t xml:space="preserve"> Pengadilan Tingkat Banding Sebagai kawal depan Mahkamah Agung RI, bertugas melakukan pengawasan dan pembinaan terhadap Pengadilan Tingkat Pertama yang ada di wilayahnya.</w:t>
      </w:r>
      <w:r w:rsidRPr="00FF69D8">
        <w:rPr>
          <w:rFonts w:ascii="Arial" w:eastAsia="Arial" w:hAnsi="Arial" w:cs="Arial"/>
          <w:lang w:val="id-ID"/>
        </w:rPr>
        <w:t xml:space="preserve"> Adapun tujuan Pengawasan </w:t>
      </w:r>
      <w:r w:rsidRPr="00FF69D8">
        <w:rPr>
          <w:rFonts w:ascii="Arial" w:eastAsia="Arial" w:hAnsi="Arial" w:cs="Arial"/>
          <w:spacing w:val="-2"/>
          <w:lang w:val="id-ID"/>
        </w:rPr>
        <w:t>y</w:t>
      </w:r>
      <w:r w:rsidRPr="00FF69D8">
        <w:rPr>
          <w:rFonts w:ascii="Arial" w:eastAsia="Arial" w:hAnsi="Arial" w:cs="Arial"/>
          <w:spacing w:val="1"/>
          <w:lang w:val="id-ID"/>
        </w:rPr>
        <w:t>an</w:t>
      </w:r>
      <w:r w:rsidRPr="00FF69D8">
        <w:rPr>
          <w:rFonts w:ascii="Arial" w:eastAsia="Arial" w:hAnsi="Arial" w:cs="Arial"/>
          <w:lang w:val="id-ID"/>
        </w:rPr>
        <w:t>g</w:t>
      </w:r>
      <w:r w:rsidRPr="00FF69D8">
        <w:rPr>
          <w:rFonts w:ascii="Arial" w:eastAsia="Arial" w:hAnsi="Arial" w:cs="Arial"/>
          <w:spacing w:val="2"/>
          <w:lang w:val="id-ID"/>
        </w:rPr>
        <w:t xml:space="preserve"> </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lang w:val="id-ID"/>
        </w:rPr>
        <w:t>in</w:t>
      </w:r>
      <w:r w:rsidRPr="00FF69D8">
        <w:rPr>
          <w:rFonts w:ascii="Arial" w:eastAsia="Arial" w:hAnsi="Arial" w:cs="Arial"/>
          <w:spacing w:val="3"/>
          <w:lang w:val="id-ID"/>
        </w:rPr>
        <w:t xml:space="preserve"> </w:t>
      </w:r>
      <w:r w:rsidRPr="00FF69D8">
        <w:rPr>
          <w:rFonts w:ascii="Arial" w:eastAsia="Arial" w:hAnsi="Arial" w:cs="Arial"/>
          <w:spacing w:val="1"/>
          <w:lang w:val="id-ID"/>
        </w:rPr>
        <w:t>d</w:t>
      </w:r>
      <w:r w:rsidRPr="00FF69D8">
        <w:rPr>
          <w:rFonts w:ascii="Arial" w:eastAsia="Arial" w:hAnsi="Arial" w:cs="Arial"/>
          <w:lang w:val="id-ID"/>
        </w:rPr>
        <w:t>ic</w:t>
      </w:r>
      <w:r w:rsidRPr="00FF69D8">
        <w:rPr>
          <w:rFonts w:ascii="Arial" w:eastAsia="Arial" w:hAnsi="Arial" w:cs="Arial"/>
          <w:spacing w:val="1"/>
          <w:lang w:val="id-ID"/>
        </w:rPr>
        <w:t>apa</w:t>
      </w:r>
      <w:r w:rsidRPr="00FF69D8">
        <w:rPr>
          <w:rFonts w:ascii="Arial" w:eastAsia="Arial" w:hAnsi="Arial" w:cs="Arial"/>
          <w:lang w:val="id-ID"/>
        </w:rPr>
        <w:t xml:space="preserve">i </w:t>
      </w:r>
      <w:r w:rsidRPr="00FF69D8">
        <w:rPr>
          <w:rFonts w:ascii="Arial" w:eastAsia="Arial" w:hAnsi="Arial" w:cs="Arial"/>
          <w:spacing w:val="1"/>
          <w:lang w:val="id-ID"/>
        </w:rPr>
        <w:t>ada</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h:</w:t>
      </w:r>
    </w:p>
    <w:p w14:paraId="6661472C" w14:textId="77777777" w:rsidR="00FF69D8" w:rsidRPr="00FF69D8" w:rsidRDefault="00273738" w:rsidP="00FF69D8">
      <w:pPr>
        <w:numPr>
          <w:ilvl w:val="0"/>
          <w:numId w:val="52"/>
        </w:numPr>
        <w:spacing w:before="2" w:after="200" w:line="360" w:lineRule="auto"/>
        <w:ind w:left="1276" w:right="77" w:hanging="425"/>
        <w:contextualSpacing/>
        <w:jc w:val="both"/>
        <w:rPr>
          <w:rFonts w:ascii="Arial" w:eastAsia="Arial" w:hAnsi="Arial" w:cs="Arial"/>
        </w:rPr>
      </w:pPr>
      <w:r w:rsidRPr="00FF69D8">
        <w:rPr>
          <w:rFonts w:ascii="Arial" w:eastAsia="Arial" w:hAnsi="Arial" w:cs="Arial"/>
        </w:rPr>
        <w:t>U</w:t>
      </w:r>
      <w:r w:rsidRPr="00FF69D8">
        <w:rPr>
          <w:rFonts w:ascii="Arial" w:eastAsia="Arial" w:hAnsi="Arial" w:cs="Arial"/>
          <w:spacing w:val="1"/>
        </w:rPr>
        <w:t>n</w:t>
      </w:r>
      <w:r w:rsidRPr="00FF69D8">
        <w:rPr>
          <w:rFonts w:ascii="Arial" w:eastAsia="Arial" w:hAnsi="Arial" w:cs="Arial"/>
        </w:rPr>
        <w:t>t</w:t>
      </w:r>
      <w:r w:rsidRPr="00FF69D8">
        <w:rPr>
          <w:rFonts w:ascii="Arial" w:eastAsia="Arial" w:hAnsi="Arial" w:cs="Arial"/>
          <w:spacing w:val="1"/>
        </w:rPr>
        <w:t>u</w:t>
      </w:r>
      <w:r w:rsidRPr="00FF69D8">
        <w:rPr>
          <w:rFonts w:ascii="Arial" w:eastAsia="Arial" w:hAnsi="Arial" w:cs="Arial"/>
        </w:rPr>
        <w:t xml:space="preserve">k </w:t>
      </w:r>
      <w:r w:rsidRPr="00FF69D8">
        <w:rPr>
          <w:rFonts w:ascii="Arial" w:eastAsia="Arial" w:hAnsi="Arial" w:cs="Arial"/>
          <w:spacing w:val="-1"/>
        </w:rPr>
        <w:t>m</w:t>
      </w:r>
      <w:r w:rsidRPr="00FF69D8">
        <w:rPr>
          <w:rFonts w:ascii="Arial" w:eastAsia="Arial" w:hAnsi="Arial" w:cs="Arial"/>
          <w:spacing w:val="1"/>
        </w:rPr>
        <w:t>en</w:t>
      </w:r>
      <w:r w:rsidRPr="00FF69D8">
        <w:rPr>
          <w:rFonts w:ascii="Arial" w:eastAsia="Arial" w:hAnsi="Arial" w:cs="Arial"/>
          <w:spacing w:val="-1"/>
        </w:rPr>
        <w:t>g</w:t>
      </w:r>
      <w:r w:rsidRPr="00FF69D8">
        <w:rPr>
          <w:rFonts w:ascii="Arial" w:eastAsia="Arial" w:hAnsi="Arial" w:cs="Arial"/>
          <w:spacing w:val="1"/>
        </w:rPr>
        <w:t>e</w:t>
      </w:r>
      <w:r w:rsidRPr="00FF69D8">
        <w:rPr>
          <w:rFonts w:ascii="Arial" w:eastAsia="Arial" w:hAnsi="Arial" w:cs="Arial"/>
          <w:spacing w:val="-2"/>
        </w:rPr>
        <w:t>t</w:t>
      </w:r>
      <w:r w:rsidRPr="00FF69D8">
        <w:rPr>
          <w:rFonts w:ascii="Arial" w:eastAsia="Arial" w:hAnsi="Arial" w:cs="Arial"/>
          <w:spacing w:val="1"/>
        </w:rPr>
        <w:t>ahu</w:t>
      </w:r>
      <w:r w:rsidRPr="00FF69D8">
        <w:rPr>
          <w:rFonts w:ascii="Arial" w:eastAsia="Arial" w:hAnsi="Arial" w:cs="Arial"/>
        </w:rPr>
        <w:t xml:space="preserve">i </w:t>
      </w:r>
      <w:r w:rsidRPr="00FF69D8">
        <w:rPr>
          <w:rFonts w:ascii="Arial" w:eastAsia="Arial" w:hAnsi="Arial" w:cs="Arial"/>
          <w:spacing w:val="-1"/>
        </w:rPr>
        <w:t>d</w:t>
      </w:r>
      <w:r w:rsidRPr="00FF69D8">
        <w:rPr>
          <w:rFonts w:ascii="Arial" w:eastAsia="Arial" w:hAnsi="Arial" w:cs="Arial"/>
          <w:spacing w:val="1"/>
        </w:rPr>
        <w:t>a</w:t>
      </w:r>
      <w:r w:rsidRPr="00FF69D8">
        <w:rPr>
          <w:rFonts w:ascii="Arial" w:eastAsia="Arial" w:hAnsi="Arial" w:cs="Arial"/>
        </w:rPr>
        <w:t xml:space="preserve">n </w:t>
      </w:r>
      <w:r w:rsidRPr="00FF69D8">
        <w:rPr>
          <w:rFonts w:ascii="Arial" w:eastAsia="Arial" w:hAnsi="Arial" w:cs="Arial"/>
          <w:spacing w:val="-1"/>
        </w:rPr>
        <w:t>m</w:t>
      </w:r>
      <w:r w:rsidRPr="00FF69D8">
        <w:rPr>
          <w:rFonts w:ascii="Arial" w:eastAsia="Arial" w:hAnsi="Arial" w:cs="Arial"/>
          <w:spacing w:val="1"/>
        </w:rPr>
        <w:t>en</w:t>
      </w:r>
      <w:r w:rsidRPr="00FF69D8">
        <w:rPr>
          <w:rFonts w:ascii="Arial" w:eastAsia="Arial" w:hAnsi="Arial" w:cs="Arial"/>
          <w:spacing w:val="-1"/>
        </w:rPr>
        <w:t>g</w:t>
      </w:r>
      <w:r w:rsidRPr="00FF69D8">
        <w:rPr>
          <w:rFonts w:ascii="Arial" w:eastAsia="Arial" w:hAnsi="Arial" w:cs="Arial"/>
          <w:spacing w:val="1"/>
        </w:rPr>
        <w:t>u</w:t>
      </w:r>
      <w:r w:rsidRPr="00FF69D8">
        <w:rPr>
          <w:rFonts w:ascii="Arial" w:eastAsia="Arial" w:hAnsi="Arial" w:cs="Arial"/>
        </w:rPr>
        <w:t>k</w:t>
      </w:r>
      <w:r w:rsidRPr="00FF69D8">
        <w:rPr>
          <w:rFonts w:ascii="Arial" w:eastAsia="Arial" w:hAnsi="Arial" w:cs="Arial"/>
          <w:spacing w:val="1"/>
        </w:rPr>
        <w:t>u</w:t>
      </w:r>
      <w:r w:rsidRPr="00FF69D8">
        <w:rPr>
          <w:rFonts w:ascii="Arial" w:eastAsia="Arial" w:hAnsi="Arial" w:cs="Arial"/>
        </w:rPr>
        <w:t>r s</w:t>
      </w:r>
      <w:r w:rsidRPr="00FF69D8">
        <w:rPr>
          <w:rFonts w:ascii="Arial" w:eastAsia="Arial" w:hAnsi="Arial" w:cs="Arial"/>
          <w:spacing w:val="1"/>
        </w:rPr>
        <w:t>e</w:t>
      </w:r>
      <w:r w:rsidRPr="00FF69D8">
        <w:rPr>
          <w:rFonts w:ascii="Arial" w:eastAsia="Arial" w:hAnsi="Arial" w:cs="Arial"/>
          <w:spacing w:val="-3"/>
        </w:rPr>
        <w:t>j</w:t>
      </w:r>
      <w:r w:rsidRPr="00FF69D8">
        <w:rPr>
          <w:rFonts w:ascii="Arial" w:eastAsia="Arial" w:hAnsi="Arial" w:cs="Arial"/>
          <w:spacing w:val="1"/>
        </w:rPr>
        <w:t>au</w:t>
      </w:r>
      <w:r w:rsidRPr="00FF69D8">
        <w:rPr>
          <w:rFonts w:ascii="Arial" w:eastAsia="Arial" w:hAnsi="Arial" w:cs="Arial"/>
          <w:spacing w:val="-1"/>
        </w:rPr>
        <w:t xml:space="preserve">h </w:t>
      </w:r>
      <w:r w:rsidRPr="00FF69D8">
        <w:rPr>
          <w:rFonts w:ascii="Arial" w:eastAsia="Arial" w:hAnsi="Arial" w:cs="Arial"/>
          <w:spacing w:val="1"/>
        </w:rPr>
        <w:t>ma</w:t>
      </w:r>
      <w:r w:rsidRPr="00FF69D8">
        <w:rPr>
          <w:rFonts w:ascii="Arial" w:eastAsia="Arial" w:hAnsi="Arial" w:cs="Arial"/>
          <w:spacing w:val="-1"/>
        </w:rPr>
        <w:t>n</w:t>
      </w:r>
      <w:r w:rsidRPr="00FF69D8">
        <w:rPr>
          <w:rFonts w:ascii="Arial" w:eastAsia="Arial" w:hAnsi="Arial" w:cs="Arial"/>
        </w:rPr>
        <w:t xml:space="preserve">a </w:t>
      </w:r>
      <w:r w:rsidRPr="00FF69D8">
        <w:rPr>
          <w:rFonts w:ascii="Arial" w:eastAsia="Arial" w:hAnsi="Arial" w:cs="Arial"/>
          <w:spacing w:val="-1"/>
        </w:rPr>
        <w:t>p</w:t>
      </w:r>
      <w:r w:rsidRPr="00FF69D8">
        <w:rPr>
          <w:rFonts w:ascii="Arial" w:eastAsia="Arial" w:hAnsi="Arial" w:cs="Arial"/>
          <w:spacing w:val="1"/>
        </w:rPr>
        <w:t>e</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ks</w:t>
      </w:r>
      <w:r w:rsidRPr="00FF69D8">
        <w:rPr>
          <w:rFonts w:ascii="Arial" w:eastAsia="Arial" w:hAnsi="Arial" w:cs="Arial"/>
          <w:spacing w:val="1"/>
        </w:rPr>
        <w:t>a</w:t>
      </w:r>
      <w:r w:rsidRPr="00FF69D8">
        <w:rPr>
          <w:rFonts w:ascii="Arial" w:eastAsia="Arial" w:hAnsi="Arial" w:cs="Arial"/>
          <w:spacing w:val="-1"/>
        </w:rPr>
        <w:t>naa</w:t>
      </w:r>
      <w:r w:rsidRPr="00FF69D8">
        <w:rPr>
          <w:rFonts w:ascii="Arial" w:eastAsia="Arial" w:hAnsi="Arial" w:cs="Arial"/>
        </w:rPr>
        <w:t>n t</w:t>
      </w:r>
      <w:r w:rsidRPr="00FF69D8">
        <w:rPr>
          <w:rFonts w:ascii="Arial" w:eastAsia="Arial" w:hAnsi="Arial" w:cs="Arial"/>
          <w:spacing w:val="1"/>
        </w:rPr>
        <w:t>u</w:t>
      </w:r>
      <w:r w:rsidRPr="00FF69D8">
        <w:rPr>
          <w:rFonts w:ascii="Arial" w:eastAsia="Arial" w:hAnsi="Arial" w:cs="Arial"/>
          <w:spacing w:val="-1"/>
        </w:rPr>
        <w:t>g</w:t>
      </w:r>
      <w:r w:rsidRPr="00FF69D8">
        <w:rPr>
          <w:rFonts w:ascii="Arial" w:eastAsia="Arial" w:hAnsi="Arial" w:cs="Arial"/>
          <w:spacing w:val="1"/>
        </w:rPr>
        <w:t>a</w:t>
      </w:r>
      <w:r w:rsidRPr="00FF69D8">
        <w:rPr>
          <w:rFonts w:ascii="Arial" w:eastAsia="Arial" w:hAnsi="Arial" w:cs="Arial"/>
        </w:rPr>
        <w:t>s</w:t>
      </w:r>
      <w:r w:rsidRPr="00FF69D8">
        <w:rPr>
          <w:rFonts w:ascii="Arial" w:eastAsia="Arial" w:hAnsi="Arial" w:cs="Arial"/>
          <w:spacing w:val="4"/>
        </w:rPr>
        <w:t xml:space="preserve"> </w:t>
      </w:r>
      <w:r w:rsidRPr="00FF69D8">
        <w:rPr>
          <w:rFonts w:ascii="Arial" w:eastAsia="Arial" w:hAnsi="Arial" w:cs="Arial"/>
          <w:spacing w:val="-1"/>
        </w:rPr>
        <w:t>p</w:t>
      </w:r>
      <w:r w:rsidRPr="00FF69D8">
        <w:rPr>
          <w:rFonts w:ascii="Arial" w:eastAsia="Arial" w:hAnsi="Arial" w:cs="Arial"/>
          <w:spacing w:val="1"/>
        </w:rPr>
        <w:t>o</w:t>
      </w:r>
      <w:r w:rsidRPr="00FF69D8">
        <w:rPr>
          <w:rFonts w:ascii="Arial" w:eastAsia="Arial" w:hAnsi="Arial" w:cs="Arial"/>
        </w:rPr>
        <w:t>k</w:t>
      </w:r>
      <w:r w:rsidRPr="00FF69D8">
        <w:rPr>
          <w:rFonts w:ascii="Arial" w:eastAsia="Arial" w:hAnsi="Arial" w:cs="Arial"/>
          <w:spacing w:val="1"/>
        </w:rPr>
        <w:t>o</w:t>
      </w:r>
      <w:r w:rsidRPr="00FF69D8">
        <w:rPr>
          <w:rFonts w:ascii="Arial" w:eastAsia="Arial" w:hAnsi="Arial" w:cs="Arial"/>
        </w:rPr>
        <w:t>k</w:t>
      </w:r>
      <w:r w:rsidRPr="00FF69D8">
        <w:rPr>
          <w:rFonts w:ascii="Arial" w:eastAsia="Arial" w:hAnsi="Arial" w:cs="Arial"/>
          <w:spacing w:val="1"/>
        </w:rPr>
        <w:t xml:space="preserve"> d</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2"/>
        </w:rPr>
        <w:t xml:space="preserve"> </w:t>
      </w:r>
      <w:r w:rsidRPr="00FF69D8">
        <w:rPr>
          <w:rFonts w:ascii="Arial" w:eastAsia="Arial" w:hAnsi="Arial" w:cs="Arial"/>
        </w:rPr>
        <w:t>f</w:t>
      </w:r>
      <w:r w:rsidRPr="00FF69D8">
        <w:rPr>
          <w:rFonts w:ascii="Arial" w:eastAsia="Arial" w:hAnsi="Arial" w:cs="Arial"/>
          <w:spacing w:val="1"/>
        </w:rPr>
        <w:t>un</w:t>
      </w:r>
      <w:r w:rsidRPr="00FF69D8">
        <w:rPr>
          <w:rFonts w:ascii="Arial" w:eastAsia="Arial" w:hAnsi="Arial" w:cs="Arial"/>
          <w:spacing w:val="-1"/>
        </w:rPr>
        <w:t>g</w:t>
      </w:r>
      <w:r w:rsidRPr="00FF69D8">
        <w:rPr>
          <w:rFonts w:ascii="Arial" w:eastAsia="Arial" w:hAnsi="Arial" w:cs="Arial"/>
        </w:rPr>
        <w:t>si</w:t>
      </w:r>
      <w:r w:rsidRPr="00FF69D8">
        <w:rPr>
          <w:rFonts w:ascii="Arial" w:eastAsia="Arial" w:hAnsi="Arial" w:cs="Arial"/>
          <w:spacing w:val="3"/>
        </w:rPr>
        <w:t xml:space="preserve"> </w:t>
      </w:r>
      <w:r w:rsidRPr="00FF69D8">
        <w:rPr>
          <w:rFonts w:ascii="Arial" w:eastAsia="Arial" w:hAnsi="Arial" w:cs="Arial"/>
        </w:rPr>
        <w:t>P</w:t>
      </w:r>
      <w:r w:rsidRPr="00FF69D8">
        <w:rPr>
          <w:rFonts w:ascii="Arial" w:eastAsia="Arial" w:hAnsi="Arial" w:cs="Arial"/>
          <w:spacing w:val="1"/>
        </w:rPr>
        <w:t>en</w:t>
      </w:r>
      <w:r w:rsidRPr="00FF69D8">
        <w:rPr>
          <w:rFonts w:ascii="Arial" w:eastAsia="Arial" w:hAnsi="Arial" w:cs="Arial"/>
          <w:spacing w:val="-1"/>
        </w:rPr>
        <w:t>g</w:t>
      </w:r>
      <w:r w:rsidRPr="00FF69D8">
        <w:rPr>
          <w:rFonts w:ascii="Arial" w:eastAsia="Arial" w:hAnsi="Arial" w:cs="Arial"/>
          <w:spacing w:val="1"/>
        </w:rPr>
        <w:t>ad</w:t>
      </w:r>
      <w:r w:rsidRPr="00FF69D8">
        <w:rPr>
          <w:rFonts w:ascii="Arial" w:eastAsia="Arial" w:hAnsi="Arial" w:cs="Arial"/>
        </w:rPr>
        <w:t>il</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3"/>
        </w:rPr>
        <w:t xml:space="preserve"> Agama </w:t>
      </w:r>
      <w:r w:rsidRPr="00FF69D8">
        <w:rPr>
          <w:rFonts w:ascii="Arial" w:eastAsia="Arial" w:hAnsi="Arial" w:cs="Arial"/>
        </w:rPr>
        <w:t>t</w:t>
      </w:r>
      <w:r w:rsidRPr="00FF69D8">
        <w:rPr>
          <w:rFonts w:ascii="Arial" w:eastAsia="Arial" w:hAnsi="Arial" w:cs="Arial"/>
          <w:spacing w:val="1"/>
        </w:rPr>
        <w:t>e</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 xml:space="preserve">h </w:t>
      </w:r>
      <w:r w:rsidRPr="00FF69D8">
        <w:rPr>
          <w:rFonts w:ascii="Arial" w:eastAsia="Arial" w:hAnsi="Arial" w:cs="Arial"/>
          <w:spacing w:val="1"/>
        </w:rPr>
        <w:t>be</w:t>
      </w:r>
      <w:r w:rsidRPr="00FF69D8">
        <w:rPr>
          <w:rFonts w:ascii="Arial" w:eastAsia="Arial" w:hAnsi="Arial" w:cs="Arial"/>
          <w:spacing w:val="-1"/>
        </w:rPr>
        <w:t>r</w:t>
      </w:r>
      <w:r w:rsidRPr="00FF69D8">
        <w:rPr>
          <w:rFonts w:ascii="Arial" w:eastAsia="Arial" w:hAnsi="Arial" w:cs="Arial"/>
          <w:spacing w:val="-3"/>
        </w:rPr>
        <w:t>j</w:t>
      </w:r>
      <w:r w:rsidRPr="00FF69D8">
        <w:rPr>
          <w:rFonts w:ascii="Arial" w:eastAsia="Arial" w:hAnsi="Arial" w:cs="Arial"/>
          <w:spacing w:val="1"/>
        </w:rPr>
        <w:t>a</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3"/>
        </w:rPr>
        <w:t xml:space="preserve"> </w:t>
      </w:r>
      <w:r w:rsidRPr="00FF69D8">
        <w:rPr>
          <w:rFonts w:ascii="Arial" w:eastAsia="Arial" w:hAnsi="Arial" w:cs="Arial"/>
          <w:spacing w:val="-1"/>
        </w:rPr>
        <w:t>d</w:t>
      </w:r>
      <w:r w:rsidRPr="00FF69D8">
        <w:rPr>
          <w:rFonts w:ascii="Arial" w:eastAsia="Arial" w:hAnsi="Arial" w:cs="Arial"/>
          <w:spacing w:val="1"/>
        </w:rPr>
        <w:t>en</w:t>
      </w:r>
      <w:r w:rsidRPr="00FF69D8">
        <w:rPr>
          <w:rFonts w:ascii="Arial" w:eastAsia="Arial" w:hAnsi="Arial" w:cs="Arial"/>
          <w:spacing w:val="-1"/>
        </w:rPr>
        <w:t>g</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3"/>
        </w:rPr>
        <w:t xml:space="preserve"> </w:t>
      </w:r>
      <w:r w:rsidRPr="00FF69D8">
        <w:rPr>
          <w:rFonts w:ascii="Arial" w:eastAsia="Arial" w:hAnsi="Arial" w:cs="Arial"/>
          <w:spacing w:val="-1"/>
        </w:rPr>
        <w:t>baik dan benar</w:t>
      </w:r>
      <w:r w:rsidRPr="00FF69D8">
        <w:rPr>
          <w:rFonts w:ascii="Arial" w:eastAsia="Arial" w:hAnsi="Arial" w:cs="Arial"/>
        </w:rPr>
        <w:t xml:space="preserve">, </w:t>
      </w:r>
    </w:p>
    <w:p w14:paraId="3CF46237" w14:textId="77777777" w:rsidR="00FF69D8" w:rsidRPr="00FF69D8" w:rsidRDefault="00273738" w:rsidP="00FF69D8">
      <w:pPr>
        <w:numPr>
          <w:ilvl w:val="0"/>
          <w:numId w:val="52"/>
        </w:numPr>
        <w:spacing w:before="2" w:after="200" w:line="360" w:lineRule="auto"/>
        <w:ind w:left="1276" w:right="77" w:hanging="425"/>
        <w:contextualSpacing/>
        <w:jc w:val="both"/>
        <w:rPr>
          <w:rFonts w:ascii="Arial" w:eastAsia="Arial" w:hAnsi="Arial" w:cs="Arial"/>
        </w:rPr>
      </w:pPr>
      <w:r w:rsidRPr="00FF69D8">
        <w:rPr>
          <w:rFonts w:ascii="Arial" w:eastAsia="Arial" w:hAnsi="Arial" w:cs="Arial"/>
          <w:spacing w:val="1"/>
        </w:rPr>
        <w:t>Untuk mengetahui</w:t>
      </w:r>
      <w:r w:rsidRPr="00FF69D8">
        <w:rPr>
          <w:rFonts w:ascii="Arial" w:eastAsia="Arial" w:hAnsi="Arial" w:cs="Arial"/>
          <w:spacing w:val="3"/>
        </w:rPr>
        <w:t xml:space="preserve"> </w:t>
      </w:r>
      <w:r w:rsidRPr="00FF69D8">
        <w:rPr>
          <w:rFonts w:ascii="Arial" w:eastAsia="Arial" w:hAnsi="Arial" w:cs="Arial"/>
        </w:rPr>
        <w:t>k</w:t>
      </w:r>
      <w:r w:rsidRPr="00FF69D8">
        <w:rPr>
          <w:rFonts w:ascii="Arial" w:eastAsia="Arial" w:hAnsi="Arial" w:cs="Arial"/>
          <w:spacing w:val="1"/>
        </w:rPr>
        <w:t>e</w:t>
      </w:r>
      <w:r w:rsidRPr="00FF69D8">
        <w:rPr>
          <w:rFonts w:ascii="Arial" w:eastAsia="Arial" w:hAnsi="Arial" w:cs="Arial"/>
          <w:spacing w:val="-1"/>
        </w:rPr>
        <w:t>n</w:t>
      </w:r>
      <w:r w:rsidRPr="00FF69D8">
        <w:rPr>
          <w:rFonts w:ascii="Arial" w:eastAsia="Arial" w:hAnsi="Arial" w:cs="Arial"/>
          <w:spacing w:val="1"/>
        </w:rPr>
        <w:t>da</w:t>
      </w:r>
      <w:r w:rsidRPr="00FF69D8">
        <w:rPr>
          <w:rFonts w:ascii="Arial" w:eastAsia="Arial" w:hAnsi="Arial" w:cs="Arial"/>
        </w:rPr>
        <w:t>l</w:t>
      </w:r>
      <w:r w:rsidRPr="00FF69D8">
        <w:rPr>
          <w:rFonts w:ascii="Arial" w:eastAsia="Arial" w:hAnsi="Arial" w:cs="Arial"/>
          <w:spacing w:val="9"/>
        </w:rPr>
        <w:t>a</w:t>
      </w:r>
      <w:r w:rsidRPr="00FF69D8">
        <w:rPr>
          <w:rFonts w:ascii="Arial" w:eastAsia="Arial" w:hAnsi="Arial" w:cs="Arial"/>
        </w:rPr>
        <w:t>-k</w:t>
      </w:r>
      <w:r w:rsidRPr="00FF69D8">
        <w:rPr>
          <w:rFonts w:ascii="Arial" w:eastAsia="Arial" w:hAnsi="Arial" w:cs="Arial"/>
          <w:spacing w:val="1"/>
        </w:rPr>
        <w:t>en</w:t>
      </w:r>
      <w:r w:rsidRPr="00FF69D8">
        <w:rPr>
          <w:rFonts w:ascii="Arial" w:eastAsia="Arial" w:hAnsi="Arial" w:cs="Arial"/>
          <w:spacing w:val="-1"/>
        </w:rPr>
        <w:t>d</w:t>
      </w:r>
      <w:r w:rsidRPr="00FF69D8">
        <w:rPr>
          <w:rFonts w:ascii="Arial" w:eastAsia="Arial" w:hAnsi="Arial" w:cs="Arial"/>
          <w:spacing w:val="1"/>
        </w:rPr>
        <w:t>a</w:t>
      </w:r>
      <w:r w:rsidRPr="00FF69D8">
        <w:rPr>
          <w:rFonts w:ascii="Arial" w:eastAsia="Arial" w:hAnsi="Arial" w:cs="Arial"/>
        </w:rPr>
        <w:t>la</w:t>
      </w:r>
      <w:r w:rsidRPr="00FF69D8">
        <w:rPr>
          <w:rFonts w:ascii="Arial" w:eastAsia="Arial" w:hAnsi="Arial" w:cs="Arial"/>
          <w:spacing w:val="3"/>
        </w:rPr>
        <w:t xml:space="preserve"> yang menghambat p</w:t>
      </w:r>
      <w:r w:rsidRPr="00FF69D8">
        <w:rPr>
          <w:rFonts w:ascii="Arial" w:eastAsia="Arial" w:hAnsi="Arial" w:cs="Arial"/>
          <w:spacing w:val="1"/>
        </w:rPr>
        <w:t>e</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ks</w:t>
      </w:r>
      <w:r w:rsidRPr="00FF69D8">
        <w:rPr>
          <w:rFonts w:ascii="Arial" w:eastAsia="Arial" w:hAnsi="Arial" w:cs="Arial"/>
          <w:spacing w:val="1"/>
        </w:rPr>
        <w:t>a</w:t>
      </w:r>
      <w:r w:rsidRPr="00FF69D8">
        <w:rPr>
          <w:rFonts w:ascii="Arial" w:eastAsia="Arial" w:hAnsi="Arial" w:cs="Arial"/>
          <w:spacing w:val="-1"/>
        </w:rPr>
        <w:t>naa</w:t>
      </w:r>
      <w:r w:rsidRPr="00FF69D8">
        <w:rPr>
          <w:rFonts w:ascii="Arial" w:eastAsia="Arial" w:hAnsi="Arial" w:cs="Arial"/>
        </w:rPr>
        <w:t>n t</w:t>
      </w:r>
      <w:r w:rsidRPr="00FF69D8">
        <w:rPr>
          <w:rFonts w:ascii="Arial" w:eastAsia="Arial" w:hAnsi="Arial" w:cs="Arial"/>
          <w:spacing w:val="1"/>
        </w:rPr>
        <w:t>u</w:t>
      </w:r>
      <w:r w:rsidRPr="00FF69D8">
        <w:rPr>
          <w:rFonts w:ascii="Arial" w:eastAsia="Arial" w:hAnsi="Arial" w:cs="Arial"/>
          <w:spacing w:val="-1"/>
        </w:rPr>
        <w:t>g</w:t>
      </w:r>
      <w:r w:rsidRPr="00FF69D8">
        <w:rPr>
          <w:rFonts w:ascii="Arial" w:eastAsia="Arial" w:hAnsi="Arial" w:cs="Arial"/>
          <w:spacing w:val="1"/>
        </w:rPr>
        <w:t>a</w:t>
      </w:r>
      <w:r w:rsidRPr="00FF69D8">
        <w:rPr>
          <w:rFonts w:ascii="Arial" w:eastAsia="Arial" w:hAnsi="Arial" w:cs="Arial"/>
        </w:rPr>
        <w:t>s</w:t>
      </w:r>
      <w:r w:rsidRPr="00FF69D8">
        <w:rPr>
          <w:rFonts w:ascii="Arial" w:eastAsia="Arial" w:hAnsi="Arial" w:cs="Arial"/>
          <w:spacing w:val="4"/>
        </w:rPr>
        <w:t xml:space="preserve"> </w:t>
      </w:r>
      <w:r w:rsidRPr="00FF69D8">
        <w:rPr>
          <w:rFonts w:ascii="Arial" w:eastAsia="Arial" w:hAnsi="Arial" w:cs="Arial"/>
          <w:spacing w:val="-1"/>
        </w:rPr>
        <w:t>p</w:t>
      </w:r>
      <w:r w:rsidRPr="00FF69D8">
        <w:rPr>
          <w:rFonts w:ascii="Arial" w:eastAsia="Arial" w:hAnsi="Arial" w:cs="Arial"/>
          <w:spacing w:val="1"/>
        </w:rPr>
        <w:t>o</w:t>
      </w:r>
      <w:r w:rsidRPr="00FF69D8">
        <w:rPr>
          <w:rFonts w:ascii="Arial" w:eastAsia="Arial" w:hAnsi="Arial" w:cs="Arial"/>
        </w:rPr>
        <w:t>k</w:t>
      </w:r>
      <w:r w:rsidRPr="00FF69D8">
        <w:rPr>
          <w:rFonts w:ascii="Arial" w:eastAsia="Arial" w:hAnsi="Arial" w:cs="Arial"/>
          <w:spacing w:val="1"/>
        </w:rPr>
        <w:t>o</w:t>
      </w:r>
      <w:r w:rsidRPr="00FF69D8">
        <w:rPr>
          <w:rFonts w:ascii="Arial" w:eastAsia="Arial" w:hAnsi="Arial" w:cs="Arial"/>
        </w:rPr>
        <w:t>k</w:t>
      </w:r>
      <w:r w:rsidRPr="00FF69D8">
        <w:rPr>
          <w:rFonts w:ascii="Arial" w:eastAsia="Arial" w:hAnsi="Arial" w:cs="Arial"/>
          <w:spacing w:val="1"/>
        </w:rPr>
        <w:t xml:space="preserve"> d</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2"/>
        </w:rPr>
        <w:t xml:space="preserve"> </w:t>
      </w:r>
      <w:r w:rsidRPr="00FF69D8">
        <w:rPr>
          <w:rFonts w:ascii="Arial" w:eastAsia="Arial" w:hAnsi="Arial" w:cs="Arial"/>
        </w:rPr>
        <w:t>f</w:t>
      </w:r>
      <w:r w:rsidRPr="00FF69D8">
        <w:rPr>
          <w:rFonts w:ascii="Arial" w:eastAsia="Arial" w:hAnsi="Arial" w:cs="Arial"/>
          <w:spacing w:val="1"/>
        </w:rPr>
        <w:t>un</w:t>
      </w:r>
      <w:r w:rsidRPr="00FF69D8">
        <w:rPr>
          <w:rFonts w:ascii="Arial" w:eastAsia="Arial" w:hAnsi="Arial" w:cs="Arial"/>
          <w:spacing w:val="-1"/>
        </w:rPr>
        <w:t>g</w:t>
      </w:r>
      <w:r w:rsidRPr="00FF69D8">
        <w:rPr>
          <w:rFonts w:ascii="Arial" w:eastAsia="Arial" w:hAnsi="Arial" w:cs="Arial"/>
        </w:rPr>
        <w:t>si</w:t>
      </w:r>
      <w:r w:rsidRPr="00FF69D8">
        <w:rPr>
          <w:rFonts w:ascii="Arial" w:eastAsia="Arial" w:hAnsi="Arial" w:cs="Arial"/>
          <w:spacing w:val="3"/>
        </w:rPr>
        <w:t xml:space="preserve"> </w:t>
      </w:r>
      <w:r w:rsidRPr="00FF69D8">
        <w:rPr>
          <w:rFonts w:ascii="Arial" w:eastAsia="Arial" w:hAnsi="Arial" w:cs="Arial"/>
        </w:rPr>
        <w:t>P</w:t>
      </w:r>
      <w:r w:rsidRPr="00FF69D8">
        <w:rPr>
          <w:rFonts w:ascii="Arial" w:eastAsia="Arial" w:hAnsi="Arial" w:cs="Arial"/>
          <w:spacing w:val="1"/>
        </w:rPr>
        <w:t>en</w:t>
      </w:r>
      <w:r w:rsidRPr="00FF69D8">
        <w:rPr>
          <w:rFonts w:ascii="Arial" w:eastAsia="Arial" w:hAnsi="Arial" w:cs="Arial"/>
          <w:spacing w:val="-1"/>
        </w:rPr>
        <w:t>g</w:t>
      </w:r>
      <w:r w:rsidRPr="00FF69D8">
        <w:rPr>
          <w:rFonts w:ascii="Arial" w:eastAsia="Arial" w:hAnsi="Arial" w:cs="Arial"/>
          <w:spacing w:val="1"/>
        </w:rPr>
        <w:t>ad</w:t>
      </w:r>
      <w:r w:rsidRPr="00FF69D8">
        <w:rPr>
          <w:rFonts w:ascii="Arial" w:eastAsia="Arial" w:hAnsi="Arial" w:cs="Arial"/>
        </w:rPr>
        <w:t>il</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3"/>
        </w:rPr>
        <w:t xml:space="preserve"> Agama</w:t>
      </w:r>
      <w:r w:rsidRPr="00FF69D8">
        <w:rPr>
          <w:rFonts w:ascii="Arial" w:eastAsia="Arial" w:hAnsi="Arial" w:cs="Arial"/>
          <w:spacing w:val="3"/>
          <w:lang w:val="id-ID"/>
        </w:rPr>
        <w:t>.</w:t>
      </w:r>
    </w:p>
    <w:p w14:paraId="06689BCB" w14:textId="77777777" w:rsidR="00FF69D8" w:rsidRPr="00FF69D8" w:rsidRDefault="00273738" w:rsidP="00FF69D8">
      <w:pPr>
        <w:numPr>
          <w:ilvl w:val="0"/>
          <w:numId w:val="52"/>
        </w:numPr>
        <w:spacing w:before="2" w:after="200" w:line="360" w:lineRule="auto"/>
        <w:ind w:left="1276" w:right="77" w:hanging="425"/>
        <w:contextualSpacing/>
        <w:jc w:val="both"/>
        <w:rPr>
          <w:rFonts w:ascii="Arial" w:eastAsia="Arial" w:hAnsi="Arial" w:cs="Arial"/>
        </w:rPr>
      </w:pPr>
      <w:r w:rsidRPr="00FF69D8">
        <w:rPr>
          <w:rFonts w:ascii="Arial" w:eastAsia="Arial" w:hAnsi="Arial" w:cs="Arial"/>
          <w:spacing w:val="1"/>
        </w:rPr>
        <w:t>Untuk mengetahu</w:t>
      </w:r>
      <w:r w:rsidRPr="00FF69D8">
        <w:rPr>
          <w:rFonts w:ascii="Arial" w:eastAsia="Arial" w:hAnsi="Arial" w:cs="Arial"/>
          <w:spacing w:val="1"/>
          <w:lang w:val="id-ID"/>
        </w:rPr>
        <w:t>i</w:t>
      </w:r>
      <w:r w:rsidRPr="00FF69D8">
        <w:rPr>
          <w:rFonts w:ascii="Arial" w:eastAsia="Arial" w:hAnsi="Arial" w:cs="Arial"/>
          <w:spacing w:val="1"/>
        </w:rPr>
        <w:t xml:space="preserve"> </w:t>
      </w:r>
      <w:r w:rsidRPr="00FF69D8">
        <w:rPr>
          <w:rFonts w:ascii="Arial" w:eastAsia="Arial" w:hAnsi="Arial" w:cs="Arial"/>
          <w:spacing w:val="-1"/>
        </w:rPr>
        <w:t>a</w:t>
      </w:r>
      <w:r w:rsidRPr="00FF69D8">
        <w:rPr>
          <w:rFonts w:ascii="Arial" w:eastAsia="Arial" w:hAnsi="Arial" w:cs="Arial"/>
          <w:spacing w:val="1"/>
        </w:rPr>
        <w:t>pa</w:t>
      </w:r>
      <w:r w:rsidRPr="00FF69D8">
        <w:rPr>
          <w:rFonts w:ascii="Arial" w:eastAsia="Arial" w:hAnsi="Arial" w:cs="Arial"/>
          <w:spacing w:val="-2"/>
        </w:rPr>
        <w:t>k</w:t>
      </w:r>
      <w:r w:rsidRPr="00FF69D8">
        <w:rPr>
          <w:rFonts w:ascii="Arial" w:eastAsia="Arial" w:hAnsi="Arial" w:cs="Arial"/>
          <w:spacing w:val="1"/>
        </w:rPr>
        <w:t>a</w:t>
      </w:r>
      <w:r w:rsidRPr="00FF69D8">
        <w:rPr>
          <w:rFonts w:ascii="Arial" w:eastAsia="Arial" w:hAnsi="Arial" w:cs="Arial"/>
        </w:rPr>
        <w:t xml:space="preserve">h </w:t>
      </w:r>
      <w:r w:rsidRPr="00FF69D8">
        <w:rPr>
          <w:rFonts w:ascii="Arial" w:eastAsia="Arial" w:hAnsi="Arial" w:cs="Arial"/>
          <w:spacing w:val="1"/>
        </w:rPr>
        <w:t>ad</w:t>
      </w:r>
      <w:r w:rsidRPr="00FF69D8">
        <w:rPr>
          <w:rFonts w:ascii="Arial" w:eastAsia="Arial" w:hAnsi="Arial" w:cs="Arial"/>
        </w:rPr>
        <w:t xml:space="preserve">a </w:t>
      </w:r>
      <w:r w:rsidRPr="00FF69D8">
        <w:rPr>
          <w:rFonts w:ascii="Arial" w:eastAsia="Arial" w:hAnsi="Arial" w:cs="Arial"/>
          <w:spacing w:val="1"/>
        </w:rPr>
        <w:t>pe</w:t>
      </w:r>
      <w:r w:rsidRPr="00FF69D8">
        <w:rPr>
          <w:rFonts w:ascii="Arial" w:eastAsia="Arial" w:hAnsi="Arial" w:cs="Arial"/>
          <w:spacing w:val="6"/>
        </w:rPr>
        <w:t>n</w:t>
      </w:r>
      <w:r w:rsidRPr="00FF69D8">
        <w:rPr>
          <w:rFonts w:ascii="Arial" w:eastAsia="Arial" w:hAnsi="Arial" w:cs="Arial"/>
          <w:spacing w:val="-2"/>
        </w:rPr>
        <w:t>y</w:t>
      </w:r>
      <w:r w:rsidRPr="00FF69D8">
        <w:rPr>
          <w:rFonts w:ascii="Arial" w:eastAsia="Arial" w:hAnsi="Arial" w:cs="Arial"/>
        </w:rPr>
        <w:t>i</w:t>
      </w:r>
      <w:r w:rsidRPr="00FF69D8">
        <w:rPr>
          <w:rFonts w:ascii="Arial" w:eastAsia="Arial" w:hAnsi="Arial" w:cs="Arial"/>
          <w:spacing w:val="1"/>
        </w:rPr>
        <w:t>m</w:t>
      </w:r>
      <w:r w:rsidRPr="00FF69D8">
        <w:rPr>
          <w:rFonts w:ascii="Arial" w:eastAsia="Arial" w:hAnsi="Arial" w:cs="Arial"/>
          <w:spacing w:val="-1"/>
        </w:rPr>
        <w:t>p</w:t>
      </w:r>
      <w:r w:rsidRPr="00FF69D8">
        <w:rPr>
          <w:rFonts w:ascii="Arial" w:eastAsia="Arial" w:hAnsi="Arial" w:cs="Arial"/>
          <w:spacing w:val="1"/>
        </w:rPr>
        <w:t>an</w:t>
      </w:r>
      <w:r w:rsidRPr="00FF69D8">
        <w:rPr>
          <w:rFonts w:ascii="Arial" w:eastAsia="Arial" w:hAnsi="Arial" w:cs="Arial"/>
          <w:spacing w:val="-1"/>
        </w:rPr>
        <w:t>g</w:t>
      </w:r>
      <w:r w:rsidRPr="00FF69D8">
        <w:rPr>
          <w:rFonts w:ascii="Arial" w:eastAsia="Arial" w:hAnsi="Arial" w:cs="Arial"/>
          <w:spacing w:val="1"/>
        </w:rPr>
        <w:t>an</w:t>
      </w:r>
      <w:r w:rsidRPr="00FF69D8">
        <w:rPr>
          <w:rFonts w:ascii="Arial" w:eastAsia="Arial" w:hAnsi="Arial" w:cs="Arial"/>
          <w:spacing w:val="3"/>
        </w:rPr>
        <w:t xml:space="preserve"> </w:t>
      </w:r>
      <w:r w:rsidRPr="00FF69D8">
        <w:rPr>
          <w:rFonts w:ascii="Arial" w:eastAsia="Arial" w:hAnsi="Arial" w:cs="Arial"/>
          <w:spacing w:val="1"/>
          <w:lang w:val="id-ID"/>
        </w:rPr>
        <w:t xml:space="preserve">terhadap </w:t>
      </w:r>
      <w:r w:rsidRPr="00FF69D8">
        <w:rPr>
          <w:rFonts w:ascii="Arial" w:eastAsia="Arial" w:hAnsi="Arial" w:cs="Arial"/>
          <w:spacing w:val="1"/>
        </w:rPr>
        <w:t>pe</w:t>
      </w:r>
      <w:r w:rsidRPr="00FF69D8">
        <w:rPr>
          <w:rFonts w:ascii="Arial" w:eastAsia="Arial" w:hAnsi="Arial" w:cs="Arial"/>
          <w:spacing w:val="-1"/>
        </w:rPr>
        <w:t>r</w:t>
      </w:r>
      <w:r w:rsidRPr="00FF69D8">
        <w:rPr>
          <w:rFonts w:ascii="Arial" w:eastAsia="Arial" w:hAnsi="Arial" w:cs="Arial"/>
          <w:spacing w:val="1"/>
        </w:rPr>
        <w:t>a</w:t>
      </w:r>
      <w:r w:rsidRPr="00FF69D8">
        <w:rPr>
          <w:rFonts w:ascii="Arial" w:eastAsia="Arial" w:hAnsi="Arial" w:cs="Arial"/>
        </w:rPr>
        <w:t>t</w:t>
      </w:r>
      <w:r w:rsidRPr="00FF69D8">
        <w:rPr>
          <w:rFonts w:ascii="Arial" w:eastAsia="Arial" w:hAnsi="Arial" w:cs="Arial"/>
          <w:spacing w:val="1"/>
        </w:rPr>
        <w:t>u</w:t>
      </w:r>
      <w:r w:rsidRPr="00FF69D8">
        <w:rPr>
          <w:rFonts w:ascii="Arial" w:eastAsia="Arial" w:hAnsi="Arial" w:cs="Arial"/>
          <w:spacing w:val="-3"/>
        </w:rPr>
        <w:t>r</w:t>
      </w:r>
      <w:r w:rsidRPr="00FF69D8">
        <w:rPr>
          <w:rFonts w:ascii="Arial" w:eastAsia="Arial" w:hAnsi="Arial" w:cs="Arial"/>
          <w:spacing w:val="1"/>
        </w:rPr>
        <w:t>a</w:t>
      </w:r>
      <w:r w:rsidRPr="00FF69D8">
        <w:rPr>
          <w:rFonts w:ascii="Arial" w:eastAsia="Arial" w:hAnsi="Arial" w:cs="Arial"/>
        </w:rPr>
        <w:t>n</w:t>
      </w:r>
      <w:r w:rsidRPr="00FF69D8">
        <w:rPr>
          <w:rFonts w:ascii="Arial" w:eastAsia="Arial" w:hAnsi="Arial" w:cs="Arial"/>
          <w:spacing w:val="1"/>
        </w:rPr>
        <w:t xml:space="preserve"> pe</w:t>
      </w:r>
      <w:r w:rsidRPr="00FF69D8">
        <w:rPr>
          <w:rFonts w:ascii="Arial" w:eastAsia="Arial" w:hAnsi="Arial" w:cs="Arial"/>
          <w:spacing w:val="-1"/>
        </w:rPr>
        <w:t>ru</w:t>
      </w:r>
      <w:r w:rsidRPr="00FF69D8">
        <w:rPr>
          <w:rFonts w:ascii="Arial" w:eastAsia="Arial" w:hAnsi="Arial" w:cs="Arial"/>
          <w:spacing w:val="1"/>
        </w:rPr>
        <w:t>nd</w:t>
      </w:r>
      <w:r w:rsidRPr="00FF69D8">
        <w:rPr>
          <w:rFonts w:ascii="Arial" w:eastAsia="Arial" w:hAnsi="Arial" w:cs="Arial"/>
          <w:spacing w:val="-1"/>
        </w:rPr>
        <w:t>a</w:t>
      </w:r>
      <w:r w:rsidRPr="00FF69D8">
        <w:rPr>
          <w:rFonts w:ascii="Arial" w:eastAsia="Arial" w:hAnsi="Arial" w:cs="Arial"/>
          <w:spacing w:val="1"/>
        </w:rPr>
        <w:t>n</w:t>
      </w:r>
      <w:r w:rsidRPr="00FF69D8">
        <w:rPr>
          <w:rFonts w:ascii="Arial" w:eastAsia="Arial" w:hAnsi="Arial" w:cs="Arial"/>
          <w:spacing w:val="2"/>
        </w:rPr>
        <w:t>g</w:t>
      </w:r>
      <w:r w:rsidRPr="00FF69D8">
        <w:rPr>
          <w:rFonts w:ascii="Arial" w:eastAsia="Arial" w:hAnsi="Arial" w:cs="Arial"/>
          <w:spacing w:val="-1"/>
        </w:rPr>
        <w:t>-</w:t>
      </w:r>
      <w:r w:rsidRPr="00FF69D8">
        <w:rPr>
          <w:rFonts w:ascii="Arial" w:eastAsia="Arial" w:hAnsi="Arial" w:cs="Arial"/>
          <w:spacing w:val="1"/>
        </w:rPr>
        <w:t>undan</w:t>
      </w:r>
      <w:r w:rsidRPr="00FF69D8">
        <w:rPr>
          <w:rFonts w:ascii="Arial" w:eastAsia="Arial" w:hAnsi="Arial" w:cs="Arial"/>
          <w:spacing w:val="-1"/>
        </w:rPr>
        <w:t>ga</w:t>
      </w:r>
      <w:r w:rsidRPr="00FF69D8">
        <w:rPr>
          <w:rFonts w:ascii="Arial" w:eastAsia="Arial" w:hAnsi="Arial" w:cs="Arial"/>
        </w:rPr>
        <w:t>n</w:t>
      </w:r>
      <w:r w:rsidRPr="00FF69D8">
        <w:rPr>
          <w:rFonts w:ascii="Arial" w:eastAsia="Arial" w:hAnsi="Arial" w:cs="Arial"/>
          <w:spacing w:val="1"/>
        </w:rPr>
        <w:t xml:space="preserve"> </w:t>
      </w:r>
      <w:r w:rsidRPr="00FF69D8">
        <w:rPr>
          <w:rFonts w:ascii="Arial" w:eastAsia="Arial" w:hAnsi="Arial" w:cs="Arial"/>
          <w:spacing w:val="-2"/>
        </w:rPr>
        <w:t>y</w:t>
      </w:r>
      <w:r w:rsidRPr="00FF69D8">
        <w:rPr>
          <w:rFonts w:ascii="Arial" w:eastAsia="Arial" w:hAnsi="Arial" w:cs="Arial"/>
          <w:spacing w:val="1"/>
        </w:rPr>
        <w:t>an</w:t>
      </w:r>
      <w:r w:rsidRPr="00FF69D8">
        <w:rPr>
          <w:rFonts w:ascii="Arial" w:eastAsia="Arial" w:hAnsi="Arial" w:cs="Arial"/>
        </w:rPr>
        <w:t>g</w:t>
      </w:r>
      <w:r w:rsidRPr="00FF69D8">
        <w:rPr>
          <w:rFonts w:ascii="Arial" w:eastAsia="Arial" w:hAnsi="Arial" w:cs="Arial"/>
          <w:spacing w:val="-1"/>
        </w:rPr>
        <w:t xml:space="preserve"> </w:t>
      </w:r>
      <w:r w:rsidRPr="00FF69D8">
        <w:rPr>
          <w:rFonts w:ascii="Arial" w:eastAsia="Arial" w:hAnsi="Arial" w:cs="Arial"/>
          <w:spacing w:val="1"/>
        </w:rPr>
        <w:t>be</w:t>
      </w:r>
      <w:r w:rsidRPr="00FF69D8">
        <w:rPr>
          <w:rFonts w:ascii="Arial" w:eastAsia="Arial" w:hAnsi="Arial" w:cs="Arial"/>
          <w:spacing w:val="-3"/>
        </w:rPr>
        <w:t>r</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k</w:t>
      </w:r>
      <w:r w:rsidRPr="00FF69D8">
        <w:rPr>
          <w:rFonts w:ascii="Arial" w:eastAsia="Arial" w:hAnsi="Arial" w:cs="Arial"/>
          <w:spacing w:val="1"/>
        </w:rPr>
        <w:t>u</w:t>
      </w:r>
      <w:r w:rsidRPr="00FF69D8">
        <w:rPr>
          <w:rFonts w:ascii="Arial" w:eastAsia="Arial" w:hAnsi="Arial" w:cs="Arial"/>
        </w:rPr>
        <w:t>.</w:t>
      </w:r>
    </w:p>
    <w:p w14:paraId="762D7CFB" w14:textId="77777777" w:rsidR="00FF69D8" w:rsidRPr="00FF69D8" w:rsidRDefault="00273738" w:rsidP="00FF69D8">
      <w:pPr>
        <w:numPr>
          <w:ilvl w:val="0"/>
          <w:numId w:val="52"/>
        </w:numPr>
        <w:spacing w:before="5" w:after="120" w:line="360" w:lineRule="auto"/>
        <w:ind w:left="1276" w:right="79" w:hanging="425"/>
        <w:jc w:val="both"/>
        <w:rPr>
          <w:rFonts w:ascii="Arial" w:eastAsia="Arial" w:hAnsi="Arial" w:cs="Arial"/>
        </w:rPr>
      </w:pPr>
      <w:r w:rsidRPr="00FF69D8">
        <w:rPr>
          <w:rFonts w:ascii="Arial" w:eastAsia="Arial" w:hAnsi="Arial" w:cs="Arial"/>
        </w:rPr>
        <w:t>U</w:t>
      </w:r>
      <w:r w:rsidRPr="00FF69D8">
        <w:rPr>
          <w:rFonts w:ascii="Arial" w:eastAsia="Arial" w:hAnsi="Arial" w:cs="Arial"/>
          <w:spacing w:val="1"/>
        </w:rPr>
        <w:t>n</w:t>
      </w:r>
      <w:r w:rsidRPr="00FF69D8">
        <w:rPr>
          <w:rFonts w:ascii="Arial" w:eastAsia="Arial" w:hAnsi="Arial" w:cs="Arial"/>
        </w:rPr>
        <w:t>t</w:t>
      </w:r>
      <w:r w:rsidRPr="00FF69D8">
        <w:rPr>
          <w:rFonts w:ascii="Arial" w:eastAsia="Arial" w:hAnsi="Arial" w:cs="Arial"/>
          <w:spacing w:val="1"/>
        </w:rPr>
        <w:t>u</w:t>
      </w:r>
      <w:r w:rsidRPr="00FF69D8">
        <w:rPr>
          <w:rFonts w:ascii="Arial" w:eastAsia="Arial" w:hAnsi="Arial" w:cs="Arial"/>
        </w:rPr>
        <w:t xml:space="preserve">k </w:t>
      </w:r>
      <w:r w:rsidRPr="00FF69D8">
        <w:rPr>
          <w:rFonts w:ascii="Arial" w:eastAsia="Arial" w:hAnsi="Arial" w:cs="Arial"/>
          <w:spacing w:val="1"/>
        </w:rPr>
        <w:t>m</w:t>
      </w:r>
      <w:r w:rsidRPr="00FF69D8">
        <w:rPr>
          <w:rFonts w:ascii="Arial" w:eastAsia="Arial" w:hAnsi="Arial" w:cs="Arial"/>
          <w:spacing w:val="-1"/>
        </w:rPr>
        <w:t>e</w:t>
      </w:r>
      <w:r w:rsidRPr="00FF69D8">
        <w:rPr>
          <w:rFonts w:ascii="Arial" w:eastAsia="Arial" w:hAnsi="Arial" w:cs="Arial"/>
          <w:spacing w:val="1"/>
        </w:rPr>
        <w:t>n</w:t>
      </w:r>
      <w:r w:rsidRPr="00FF69D8">
        <w:rPr>
          <w:rFonts w:ascii="Arial" w:eastAsia="Arial" w:hAnsi="Arial" w:cs="Arial"/>
          <w:spacing w:val="-2"/>
        </w:rPr>
        <w:t>y</w:t>
      </w:r>
      <w:r w:rsidRPr="00FF69D8">
        <w:rPr>
          <w:rFonts w:ascii="Arial" w:eastAsia="Arial" w:hAnsi="Arial" w:cs="Arial"/>
          <w:spacing w:val="1"/>
        </w:rPr>
        <w:t>u</w:t>
      </w:r>
      <w:r w:rsidRPr="00FF69D8">
        <w:rPr>
          <w:rFonts w:ascii="Arial" w:eastAsia="Arial" w:hAnsi="Arial" w:cs="Arial"/>
        </w:rPr>
        <w:t>s</w:t>
      </w:r>
      <w:r w:rsidRPr="00FF69D8">
        <w:rPr>
          <w:rFonts w:ascii="Arial" w:eastAsia="Arial" w:hAnsi="Arial" w:cs="Arial"/>
          <w:spacing w:val="1"/>
        </w:rPr>
        <w:t>u</w:t>
      </w:r>
      <w:r w:rsidRPr="00FF69D8">
        <w:rPr>
          <w:rFonts w:ascii="Arial" w:eastAsia="Arial" w:hAnsi="Arial" w:cs="Arial"/>
        </w:rPr>
        <w:t>n l</w:t>
      </w:r>
      <w:r w:rsidRPr="00FF69D8">
        <w:rPr>
          <w:rFonts w:ascii="Arial" w:eastAsia="Arial" w:hAnsi="Arial" w:cs="Arial"/>
          <w:spacing w:val="1"/>
        </w:rPr>
        <w:t>an</w:t>
      </w:r>
      <w:r w:rsidRPr="00FF69D8">
        <w:rPr>
          <w:rFonts w:ascii="Arial" w:eastAsia="Arial" w:hAnsi="Arial" w:cs="Arial"/>
          <w:spacing w:val="-1"/>
        </w:rPr>
        <w:t>g</w:t>
      </w:r>
      <w:r w:rsidRPr="00FF69D8">
        <w:rPr>
          <w:rFonts w:ascii="Arial" w:eastAsia="Arial" w:hAnsi="Arial" w:cs="Arial"/>
        </w:rPr>
        <w:t>k</w:t>
      </w:r>
      <w:r w:rsidRPr="00FF69D8">
        <w:rPr>
          <w:rFonts w:ascii="Arial" w:eastAsia="Arial" w:hAnsi="Arial" w:cs="Arial"/>
          <w:spacing w:val="1"/>
        </w:rPr>
        <w:t>a</w:t>
      </w:r>
      <w:r w:rsidRPr="00FF69D8">
        <w:rPr>
          <w:rFonts w:ascii="Arial" w:eastAsia="Arial" w:hAnsi="Arial" w:cs="Arial"/>
          <w:spacing w:val="4"/>
        </w:rPr>
        <w:t>h</w:t>
      </w:r>
      <w:r w:rsidRPr="00FF69D8">
        <w:rPr>
          <w:rFonts w:ascii="Arial" w:eastAsia="Arial" w:hAnsi="Arial" w:cs="Arial"/>
          <w:spacing w:val="-1"/>
        </w:rPr>
        <w:t>-</w:t>
      </w:r>
      <w:r w:rsidRPr="00FF69D8">
        <w:rPr>
          <w:rFonts w:ascii="Arial" w:eastAsia="Arial" w:hAnsi="Arial" w:cs="Arial"/>
        </w:rPr>
        <w:t>l</w:t>
      </w:r>
      <w:r w:rsidRPr="00FF69D8">
        <w:rPr>
          <w:rFonts w:ascii="Arial" w:eastAsia="Arial" w:hAnsi="Arial" w:cs="Arial"/>
          <w:spacing w:val="1"/>
        </w:rPr>
        <w:t>an</w:t>
      </w:r>
      <w:r w:rsidRPr="00FF69D8">
        <w:rPr>
          <w:rFonts w:ascii="Arial" w:eastAsia="Arial" w:hAnsi="Arial" w:cs="Arial"/>
          <w:spacing w:val="-1"/>
        </w:rPr>
        <w:t>g</w:t>
      </w:r>
      <w:r w:rsidRPr="00FF69D8">
        <w:rPr>
          <w:rFonts w:ascii="Arial" w:eastAsia="Arial" w:hAnsi="Arial" w:cs="Arial"/>
        </w:rPr>
        <w:t>k</w:t>
      </w:r>
      <w:r w:rsidRPr="00FF69D8">
        <w:rPr>
          <w:rFonts w:ascii="Arial" w:eastAsia="Arial" w:hAnsi="Arial" w:cs="Arial"/>
          <w:spacing w:val="-1"/>
        </w:rPr>
        <w:t>a</w:t>
      </w:r>
      <w:r w:rsidRPr="00FF69D8">
        <w:rPr>
          <w:rFonts w:ascii="Arial" w:eastAsia="Arial" w:hAnsi="Arial" w:cs="Arial"/>
        </w:rPr>
        <w:t xml:space="preserve">h </w:t>
      </w:r>
      <w:r w:rsidRPr="00FF69D8">
        <w:rPr>
          <w:rFonts w:ascii="Arial" w:eastAsia="Arial" w:hAnsi="Arial" w:cs="Arial"/>
          <w:spacing w:val="1"/>
        </w:rPr>
        <w:t>p</w:t>
      </w:r>
      <w:r w:rsidRPr="00FF69D8">
        <w:rPr>
          <w:rFonts w:ascii="Arial" w:eastAsia="Arial" w:hAnsi="Arial" w:cs="Arial"/>
          <w:spacing w:val="-1"/>
        </w:rPr>
        <w:t>e</w:t>
      </w:r>
      <w:r w:rsidRPr="00FF69D8">
        <w:rPr>
          <w:rFonts w:ascii="Arial" w:eastAsia="Arial" w:hAnsi="Arial" w:cs="Arial"/>
          <w:spacing w:val="1"/>
        </w:rPr>
        <w:t>mb</w:t>
      </w:r>
      <w:r w:rsidRPr="00FF69D8">
        <w:rPr>
          <w:rFonts w:ascii="Arial" w:eastAsia="Arial" w:hAnsi="Arial" w:cs="Arial"/>
        </w:rPr>
        <w:t>i</w:t>
      </w:r>
      <w:r w:rsidRPr="00FF69D8">
        <w:rPr>
          <w:rFonts w:ascii="Arial" w:eastAsia="Arial" w:hAnsi="Arial" w:cs="Arial"/>
          <w:spacing w:val="-1"/>
        </w:rPr>
        <w:t>n</w:t>
      </w:r>
      <w:r w:rsidRPr="00FF69D8">
        <w:rPr>
          <w:rFonts w:ascii="Arial" w:eastAsia="Arial" w:hAnsi="Arial" w:cs="Arial"/>
          <w:spacing w:val="1"/>
        </w:rPr>
        <w:t>a</w:t>
      </w:r>
      <w:r w:rsidRPr="00FF69D8">
        <w:rPr>
          <w:rFonts w:ascii="Arial" w:eastAsia="Arial" w:hAnsi="Arial" w:cs="Arial"/>
          <w:spacing w:val="-1"/>
        </w:rPr>
        <w:t>a</w:t>
      </w:r>
      <w:r w:rsidRPr="00FF69D8">
        <w:rPr>
          <w:rFonts w:ascii="Arial" w:eastAsia="Arial" w:hAnsi="Arial" w:cs="Arial"/>
        </w:rPr>
        <w:t xml:space="preserve">n </w:t>
      </w:r>
      <w:r w:rsidRPr="00FF69D8">
        <w:rPr>
          <w:rFonts w:ascii="Arial" w:eastAsia="Arial" w:hAnsi="Arial" w:cs="Arial"/>
          <w:spacing w:val="1"/>
        </w:rPr>
        <w:t>a</w:t>
      </w:r>
      <w:r w:rsidRPr="00FF69D8">
        <w:rPr>
          <w:rFonts w:ascii="Arial" w:eastAsia="Arial" w:hAnsi="Arial" w:cs="Arial"/>
          <w:spacing w:val="-1"/>
        </w:rPr>
        <w:t>ga</w:t>
      </w:r>
      <w:r w:rsidRPr="00FF69D8">
        <w:rPr>
          <w:rFonts w:ascii="Arial" w:eastAsia="Arial" w:hAnsi="Arial" w:cs="Arial"/>
        </w:rPr>
        <w:t xml:space="preserve">r </w:t>
      </w:r>
      <w:r w:rsidRPr="00FF69D8">
        <w:rPr>
          <w:rFonts w:ascii="Arial" w:eastAsia="Arial" w:hAnsi="Arial" w:cs="Arial"/>
          <w:spacing w:val="1"/>
        </w:rPr>
        <w:t>pe</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ks</w:t>
      </w:r>
      <w:r w:rsidRPr="00FF69D8">
        <w:rPr>
          <w:rFonts w:ascii="Arial" w:eastAsia="Arial" w:hAnsi="Arial" w:cs="Arial"/>
          <w:spacing w:val="-1"/>
        </w:rPr>
        <w:t>a</w:t>
      </w:r>
      <w:r w:rsidRPr="00FF69D8">
        <w:rPr>
          <w:rFonts w:ascii="Arial" w:eastAsia="Arial" w:hAnsi="Arial" w:cs="Arial"/>
          <w:spacing w:val="1"/>
        </w:rPr>
        <w:t>na</w:t>
      </w:r>
      <w:r w:rsidRPr="00FF69D8">
        <w:rPr>
          <w:rFonts w:ascii="Arial" w:eastAsia="Arial" w:hAnsi="Arial" w:cs="Arial"/>
          <w:spacing w:val="-1"/>
        </w:rPr>
        <w:t>a</w:t>
      </w:r>
      <w:r w:rsidRPr="00FF69D8">
        <w:rPr>
          <w:rFonts w:ascii="Arial" w:eastAsia="Arial" w:hAnsi="Arial" w:cs="Arial"/>
        </w:rPr>
        <w:t>n t</w:t>
      </w:r>
      <w:r w:rsidRPr="00FF69D8">
        <w:rPr>
          <w:rFonts w:ascii="Arial" w:eastAsia="Arial" w:hAnsi="Arial" w:cs="Arial"/>
          <w:spacing w:val="1"/>
        </w:rPr>
        <w:t>u</w:t>
      </w:r>
      <w:r w:rsidRPr="00FF69D8">
        <w:rPr>
          <w:rFonts w:ascii="Arial" w:eastAsia="Arial" w:hAnsi="Arial" w:cs="Arial"/>
          <w:spacing w:val="-1"/>
        </w:rPr>
        <w:t>g</w:t>
      </w:r>
      <w:r w:rsidRPr="00FF69D8">
        <w:rPr>
          <w:rFonts w:ascii="Arial" w:eastAsia="Arial" w:hAnsi="Arial" w:cs="Arial"/>
          <w:spacing w:val="1"/>
        </w:rPr>
        <w:t>a</w:t>
      </w:r>
      <w:r w:rsidRPr="00FF69D8">
        <w:rPr>
          <w:rFonts w:ascii="Arial" w:eastAsia="Arial" w:hAnsi="Arial" w:cs="Arial"/>
        </w:rPr>
        <w:t>s</w:t>
      </w:r>
      <w:r w:rsidRPr="00FF69D8">
        <w:rPr>
          <w:rFonts w:ascii="Arial" w:eastAsia="Arial" w:hAnsi="Arial" w:cs="Arial"/>
          <w:spacing w:val="66"/>
        </w:rPr>
        <w:t xml:space="preserve"> </w:t>
      </w:r>
      <w:r w:rsidRPr="00FF69D8">
        <w:rPr>
          <w:rFonts w:ascii="Arial" w:eastAsia="Arial" w:hAnsi="Arial" w:cs="Arial"/>
          <w:spacing w:val="1"/>
        </w:rPr>
        <w:t>da</w:t>
      </w:r>
      <w:r w:rsidRPr="00FF69D8">
        <w:rPr>
          <w:rFonts w:ascii="Arial" w:eastAsia="Arial" w:hAnsi="Arial" w:cs="Arial"/>
          <w:spacing w:val="-1"/>
        </w:rPr>
        <w:t>p</w:t>
      </w:r>
      <w:r w:rsidRPr="00FF69D8">
        <w:rPr>
          <w:rFonts w:ascii="Arial" w:eastAsia="Arial" w:hAnsi="Arial" w:cs="Arial"/>
          <w:spacing w:val="1"/>
        </w:rPr>
        <w:t>a</w:t>
      </w:r>
      <w:r w:rsidRPr="00FF69D8">
        <w:rPr>
          <w:rFonts w:ascii="Arial" w:eastAsia="Arial" w:hAnsi="Arial" w:cs="Arial"/>
        </w:rPr>
        <w:t xml:space="preserve">t </w:t>
      </w:r>
      <w:r w:rsidRPr="00FF69D8">
        <w:rPr>
          <w:rFonts w:ascii="Arial" w:eastAsia="Arial" w:hAnsi="Arial" w:cs="Arial"/>
          <w:spacing w:val="-1"/>
        </w:rPr>
        <w:t>b</w:t>
      </w:r>
      <w:r w:rsidRPr="00FF69D8">
        <w:rPr>
          <w:rFonts w:ascii="Arial" w:eastAsia="Arial" w:hAnsi="Arial" w:cs="Arial"/>
          <w:spacing w:val="1"/>
        </w:rPr>
        <w:t>e</w:t>
      </w:r>
      <w:r w:rsidRPr="00FF69D8">
        <w:rPr>
          <w:rFonts w:ascii="Arial" w:eastAsia="Arial" w:hAnsi="Arial" w:cs="Arial"/>
          <w:spacing w:val="-1"/>
        </w:rPr>
        <w:t>r</w:t>
      </w:r>
      <w:r w:rsidRPr="00FF69D8">
        <w:rPr>
          <w:rFonts w:ascii="Arial" w:eastAsia="Arial" w:hAnsi="Arial" w:cs="Arial"/>
        </w:rPr>
        <w:t>j</w:t>
      </w:r>
      <w:r w:rsidRPr="00FF69D8">
        <w:rPr>
          <w:rFonts w:ascii="Arial" w:eastAsia="Arial" w:hAnsi="Arial" w:cs="Arial"/>
          <w:spacing w:val="1"/>
        </w:rPr>
        <w:t>a</w:t>
      </w:r>
      <w:r w:rsidRPr="00FF69D8">
        <w:rPr>
          <w:rFonts w:ascii="Arial" w:eastAsia="Arial" w:hAnsi="Arial" w:cs="Arial"/>
        </w:rPr>
        <w:t>l</w:t>
      </w:r>
      <w:r w:rsidRPr="00FF69D8">
        <w:rPr>
          <w:rFonts w:ascii="Arial" w:eastAsia="Arial" w:hAnsi="Arial" w:cs="Arial"/>
          <w:spacing w:val="1"/>
        </w:rPr>
        <w:t>a</w:t>
      </w:r>
      <w:r w:rsidRPr="00FF69D8">
        <w:rPr>
          <w:rFonts w:ascii="Arial" w:eastAsia="Arial" w:hAnsi="Arial" w:cs="Arial"/>
        </w:rPr>
        <w:t xml:space="preserve">n </w:t>
      </w:r>
      <w:r w:rsidRPr="00FF69D8">
        <w:rPr>
          <w:rFonts w:ascii="Arial" w:eastAsia="Arial" w:hAnsi="Arial" w:cs="Arial"/>
          <w:spacing w:val="1"/>
        </w:rPr>
        <w:t>den</w:t>
      </w:r>
      <w:r w:rsidRPr="00FF69D8">
        <w:rPr>
          <w:rFonts w:ascii="Arial" w:eastAsia="Arial" w:hAnsi="Arial" w:cs="Arial"/>
          <w:spacing w:val="-1"/>
        </w:rPr>
        <w:t>g</w:t>
      </w:r>
      <w:r w:rsidRPr="00FF69D8">
        <w:rPr>
          <w:rFonts w:ascii="Arial" w:eastAsia="Arial" w:hAnsi="Arial" w:cs="Arial"/>
          <w:spacing w:val="1"/>
        </w:rPr>
        <w:t>a</w:t>
      </w:r>
      <w:r w:rsidRPr="00FF69D8">
        <w:rPr>
          <w:rFonts w:ascii="Arial" w:eastAsia="Arial" w:hAnsi="Arial" w:cs="Arial"/>
        </w:rPr>
        <w:t xml:space="preserve">n </w:t>
      </w:r>
      <w:r w:rsidRPr="00FF69D8">
        <w:rPr>
          <w:rFonts w:ascii="Arial" w:eastAsia="Arial" w:hAnsi="Arial" w:cs="Arial"/>
          <w:spacing w:val="1"/>
        </w:rPr>
        <w:t>ba</w:t>
      </w:r>
      <w:r w:rsidRPr="00FF69D8">
        <w:rPr>
          <w:rFonts w:ascii="Arial" w:eastAsia="Arial" w:hAnsi="Arial" w:cs="Arial"/>
        </w:rPr>
        <w:t>ik</w:t>
      </w:r>
      <w:r w:rsidRPr="00FF69D8">
        <w:rPr>
          <w:rFonts w:ascii="Arial" w:eastAsia="Arial" w:hAnsi="Arial" w:cs="Arial"/>
          <w:lang w:val="id-ID"/>
        </w:rPr>
        <w:t xml:space="preserve"> dan benar</w:t>
      </w:r>
      <w:r w:rsidRPr="00FF69D8">
        <w:rPr>
          <w:rFonts w:ascii="Arial" w:eastAsia="Arial" w:hAnsi="Arial" w:cs="Arial"/>
        </w:rPr>
        <w:t xml:space="preserve">, </w:t>
      </w:r>
      <w:r w:rsidRPr="00FF69D8">
        <w:rPr>
          <w:rFonts w:ascii="Arial" w:eastAsia="Arial" w:hAnsi="Arial" w:cs="Arial"/>
          <w:lang w:val="id-ID"/>
        </w:rPr>
        <w:t>sehingga bisa memberikan pelayanan yang prima kepada masyarakat</w:t>
      </w:r>
      <w:r w:rsidRPr="00FF69D8">
        <w:rPr>
          <w:rFonts w:ascii="Arial" w:eastAsia="Arial" w:hAnsi="Arial" w:cs="Arial"/>
        </w:rPr>
        <w:t>.</w:t>
      </w:r>
    </w:p>
    <w:p w14:paraId="4A2098E7" w14:textId="77777777" w:rsidR="00FF69D8" w:rsidRPr="00FF69D8" w:rsidRDefault="00273738" w:rsidP="00FF69D8">
      <w:pPr>
        <w:numPr>
          <w:ilvl w:val="0"/>
          <w:numId w:val="50"/>
        </w:numPr>
        <w:tabs>
          <w:tab w:val="left" w:pos="851"/>
        </w:tabs>
        <w:spacing w:before="120" w:line="360" w:lineRule="auto"/>
        <w:ind w:left="851" w:right="11" w:hanging="425"/>
        <w:jc w:val="both"/>
        <w:rPr>
          <w:rFonts w:ascii="Arial" w:eastAsia="Calibri" w:hAnsi="Arial" w:cs="Arial"/>
          <w:b/>
        </w:rPr>
      </w:pPr>
      <w:r w:rsidRPr="00FF69D8">
        <w:rPr>
          <w:rFonts w:ascii="Arial" w:eastAsia="Calibri" w:hAnsi="Arial" w:cs="Arial"/>
          <w:b/>
        </w:rPr>
        <w:t xml:space="preserve">Objek Pembinaan dan </w:t>
      </w:r>
      <w:r w:rsidRPr="00FF69D8">
        <w:rPr>
          <w:rFonts w:ascii="Arial" w:eastAsia="Calibri" w:hAnsi="Arial" w:cs="Arial"/>
          <w:b/>
        </w:rPr>
        <w:t>Pengawasan</w:t>
      </w:r>
    </w:p>
    <w:p w14:paraId="5F96A929" w14:textId="77777777" w:rsidR="00FF69D8" w:rsidRPr="00FF69D8" w:rsidRDefault="00273738" w:rsidP="00494C92">
      <w:pPr>
        <w:tabs>
          <w:tab w:val="left" w:pos="1276"/>
        </w:tabs>
        <w:spacing w:line="360" w:lineRule="auto"/>
        <w:ind w:left="851" w:right="13"/>
        <w:jc w:val="both"/>
        <w:rPr>
          <w:rFonts w:ascii="Arial" w:eastAsia="Calibri" w:hAnsi="Arial" w:cs="Arial"/>
        </w:rPr>
      </w:pPr>
      <w:r w:rsidRPr="00FF69D8">
        <w:rPr>
          <w:rFonts w:ascii="Arial" w:eastAsia="Calibri" w:hAnsi="Arial" w:cs="Arial"/>
        </w:rPr>
        <w:t xml:space="preserve">Pada dasarnya Pembinaan dan </w:t>
      </w:r>
      <w:r w:rsidRPr="00FF69D8">
        <w:rPr>
          <w:rFonts w:ascii="Arial" w:eastAsia="Arial" w:hAnsi="Arial" w:cs="Arial"/>
          <w:bCs/>
          <w:spacing w:val="-1"/>
        </w:rPr>
        <w:t>Pen</w:t>
      </w:r>
      <w:r w:rsidRPr="00FF69D8">
        <w:rPr>
          <w:rFonts w:ascii="Arial" w:eastAsia="Arial" w:hAnsi="Arial" w:cs="Arial"/>
          <w:bCs/>
          <w:spacing w:val="3"/>
        </w:rPr>
        <w:t>g</w:t>
      </w:r>
      <w:r w:rsidRPr="00FF69D8">
        <w:rPr>
          <w:rFonts w:ascii="Arial" w:eastAsia="Arial" w:hAnsi="Arial" w:cs="Arial"/>
          <w:bCs/>
          <w:spacing w:val="-6"/>
        </w:rPr>
        <w:t>a</w:t>
      </w:r>
      <w:r w:rsidRPr="00FF69D8">
        <w:rPr>
          <w:rFonts w:ascii="Arial" w:eastAsia="Arial" w:hAnsi="Arial" w:cs="Arial"/>
          <w:bCs/>
          <w:spacing w:val="5"/>
        </w:rPr>
        <w:t>w</w:t>
      </w:r>
      <w:r w:rsidRPr="00FF69D8">
        <w:rPr>
          <w:rFonts w:ascii="Arial" w:eastAsia="Arial" w:hAnsi="Arial" w:cs="Arial"/>
          <w:bCs/>
          <w:spacing w:val="-6"/>
        </w:rPr>
        <w:t>a</w:t>
      </w:r>
      <w:r w:rsidRPr="00FF69D8">
        <w:rPr>
          <w:rFonts w:ascii="Arial" w:eastAsia="Arial" w:hAnsi="Arial" w:cs="Arial"/>
          <w:bCs/>
          <w:spacing w:val="4"/>
        </w:rPr>
        <w:t>s</w:t>
      </w:r>
      <w:r w:rsidRPr="00FF69D8">
        <w:rPr>
          <w:rFonts w:ascii="Arial" w:eastAsia="Arial" w:hAnsi="Arial" w:cs="Arial"/>
          <w:bCs/>
          <w:spacing w:val="-6"/>
        </w:rPr>
        <w:t>a</w:t>
      </w:r>
      <w:r w:rsidRPr="00FF69D8">
        <w:rPr>
          <w:rFonts w:ascii="Arial" w:eastAsia="Arial" w:hAnsi="Arial" w:cs="Arial"/>
          <w:bCs/>
        </w:rPr>
        <w:t>n</w:t>
      </w:r>
      <w:r w:rsidRPr="00FF69D8">
        <w:rPr>
          <w:rFonts w:ascii="Arial" w:eastAsia="Calibri" w:hAnsi="Arial" w:cs="Arial"/>
          <w:bCs/>
        </w:rPr>
        <w:t>.</w:t>
      </w:r>
      <w:r w:rsidRPr="00FF69D8">
        <w:rPr>
          <w:rFonts w:ascii="Arial" w:eastAsia="Calibri" w:hAnsi="Arial" w:cs="Arial"/>
        </w:rPr>
        <w:t xml:space="preserve"> dilaksanakan secara menyeluruh baik bidang kepaniteraan maupun bidang kesekretariatan yaitu</w:t>
      </w:r>
      <w:r w:rsidRPr="00FF69D8">
        <w:rPr>
          <w:rFonts w:ascii="Arial" w:eastAsia="Calibri" w:hAnsi="Arial" w:cs="Arial"/>
          <w:lang w:val="id-ID"/>
        </w:rPr>
        <w:t>:</w:t>
      </w:r>
      <w:r w:rsidRPr="00FF69D8">
        <w:rPr>
          <w:rFonts w:ascii="Arial" w:eastAsia="Calibri" w:hAnsi="Arial" w:cs="Arial"/>
        </w:rPr>
        <w:t xml:space="preserve"> </w:t>
      </w:r>
    </w:p>
    <w:p w14:paraId="31E48288" w14:textId="77777777" w:rsidR="00FF69D8" w:rsidRPr="00FF69D8" w:rsidRDefault="00273738" w:rsidP="00FF69D8">
      <w:pPr>
        <w:numPr>
          <w:ilvl w:val="0"/>
          <w:numId w:val="53"/>
        </w:numPr>
        <w:spacing w:line="360" w:lineRule="auto"/>
        <w:ind w:left="1276" w:right="11" w:hanging="425"/>
        <w:contextualSpacing/>
        <w:jc w:val="both"/>
        <w:rPr>
          <w:rFonts w:ascii="Arial" w:eastAsia="Calibri" w:hAnsi="Arial" w:cs="Arial"/>
        </w:rPr>
      </w:pPr>
      <w:r w:rsidRPr="00FF69D8">
        <w:rPr>
          <w:rFonts w:ascii="Arial" w:eastAsia="Calibri" w:hAnsi="Arial" w:cs="Arial"/>
        </w:rPr>
        <w:t>Manajemen Peradilan</w:t>
      </w:r>
      <w:r>
        <w:rPr>
          <w:rFonts w:ascii="Arial" w:eastAsia="Calibri" w:hAnsi="Arial" w:cs="Arial"/>
        </w:rPr>
        <w:t>;</w:t>
      </w:r>
    </w:p>
    <w:p w14:paraId="26705FD1" w14:textId="77777777" w:rsidR="00FF69D8" w:rsidRPr="00FF69D8" w:rsidRDefault="00273738" w:rsidP="00FF69D8">
      <w:pPr>
        <w:numPr>
          <w:ilvl w:val="0"/>
          <w:numId w:val="53"/>
        </w:numPr>
        <w:spacing w:line="360" w:lineRule="auto"/>
        <w:ind w:left="1276" w:right="11" w:hanging="425"/>
        <w:contextualSpacing/>
        <w:jc w:val="both"/>
        <w:rPr>
          <w:rFonts w:ascii="Arial" w:eastAsia="Calibri" w:hAnsi="Arial" w:cs="Arial"/>
        </w:rPr>
      </w:pPr>
      <w:r w:rsidRPr="00FF69D8">
        <w:rPr>
          <w:rFonts w:ascii="Arial" w:eastAsia="Calibri" w:hAnsi="Arial" w:cs="Arial"/>
        </w:rPr>
        <w:t>Administrasi Persidangan</w:t>
      </w:r>
      <w:r>
        <w:rPr>
          <w:rFonts w:ascii="Arial" w:eastAsia="Calibri" w:hAnsi="Arial" w:cs="Arial"/>
        </w:rPr>
        <w:t>;</w:t>
      </w:r>
    </w:p>
    <w:p w14:paraId="4018A88C" w14:textId="77777777" w:rsidR="00FF69D8" w:rsidRPr="00FF69D8" w:rsidRDefault="00273738" w:rsidP="00FF69D8">
      <w:pPr>
        <w:numPr>
          <w:ilvl w:val="0"/>
          <w:numId w:val="53"/>
        </w:numPr>
        <w:spacing w:line="360" w:lineRule="auto"/>
        <w:ind w:left="1276" w:right="11" w:hanging="425"/>
        <w:contextualSpacing/>
        <w:jc w:val="both"/>
        <w:rPr>
          <w:rFonts w:ascii="Arial" w:eastAsia="Calibri" w:hAnsi="Arial" w:cs="Arial"/>
        </w:rPr>
      </w:pPr>
      <w:r w:rsidRPr="00FF69D8">
        <w:rPr>
          <w:rFonts w:ascii="Arial" w:eastAsia="Calibri" w:hAnsi="Arial" w:cs="Arial"/>
          <w:lang w:val="en-ID"/>
        </w:rPr>
        <w:t>Administrasi perkara;</w:t>
      </w:r>
    </w:p>
    <w:p w14:paraId="0D06D19D" w14:textId="77777777" w:rsidR="00FF69D8" w:rsidRPr="00FF69D8" w:rsidRDefault="00273738" w:rsidP="00FF69D8">
      <w:pPr>
        <w:numPr>
          <w:ilvl w:val="0"/>
          <w:numId w:val="53"/>
        </w:numPr>
        <w:spacing w:line="360" w:lineRule="auto"/>
        <w:ind w:left="1276" w:right="11" w:hanging="425"/>
        <w:contextualSpacing/>
        <w:jc w:val="both"/>
        <w:rPr>
          <w:rFonts w:ascii="Arial" w:eastAsia="Calibri" w:hAnsi="Arial" w:cs="Arial"/>
        </w:rPr>
      </w:pPr>
      <w:r w:rsidRPr="00FF69D8">
        <w:rPr>
          <w:rFonts w:ascii="Arial" w:eastAsia="Calibri" w:hAnsi="Arial" w:cs="Arial"/>
        </w:rPr>
        <w:t>Administrasi Umum</w:t>
      </w:r>
      <w:r>
        <w:rPr>
          <w:rFonts w:ascii="Arial" w:eastAsia="Calibri" w:hAnsi="Arial" w:cs="Arial"/>
        </w:rPr>
        <w:t>;</w:t>
      </w:r>
      <w:r w:rsidRPr="00FF69D8">
        <w:rPr>
          <w:rFonts w:ascii="Arial" w:eastAsia="Calibri" w:hAnsi="Arial" w:cs="Arial"/>
        </w:rPr>
        <w:t xml:space="preserve"> </w:t>
      </w:r>
    </w:p>
    <w:p w14:paraId="59A423D7" w14:textId="77777777" w:rsidR="00FF69D8" w:rsidRPr="00FF69D8" w:rsidRDefault="00273738" w:rsidP="00FF69D8">
      <w:pPr>
        <w:numPr>
          <w:ilvl w:val="0"/>
          <w:numId w:val="53"/>
        </w:numPr>
        <w:spacing w:line="360" w:lineRule="auto"/>
        <w:ind w:left="1276" w:right="11" w:hanging="425"/>
        <w:jc w:val="both"/>
        <w:rPr>
          <w:rFonts w:ascii="Arial" w:eastAsia="Calibri" w:hAnsi="Arial" w:cs="Arial"/>
        </w:rPr>
      </w:pPr>
      <w:r w:rsidRPr="00FF69D8">
        <w:rPr>
          <w:rFonts w:ascii="Arial" w:eastAsia="Calibri" w:hAnsi="Arial" w:cs="Arial"/>
        </w:rPr>
        <w:t>SIPP dan Kinerja Pelayanan Publik.</w:t>
      </w:r>
    </w:p>
    <w:p w14:paraId="08FFC49A" w14:textId="77777777" w:rsidR="00FF69D8" w:rsidRPr="00FF69D8" w:rsidRDefault="00273738" w:rsidP="00FF69D8">
      <w:pPr>
        <w:numPr>
          <w:ilvl w:val="0"/>
          <w:numId w:val="50"/>
        </w:numPr>
        <w:tabs>
          <w:tab w:val="left" w:pos="851"/>
        </w:tabs>
        <w:spacing w:before="120" w:line="360" w:lineRule="auto"/>
        <w:ind w:left="993" w:right="11" w:hanging="567"/>
        <w:jc w:val="both"/>
        <w:rPr>
          <w:rFonts w:ascii="Arial" w:eastAsia="Calibri" w:hAnsi="Arial" w:cs="Arial"/>
          <w:b/>
        </w:rPr>
      </w:pPr>
      <w:r w:rsidRPr="00FF69D8">
        <w:rPr>
          <w:rFonts w:ascii="Arial" w:eastAsia="Calibri" w:hAnsi="Arial" w:cs="Arial"/>
          <w:b/>
        </w:rPr>
        <w:t>Bahan-bahan Pembinaan dan Pengawasan</w:t>
      </w:r>
    </w:p>
    <w:p w14:paraId="57260516" w14:textId="77777777" w:rsidR="00FF69D8" w:rsidRPr="00FF69D8" w:rsidRDefault="00273738" w:rsidP="0062426A">
      <w:pPr>
        <w:numPr>
          <w:ilvl w:val="1"/>
          <w:numId w:val="54"/>
        </w:numPr>
        <w:spacing w:line="360" w:lineRule="auto"/>
        <w:ind w:left="1276" w:right="13" w:hanging="425"/>
        <w:contextualSpacing/>
        <w:jc w:val="both"/>
        <w:rPr>
          <w:rFonts w:ascii="Arial" w:eastAsia="Calibri" w:hAnsi="Arial" w:cs="Arial"/>
        </w:rPr>
      </w:pPr>
      <w:r w:rsidRPr="00FF69D8">
        <w:rPr>
          <w:rFonts w:ascii="Arial" w:eastAsia="Calibri" w:hAnsi="Arial" w:cs="Arial"/>
        </w:rPr>
        <w:t>Buku-buku Register Penyelenggaraan Perkara</w:t>
      </w:r>
      <w:r w:rsidR="0062426A">
        <w:rPr>
          <w:rFonts w:ascii="Arial" w:eastAsia="Calibri" w:hAnsi="Arial" w:cs="Arial"/>
        </w:rPr>
        <w:t>;</w:t>
      </w:r>
    </w:p>
    <w:p w14:paraId="689DFF39" w14:textId="77777777" w:rsidR="00FF69D8" w:rsidRPr="00FF69D8" w:rsidRDefault="00273738" w:rsidP="0062426A">
      <w:pPr>
        <w:numPr>
          <w:ilvl w:val="1"/>
          <w:numId w:val="54"/>
        </w:numPr>
        <w:spacing w:line="360" w:lineRule="auto"/>
        <w:ind w:left="1276" w:right="13" w:hanging="425"/>
        <w:contextualSpacing/>
        <w:jc w:val="both"/>
        <w:rPr>
          <w:rFonts w:ascii="Arial" w:eastAsia="Calibri" w:hAnsi="Arial" w:cs="Arial"/>
        </w:rPr>
      </w:pPr>
      <w:r w:rsidRPr="00FF69D8">
        <w:rPr>
          <w:rFonts w:ascii="Arial" w:eastAsia="Calibri" w:hAnsi="Arial" w:cs="Arial"/>
        </w:rPr>
        <w:t>Buku-buku Pengelolaan Keuangan Perkara</w:t>
      </w:r>
      <w:r w:rsidR="0062426A">
        <w:rPr>
          <w:rFonts w:ascii="Arial" w:eastAsia="Calibri" w:hAnsi="Arial" w:cs="Arial"/>
        </w:rPr>
        <w:t>;</w:t>
      </w:r>
    </w:p>
    <w:p w14:paraId="10550C92" w14:textId="77777777" w:rsidR="00FF69D8" w:rsidRPr="00FF69D8" w:rsidRDefault="00273738" w:rsidP="0062426A">
      <w:pPr>
        <w:numPr>
          <w:ilvl w:val="1"/>
          <w:numId w:val="54"/>
        </w:numPr>
        <w:spacing w:line="360" w:lineRule="auto"/>
        <w:ind w:left="1276" w:right="11" w:hanging="425"/>
        <w:jc w:val="both"/>
        <w:rPr>
          <w:rFonts w:ascii="Arial" w:eastAsia="Calibri" w:hAnsi="Arial" w:cs="Arial"/>
        </w:rPr>
      </w:pPr>
      <w:r w:rsidRPr="00FF69D8">
        <w:rPr>
          <w:rFonts w:ascii="Arial" w:eastAsia="Calibri" w:hAnsi="Arial" w:cs="Arial"/>
        </w:rPr>
        <w:t>Berkas Perkara</w:t>
      </w:r>
      <w:r w:rsidR="0062426A">
        <w:rPr>
          <w:rFonts w:ascii="Arial" w:eastAsia="Calibri" w:hAnsi="Arial" w:cs="Arial"/>
        </w:rPr>
        <w:t>;</w:t>
      </w:r>
    </w:p>
    <w:p w14:paraId="29CFEEDE" w14:textId="77777777" w:rsidR="00FF69D8" w:rsidRPr="00FF69D8" w:rsidRDefault="00273738" w:rsidP="0062426A">
      <w:pPr>
        <w:numPr>
          <w:ilvl w:val="1"/>
          <w:numId w:val="54"/>
        </w:numPr>
        <w:spacing w:line="360" w:lineRule="auto"/>
        <w:ind w:left="1276" w:right="11" w:hanging="425"/>
        <w:jc w:val="both"/>
        <w:rPr>
          <w:rFonts w:ascii="Arial" w:eastAsia="Calibri" w:hAnsi="Arial" w:cs="Arial"/>
        </w:rPr>
      </w:pPr>
      <w:r w:rsidRPr="00FF69D8">
        <w:rPr>
          <w:rFonts w:ascii="Arial" w:eastAsia="Calibri" w:hAnsi="Arial" w:cs="Arial"/>
        </w:rPr>
        <w:t>Data-data terkait lainnya</w:t>
      </w:r>
      <w:r w:rsidRPr="00FF69D8">
        <w:rPr>
          <w:rFonts w:ascii="Arial" w:eastAsia="Calibri" w:hAnsi="Arial" w:cs="Arial"/>
          <w:lang w:val="id-ID"/>
        </w:rPr>
        <w:t>.</w:t>
      </w:r>
    </w:p>
    <w:p w14:paraId="290B8C79" w14:textId="77777777" w:rsidR="00FF69D8" w:rsidRPr="00FF69D8" w:rsidRDefault="00273738" w:rsidP="00FF69D8">
      <w:pPr>
        <w:numPr>
          <w:ilvl w:val="0"/>
          <w:numId w:val="50"/>
        </w:numPr>
        <w:tabs>
          <w:tab w:val="left" w:pos="851"/>
        </w:tabs>
        <w:spacing w:before="120" w:line="360" w:lineRule="auto"/>
        <w:ind w:left="851" w:right="11" w:hanging="425"/>
        <w:jc w:val="both"/>
        <w:rPr>
          <w:rFonts w:ascii="Arial" w:eastAsia="Calibri" w:hAnsi="Arial" w:cs="Arial"/>
          <w:b/>
        </w:rPr>
      </w:pPr>
      <w:r w:rsidRPr="00FF69D8">
        <w:rPr>
          <w:rFonts w:ascii="Arial" w:eastAsia="Calibri" w:hAnsi="Arial" w:cs="Arial"/>
          <w:b/>
        </w:rPr>
        <w:t xml:space="preserve">Waktu dan Tempat Pembinaan dan Pengawasan </w:t>
      </w:r>
    </w:p>
    <w:p w14:paraId="3B18BEEC" w14:textId="77777777" w:rsidR="00FF69D8" w:rsidRDefault="00273738" w:rsidP="00494C92">
      <w:pPr>
        <w:spacing w:line="360" w:lineRule="auto"/>
        <w:ind w:left="851" w:right="13"/>
        <w:jc w:val="both"/>
        <w:rPr>
          <w:rFonts w:ascii="Arial" w:eastAsia="Calibri" w:hAnsi="Arial" w:cs="Arial"/>
        </w:rPr>
      </w:pPr>
      <w:r w:rsidRPr="00FF69D8">
        <w:rPr>
          <w:rFonts w:ascii="Arial" w:eastAsia="Calibri" w:hAnsi="Arial" w:cs="Arial"/>
          <w:bCs/>
        </w:rPr>
        <w:t>Pembinaan dan Pengawasan</w:t>
      </w:r>
      <w:r w:rsidRPr="00FF69D8">
        <w:rPr>
          <w:rFonts w:ascii="Arial" w:eastAsia="Calibri" w:hAnsi="Arial" w:cs="Arial"/>
        </w:rPr>
        <w:t xml:space="preserve"> dilaksanakan</w:t>
      </w:r>
      <w:r w:rsidRPr="00FF69D8">
        <w:rPr>
          <w:rFonts w:ascii="Arial" w:eastAsia="Calibri" w:hAnsi="Arial" w:cs="Arial"/>
          <w:lang w:val="id-ID"/>
        </w:rPr>
        <w:t xml:space="preserve"> oleh Tim Pengadilan Tinggi Agama </w:t>
      </w:r>
      <w:bookmarkStart w:id="96" w:name="_Hlk155605307"/>
      <w:r w:rsidRPr="00FF69D8">
        <w:rPr>
          <w:rFonts w:ascii="Arial" w:eastAsia="Calibri" w:hAnsi="Arial" w:cs="Arial"/>
        </w:rPr>
        <w:t xml:space="preserve">Bandung </w:t>
      </w:r>
      <w:bookmarkEnd w:id="96"/>
      <w:r w:rsidRPr="00FF69D8">
        <w:rPr>
          <w:rFonts w:ascii="Arial" w:eastAsia="Calibri" w:hAnsi="Arial" w:cs="Arial"/>
        </w:rPr>
        <w:t>secara Luring dan Daring</w:t>
      </w:r>
      <w:r w:rsidR="0062426A">
        <w:rPr>
          <w:rFonts w:ascii="Arial" w:eastAsia="Calibri" w:hAnsi="Arial" w:cs="Arial"/>
        </w:rPr>
        <w:t>.</w:t>
      </w:r>
    </w:p>
    <w:p w14:paraId="3F6129B8" w14:textId="77777777" w:rsidR="0062426A" w:rsidRPr="00FF69D8" w:rsidRDefault="0062426A" w:rsidP="0062426A">
      <w:pPr>
        <w:spacing w:line="360" w:lineRule="auto"/>
        <w:ind w:left="851" w:right="13" w:firstLine="709"/>
        <w:jc w:val="both"/>
        <w:rPr>
          <w:rFonts w:ascii="Arial" w:eastAsia="Calibri" w:hAnsi="Arial" w:cs="Arial"/>
        </w:rPr>
      </w:pPr>
    </w:p>
    <w:p w14:paraId="0D8A4459" w14:textId="77777777" w:rsidR="00FF69D8" w:rsidRPr="0062426A" w:rsidRDefault="00273738" w:rsidP="0062426A">
      <w:pPr>
        <w:numPr>
          <w:ilvl w:val="1"/>
          <w:numId w:val="50"/>
        </w:numPr>
        <w:spacing w:before="120" w:line="360" w:lineRule="auto"/>
        <w:ind w:left="1418" w:right="13"/>
        <w:contextualSpacing/>
        <w:jc w:val="both"/>
        <w:rPr>
          <w:rFonts w:ascii="Arial" w:eastAsia="Calibri" w:hAnsi="Arial" w:cs="Arial"/>
          <w:lang w:val="id-ID"/>
        </w:rPr>
      </w:pPr>
      <w:r w:rsidRPr="0062426A">
        <w:rPr>
          <w:rFonts w:ascii="Arial" w:eastAsia="Calibri" w:hAnsi="Arial" w:cs="Arial"/>
          <w:b/>
          <w:bCs/>
        </w:rPr>
        <w:t>Pembinaan Secara Luring</w:t>
      </w:r>
    </w:p>
    <w:p w14:paraId="0C6CCF45" w14:textId="77777777" w:rsidR="0062426A" w:rsidRPr="0062426A" w:rsidRDefault="00273738" w:rsidP="0062426A">
      <w:pPr>
        <w:spacing w:before="120" w:line="360" w:lineRule="auto"/>
        <w:ind w:left="1418" w:right="13" w:firstLine="709"/>
        <w:contextualSpacing/>
        <w:jc w:val="both"/>
        <w:rPr>
          <w:rFonts w:ascii="Arial" w:eastAsia="Calibri" w:hAnsi="Arial" w:cs="Arial"/>
          <w:lang w:val="id-ID"/>
        </w:rPr>
      </w:pPr>
      <w:r w:rsidRPr="0062426A">
        <w:rPr>
          <w:rFonts w:ascii="Arial" w:eastAsia="Calibri" w:hAnsi="Arial" w:cs="Arial"/>
          <w:lang w:val="id-ID"/>
        </w:rPr>
        <w:t xml:space="preserve">Pembinaan Secara Luring terhadap 26 (dua puluh enam) Pengadilan Agama di wilayah Pengadilan Tinggi Agama Bandung </w:t>
      </w:r>
      <w:r w:rsidRPr="0062426A">
        <w:rPr>
          <w:rFonts w:ascii="Arial" w:eastAsia="Calibri" w:hAnsi="Arial" w:cs="Arial"/>
          <w:lang w:val="id-ID"/>
        </w:rPr>
        <w:t>dimulai dari tanggal 19 Februari  s.d tanggal 21 Juni 2024. Temuan dan tindak lanjut dituangkan kedalam aplikasi E BINWAS PTA Bandung.</w:t>
      </w:r>
    </w:p>
    <w:p w14:paraId="455841BD" w14:textId="77777777" w:rsidR="00FF69D8" w:rsidRPr="0062426A" w:rsidRDefault="00273738" w:rsidP="0062426A">
      <w:pPr>
        <w:numPr>
          <w:ilvl w:val="1"/>
          <w:numId w:val="50"/>
        </w:numPr>
        <w:spacing w:before="120" w:line="360" w:lineRule="auto"/>
        <w:ind w:left="1418" w:right="13"/>
        <w:contextualSpacing/>
        <w:jc w:val="both"/>
        <w:rPr>
          <w:rFonts w:ascii="Arial" w:eastAsia="Calibri" w:hAnsi="Arial" w:cs="Arial"/>
          <w:lang w:val="id-ID"/>
        </w:rPr>
      </w:pPr>
      <w:r w:rsidRPr="0062426A">
        <w:rPr>
          <w:rFonts w:ascii="Arial" w:eastAsia="Calibri" w:hAnsi="Arial" w:cs="Arial"/>
          <w:b/>
          <w:bCs/>
        </w:rPr>
        <w:t>Pembinaan Secara Daring</w:t>
      </w:r>
    </w:p>
    <w:p w14:paraId="65DEC7EC" w14:textId="77777777" w:rsidR="00FF69D8" w:rsidRPr="00FF69D8" w:rsidRDefault="00273738" w:rsidP="0062426A">
      <w:pPr>
        <w:spacing w:after="120" w:line="360" w:lineRule="auto"/>
        <w:ind w:left="1418" w:right="11" w:firstLine="709"/>
        <w:jc w:val="both"/>
        <w:rPr>
          <w:rFonts w:ascii="Arial" w:eastAsia="Calibri" w:hAnsi="Arial" w:cs="Arial"/>
        </w:rPr>
      </w:pPr>
      <w:r w:rsidRPr="00FF69D8">
        <w:rPr>
          <w:rFonts w:ascii="Arial" w:eastAsia="Calibri" w:hAnsi="Arial" w:cs="Arial"/>
        </w:rPr>
        <w:t xml:space="preserve">Pembinaan secara daring dilakukan terhadap 26 Pengadilan Agama dimulai pada </w:t>
      </w:r>
      <w:r w:rsidR="0062426A">
        <w:rPr>
          <w:rFonts w:ascii="Arial" w:eastAsia="Calibri" w:hAnsi="Arial" w:cs="Arial"/>
        </w:rPr>
        <w:t>T</w:t>
      </w:r>
      <w:r w:rsidRPr="00FF69D8">
        <w:rPr>
          <w:rFonts w:ascii="Arial" w:eastAsia="Calibri" w:hAnsi="Arial" w:cs="Arial"/>
        </w:rPr>
        <w:t xml:space="preserve">riwulan III dan </w:t>
      </w:r>
      <w:r w:rsidR="0062426A">
        <w:rPr>
          <w:rFonts w:ascii="Arial" w:eastAsia="Calibri" w:hAnsi="Arial" w:cs="Arial"/>
        </w:rPr>
        <w:t>T</w:t>
      </w:r>
      <w:r w:rsidRPr="00FF69D8">
        <w:rPr>
          <w:rFonts w:ascii="Arial" w:eastAsia="Calibri" w:hAnsi="Arial" w:cs="Arial"/>
        </w:rPr>
        <w:t>riw</w:t>
      </w:r>
      <w:r w:rsidRPr="00FF69D8">
        <w:rPr>
          <w:rFonts w:ascii="Arial" w:eastAsia="Calibri" w:hAnsi="Arial" w:cs="Arial"/>
        </w:rPr>
        <w:t>ulan IV 2024, melalui aplikasi E</w:t>
      </w:r>
      <w:r w:rsidR="0062426A">
        <w:rPr>
          <w:rFonts w:ascii="Arial" w:eastAsia="Calibri" w:hAnsi="Arial" w:cs="Arial"/>
        </w:rPr>
        <w:t>-</w:t>
      </w:r>
      <w:r w:rsidRPr="00FF69D8">
        <w:rPr>
          <w:rFonts w:ascii="Arial" w:eastAsia="Calibri" w:hAnsi="Arial" w:cs="Arial"/>
        </w:rPr>
        <w:t>Binwas Badilag.</w:t>
      </w:r>
    </w:p>
    <w:p w14:paraId="2EA8A7E4" w14:textId="77777777" w:rsidR="00FF69D8" w:rsidRPr="00FF69D8" w:rsidRDefault="00273738" w:rsidP="00FF69D8">
      <w:pPr>
        <w:numPr>
          <w:ilvl w:val="0"/>
          <w:numId w:val="50"/>
        </w:numPr>
        <w:tabs>
          <w:tab w:val="left" w:pos="851"/>
        </w:tabs>
        <w:spacing w:before="120" w:line="360" w:lineRule="auto"/>
        <w:ind w:left="851" w:right="11" w:hanging="425"/>
        <w:jc w:val="both"/>
        <w:rPr>
          <w:rFonts w:ascii="Arial" w:eastAsia="Calibri" w:hAnsi="Arial" w:cs="Arial"/>
          <w:bCs/>
        </w:rPr>
      </w:pPr>
      <w:r w:rsidRPr="00FF69D8">
        <w:rPr>
          <w:rFonts w:ascii="Arial" w:eastAsia="Calibri" w:hAnsi="Arial" w:cs="Arial"/>
          <w:b/>
        </w:rPr>
        <w:t>Tim</w:t>
      </w:r>
      <w:r w:rsidRPr="00FF69D8">
        <w:rPr>
          <w:rFonts w:ascii="Arial" w:eastAsia="Calibri" w:hAnsi="Arial" w:cs="Arial"/>
          <w:bCs/>
        </w:rPr>
        <w:t xml:space="preserve"> </w:t>
      </w:r>
      <w:r w:rsidRPr="00FF69D8">
        <w:rPr>
          <w:rFonts w:ascii="Arial" w:eastAsia="Calibri" w:hAnsi="Arial" w:cs="Arial"/>
          <w:b/>
          <w:bCs/>
        </w:rPr>
        <w:t>Pembinaan dan Pengawasan</w:t>
      </w:r>
    </w:p>
    <w:p w14:paraId="173D92AC" w14:textId="77777777" w:rsidR="00FF69D8" w:rsidRPr="00FF69D8" w:rsidRDefault="00273738" w:rsidP="00494C92">
      <w:pPr>
        <w:spacing w:line="360" w:lineRule="auto"/>
        <w:ind w:left="851" w:right="13"/>
        <w:contextualSpacing/>
        <w:jc w:val="both"/>
        <w:rPr>
          <w:rFonts w:ascii="Arial" w:hAnsi="Arial" w:cs="Arial"/>
          <w:bCs/>
          <w:lang w:val="sv-SE"/>
        </w:rPr>
      </w:pPr>
      <w:r w:rsidRPr="00FF69D8">
        <w:rPr>
          <w:rFonts w:ascii="Arial" w:eastAsia="Calibri" w:hAnsi="Arial" w:cs="Arial"/>
          <w:bCs/>
          <w:lang w:val="id-ID"/>
        </w:rPr>
        <w:t xml:space="preserve">Untuk mewujudkan  fungsi pembinaan dan </w:t>
      </w:r>
      <w:r w:rsidRPr="00FF69D8">
        <w:rPr>
          <w:rFonts w:ascii="Arial" w:eastAsia="Arial" w:hAnsi="Arial" w:cs="Arial"/>
          <w:bCs/>
          <w:lang w:val="id-ID"/>
        </w:rPr>
        <w:t>p</w:t>
      </w:r>
      <w:r w:rsidRPr="00FF69D8">
        <w:rPr>
          <w:rFonts w:ascii="Arial" w:eastAsia="Arial" w:hAnsi="Arial" w:cs="Arial"/>
          <w:bCs/>
          <w:spacing w:val="1"/>
          <w:lang w:val="id-ID"/>
        </w:rPr>
        <w:t>en</w:t>
      </w:r>
      <w:r w:rsidRPr="00FF69D8">
        <w:rPr>
          <w:rFonts w:ascii="Arial" w:eastAsia="Arial" w:hAnsi="Arial" w:cs="Arial"/>
          <w:bCs/>
          <w:spacing w:val="-1"/>
          <w:lang w:val="id-ID"/>
        </w:rPr>
        <w:t>g</w:t>
      </w:r>
      <w:r w:rsidRPr="00FF69D8">
        <w:rPr>
          <w:rFonts w:ascii="Arial" w:eastAsia="Arial" w:hAnsi="Arial" w:cs="Arial"/>
          <w:bCs/>
          <w:spacing w:val="1"/>
          <w:lang w:val="id-ID"/>
        </w:rPr>
        <w:t>a</w:t>
      </w:r>
      <w:r w:rsidRPr="00FF69D8">
        <w:rPr>
          <w:rFonts w:ascii="Arial" w:eastAsia="Arial" w:hAnsi="Arial" w:cs="Arial"/>
          <w:bCs/>
          <w:spacing w:val="-3"/>
          <w:lang w:val="id-ID"/>
        </w:rPr>
        <w:t>w</w:t>
      </w:r>
      <w:r w:rsidRPr="00FF69D8">
        <w:rPr>
          <w:rFonts w:ascii="Arial" w:eastAsia="Arial" w:hAnsi="Arial" w:cs="Arial"/>
          <w:bCs/>
          <w:spacing w:val="1"/>
          <w:lang w:val="id-ID"/>
        </w:rPr>
        <w:t>a</w:t>
      </w:r>
      <w:r w:rsidRPr="00FF69D8">
        <w:rPr>
          <w:rFonts w:ascii="Arial" w:eastAsia="Arial" w:hAnsi="Arial" w:cs="Arial"/>
          <w:bCs/>
          <w:lang w:val="id-ID"/>
        </w:rPr>
        <w:t>s</w:t>
      </w:r>
      <w:r w:rsidRPr="00FF69D8">
        <w:rPr>
          <w:rFonts w:ascii="Arial" w:eastAsia="Arial" w:hAnsi="Arial" w:cs="Arial"/>
          <w:bCs/>
          <w:spacing w:val="1"/>
          <w:lang w:val="id-ID"/>
        </w:rPr>
        <w:t>a</w:t>
      </w:r>
      <w:r w:rsidRPr="00FF69D8">
        <w:rPr>
          <w:rFonts w:ascii="Arial" w:eastAsia="Arial" w:hAnsi="Arial" w:cs="Arial"/>
          <w:bCs/>
          <w:lang w:val="id-ID"/>
        </w:rPr>
        <w:t xml:space="preserve">n, </w:t>
      </w:r>
      <w:r w:rsidRPr="00FF69D8">
        <w:rPr>
          <w:rFonts w:ascii="Arial" w:eastAsia="Arial" w:hAnsi="Arial" w:cs="Arial"/>
          <w:bCs/>
        </w:rPr>
        <w:t>K</w:t>
      </w:r>
      <w:r w:rsidRPr="00FF69D8">
        <w:rPr>
          <w:rFonts w:ascii="Arial" w:eastAsia="Arial" w:hAnsi="Arial" w:cs="Arial"/>
          <w:bCs/>
          <w:lang w:val="id-ID"/>
        </w:rPr>
        <w:t xml:space="preserve">etua </w:t>
      </w:r>
      <w:r w:rsidRPr="00FF69D8">
        <w:rPr>
          <w:rFonts w:ascii="Arial" w:eastAsia="Calibri" w:hAnsi="Arial" w:cs="Arial"/>
          <w:bCs/>
          <w:lang w:val="id-ID"/>
        </w:rPr>
        <w:t xml:space="preserve">Pengadilan Tinggi Agama </w:t>
      </w:r>
      <w:r w:rsidRPr="00FF69D8">
        <w:rPr>
          <w:rFonts w:ascii="Arial" w:eastAsia="Calibri" w:hAnsi="Arial" w:cs="Arial"/>
        </w:rPr>
        <w:t xml:space="preserve">Bandung </w:t>
      </w:r>
      <w:r w:rsidRPr="00FF69D8">
        <w:rPr>
          <w:rFonts w:ascii="Arial" w:eastAsia="Calibri" w:hAnsi="Arial" w:cs="Arial"/>
          <w:bCs/>
          <w:lang w:val="id-ID"/>
        </w:rPr>
        <w:t xml:space="preserve">telah mengeluarkan Surat Keputusan Nomor : 0413/KPTA.W10-A/SK.PW1.2.1/V/2024 tanggal </w:t>
      </w:r>
      <w:r w:rsidRPr="00FF69D8">
        <w:rPr>
          <w:rFonts w:ascii="Arial" w:eastAsia="Calibri" w:hAnsi="Arial" w:cs="Arial"/>
          <w:bCs/>
        </w:rPr>
        <w:t>27 Mei 2024</w:t>
      </w:r>
      <w:r w:rsidRPr="00FF69D8">
        <w:rPr>
          <w:rFonts w:ascii="Arial" w:eastAsia="Calibri" w:hAnsi="Arial" w:cs="Arial"/>
          <w:bCs/>
          <w:lang w:val="id-ID"/>
        </w:rPr>
        <w:t xml:space="preserve"> tentang Penunjukan Tim Pembinaan Dan Pengawasan Reguler Pengadilan Agama Wilayah Pengadilan Tinggi Agama Bandung</w:t>
      </w:r>
      <w:r w:rsidRPr="00FF69D8">
        <w:rPr>
          <w:rFonts w:ascii="Arial" w:eastAsia="Calibri" w:hAnsi="Arial" w:cs="Arial"/>
          <w:bCs/>
        </w:rPr>
        <w:t xml:space="preserve"> </w:t>
      </w:r>
      <w:r w:rsidRPr="00FF69D8">
        <w:rPr>
          <w:rFonts w:ascii="Arial" w:eastAsia="Calibri" w:hAnsi="Arial" w:cs="Arial"/>
          <w:bCs/>
          <w:lang w:val="id-ID"/>
        </w:rPr>
        <w:t>Tahun, sebagai berikut :</w:t>
      </w:r>
    </w:p>
    <w:p w14:paraId="303096D8" w14:textId="77777777" w:rsidR="00FF69D8" w:rsidRPr="00FF69D8" w:rsidRDefault="00FF69D8" w:rsidP="00FF69D8">
      <w:pPr>
        <w:tabs>
          <w:tab w:val="left" w:pos="993"/>
        </w:tabs>
        <w:spacing w:line="360" w:lineRule="auto"/>
        <w:ind w:left="851" w:right="13"/>
        <w:jc w:val="both"/>
        <w:rPr>
          <w:rFonts w:ascii="Arial" w:hAnsi="Arial" w:cs="Arial"/>
          <w:bCs/>
          <w:lang w:val="id-ID"/>
        </w:rPr>
        <w:sectPr w:rsidR="00FF69D8" w:rsidRPr="00FF69D8" w:rsidSect="00E33767">
          <w:headerReference w:type="even" r:id="rId96"/>
          <w:headerReference w:type="default" r:id="rId97"/>
          <w:footerReference w:type="even" r:id="rId98"/>
          <w:footerReference w:type="default" r:id="rId99"/>
          <w:headerReference w:type="first" r:id="rId100"/>
          <w:footerReference w:type="first" r:id="rId101"/>
          <w:pgSz w:w="11907" w:h="16840"/>
          <w:pgMar w:top="2268" w:right="1701" w:bottom="1701" w:left="2268" w:header="851" w:footer="340" w:gutter="0"/>
          <w:pgNumType w:start="280"/>
          <w:cols w:space="708"/>
          <w:docGrid w:linePitch="360"/>
        </w:sectPr>
      </w:pPr>
    </w:p>
    <w:p w14:paraId="5317A573" w14:textId="77777777" w:rsidR="00FF69D8" w:rsidRPr="00FF69D8" w:rsidRDefault="00273738" w:rsidP="00FF69D8">
      <w:pPr>
        <w:spacing w:line="276" w:lineRule="auto"/>
        <w:jc w:val="center"/>
        <w:rPr>
          <w:rFonts w:ascii="Arial" w:eastAsia="Calibri" w:hAnsi="Arial" w:cs="Arial"/>
          <w:b/>
          <w:bCs/>
          <w:sz w:val="22"/>
          <w:szCs w:val="22"/>
          <w:lang w:val="sv-SE"/>
        </w:rPr>
      </w:pPr>
      <w:r w:rsidRPr="00FF69D8">
        <w:rPr>
          <w:rFonts w:ascii="Arial" w:eastAsia="Calibri" w:hAnsi="Arial" w:cs="Arial"/>
          <w:b/>
          <w:bCs/>
          <w:sz w:val="22"/>
          <w:szCs w:val="22"/>
          <w:lang w:val="sv-SE"/>
        </w:rPr>
        <w:t>SURAT KEPUTUSAN KETUA  PENGADILAN TINGGI AGAMA BANDUNG</w:t>
      </w:r>
    </w:p>
    <w:p w14:paraId="4D330378" w14:textId="77777777" w:rsidR="00FF69D8" w:rsidRPr="00FF69D8" w:rsidRDefault="00273738" w:rsidP="00FF69D8">
      <w:pPr>
        <w:spacing w:after="200" w:line="276" w:lineRule="auto"/>
        <w:jc w:val="center"/>
        <w:rPr>
          <w:rFonts w:ascii="Arial" w:eastAsia="Calibri" w:hAnsi="Arial" w:cs="Arial"/>
          <w:spacing w:val="2"/>
          <w:sz w:val="22"/>
          <w:szCs w:val="22"/>
          <w:lang w:val="id-ID"/>
        </w:rPr>
      </w:pPr>
      <w:r w:rsidRPr="00FF69D8">
        <w:rPr>
          <w:rFonts w:ascii="Arial" w:eastAsia="Calibri" w:hAnsi="Arial" w:cs="Arial"/>
          <w:bCs/>
          <w:sz w:val="22"/>
          <w:szCs w:val="22"/>
          <w:lang w:val="id-ID"/>
        </w:rPr>
        <w:t xml:space="preserve">NOMOR : </w:t>
      </w:r>
      <w:r w:rsidRPr="00FF69D8">
        <w:rPr>
          <w:rFonts w:ascii="Arial" w:eastAsia="Calibri" w:hAnsi="Arial" w:cs="Arial"/>
          <w:bCs/>
          <w:sz w:val="22"/>
          <w:szCs w:val="22"/>
        </w:rPr>
        <w:t>0413</w:t>
      </w:r>
      <w:r w:rsidRPr="00FF69D8">
        <w:rPr>
          <w:rFonts w:ascii="Arial" w:eastAsia="Calibri" w:hAnsi="Arial" w:cs="Arial"/>
          <w:bCs/>
          <w:sz w:val="22"/>
          <w:szCs w:val="22"/>
          <w:lang w:val="id-ID"/>
        </w:rPr>
        <w:t>/KPTA.W10-A/SK.PW1.2.1/V/2024</w:t>
      </w:r>
    </w:p>
    <w:p w14:paraId="3918F281" w14:textId="77777777" w:rsidR="00FF69D8" w:rsidRPr="00FF69D8" w:rsidRDefault="00273738" w:rsidP="00FF69D8">
      <w:pPr>
        <w:keepNext/>
        <w:keepLines/>
        <w:spacing w:after="200" w:line="276" w:lineRule="auto"/>
        <w:jc w:val="center"/>
        <w:outlineLvl w:val="0"/>
        <w:rPr>
          <w:rFonts w:ascii="Arial" w:eastAsia="SimSun" w:hAnsi="Arial" w:cs="Arial"/>
          <w:b/>
          <w:sz w:val="22"/>
          <w:szCs w:val="22"/>
          <w:lang w:val="id-ID"/>
        </w:rPr>
      </w:pPr>
      <w:r w:rsidRPr="00FF69D8">
        <w:rPr>
          <w:rFonts w:ascii="Arial" w:eastAsia="SimSun" w:hAnsi="Arial" w:cs="Arial"/>
          <w:b/>
          <w:sz w:val="22"/>
          <w:szCs w:val="22"/>
          <w:lang w:val="id-ID"/>
        </w:rPr>
        <w:t>T E N T A N G</w:t>
      </w:r>
    </w:p>
    <w:p w14:paraId="0D1C0586" w14:textId="77777777" w:rsidR="00FF69D8" w:rsidRPr="00FF69D8" w:rsidRDefault="00273738" w:rsidP="00FF69D8">
      <w:pPr>
        <w:spacing w:line="276" w:lineRule="auto"/>
        <w:jc w:val="center"/>
        <w:rPr>
          <w:rFonts w:ascii="Arial" w:eastAsia="Calibri" w:hAnsi="Arial" w:cs="Arial"/>
          <w:b/>
          <w:bCs/>
          <w:sz w:val="22"/>
          <w:szCs w:val="22"/>
          <w:lang w:val="sv-SE"/>
        </w:rPr>
      </w:pPr>
      <w:r w:rsidRPr="00FF69D8">
        <w:rPr>
          <w:rFonts w:ascii="Arial" w:eastAsia="Calibri" w:hAnsi="Arial" w:cs="Arial"/>
          <w:b/>
          <w:bCs/>
          <w:sz w:val="22"/>
          <w:szCs w:val="22"/>
          <w:lang w:val="sv-SE"/>
        </w:rPr>
        <w:t xml:space="preserve">PERUBAHAN PENUNJUKAN TIM DAN JADWAL </w:t>
      </w:r>
    </w:p>
    <w:p w14:paraId="070CA42C" w14:textId="77777777" w:rsidR="00FF69D8" w:rsidRPr="00FF69D8" w:rsidRDefault="00273738" w:rsidP="00FF69D8">
      <w:pPr>
        <w:spacing w:line="276" w:lineRule="auto"/>
        <w:jc w:val="center"/>
        <w:rPr>
          <w:rFonts w:ascii="Arial" w:eastAsia="Calibri" w:hAnsi="Arial" w:cs="Arial"/>
          <w:b/>
          <w:bCs/>
          <w:sz w:val="22"/>
          <w:szCs w:val="22"/>
          <w:lang w:val="sv-SE"/>
        </w:rPr>
      </w:pPr>
      <w:r w:rsidRPr="00FF69D8">
        <w:rPr>
          <w:rFonts w:ascii="Arial" w:eastAsia="Calibri" w:hAnsi="Arial" w:cs="Arial"/>
          <w:b/>
          <w:bCs/>
          <w:sz w:val="22"/>
          <w:szCs w:val="22"/>
          <w:lang w:val="sv-SE"/>
        </w:rPr>
        <w:t>PEMBINAAN</w:t>
      </w:r>
      <w:r w:rsidRPr="00FF69D8">
        <w:rPr>
          <w:rFonts w:ascii="Arial" w:eastAsia="Calibri" w:hAnsi="Arial" w:cs="Arial"/>
          <w:b/>
          <w:bCs/>
          <w:sz w:val="22"/>
          <w:szCs w:val="22"/>
          <w:lang w:val="id-ID"/>
        </w:rPr>
        <w:t xml:space="preserve"> DAN </w:t>
      </w:r>
      <w:r w:rsidRPr="00FF69D8">
        <w:rPr>
          <w:rFonts w:ascii="Arial" w:eastAsia="Calibri" w:hAnsi="Arial" w:cs="Arial"/>
          <w:b/>
          <w:bCs/>
          <w:sz w:val="22"/>
          <w:szCs w:val="22"/>
          <w:lang w:val="sv-SE"/>
        </w:rPr>
        <w:t>PENGAWASAN REGULER</w:t>
      </w:r>
    </w:p>
    <w:p w14:paraId="0B02F232" w14:textId="77777777" w:rsidR="00FF69D8" w:rsidRPr="00FF69D8" w:rsidRDefault="00273738" w:rsidP="00FF69D8">
      <w:pPr>
        <w:spacing w:line="276" w:lineRule="auto"/>
        <w:jc w:val="center"/>
        <w:rPr>
          <w:rFonts w:ascii="Arial" w:eastAsia="Calibri" w:hAnsi="Arial" w:cs="Arial"/>
          <w:b/>
          <w:bCs/>
          <w:sz w:val="22"/>
          <w:szCs w:val="22"/>
          <w:lang w:val="sv-SE"/>
        </w:rPr>
      </w:pPr>
      <w:r w:rsidRPr="00FF69D8">
        <w:rPr>
          <w:rFonts w:ascii="Arial" w:eastAsia="Calibri" w:hAnsi="Arial" w:cs="Arial"/>
          <w:b/>
          <w:bCs/>
          <w:sz w:val="22"/>
          <w:szCs w:val="22"/>
          <w:lang w:val="sv-SE"/>
        </w:rPr>
        <w:t xml:space="preserve"> PENGADILAN AGAMA WILAYAH PENGADILAN TINGGI AGAMA BANDUNG</w:t>
      </w:r>
    </w:p>
    <w:p w14:paraId="0B122336" w14:textId="77777777" w:rsidR="00FF69D8" w:rsidRPr="00FF69D8" w:rsidRDefault="00273738" w:rsidP="00FF69D8">
      <w:pPr>
        <w:spacing w:before="120" w:after="200" w:line="276" w:lineRule="auto"/>
        <w:jc w:val="center"/>
        <w:rPr>
          <w:rFonts w:ascii="Arial" w:eastAsia="Calibri" w:hAnsi="Arial" w:cs="Arial"/>
          <w:b/>
          <w:bCs/>
          <w:sz w:val="22"/>
          <w:szCs w:val="22"/>
          <w:lang w:val="id-ID"/>
        </w:rPr>
      </w:pPr>
      <w:r w:rsidRPr="00FF69D8">
        <w:rPr>
          <w:rFonts w:ascii="Arial" w:eastAsia="Calibri" w:hAnsi="Arial" w:cs="Arial"/>
          <w:b/>
          <w:bCs/>
          <w:sz w:val="22"/>
          <w:szCs w:val="22"/>
          <w:lang w:val="sv-SE"/>
        </w:rPr>
        <w:t xml:space="preserve">TAHUN </w:t>
      </w:r>
      <w:r w:rsidRPr="00FF69D8">
        <w:rPr>
          <w:rFonts w:ascii="Arial" w:eastAsia="Calibri" w:hAnsi="Arial" w:cs="Arial"/>
          <w:b/>
          <w:bCs/>
          <w:sz w:val="22"/>
          <w:szCs w:val="22"/>
          <w:lang w:val="id-ID"/>
        </w:rPr>
        <w:t>2024</w:t>
      </w:r>
    </w:p>
    <w:p w14:paraId="51DD8730" w14:textId="77777777" w:rsidR="00FF69D8" w:rsidRPr="00FF69D8" w:rsidRDefault="00273738" w:rsidP="00FF69D8">
      <w:pPr>
        <w:keepNext/>
        <w:keepLines/>
        <w:spacing w:before="360" w:after="120" w:line="276" w:lineRule="auto"/>
        <w:jc w:val="center"/>
        <w:outlineLvl w:val="0"/>
        <w:rPr>
          <w:rFonts w:ascii="Arial" w:eastAsia="SimSun" w:hAnsi="Arial" w:cs="Arial"/>
          <w:b/>
          <w:spacing w:val="20"/>
          <w:sz w:val="22"/>
          <w:szCs w:val="22"/>
          <w:lang w:val="sv-SE"/>
        </w:rPr>
      </w:pPr>
      <w:r w:rsidRPr="00FF69D8">
        <w:rPr>
          <w:rFonts w:ascii="Arial" w:eastAsia="SimSun" w:hAnsi="Arial" w:cs="Arial"/>
          <w:b/>
          <w:spacing w:val="20"/>
          <w:sz w:val="22"/>
          <w:szCs w:val="22"/>
          <w:lang w:val="sv-SE"/>
        </w:rPr>
        <w:t>KETUA PENGADILAN TINGGI AGAMA BANDUNG</w:t>
      </w:r>
    </w:p>
    <w:p w14:paraId="3A981B99" w14:textId="77777777" w:rsidR="00FF69D8" w:rsidRPr="00FF69D8" w:rsidRDefault="00273738" w:rsidP="00FF69D8">
      <w:pPr>
        <w:tabs>
          <w:tab w:val="left" w:pos="2268"/>
          <w:tab w:val="left" w:pos="2694"/>
        </w:tabs>
        <w:spacing w:before="120" w:line="276" w:lineRule="auto"/>
        <w:ind w:left="2410" w:hanging="2410"/>
        <w:jc w:val="both"/>
        <w:rPr>
          <w:rFonts w:ascii="Arial" w:eastAsia="Calibri" w:hAnsi="Arial" w:cs="Arial"/>
          <w:sz w:val="22"/>
          <w:szCs w:val="22"/>
          <w:lang w:val="sv-SE"/>
        </w:rPr>
      </w:pPr>
      <w:r w:rsidRPr="00FF69D8">
        <w:rPr>
          <w:rFonts w:ascii="Arial" w:eastAsia="Calibri" w:hAnsi="Arial" w:cs="Arial"/>
          <w:sz w:val="22"/>
          <w:szCs w:val="22"/>
          <w:lang w:val="sv-SE"/>
        </w:rPr>
        <w:t>Menimbang</w:t>
      </w:r>
      <w:r w:rsidRPr="00FF69D8">
        <w:rPr>
          <w:rFonts w:ascii="Arial" w:eastAsia="Calibri" w:hAnsi="Arial" w:cs="Arial"/>
          <w:sz w:val="22"/>
          <w:szCs w:val="22"/>
          <w:lang w:val="sv-SE"/>
        </w:rPr>
        <w:tab/>
        <w:t>:</w:t>
      </w:r>
      <w:r w:rsidRPr="00FF69D8">
        <w:rPr>
          <w:rFonts w:ascii="Arial" w:eastAsia="Calibri" w:hAnsi="Arial" w:cs="Arial"/>
          <w:sz w:val="22"/>
          <w:szCs w:val="22"/>
          <w:lang w:val="sv-SE"/>
        </w:rPr>
        <w:tab/>
        <w:t>a.</w:t>
      </w:r>
      <w:r w:rsidRPr="00FF69D8">
        <w:rPr>
          <w:rFonts w:ascii="Arial" w:eastAsia="Calibri" w:hAnsi="Arial" w:cs="Arial"/>
          <w:sz w:val="22"/>
          <w:szCs w:val="22"/>
          <w:lang w:val="sv-SE"/>
        </w:rPr>
        <w:tab/>
      </w:r>
      <w:r w:rsidRPr="00FF69D8">
        <w:rPr>
          <w:rFonts w:ascii="Arial" w:eastAsia="Calibri" w:hAnsi="Arial" w:cs="Arial"/>
          <w:sz w:val="22"/>
          <w:szCs w:val="22"/>
          <w:lang w:val="sv-SE"/>
        </w:rPr>
        <w:t xml:space="preserve">bahwa untuk pelaksanaan tugas peradilan yang efektif dan </w:t>
      </w:r>
      <w:r w:rsidRPr="00FF69D8">
        <w:rPr>
          <w:rFonts w:ascii="Arial" w:eastAsia="Calibri" w:hAnsi="Arial" w:cs="Arial"/>
          <w:sz w:val="22"/>
          <w:szCs w:val="22"/>
          <w:lang w:val="sv-SE"/>
        </w:rPr>
        <w:tab/>
        <w:t xml:space="preserve">efisien, dipandang perlu dilaksanakan pembinaan dan </w:t>
      </w:r>
      <w:r w:rsidRPr="00FF69D8">
        <w:rPr>
          <w:rFonts w:ascii="Arial" w:eastAsia="Calibri" w:hAnsi="Arial" w:cs="Arial"/>
          <w:sz w:val="22"/>
          <w:szCs w:val="22"/>
          <w:lang w:val="sv-SE"/>
        </w:rPr>
        <w:tab/>
        <w:t>pengawasan reguler terhadap seluruh Pengadilan Agama d</w:t>
      </w:r>
      <w:r w:rsidRPr="00FF69D8">
        <w:rPr>
          <w:rFonts w:ascii="Arial" w:eastAsia="Calibri" w:hAnsi="Arial" w:cs="Arial"/>
          <w:sz w:val="22"/>
          <w:szCs w:val="22"/>
          <w:lang w:val="id-ID"/>
        </w:rPr>
        <w:t>i</w:t>
      </w:r>
      <w:r w:rsidRPr="00FF69D8">
        <w:rPr>
          <w:rFonts w:ascii="Arial" w:eastAsia="Calibri" w:hAnsi="Arial" w:cs="Arial"/>
          <w:sz w:val="22"/>
          <w:szCs w:val="22"/>
          <w:lang w:val="sv-SE"/>
        </w:rPr>
        <w:t xml:space="preserve"> </w:t>
      </w:r>
      <w:r w:rsidRPr="00FF69D8">
        <w:rPr>
          <w:rFonts w:ascii="Arial" w:eastAsia="Calibri" w:hAnsi="Arial" w:cs="Arial"/>
          <w:sz w:val="22"/>
          <w:szCs w:val="22"/>
          <w:lang w:val="sv-SE"/>
        </w:rPr>
        <w:tab/>
      </w:r>
      <w:r w:rsidRPr="00FF69D8">
        <w:rPr>
          <w:rFonts w:ascii="Arial" w:eastAsia="Calibri" w:hAnsi="Arial" w:cs="Arial"/>
          <w:sz w:val="22"/>
          <w:szCs w:val="22"/>
          <w:lang w:val="sv-SE"/>
        </w:rPr>
        <w:t xml:space="preserve">wilayah Pengadilan Tinggi Agama Bandung yang meliputi </w:t>
      </w:r>
      <w:r w:rsidRPr="00FF69D8">
        <w:rPr>
          <w:rFonts w:ascii="Arial" w:eastAsia="Calibri" w:hAnsi="Arial" w:cs="Arial"/>
          <w:sz w:val="22"/>
          <w:szCs w:val="22"/>
          <w:lang w:val="sv-SE"/>
        </w:rPr>
        <w:tab/>
        <w:t>aspek administrasi, teknik fungsional dan manajemen;</w:t>
      </w:r>
    </w:p>
    <w:p w14:paraId="78678A48" w14:textId="77777777" w:rsidR="00FF69D8" w:rsidRPr="00FF69D8" w:rsidRDefault="00273738" w:rsidP="00FF69D8">
      <w:pPr>
        <w:tabs>
          <w:tab w:val="left" w:pos="2268"/>
          <w:tab w:val="left" w:pos="2694"/>
        </w:tabs>
        <w:spacing w:line="276" w:lineRule="auto"/>
        <w:ind w:left="2410" w:hanging="2410"/>
        <w:jc w:val="both"/>
        <w:rPr>
          <w:rFonts w:ascii="Arial" w:eastAsia="Calibri" w:hAnsi="Arial" w:cs="Arial"/>
          <w:spacing w:val="4"/>
          <w:sz w:val="22"/>
          <w:szCs w:val="22"/>
          <w:lang w:val="sv-SE"/>
        </w:rPr>
      </w:pPr>
      <w:r w:rsidRPr="00FF69D8">
        <w:rPr>
          <w:rFonts w:ascii="Arial" w:eastAsia="Calibri" w:hAnsi="Arial" w:cs="Arial"/>
          <w:sz w:val="22"/>
          <w:szCs w:val="22"/>
          <w:lang w:val="sv-SE"/>
        </w:rPr>
        <w:tab/>
      </w:r>
      <w:r w:rsidRPr="00FF69D8">
        <w:rPr>
          <w:rFonts w:ascii="Arial" w:eastAsia="Calibri" w:hAnsi="Arial" w:cs="Arial"/>
          <w:sz w:val="22"/>
          <w:szCs w:val="22"/>
          <w:lang w:val="sv-SE"/>
        </w:rPr>
        <w:tab/>
        <w:t>b.</w:t>
      </w:r>
      <w:r w:rsidRPr="00FF69D8">
        <w:rPr>
          <w:rFonts w:ascii="Arial" w:eastAsia="Calibri" w:hAnsi="Arial" w:cs="Arial"/>
          <w:sz w:val="22"/>
          <w:szCs w:val="22"/>
          <w:lang w:val="sv-SE"/>
        </w:rPr>
        <w:tab/>
        <w:t xml:space="preserve">bahwa untuk terlaksananya pembinaan dan pengawasan </w:t>
      </w:r>
      <w:r w:rsidRPr="00FF69D8">
        <w:rPr>
          <w:rFonts w:ascii="Arial" w:eastAsia="Calibri" w:hAnsi="Arial" w:cs="Arial"/>
          <w:sz w:val="22"/>
          <w:szCs w:val="22"/>
          <w:lang w:val="sv-SE"/>
        </w:rPr>
        <w:tab/>
        <w:t xml:space="preserve">tersebut, dipandang perlu menunjuk Tim Pembinaan dan </w:t>
      </w:r>
      <w:r w:rsidRPr="00FF69D8">
        <w:rPr>
          <w:rFonts w:ascii="Arial" w:eastAsia="Calibri" w:hAnsi="Arial" w:cs="Arial"/>
          <w:sz w:val="22"/>
          <w:szCs w:val="22"/>
          <w:lang w:val="sv-SE"/>
        </w:rPr>
        <w:tab/>
        <w:t>Pengawasan Reguler Pengadilan Agama W</w:t>
      </w:r>
      <w:r w:rsidRPr="00FF69D8">
        <w:rPr>
          <w:rFonts w:ascii="Arial" w:eastAsia="Calibri" w:hAnsi="Arial" w:cs="Arial"/>
          <w:sz w:val="22"/>
          <w:szCs w:val="22"/>
          <w:lang w:val="sv-SE"/>
        </w:rPr>
        <w:t xml:space="preserve">ilayah </w:t>
      </w:r>
      <w:r w:rsidRPr="00FF69D8">
        <w:rPr>
          <w:rFonts w:ascii="Arial" w:eastAsia="Calibri" w:hAnsi="Arial" w:cs="Arial"/>
          <w:sz w:val="22"/>
          <w:szCs w:val="22"/>
          <w:lang w:val="sv-SE"/>
        </w:rPr>
        <w:tab/>
        <w:t xml:space="preserve">Pengadilan </w:t>
      </w:r>
      <w:r w:rsidRPr="00FF69D8">
        <w:rPr>
          <w:rFonts w:ascii="Arial" w:eastAsia="Calibri" w:hAnsi="Arial" w:cs="Arial"/>
          <w:sz w:val="22"/>
          <w:szCs w:val="22"/>
          <w:lang w:val="sv-SE"/>
        </w:rPr>
        <w:tab/>
        <w:t>Tinggi Agama Bandung Tahun 202</w:t>
      </w:r>
      <w:r w:rsidRPr="00FF69D8">
        <w:rPr>
          <w:rFonts w:ascii="Arial" w:eastAsia="Calibri" w:hAnsi="Arial" w:cs="Arial"/>
          <w:sz w:val="22"/>
          <w:szCs w:val="22"/>
        </w:rPr>
        <w:t>4</w:t>
      </w:r>
      <w:r w:rsidRPr="00FF69D8">
        <w:rPr>
          <w:rFonts w:ascii="Arial" w:eastAsia="Calibri" w:hAnsi="Arial" w:cs="Arial"/>
          <w:sz w:val="22"/>
          <w:szCs w:val="22"/>
          <w:lang w:val="sv-SE"/>
        </w:rPr>
        <w:t xml:space="preserve">; </w:t>
      </w:r>
    </w:p>
    <w:p w14:paraId="3730D3DC" w14:textId="77777777" w:rsidR="00FF69D8" w:rsidRPr="00FF69D8" w:rsidRDefault="00273738" w:rsidP="00FF69D8">
      <w:pPr>
        <w:tabs>
          <w:tab w:val="left" w:pos="2410"/>
          <w:tab w:val="left" w:pos="2694"/>
        </w:tabs>
        <w:spacing w:line="276" w:lineRule="auto"/>
        <w:ind w:left="2410" w:hanging="2410"/>
        <w:jc w:val="both"/>
        <w:rPr>
          <w:rFonts w:ascii="Arial" w:eastAsia="Calibri" w:hAnsi="Arial" w:cs="Arial"/>
          <w:sz w:val="22"/>
          <w:szCs w:val="22"/>
          <w:lang w:val="sv-SE"/>
        </w:rPr>
      </w:pPr>
      <w:r w:rsidRPr="00FF69D8">
        <w:rPr>
          <w:rFonts w:ascii="Arial" w:eastAsia="Calibri" w:hAnsi="Arial" w:cs="Arial"/>
          <w:sz w:val="22"/>
          <w:szCs w:val="22"/>
          <w:lang w:val="sv-SE"/>
        </w:rPr>
        <w:tab/>
        <w:t>c.</w:t>
      </w:r>
      <w:r w:rsidRPr="00FF69D8">
        <w:rPr>
          <w:rFonts w:ascii="Arial" w:eastAsia="Calibri" w:hAnsi="Arial" w:cs="Arial"/>
          <w:sz w:val="22"/>
          <w:szCs w:val="22"/>
          <w:lang w:val="sv-SE"/>
        </w:rPr>
        <w:tab/>
      </w:r>
      <w:r w:rsidRPr="00FF69D8">
        <w:rPr>
          <w:rFonts w:ascii="Arial" w:eastAsia="Calibri" w:hAnsi="Arial" w:cs="Arial"/>
          <w:color w:val="000000"/>
          <w:sz w:val="22"/>
          <w:szCs w:val="22"/>
          <w:lang w:val="sv-SE"/>
        </w:rPr>
        <w:t xml:space="preserve">bahwa dengan adanya hakim tinggi di lingkungan Pengadilan </w:t>
      </w:r>
      <w:r w:rsidRPr="00FF69D8">
        <w:rPr>
          <w:rFonts w:ascii="Arial" w:eastAsia="Calibri" w:hAnsi="Arial" w:cs="Arial"/>
          <w:color w:val="000000"/>
          <w:sz w:val="22"/>
          <w:szCs w:val="22"/>
          <w:lang w:val="sv-SE"/>
        </w:rPr>
        <w:tab/>
        <w:t xml:space="preserve">Tinggi Agama Jawa Barat </w:t>
      </w:r>
      <w:r w:rsidRPr="00FF69D8">
        <w:rPr>
          <w:rFonts w:ascii="Arial" w:eastAsia="Calibri" w:hAnsi="Arial" w:cs="Arial"/>
          <w:color w:val="000000"/>
          <w:sz w:val="22"/>
          <w:szCs w:val="22"/>
          <w:lang w:val="id-ID"/>
        </w:rPr>
        <w:t xml:space="preserve">yang mutasi dan purnabhakti, </w:t>
      </w:r>
      <w:r w:rsidRPr="00FF69D8">
        <w:rPr>
          <w:rFonts w:ascii="Arial" w:eastAsia="Calibri" w:hAnsi="Arial" w:cs="Arial"/>
          <w:color w:val="000000"/>
          <w:sz w:val="22"/>
          <w:szCs w:val="22"/>
          <w:lang w:val="sv-SE"/>
        </w:rPr>
        <w:t xml:space="preserve">maka </w:t>
      </w:r>
      <w:r w:rsidRPr="00FF69D8">
        <w:rPr>
          <w:rFonts w:ascii="Arial" w:eastAsia="Calibri" w:hAnsi="Arial" w:cs="Arial"/>
          <w:color w:val="000000"/>
          <w:sz w:val="22"/>
          <w:szCs w:val="22"/>
          <w:lang w:val="sv-SE"/>
        </w:rPr>
        <w:tab/>
        <w:t xml:space="preserve">perlu dilakukan perubahan </w:t>
      </w:r>
      <w:r w:rsidRPr="00FF69D8">
        <w:rPr>
          <w:rFonts w:ascii="Arial" w:eastAsia="Calibri" w:hAnsi="Arial" w:cs="Arial"/>
          <w:sz w:val="22"/>
          <w:szCs w:val="22"/>
          <w:lang w:val="sv-SE"/>
        </w:rPr>
        <w:t>Pe</w:t>
      </w:r>
      <w:r w:rsidRPr="00FF69D8">
        <w:rPr>
          <w:rFonts w:ascii="Arial" w:eastAsia="Calibri" w:hAnsi="Arial" w:cs="Arial"/>
          <w:sz w:val="22"/>
          <w:szCs w:val="22"/>
          <w:lang w:val="id-ID"/>
        </w:rPr>
        <w:t xml:space="preserve">nunjukan </w:t>
      </w:r>
      <w:r w:rsidRPr="00FF69D8">
        <w:rPr>
          <w:rFonts w:ascii="Arial" w:eastAsia="Calibri" w:hAnsi="Arial" w:cs="Arial"/>
          <w:sz w:val="22"/>
          <w:szCs w:val="22"/>
          <w:lang w:val="sv-SE"/>
        </w:rPr>
        <w:t xml:space="preserve">Tim dan Jadwal </w:t>
      </w:r>
      <w:r w:rsidRPr="00FF69D8">
        <w:rPr>
          <w:rFonts w:ascii="Arial" w:eastAsia="Calibri" w:hAnsi="Arial" w:cs="Arial"/>
          <w:sz w:val="22"/>
          <w:szCs w:val="22"/>
          <w:lang w:val="sv-SE"/>
        </w:rPr>
        <w:tab/>
        <w:t>Pembinaan dan Pengawasan Re</w:t>
      </w:r>
      <w:r w:rsidRPr="00FF69D8">
        <w:rPr>
          <w:rFonts w:ascii="Arial" w:eastAsia="Calibri" w:hAnsi="Arial" w:cs="Arial"/>
          <w:sz w:val="22"/>
          <w:szCs w:val="22"/>
          <w:lang w:val="sv-SE"/>
        </w:rPr>
        <w:t xml:space="preserve">guler </w:t>
      </w:r>
      <w:r w:rsidRPr="00FF69D8">
        <w:rPr>
          <w:rFonts w:ascii="Arial" w:eastAsia="Calibri" w:hAnsi="Arial" w:cs="Arial"/>
          <w:sz w:val="22"/>
          <w:szCs w:val="22"/>
          <w:lang w:val="sv-SE"/>
        </w:rPr>
        <w:tab/>
        <w:t xml:space="preserve">Pengadilan Agama </w:t>
      </w:r>
      <w:r w:rsidRPr="00FF69D8">
        <w:rPr>
          <w:rFonts w:ascii="Arial" w:eastAsia="Calibri" w:hAnsi="Arial" w:cs="Arial"/>
          <w:sz w:val="22"/>
          <w:szCs w:val="22"/>
          <w:lang w:val="sv-SE"/>
        </w:rPr>
        <w:tab/>
        <w:t xml:space="preserve">Wilayah Pengadilan Tinggi Agama </w:t>
      </w:r>
      <w:r w:rsidRPr="00FF69D8">
        <w:rPr>
          <w:rFonts w:ascii="Arial" w:eastAsia="Calibri" w:hAnsi="Arial" w:cs="Arial"/>
          <w:sz w:val="22"/>
          <w:szCs w:val="22"/>
          <w:lang w:val="sv-SE"/>
        </w:rPr>
        <w:tab/>
        <w:t>Bandung Tahun 2024;</w:t>
      </w:r>
    </w:p>
    <w:p w14:paraId="673C6162" w14:textId="77777777" w:rsidR="00FF69D8" w:rsidRPr="00FF69D8" w:rsidRDefault="00273738" w:rsidP="00FF69D8">
      <w:pPr>
        <w:tabs>
          <w:tab w:val="left" w:pos="2410"/>
          <w:tab w:val="left" w:pos="2694"/>
        </w:tabs>
        <w:spacing w:line="276" w:lineRule="auto"/>
        <w:ind w:left="2410" w:hanging="2410"/>
        <w:jc w:val="both"/>
        <w:rPr>
          <w:rFonts w:ascii="Arial" w:eastAsia="Calibri" w:hAnsi="Arial" w:cs="Arial"/>
          <w:bCs/>
          <w:iCs/>
          <w:sz w:val="22"/>
          <w:szCs w:val="22"/>
          <w:lang w:val="sv-SE"/>
        </w:rPr>
      </w:pPr>
      <w:r w:rsidRPr="00FF69D8">
        <w:rPr>
          <w:rFonts w:ascii="Arial" w:eastAsia="Calibri" w:hAnsi="Arial" w:cs="Arial"/>
          <w:sz w:val="22"/>
          <w:szCs w:val="22"/>
          <w:lang w:val="sv-SE"/>
        </w:rPr>
        <w:tab/>
        <w:t xml:space="preserve">d. bahwa mereka yang namanya tersebut dalam lampiran surat </w:t>
      </w:r>
      <w:r w:rsidRPr="00FF69D8">
        <w:rPr>
          <w:rFonts w:ascii="Arial" w:eastAsia="Calibri" w:hAnsi="Arial" w:cs="Arial"/>
          <w:sz w:val="22"/>
          <w:szCs w:val="22"/>
          <w:lang w:val="sv-SE"/>
        </w:rPr>
        <w:tab/>
        <w:t xml:space="preserve">keputusan ini dipandang cakap dan mampu untuk ditunjuk </w:t>
      </w:r>
      <w:r w:rsidRPr="00FF69D8">
        <w:rPr>
          <w:rFonts w:ascii="Arial" w:eastAsia="Calibri" w:hAnsi="Arial" w:cs="Arial"/>
          <w:sz w:val="22"/>
          <w:szCs w:val="22"/>
          <w:lang w:val="sv-SE"/>
        </w:rPr>
        <w:tab/>
        <w:t xml:space="preserve">sebagai Tim Pembinaan dan Pengawasan Reguler Pengadilan </w:t>
      </w:r>
      <w:r w:rsidRPr="00FF69D8">
        <w:rPr>
          <w:rFonts w:ascii="Arial" w:eastAsia="Calibri" w:hAnsi="Arial" w:cs="Arial"/>
          <w:sz w:val="22"/>
          <w:szCs w:val="22"/>
          <w:lang w:val="sv-SE"/>
        </w:rPr>
        <w:tab/>
        <w:t>Agam</w:t>
      </w:r>
      <w:r w:rsidRPr="00FF69D8">
        <w:rPr>
          <w:rFonts w:ascii="Arial" w:eastAsia="Calibri" w:hAnsi="Arial" w:cs="Arial"/>
          <w:sz w:val="22"/>
          <w:szCs w:val="22"/>
          <w:lang w:val="sv-SE"/>
        </w:rPr>
        <w:t xml:space="preserve">a Wilayah Pengadilan Tinggi Agama Bandung Tahun </w:t>
      </w:r>
      <w:r w:rsidRPr="00FF69D8">
        <w:rPr>
          <w:rFonts w:ascii="Arial" w:eastAsia="Calibri" w:hAnsi="Arial" w:cs="Arial"/>
          <w:sz w:val="22"/>
          <w:szCs w:val="22"/>
          <w:lang w:val="sv-SE"/>
        </w:rPr>
        <w:tab/>
        <w:t>202</w:t>
      </w:r>
      <w:r w:rsidRPr="00FF69D8">
        <w:rPr>
          <w:rFonts w:ascii="Arial" w:eastAsia="Calibri" w:hAnsi="Arial" w:cs="Arial"/>
          <w:sz w:val="22"/>
          <w:szCs w:val="22"/>
        </w:rPr>
        <w:t>4</w:t>
      </w:r>
      <w:r w:rsidRPr="00FF69D8">
        <w:rPr>
          <w:rFonts w:ascii="Arial" w:eastAsia="Calibri" w:hAnsi="Arial" w:cs="Arial"/>
          <w:sz w:val="22"/>
          <w:szCs w:val="22"/>
          <w:lang w:val="sv-SE"/>
        </w:rPr>
        <w:t>;</w:t>
      </w:r>
    </w:p>
    <w:p w14:paraId="1270CADD" w14:textId="77777777" w:rsidR="00FF69D8" w:rsidRPr="00FF69D8" w:rsidRDefault="00273738" w:rsidP="00FF69D8">
      <w:pPr>
        <w:tabs>
          <w:tab w:val="left" w:pos="2268"/>
          <w:tab w:val="left" w:pos="2410"/>
          <w:tab w:val="left" w:pos="2694"/>
        </w:tabs>
        <w:spacing w:line="276" w:lineRule="auto"/>
        <w:ind w:left="2552" w:hanging="2552"/>
        <w:jc w:val="both"/>
        <w:rPr>
          <w:rFonts w:ascii="Arial" w:eastAsia="Calibri" w:hAnsi="Arial" w:cs="Arial"/>
          <w:color w:val="000000"/>
          <w:sz w:val="22"/>
          <w:szCs w:val="22"/>
        </w:rPr>
      </w:pPr>
      <w:r w:rsidRPr="00FF69D8">
        <w:rPr>
          <w:rFonts w:ascii="Arial" w:eastAsia="Calibri" w:hAnsi="Arial" w:cs="Arial"/>
          <w:sz w:val="22"/>
          <w:szCs w:val="22"/>
          <w:lang w:val="sv-SE"/>
        </w:rPr>
        <w:t>Mengingat</w:t>
      </w:r>
      <w:r w:rsidRPr="00FF69D8">
        <w:rPr>
          <w:rFonts w:ascii="Arial" w:eastAsia="Calibri" w:hAnsi="Arial" w:cs="Arial"/>
          <w:sz w:val="22"/>
          <w:szCs w:val="22"/>
          <w:lang w:val="id-ID"/>
        </w:rPr>
        <w:tab/>
        <w:t>:</w:t>
      </w:r>
      <w:r w:rsidRPr="00FF69D8">
        <w:rPr>
          <w:rFonts w:ascii="Arial" w:eastAsia="Calibri" w:hAnsi="Arial" w:cs="Arial"/>
          <w:sz w:val="22"/>
          <w:szCs w:val="22"/>
          <w:lang w:val="id-ID"/>
        </w:rPr>
        <w:tab/>
      </w:r>
      <w:r w:rsidRPr="00FF69D8">
        <w:rPr>
          <w:rFonts w:ascii="Arial" w:eastAsia="Calibri" w:hAnsi="Arial" w:cs="Arial"/>
          <w:sz w:val="22"/>
          <w:szCs w:val="22"/>
          <w:lang w:val="sv-SE"/>
        </w:rPr>
        <w:t>1.</w:t>
      </w:r>
      <w:r w:rsidRPr="00FF69D8">
        <w:rPr>
          <w:rFonts w:ascii="Arial" w:eastAsia="Calibri" w:hAnsi="Arial" w:cs="Arial"/>
          <w:sz w:val="22"/>
          <w:szCs w:val="22"/>
          <w:lang w:val="sv-SE"/>
        </w:rPr>
        <w:tab/>
      </w:r>
      <w:r w:rsidRPr="00FF69D8">
        <w:rPr>
          <w:rFonts w:ascii="Arial" w:eastAsia="Calibri" w:hAnsi="Arial" w:cs="Arial"/>
          <w:color w:val="000000"/>
          <w:sz w:val="22"/>
          <w:szCs w:val="22"/>
        </w:rPr>
        <w:t xml:space="preserve">Undang-undang Nomor 3 Tahun 2009 tentang Perubahan </w:t>
      </w:r>
      <w:r w:rsidRPr="00FF69D8">
        <w:rPr>
          <w:rFonts w:ascii="Arial" w:eastAsia="Calibri" w:hAnsi="Arial" w:cs="Arial"/>
          <w:color w:val="000000"/>
          <w:sz w:val="22"/>
          <w:szCs w:val="22"/>
        </w:rPr>
        <w:tab/>
        <w:t xml:space="preserve">Kedua atas Undang-undang Nomor 14 tahun 1985 tentang </w:t>
      </w:r>
      <w:r w:rsidRPr="00FF69D8">
        <w:rPr>
          <w:rFonts w:ascii="Arial" w:eastAsia="Calibri" w:hAnsi="Arial" w:cs="Arial"/>
          <w:color w:val="000000"/>
          <w:sz w:val="22"/>
          <w:szCs w:val="22"/>
        </w:rPr>
        <w:tab/>
        <w:t xml:space="preserve">Mahkamah Agung; </w:t>
      </w:r>
    </w:p>
    <w:p w14:paraId="0C234719" w14:textId="77777777" w:rsidR="00FF69D8" w:rsidRPr="00FF69D8" w:rsidRDefault="00273738" w:rsidP="00FF69D8">
      <w:pPr>
        <w:numPr>
          <w:ilvl w:val="1"/>
          <w:numId w:val="55"/>
        </w:numPr>
        <w:tabs>
          <w:tab w:val="left" w:pos="2410"/>
          <w:tab w:val="left" w:pos="2694"/>
        </w:tabs>
        <w:spacing w:before="120"/>
        <w:ind w:left="2410"/>
        <w:jc w:val="both"/>
        <w:rPr>
          <w:rFonts w:ascii="Arial" w:eastAsia="Calibri" w:hAnsi="Arial" w:cs="Arial"/>
          <w:color w:val="000000"/>
          <w:sz w:val="22"/>
          <w:szCs w:val="22"/>
        </w:rPr>
      </w:pPr>
      <w:r w:rsidRPr="00FF69D8">
        <w:rPr>
          <w:rFonts w:ascii="Arial" w:eastAsia="Calibri" w:hAnsi="Arial" w:cs="Arial"/>
          <w:color w:val="000000"/>
          <w:sz w:val="22"/>
          <w:szCs w:val="22"/>
        </w:rPr>
        <w:t xml:space="preserve">Undang-undang Nomor 48  Tahun 2009 tentang tentang </w:t>
      </w:r>
      <w:r w:rsidRPr="00FF69D8">
        <w:rPr>
          <w:rFonts w:ascii="Arial" w:eastAsia="Calibri" w:hAnsi="Arial" w:cs="Arial"/>
          <w:color w:val="000000"/>
          <w:sz w:val="22"/>
          <w:szCs w:val="22"/>
        </w:rPr>
        <w:tab/>
      </w:r>
      <w:r w:rsidRPr="00FF69D8">
        <w:rPr>
          <w:rFonts w:ascii="Arial" w:eastAsia="Calibri" w:hAnsi="Arial" w:cs="Arial"/>
          <w:color w:val="000000"/>
          <w:sz w:val="22"/>
          <w:szCs w:val="22"/>
        </w:rPr>
        <w:t>Kekuasaan Kehakiman;</w:t>
      </w:r>
    </w:p>
    <w:p w14:paraId="406B3025" w14:textId="77777777" w:rsidR="00FF69D8" w:rsidRPr="00FF69D8" w:rsidRDefault="00273738" w:rsidP="00FF69D8">
      <w:pPr>
        <w:numPr>
          <w:ilvl w:val="1"/>
          <w:numId w:val="55"/>
        </w:numPr>
        <w:spacing w:before="120"/>
        <w:ind w:left="2694" w:hanging="284"/>
        <w:jc w:val="both"/>
        <w:rPr>
          <w:rFonts w:ascii="Arial" w:eastAsia="Calibri" w:hAnsi="Arial" w:cs="Arial"/>
          <w:color w:val="000000"/>
          <w:sz w:val="22"/>
          <w:szCs w:val="22"/>
        </w:rPr>
      </w:pPr>
      <w:r w:rsidRPr="00FF69D8">
        <w:rPr>
          <w:rFonts w:ascii="Arial" w:eastAsia="Calibri" w:hAnsi="Arial" w:cs="Arial"/>
          <w:color w:val="000000"/>
          <w:sz w:val="22"/>
          <w:szCs w:val="22"/>
        </w:rPr>
        <w:t>Undang-undang Nomor 50 Tahun 2009 tentang Perubahan Kedua atas Undang-undang Nomor 7 tahun 1989 tentang Peradilan Agama;</w:t>
      </w:r>
    </w:p>
    <w:p w14:paraId="6B22DFC5" w14:textId="77777777" w:rsidR="00FF69D8" w:rsidRPr="00FF69D8" w:rsidRDefault="00273738" w:rsidP="00FF69D8">
      <w:pPr>
        <w:numPr>
          <w:ilvl w:val="1"/>
          <w:numId w:val="55"/>
        </w:numPr>
        <w:spacing w:before="120" w:after="100" w:afterAutospacing="1"/>
        <w:ind w:left="2694" w:hanging="284"/>
        <w:jc w:val="both"/>
        <w:rPr>
          <w:rFonts w:ascii="Arial" w:eastAsia="Calibri" w:hAnsi="Arial" w:cs="Arial"/>
          <w:bCs/>
          <w:sz w:val="22"/>
          <w:szCs w:val="22"/>
          <w:lang w:val="sv-SE"/>
        </w:rPr>
      </w:pPr>
      <w:r w:rsidRPr="00FF69D8">
        <w:rPr>
          <w:rFonts w:ascii="Arial" w:eastAsia="Calibri" w:hAnsi="Arial" w:cs="Arial"/>
          <w:sz w:val="22"/>
          <w:szCs w:val="22"/>
          <w:lang w:val="sv-SE"/>
        </w:rPr>
        <w:t xml:space="preserve">Keputusan Ketua Mahkamah Agung RI Nomor: KMA/001/SK/III/1991 tentang Pola Pembinaan dan Pengendalian </w:t>
      </w:r>
      <w:r w:rsidRPr="00FF69D8">
        <w:rPr>
          <w:rFonts w:ascii="Arial" w:eastAsia="Calibri" w:hAnsi="Arial" w:cs="Arial"/>
          <w:sz w:val="22"/>
          <w:szCs w:val="22"/>
          <w:lang w:val="sv-SE"/>
        </w:rPr>
        <w:t>Administrasi Perkara Peradilan Agama;</w:t>
      </w:r>
    </w:p>
    <w:p w14:paraId="33EF6AB9" w14:textId="77777777" w:rsidR="00FF69D8" w:rsidRPr="00FF69D8" w:rsidRDefault="00273738" w:rsidP="00FF69D8">
      <w:pPr>
        <w:numPr>
          <w:ilvl w:val="1"/>
          <w:numId w:val="55"/>
        </w:numPr>
        <w:spacing w:before="120"/>
        <w:ind w:left="2694" w:hanging="284"/>
        <w:jc w:val="both"/>
        <w:rPr>
          <w:rFonts w:ascii="Arial" w:eastAsia="Calibri" w:hAnsi="Arial" w:cs="Arial"/>
          <w:bCs/>
          <w:sz w:val="22"/>
          <w:szCs w:val="22"/>
          <w:lang w:val="sv-SE"/>
        </w:rPr>
      </w:pPr>
      <w:r w:rsidRPr="00FF69D8">
        <w:rPr>
          <w:rFonts w:ascii="Arial" w:eastAsia="Calibri" w:hAnsi="Arial" w:cs="Arial"/>
          <w:sz w:val="22"/>
          <w:szCs w:val="22"/>
          <w:lang w:val="sv-SE"/>
        </w:rPr>
        <w:t>Keputusan Ketua Mahkamah Agung RI Nomor:</w:t>
      </w:r>
      <w:r w:rsidRPr="00FF69D8">
        <w:rPr>
          <w:rFonts w:ascii="Arial" w:eastAsia="Calibri" w:hAnsi="Arial" w:cs="Arial"/>
          <w:sz w:val="22"/>
          <w:szCs w:val="22"/>
        </w:rPr>
        <w:t xml:space="preserve"> KMA/006/SK/III/1994 tentang Pengawasan dan Evaluasi Atas Hasil Pengawasan oleh Pengadilan Tingkat Banding dan Pengadilan Tingkat Pertama</w:t>
      </w:r>
      <w:r w:rsidRPr="00FF69D8">
        <w:rPr>
          <w:rFonts w:ascii="Arial" w:eastAsia="Calibri" w:hAnsi="Arial" w:cs="Arial"/>
          <w:sz w:val="22"/>
          <w:szCs w:val="22"/>
          <w:lang w:val="sv-SE"/>
        </w:rPr>
        <w:t xml:space="preserve">; </w:t>
      </w:r>
    </w:p>
    <w:p w14:paraId="02DE1340" w14:textId="77777777" w:rsidR="00FF69D8" w:rsidRPr="00FF69D8" w:rsidRDefault="00273738" w:rsidP="00FF69D8">
      <w:pPr>
        <w:numPr>
          <w:ilvl w:val="1"/>
          <w:numId w:val="55"/>
        </w:numPr>
        <w:spacing w:before="120"/>
        <w:ind w:left="2694" w:hanging="284"/>
        <w:jc w:val="both"/>
        <w:rPr>
          <w:rFonts w:ascii="Arial" w:eastAsia="Calibri" w:hAnsi="Arial" w:cs="Arial"/>
          <w:bCs/>
          <w:sz w:val="22"/>
          <w:szCs w:val="22"/>
          <w:lang w:val="sv-SE"/>
        </w:rPr>
      </w:pPr>
      <w:r w:rsidRPr="00FF69D8">
        <w:rPr>
          <w:rFonts w:ascii="Arial" w:eastAsia="Calibri" w:hAnsi="Arial" w:cs="Arial"/>
          <w:sz w:val="22"/>
          <w:szCs w:val="22"/>
          <w:lang w:val="sv-SE"/>
        </w:rPr>
        <w:t>Keputusan Ketua Mahkamah Agung RI Nomo</w:t>
      </w:r>
      <w:r w:rsidRPr="00FF69D8">
        <w:rPr>
          <w:rFonts w:ascii="Arial" w:eastAsia="Calibri" w:hAnsi="Arial" w:cs="Arial"/>
          <w:sz w:val="22"/>
          <w:szCs w:val="22"/>
          <w:lang w:val="sv-SE"/>
        </w:rPr>
        <w:t>r : KMA/007/SK/IV/1994 tanggal 1 April 1994 tentang Memberlakukan Buku I dan Buku II tentang Pedoman Pelaksanaan Tugas dan Administrasi Pengadilan;</w:t>
      </w:r>
    </w:p>
    <w:p w14:paraId="1C954223" w14:textId="77777777" w:rsidR="00FF69D8" w:rsidRPr="00FF69D8" w:rsidRDefault="00273738" w:rsidP="00FF69D8">
      <w:pPr>
        <w:numPr>
          <w:ilvl w:val="1"/>
          <w:numId w:val="55"/>
        </w:numPr>
        <w:spacing w:before="120"/>
        <w:ind w:left="2694" w:hanging="284"/>
        <w:jc w:val="both"/>
        <w:rPr>
          <w:rFonts w:ascii="Arial" w:eastAsia="Calibri" w:hAnsi="Arial" w:cs="Arial"/>
          <w:bCs/>
          <w:sz w:val="22"/>
          <w:szCs w:val="22"/>
          <w:lang w:val="sv-SE"/>
        </w:rPr>
      </w:pPr>
      <w:r w:rsidRPr="00FF69D8">
        <w:rPr>
          <w:rFonts w:ascii="Arial" w:eastAsia="Calibri" w:hAnsi="Arial" w:cs="Arial"/>
          <w:sz w:val="22"/>
          <w:szCs w:val="22"/>
          <w:lang w:val="sv-SE"/>
        </w:rPr>
        <w:t>Surat Keputusan Ketua Pengadilan Tinggi Agama Bandung Nomor 2739/KPTA.W10-A/SK.HK1.2.5/IX/2023 tentang Penun</w:t>
      </w:r>
      <w:r w:rsidRPr="00FF69D8">
        <w:rPr>
          <w:rFonts w:ascii="Arial" w:eastAsia="Calibri" w:hAnsi="Arial" w:cs="Arial"/>
          <w:sz w:val="22"/>
          <w:szCs w:val="22"/>
          <w:lang w:val="sv-SE"/>
        </w:rPr>
        <w:t>jukan Hakim Tinggi Pembina dan Pengawas Daerah dan Hakim Tinggi Pembina dan Pengawas Bidang</w:t>
      </w:r>
    </w:p>
    <w:p w14:paraId="251701ED" w14:textId="77777777" w:rsidR="00FF69D8" w:rsidRPr="00FF69D8" w:rsidRDefault="00273738" w:rsidP="00FF69D8">
      <w:pPr>
        <w:tabs>
          <w:tab w:val="left" w:pos="2268"/>
          <w:tab w:val="left" w:pos="2410"/>
        </w:tabs>
        <w:spacing w:before="120" w:line="276" w:lineRule="auto"/>
        <w:ind w:left="2268" w:hanging="1985"/>
        <w:jc w:val="both"/>
        <w:rPr>
          <w:rFonts w:ascii="Arial" w:eastAsia="Calibri" w:hAnsi="Arial" w:cs="Arial"/>
          <w:bCs/>
          <w:iCs/>
          <w:sz w:val="22"/>
          <w:szCs w:val="22"/>
          <w:lang w:val="sv-SE"/>
        </w:rPr>
      </w:pPr>
      <w:r w:rsidRPr="00FF69D8">
        <w:rPr>
          <w:rFonts w:ascii="Arial" w:eastAsia="Calibri" w:hAnsi="Arial" w:cs="Arial"/>
          <w:sz w:val="22"/>
          <w:szCs w:val="22"/>
          <w:lang w:val="sv-SE"/>
        </w:rPr>
        <w:t>Memperhatikan</w:t>
      </w:r>
      <w:r w:rsidRPr="00FF69D8">
        <w:rPr>
          <w:rFonts w:ascii="Arial" w:eastAsia="Calibri" w:hAnsi="Arial" w:cs="Arial"/>
          <w:sz w:val="22"/>
          <w:szCs w:val="22"/>
          <w:lang w:val="sv-SE"/>
        </w:rPr>
        <w:tab/>
        <w:t>:</w:t>
      </w:r>
      <w:r w:rsidRPr="00FF69D8">
        <w:rPr>
          <w:rFonts w:ascii="Arial" w:eastAsia="Calibri" w:hAnsi="Arial" w:cs="Arial"/>
          <w:sz w:val="22"/>
          <w:szCs w:val="22"/>
          <w:lang w:val="sv-SE"/>
        </w:rPr>
        <w:tab/>
        <w:t xml:space="preserve">Daftar Isian Pelaksanaan Anggaran Pengadilan Tinggi Agama </w:t>
      </w:r>
      <w:r w:rsidRPr="00FF69D8">
        <w:rPr>
          <w:rFonts w:ascii="Arial" w:eastAsia="Calibri" w:hAnsi="Arial" w:cs="Arial"/>
          <w:sz w:val="22"/>
          <w:szCs w:val="22"/>
          <w:lang w:val="sv-SE"/>
        </w:rPr>
        <w:tab/>
        <w:t>Bandung Tahun Anggaran 20</w:t>
      </w:r>
      <w:r w:rsidRPr="00FF69D8">
        <w:rPr>
          <w:rFonts w:ascii="Arial" w:eastAsia="Calibri" w:hAnsi="Arial" w:cs="Arial"/>
          <w:sz w:val="22"/>
          <w:szCs w:val="22"/>
          <w:lang w:val="id-ID"/>
        </w:rPr>
        <w:t>2</w:t>
      </w:r>
      <w:r w:rsidRPr="00FF69D8">
        <w:rPr>
          <w:rFonts w:ascii="Arial" w:eastAsia="Calibri" w:hAnsi="Arial" w:cs="Arial"/>
          <w:sz w:val="22"/>
          <w:szCs w:val="22"/>
        </w:rPr>
        <w:t>4</w:t>
      </w:r>
      <w:r w:rsidRPr="00FF69D8">
        <w:rPr>
          <w:rFonts w:ascii="Arial" w:eastAsia="Calibri" w:hAnsi="Arial" w:cs="Arial"/>
          <w:sz w:val="22"/>
          <w:szCs w:val="22"/>
          <w:lang w:val="sv-SE"/>
        </w:rPr>
        <w:t>.</w:t>
      </w:r>
    </w:p>
    <w:p w14:paraId="7EB196F8" w14:textId="77777777" w:rsidR="00FF69D8" w:rsidRPr="00FF69D8" w:rsidRDefault="00273738" w:rsidP="00FF69D8">
      <w:pPr>
        <w:tabs>
          <w:tab w:val="left" w:pos="1985"/>
        </w:tabs>
        <w:spacing w:before="120" w:line="276" w:lineRule="auto"/>
        <w:ind w:left="283"/>
        <w:jc w:val="center"/>
        <w:rPr>
          <w:rFonts w:ascii="Arial" w:eastAsia="Calibri" w:hAnsi="Arial" w:cs="Arial"/>
          <w:sz w:val="22"/>
          <w:szCs w:val="22"/>
          <w:lang w:val="sv-SE"/>
        </w:rPr>
      </w:pPr>
      <w:r w:rsidRPr="00FF69D8">
        <w:rPr>
          <w:rFonts w:ascii="Arial" w:eastAsia="Calibri" w:hAnsi="Arial" w:cs="Arial"/>
          <w:sz w:val="22"/>
          <w:szCs w:val="22"/>
          <w:lang w:val="sv-SE"/>
        </w:rPr>
        <w:t>M E M U T U S K A N</w:t>
      </w:r>
    </w:p>
    <w:p w14:paraId="7DF998EF" w14:textId="77777777" w:rsidR="00FF69D8" w:rsidRPr="00FF69D8" w:rsidRDefault="00273738" w:rsidP="00FF69D8">
      <w:pPr>
        <w:tabs>
          <w:tab w:val="left" w:pos="2410"/>
        </w:tabs>
        <w:spacing w:before="120" w:line="276" w:lineRule="auto"/>
        <w:ind w:left="2268" w:hanging="1984"/>
        <w:jc w:val="both"/>
        <w:rPr>
          <w:rFonts w:ascii="Arial" w:eastAsia="Calibri" w:hAnsi="Arial" w:cs="Arial"/>
          <w:bCs/>
          <w:iCs/>
          <w:sz w:val="22"/>
          <w:szCs w:val="22"/>
          <w:lang w:val="es-ES"/>
        </w:rPr>
      </w:pPr>
      <w:r w:rsidRPr="00FF69D8">
        <w:rPr>
          <w:rFonts w:ascii="Arial" w:eastAsia="Calibri" w:hAnsi="Arial" w:cs="Arial"/>
          <w:sz w:val="22"/>
          <w:szCs w:val="22"/>
          <w:lang w:val="es-ES"/>
        </w:rPr>
        <w:t>Menetapkan</w:t>
      </w:r>
      <w:r w:rsidRPr="00FF69D8">
        <w:rPr>
          <w:rFonts w:ascii="Arial" w:eastAsia="Calibri" w:hAnsi="Arial" w:cs="Arial"/>
          <w:sz w:val="22"/>
          <w:szCs w:val="22"/>
          <w:lang w:val="es-ES"/>
        </w:rPr>
        <w:tab/>
        <w:t>:</w:t>
      </w:r>
      <w:r w:rsidRPr="00FF69D8">
        <w:rPr>
          <w:rFonts w:ascii="Arial" w:eastAsia="Calibri" w:hAnsi="Arial" w:cs="Arial"/>
          <w:sz w:val="22"/>
          <w:szCs w:val="22"/>
          <w:lang w:val="es-ES"/>
        </w:rPr>
        <w:tab/>
      </w:r>
      <w:r w:rsidRPr="00FF69D8">
        <w:rPr>
          <w:rFonts w:ascii="Arial" w:eastAsia="Calibri" w:hAnsi="Arial" w:cs="Arial"/>
          <w:sz w:val="22"/>
          <w:szCs w:val="22"/>
          <w:lang w:val="sv-SE"/>
        </w:rPr>
        <w:t xml:space="preserve">SURAT KEPUTUSAN KETUA  PENGADILAN TINGGI AGAMA </w:t>
      </w:r>
      <w:r w:rsidRPr="00FF69D8">
        <w:rPr>
          <w:rFonts w:ascii="Arial" w:eastAsia="Calibri" w:hAnsi="Arial" w:cs="Arial"/>
          <w:sz w:val="22"/>
          <w:szCs w:val="22"/>
          <w:lang w:val="sv-SE"/>
        </w:rPr>
        <w:tab/>
        <w:t>BANDUNG</w:t>
      </w:r>
      <w:r w:rsidRPr="00FF69D8">
        <w:rPr>
          <w:rFonts w:ascii="Arial" w:eastAsia="Calibri" w:hAnsi="Arial" w:cs="Arial"/>
          <w:sz w:val="22"/>
          <w:szCs w:val="22"/>
          <w:lang w:val="es-ES"/>
        </w:rPr>
        <w:t xml:space="preserve"> TENTANG PERUBAHAN PENUNJUKAN TIM DAN </w:t>
      </w:r>
      <w:r w:rsidRPr="00FF69D8">
        <w:rPr>
          <w:rFonts w:ascii="Arial" w:eastAsia="Calibri" w:hAnsi="Arial" w:cs="Arial"/>
          <w:sz w:val="22"/>
          <w:szCs w:val="22"/>
          <w:lang w:val="es-ES"/>
        </w:rPr>
        <w:tab/>
        <w:t xml:space="preserve">JADWAL </w:t>
      </w:r>
      <w:r w:rsidRPr="00FF69D8">
        <w:rPr>
          <w:rFonts w:ascii="Arial" w:eastAsia="Calibri" w:hAnsi="Arial" w:cs="Arial"/>
          <w:sz w:val="22"/>
          <w:szCs w:val="22"/>
          <w:lang w:val="sv-SE"/>
        </w:rPr>
        <w:t>PEMBINAAN DAN PENGAWASAN REGULER</w:t>
      </w:r>
      <w:r w:rsidRPr="00FF69D8">
        <w:rPr>
          <w:rFonts w:ascii="Arial" w:eastAsia="Calibri" w:hAnsi="Arial" w:cs="Arial"/>
          <w:sz w:val="22"/>
          <w:szCs w:val="22"/>
          <w:lang w:val="es-ES"/>
        </w:rPr>
        <w:t xml:space="preserve"> </w:t>
      </w:r>
      <w:r w:rsidRPr="00FF69D8">
        <w:rPr>
          <w:rFonts w:ascii="Arial" w:eastAsia="Calibri" w:hAnsi="Arial" w:cs="Arial"/>
          <w:sz w:val="22"/>
          <w:szCs w:val="22"/>
          <w:lang w:val="es-ES"/>
        </w:rPr>
        <w:tab/>
        <w:t xml:space="preserve">PENGADILAN </w:t>
      </w:r>
      <w:r w:rsidRPr="00FF69D8">
        <w:rPr>
          <w:rFonts w:ascii="Arial" w:eastAsia="Calibri" w:hAnsi="Arial" w:cs="Arial"/>
          <w:spacing w:val="2"/>
          <w:sz w:val="22"/>
          <w:szCs w:val="22"/>
          <w:lang w:val="de-DE"/>
        </w:rPr>
        <w:t xml:space="preserve">AGAMA WILAYAH PENGADILAN TINGGI AGAMA </w:t>
      </w:r>
      <w:r w:rsidRPr="00FF69D8">
        <w:rPr>
          <w:rFonts w:ascii="Arial" w:eastAsia="Calibri" w:hAnsi="Arial" w:cs="Arial"/>
          <w:spacing w:val="2"/>
          <w:sz w:val="22"/>
          <w:szCs w:val="22"/>
          <w:lang w:val="de-DE"/>
        </w:rPr>
        <w:tab/>
        <w:t>BANDUNG TAHUN 20</w:t>
      </w:r>
      <w:r w:rsidRPr="00FF69D8">
        <w:rPr>
          <w:rFonts w:ascii="Arial" w:eastAsia="Calibri" w:hAnsi="Arial" w:cs="Arial"/>
          <w:spacing w:val="2"/>
          <w:sz w:val="22"/>
          <w:szCs w:val="22"/>
          <w:lang w:val="id-ID"/>
        </w:rPr>
        <w:t>2</w:t>
      </w:r>
      <w:r w:rsidRPr="00FF69D8">
        <w:rPr>
          <w:rFonts w:ascii="Arial" w:eastAsia="Calibri" w:hAnsi="Arial" w:cs="Arial"/>
          <w:spacing w:val="2"/>
          <w:sz w:val="22"/>
          <w:szCs w:val="22"/>
        </w:rPr>
        <w:t>4</w:t>
      </w:r>
      <w:r w:rsidRPr="00FF69D8">
        <w:rPr>
          <w:rFonts w:ascii="Arial" w:eastAsia="Calibri" w:hAnsi="Arial" w:cs="Arial"/>
          <w:spacing w:val="2"/>
          <w:sz w:val="22"/>
          <w:szCs w:val="22"/>
          <w:lang w:val="de-DE"/>
        </w:rPr>
        <w:t xml:space="preserve">; </w:t>
      </w:r>
    </w:p>
    <w:p w14:paraId="6B6CF7F1" w14:textId="77777777" w:rsidR="00FF69D8" w:rsidRPr="00FF69D8" w:rsidRDefault="00273738" w:rsidP="00FF69D8">
      <w:pPr>
        <w:tabs>
          <w:tab w:val="left" w:pos="1985"/>
          <w:tab w:val="left" w:pos="2268"/>
          <w:tab w:val="left" w:pos="2410"/>
        </w:tabs>
        <w:spacing w:before="120" w:line="276" w:lineRule="auto"/>
        <w:ind w:left="283"/>
        <w:jc w:val="both"/>
        <w:rPr>
          <w:rFonts w:ascii="Arial" w:eastAsia="Calibri" w:hAnsi="Arial" w:cs="Arial"/>
          <w:bCs/>
          <w:iCs/>
          <w:sz w:val="22"/>
          <w:szCs w:val="22"/>
          <w:lang w:val="es-ES"/>
        </w:rPr>
      </w:pPr>
      <w:r w:rsidRPr="00FF69D8">
        <w:rPr>
          <w:rFonts w:ascii="Arial" w:eastAsia="Calibri" w:hAnsi="Arial" w:cs="Arial"/>
          <w:sz w:val="22"/>
          <w:szCs w:val="22"/>
          <w:lang w:val="es-ES"/>
        </w:rPr>
        <w:t>Pertama</w:t>
      </w:r>
      <w:r w:rsidRPr="00FF69D8">
        <w:rPr>
          <w:rFonts w:ascii="Arial" w:eastAsia="Calibri" w:hAnsi="Arial" w:cs="Arial"/>
          <w:sz w:val="22"/>
          <w:szCs w:val="22"/>
          <w:lang w:val="es-ES"/>
        </w:rPr>
        <w:tab/>
      </w:r>
      <w:r w:rsidRPr="00FF69D8">
        <w:rPr>
          <w:rFonts w:ascii="Arial" w:eastAsia="Calibri" w:hAnsi="Arial" w:cs="Arial"/>
          <w:sz w:val="22"/>
          <w:szCs w:val="22"/>
          <w:lang w:val="es-ES"/>
        </w:rPr>
        <w:tab/>
        <w:t>:</w:t>
      </w:r>
      <w:r w:rsidRPr="00FF69D8">
        <w:rPr>
          <w:rFonts w:ascii="Arial" w:eastAsia="Calibri" w:hAnsi="Arial" w:cs="Arial"/>
          <w:sz w:val="22"/>
          <w:szCs w:val="22"/>
          <w:lang w:val="es-ES"/>
        </w:rPr>
        <w:tab/>
        <w:t>Menunjuk mereka yang namanya tersebut d</w:t>
      </w:r>
      <w:r w:rsidRPr="00FF69D8">
        <w:rPr>
          <w:rFonts w:ascii="Arial" w:eastAsia="Calibri" w:hAnsi="Arial" w:cs="Arial"/>
          <w:sz w:val="22"/>
          <w:szCs w:val="22"/>
          <w:lang w:val="es-ES"/>
        </w:rPr>
        <w:t xml:space="preserve">alam lampiran Surat </w:t>
      </w:r>
      <w:r w:rsidRPr="00FF69D8">
        <w:rPr>
          <w:rFonts w:ascii="Arial" w:eastAsia="Calibri" w:hAnsi="Arial" w:cs="Arial"/>
          <w:sz w:val="22"/>
          <w:szCs w:val="22"/>
          <w:lang w:val="es-ES"/>
        </w:rPr>
        <w:tab/>
      </w:r>
      <w:r w:rsidRPr="00FF69D8">
        <w:rPr>
          <w:rFonts w:ascii="Arial" w:eastAsia="Calibri" w:hAnsi="Arial" w:cs="Arial"/>
          <w:sz w:val="22"/>
          <w:szCs w:val="22"/>
          <w:lang w:val="es-ES"/>
        </w:rPr>
        <w:tab/>
      </w:r>
      <w:r w:rsidRPr="00FF69D8">
        <w:rPr>
          <w:rFonts w:ascii="Arial" w:eastAsia="Calibri" w:hAnsi="Arial" w:cs="Arial"/>
          <w:sz w:val="22"/>
          <w:szCs w:val="22"/>
          <w:lang w:val="es-ES"/>
        </w:rPr>
        <w:tab/>
        <w:t xml:space="preserve">Keputusan ini sebagai Tim </w:t>
      </w:r>
      <w:r w:rsidRPr="00FF69D8">
        <w:rPr>
          <w:rFonts w:ascii="Arial" w:eastAsia="Calibri" w:hAnsi="Arial" w:cs="Arial"/>
          <w:sz w:val="22"/>
          <w:szCs w:val="22"/>
          <w:lang w:val="sv-SE"/>
        </w:rPr>
        <w:t>Pembinaan dan Pengawasan Reguler</w:t>
      </w:r>
      <w:r w:rsidRPr="00FF69D8">
        <w:rPr>
          <w:rFonts w:ascii="Arial" w:eastAsia="Calibri" w:hAnsi="Arial" w:cs="Arial"/>
          <w:sz w:val="22"/>
          <w:szCs w:val="22"/>
          <w:lang w:val="es-ES"/>
        </w:rPr>
        <w:t xml:space="preserve"> </w:t>
      </w:r>
      <w:r w:rsidRPr="00FF69D8">
        <w:rPr>
          <w:rFonts w:ascii="Arial" w:eastAsia="Calibri" w:hAnsi="Arial" w:cs="Arial"/>
          <w:sz w:val="22"/>
          <w:szCs w:val="22"/>
          <w:lang w:val="es-ES"/>
        </w:rPr>
        <w:tab/>
      </w:r>
      <w:r w:rsidRPr="00FF69D8">
        <w:rPr>
          <w:rFonts w:ascii="Arial" w:eastAsia="Calibri" w:hAnsi="Arial" w:cs="Arial"/>
          <w:sz w:val="22"/>
          <w:szCs w:val="22"/>
          <w:lang w:val="es-ES"/>
        </w:rPr>
        <w:tab/>
      </w:r>
      <w:r w:rsidRPr="00FF69D8">
        <w:rPr>
          <w:rFonts w:ascii="Arial" w:eastAsia="Calibri" w:hAnsi="Arial" w:cs="Arial"/>
          <w:sz w:val="22"/>
          <w:szCs w:val="22"/>
          <w:lang w:val="es-ES"/>
        </w:rPr>
        <w:tab/>
        <w:t xml:space="preserve">Pengadilan </w:t>
      </w:r>
      <w:r w:rsidRPr="00FF69D8">
        <w:rPr>
          <w:rFonts w:ascii="Arial" w:eastAsia="Calibri" w:hAnsi="Arial" w:cs="Arial"/>
          <w:spacing w:val="2"/>
          <w:sz w:val="22"/>
          <w:szCs w:val="22"/>
          <w:lang w:val="de-DE"/>
        </w:rPr>
        <w:t xml:space="preserve">Agama Wilayah Pengadilan Tinggi Agama Bandung </w:t>
      </w:r>
      <w:r w:rsidRPr="00FF69D8">
        <w:rPr>
          <w:rFonts w:ascii="Arial" w:eastAsia="Calibri" w:hAnsi="Arial" w:cs="Arial"/>
          <w:spacing w:val="2"/>
          <w:sz w:val="22"/>
          <w:szCs w:val="22"/>
          <w:lang w:val="de-DE"/>
        </w:rPr>
        <w:tab/>
      </w:r>
      <w:r w:rsidRPr="00FF69D8">
        <w:rPr>
          <w:rFonts w:ascii="Arial" w:eastAsia="Calibri" w:hAnsi="Arial" w:cs="Arial"/>
          <w:spacing w:val="2"/>
          <w:sz w:val="22"/>
          <w:szCs w:val="22"/>
          <w:lang w:val="de-DE"/>
        </w:rPr>
        <w:tab/>
      </w:r>
      <w:r w:rsidRPr="00FF69D8">
        <w:rPr>
          <w:rFonts w:ascii="Arial" w:eastAsia="Calibri" w:hAnsi="Arial" w:cs="Arial"/>
          <w:spacing w:val="2"/>
          <w:sz w:val="22"/>
          <w:szCs w:val="22"/>
          <w:lang w:val="de-DE"/>
        </w:rPr>
        <w:tab/>
        <w:t>Tahun 202</w:t>
      </w:r>
      <w:r w:rsidRPr="00FF69D8">
        <w:rPr>
          <w:rFonts w:ascii="Arial" w:eastAsia="Calibri" w:hAnsi="Arial" w:cs="Arial"/>
          <w:spacing w:val="2"/>
          <w:sz w:val="22"/>
          <w:szCs w:val="22"/>
        </w:rPr>
        <w:t>4</w:t>
      </w:r>
      <w:r w:rsidRPr="00FF69D8">
        <w:rPr>
          <w:rFonts w:ascii="Arial" w:eastAsia="Calibri" w:hAnsi="Arial" w:cs="Arial"/>
          <w:sz w:val="22"/>
          <w:szCs w:val="22"/>
          <w:lang w:val="es-ES"/>
        </w:rPr>
        <w:t>;</w:t>
      </w:r>
    </w:p>
    <w:p w14:paraId="4E70C0C7" w14:textId="77777777" w:rsidR="00FF69D8" w:rsidRPr="00FF69D8" w:rsidRDefault="00273738" w:rsidP="00FF69D8">
      <w:pPr>
        <w:tabs>
          <w:tab w:val="left" w:pos="2268"/>
          <w:tab w:val="left" w:pos="2410"/>
        </w:tabs>
        <w:spacing w:before="120" w:line="276" w:lineRule="auto"/>
        <w:ind w:left="283"/>
        <w:rPr>
          <w:rFonts w:ascii="Arial" w:eastAsia="Calibri" w:hAnsi="Arial" w:cs="Arial"/>
          <w:bCs/>
          <w:iCs/>
          <w:sz w:val="22"/>
          <w:szCs w:val="22"/>
          <w:lang w:val="sv-SE"/>
        </w:rPr>
      </w:pPr>
      <w:r w:rsidRPr="00FF69D8">
        <w:rPr>
          <w:rFonts w:ascii="Arial" w:eastAsia="Calibri" w:hAnsi="Arial" w:cs="Arial"/>
          <w:sz w:val="22"/>
          <w:szCs w:val="22"/>
          <w:lang w:val="sv-SE"/>
        </w:rPr>
        <w:t>Kedua</w:t>
      </w:r>
      <w:r w:rsidRPr="00FF69D8">
        <w:rPr>
          <w:rFonts w:ascii="Arial" w:eastAsia="Calibri" w:hAnsi="Arial" w:cs="Arial"/>
          <w:sz w:val="22"/>
          <w:szCs w:val="22"/>
          <w:lang w:val="sv-SE"/>
        </w:rPr>
        <w:tab/>
        <w:t>:</w:t>
      </w:r>
      <w:r w:rsidRPr="00FF69D8">
        <w:rPr>
          <w:rFonts w:ascii="Arial" w:eastAsia="Calibri" w:hAnsi="Arial" w:cs="Arial"/>
          <w:sz w:val="22"/>
          <w:szCs w:val="22"/>
          <w:lang w:val="sv-SE"/>
        </w:rPr>
        <w:tab/>
        <w:t>Tim Pembinaan dan Pengawasan tersebut bertugas:</w:t>
      </w:r>
    </w:p>
    <w:p w14:paraId="56A05F3E" w14:textId="77777777" w:rsidR="00FF69D8" w:rsidRPr="00FF69D8" w:rsidRDefault="00273738" w:rsidP="00FF69D8">
      <w:pPr>
        <w:numPr>
          <w:ilvl w:val="0"/>
          <w:numId w:val="56"/>
        </w:numPr>
        <w:spacing w:before="120"/>
        <w:ind w:left="2694" w:hanging="284"/>
        <w:jc w:val="both"/>
        <w:rPr>
          <w:rFonts w:ascii="Arial" w:eastAsia="Calibri" w:hAnsi="Arial" w:cs="Arial"/>
          <w:bCs/>
          <w:iCs/>
          <w:sz w:val="22"/>
          <w:szCs w:val="22"/>
          <w:lang w:val="sv-SE"/>
        </w:rPr>
      </w:pPr>
      <w:r w:rsidRPr="00FF69D8">
        <w:rPr>
          <w:rFonts w:ascii="Arial" w:eastAsia="Calibri" w:hAnsi="Arial" w:cs="Arial"/>
          <w:bCs/>
          <w:iCs/>
          <w:sz w:val="22"/>
          <w:szCs w:val="22"/>
          <w:lang w:val="sv-SE"/>
        </w:rPr>
        <w:t xml:space="preserve">Mempersiapkan, merumuskan, menyusun dan mengkoordinasikan bahan-bahan yang berkaitan dengan rencana pembinaan dan pengawasan Pengadilan Agama Wilayah Pengadilan Tinggi Agama Bandung; </w:t>
      </w:r>
    </w:p>
    <w:p w14:paraId="6172BC44" w14:textId="77777777" w:rsidR="00FF69D8" w:rsidRPr="00FF69D8" w:rsidRDefault="00273738" w:rsidP="00FF69D8">
      <w:pPr>
        <w:numPr>
          <w:ilvl w:val="0"/>
          <w:numId w:val="56"/>
        </w:numPr>
        <w:spacing w:before="120"/>
        <w:ind w:left="2694" w:hanging="284"/>
        <w:jc w:val="both"/>
        <w:rPr>
          <w:rFonts w:ascii="Arial" w:eastAsia="Calibri" w:hAnsi="Arial" w:cs="Arial"/>
          <w:bCs/>
          <w:iCs/>
          <w:sz w:val="22"/>
          <w:szCs w:val="22"/>
          <w:lang w:val="sv-SE"/>
        </w:rPr>
      </w:pPr>
      <w:r w:rsidRPr="00FF69D8">
        <w:rPr>
          <w:rFonts w:ascii="Arial" w:eastAsia="Calibri" w:hAnsi="Arial" w:cs="Arial"/>
          <w:bCs/>
          <w:iCs/>
          <w:sz w:val="22"/>
          <w:szCs w:val="22"/>
          <w:lang w:val="sv-SE"/>
        </w:rPr>
        <w:t xml:space="preserve">Melaksanakan </w:t>
      </w:r>
      <w:r w:rsidRPr="00FF69D8">
        <w:rPr>
          <w:rFonts w:ascii="Arial" w:eastAsia="Calibri" w:hAnsi="Arial" w:cs="Arial"/>
          <w:sz w:val="22"/>
          <w:szCs w:val="22"/>
          <w:lang w:val="sv-SE"/>
        </w:rPr>
        <w:t>pembinaan dan pengawasan</w:t>
      </w:r>
      <w:r w:rsidRPr="00FF69D8">
        <w:rPr>
          <w:rFonts w:ascii="Arial" w:eastAsia="Calibri" w:hAnsi="Arial" w:cs="Arial"/>
          <w:bCs/>
          <w:iCs/>
          <w:sz w:val="22"/>
          <w:szCs w:val="22"/>
          <w:lang w:val="sv-SE"/>
        </w:rPr>
        <w:t xml:space="preserve"> bidang yustisial, administrasi kep</w:t>
      </w:r>
      <w:r w:rsidRPr="00FF69D8">
        <w:rPr>
          <w:rFonts w:ascii="Arial" w:eastAsia="Calibri" w:hAnsi="Arial" w:cs="Arial"/>
          <w:bCs/>
          <w:iCs/>
          <w:sz w:val="22"/>
          <w:szCs w:val="22"/>
          <w:lang w:val="sv-SE"/>
        </w:rPr>
        <w:t>aniteraan dan kesekretariatan pada Pengadilan Agama wilayah Pengadilan Tinggi Agama Bandung sesuai jadwal terlampir;</w:t>
      </w:r>
    </w:p>
    <w:p w14:paraId="09AD6861" w14:textId="77777777" w:rsidR="00FF69D8" w:rsidRPr="00FF69D8" w:rsidRDefault="00273738" w:rsidP="00FF69D8">
      <w:pPr>
        <w:numPr>
          <w:ilvl w:val="0"/>
          <w:numId w:val="56"/>
        </w:numPr>
        <w:spacing w:before="120"/>
        <w:ind w:left="2694" w:hanging="284"/>
        <w:jc w:val="both"/>
        <w:rPr>
          <w:rFonts w:ascii="Arial" w:eastAsia="Calibri" w:hAnsi="Arial" w:cs="Arial"/>
          <w:bCs/>
          <w:iCs/>
          <w:sz w:val="22"/>
          <w:szCs w:val="22"/>
          <w:lang w:val="sv-SE"/>
        </w:rPr>
      </w:pPr>
      <w:r w:rsidRPr="00FF69D8">
        <w:rPr>
          <w:rFonts w:ascii="Arial" w:eastAsia="Calibri" w:hAnsi="Arial" w:cs="Arial"/>
          <w:bCs/>
          <w:iCs/>
          <w:sz w:val="22"/>
          <w:szCs w:val="22"/>
          <w:lang w:val="sv-SE"/>
        </w:rPr>
        <w:t>Melaporkan hasil pelaksanaan pembinaan dan pengawasan dimaksud melalui Wakil Ketua Pengadilan Tinggi Agama Bandung;</w:t>
      </w:r>
    </w:p>
    <w:p w14:paraId="5C8A0563" w14:textId="77777777" w:rsidR="00FF69D8" w:rsidRPr="00FF69D8" w:rsidRDefault="00273738" w:rsidP="00FF69D8">
      <w:pPr>
        <w:tabs>
          <w:tab w:val="left" w:pos="2268"/>
          <w:tab w:val="left" w:pos="2410"/>
        </w:tabs>
        <w:spacing w:before="120" w:line="276" w:lineRule="auto"/>
        <w:ind w:left="283"/>
        <w:jc w:val="both"/>
        <w:rPr>
          <w:rFonts w:ascii="Arial" w:eastAsia="Calibri" w:hAnsi="Arial" w:cs="Arial"/>
          <w:bCs/>
          <w:iCs/>
          <w:sz w:val="22"/>
          <w:szCs w:val="22"/>
          <w:lang w:val="sv-SE"/>
        </w:rPr>
      </w:pPr>
      <w:r w:rsidRPr="00FF69D8">
        <w:rPr>
          <w:rFonts w:ascii="Arial" w:eastAsia="Calibri" w:hAnsi="Arial" w:cs="Arial"/>
          <w:sz w:val="22"/>
          <w:szCs w:val="22"/>
          <w:lang w:val="sv-SE"/>
        </w:rPr>
        <w:t>Ketiga</w:t>
      </w:r>
      <w:r w:rsidRPr="00FF69D8">
        <w:rPr>
          <w:rFonts w:ascii="Arial" w:eastAsia="Calibri" w:hAnsi="Arial" w:cs="Arial"/>
          <w:sz w:val="22"/>
          <w:szCs w:val="22"/>
          <w:lang w:val="sv-SE"/>
        </w:rPr>
        <w:tab/>
        <w:t>:</w:t>
      </w:r>
      <w:r w:rsidRPr="00FF69D8">
        <w:rPr>
          <w:rFonts w:ascii="Arial" w:eastAsia="Calibri" w:hAnsi="Arial" w:cs="Arial"/>
          <w:sz w:val="22"/>
          <w:szCs w:val="22"/>
          <w:lang w:val="sv-SE"/>
        </w:rPr>
        <w:tab/>
      </w:r>
      <w:r w:rsidRPr="00FF69D8">
        <w:rPr>
          <w:rFonts w:ascii="Arial" w:eastAsia="Calibri" w:hAnsi="Arial" w:cs="Arial"/>
          <w:sz w:val="22"/>
          <w:szCs w:val="22"/>
          <w:lang w:val="sv-SE"/>
        </w:rPr>
        <w:t xml:space="preserve">Segala biaya yang diperlukan untuk terlaksananya pembinaan dan </w:t>
      </w:r>
      <w:r w:rsidRPr="00FF69D8">
        <w:rPr>
          <w:rFonts w:ascii="Arial" w:eastAsia="Calibri" w:hAnsi="Arial" w:cs="Arial"/>
          <w:sz w:val="22"/>
          <w:szCs w:val="22"/>
          <w:lang w:val="sv-SE"/>
        </w:rPr>
        <w:tab/>
      </w:r>
      <w:r w:rsidRPr="00FF69D8">
        <w:rPr>
          <w:rFonts w:ascii="Arial" w:eastAsia="Calibri" w:hAnsi="Arial" w:cs="Arial"/>
          <w:sz w:val="22"/>
          <w:szCs w:val="22"/>
          <w:lang w:val="sv-SE"/>
        </w:rPr>
        <w:tab/>
        <w:t xml:space="preserve">pengawasan tersebut dibebankan kepada DIPA  Pengadilan Tinggi  </w:t>
      </w:r>
      <w:r w:rsidRPr="00FF69D8">
        <w:rPr>
          <w:rFonts w:ascii="Arial" w:eastAsia="Calibri" w:hAnsi="Arial" w:cs="Arial"/>
          <w:sz w:val="22"/>
          <w:szCs w:val="22"/>
          <w:lang w:val="sv-SE"/>
        </w:rPr>
        <w:tab/>
      </w:r>
      <w:r w:rsidRPr="00FF69D8">
        <w:rPr>
          <w:rFonts w:ascii="Arial" w:eastAsia="Calibri" w:hAnsi="Arial" w:cs="Arial"/>
          <w:sz w:val="22"/>
          <w:szCs w:val="22"/>
          <w:lang w:val="sv-SE"/>
        </w:rPr>
        <w:tab/>
        <w:t>Agama Bandung Tahun Anggaran 20</w:t>
      </w:r>
      <w:r w:rsidRPr="00FF69D8">
        <w:rPr>
          <w:rFonts w:ascii="Arial" w:eastAsia="Calibri" w:hAnsi="Arial" w:cs="Arial"/>
          <w:sz w:val="22"/>
          <w:szCs w:val="22"/>
          <w:lang w:val="id-ID"/>
        </w:rPr>
        <w:t>2</w:t>
      </w:r>
      <w:r w:rsidRPr="00FF69D8">
        <w:rPr>
          <w:rFonts w:ascii="Arial" w:eastAsia="Calibri" w:hAnsi="Arial" w:cs="Arial"/>
          <w:sz w:val="22"/>
          <w:szCs w:val="22"/>
        </w:rPr>
        <w:t>4</w:t>
      </w:r>
      <w:r w:rsidRPr="00FF69D8">
        <w:rPr>
          <w:rFonts w:ascii="Arial" w:eastAsia="Calibri" w:hAnsi="Arial" w:cs="Arial"/>
          <w:sz w:val="22"/>
          <w:szCs w:val="22"/>
          <w:lang w:val="sv-SE"/>
        </w:rPr>
        <w:t>;</w:t>
      </w:r>
    </w:p>
    <w:p w14:paraId="35FD90FD" w14:textId="77777777" w:rsidR="00FF69D8" w:rsidRPr="00FF69D8" w:rsidRDefault="00273738" w:rsidP="00FF69D8">
      <w:pPr>
        <w:tabs>
          <w:tab w:val="left" w:pos="2268"/>
          <w:tab w:val="left" w:pos="2410"/>
        </w:tabs>
        <w:spacing w:before="120" w:line="276" w:lineRule="auto"/>
        <w:ind w:left="284" w:hanging="1"/>
        <w:jc w:val="both"/>
        <w:rPr>
          <w:rFonts w:ascii="Arial" w:eastAsia="Calibri" w:hAnsi="Arial" w:cs="Arial"/>
          <w:sz w:val="22"/>
          <w:szCs w:val="22"/>
          <w:lang w:val="id-ID"/>
        </w:rPr>
      </w:pPr>
      <w:r w:rsidRPr="00FF69D8">
        <w:rPr>
          <w:rFonts w:ascii="Arial" w:eastAsia="Calibri" w:hAnsi="Arial" w:cs="Arial"/>
          <w:sz w:val="22"/>
          <w:szCs w:val="22"/>
          <w:lang w:val="sv-SE"/>
        </w:rPr>
        <w:t>Keempat</w:t>
      </w:r>
      <w:r w:rsidRPr="00FF69D8">
        <w:rPr>
          <w:rFonts w:ascii="Arial" w:eastAsia="Calibri" w:hAnsi="Arial" w:cs="Arial"/>
          <w:sz w:val="22"/>
          <w:szCs w:val="22"/>
          <w:lang w:val="sv-SE"/>
        </w:rPr>
        <w:tab/>
        <w:t>:</w:t>
      </w:r>
      <w:r w:rsidRPr="00FF69D8">
        <w:rPr>
          <w:rFonts w:ascii="Arial" w:eastAsia="Calibri" w:hAnsi="Arial" w:cs="Arial"/>
          <w:sz w:val="22"/>
          <w:szCs w:val="22"/>
          <w:lang w:val="sv-SE"/>
        </w:rPr>
        <w:tab/>
      </w:r>
      <w:r w:rsidRPr="00FF69D8">
        <w:rPr>
          <w:rFonts w:ascii="Arial" w:eastAsia="Calibri" w:hAnsi="Arial" w:cs="Arial"/>
          <w:sz w:val="22"/>
          <w:szCs w:val="22"/>
          <w:lang w:val="id-ID"/>
        </w:rPr>
        <w:t xml:space="preserve">Mencabut Surat Keputusan Ketua Pengadilan Tinggi Agama Jawa </w:t>
      </w:r>
      <w:r w:rsidRPr="00FF69D8">
        <w:rPr>
          <w:rFonts w:ascii="Arial" w:eastAsia="Calibri" w:hAnsi="Arial" w:cs="Arial"/>
          <w:sz w:val="22"/>
          <w:szCs w:val="22"/>
          <w:lang w:val="id-ID"/>
        </w:rPr>
        <w:tab/>
      </w:r>
      <w:r w:rsidRPr="00FF69D8">
        <w:rPr>
          <w:rFonts w:ascii="Arial" w:eastAsia="Calibri" w:hAnsi="Arial" w:cs="Arial"/>
          <w:sz w:val="22"/>
          <w:szCs w:val="22"/>
          <w:lang w:val="id-ID"/>
        </w:rPr>
        <w:tab/>
        <w:t xml:space="preserve">Barat Nomor : </w:t>
      </w:r>
      <w:r w:rsidRPr="00FF69D8">
        <w:rPr>
          <w:rFonts w:ascii="Arial" w:eastAsia="Calibri" w:hAnsi="Arial" w:cs="Arial"/>
          <w:sz w:val="22"/>
          <w:szCs w:val="22"/>
          <w:lang w:val="id-ID"/>
        </w:rPr>
        <w:tab/>
        <w:t>0111</w:t>
      </w:r>
      <w:r w:rsidRPr="00FF69D8">
        <w:rPr>
          <w:rFonts w:ascii="Arial" w:eastAsia="Calibri" w:hAnsi="Arial" w:cs="Arial"/>
          <w:sz w:val="22"/>
          <w:szCs w:val="22"/>
          <w:lang w:val="sv-SE"/>
        </w:rPr>
        <w:t xml:space="preserve">/KPTA.W10-A/SK.PW1.2.1/II/2024 </w:t>
      </w:r>
      <w:r w:rsidRPr="00FF69D8">
        <w:rPr>
          <w:rFonts w:ascii="Arial" w:eastAsia="Calibri" w:hAnsi="Arial" w:cs="Arial"/>
          <w:sz w:val="22"/>
          <w:szCs w:val="22"/>
          <w:lang w:val="id-ID"/>
        </w:rPr>
        <w:t xml:space="preserve">tanggal </w:t>
      </w:r>
      <w:r w:rsidRPr="00FF69D8">
        <w:rPr>
          <w:rFonts w:ascii="Arial" w:eastAsia="Calibri" w:hAnsi="Arial" w:cs="Arial"/>
          <w:sz w:val="22"/>
          <w:szCs w:val="22"/>
          <w:lang w:val="id-ID"/>
        </w:rPr>
        <w:tab/>
      </w:r>
      <w:r w:rsidRPr="00FF69D8">
        <w:rPr>
          <w:rFonts w:ascii="Arial" w:eastAsia="Calibri" w:hAnsi="Arial" w:cs="Arial"/>
          <w:sz w:val="22"/>
          <w:szCs w:val="22"/>
          <w:lang w:val="id-ID"/>
        </w:rPr>
        <w:tab/>
        <w:t xml:space="preserve">15 Februari 2024 tentang </w:t>
      </w:r>
      <w:r w:rsidRPr="00FF69D8">
        <w:rPr>
          <w:rFonts w:ascii="Arial" w:eastAsia="Calibri" w:hAnsi="Arial" w:cs="Arial"/>
          <w:sz w:val="22"/>
          <w:szCs w:val="22"/>
          <w:lang w:val="id-ID"/>
        </w:rPr>
        <w:tab/>
        <w:t xml:space="preserve">Penunjukkan Hakim Tinggi Pengawas </w:t>
      </w:r>
      <w:r w:rsidRPr="00FF69D8">
        <w:rPr>
          <w:rFonts w:ascii="Arial" w:eastAsia="Calibri" w:hAnsi="Arial" w:cs="Arial"/>
          <w:sz w:val="22"/>
          <w:szCs w:val="22"/>
          <w:lang w:val="id-ID"/>
        </w:rPr>
        <w:tab/>
      </w:r>
      <w:r w:rsidRPr="00FF69D8">
        <w:rPr>
          <w:rFonts w:ascii="Arial" w:eastAsia="Calibri" w:hAnsi="Arial" w:cs="Arial"/>
          <w:sz w:val="22"/>
          <w:szCs w:val="22"/>
          <w:lang w:val="id-ID"/>
        </w:rPr>
        <w:tab/>
        <w:t xml:space="preserve">Daerah dan Hakim Tinggi Pengawas Bidang dan dinyatakan </w:t>
      </w:r>
      <w:r w:rsidRPr="00FF69D8">
        <w:rPr>
          <w:rFonts w:ascii="Arial" w:eastAsia="Calibri" w:hAnsi="Arial" w:cs="Arial"/>
          <w:sz w:val="22"/>
          <w:szCs w:val="22"/>
          <w:lang w:val="id-ID"/>
        </w:rPr>
        <w:tab/>
      </w:r>
      <w:r w:rsidRPr="00FF69D8">
        <w:rPr>
          <w:rFonts w:ascii="Arial" w:eastAsia="Calibri" w:hAnsi="Arial" w:cs="Arial"/>
          <w:sz w:val="22"/>
          <w:szCs w:val="22"/>
          <w:lang w:val="id-ID"/>
        </w:rPr>
        <w:tab/>
      </w:r>
      <w:r w:rsidRPr="00FF69D8">
        <w:rPr>
          <w:rFonts w:ascii="Arial" w:eastAsia="Calibri" w:hAnsi="Arial" w:cs="Arial"/>
          <w:sz w:val="22"/>
          <w:szCs w:val="22"/>
          <w:lang w:val="id-ID"/>
        </w:rPr>
        <w:tab/>
        <w:t>tidak berlaku lagi;</w:t>
      </w:r>
    </w:p>
    <w:p w14:paraId="5BB01492" w14:textId="77777777" w:rsidR="00FF69D8" w:rsidRPr="00FF69D8" w:rsidRDefault="00273738" w:rsidP="00FF69D8">
      <w:pPr>
        <w:tabs>
          <w:tab w:val="left" w:pos="2268"/>
          <w:tab w:val="left" w:pos="2410"/>
        </w:tabs>
        <w:spacing w:before="120" w:line="276" w:lineRule="auto"/>
        <w:ind w:left="283"/>
        <w:jc w:val="both"/>
        <w:rPr>
          <w:rFonts w:ascii="Arial" w:eastAsia="Calibri" w:hAnsi="Arial" w:cs="Arial"/>
          <w:bCs/>
          <w:iCs/>
          <w:sz w:val="22"/>
          <w:szCs w:val="22"/>
          <w:lang w:val="sv-SE"/>
        </w:rPr>
      </w:pPr>
      <w:r w:rsidRPr="00FF69D8">
        <w:rPr>
          <w:rFonts w:ascii="Arial" w:eastAsia="Calibri" w:hAnsi="Arial" w:cs="Arial"/>
          <w:sz w:val="22"/>
          <w:szCs w:val="22"/>
          <w:lang w:val="sv-SE"/>
        </w:rPr>
        <w:t>Kelima</w:t>
      </w:r>
      <w:r w:rsidRPr="00FF69D8">
        <w:rPr>
          <w:rFonts w:ascii="Arial" w:eastAsia="Calibri" w:hAnsi="Arial" w:cs="Arial"/>
          <w:sz w:val="22"/>
          <w:szCs w:val="22"/>
          <w:lang w:val="sv-SE"/>
        </w:rPr>
        <w:tab/>
        <w:t>:</w:t>
      </w:r>
      <w:r w:rsidRPr="00FF69D8">
        <w:rPr>
          <w:rFonts w:ascii="Arial" w:eastAsia="Calibri" w:hAnsi="Arial" w:cs="Arial"/>
          <w:sz w:val="22"/>
          <w:szCs w:val="22"/>
          <w:lang w:val="sv-SE"/>
        </w:rPr>
        <w:tab/>
        <w:t xml:space="preserve">Keputusan ini mulai berlaku sejak tanggal ditetapkan dan apabila </w:t>
      </w:r>
      <w:r w:rsidRPr="00FF69D8">
        <w:rPr>
          <w:rFonts w:ascii="Arial" w:eastAsia="Calibri" w:hAnsi="Arial" w:cs="Arial"/>
          <w:sz w:val="22"/>
          <w:szCs w:val="22"/>
          <w:lang w:val="sv-SE"/>
        </w:rPr>
        <w:tab/>
      </w:r>
      <w:r w:rsidRPr="00FF69D8">
        <w:rPr>
          <w:rFonts w:ascii="Arial" w:eastAsia="Calibri" w:hAnsi="Arial" w:cs="Arial"/>
          <w:sz w:val="22"/>
          <w:szCs w:val="22"/>
          <w:lang w:val="sv-SE"/>
        </w:rPr>
        <w:tab/>
        <w:t xml:space="preserve">dikemudian hari ternyata terdapat kekeliruan dalam penetapan ini, </w:t>
      </w:r>
      <w:r w:rsidRPr="00FF69D8">
        <w:rPr>
          <w:rFonts w:ascii="Arial" w:eastAsia="Calibri" w:hAnsi="Arial" w:cs="Arial"/>
          <w:sz w:val="22"/>
          <w:szCs w:val="22"/>
          <w:lang w:val="sv-SE"/>
        </w:rPr>
        <w:tab/>
      </w:r>
      <w:r w:rsidRPr="00FF69D8">
        <w:rPr>
          <w:rFonts w:ascii="Arial" w:eastAsia="Calibri" w:hAnsi="Arial" w:cs="Arial"/>
          <w:sz w:val="22"/>
          <w:szCs w:val="22"/>
          <w:lang w:val="sv-SE"/>
        </w:rPr>
        <w:tab/>
        <w:t>akan diadakan perbaikan sebagaimana mestinya.</w:t>
      </w:r>
    </w:p>
    <w:p w14:paraId="0D121D01" w14:textId="77777777" w:rsidR="00FF69D8" w:rsidRPr="00FF69D8" w:rsidRDefault="00273738" w:rsidP="00FF69D8">
      <w:pPr>
        <w:tabs>
          <w:tab w:val="left" w:pos="2410"/>
        </w:tabs>
        <w:spacing w:line="276" w:lineRule="auto"/>
        <w:ind w:left="2126" w:hanging="2126"/>
        <w:jc w:val="both"/>
        <w:rPr>
          <w:rFonts w:ascii="Arial" w:eastAsia="Calibri" w:hAnsi="Arial" w:cs="Arial"/>
          <w:bCs/>
          <w:iCs/>
          <w:sz w:val="22"/>
          <w:szCs w:val="22"/>
          <w:lang w:val="sv-SE"/>
        </w:rPr>
      </w:pPr>
      <w:r w:rsidRPr="00FF69D8">
        <w:rPr>
          <w:rFonts w:ascii="Arial" w:eastAsia="Calibri" w:hAnsi="Arial" w:cs="Arial"/>
          <w:bCs/>
          <w:iCs/>
          <w:sz w:val="22"/>
          <w:szCs w:val="22"/>
          <w:lang w:val="sv-SE"/>
        </w:rPr>
        <w:tab/>
      </w:r>
      <w:r w:rsidRPr="00FF69D8">
        <w:rPr>
          <w:rFonts w:ascii="Arial" w:eastAsia="Calibri" w:hAnsi="Arial" w:cs="Arial"/>
          <w:bCs/>
          <w:iCs/>
          <w:sz w:val="22"/>
          <w:szCs w:val="22"/>
          <w:lang w:val="sv-SE"/>
        </w:rPr>
        <w:tab/>
      </w:r>
      <w:r w:rsidRPr="00FF69D8">
        <w:rPr>
          <w:rFonts w:ascii="Arial" w:eastAsia="Calibri" w:hAnsi="Arial" w:cs="Arial"/>
          <w:iCs/>
          <w:sz w:val="22"/>
          <w:szCs w:val="22"/>
          <w:lang w:val="sv-SE"/>
        </w:rPr>
        <w:t>SALINAN</w:t>
      </w:r>
      <w:r w:rsidRPr="00FF69D8">
        <w:rPr>
          <w:rFonts w:ascii="Arial" w:eastAsia="Calibri" w:hAnsi="Arial" w:cs="Arial"/>
          <w:bCs/>
          <w:iCs/>
          <w:sz w:val="22"/>
          <w:szCs w:val="22"/>
          <w:lang w:val="sv-SE"/>
        </w:rPr>
        <w:t xml:space="preserve"> Surat Keputusan ini diberikan kepada yang bersangkutan </w:t>
      </w:r>
      <w:r w:rsidRPr="00FF69D8">
        <w:rPr>
          <w:rFonts w:ascii="Arial" w:eastAsia="Calibri" w:hAnsi="Arial" w:cs="Arial"/>
          <w:bCs/>
          <w:iCs/>
          <w:sz w:val="22"/>
          <w:szCs w:val="22"/>
          <w:lang w:val="sv-SE"/>
        </w:rPr>
        <w:tab/>
        <w:t>untuk diketahui dan dilaksanakan dengan penuh tanggung jawab.</w:t>
      </w:r>
    </w:p>
    <w:p w14:paraId="0AEF5B6D" w14:textId="77777777" w:rsidR="00FF69D8" w:rsidRPr="00FF69D8" w:rsidRDefault="00FF69D8" w:rsidP="00FF69D8">
      <w:pPr>
        <w:tabs>
          <w:tab w:val="left" w:pos="1418"/>
          <w:tab w:val="left" w:pos="1843"/>
        </w:tabs>
        <w:spacing w:after="120" w:line="276" w:lineRule="auto"/>
        <w:ind w:left="2268" w:hanging="2268"/>
        <w:rPr>
          <w:rFonts w:ascii="Arial" w:eastAsia="Calibri" w:hAnsi="Arial" w:cs="Arial"/>
          <w:bCs/>
          <w:iCs/>
          <w:sz w:val="22"/>
          <w:szCs w:val="22"/>
          <w:lang w:val="sv-SE"/>
        </w:rPr>
      </w:pPr>
    </w:p>
    <w:p w14:paraId="1B931095" w14:textId="77777777" w:rsidR="00FF69D8" w:rsidRPr="00FF69D8" w:rsidRDefault="00273738" w:rsidP="00FF69D8">
      <w:pPr>
        <w:keepNext/>
        <w:keepLines/>
        <w:spacing w:line="360" w:lineRule="auto"/>
        <w:ind w:left="284"/>
        <w:jc w:val="both"/>
        <w:outlineLvl w:val="3"/>
        <w:rPr>
          <w:rFonts w:ascii="Arial" w:eastAsia="SimSun" w:hAnsi="Arial" w:cs="Arial"/>
          <w:b/>
          <w:bCs/>
          <w:iCs/>
          <w:sz w:val="22"/>
          <w:szCs w:val="22"/>
          <w:lang w:val="sv-SE"/>
        </w:rPr>
      </w:pPr>
      <w:r w:rsidRPr="00FF69D8">
        <w:rPr>
          <w:rFonts w:ascii="Cambria" w:eastAsia="SimSun" w:hAnsi="Cambria" w:cs="Calibri"/>
          <w:iCs/>
          <w:noProof/>
          <w:sz w:val="20"/>
          <w:szCs w:val="20"/>
          <w:lang w:val="id-ID"/>
        </w:rPr>
        <w:drawing>
          <wp:anchor distT="0" distB="0" distL="114300" distR="114300" simplePos="0" relativeHeight="251681792" behindDoc="1" locked="0" layoutInCell="1" allowOverlap="1" wp14:anchorId="117094C9" wp14:editId="2708911A">
            <wp:simplePos x="0" y="0"/>
            <wp:positionH relativeFrom="column">
              <wp:posOffset>1544209</wp:posOffset>
            </wp:positionH>
            <wp:positionV relativeFrom="paragraph">
              <wp:posOffset>-693917</wp:posOffset>
            </wp:positionV>
            <wp:extent cx="2390775" cy="2390775"/>
            <wp:effectExtent l="0" t="0" r="0" b="0"/>
            <wp:wrapNone/>
            <wp:docPr id="1749628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28648" name="Picture 630116935"/>
                    <pic:cNvPicPr/>
                  </pic:nvPicPr>
                  <pic:blipFill>
                    <a:blip r:embed="rId102">
                      <a:extLst>
                        <a:ext uri="{28A0092B-C50C-407E-A947-70E740481C1C}">
                          <a14:useLocalDpi xmlns:a14="http://schemas.microsoft.com/office/drawing/2010/main" val="0"/>
                        </a:ext>
                      </a:extLst>
                    </a:blip>
                    <a:stretch>
                      <a:fillRect/>
                    </a:stretch>
                  </pic:blipFill>
                  <pic:spPr>
                    <a:xfrm>
                      <a:off x="0" y="0"/>
                      <a:ext cx="2390775" cy="2390775"/>
                    </a:xfrm>
                    <a:prstGeom prst="rect">
                      <a:avLst/>
                    </a:prstGeom>
                  </pic:spPr>
                </pic:pic>
              </a:graphicData>
            </a:graphic>
            <wp14:sizeRelH relativeFrom="page">
              <wp14:pctWidth>0</wp14:pctWidth>
            </wp14:sizeRelH>
            <wp14:sizeRelV relativeFrom="page">
              <wp14:pctHeight>0</wp14:pctHeight>
            </wp14:sizeRelV>
          </wp:anchor>
        </w:drawing>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Ditetapkan di</w:t>
      </w:r>
      <w:r w:rsidRPr="00FF69D8">
        <w:rPr>
          <w:rFonts w:ascii="Arial" w:eastAsia="SimSun" w:hAnsi="Arial" w:cs="Arial"/>
          <w:b/>
          <w:bCs/>
          <w:iCs/>
          <w:sz w:val="22"/>
          <w:szCs w:val="22"/>
          <w:lang w:val="sv-SE"/>
        </w:rPr>
        <w:tab/>
        <w:t>:  Bandung</w:t>
      </w:r>
    </w:p>
    <w:p w14:paraId="73EFEF81" w14:textId="77777777" w:rsidR="00FF69D8" w:rsidRPr="00FF69D8" w:rsidRDefault="00273738" w:rsidP="00FF69D8">
      <w:pPr>
        <w:keepNext/>
        <w:keepLines/>
        <w:spacing w:line="360" w:lineRule="auto"/>
        <w:ind w:left="284"/>
        <w:jc w:val="both"/>
        <w:outlineLvl w:val="3"/>
        <w:rPr>
          <w:rFonts w:ascii="Arial" w:eastAsia="SimSun" w:hAnsi="Arial" w:cs="Arial"/>
          <w:b/>
          <w:bCs/>
          <w:iCs/>
          <w:sz w:val="22"/>
          <w:szCs w:val="22"/>
          <w:lang w:val="id-ID"/>
        </w:rPr>
      </w:pPr>
      <w:r w:rsidRPr="00FF69D8">
        <w:rPr>
          <w:rFonts w:ascii="Arial" w:eastAsia="SimSun" w:hAnsi="Arial" w:cs="Arial"/>
          <w:b/>
          <w:bCs/>
          <w:iCs/>
          <w:noProof/>
        </w:rPr>
        <mc:AlternateContent>
          <mc:Choice Requires="wps">
            <w:drawing>
              <wp:anchor distT="0" distB="0" distL="114300" distR="114300" simplePos="0" relativeHeight="251678720" behindDoc="0" locked="0" layoutInCell="1" allowOverlap="1" wp14:anchorId="0EB36120" wp14:editId="12A1B177">
                <wp:simplePos x="0" y="0"/>
                <wp:positionH relativeFrom="column">
                  <wp:posOffset>2753789</wp:posOffset>
                </wp:positionH>
                <wp:positionV relativeFrom="paragraph">
                  <wp:posOffset>220345</wp:posOffset>
                </wp:positionV>
                <wp:extent cx="2509520" cy="0"/>
                <wp:effectExtent l="0" t="0" r="24130" b="19050"/>
                <wp:wrapNone/>
                <wp:docPr id="10924784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09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FDEEF" id="Line 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85pt,17.35pt" to="414.4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"/>
            </w:pict>
          </mc:Fallback>
        </mc:AlternateContent>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r>
      <w:r w:rsidRPr="00FF69D8">
        <w:rPr>
          <w:rFonts w:ascii="Arial" w:eastAsia="SimSun" w:hAnsi="Arial" w:cs="Arial"/>
          <w:b/>
          <w:bCs/>
          <w:iCs/>
          <w:sz w:val="22"/>
          <w:szCs w:val="22"/>
          <w:lang w:val="sv-SE"/>
        </w:rPr>
        <w:tab/>
        <w:t>Pada tanggal</w:t>
      </w:r>
      <w:r w:rsidRPr="00FF69D8">
        <w:rPr>
          <w:rFonts w:ascii="Arial" w:eastAsia="SimSun" w:hAnsi="Arial" w:cs="Arial"/>
          <w:b/>
          <w:bCs/>
          <w:iCs/>
          <w:sz w:val="22"/>
          <w:szCs w:val="22"/>
          <w:lang w:val="sv-SE"/>
        </w:rPr>
        <w:tab/>
        <w:t>: 27</w:t>
      </w:r>
      <w:r w:rsidRPr="00FF69D8">
        <w:rPr>
          <w:rFonts w:ascii="Arial" w:eastAsia="SimSun" w:hAnsi="Arial" w:cs="Arial"/>
          <w:b/>
          <w:bCs/>
          <w:iCs/>
          <w:sz w:val="22"/>
          <w:szCs w:val="22"/>
          <w:lang w:val="id-ID"/>
        </w:rPr>
        <w:t xml:space="preserve"> Mei 2024</w:t>
      </w:r>
    </w:p>
    <w:p w14:paraId="56C41DB9" w14:textId="77777777" w:rsidR="00FF69D8" w:rsidRPr="00FF69D8" w:rsidRDefault="00273738" w:rsidP="00FF69D8">
      <w:pPr>
        <w:spacing w:line="360" w:lineRule="auto"/>
        <w:ind w:left="720"/>
        <w:jc w:val="both"/>
        <w:rPr>
          <w:rFonts w:ascii="Arial" w:eastAsia="Calibri" w:hAnsi="Arial" w:cs="Arial"/>
          <w:bCs/>
          <w:sz w:val="22"/>
          <w:szCs w:val="22"/>
          <w:lang w:val="sv-SE"/>
        </w:rPr>
      </w:pPr>
      <w:r w:rsidRPr="00FF69D8">
        <w:rPr>
          <w:rFonts w:ascii="Arial" w:eastAsia="Calibri" w:hAnsi="Arial" w:cs="Arial"/>
          <w:noProof/>
          <w:color w:val="000000"/>
          <w:lang w:val="id-ID"/>
        </w:rPr>
        <w:drawing>
          <wp:anchor distT="0" distB="0" distL="114300" distR="114300" simplePos="0" relativeHeight="251679744" behindDoc="1" locked="0" layoutInCell="1" allowOverlap="1" wp14:anchorId="6021D57B" wp14:editId="0D07B2D1">
            <wp:simplePos x="0" y="0"/>
            <wp:positionH relativeFrom="column">
              <wp:posOffset>2276475</wp:posOffset>
            </wp:positionH>
            <wp:positionV relativeFrom="paragraph">
              <wp:posOffset>154305</wp:posOffset>
            </wp:positionV>
            <wp:extent cx="2675967" cy="762000"/>
            <wp:effectExtent l="0" t="0" r="0" b="0"/>
            <wp:wrapNone/>
            <wp:docPr id="956548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48090" name="Picture 956548090"/>
                    <pic:cNvPicPr/>
                  </pic:nvPicPr>
                  <pic:blipFill>
                    <a:blip r:embed="rId103">
                      <a:extLst>
                        <a:ext uri="{28A0092B-C50C-407E-A947-70E740481C1C}">
                          <a14:useLocalDpi xmlns:a14="http://schemas.microsoft.com/office/drawing/2010/main" val="0"/>
                        </a:ext>
                      </a:extLst>
                    </a:blip>
                    <a:stretch>
                      <a:fillRect/>
                    </a:stretch>
                  </pic:blipFill>
                  <pic:spPr>
                    <a:xfrm>
                      <a:off x="0" y="0"/>
                      <a:ext cx="2675967" cy="762000"/>
                    </a:xfrm>
                    <a:prstGeom prst="rect">
                      <a:avLst/>
                    </a:prstGeom>
                  </pic:spPr>
                </pic:pic>
              </a:graphicData>
            </a:graphic>
            <wp14:sizeRelH relativeFrom="page">
              <wp14:pctWidth>0</wp14:pctWidth>
            </wp14:sizeRelH>
            <wp14:sizeRelV relativeFrom="page">
              <wp14:pctHeight>0</wp14:pctHeight>
            </wp14:sizeRelV>
          </wp:anchor>
        </w:drawing>
      </w:r>
      <w:r w:rsidRPr="00FF69D8">
        <w:rPr>
          <w:rFonts w:ascii="Arial" w:eastAsia="Calibri" w:hAnsi="Arial" w:cs="Arial"/>
          <w:bCs/>
          <w:sz w:val="22"/>
          <w:szCs w:val="22"/>
          <w:lang w:val="id-ID"/>
        </w:rPr>
        <w:tab/>
      </w:r>
      <w:r w:rsidRPr="00FF69D8">
        <w:rPr>
          <w:rFonts w:ascii="Arial" w:eastAsia="Calibri" w:hAnsi="Arial" w:cs="Arial"/>
          <w:bCs/>
          <w:sz w:val="22"/>
          <w:szCs w:val="22"/>
          <w:lang w:val="id-ID"/>
        </w:rPr>
        <w:tab/>
      </w:r>
      <w:r w:rsidRPr="00FF69D8">
        <w:rPr>
          <w:rFonts w:ascii="Arial" w:eastAsia="Calibri" w:hAnsi="Arial" w:cs="Arial"/>
          <w:bCs/>
          <w:sz w:val="22"/>
          <w:szCs w:val="22"/>
          <w:lang w:val="id-ID"/>
        </w:rPr>
        <w:tab/>
      </w:r>
      <w:r w:rsidRPr="00FF69D8">
        <w:rPr>
          <w:rFonts w:ascii="Arial" w:eastAsia="Calibri" w:hAnsi="Arial" w:cs="Arial"/>
          <w:bCs/>
          <w:sz w:val="22"/>
          <w:szCs w:val="22"/>
          <w:lang w:val="id-ID"/>
        </w:rPr>
        <w:tab/>
      </w:r>
      <w:r w:rsidRPr="00FF69D8">
        <w:rPr>
          <w:rFonts w:ascii="Arial" w:eastAsia="Calibri" w:hAnsi="Arial" w:cs="Arial"/>
          <w:bCs/>
          <w:sz w:val="22"/>
          <w:szCs w:val="22"/>
          <w:lang w:val="id-ID"/>
        </w:rPr>
        <w:tab/>
      </w:r>
      <w:r w:rsidRPr="00FF69D8">
        <w:rPr>
          <w:rFonts w:ascii="Arial" w:eastAsia="Calibri" w:hAnsi="Arial" w:cs="Arial"/>
          <w:bCs/>
          <w:sz w:val="22"/>
          <w:szCs w:val="22"/>
          <w:lang w:val="sv-SE"/>
        </w:rPr>
        <w:t>Ketua Pengadilan Tinggi Agama Bandung</w:t>
      </w:r>
    </w:p>
    <w:p w14:paraId="3CB537C5" w14:textId="77777777" w:rsidR="00FF69D8" w:rsidRPr="00FF69D8" w:rsidRDefault="00273738" w:rsidP="00FF69D8">
      <w:pPr>
        <w:tabs>
          <w:tab w:val="left" w:pos="1985"/>
          <w:tab w:val="left" w:pos="2268"/>
          <w:tab w:val="left" w:pos="5387"/>
          <w:tab w:val="left" w:pos="6663"/>
        </w:tabs>
        <w:spacing w:before="120" w:after="200" w:line="276" w:lineRule="auto"/>
        <w:ind w:left="720"/>
        <w:jc w:val="center"/>
        <w:rPr>
          <w:rFonts w:ascii="Arial" w:eastAsia="Calibri" w:hAnsi="Arial" w:cs="Arial"/>
          <w:bCs/>
          <w:sz w:val="22"/>
          <w:szCs w:val="22"/>
          <w:lang w:val="sv-SE"/>
        </w:rPr>
      </w:pPr>
      <w:r w:rsidRPr="00FF69D8">
        <w:rPr>
          <w:rFonts w:ascii="Arial" w:eastAsia="Calibri" w:hAnsi="Arial" w:cs="Arial"/>
          <w:bCs/>
          <w:sz w:val="22"/>
          <w:szCs w:val="22"/>
          <w:lang w:val="sv-SE"/>
        </w:rPr>
        <w:tab/>
      </w:r>
      <w:r w:rsidRPr="00FF69D8">
        <w:rPr>
          <w:rFonts w:ascii="Arial" w:eastAsia="Calibri" w:hAnsi="Arial" w:cs="Arial"/>
          <w:bCs/>
          <w:sz w:val="22"/>
          <w:szCs w:val="22"/>
          <w:lang w:val="sv-SE"/>
        </w:rPr>
        <w:tab/>
      </w:r>
      <w:r w:rsidRPr="00FF69D8">
        <w:rPr>
          <w:rFonts w:ascii="Arial" w:eastAsia="Calibri" w:hAnsi="Arial" w:cs="Arial"/>
          <w:bCs/>
          <w:sz w:val="22"/>
          <w:szCs w:val="22"/>
          <w:lang w:val="sv-SE"/>
        </w:rPr>
        <w:tab/>
      </w:r>
    </w:p>
    <w:p w14:paraId="0F295A2F" w14:textId="77777777" w:rsidR="00FF69D8" w:rsidRPr="00FF69D8" w:rsidRDefault="00FF69D8" w:rsidP="00FF69D8">
      <w:pPr>
        <w:spacing w:before="120" w:after="200" w:line="276" w:lineRule="auto"/>
        <w:ind w:left="720"/>
        <w:jc w:val="center"/>
        <w:rPr>
          <w:rFonts w:ascii="Arial" w:eastAsia="Calibri" w:hAnsi="Arial" w:cs="Arial"/>
          <w:bCs/>
          <w:sz w:val="22"/>
          <w:szCs w:val="22"/>
          <w:lang w:val="sv-SE"/>
        </w:rPr>
      </w:pPr>
    </w:p>
    <w:p w14:paraId="407579D7" w14:textId="77777777" w:rsidR="00FF69D8" w:rsidRPr="00FF69D8" w:rsidRDefault="00273738" w:rsidP="00FF69D8">
      <w:pPr>
        <w:tabs>
          <w:tab w:val="left" w:pos="1985"/>
          <w:tab w:val="left" w:pos="2268"/>
          <w:tab w:val="left" w:pos="6663"/>
        </w:tabs>
        <w:spacing w:before="120" w:after="200" w:line="276" w:lineRule="auto"/>
        <w:ind w:left="4253"/>
        <w:jc w:val="both"/>
        <w:rPr>
          <w:rFonts w:ascii="Arial" w:eastAsia="Calibri" w:hAnsi="Arial" w:cs="Arial"/>
          <w:b/>
          <w:sz w:val="22"/>
          <w:szCs w:val="22"/>
          <w:lang w:val="sv-SE"/>
        </w:rPr>
      </w:pPr>
      <w:r w:rsidRPr="00FF69D8">
        <w:rPr>
          <w:rFonts w:ascii="Arial" w:eastAsia="Calibri" w:hAnsi="Arial" w:cs="Arial"/>
          <w:b/>
          <w:color w:val="000000"/>
          <w:sz w:val="22"/>
          <w:szCs w:val="22"/>
          <w:lang w:val="id-ID"/>
        </w:rPr>
        <w:t>H. ENDANG ALI MA’SUM</w:t>
      </w:r>
    </w:p>
    <w:p w14:paraId="75D012DB" w14:textId="77777777" w:rsidR="00FF69D8" w:rsidRPr="00FF69D8" w:rsidRDefault="00FF69D8" w:rsidP="00FF69D8">
      <w:pPr>
        <w:ind w:left="4536"/>
        <w:rPr>
          <w:rFonts w:ascii="Arial" w:hAnsi="Arial" w:cs="Arial"/>
          <w:sz w:val="22"/>
          <w:szCs w:val="22"/>
          <w:lang w:val="id-ID"/>
        </w:rPr>
        <w:sectPr w:rsidR="00FF69D8" w:rsidRPr="00FF69D8" w:rsidSect="00D34D6C">
          <w:headerReference w:type="default" r:id="rId104"/>
          <w:footerReference w:type="default" r:id="rId105"/>
          <w:pgSz w:w="11907" w:h="16840"/>
          <w:pgMar w:top="1440" w:right="1440" w:bottom="1440" w:left="1440" w:header="851" w:footer="851" w:gutter="0"/>
          <w:cols w:space="708"/>
          <w:docGrid w:linePitch="360"/>
        </w:sectPr>
      </w:pPr>
    </w:p>
    <w:p w14:paraId="4A704F06" w14:textId="77777777" w:rsidR="00FF69D8" w:rsidRPr="00FF69D8" w:rsidRDefault="00273738" w:rsidP="00FF69D8">
      <w:pPr>
        <w:tabs>
          <w:tab w:val="left" w:pos="1418"/>
        </w:tabs>
        <w:ind w:left="4678"/>
        <w:jc w:val="both"/>
        <w:rPr>
          <w:rFonts w:ascii="Arial" w:hAnsi="Arial" w:cs="Arial"/>
          <w:sz w:val="22"/>
          <w:szCs w:val="22"/>
          <w:lang w:val="id-ID"/>
        </w:rPr>
      </w:pPr>
      <w:r w:rsidRPr="00FF69D8">
        <w:rPr>
          <w:rFonts w:ascii="Arial" w:eastAsia="Batang" w:hAnsi="Arial" w:cs="Arial"/>
          <w:sz w:val="22"/>
          <w:szCs w:val="22"/>
          <w:lang w:val="id-ID"/>
        </w:rPr>
        <w:t xml:space="preserve">Lampiran  </w:t>
      </w:r>
      <w:r w:rsidRPr="00FF69D8">
        <w:rPr>
          <w:rFonts w:ascii="Arial" w:hAnsi="Arial" w:cs="Arial"/>
          <w:sz w:val="22"/>
          <w:szCs w:val="22"/>
          <w:lang w:val="sv-SE"/>
        </w:rPr>
        <w:t>Surat Keputusan Pelaksana Tugas Wakil Ketua</w:t>
      </w:r>
      <w:r w:rsidRPr="00FF69D8">
        <w:rPr>
          <w:rFonts w:ascii="Arial" w:hAnsi="Arial" w:cs="Arial"/>
          <w:sz w:val="22"/>
          <w:szCs w:val="22"/>
          <w:lang w:val="id-ID"/>
        </w:rPr>
        <w:t xml:space="preserve"> </w:t>
      </w:r>
      <w:r w:rsidRPr="00FF69D8">
        <w:rPr>
          <w:rFonts w:ascii="Arial" w:eastAsia="Batang" w:hAnsi="Arial" w:cs="Arial"/>
          <w:sz w:val="22"/>
          <w:szCs w:val="22"/>
          <w:lang w:val="id-ID"/>
        </w:rPr>
        <w:t xml:space="preserve"> </w:t>
      </w:r>
      <w:r w:rsidRPr="00FF69D8">
        <w:rPr>
          <w:rFonts w:ascii="Arial" w:hAnsi="Arial" w:cs="Arial"/>
          <w:sz w:val="22"/>
          <w:szCs w:val="22"/>
          <w:lang w:val="sv-SE"/>
        </w:rPr>
        <w:t xml:space="preserve">Pengadilan Tinggi Agama Bandung </w:t>
      </w:r>
    </w:p>
    <w:p w14:paraId="51946F92" w14:textId="77777777" w:rsidR="00FF69D8" w:rsidRPr="00FF69D8" w:rsidRDefault="00273738" w:rsidP="00FF69D8">
      <w:pPr>
        <w:tabs>
          <w:tab w:val="left" w:pos="1418"/>
        </w:tabs>
        <w:ind w:left="4678"/>
        <w:rPr>
          <w:rFonts w:ascii="Arial" w:hAnsi="Arial" w:cs="Arial"/>
          <w:color w:val="FF0000"/>
          <w:sz w:val="22"/>
          <w:szCs w:val="22"/>
        </w:rPr>
      </w:pPr>
      <w:r w:rsidRPr="00FF69D8">
        <w:rPr>
          <w:rFonts w:ascii="Arial" w:hAnsi="Arial" w:cs="Arial"/>
          <w:bCs/>
          <w:sz w:val="22"/>
          <w:szCs w:val="22"/>
          <w:lang w:val="id-ID"/>
        </w:rPr>
        <w:t>NOMOR</w:t>
      </w:r>
      <w:r w:rsidRPr="00FF69D8">
        <w:rPr>
          <w:rFonts w:ascii="Arial" w:hAnsi="Arial" w:cs="Arial"/>
          <w:bCs/>
          <w:sz w:val="22"/>
          <w:szCs w:val="22"/>
          <w:lang w:val="id-ID"/>
        </w:rPr>
        <w:tab/>
        <w:t xml:space="preserve">:   </w:t>
      </w:r>
      <w:r w:rsidRPr="00FF69D8">
        <w:rPr>
          <w:rFonts w:ascii="Arial" w:eastAsia="Calibri" w:hAnsi="Arial" w:cs="Arial"/>
          <w:bCs/>
          <w:sz w:val="22"/>
          <w:szCs w:val="22"/>
        </w:rPr>
        <w:t>0413</w:t>
      </w:r>
      <w:r w:rsidRPr="00FF69D8">
        <w:rPr>
          <w:rFonts w:ascii="Arial" w:eastAsia="Calibri" w:hAnsi="Arial" w:cs="Arial"/>
          <w:bCs/>
          <w:sz w:val="22"/>
          <w:szCs w:val="22"/>
          <w:lang w:val="id-ID"/>
        </w:rPr>
        <w:t>/KPTA.W10-A/SK.PW1.2.1/V/2024</w:t>
      </w:r>
    </w:p>
    <w:p w14:paraId="46891E70" w14:textId="77777777" w:rsidR="00FF69D8" w:rsidRPr="00FF69D8" w:rsidRDefault="00273738" w:rsidP="00FF69D8">
      <w:pPr>
        <w:ind w:left="4678"/>
        <w:rPr>
          <w:rFonts w:ascii="Arial" w:hAnsi="Arial" w:cs="Arial"/>
          <w:color w:val="000000"/>
          <w:spacing w:val="2"/>
          <w:sz w:val="22"/>
          <w:szCs w:val="22"/>
        </w:rPr>
      </w:pPr>
      <w:r w:rsidRPr="00FF69D8">
        <w:rPr>
          <w:rFonts w:ascii="Arial" w:hAnsi="Arial" w:cs="Arial"/>
          <w:color w:val="000000"/>
          <w:spacing w:val="2"/>
          <w:sz w:val="22"/>
          <w:szCs w:val="22"/>
          <w:lang w:val="id-ID"/>
        </w:rPr>
        <w:t>TANGGAL</w:t>
      </w:r>
      <w:r w:rsidRPr="00FF69D8">
        <w:rPr>
          <w:rFonts w:ascii="Arial" w:hAnsi="Arial" w:cs="Arial"/>
          <w:color w:val="000000"/>
          <w:spacing w:val="2"/>
          <w:sz w:val="22"/>
          <w:szCs w:val="22"/>
          <w:lang w:val="id-ID"/>
        </w:rPr>
        <w:tab/>
        <w:t xml:space="preserve">:  </w:t>
      </w:r>
      <w:r w:rsidRPr="00FF69D8">
        <w:rPr>
          <w:rFonts w:ascii="Arial" w:eastAsia="Calibri" w:hAnsi="Arial" w:cs="Arial"/>
          <w:sz w:val="22"/>
          <w:szCs w:val="22"/>
          <w:lang w:val="sv-SE"/>
        </w:rPr>
        <w:t>27</w:t>
      </w:r>
      <w:r w:rsidRPr="00FF69D8">
        <w:rPr>
          <w:rFonts w:ascii="Arial" w:eastAsia="Calibri" w:hAnsi="Arial" w:cs="Arial"/>
          <w:sz w:val="22"/>
          <w:szCs w:val="22"/>
          <w:lang w:val="id-ID"/>
        </w:rPr>
        <w:t xml:space="preserve"> Mei 2024</w:t>
      </w:r>
    </w:p>
    <w:p w14:paraId="156185D5" w14:textId="77777777" w:rsidR="00FF69D8" w:rsidRPr="00FF69D8" w:rsidRDefault="00FF69D8" w:rsidP="00FF69D8">
      <w:pPr>
        <w:ind w:left="5812"/>
        <w:rPr>
          <w:rFonts w:ascii="Arial" w:hAnsi="Arial" w:cs="Arial"/>
          <w:color w:val="000000"/>
          <w:spacing w:val="2"/>
          <w:sz w:val="22"/>
          <w:szCs w:val="22"/>
          <w:lang w:val="id-ID"/>
        </w:rPr>
      </w:pPr>
    </w:p>
    <w:p w14:paraId="5957F95F" w14:textId="77777777" w:rsidR="00FF69D8" w:rsidRPr="00FF69D8" w:rsidRDefault="00FF69D8" w:rsidP="00FF69D8">
      <w:pPr>
        <w:ind w:left="5812"/>
        <w:rPr>
          <w:rFonts w:ascii="Arial" w:hAnsi="Arial" w:cs="Arial"/>
          <w:spacing w:val="2"/>
          <w:sz w:val="22"/>
          <w:szCs w:val="22"/>
          <w:lang w:val="id-ID"/>
        </w:rPr>
      </w:pPr>
    </w:p>
    <w:p w14:paraId="1F0685CF" w14:textId="77777777" w:rsidR="00FF69D8" w:rsidRPr="00FF69D8" w:rsidRDefault="00273738" w:rsidP="00FF69D8">
      <w:pPr>
        <w:ind w:left="284"/>
        <w:jc w:val="center"/>
        <w:rPr>
          <w:rFonts w:ascii="Arial" w:hAnsi="Arial" w:cs="Arial"/>
          <w:b/>
          <w:bCs/>
          <w:sz w:val="22"/>
          <w:szCs w:val="22"/>
          <w:lang w:val="id-ID"/>
        </w:rPr>
      </w:pPr>
      <w:r w:rsidRPr="00FF69D8">
        <w:rPr>
          <w:rFonts w:ascii="Arial" w:hAnsi="Arial" w:cs="Arial"/>
          <w:b/>
          <w:bCs/>
          <w:sz w:val="22"/>
          <w:szCs w:val="22"/>
        </w:rPr>
        <w:t>PERUBAHAN PENUNJUKAN TIM DAN JADWAL PEMBINAAN DAN PENGAWASAN</w:t>
      </w:r>
    </w:p>
    <w:p w14:paraId="584816F0" w14:textId="77777777" w:rsidR="00FF69D8" w:rsidRPr="00FF69D8" w:rsidRDefault="00273738" w:rsidP="00FF69D8">
      <w:pPr>
        <w:ind w:left="284" w:hanging="284"/>
        <w:jc w:val="center"/>
        <w:rPr>
          <w:rFonts w:ascii="Arial" w:hAnsi="Arial" w:cs="Arial"/>
          <w:b/>
          <w:bCs/>
          <w:sz w:val="22"/>
          <w:szCs w:val="22"/>
        </w:rPr>
      </w:pPr>
      <w:r w:rsidRPr="00FF69D8">
        <w:rPr>
          <w:rFonts w:ascii="Arial" w:hAnsi="Arial" w:cs="Arial"/>
          <w:b/>
          <w:bCs/>
          <w:sz w:val="22"/>
          <w:szCs w:val="22"/>
          <w:lang w:val="id-ID"/>
        </w:rPr>
        <w:t xml:space="preserve">PENGADILAN AGAMA WILAYAH  PENGADILAN TINGGI AGAMA </w:t>
      </w:r>
      <w:r w:rsidRPr="00FF69D8">
        <w:rPr>
          <w:rFonts w:ascii="Arial" w:hAnsi="Arial" w:cs="Arial"/>
          <w:b/>
          <w:bCs/>
          <w:sz w:val="22"/>
          <w:szCs w:val="22"/>
        </w:rPr>
        <w:t>BANDUNG</w:t>
      </w:r>
    </w:p>
    <w:p w14:paraId="60A4CCA1" w14:textId="77777777" w:rsidR="00FF69D8" w:rsidRPr="00FF69D8" w:rsidRDefault="00273738" w:rsidP="00FF69D8">
      <w:pPr>
        <w:ind w:left="284" w:hanging="284"/>
        <w:jc w:val="center"/>
        <w:rPr>
          <w:rFonts w:ascii="Arial" w:hAnsi="Arial" w:cs="Arial"/>
          <w:b/>
          <w:bCs/>
          <w:sz w:val="22"/>
          <w:szCs w:val="22"/>
        </w:rPr>
      </w:pPr>
      <w:r w:rsidRPr="00FF69D8">
        <w:rPr>
          <w:rFonts w:ascii="Arial" w:hAnsi="Arial" w:cs="Arial"/>
          <w:b/>
          <w:bCs/>
          <w:sz w:val="22"/>
          <w:szCs w:val="22"/>
          <w:lang w:val="sv-SE"/>
        </w:rPr>
        <w:t>TAHUN 20</w:t>
      </w:r>
      <w:r w:rsidRPr="00FF69D8">
        <w:rPr>
          <w:rFonts w:ascii="Arial" w:hAnsi="Arial" w:cs="Arial"/>
          <w:b/>
          <w:bCs/>
          <w:sz w:val="22"/>
          <w:szCs w:val="22"/>
          <w:lang w:val="id-ID"/>
        </w:rPr>
        <w:t>2</w:t>
      </w:r>
      <w:r w:rsidRPr="00FF69D8">
        <w:rPr>
          <w:rFonts w:ascii="Arial" w:hAnsi="Arial" w:cs="Arial"/>
          <w:b/>
          <w:bCs/>
          <w:sz w:val="22"/>
          <w:szCs w:val="22"/>
        </w:rPr>
        <w:t>4</w:t>
      </w:r>
    </w:p>
    <w:p w14:paraId="2D4B155B" w14:textId="77777777" w:rsidR="00FF69D8" w:rsidRPr="00FF69D8" w:rsidRDefault="00FF69D8" w:rsidP="00FF69D8">
      <w:pPr>
        <w:ind w:left="284" w:hanging="284"/>
        <w:jc w:val="center"/>
        <w:rPr>
          <w:rFonts w:ascii="Arial" w:hAnsi="Arial" w:cs="Arial"/>
          <w:b/>
          <w:bCs/>
          <w:sz w:val="22"/>
          <w:szCs w:val="22"/>
        </w:rPr>
      </w:pPr>
    </w:p>
    <w:tbl>
      <w:tblPr>
        <w:tblW w:w="13422" w:type="dxa"/>
        <w:tblLook w:val="04A0" w:firstRow="1" w:lastRow="0" w:firstColumn="1" w:lastColumn="0" w:noHBand="0" w:noVBand="1"/>
      </w:tblPr>
      <w:tblGrid>
        <w:gridCol w:w="811"/>
        <w:gridCol w:w="1769"/>
        <w:gridCol w:w="2475"/>
        <w:gridCol w:w="2378"/>
        <w:gridCol w:w="2933"/>
        <w:gridCol w:w="1574"/>
        <w:gridCol w:w="1525"/>
      </w:tblGrid>
      <w:tr w:rsidR="00E92EE5" w14:paraId="63E2B470" w14:textId="77777777" w:rsidTr="00B36FA1">
        <w:trPr>
          <w:trHeight w:val="675"/>
        </w:trPr>
        <w:tc>
          <w:tcPr>
            <w:tcW w:w="811" w:type="dxa"/>
            <w:vMerge w:val="restart"/>
            <w:tcBorders>
              <w:top w:val="single" w:sz="4" w:space="0" w:color="auto"/>
              <w:left w:val="single" w:sz="4" w:space="0" w:color="auto"/>
              <w:bottom w:val="single" w:sz="4" w:space="0" w:color="000000"/>
              <w:right w:val="single" w:sz="4" w:space="0" w:color="auto"/>
            </w:tcBorders>
            <w:shd w:val="clear" w:color="000000" w:fill="B8CCE4"/>
            <w:noWrap/>
            <w:vAlign w:val="center"/>
            <w:hideMark/>
          </w:tcPr>
          <w:p w14:paraId="347F07DF"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NO</w:t>
            </w:r>
          </w:p>
        </w:tc>
        <w:tc>
          <w:tcPr>
            <w:tcW w:w="1746" w:type="dxa"/>
            <w:vMerge w:val="restart"/>
            <w:tcBorders>
              <w:top w:val="single" w:sz="4" w:space="0" w:color="auto"/>
              <w:left w:val="single" w:sz="4" w:space="0" w:color="auto"/>
              <w:bottom w:val="single" w:sz="4" w:space="0" w:color="000000"/>
              <w:right w:val="single" w:sz="4" w:space="0" w:color="auto"/>
            </w:tcBorders>
            <w:shd w:val="clear" w:color="000000" w:fill="B8CCE4"/>
            <w:noWrap/>
            <w:vAlign w:val="center"/>
            <w:hideMark/>
          </w:tcPr>
          <w:p w14:paraId="085DB841"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SATKER</w:t>
            </w:r>
          </w:p>
        </w:tc>
        <w:tc>
          <w:tcPr>
            <w:tcW w:w="7786" w:type="dxa"/>
            <w:gridSpan w:val="3"/>
            <w:tcBorders>
              <w:top w:val="single" w:sz="4" w:space="0" w:color="auto"/>
              <w:left w:val="nil"/>
              <w:bottom w:val="single" w:sz="4" w:space="0" w:color="auto"/>
              <w:right w:val="single" w:sz="4" w:space="0" w:color="000000"/>
            </w:tcBorders>
            <w:shd w:val="clear" w:color="000000" w:fill="B8CCE4"/>
            <w:noWrap/>
            <w:vAlign w:val="center"/>
            <w:hideMark/>
          </w:tcPr>
          <w:p w14:paraId="0E72389C"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BIDANG PENGAWASAN</w:t>
            </w:r>
          </w:p>
        </w:tc>
        <w:tc>
          <w:tcPr>
            <w:tcW w:w="1554" w:type="dxa"/>
            <w:tcBorders>
              <w:top w:val="single" w:sz="4" w:space="0" w:color="auto"/>
              <w:left w:val="single" w:sz="4" w:space="0" w:color="auto"/>
              <w:bottom w:val="single" w:sz="4" w:space="0" w:color="000000"/>
              <w:right w:val="single" w:sz="4" w:space="0" w:color="auto"/>
            </w:tcBorders>
            <w:shd w:val="clear" w:color="000000" w:fill="B8CCE4"/>
            <w:vAlign w:val="center"/>
            <w:hideMark/>
          </w:tcPr>
          <w:p w14:paraId="4EF2657A"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PENGEMUDI</w:t>
            </w:r>
          </w:p>
        </w:tc>
        <w:tc>
          <w:tcPr>
            <w:tcW w:w="1525" w:type="dxa"/>
            <w:tcBorders>
              <w:top w:val="single" w:sz="4" w:space="0" w:color="auto"/>
              <w:left w:val="single" w:sz="4" w:space="0" w:color="auto"/>
              <w:bottom w:val="single" w:sz="4" w:space="0" w:color="000000"/>
              <w:right w:val="single" w:sz="4" w:space="0" w:color="auto"/>
            </w:tcBorders>
            <w:shd w:val="clear" w:color="000000" w:fill="B8CCE4"/>
            <w:vAlign w:val="center"/>
            <w:hideMark/>
          </w:tcPr>
          <w:p w14:paraId="442BEAFD"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WAKTU</w:t>
            </w:r>
          </w:p>
        </w:tc>
      </w:tr>
      <w:tr w:rsidR="00E92EE5" w14:paraId="245CEE73" w14:textId="77777777" w:rsidTr="00B36FA1">
        <w:trPr>
          <w:trHeight w:val="555"/>
        </w:trPr>
        <w:tc>
          <w:tcPr>
            <w:tcW w:w="811" w:type="dxa"/>
            <w:vMerge/>
            <w:tcBorders>
              <w:top w:val="single" w:sz="4" w:space="0" w:color="auto"/>
              <w:left w:val="single" w:sz="4" w:space="0" w:color="auto"/>
              <w:bottom w:val="single" w:sz="4" w:space="0" w:color="000000"/>
              <w:right w:val="single" w:sz="4" w:space="0" w:color="auto"/>
            </w:tcBorders>
            <w:vAlign w:val="center"/>
            <w:hideMark/>
          </w:tcPr>
          <w:p w14:paraId="0B31264D" w14:textId="77777777" w:rsidR="00FF69D8" w:rsidRPr="00FF69D8" w:rsidRDefault="00FF69D8" w:rsidP="00FF69D8">
            <w:pPr>
              <w:rPr>
                <w:rFonts w:ascii="Arial" w:hAnsi="Arial" w:cs="Arial"/>
                <w:b/>
                <w:bCs/>
                <w:color w:val="000000"/>
                <w:sz w:val="22"/>
                <w:szCs w:val="22"/>
              </w:rPr>
            </w:pPr>
          </w:p>
        </w:tc>
        <w:tc>
          <w:tcPr>
            <w:tcW w:w="1746" w:type="dxa"/>
            <w:vMerge/>
            <w:tcBorders>
              <w:top w:val="single" w:sz="4" w:space="0" w:color="auto"/>
              <w:left w:val="single" w:sz="4" w:space="0" w:color="auto"/>
              <w:bottom w:val="single" w:sz="4" w:space="0" w:color="000000"/>
              <w:right w:val="single" w:sz="4" w:space="0" w:color="auto"/>
            </w:tcBorders>
            <w:vAlign w:val="center"/>
            <w:hideMark/>
          </w:tcPr>
          <w:p w14:paraId="779703E1" w14:textId="77777777" w:rsidR="00FF69D8" w:rsidRPr="00FF69D8" w:rsidRDefault="00FF69D8" w:rsidP="00FF69D8">
            <w:pPr>
              <w:rPr>
                <w:rFonts w:ascii="Arial" w:hAnsi="Arial" w:cs="Arial"/>
                <w:b/>
                <w:bCs/>
                <w:color w:val="000000"/>
                <w:sz w:val="22"/>
                <w:szCs w:val="22"/>
              </w:rPr>
            </w:pPr>
          </w:p>
        </w:tc>
        <w:tc>
          <w:tcPr>
            <w:tcW w:w="2475" w:type="dxa"/>
            <w:tcBorders>
              <w:top w:val="nil"/>
              <w:left w:val="nil"/>
              <w:bottom w:val="single" w:sz="4" w:space="0" w:color="auto"/>
              <w:right w:val="single" w:sz="4" w:space="0" w:color="auto"/>
            </w:tcBorders>
            <w:shd w:val="clear" w:color="000000" w:fill="B8CCE4"/>
            <w:vAlign w:val="center"/>
            <w:hideMark/>
          </w:tcPr>
          <w:p w14:paraId="777CB982"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TEKNIS YUSTISIAL</w:t>
            </w:r>
          </w:p>
        </w:tc>
        <w:tc>
          <w:tcPr>
            <w:tcW w:w="2378" w:type="dxa"/>
            <w:tcBorders>
              <w:top w:val="nil"/>
              <w:left w:val="nil"/>
              <w:bottom w:val="single" w:sz="4" w:space="0" w:color="auto"/>
              <w:right w:val="single" w:sz="4" w:space="0" w:color="auto"/>
            </w:tcBorders>
            <w:shd w:val="clear" w:color="000000" w:fill="B8CCE4"/>
            <w:vAlign w:val="center"/>
            <w:hideMark/>
          </w:tcPr>
          <w:p w14:paraId="06E5AA4A"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ADM KEPANITERAAN</w:t>
            </w:r>
          </w:p>
        </w:tc>
        <w:tc>
          <w:tcPr>
            <w:tcW w:w="2933" w:type="dxa"/>
            <w:tcBorders>
              <w:top w:val="nil"/>
              <w:left w:val="nil"/>
              <w:bottom w:val="single" w:sz="4" w:space="0" w:color="auto"/>
              <w:right w:val="single" w:sz="4" w:space="0" w:color="auto"/>
            </w:tcBorders>
            <w:shd w:val="clear" w:color="000000" w:fill="B8CCE4"/>
            <w:noWrap/>
            <w:vAlign w:val="center"/>
            <w:hideMark/>
          </w:tcPr>
          <w:p w14:paraId="33C28850" w14:textId="77777777" w:rsidR="00FF69D8" w:rsidRPr="00FF69D8" w:rsidRDefault="00273738" w:rsidP="00FF69D8">
            <w:pPr>
              <w:jc w:val="center"/>
              <w:rPr>
                <w:rFonts w:ascii="Arial" w:hAnsi="Arial" w:cs="Arial"/>
                <w:b/>
                <w:bCs/>
                <w:color w:val="000000"/>
                <w:sz w:val="22"/>
                <w:szCs w:val="22"/>
              </w:rPr>
            </w:pPr>
            <w:r w:rsidRPr="00FF69D8">
              <w:rPr>
                <w:rFonts w:ascii="Arial" w:hAnsi="Arial" w:cs="Arial"/>
                <w:b/>
                <w:bCs/>
                <w:color w:val="000000"/>
                <w:sz w:val="22"/>
                <w:szCs w:val="22"/>
              </w:rPr>
              <w:t>ADM KESEKRETARIATAN</w:t>
            </w:r>
          </w:p>
        </w:tc>
        <w:tc>
          <w:tcPr>
            <w:tcW w:w="1554" w:type="dxa"/>
            <w:tcBorders>
              <w:top w:val="single" w:sz="4" w:space="0" w:color="auto"/>
              <w:left w:val="single" w:sz="4" w:space="0" w:color="auto"/>
              <w:bottom w:val="single" w:sz="4" w:space="0" w:color="000000"/>
              <w:right w:val="single" w:sz="4" w:space="0" w:color="auto"/>
            </w:tcBorders>
            <w:vAlign w:val="center"/>
            <w:hideMark/>
          </w:tcPr>
          <w:p w14:paraId="48F43E14" w14:textId="77777777" w:rsidR="00FF69D8" w:rsidRPr="00FF69D8" w:rsidRDefault="00FF69D8" w:rsidP="00FF69D8">
            <w:pPr>
              <w:rPr>
                <w:rFonts w:ascii="Arial" w:hAnsi="Arial" w:cs="Arial"/>
                <w:b/>
                <w:bCs/>
                <w:color w:val="000000"/>
                <w:sz w:val="22"/>
                <w:szCs w:val="22"/>
              </w:rPr>
            </w:pPr>
          </w:p>
        </w:tc>
        <w:tc>
          <w:tcPr>
            <w:tcW w:w="1525" w:type="dxa"/>
            <w:tcBorders>
              <w:top w:val="single" w:sz="4" w:space="0" w:color="auto"/>
              <w:left w:val="single" w:sz="4" w:space="0" w:color="auto"/>
              <w:bottom w:val="single" w:sz="4" w:space="0" w:color="000000"/>
              <w:right w:val="single" w:sz="4" w:space="0" w:color="auto"/>
            </w:tcBorders>
            <w:vAlign w:val="center"/>
            <w:hideMark/>
          </w:tcPr>
          <w:p w14:paraId="5CFE5703" w14:textId="77777777" w:rsidR="00FF69D8" w:rsidRPr="00FF69D8" w:rsidRDefault="00FF69D8" w:rsidP="00FF69D8">
            <w:pPr>
              <w:rPr>
                <w:rFonts w:ascii="Arial" w:hAnsi="Arial" w:cs="Arial"/>
                <w:b/>
                <w:bCs/>
                <w:color w:val="000000"/>
                <w:sz w:val="22"/>
                <w:szCs w:val="22"/>
              </w:rPr>
            </w:pPr>
          </w:p>
        </w:tc>
      </w:tr>
      <w:tr w:rsidR="00E92EE5" w14:paraId="6B798983"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1C347BE2"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w:t>
            </w:r>
          </w:p>
        </w:tc>
        <w:tc>
          <w:tcPr>
            <w:tcW w:w="1746" w:type="dxa"/>
            <w:tcBorders>
              <w:top w:val="nil"/>
              <w:left w:val="nil"/>
              <w:bottom w:val="single" w:sz="4" w:space="0" w:color="auto"/>
              <w:right w:val="single" w:sz="4" w:space="0" w:color="auto"/>
            </w:tcBorders>
            <w:shd w:val="clear" w:color="000000" w:fill="FCD5B4"/>
            <w:noWrap/>
            <w:vAlign w:val="center"/>
            <w:hideMark/>
          </w:tcPr>
          <w:p w14:paraId="2481593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SOREANG</w:t>
            </w:r>
          </w:p>
        </w:tc>
        <w:tc>
          <w:tcPr>
            <w:tcW w:w="2475" w:type="dxa"/>
            <w:tcBorders>
              <w:top w:val="nil"/>
              <w:left w:val="nil"/>
              <w:bottom w:val="single" w:sz="4" w:space="0" w:color="auto"/>
              <w:right w:val="single" w:sz="4" w:space="0" w:color="auto"/>
            </w:tcBorders>
            <w:shd w:val="clear" w:color="000000" w:fill="FCD5B4"/>
            <w:vAlign w:val="center"/>
            <w:hideMark/>
          </w:tcPr>
          <w:p w14:paraId="1148F4E4" w14:textId="77777777" w:rsidR="00FF69D8" w:rsidRPr="00FF69D8" w:rsidRDefault="00273738" w:rsidP="00FF69D8">
            <w:pPr>
              <w:rPr>
                <w:rFonts w:ascii="Arial" w:hAnsi="Arial" w:cs="Arial"/>
                <w:sz w:val="22"/>
                <w:szCs w:val="22"/>
              </w:rPr>
            </w:pPr>
            <w:r w:rsidRPr="00FF69D8">
              <w:rPr>
                <w:rFonts w:ascii="Arial" w:hAnsi="Arial" w:cs="Arial"/>
                <w:sz w:val="22"/>
                <w:szCs w:val="22"/>
              </w:rPr>
              <w:t>Dr. H. SYAMSUL ANWAR, S.H., M.H.</w:t>
            </w:r>
          </w:p>
        </w:tc>
        <w:tc>
          <w:tcPr>
            <w:tcW w:w="2378" w:type="dxa"/>
            <w:tcBorders>
              <w:top w:val="nil"/>
              <w:left w:val="nil"/>
              <w:bottom w:val="single" w:sz="4" w:space="0" w:color="auto"/>
              <w:right w:val="single" w:sz="4" w:space="0" w:color="auto"/>
            </w:tcBorders>
            <w:shd w:val="clear" w:color="000000" w:fill="FCD5B4"/>
            <w:vAlign w:val="center"/>
            <w:hideMark/>
          </w:tcPr>
          <w:p w14:paraId="36E79B1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RAHMAT SETIAWAN, S.H</w:t>
            </w:r>
          </w:p>
        </w:tc>
        <w:tc>
          <w:tcPr>
            <w:tcW w:w="2933" w:type="dxa"/>
            <w:tcBorders>
              <w:top w:val="nil"/>
              <w:left w:val="nil"/>
              <w:bottom w:val="single" w:sz="4" w:space="0" w:color="auto"/>
              <w:right w:val="single" w:sz="4" w:space="0" w:color="auto"/>
            </w:tcBorders>
            <w:shd w:val="clear" w:color="000000" w:fill="FCD5B4"/>
            <w:noWrap/>
            <w:vAlign w:val="center"/>
            <w:hideMark/>
          </w:tcPr>
          <w:p w14:paraId="6E36313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tcBorders>
              <w:top w:val="nil"/>
              <w:left w:val="nil"/>
              <w:bottom w:val="single" w:sz="4" w:space="0" w:color="auto"/>
              <w:right w:val="single" w:sz="4" w:space="0" w:color="auto"/>
            </w:tcBorders>
            <w:shd w:val="clear" w:color="000000" w:fill="FCD5B4"/>
            <w:vAlign w:val="center"/>
            <w:hideMark/>
          </w:tcPr>
          <w:p w14:paraId="300A5BED"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Adhi Padmayudha, S.H</w:t>
            </w:r>
          </w:p>
        </w:tc>
        <w:tc>
          <w:tcPr>
            <w:tcW w:w="1525" w:type="dxa"/>
            <w:tcBorders>
              <w:top w:val="nil"/>
              <w:left w:val="nil"/>
              <w:bottom w:val="single" w:sz="4" w:space="0" w:color="auto"/>
              <w:right w:val="single" w:sz="4" w:space="0" w:color="auto"/>
            </w:tcBorders>
            <w:shd w:val="clear" w:color="000000" w:fill="FCD5B4"/>
            <w:vAlign w:val="center"/>
            <w:hideMark/>
          </w:tcPr>
          <w:p w14:paraId="18756A3E"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19 - 20 FEBRUARI 2024</w:t>
            </w:r>
          </w:p>
        </w:tc>
      </w:tr>
      <w:tr w:rsidR="00E92EE5" w14:paraId="0C31BF26"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309D6140"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w:t>
            </w:r>
          </w:p>
        </w:tc>
        <w:tc>
          <w:tcPr>
            <w:tcW w:w="1746" w:type="dxa"/>
            <w:tcBorders>
              <w:top w:val="nil"/>
              <w:left w:val="nil"/>
              <w:bottom w:val="single" w:sz="4" w:space="0" w:color="auto"/>
              <w:right w:val="single" w:sz="4" w:space="0" w:color="auto"/>
            </w:tcBorders>
            <w:shd w:val="clear" w:color="000000" w:fill="FCD5B4"/>
            <w:noWrap/>
            <w:vAlign w:val="center"/>
            <w:hideMark/>
          </w:tcPr>
          <w:p w14:paraId="20A89511"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CIBINONG</w:t>
            </w:r>
          </w:p>
        </w:tc>
        <w:tc>
          <w:tcPr>
            <w:tcW w:w="2475" w:type="dxa"/>
            <w:tcBorders>
              <w:top w:val="nil"/>
              <w:left w:val="nil"/>
              <w:bottom w:val="single" w:sz="4" w:space="0" w:color="auto"/>
              <w:right w:val="single" w:sz="4" w:space="0" w:color="auto"/>
            </w:tcBorders>
            <w:shd w:val="clear" w:color="000000" w:fill="FCD5B4"/>
            <w:noWrap/>
            <w:vAlign w:val="center"/>
            <w:hideMark/>
          </w:tcPr>
          <w:p w14:paraId="7E6B653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 H. SYAMSUL ANWAR, S.H., M.H</w:t>
            </w:r>
          </w:p>
        </w:tc>
        <w:tc>
          <w:tcPr>
            <w:tcW w:w="2378" w:type="dxa"/>
            <w:tcBorders>
              <w:top w:val="nil"/>
              <w:left w:val="nil"/>
              <w:bottom w:val="single" w:sz="4" w:space="0" w:color="auto"/>
              <w:right w:val="single" w:sz="4" w:space="0" w:color="auto"/>
            </w:tcBorders>
            <w:shd w:val="clear" w:color="000000" w:fill="FCD5B4"/>
            <w:noWrap/>
            <w:vAlign w:val="center"/>
            <w:hideMark/>
          </w:tcPr>
          <w:p w14:paraId="7917107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ROHILI, S.H., M.H.</w:t>
            </w:r>
          </w:p>
        </w:tc>
        <w:tc>
          <w:tcPr>
            <w:tcW w:w="2933" w:type="dxa"/>
            <w:tcBorders>
              <w:top w:val="nil"/>
              <w:left w:val="nil"/>
              <w:bottom w:val="single" w:sz="4" w:space="0" w:color="auto"/>
              <w:right w:val="single" w:sz="4" w:space="0" w:color="auto"/>
            </w:tcBorders>
            <w:shd w:val="clear" w:color="000000" w:fill="FCD5B4"/>
            <w:noWrap/>
            <w:vAlign w:val="center"/>
            <w:hideMark/>
          </w:tcPr>
          <w:p w14:paraId="04DEF66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tcBorders>
              <w:top w:val="nil"/>
              <w:left w:val="nil"/>
              <w:bottom w:val="single" w:sz="4" w:space="0" w:color="auto"/>
              <w:right w:val="single" w:sz="4" w:space="0" w:color="auto"/>
            </w:tcBorders>
            <w:shd w:val="clear" w:color="000000" w:fill="FCD5B4"/>
            <w:noWrap/>
            <w:vAlign w:val="center"/>
            <w:hideMark/>
          </w:tcPr>
          <w:p w14:paraId="789F932C"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Adhi Padmayudha, S.H</w:t>
            </w:r>
          </w:p>
        </w:tc>
        <w:tc>
          <w:tcPr>
            <w:tcW w:w="1525" w:type="dxa"/>
            <w:tcBorders>
              <w:top w:val="nil"/>
              <w:left w:val="nil"/>
              <w:bottom w:val="single" w:sz="4" w:space="0" w:color="auto"/>
              <w:right w:val="single" w:sz="4" w:space="0" w:color="auto"/>
            </w:tcBorders>
            <w:shd w:val="clear" w:color="000000" w:fill="FCD5B4"/>
            <w:vAlign w:val="center"/>
            <w:hideMark/>
          </w:tcPr>
          <w:p w14:paraId="1CDE034F"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26 - 27 FEBRUARI 2024</w:t>
            </w:r>
          </w:p>
        </w:tc>
      </w:tr>
      <w:tr w:rsidR="00E92EE5" w14:paraId="585E9355"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6B7ED949"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3</w:t>
            </w:r>
          </w:p>
        </w:tc>
        <w:tc>
          <w:tcPr>
            <w:tcW w:w="1746" w:type="dxa"/>
            <w:tcBorders>
              <w:top w:val="nil"/>
              <w:left w:val="nil"/>
              <w:bottom w:val="single" w:sz="4" w:space="0" w:color="auto"/>
              <w:right w:val="single" w:sz="4" w:space="0" w:color="auto"/>
            </w:tcBorders>
            <w:shd w:val="clear" w:color="000000" w:fill="FCD5B4"/>
            <w:noWrap/>
            <w:vAlign w:val="center"/>
            <w:hideMark/>
          </w:tcPr>
          <w:p w14:paraId="7C62C67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SUBANG</w:t>
            </w:r>
          </w:p>
        </w:tc>
        <w:tc>
          <w:tcPr>
            <w:tcW w:w="2475" w:type="dxa"/>
            <w:tcBorders>
              <w:top w:val="nil"/>
              <w:left w:val="nil"/>
              <w:bottom w:val="single" w:sz="4" w:space="0" w:color="auto"/>
              <w:right w:val="single" w:sz="4" w:space="0" w:color="auto"/>
            </w:tcBorders>
            <w:shd w:val="clear" w:color="000000" w:fill="FCD5B4"/>
            <w:noWrap/>
            <w:vAlign w:val="center"/>
            <w:hideMark/>
          </w:tcPr>
          <w:p w14:paraId="7464DAA8" w14:textId="77777777" w:rsidR="00FF69D8" w:rsidRPr="00FF69D8" w:rsidRDefault="00273738" w:rsidP="00FF69D8">
            <w:pPr>
              <w:rPr>
                <w:rFonts w:ascii="Arial" w:hAnsi="Arial" w:cs="Arial"/>
                <w:sz w:val="22"/>
                <w:szCs w:val="22"/>
              </w:rPr>
            </w:pPr>
            <w:r w:rsidRPr="00FF69D8">
              <w:rPr>
                <w:rFonts w:ascii="Arial" w:hAnsi="Arial" w:cs="Arial"/>
                <w:sz w:val="22"/>
                <w:szCs w:val="22"/>
              </w:rPr>
              <w:t>Dr. H. SYAMSUL ANWAR, S.H., M.H.</w:t>
            </w:r>
          </w:p>
        </w:tc>
        <w:tc>
          <w:tcPr>
            <w:tcW w:w="2378" w:type="dxa"/>
            <w:tcBorders>
              <w:top w:val="nil"/>
              <w:left w:val="nil"/>
              <w:bottom w:val="single" w:sz="4" w:space="0" w:color="auto"/>
              <w:right w:val="single" w:sz="4" w:space="0" w:color="auto"/>
            </w:tcBorders>
            <w:shd w:val="clear" w:color="000000" w:fill="FCD5B4"/>
            <w:noWrap/>
            <w:vAlign w:val="center"/>
            <w:hideMark/>
          </w:tcPr>
          <w:p w14:paraId="5C2562F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ASEP PARHANIL IBAD, S.Ag., M.M.</w:t>
            </w:r>
          </w:p>
        </w:tc>
        <w:tc>
          <w:tcPr>
            <w:tcW w:w="2933" w:type="dxa"/>
            <w:tcBorders>
              <w:top w:val="nil"/>
              <w:left w:val="nil"/>
              <w:bottom w:val="single" w:sz="4" w:space="0" w:color="auto"/>
              <w:right w:val="single" w:sz="4" w:space="0" w:color="auto"/>
            </w:tcBorders>
            <w:shd w:val="clear" w:color="000000" w:fill="FCD5B4"/>
            <w:noWrap/>
            <w:vAlign w:val="center"/>
            <w:hideMark/>
          </w:tcPr>
          <w:p w14:paraId="21530C14"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tcBorders>
              <w:top w:val="nil"/>
              <w:left w:val="nil"/>
              <w:bottom w:val="single" w:sz="4" w:space="0" w:color="auto"/>
              <w:right w:val="single" w:sz="4" w:space="0" w:color="auto"/>
            </w:tcBorders>
            <w:shd w:val="clear" w:color="000000" w:fill="FCD5B4"/>
            <w:vAlign w:val="center"/>
            <w:hideMark/>
          </w:tcPr>
          <w:p w14:paraId="0A032D64"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Sandy Friyadi, S.Sy</w:t>
            </w:r>
          </w:p>
        </w:tc>
        <w:tc>
          <w:tcPr>
            <w:tcW w:w="1525" w:type="dxa"/>
            <w:tcBorders>
              <w:top w:val="nil"/>
              <w:left w:val="nil"/>
              <w:bottom w:val="single" w:sz="4" w:space="0" w:color="auto"/>
              <w:right w:val="single" w:sz="4" w:space="0" w:color="auto"/>
            </w:tcBorders>
            <w:shd w:val="clear" w:color="000000" w:fill="FCD5B4"/>
            <w:noWrap/>
            <w:vAlign w:val="center"/>
            <w:hideMark/>
          </w:tcPr>
          <w:p w14:paraId="36F10BCD"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04 - 05 MARET 2024</w:t>
            </w:r>
          </w:p>
        </w:tc>
      </w:tr>
      <w:tr w:rsidR="00E92EE5" w14:paraId="12BBE448"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3F47183E"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4</w:t>
            </w:r>
          </w:p>
        </w:tc>
        <w:tc>
          <w:tcPr>
            <w:tcW w:w="1746" w:type="dxa"/>
            <w:tcBorders>
              <w:top w:val="nil"/>
              <w:left w:val="nil"/>
              <w:bottom w:val="single" w:sz="4" w:space="0" w:color="auto"/>
              <w:right w:val="single" w:sz="4" w:space="0" w:color="auto"/>
            </w:tcBorders>
            <w:shd w:val="clear" w:color="000000" w:fill="EBF1DE"/>
            <w:noWrap/>
            <w:vAlign w:val="center"/>
            <w:hideMark/>
          </w:tcPr>
          <w:p w14:paraId="2579DFBC"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DEPOK</w:t>
            </w:r>
          </w:p>
        </w:tc>
        <w:tc>
          <w:tcPr>
            <w:tcW w:w="2475" w:type="dxa"/>
            <w:tcBorders>
              <w:top w:val="nil"/>
              <w:left w:val="nil"/>
              <w:bottom w:val="single" w:sz="4" w:space="0" w:color="auto"/>
              <w:right w:val="single" w:sz="4" w:space="0" w:color="auto"/>
            </w:tcBorders>
            <w:shd w:val="clear" w:color="000000" w:fill="EBF1DE"/>
            <w:vAlign w:val="center"/>
            <w:hideMark/>
          </w:tcPr>
          <w:p w14:paraId="4F8907A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HIKMAT MULYANA, M.H.</w:t>
            </w:r>
          </w:p>
        </w:tc>
        <w:tc>
          <w:tcPr>
            <w:tcW w:w="2378" w:type="dxa"/>
            <w:tcBorders>
              <w:top w:val="nil"/>
              <w:left w:val="nil"/>
              <w:bottom w:val="single" w:sz="4" w:space="0" w:color="auto"/>
              <w:right w:val="single" w:sz="4" w:space="0" w:color="auto"/>
            </w:tcBorders>
            <w:shd w:val="clear" w:color="000000" w:fill="EBF1DE"/>
            <w:vAlign w:val="center"/>
            <w:hideMark/>
          </w:tcPr>
          <w:p w14:paraId="56F6D7F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DEDENG</w:t>
            </w:r>
          </w:p>
        </w:tc>
        <w:tc>
          <w:tcPr>
            <w:tcW w:w="2933" w:type="dxa"/>
            <w:tcBorders>
              <w:top w:val="nil"/>
              <w:left w:val="nil"/>
              <w:bottom w:val="single" w:sz="4" w:space="0" w:color="auto"/>
              <w:right w:val="single" w:sz="4" w:space="0" w:color="auto"/>
            </w:tcBorders>
            <w:shd w:val="clear" w:color="000000" w:fill="EBF1DE"/>
            <w:noWrap/>
            <w:vAlign w:val="center"/>
            <w:hideMark/>
          </w:tcPr>
          <w:p w14:paraId="56C84A8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FARIDL MUZAKY, S.Kom.</w:t>
            </w:r>
          </w:p>
        </w:tc>
        <w:tc>
          <w:tcPr>
            <w:tcW w:w="1554" w:type="dxa"/>
            <w:tcBorders>
              <w:top w:val="nil"/>
              <w:left w:val="nil"/>
              <w:bottom w:val="nil"/>
              <w:right w:val="single" w:sz="4" w:space="0" w:color="auto"/>
            </w:tcBorders>
            <w:shd w:val="clear" w:color="000000" w:fill="EBF1DE"/>
            <w:vAlign w:val="center"/>
            <w:hideMark/>
          </w:tcPr>
          <w:p w14:paraId="5CE07D3A"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Taufik Saleh</w:t>
            </w:r>
          </w:p>
        </w:tc>
        <w:tc>
          <w:tcPr>
            <w:tcW w:w="1525"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2B3105E5"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13 - 14 MEI 2024</w:t>
            </w:r>
          </w:p>
        </w:tc>
      </w:tr>
      <w:tr w:rsidR="00E92EE5" w14:paraId="454E2EC9"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4D315993"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5</w:t>
            </w:r>
          </w:p>
        </w:tc>
        <w:tc>
          <w:tcPr>
            <w:tcW w:w="1746" w:type="dxa"/>
            <w:tcBorders>
              <w:top w:val="nil"/>
              <w:left w:val="nil"/>
              <w:bottom w:val="single" w:sz="4" w:space="0" w:color="auto"/>
              <w:right w:val="single" w:sz="4" w:space="0" w:color="auto"/>
            </w:tcBorders>
            <w:shd w:val="clear" w:color="000000" w:fill="EBF1DE"/>
            <w:noWrap/>
            <w:vAlign w:val="center"/>
            <w:hideMark/>
          </w:tcPr>
          <w:p w14:paraId="794637D0"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BOGOR</w:t>
            </w:r>
          </w:p>
        </w:tc>
        <w:tc>
          <w:tcPr>
            <w:tcW w:w="2475" w:type="dxa"/>
            <w:tcBorders>
              <w:top w:val="nil"/>
              <w:left w:val="nil"/>
              <w:bottom w:val="single" w:sz="4" w:space="0" w:color="auto"/>
              <w:right w:val="single" w:sz="4" w:space="0" w:color="auto"/>
            </w:tcBorders>
            <w:shd w:val="clear" w:color="000000" w:fill="EBF1DE"/>
            <w:vAlign w:val="center"/>
            <w:hideMark/>
          </w:tcPr>
          <w:p w14:paraId="15D8177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H. ALI IMRON, S.H</w:t>
            </w:r>
          </w:p>
        </w:tc>
        <w:tc>
          <w:tcPr>
            <w:tcW w:w="2378" w:type="dxa"/>
            <w:tcBorders>
              <w:top w:val="nil"/>
              <w:left w:val="nil"/>
              <w:bottom w:val="single" w:sz="4" w:space="0" w:color="auto"/>
              <w:right w:val="single" w:sz="4" w:space="0" w:color="auto"/>
            </w:tcBorders>
            <w:shd w:val="clear" w:color="000000" w:fill="EBF1DE"/>
            <w:vAlign w:val="center"/>
            <w:hideMark/>
          </w:tcPr>
          <w:p w14:paraId="1E099956"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H. DADANG ZAENAL, M.M.</w:t>
            </w:r>
          </w:p>
        </w:tc>
        <w:tc>
          <w:tcPr>
            <w:tcW w:w="2933" w:type="dxa"/>
            <w:tcBorders>
              <w:top w:val="nil"/>
              <w:left w:val="nil"/>
              <w:bottom w:val="single" w:sz="4" w:space="0" w:color="auto"/>
              <w:right w:val="single" w:sz="4" w:space="0" w:color="auto"/>
            </w:tcBorders>
            <w:shd w:val="clear" w:color="000000" w:fill="EBF1DE"/>
            <w:noWrap/>
            <w:vAlign w:val="center"/>
            <w:hideMark/>
          </w:tcPr>
          <w:p w14:paraId="714C2EF0"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REZA M. SAJIDIN, S.Sy.</w:t>
            </w:r>
          </w:p>
        </w:tc>
        <w:tc>
          <w:tcPr>
            <w:tcW w:w="1554" w:type="dxa"/>
            <w:tcBorders>
              <w:top w:val="single" w:sz="4" w:space="0" w:color="auto"/>
              <w:left w:val="nil"/>
              <w:bottom w:val="single" w:sz="4" w:space="0" w:color="auto"/>
              <w:right w:val="single" w:sz="4" w:space="0" w:color="auto"/>
            </w:tcBorders>
            <w:shd w:val="clear" w:color="000000" w:fill="EBF1DE"/>
            <w:vAlign w:val="center"/>
            <w:hideMark/>
          </w:tcPr>
          <w:p w14:paraId="12B19DF5"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Dede Epul, AMd</w:t>
            </w:r>
          </w:p>
        </w:tc>
        <w:tc>
          <w:tcPr>
            <w:tcW w:w="1525" w:type="dxa"/>
            <w:vMerge/>
            <w:tcBorders>
              <w:top w:val="nil"/>
              <w:left w:val="single" w:sz="4" w:space="0" w:color="auto"/>
              <w:bottom w:val="single" w:sz="4" w:space="0" w:color="000000"/>
              <w:right w:val="single" w:sz="4" w:space="0" w:color="auto"/>
            </w:tcBorders>
            <w:vAlign w:val="center"/>
            <w:hideMark/>
          </w:tcPr>
          <w:p w14:paraId="430581B7" w14:textId="77777777" w:rsidR="00FF69D8" w:rsidRPr="00FF69D8" w:rsidRDefault="00FF69D8" w:rsidP="00FF69D8">
            <w:pPr>
              <w:rPr>
                <w:rFonts w:ascii="Arial" w:hAnsi="Arial" w:cs="Arial"/>
                <w:color w:val="000000"/>
                <w:sz w:val="22"/>
                <w:szCs w:val="22"/>
              </w:rPr>
            </w:pPr>
          </w:p>
        </w:tc>
      </w:tr>
      <w:tr w:rsidR="00E92EE5" w14:paraId="37038D91"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63659EAC"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6</w:t>
            </w:r>
          </w:p>
        </w:tc>
        <w:tc>
          <w:tcPr>
            <w:tcW w:w="1746" w:type="dxa"/>
            <w:tcBorders>
              <w:top w:val="nil"/>
              <w:left w:val="nil"/>
              <w:bottom w:val="single" w:sz="4" w:space="0" w:color="auto"/>
              <w:right w:val="single" w:sz="4" w:space="0" w:color="auto"/>
            </w:tcBorders>
            <w:shd w:val="clear" w:color="000000" w:fill="EBF1DE"/>
            <w:noWrap/>
            <w:vAlign w:val="center"/>
            <w:hideMark/>
          </w:tcPr>
          <w:p w14:paraId="4C851B8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SUKABUMI</w:t>
            </w:r>
          </w:p>
        </w:tc>
        <w:tc>
          <w:tcPr>
            <w:tcW w:w="2475" w:type="dxa"/>
            <w:tcBorders>
              <w:top w:val="nil"/>
              <w:left w:val="nil"/>
              <w:bottom w:val="single" w:sz="4" w:space="0" w:color="auto"/>
              <w:right w:val="single" w:sz="4" w:space="0" w:color="auto"/>
            </w:tcBorders>
            <w:shd w:val="clear" w:color="000000" w:fill="EBF1DE"/>
            <w:vAlign w:val="center"/>
            <w:hideMark/>
          </w:tcPr>
          <w:p w14:paraId="297DEB3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H. JEJE JAENUDIN, M.S.I</w:t>
            </w:r>
          </w:p>
        </w:tc>
        <w:tc>
          <w:tcPr>
            <w:tcW w:w="2378" w:type="dxa"/>
            <w:tcBorders>
              <w:top w:val="nil"/>
              <w:left w:val="nil"/>
              <w:bottom w:val="single" w:sz="4" w:space="0" w:color="auto"/>
              <w:right w:val="single" w:sz="4" w:space="0" w:color="auto"/>
            </w:tcBorders>
            <w:shd w:val="clear" w:color="000000" w:fill="EBF1DE"/>
            <w:vAlign w:val="center"/>
            <w:hideMark/>
          </w:tcPr>
          <w:p w14:paraId="5EB5DA1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Rd. NURHAYATI, S.H.</w:t>
            </w:r>
          </w:p>
        </w:tc>
        <w:tc>
          <w:tcPr>
            <w:tcW w:w="2933" w:type="dxa"/>
            <w:tcBorders>
              <w:top w:val="nil"/>
              <w:left w:val="nil"/>
              <w:bottom w:val="single" w:sz="4" w:space="0" w:color="auto"/>
              <w:right w:val="single" w:sz="4" w:space="0" w:color="auto"/>
            </w:tcBorders>
            <w:shd w:val="clear" w:color="000000" w:fill="EBF1DE"/>
            <w:noWrap/>
            <w:vAlign w:val="center"/>
            <w:hideMark/>
          </w:tcPr>
          <w:p w14:paraId="017CDC9C"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PUTTY WULANDARI APRIANI, S.I.Kom.</w:t>
            </w:r>
          </w:p>
        </w:tc>
        <w:tc>
          <w:tcPr>
            <w:tcW w:w="1554" w:type="dxa"/>
            <w:tcBorders>
              <w:top w:val="nil"/>
              <w:left w:val="nil"/>
              <w:bottom w:val="single" w:sz="4" w:space="0" w:color="auto"/>
              <w:right w:val="single" w:sz="4" w:space="0" w:color="auto"/>
            </w:tcBorders>
            <w:shd w:val="clear" w:color="000000" w:fill="EBF1DE"/>
            <w:vAlign w:val="center"/>
            <w:hideMark/>
          </w:tcPr>
          <w:p w14:paraId="2E27F2E3"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Sandy Friyadi, S.Sy</w:t>
            </w:r>
          </w:p>
        </w:tc>
        <w:tc>
          <w:tcPr>
            <w:tcW w:w="1525" w:type="dxa"/>
            <w:vMerge/>
            <w:tcBorders>
              <w:top w:val="nil"/>
              <w:left w:val="single" w:sz="4" w:space="0" w:color="auto"/>
              <w:bottom w:val="single" w:sz="4" w:space="0" w:color="000000"/>
              <w:right w:val="single" w:sz="4" w:space="0" w:color="auto"/>
            </w:tcBorders>
            <w:vAlign w:val="center"/>
            <w:hideMark/>
          </w:tcPr>
          <w:p w14:paraId="4D9DBA5E" w14:textId="77777777" w:rsidR="00FF69D8" w:rsidRPr="00FF69D8" w:rsidRDefault="00FF69D8" w:rsidP="00FF69D8">
            <w:pPr>
              <w:rPr>
                <w:rFonts w:ascii="Arial" w:hAnsi="Arial" w:cs="Arial"/>
                <w:color w:val="000000"/>
                <w:sz w:val="22"/>
                <w:szCs w:val="22"/>
              </w:rPr>
            </w:pPr>
          </w:p>
        </w:tc>
      </w:tr>
      <w:tr w:rsidR="00E92EE5" w14:paraId="1F6AD5D8"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1E5AB491"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7</w:t>
            </w:r>
          </w:p>
        </w:tc>
        <w:tc>
          <w:tcPr>
            <w:tcW w:w="1746" w:type="dxa"/>
            <w:tcBorders>
              <w:top w:val="nil"/>
              <w:left w:val="nil"/>
              <w:bottom w:val="single" w:sz="4" w:space="0" w:color="auto"/>
              <w:right w:val="single" w:sz="4" w:space="0" w:color="auto"/>
            </w:tcBorders>
            <w:shd w:val="clear" w:color="000000" w:fill="EBF1DE"/>
            <w:noWrap/>
            <w:vAlign w:val="center"/>
            <w:hideMark/>
          </w:tcPr>
          <w:p w14:paraId="18CDDDB1"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CIBADAK</w:t>
            </w:r>
          </w:p>
        </w:tc>
        <w:tc>
          <w:tcPr>
            <w:tcW w:w="2475" w:type="dxa"/>
            <w:tcBorders>
              <w:top w:val="nil"/>
              <w:left w:val="nil"/>
              <w:bottom w:val="single" w:sz="4" w:space="0" w:color="auto"/>
              <w:right w:val="single" w:sz="4" w:space="0" w:color="auto"/>
            </w:tcBorders>
            <w:shd w:val="clear" w:color="000000" w:fill="EBF1DE"/>
            <w:vAlign w:val="center"/>
            <w:hideMark/>
          </w:tcPr>
          <w:p w14:paraId="2CBE9FED"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YUSUF EFFENDI, S.H.</w:t>
            </w:r>
          </w:p>
        </w:tc>
        <w:tc>
          <w:tcPr>
            <w:tcW w:w="2378" w:type="dxa"/>
            <w:tcBorders>
              <w:top w:val="nil"/>
              <w:left w:val="nil"/>
              <w:bottom w:val="single" w:sz="4" w:space="0" w:color="auto"/>
              <w:right w:val="single" w:sz="4" w:space="0" w:color="auto"/>
            </w:tcBorders>
            <w:shd w:val="clear" w:color="000000" w:fill="EBF1DE"/>
            <w:noWrap/>
            <w:vAlign w:val="center"/>
            <w:hideMark/>
          </w:tcPr>
          <w:p w14:paraId="280A0BA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 xml:space="preserve">M. HASAN SHODIQ A., S.H.I. </w:t>
            </w:r>
          </w:p>
        </w:tc>
        <w:tc>
          <w:tcPr>
            <w:tcW w:w="2933" w:type="dxa"/>
            <w:tcBorders>
              <w:top w:val="nil"/>
              <w:left w:val="nil"/>
              <w:bottom w:val="single" w:sz="4" w:space="0" w:color="auto"/>
              <w:right w:val="single" w:sz="4" w:space="0" w:color="auto"/>
            </w:tcBorders>
            <w:shd w:val="clear" w:color="000000" w:fill="EBF1DE"/>
            <w:noWrap/>
            <w:vAlign w:val="center"/>
            <w:hideMark/>
          </w:tcPr>
          <w:p w14:paraId="246E0D9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SYARIF BASTAMAN, S.E.</w:t>
            </w:r>
          </w:p>
        </w:tc>
        <w:tc>
          <w:tcPr>
            <w:tcW w:w="1554" w:type="dxa"/>
            <w:tcBorders>
              <w:top w:val="nil"/>
              <w:left w:val="nil"/>
              <w:bottom w:val="single" w:sz="4" w:space="0" w:color="auto"/>
              <w:right w:val="single" w:sz="4" w:space="0" w:color="auto"/>
            </w:tcBorders>
            <w:shd w:val="clear" w:color="000000" w:fill="EBF1DE"/>
            <w:vAlign w:val="center"/>
            <w:hideMark/>
          </w:tcPr>
          <w:p w14:paraId="2D0C205D"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 xml:space="preserve">Adhi </w:t>
            </w:r>
            <w:r w:rsidRPr="00FF69D8">
              <w:rPr>
                <w:rFonts w:ascii="Arial" w:hAnsi="Arial" w:cs="Arial"/>
                <w:color w:val="000000"/>
                <w:sz w:val="22"/>
                <w:szCs w:val="22"/>
              </w:rPr>
              <w:t>Padmayudha, S.H</w:t>
            </w:r>
          </w:p>
        </w:tc>
        <w:tc>
          <w:tcPr>
            <w:tcW w:w="1525" w:type="dxa"/>
            <w:tcBorders>
              <w:top w:val="nil"/>
              <w:left w:val="nil"/>
              <w:bottom w:val="single" w:sz="4" w:space="0" w:color="auto"/>
              <w:right w:val="single" w:sz="4" w:space="0" w:color="auto"/>
            </w:tcBorders>
            <w:shd w:val="clear" w:color="000000" w:fill="EBF1DE"/>
            <w:vAlign w:val="center"/>
            <w:hideMark/>
          </w:tcPr>
          <w:p w14:paraId="454266B4"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13 - 15 MEI 2024</w:t>
            </w:r>
          </w:p>
        </w:tc>
      </w:tr>
      <w:tr w:rsidR="00E92EE5" w14:paraId="59A6C142"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609A79C3"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8</w:t>
            </w:r>
          </w:p>
        </w:tc>
        <w:tc>
          <w:tcPr>
            <w:tcW w:w="1746" w:type="dxa"/>
            <w:tcBorders>
              <w:top w:val="nil"/>
              <w:left w:val="nil"/>
              <w:bottom w:val="single" w:sz="4" w:space="0" w:color="auto"/>
              <w:right w:val="single" w:sz="4" w:space="0" w:color="auto"/>
            </w:tcBorders>
            <w:shd w:val="clear" w:color="000000" w:fill="FCD5B4"/>
            <w:noWrap/>
            <w:vAlign w:val="center"/>
            <w:hideMark/>
          </w:tcPr>
          <w:p w14:paraId="213E13D2"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MAJALENGKA</w:t>
            </w:r>
          </w:p>
        </w:tc>
        <w:tc>
          <w:tcPr>
            <w:tcW w:w="2475" w:type="dxa"/>
            <w:tcBorders>
              <w:top w:val="nil"/>
              <w:left w:val="nil"/>
              <w:bottom w:val="single" w:sz="4" w:space="0" w:color="auto"/>
              <w:right w:val="single" w:sz="4" w:space="0" w:color="auto"/>
            </w:tcBorders>
            <w:shd w:val="clear" w:color="000000" w:fill="FCD5B4"/>
            <w:noWrap/>
            <w:vAlign w:val="center"/>
            <w:hideMark/>
          </w:tcPr>
          <w:p w14:paraId="658B1AEE" w14:textId="77777777" w:rsidR="00FF69D8" w:rsidRPr="00FF69D8" w:rsidRDefault="00273738" w:rsidP="00FF69D8">
            <w:pPr>
              <w:rPr>
                <w:rFonts w:ascii="Arial" w:hAnsi="Arial" w:cs="Arial"/>
                <w:sz w:val="22"/>
                <w:szCs w:val="22"/>
              </w:rPr>
            </w:pPr>
            <w:r w:rsidRPr="00FF69D8">
              <w:rPr>
                <w:rFonts w:ascii="Arial" w:hAnsi="Arial" w:cs="Arial"/>
                <w:sz w:val="22"/>
                <w:szCs w:val="22"/>
              </w:rPr>
              <w:t>Dr. H. ABD LATIF, M.H</w:t>
            </w:r>
          </w:p>
        </w:tc>
        <w:tc>
          <w:tcPr>
            <w:tcW w:w="2378" w:type="dxa"/>
            <w:tcBorders>
              <w:top w:val="nil"/>
              <w:left w:val="nil"/>
              <w:bottom w:val="single" w:sz="4" w:space="0" w:color="auto"/>
              <w:right w:val="single" w:sz="4" w:space="0" w:color="auto"/>
            </w:tcBorders>
            <w:shd w:val="clear" w:color="000000" w:fill="FCD5B4"/>
            <w:noWrap/>
            <w:vAlign w:val="center"/>
            <w:hideMark/>
          </w:tcPr>
          <w:p w14:paraId="24950CC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DEDENG</w:t>
            </w:r>
          </w:p>
        </w:tc>
        <w:tc>
          <w:tcPr>
            <w:tcW w:w="2933" w:type="dxa"/>
            <w:tcBorders>
              <w:top w:val="nil"/>
              <w:left w:val="nil"/>
              <w:bottom w:val="single" w:sz="4" w:space="0" w:color="auto"/>
              <w:right w:val="single" w:sz="4" w:space="0" w:color="auto"/>
            </w:tcBorders>
            <w:shd w:val="clear" w:color="000000" w:fill="FCD5B4"/>
            <w:noWrap/>
            <w:vAlign w:val="center"/>
            <w:hideMark/>
          </w:tcPr>
          <w:p w14:paraId="051812D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REZA M. SAJIDIN, S.Sy.</w:t>
            </w:r>
          </w:p>
        </w:tc>
        <w:tc>
          <w:tcPr>
            <w:tcW w:w="1554" w:type="dxa"/>
            <w:tcBorders>
              <w:top w:val="nil"/>
              <w:left w:val="nil"/>
              <w:bottom w:val="single" w:sz="4" w:space="0" w:color="auto"/>
              <w:right w:val="single" w:sz="4" w:space="0" w:color="auto"/>
            </w:tcBorders>
            <w:shd w:val="clear" w:color="000000" w:fill="FCD5B4"/>
            <w:vAlign w:val="center"/>
            <w:hideMark/>
          </w:tcPr>
          <w:p w14:paraId="0797DF89"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Dede Epul, AMd</w:t>
            </w:r>
          </w:p>
        </w:tc>
        <w:tc>
          <w:tcPr>
            <w:tcW w:w="1525" w:type="dxa"/>
            <w:vMerge w:val="restart"/>
            <w:tcBorders>
              <w:top w:val="nil"/>
              <w:left w:val="single" w:sz="4" w:space="0" w:color="auto"/>
              <w:bottom w:val="single" w:sz="4" w:space="0" w:color="000000"/>
              <w:right w:val="single" w:sz="4" w:space="0" w:color="auto"/>
            </w:tcBorders>
            <w:shd w:val="clear" w:color="000000" w:fill="FCD5B4"/>
            <w:vAlign w:val="center"/>
            <w:hideMark/>
          </w:tcPr>
          <w:p w14:paraId="68672FEF"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06 - 07 JUNI 2024</w:t>
            </w:r>
          </w:p>
        </w:tc>
      </w:tr>
      <w:tr w:rsidR="00E92EE5" w14:paraId="5FDAD59D"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6D50EE38"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9</w:t>
            </w:r>
          </w:p>
        </w:tc>
        <w:tc>
          <w:tcPr>
            <w:tcW w:w="1746" w:type="dxa"/>
            <w:tcBorders>
              <w:top w:val="nil"/>
              <w:left w:val="nil"/>
              <w:bottom w:val="single" w:sz="4" w:space="0" w:color="auto"/>
              <w:right w:val="single" w:sz="4" w:space="0" w:color="auto"/>
            </w:tcBorders>
            <w:shd w:val="clear" w:color="000000" w:fill="FCD5B4"/>
            <w:noWrap/>
            <w:vAlign w:val="center"/>
            <w:hideMark/>
          </w:tcPr>
          <w:p w14:paraId="54CFD41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KUNINGAN</w:t>
            </w:r>
          </w:p>
        </w:tc>
        <w:tc>
          <w:tcPr>
            <w:tcW w:w="2475" w:type="dxa"/>
            <w:tcBorders>
              <w:top w:val="nil"/>
              <w:left w:val="nil"/>
              <w:bottom w:val="single" w:sz="4" w:space="0" w:color="auto"/>
              <w:right w:val="single" w:sz="4" w:space="0" w:color="auto"/>
            </w:tcBorders>
            <w:shd w:val="clear" w:color="000000" w:fill="FCD5B4"/>
            <w:noWrap/>
            <w:vAlign w:val="center"/>
            <w:hideMark/>
          </w:tcPr>
          <w:p w14:paraId="4408C9BA" w14:textId="77777777" w:rsidR="00FF69D8" w:rsidRPr="00FF69D8" w:rsidRDefault="00273738" w:rsidP="00FF69D8">
            <w:pPr>
              <w:rPr>
                <w:rFonts w:ascii="Arial" w:hAnsi="Arial" w:cs="Arial"/>
                <w:sz w:val="22"/>
                <w:szCs w:val="22"/>
              </w:rPr>
            </w:pPr>
            <w:r w:rsidRPr="00FF69D8">
              <w:rPr>
                <w:rFonts w:ascii="Arial" w:hAnsi="Arial" w:cs="Arial"/>
                <w:sz w:val="22"/>
                <w:szCs w:val="22"/>
              </w:rPr>
              <w:t>Drs. H. ALI IMRON, S.H</w:t>
            </w:r>
          </w:p>
        </w:tc>
        <w:tc>
          <w:tcPr>
            <w:tcW w:w="2378" w:type="dxa"/>
            <w:tcBorders>
              <w:top w:val="nil"/>
              <w:left w:val="nil"/>
              <w:bottom w:val="single" w:sz="4" w:space="0" w:color="auto"/>
              <w:right w:val="single" w:sz="4" w:space="0" w:color="auto"/>
            </w:tcBorders>
            <w:shd w:val="clear" w:color="000000" w:fill="FCD5B4"/>
            <w:noWrap/>
            <w:vAlign w:val="center"/>
            <w:hideMark/>
          </w:tcPr>
          <w:p w14:paraId="202FCE12"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H. DADANG ZAENAL, M.M.</w:t>
            </w:r>
          </w:p>
        </w:tc>
        <w:tc>
          <w:tcPr>
            <w:tcW w:w="2933" w:type="dxa"/>
            <w:tcBorders>
              <w:top w:val="nil"/>
              <w:left w:val="nil"/>
              <w:bottom w:val="single" w:sz="4" w:space="0" w:color="auto"/>
              <w:right w:val="single" w:sz="4" w:space="0" w:color="auto"/>
            </w:tcBorders>
            <w:shd w:val="clear" w:color="000000" w:fill="FCD5B4"/>
            <w:noWrap/>
            <w:vAlign w:val="center"/>
            <w:hideMark/>
          </w:tcPr>
          <w:p w14:paraId="650158C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SYARIF BASTAMAN, S.E.</w:t>
            </w:r>
          </w:p>
        </w:tc>
        <w:tc>
          <w:tcPr>
            <w:tcW w:w="1554" w:type="dxa"/>
            <w:tcBorders>
              <w:top w:val="nil"/>
              <w:left w:val="nil"/>
              <w:bottom w:val="single" w:sz="4" w:space="0" w:color="auto"/>
              <w:right w:val="single" w:sz="4" w:space="0" w:color="auto"/>
            </w:tcBorders>
            <w:shd w:val="clear" w:color="000000" w:fill="FCD5B4"/>
            <w:vAlign w:val="center"/>
            <w:hideMark/>
          </w:tcPr>
          <w:p w14:paraId="7FB80576"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Sandy Friyadi, S.Sy</w:t>
            </w:r>
          </w:p>
        </w:tc>
        <w:tc>
          <w:tcPr>
            <w:tcW w:w="1525" w:type="dxa"/>
            <w:vMerge/>
            <w:tcBorders>
              <w:top w:val="nil"/>
              <w:left w:val="single" w:sz="4" w:space="0" w:color="auto"/>
              <w:bottom w:val="single" w:sz="4" w:space="0" w:color="000000"/>
              <w:right w:val="single" w:sz="4" w:space="0" w:color="auto"/>
            </w:tcBorders>
            <w:vAlign w:val="center"/>
            <w:hideMark/>
          </w:tcPr>
          <w:p w14:paraId="51B67607" w14:textId="77777777" w:rsidR="00FF69D8" w:rsidRPr="00FF69D8" w:rsidRDefault="00FF69D8" w:rsidP="00FF69D8">
            <w:pPr>
              <w:rPr>
                <w:rFonts w:ascii="Arial" w:hAnsi="Arial" w:cs="Arial"/>
                <w:color w:val="000000"/>
                <w:sz w:val="22"/>
                <w:szCs w:val="22"/>
              </w:rPr>
            </w:pPr>
          </w:p>
        </w:tc>
      </w:tr>
      <w:tr w:rsidR="00E92EE5" w14:paraId="53DB6BB5"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6941D787"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10</w:t>
            </w:r>
          </w:p>
        </w:tc>
        <w:tc>
          <w:tcPr>
            <w:tcW w:w="1746" w:type="dxa"/>
            <w:tcBorders>
              <w:top w:val="nil"/>
              <w:left w:val="nil"/>
              <w:bottom w:val="single" w:sz="4" w:space="0" w:color="auto"/>
              <w:right w:val="single" w:sz="4" w:space="0" w:color="auto"/>
            </w:tcBorders>
            <w:shd w:val="clear" w:color="000000" w:fill="FCD5B4"/>
            <w:noWrap/>
            <w:vAlign w:val="center"/>
            <w:hideMark/>
          </w:tcPr>
          <w:p w14:paraId="1DF63AAD"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SUMBER</w:t>
            </w:r>
          </w:p>
        </w:tc>
        <w:tc>
          <w:tcPr>
            <w:tcW w:w="2475" w:type="dxa"/>
            <w:tcBorders>
              <w:top w:val="nil"/>
              <w:left w:val="nil"/>
              <w:bottom w:val="single" w:sz="4" w:space="0" w:color="auto"/>
              <w:right w:val="single" w:sz="4" w:space="0" w:color="auto"/>
            </w:tcBorders>
            <w:shd w:val="clear" w:color="000000" w:fill="FCD5B4"/>
            <w:noWrap/>
            <w:vAlign w:val="center"/>
            <w:hideMark/>
          </w:tcPr>
          <w:p w14:paraId="0A35B027" w14:textId="77777777" w:rsidR="00FF69D8" w:rsidRPr="00FF69D8" w:rsidRDefault="00273738" w:rsidP="00FF69D8">
            <w:pPr>
              <w:rPr>
                <w:rFonts w:ascii="Arial" w:hAnsi="Arial" w:cs="Arial"/>
                <w:sz w:val="22"/>
                <w:szCs w:val="22"/>
              </w:rPr>
            </w:pPr>
            <w:r w:rsidRPr="00FF69D8">
              <w:rPr>
                <w:rFonts w:ascii="Arial" w:hAnsi="Arial" w:cs="Arial"/>
                <w:sz w:val="22"/>
                <w:szCs w:val="22"/>
              </w:rPr>
              <w:t>Drs. HIKMAT MULYANA, M.H.</w:t>
            </w:r>
          </w:p>
        </w:tc>
        <w:tc>
          <w:tcPr>
            <w:tcW w:w="2378" w:type="dxa"/>
            <w:tcBorders>
              <w:top w:val="nil"/>
              <w:left w:val="nil"/>
              <w:bottom w:val="single" w:sz="4" w:space="0" w:color="auto"/>
              <w:right w:val="single" w:sz="4" w:space="0" w:color="auto"/>
            </w:tcBorders>
            <w:shd w:val="clear" w:color="000000" w:fill="FCD5B4"/>
            <w:noWrap/>
            <w:vAlign w:val="center"/>
            <w:hideMark/>
          </w:tcPr>
          <w:p w14:paraId="48B38F9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ACHMAD CHOTIB ASMITA, S.Ag.</w:t>
            </w:r>
          </w:p>
        </w:tc>
        <w:tc>
          <w:tcPr>
            <w:tcW w:w="2933" w:type="dxa"/>
            <w:tcBorders>
              <w:top w:val="nil"/>
              <w:left w:val="nil"/>
              <w:bottom w:val="single" w:sz="4" w:space="0" w:color="auto"/>
              <w:right w:val="single" w:sz="4" w:space="0" w:color="auto"/>
            </w:tcBorders>
            <w:shd w:val="clear" w:color="000000" w:fill="FCD5B4"/>
            <w:noWrap/>
            <w:vAlign w:val="center"/>
            <w:hideMark/>
          </w:tcPr>
          <w:p w14:paraId="2B97D83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FARIDL MUZAKY, S.Kom.</w:t>
            </w:r>
          </w:p>
        </w:tc>
        <w:tc>
          <w:tcPr>
            <w:tcW w:w="1554" w:type="dxa"/>
            <w:vMerge w:val="restart"/>
            <w:tcBorders>
              <w:top w:val="nil"/>
              <w:left w:val="single" w:sz="4" w:space="0" w:color="auto"/>
              <w:bottom w:val="single" w:sz="4" w:space="0" w:color="000000"/>
              <w:right w:val="single" w:sz="4" w:space="0" w:color="auto"/>
            </w:tcBorders>
            <w:shd w:val="clear" w:color="000000" w:fill="FCD5B4"/>
            <w:vAlign w:val="center"/>
            <w:hideMark/>
          </w:tcPr>
          <w:p w14:paraId="7B4E7956"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Taufik Saleh</w:t>
            </w:r>
          </w:p>
        </w:tc>
        <w:tc>
          <w:tcPr>
            <w:tcW w:w="1525" w:type="dxa"/>
            <w:vMerge/>
            <w:tcBorders>
              <w:top w:val="nil"/>
              <w:left w:val="single" w:sz="4" w:space="0" w:color="auto"/>
              <w:bottom w:val="single" w:sz="4" w:space="0" w:color="000000"/>
              <w:right w:val="single" w:sz="4" w:space="0" w:color="auto"/>
            </w:tcBorders>
            <w:vAlign w:val="center"/>
            <w:hideMark/>
          </w:tcPr>
          <w:p w14:paraId="0C91E3C3" w14:textId="77777777" w:rsidR="00FF69D8" w:rsidRPr="00FF69D8" w:rsidRDefault="00FF69D8" w:rsidP="00FF69D8">
            <w:pPr>
              <w:rPr>
                <w:rFonts w:ascii="Arial" w:hAnsi="Arial" w:cs="Arial"/>
                <w:color w:val="000000"/>
                <w:sz w:val="22"/>
                <w:szCs w:val="22"/>
              </w:rPr>
            </w:pPr>
          </w:p>
        </w:tc>
      </w:tr>
      <w:tr w:rsidR="00E92EE5" w14:paraId="3730D5D1"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23BFDD9D"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11</w:t>
            </w:r>
          </w:p>
        </w:tc>
        <w:tc>
          <w:tcPr>
            <w:tcW w:w="1746" w:type="dxa"/>
            <w:tcBorders>
              <w:top w:val="nil"/>
              <w:left w:val="nil"/>
              <w:bottom w:val="single" w:sz="4" w:space="0" w:color="auto"/>
              <w:right w:val="single" w:sz="4" w:space="0" w:color="auto"/>
            </w:tcBorders>
            <w:shd w:val="clear" w:color="000000" w:fill="FCD5B4"/>
            <w:noWrap/>
            <w:vAlign w:val="center"/>
            <w:hideMark/>
          </w:tcPr>
          <w:p w14:paraId="12A5A83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CIREBON</w:t>
            </w:r>
          </w:p>
        </w:tc>
        <w:tc>
          <w:tcPr>
            <w:tcW w:w="2475" w:type="dxa"/>
            <w:tcBorders>
              <w:top w:val="nil"/>
              <w:left w:val="nil"/>
              <w:bottom w:val="single" w:sz="4" w:space="0" w:color="auto"/>
              <w:right w:val="single" w:sz="4" w:space="0" w:color="auto"/>
            </w:tcBorders>
            <w:shd w:val="clear" w:color="000000" w:fill="FCD5B4"/>
            <w:noWrap/>
            <w:vAlign w:val="center"/>
            <w:hideMark/>
          </w:tcPr>
          <w:p w14:paraId="78338AE4" w14:textId="77777777" w:rsidR="00FF69D8" w:rsidRPr="00FF69D8" w:rsidRDefault="00273738" w:rsidP="00FF69D8">
            <w:pPr>
              <w:rPr>
                <w:rFonts w:ascii="Arial" w:hAnsi="Arial" w:cs="Arial"/>
                <w:sz w:val="22"/>
                <w:szCs w:val="22"/>
              </w:rPr>
            </w:pPr>
            <w:r w:rsidRPr="00FF69D8">
              <w:rPr>
                <w:rFonts w:ascii="Arial" w:hAnsi="Arial" w:cs="Arial"/>
                <w:sz w:val="22"/>
                <w:szCs w:val="22"/>
              </w:rPr>
              <w:t>Drs. H. BASUNI, S.H., M.H.</w:t>
            </w:r>
          </w:p>
        </w:tc>
        <w:tc>
          <w:tcPr>
            <w:tcW w:w="2378" w:type="dxa"/>
            <w:tcBorders>
              <w:top w:val="nil"/>
              <w:left w:val="nil"/>
              <w:bottom w:val="single" w:sz="4" w:space="0" w:color="auto"/>
              <w:right w:val="single" w:sz="4" w:space="0" w:color="auto"/>
            </w:tcBorders>
            <w:shd w:val="clear" w:color="000000" w:fill="FCD5B4"/>
            <w:vAlign w:val="center"/>
            <w:hideMark/>
          </w:tcPr>
          <w:p w14:paraId="6C64342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SIDIK WIDYAKSA</w:t>
            </w:r>
          </w:p>
        </w:tc>
        <w:tc>
          <w:tcPr>
            <w:tcW w:w="2933" w:type="dxa"/>
            <w:tcBorders>
              <w:top w:val="nil"/>
              <w:left w:val="nil"/>
              <w:bottom w:val="single" w:sz="4" w:space="0" w:color="auto"/>
              <w:right w:val="single" w:sz="4" w:space="0" w:color="auto"/>
            </w:tcBorders>
            <w:shd w:val="clear" w:color="000000" w:fill="FCD5B4"/>
            <w:noWrap/>
            <w:vAlign w:val="center"/>
            <w:hideMark/>
          </w:tcPr>
          <w:p w14:paraId="5B31A896"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vMerge/>
            <w:tcBorders>
              <w:top w:val="nil"/>
              <w:left w:val="single" w:sz="4" w:space="0" w:color="auto"/>
              <w:bottom w:val="single" w:sz="4" w:space="0" w:color="000000"/>
              <w:right w:val="single" w:sz="4" w:space="0" w:color="auto"/>
            </w:tcBorders>
            <w:vAlign w:val="center"/>
            <w:hideMark/>
          </w:tcPr>
          <w:p w14:paraId="1B1D7C67" w14:textId="77777777" w:rsidR="00FF69D8" w:rsidRPr="00FF69D8" w:rsidRDefault="00FF69D8" w:rsidP="00FF69D8">
            <w:pPr>
              <w:rPr>
                <w:rFonts w:ascii="Arial" w:hAnsi="Arial" w:cs="Arial"/>
                <w:color w:val="000000"/>
                <w:sz w:val="22"/>
                <w:szCs w:val="22"/>
              </w:rPr>
            </w:pPr>
          </w:p>
        </w:tc>
        <w:tc>
          <w:tcPr>
            <w:tcW w:w="1525" w:type="dxa"/>
            <w:vMerge/>
            <w:tcBorders>
              <w:top w:val="nil"/>
              <w:left w:val="single" w:sz="4" w:space="0" w:color="auto"/>
              <w:bottom w:val="single" w:sz="4" w:space="0" w:color="000000"/>
              <w:right w:val="single" w:sz="4" w:space="0" w:color="auto"/>
            </w:tcBorders>
            <w:vAlign w:val="center"/>
            <w:hideMark/>
          </w:tcPr>
          <w:p w14:paraId="553A4333" w14:textId="77777777" w:rsidR="00FF69D8" w:rsidRPr="00FF69D8" w:rsidRDefault="00FF69D8" w:rsidP="00FF69D8">
            <w:pPr>
              <w:rPr>
                <w:rFonts w:ascii="Arial" w:hAnsi="Arial" w:cs="Arial"/>
                <w:color w:val="000000"/>
                <w:sz w:val="22"/>
                <w:szCs w:val="22"/>
              </w:rPr>
            </w:pPr>
          </w:p>
        </w:tc>
      </w:tr>
      <w:tr w:rsidR="00E92EE5" w14:paraId="79A3A753"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6787880B"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12</w:t>
            </w:r>
          </w:p>
        </w:tc>
        <w:tc>
          <w:tcPr>
            <w:tcW w:w="1746" w:type="dxa"/>
            <w:tcBorders>
              <w:top w:val="nil"/>
              <w:left w:val="nil"/>
              <w:bottom w:val="single" w:sz="4" w:space="0" w:color="auto"/>
              <w:right w:val="single" w:sz="4" w:space="0" w:color="auto"/>
            </w:tcBorders>
            <w:shd w:val="clear" w:color="000000" w:fill="EBF1DE"/>
            <w:noWrap/>
            <w:vAlign w:val="center"/>
            <w:hideMark/>
          </w:tcPr>
          <w:p w14:paraId="557AF506"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CIANJUR</w:t>
            </w:r>
          </w:p>
        </w:tc>
        <w:tc>
          <w:tcPr>
            <w:tcW w:w="2475" w:type="dxa"/>
            <w:tcBorders>
              <w:top w:val="nil"/>
              <w:left w:val="nil"/>
              <w:bottom w:val="single" w:sz="4" w:space="0" w:color="auto"/>
              <w:right w:val="single" w:sz="4" w:space="0" w:color="auto"/>
            </w:tcBorders>
            <w:shd w:val="clear" w:color="000000" w:fill="EBF1DE"/>
            <w:vAlign w:val="center"/>
            <w:hideMark/>
          </w:tcPr>
          <w:p w14:paraId="6916B7A7" w14:textId="77777777" w:rsidR="00FF69D8" w:rsidRPr="00FF69D8" w:rsidRDefault="00273738" w:rsidP="00FF69D8">
            <w:pPr>
              <w:rPr>
                <w:rFonts w:ascii="Arial" w:hAnsi="Arial" w:cs="Arial"/>
                <w:sz w:val="22"/>
                <w:szCs w:val="22"/>
              </w:rPr>
            </w:pPr>
            <w:r w:rsidRPr="00FF69D8">
              <w:rPr>
                <w:rFonts w:ascii="Arial" w:hAnsi="Arial" w:cs="Arial"/>
                <w:sz w:val="22"/>
                <w:szCs w:val="22"/>
              </w:rPr>
              <w:t>YUSUF EFFENDI, S.H</w:t>
            </w:r>
          </w:p>
        </w:tc>
        <w:tc>
          <w:tcPr>
            <w:tcW w:w="2378" w:type="dxa"/>
            <w:tcBorders>
              <w:top w:val="nil"/>
              <w:left w:val="nil"/>
              <w:bottom w:val="single" w:sz="4" w:space="0" w:color="auto"/>
              <w:right w:val="single" w:sz="4" w:space="0" w:color="auto"/>
            </w:tcBorders>
            <w:shd w:val="clear" w:color="000000" w:fill="EBF1DE"/>
            <w:vAlign w:val="center"/>
            <w:hideMark/>
          </w:tcPr>
          <w:p w14:paraId="27905EA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PIPIH, S.H</w:t>
            </w:r>
          </w:p>
        </w:tc>
        <w:tc>
          <w:tcPr>
            <w:tcW w:w="2933" w:type="dxa"/>
            <w:tcBorders>
              <w:top w:val="nil"/>
              <w:left w:val="nil"/>
              <w:bottom w:val="single" w:sz="4" w:space="0" w:color="auto"/>
              <w:right w:val="single" w:sz="4" w:space="0" w:color="auto"/>
            </w:tcBorders>
            <w:shd w:val="clear" w:color="000000" w:fill="EBF1DE"/>
            <w:noWrap/>
            <w:vAlign w:val="center"/>
            <w:hideMark/>
          </w:tcPr>
          <w:p w14:paraId="688C167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REZA M. SAJIDIN, S.Sy.</w:t>
            </w:r>
          </w:p>
        </w:tc>
        <w:tc>
          <w:tcPr>
            <w:tcW w:w="1554" w:type="dxa"/>
            <w:tcBorders>
              <w:top w:val="nil"/>
              <w:left w:val="nil"/>
              <w:bottom w:val="single" w:sz="4" w:space="0" w:color="auto"/>
              <w:right w:val="single" w:sz="4" w:space="0" w:color="auto"/>
            </w:tcBorders>
            <w:shd w:val="clear" w:color="000000" w:fill="EBF1DE"/>
            <w:vAlign w:val="center"/>
            <w:hideMark/>
          </w:tcPr>
          <w:p w14:paraId="6146BF5A"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Dede Epul, AMd</w:t>
            </w:r>
          </w:p>
        </w:tc>
        <w:tc>
          <w:tcPr>
            <w:tcW w:w="1525"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7227BDA7"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10 - 11 JUNI 2024</w:t>
            </w:r>
          </w:p>
        </w:tc>
      </w:tr>
      <w:tr w:rsidR="00E92EE5" w14:paraId="1FF9F000"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16571E81"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13</w:t>
            </w:r>
          </w:p>
        </w:tc>
        <w:tc>
          <w:tcPr>
            <w:tcW w:w="1746" w:type="dxa"/>
            <w:tcBorders>
              <w:top w:val="nil"/>
              <w:left w:val="nil"/>
              <w:bottom w:val="single" w:sz="4" w:space="0" w:color="auto"/>
              <w:right w:val="single" w:sz="4" w:space="0" w:color="auto"/>
            </w:tcBorders>
            <w:shd w:val="clear" w:color="000000" w:fill="EBF1DE"/>
            <w:noWrap/>
            <w:vAlign w:val="center"/>
            <w:hideMark/>
          </w:tcPr>
          <w:p w14:paraId="2739FE60"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NGAMPRAH</w:t>
            </w:r>
          </w:p>
        </w:tc>
        <w:tc>
          <w:tcPr>
            <w:tcW w:w="2475" w:type="dxa"/>
            <w:tcBorders>
              <w:top w:val="nil"/>
              <w:left w:val="nil"/>
              <w:bottom w:val="single" w:sz="4" w:space="0" w:color="auto"/>
              <w:right w:val="single" w:sz="4" w:space="0" w:color="auto"/>
            </w:tcBorders>
            <w:shd w:val="clear" w:color="000000" w:fill="EBF1DE"/>
            <w:vAlign w:val="center"/>
            <w:hideMark/>
          </w:tcPr>
          <w:p w14:paraId="76E07599" w14:textId="77777777" w:rsidR="00FF69D8" w:rsidRPr="00FF69D8" w:rsidRDefault="00273738" w:rsidP="00FF69D8">
            <w:pPr>
              <w:rPr>
                <w:rFonts w:ascii="Arial" w:hAnsi="Arial" w:cs="Arial"/>
                <w:sz w:val="22"/>
                <w:szCs w:val="22"/>
              </w:rPr>
            </w:pPr>
            <w:r w:rsidRPr="00FF69D8">
              <w:rPr>
                <w:rFonts w:ascii="Arial" w:hAnsi="Arial" w:cs="Arial"/>
                <w:sz w:val="22"/>
                <w:szCs w:val="22"/>
              </w:rPr>
              <w:t>Drs. H. MUSLIM, S.H</w:t>
            </w:r>
          </w:p>
        </w:tc>
        <w:tc>
          <w:tcPr>
            <w:tcW w:w="2378" w:type="dxa"/>
            <w:tcBorders>
              <w:top w:val="nil"/>
              <w:left w:val="nil"/>
              <w:bottom w:val="single" w:sz="4" w:space="0" w:color="auto"/>
              <w:right w:val="single" w:sz="4" w:space="0" w:color="auto"/>
            </w:tcBorders>
            <w:shd w:val="clear" w:color="000000" w:fill="EBF1DE"/>
            <w:vAlign w:val="center"/>
            <w:hideMark/>
          </w:tcPr>
          <w:p w14:paraId="1C0C6EC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ECEP HERMAWAN</w:t>
            </w:r>
          </w:p>
        </w:tc>
        <w:tc>
          <w:tcPr>
            <w:tcW w:w="2933" w:type="dxa"/>
            <w:tcBorders>
              <w:top w:val="nil"/>
              <w:left w:val="nil"/>
              <w:bottom w:val="single" w:sz="4" w:space="0" w:color="auto"/>
              <w:right w:val="single" w:sz="4" w:space="0" w:color="auto"/>
            </w:tcBorders>
            <w:shd w:val="clear" w:color="000000" w:fill="EBF1DE"/>
            <w:noWrap/>
            <w:vAlign w:val="center"/>
            <w:hideMark/>
          </w:tcPr>
          <w:p w14:paraId="2402E6C5"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1E5BCD90"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Taufik Saleh</w:t>
            </w:r>
          </w:p>
        </w:tc>
        <w:tc>
          <w:tcPr>
            <w:tcW w:w="1525" w:type="dxa"/>
            <w:vMerge/>
            <w:tcBorders>
              <w:top w:val="nil"/>
              <w:left w:val="single" w:sz="4" w:space="0" w:color="auto"/>
              <w:bottom w:val="single" w:sz="4" w:space="0" w:color="000000"/>
              <w:right w:val="single" w:sz="4" w:space="0" w:color="auto"/>
            </w:tcBorders>
            <w:vAlign w:val="center"/>
            <w:hideMark/>
          </w:tcPr>
          <w:p w14:paraId="42E9D76B" w14:textId="77777777" w:rsidR="00FF69D8" w:rsidRPr="00FF69D8" w:rsidRDefault="00FF69D8" w:rsidP="00FF69D8">
            <w:pPr>
              <w:rPr>
                <w:rFonts w:ascii="Arial" w:hAnsi="Arial" w:cs="Arial"/>
                <w:color w:val="000000"/>
                <w:sz w:val="22"/>
                <w:szCs w:val="22"/>
              </w:rPr>
            </w:pPr>
          </w:p>
        </w:tc>
      </w:tr>
      <w:tr w:rsidR="00E92EE5" w14:paraId="4C385EA0"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5278F874"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14</w:t>
            </w:r>
          </w:p>
        </w:tc>
        <w:tc>
          <w:tcPr>
            <w:tcW w:w="1746" w:type="dxa"/>
            <w:tcBorders>
              <w:top w:val="nil"/>
              <w:left w:val="nil"/>
              <w:bottom w:val="single" w:sz="4" w:space="0" w:color="auto"/>
              <w:right w:val="single" w:sz="4" w:space="0" w:color="auto"/>
            </w:tcBorders>
            <w:shd w:val="clear" w:color="000000" w:fill="EBF1DE"/>
            <w:noWrap/>
            <w:vAlign w:val="center"/>
            <w:hideMark/>
          </w:tcPr>
          <w:p w14:paraId="05E06CC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CIMAHI</w:t>
            </w:r>
          </w:p>
        </w:tc>
        <w:tc>
          <w:tcPr>
            <w:tcW w:w="2475" w:type="dxa"/>
            <w:tcBorders>
              <w:top w:val="nil"/>
              <w:left w:val="nil"/>
              <w:bottom w:val="single" w:sz="4" w:space="0" w:color="auto"/>
              <w:right w:val="single" w:sz="4" w:space="0" w:color="auto"/>
            </w:tcBorders>
            <w:shd w:val="clear" w:color="000000" w:fill="EBF1DE"/>
            <w:vAlign w:val="center"/>
            <w:hideMark/>
          </w:tcPr>
          <w:p w14:paraId="0DBA0B0D" w14:textId="77777777" w:rsidR="00FF69D8" w:rsidRPr="00FF69D8" w:rsidRDefault="00273738" w:rsidP="00FF69D8">
            <w:pPr>
              <w:rPr>
                <w:rFonts w:ascii="Arial" w:hAnsi="Arial" w:cs="Arial"/>
                <w:sz w:val="22"/>
                <w:szCs w:val="22"/>
              </w:rPr>
            </w:pPr>
            <w:r w:rsidRPr="00FF69D8">
              <w:rPr>
                <w:rFonts w:ascii="Arial" w:hAnsi="Arial" w:cs="Arial"/>
                <w:sz w:val="22"/>
                <w:szCs w:val="22"/>
              </w:rPr>
              <w:t>Drs. H. BASUNI, S.H.,M.H</w:t>
            </w:r>
          </w:p>
        </w:tc>
        <w:tc>
          <w:tcPr>
            <w:tcW w:w="2378" w:type="dxa"/>
            <w:tcBorders>
              <w:top w:val="nil"/>
              <w:left w:val="nil"/>
              <w:bottom w:val="single" w:sz="4" w:space="0" w:color="auto"/>
              <w:right w:val="single" w:sz="4" w:space="0" w:color="auto"/>
            </w:tcBorders>
            <w:shd w:val="clear" w:color="000000" w:fill="EBF1DE"/>
            <w:vAlign w:val="center"/>
            <w:hideMark/>
          </w:tcPr>
          <w:p w14:paraId="3546B5C2"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E. ARIFUDIN</w:t>
            </w:r>
          </w:p>
        </w:tc>
        <w:tc>
          <w:tcPr>
            <w:tcW w:w="2933" w:type="dxa"/>
            <w:tcBorders>
              <w:top w:val="nil"/>
              <w:left w:val="nil"/>
              <w:bottom w:val="single" w:sz="4" w:space="0" w:color="auto"/>
              <w:right w:val="single" w:sz="4" w:space="0" w:color="auto"/>
            </w:tcBorders>
            <w:shd w:val="clear" w:color="000000" w:fill="EBF1DE"/>
            <w:noWrap/>
            <w:vAlign w:val="center"/>
            <w:hideMark/>
          </w:tcPr>
          <w:p w14:paraId="74B7AA9E"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MEILA AULIA, S.H</w:t>
            </w:r>
          </w:p>
        </w:tc>
        <w:tc>
          <w:tcPr>
            <w:tcW w:w="1554" w:type="dxa"/>
            <w:vMerge/>
            <w:tcBorders>
              <w:top w:val="nil"/>
              <w:left w:val="single" w:sz="4" w:space="0" w:color="auto"/>
              <w:bottom w:val="single" w:sz="4" w:space="0" w:color="000000"/>
              <w:right w:val="single" w:sz="4" w:space="0" w:color="auto"/>
            </w:tcBorders>
            <w:vAlign w:val="center"/>
            <w:hideMark/>
          </w:tcPr>
          <w:p w14:paraId="451952C1" w14:textId="77777777" w:rsidR="00FF69D8" w:rsidRPr="00FF69D8" w:rsidRDefault="00FF69D8" w:rsidP="00FF69D8">
            <w:pPr>
              <w:rPr>
                <w:rFonts w:ascii="Arial" w:hAnsi="Arial" w:cs="Arial"/>
                <w:color w:val="000000"/>
                <w:sz w:val="22"/>
                <w:szCs w:val="22"/>
              </w:rPr>
            </w:pPr>
          </w:p>
        </w:tc>
        <w:tc>
          <w:tcPr>
            <w:tcW w:w="1525" w:type="dxa"/>
            <w:vMerge/>
            <w:tcBorders>
              <w:top w:val="nil"/>
              <w:left w:val="single" w:sz="4" w:space="0" w:color="auto"/>
              <w:bottom w:val="single" w:sz="4" w:space="0" w:color="000000"/>
              <w:right w:val="single" w:sz="4" w:space="0" w:color="auto"/>
            </w:tcBorders>
            <w:vAlign w:val="center"/>
            <w:hideMark/>
          </w:tcPr>
          <w:p w14:paraId="77888A8E" w14:textId="77777777" w:rsidR="00FF69D8" w:rsidRPr="00FF69D8" w:rsidRDefault="00FF69D8" w:rsidP="00FF69D8">
            <w:pPr>
              <w:rPr>
                <w:rFonts w:ascii="Arial" w:hAnsi="Arial" w:cs="Arial"/>
                <w:color w:val="000000"/>
                <w:sz w:val="22"/>
                <w:szCs w:val="22"/>
              </w:rPr>
            </w:pPr>
          </w:p>
        </w:tc>
      </w:tr>
      <w:tr w:rsidR="00E92EE5" w14:paraId="04277F94"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2992EF7A"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15</w:t>
            </w:r>
          </w:p>
        </w:tc>
        <w:tc>
          <w:tcPr>
            <w:tcW w:w="1746" w:type="dxa"/>
            <w:tcBorders>
              <w:top w:val="nil"/>
              <w:left w:val="nil"/>
              <w:bottom w:val="single" w:sz="4" w:space="0" w:color="auto"/>
              <w:right w:val="single" w:sz="4" w:space="0" w:color="auto"/>
            </w:tcBorders>
            <w:shd w:val="clear" w:color="000000" w:fill="EBF1DE"/>
            <w:noWrap/>
            <w:vAlign w:val="center"/>
            <w:hideMark/>
          </w:tcPr>
          <w:p w14:paraId="04F9DC8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SUMEDANG</w:t>
            </w:r>
          </w:p>
        </w:tc>
        <w:tc>
          <w:tcPr>
            <w:tcW w:w="2475" w:type="dxa"/>
            <w:tcBorders>
              <w:top w:val="nil"/>
              <w:left w:val="nil"/>
              <w:bottom w:val="single" w:sz="4" w:space="0" w:color="auto"/>
              <w:right w:val="single" w:sz="4" w:space="0" w:color="auto"/>
            </w:tcBorders>
            <w:shd w:val="clear" w:color="000000" w:fill="EBF1DE"/>
            <w:vAlign w:val="center"/>
            <w:hideMark/>
          </w:tcPr>
          <w:p w14:paraId="008D421E" w14:textId="77777777" w:rsidR="00FF69D8" w:rsidRPr="00FF69D8" w:rsidRDefault="00273738" w:rsidP="00FF69D8">
            <w:pPr>
              <w:rPr>
                <w:rFonts w:ascii="Arial" w:hAnsi="Arial" w:cs="Arial"/>
                <w:sz w:val="22"/>
                <w:szCs w:val="22"/>
              </w:rPr>
            </w:pPr>
            <w:r w:rsidRPr="00FF69D8">
              <w:rPr>
                <w:rFonts w:ascii="Arial" w:hAnsi="Arial" w:cs="Arial"/>
                <w:sz w:val="22"/>
                <w:szCs w:val="22"/>
              </w:rPr>
              <w:t>Drs. HIKMAT MULYANA, M.H.</w:t>
            </w:r>
          </w:p>
        </w:tc>
        <w:tc>
          <w:tcPr>
            <w:tcW w:w="2378" w:type="dxa"/>
            <w:tcBorders>
              <w:top w:val="nil"/>
              <w:left w:val="nil"/>
              <w:bottom w:val="single" w:sz="4" w:space="0" w:color="auto"/>
              <w:right w:val="single" w:sz="4" w:space="0" w:color="auto"/>
            </w:tcBorders>
            <w:shd w:val="clear" w:color="000000" w:fill="EBF1DE"/>
            <w:vAlign w:val="center"/>
            <w:hideMark/>
          </w:tcPr>
          <w:p w14:paraId="462E390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SIDIK WIDYAKSA</w:t>
            </w:r>
          </w:p>
        </w:tc>
        <w:tc>
          <w:tcPr>
            <w:tcW w:w="2933" w:type="dxa"/>
            <w:tcBorders>
              <w:top w:val="nil"/>
              <w:left w:val="nil"/>
              <w:bottom w:val="single" w:sz="4" w:space="0" w:color="auto"/>
              <w:right w:val="single" w:sz="4" w:space="0" w:color="auto"/>
            </w:tcBorders>
            <w:shd w:val="clear" w:color="000000" w:fill="EBF1DE"/>
            <w:noWrap/>
            <w:vAlign w:val="center"/>
            <w:hideMark/>
          </w:tcPr>
          <w:p w14:paraId="764EFAB0"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FARIDL MUZAKY, S.Kom.</w:t>
            </w:r>
          </w:p>
        </w:tc>
        <w:tc>
          <w:tcPr>
            <w:tcW w:w="1554" w:type="dxa"/>
            <w:tcBorders>
              <w:top w:val="nil"/>
              <w:left w:val="nil"/>
              <w:bottom w:val="single" w:sz="4" w:space="0" w:color="auto"/>
              <w:right w:val="single" w:sz="4" w:space="0" w:color="auto"/>
            </w:tcBorders>
            <w:shd w:val="clear" w:color="000000" w:fill="EBF1DE"/>
            <w:vAlign w:val="center"/>
            <w:hideMark/>
          </w:tcPr>
          <w:p w14:paraId="4EF4373C"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Adhi Padmayudha, S.H</w:t>
            </w:r>
          </w:p>
        </w:tc>
        <w:tc>
          <w:tcPr>
            <w:tcW w:w="1525" w:type="dxa"/>
            <w:vMerge/>
            <w:tcBorders>
              <w:top w:val="nil"/>
              <w:left w:val="single" w:sz="4" w:space="0" w:color="auto"/>
              <w:bottom w:val="single" w:sz="4" w:space="0" w:color="000000"/>
              <w:right w:val="single" w:sz="4" w:space="0" w:color="auto"/>
            </w:tcBorders>
            <w:vAlign w:val="center"/>
            <w:hideMark/>
          </w:tcPr>
          <w:p w14:paraId="09F7D809" w14:textId="77777777" w:rsidR="00FF69D8" w:rsidRPr="00FF69D8" w:rsidRDefault="00FF69D8" w:rsidP="00FF69D8">
            <w:pPr>
              <w:rPr>
                <w:rFonts w:ascii="Arial" w:hAnsi="Arial" w:cs="Arial"/>
                <w:color w:val="000000"/>
                <w:sz w:val="22"/>
                <w:szCs w:val="22"/>
              </w:rPr>
            </w:pPr>
          </w:p>
        </w:tc>
      </w:tr>
      <w:tr w:rsidR="00E92EE5" w14:paraId="1AFE2495"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7A560DFB"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16</w:t>
            </w:r>
          </w:p>
        </w:tc>
        <w:tc>
          <w:tcPr>
            <w:tcW w:w="1746" w:type="dxa"/>
            <w:tcBorders>
              <w:top w:val="nil"/>
              <w:left w:val="nil"/>
              <w:bottom w:val="single" w:sz="4" w:space="0" w:color="auto"/>
              <w:right w:val="single" w:sz="4" w:space="0" w:color="auto"/>
            </w:tcBorders>
            <w:shd w:val="clear" w:color="000000" w:fill="EBF1DE"/>
            <w:noWrap/>
            <w:vAlign w:val="center"/>
            <w:hideMark/>
          </w:tcPr>
          <w:p w14:paraId="52633F62"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BANDUNG</w:t>
            </w:r>
          </w:p>
        </w:tc>
        <w:tc>
          <w:tcPr>
            <w:tcW w:w="2475" w:type="dxa"/>
            <w:tcBorders>
              <w:top w:val="nil"/>
              <w:left w:val="nil"/>
              <w:bottom w:val="single" w:sz="4" w:space="0" w:color="auto"/>
              <w:right w:val="single" w:sz="4" w:space="0" w:color="auto"/>
            </w:tcBorders>
            <w:shd w:val="clear" w:color="000000" w:fill="EBF1DE"/>
            <w:vAlign w:val="center"/>
            <w:hideMark/>
          </w:tcPr>
          <w:p w14:paraId="44836D57" w14:textId="77777777" w:rsidR="00FF69D8" w:rsidRPr="00FF69D8" w:rsidRDefault="00273738" w:rsidP="00FF69D8">
            <w:pPr>
              <w:rPr>
                <w:rFonts w:ascii="Arial" w:hAnsi="Arial" w:cs="Arial"/>
                <w:sz w:val="22"/>
                <w:szCs w:val="22"/>
              </w:rPr>
            </w:pPr>
            <w:r w:rsidRPr="00FF69D8">
              <w:rPr>
                <w:rFonts w:ascii="Arial" w:hAnsi="Arial" w:cs="Arial"/>
                <w:sz w:val="22"/>
                <w:szCs w:val="22"/>
              </w:rPr>
              <w:t>Dr. H. ABD LATIF, M.H, M.H</w:t>
            </w:r>
          </w:p>
        </w:tc>
        <w:tc>
          <w:tcPr>
            <w:tcW w:w="2378" w:type="dxa"/>
            <w:tcBorders>
              <w:top w:val="nil"/>
              <w:left w:val="nil"/>
              <w:bottom w:val="single" w:sz="4" w:space="0" w:color="auto"/>
              <w:right w:val="single" w:sz="4" w:space="0" w:color="auto"/>
            </w:tcBorders>
            <w:shd w:val="clear" w:color="000000" w:fill="EBF1DE"/>
            <w:vAlign w:val="center"/>
            <w:hideMark/>
          </w:tcPr>
          <w:p w14:paraId="01067B2D"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USMAN BAEHAQI, S.H.</w:t>
            </w:r>
          </w:p>
        </w:tc>
        <w:tc>
          <w:tcPr>
            <w:tcW w:w="2933" w:type="dxa"/>
            <w:tcBorders>
              <w:top w:val="nil"/>
              <w:left w:val="nil"/>
              <w:bottom w:val="single" w:sz="4" w:space="0" w:color="auto"/>
              <w:right w:val="single" w:sz="4" w:space="0" w:color="auto"/>
            </w:tcBorders>
            <w:shd w:val="clear" w:color="000000" w:fill="EBF1DE"/>
            <w:noWrap/>
            <w:vAlign w:val="center"/>
            <w:hideMark/>
          </w:tcPr>
          <w:p w14:paraId="70B0154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SYARIF BASTAMAN, S.E.</w:t>
            </w:r>
          </w:p>
        </w:tc>
        <w:tc>
          <w:tcPr>
            <w:tcW w:w="1554" w:type="dxa"/>
            <w:tcBorders>
              <w:top w:val="nil"/>
              <w:left w:val="nil"/>
              <w:bottom w:val="single" w:sz="4" w:space="0" w:color="auto"/>
              <w:right w:val="single" w:sz="4" w:space="0" w:color="auto"/>
            </w:tcBorders>
            <w:shd w:val="clear" w:color="000000" w:fill="EBF1DE"/>
            <w:vAlign w:val="center"/>
            <w:hideMark/>
          </w:tcPr>
          <w:p w14:paraId="2E2D643E"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Sandy Friyadi, S.Sy</w:t>
            </w:r>
          </w:p>
        </w:tc>
        <w:tc>
          <w:tcPr>
            <w:tcW w:w="1525" w:type="dxa"/>
            <w:vMerge/>
            <w:tcBorders>
              <w:top w:val="nil"/>
              <w:left w:val="single" w:sz="4" w:space="0" w:color="auto"/>
              <w:bottom w:val="single" w:sz="4" w:space="0" w:color="000000"/>
              <w:right w:val="single" w:sz="4" w:space="0" w:color="auto"/>
            </w:tcBorders>
            <w:vAlign w:val="center"/>
            <w:hideMark/>
          </w:tcPr>
          <w:p w14:paraId="1E6B71EC" w14:textId="77777777" w:rsidR="00FF69D8" w:rsidRPr="00FF69D8" w:rsidRDefault="00FF69D8" w:rsidP="00FF69D8">
            <w:pPr>
              <w:rPr>
                <w:rFonts w:ascii="Arial" w:hAnsi="Arial" w:cs="Arial"/>
                <w:color w:val="000000"/>
                <w:sz w:val="22"/>
                <w:szCs w:val="22"/>
              </w:rPr>
            </w:pPr>
          </w:p>
        </w:tc>
      </w:tr>
      <w:tr w:rsidR="00E92EE5" w14:paraId="72F7A133" w14:textId="77777777" w:rsidTr="00B36FA1">
        <w:trPr>
          <w:trHeight w:val="64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22CE244C"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17</w:t>
            </w:r>
          </w:p>
        </w:tc>
        <w:tc>
          <w:tcPr>
            <w:tcW w:w="1746" w:type="dxa"/>
            <w:tcBorders>
              <w:top w:val="nil"/>
              <w:left w:val="nil"/>
              <w:bottom w:val="single" w:sz="4" w:space="0" w:color="auto"/>
              <w:right w:val="single" w:sz="4" w:space="0" w:color="auto"/>
            </w:tcBorders>
            <w:shd w:val="clear" w:color="000000" w:fill="FCD5B4"/>
            <w:noWrap/>
            <w:vAlign w:val="center"/>
            <w:hideMark/>
          </w:tcPr>
          <w:p w14:paraId="59534BF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KOTA BANJAR</w:t>
            </w:r>
          </w:p>
        </w:tc>
        <w:tc>
          <w:tcPr>
            <w:tcW w:w="2475" w:type="dxa"/>
            <w:tcBorders>
              <w:top w:val="nil"/>
              <w:left w:val="nil"/>
              <w:bottom w:val="single" w:sz="4" w:space="0" w:color="auto"/>
              <w:right w:val="single" w:sz="4" w:space="0" w:color="auto"/>
            </w:tcBorders>
            <w:shd w:val="clear" w:color="000000" w:fill="FCD5B4"/>
            <w:noWrap/>
            <w:vAlign w:val="center"/>
            <w:hideMark/>
          </w:tcPr>
          <w:p w14:paraId="6B96A3E3" w14:textId="77777777" w:rsidR="00FF69D8" w:rsidRPr="00FF69D8" w:rsidRDefault="00273738" w:rsidP="00FF69D8">
            <w:pPr>
              <w:rPr>
                <w:rFonts w:ascii="Arial" w:hAnsi="Arial" w:cs="Arial"/>
                <w:sz w:val="22"/>
                <w:szCs w:val="22"/>
              </w:rPr>
            </w:pPr>
            <w:r w:rsidRPr="00FF69D8">
              <w:rPr>
                <w:rFonts w:ascii="Arial" w:hAnsi="Arial" w:cs="Arial"/>
                <w:sz w:val="22"/>
                <w:szCs w:val="22"/>
              </w:rPr>
              <w:t>Drs. MOHAMMAD H. DAUD, M.H.</w:t>
            </w:r>
          </w:p>
        </w:tc>
        <w:tc>
          <w:tcPr>
            <w:tcW w:w="2378" w:type="dxa"/>
            <w:tcBorders>
              <w:top w:val="nil"/>
              <w:left w:val="nil"/>
              <w:bottom w:val="single" w:sz="4" w:space="0" w:color="auto"/>
              <w:right w:val="single" w:sz="4" w:space="0" w:color="auto"/>
            </w:tcBorders>
            <w:shd w:val="clear" w:color="000000" w:fill="FCD5B4"/>
            <w:vAlign w:val="center"/>
            <w:hideMark/>
          </w:tcPr>
          <w:p w14:paraId="0D1A352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ROHILI, S.H., M.H.</w:t>
            </w:r>
          </w:p>
        </w:tc>
        <w:tc>
          <w:tcPr>
            <w:tcW w:w="2933" w:type="dxa"/>
            <w:tcBorders>
              <w:top w:val="nil"/>
              <w:left w:val="nil"/>
              <w:bottom w:val="single" w:sz="4" w:space="0" w:color="auto"/>
              <w:right w:val="single" w:sz="4" w:space="0" w:color="auto"/>
            </w:tcBorders>
            <w:shd w:val="clear" w:color="000000" w:fill="FCD5B4"/>
            <w:noWrap/>
            <w:vAlign w:val="center"/>
            <w:hideMark/>
          </w:tcPr>
          <w:p w14:paraId="4175CC0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SYARIF BASTAMAN, S.E.</w:t>
            </w:r>
          </w:p>
        </w:tc>
        <w:tc>
          <w:tcPr>
            <w:tcW w:w="1554" w:type="dxa"/>
            <w:vMerge w:val="restart"/>
            <w:tcBorders>
              <w:top w:val="nil"/>
              <w:left w:val="single" w:sz="4" w:space="0" w:color="auto"/>
              <w:bottom w:val="single" w:sz="4" w:space="0" w:color="000000"/>
              <w:right w:val="single" w:sz="4" w:space="0" w:color="auto"/>
            </w:tcBorders>
            <w:shd w:val="clear" w:color="000000" w:fill="FCD5B4"/>
            <w:vAlign w:val="center"/>
            <w:hideMark/>
          </w:tcPr>
          <w:p w14:paraId="5F21A8A5"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Taufik Saleh</w:t>
            </w:r>
          </w:p>
        </w:tc>
        <w:tc>
          <w:tcPr>
            <w:tcW w:w="1525" w:type="dxa"/>
            <w:vMerge w:val="restart"/>
            <w:tcBorders>
              <w:top w:val="nil"/>
              <w:left w:val="single" w:sz="4" w:space="0" w:color="auto"/>
              <w:bottom w:val="single" w:sz="4" w:space="0" w:color="000000"/>
              <w:right w:val="single" w:sz="4" w:space="0" w:color="auto"/>
            </w:tcBorders>
            <w:shd w:val="clear" w:color="000000" w:fill="FCD5B4"/>
            <w:vAlign w:val="center"/>
            <w:hideMark/>
          </w:tcPr>
          <w:p w14:paraId="294FBC4D"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 xml:space="preserve">13 - 14 </w:t>
            </w:r>
            <w:r w:rsidRPr="00FF69D8">
              <w:rPr>
                <w:rFonts w:ascii="Arial" w:hAnsi="Arial" w:cs="Arial"/>
                <w:color w:val="000000"/>
                <w:sz w:val="22"/>
                <w:szCs w:val="22"/>
              </w:rPr>
              <w:t>JUNI 2024</w:t>
            </w:r>
          </w:p>
        </w:tc>
      </w:tr>
      <w:tr w:rsidR="00E92EE5" w14:paraId="73C98BD0" w14:textId="77777777" w:rsidTr="00B36FA1">
        <w:trPr>
          <w:trHeight w:val="64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20F00975"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18</w:t>
            </w:r>
          </w:p>
        </w:tc>
        <w:tc>
          <w:tcPr>
            <w:tcW w:w="1746" w:type="dxa"/>
            <w:tcBorders>
              <w:top w:val="nil"/>
              <w:left w:val="nil"/>
              <w:bottom w:val="single" w:sz="4" w:space="0" w:color="auto"/>
              <w:right w:val="single" w:sz="4" w:space="0" w:color="auto"/>
            </w:tcBorders>
            <w:shd w:val="clear" w:color="000000" w:fill="FCD5B4"/>
            <w:noWrap/>
            <w:vAlign w:val="center"/>
            <w:hideMark/>
          </w:tcPr>
          <w:p w14:paraId="33A77E95"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CIAMIS</w:t>
            </w:r>
          </w:p>
        </w:tc>
        <w:tc>
          <w:tcPr>
            <w:tcW w:w="2475" w:type="dxa"/>
            <w:tcBorders>
              <w:top w:val="nil"/>
              <w:left w:val="nil"/>
              <w:bottom w:val="single" w:sz="4" w:space="0" w:color="auto"/>
              <w:right w:val="single" w:sz="4" w:space="0" w:color="auto"/>
            </w:tcBorders>
            <w:shd w:val="clear" w:color="000000" w:fill="FCD5B4"/>
            <w:vAlign w:val="center"/>
            <w:hideMark/>
          </w:tcPr>
          <w:p w14:paraId="3BAFF2FF" w14:textId="77777777" w:rsidR="00FF69D8" w:rsidRPr="00FF69D8" w:rsidRDefault="00273738" w:rsidP="00FF69D8">
            <w:pPr>
              <w:rPr>
                <w:rFonts w:ascii="Arial" w:hAnsi="Arial" w:cs="Arial"/>
                <w:sz w:val="22"/>
                <w:szCs w:val="22"/>
              </w:rPr>
            </w:pPr>
            <w:r w:rsidRPr="00FF69D8">
              <w:rPr>
                <w:rFonts w:ascii="Arial" w:hAnsi="Arial" w:cs="Arial"/>
                <w:sz w:val="22"/>
                <w:szCs w:val="22"/>
              </w:rPr>
              <w:t>YUSUF EFFENDI, S.H</w:t>
            </w:r>
          </w:p>
        </w:tc>
        <w:tc>
          <w:tcPr>
            <w:tcW w:w="2378" w:type="dxa"/>
            <w:tcBorders>
              <w:top w:val="nil"/>
              <w:left w:val="nil"/>
              <w:bottom w:val="single" w:sz="4" w:space="0" w:color="auto"/>
              <w:right w:val="single" w:sz="4" w:space="0" w:color="auto"/>
            </w:tcBorders>
            <w:shd w:val="clear" w:color="000000" w:fill="FCD5B4"/>
            <w:vAlign w:val="center"/>
            <w:hideMark/>
          </w:tcPr>
          <w:p w14:paraId="6809E472"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SUHARTI, S.H.</w:t>
            </w:r>
          </w:p>
        </w:tc>
        <w:tc>
          <w:tcPr>
            <w:tcW w:w="2933" w:type="dxa"/>
            <w:tcBorders>
              <w:top w:val="nil"/>
              <w:left w:val="nil"/>
              <w:bottom w:val="single" w:sz="4" w:space="0" w:color="auto"/>
              <w:right w:val="single" w:sz="4" w:space="0" w:color="auto"/>
            </w:tcBorders>
            <w:shd w:val="clear" w:color="000000" w:fill="FCD5B4"/>
            <w:noWrap/>
            <w:vAlign w:val="center"/>
            <w:hideMark/>
          </w:tcPr>
          <w:p w14:paraId="5E8DD20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M. TAUFIQURRAHMAN, S.Ag., M.H</w:t>
            </w:r>
          </w:p>
        </w:tc>
        <w:tc>
          <w:tcPr>
            <w:tcW w:w="1554" w:type="dxa"/>
            <w:vMerge/>
            <w:tcBorders>
              <w:top w:val="nil"/>
              <w:left w:val="single" w:sz="4" w:space="0" w:color="auto"/>
              <w:bottom w:val="single" w:sz="4" w:space="0" w:color="000000"/>
              <w:right w:val="single" w:sz="4" w:space="0" w:color="auto"/>
            </w:tcBorders>
            <w:vAlign w:val="center"/>
            <w:hideMark/>
          </w:tcPr>
          <w:p w14:paraId="01BEACD0" w14:textId="77777777" w:rsidR="00FF69D8" w:rsidRPr="00FF69D8" w:rsidRDefault="00FF69D8" w:rsidP="00FF69D8">
            <w:pPr>
              <w:rPr>
                <w:rFonts w:ascii="Arial" w:hAnsi="Arial" w:cs="Arial"/>
                <w:color w:val="000000"/>
                <w:sz w:val="22"/>
                <w:szCs w:val="22"/>
              </w:rPr>
            </w:pPr>
          </w:p>
        </w:tc>
        <w:tc>
          <w:tcPr>
            <w:tcW w:w="1525" w:type="dxa"/>
            <w:vMerge/>
            <w:tcBorders>
              <w:top w:val="nil"/>
              <w:left w:val="single" w:sz="4" w:space="0" w:color="auto"/>
              <w:bottom w:val="single" w:sz="4" w:space="0" w:color="000000"/>
              <w:right w:val="single" w:sz="4" w:space="0" w:color="auto"/>
            </w:tcBorders>
            <w:vAlign w:val="center"/>
            <w:hideMark/>
          </w:tcPr>
          <w:p w14:paraId="0AF85460" w14:textId="77777777" w:rsidR="00FF69D8" w:rsidRPr="00FF69D8" w:rsidRDefault="00FF69D8" w:rsidP="00FF69D8">
            <w:pPr>
              <w:rPr>
                <w:rFonts w:ascii="Arial" w:hAnsi="Arial" w:cs="Arial"/>
                <w:color w:val="000000"/>
                <w:sz w:val="22"/>
                <w:szCs w:val="22"/>
              </w:rPr>
            </w:pPr>
          </w:p>
        </w:tc>
      </w:tr>
      <w:tr w:rsidR="00E92EE5" w14:paraId="178DB2DD" w14:textId="77777777" w:rsidTr="00B36FA1">
        <w:trPr>
          <w:trHeight w:val="64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1605B074"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19</w:t>
            </w:r>
          </w:p>
        </w:tc>
        <w:tc>
          <w:tcPr>
            <w:tcW w:w="1746" w:type="dxa"/>
            <w:tcBorders>
              <w:top w:val="nil"/>
              <w:left w:val="nil"/>
              <w:bottom w:val="single" w:sz="4" w:space="0" w:color="auto"/>
              <w:right w:val="single" w:sz="4" w:space="0" w:color="auto"/>
            </w:tcBorders>
            <w:shd w:val="clear" w:color="000000" w:fill="FCD5B4"/>
            <w:noWrap/>
            <w:vAlign w:val="center"/>
            <w:hideMark/>
          </w:tcPr>
          <w:p w14:paraId="734F0D1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KOTA TASIKMALAYA</w:t>
            </w:r>
          </w:p>
        </w:tc>
        <w:tc>
          <w:tcPr>
            <w:tcW w:w="2475" w:type="dxa"/>
            <w:tcBorders>
              <w:top w:val="nil"/>
              <w:left w:val="nil"/>
              <w:bottom w:val="single" w:sz="4" w:space="0" w:color="auto"/>
              <w:right w:val="single" w:sz="4" w:space="0" w:color="auto"/>
            </w:tcBorders>
            <w:shd w:val="clear" w:color="000000" w:fill="FCD5B4"/>
            <w:noWrap/>
            <w:vAlign w:val="center"/>
            <w:hideMark/>
          </w:tcPr>
          <w:p w14:paraId="3AB6C323" w14:textId="77777777" w:rsidR="00FF69D8" w:rsidRPr="00FF69D8" w:rsidRDefault="00273738" w:rsidP="00FF69D8">
            <w:pPr>
              <w:rPr>
                <w:rFonts w:ascii="Arial" w:hAnsi="Arial" w:cs="Arial"/>
                <w:sz w:val="22"/>
                <w:szCs w:val="22"/>
              </w:rPr>
            </w:pPr>
            <w:r w:rsidRPr="00FF69D8">
              <w:rPr>
                <w:rFonts w:ascii="Arial" w:hAnsi="Arial" w:cs="Arial"/>
                <w:sz w:val="22"/>
                <w:szCs w:val="22"/>
              </w:rPr>
              <w:t>Drs. HIKMAT MULYANA, M.H.</w:t>
            </w:r>
          </w:p>
        </w:tc>
        <w:tc>
          <w:tcPr>
            <w:tcW w:w="2378" w:type="dxa"/>
            <w:tcBorders>
              <w:top w:val="nil"/>
              <w:left w:val="nil"/>
              <w:bottom w:val="single" w:sz="4" w:space="0" w:color="auto"/>
              <w:right w:val="single" w:sz="4" w:space="0" w:color="auto"/>
            </w:tcBorders>
            <w:shd w:val="clear" w:color="000000" w:fill="FCD5B4"/>
            <w:vAlign w:val="center"/>
            <w:hideMark/>
          </w:tcPr>
          <w:p w14:paraId="1068F926"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ASEP PARHANIL IBAD, S.Ag., M.M.</w:t>
            </w:r>
          </w:p>
        </w:tc>
        <w:tc>
          <w:tcPr>
            <w:tcW w:w="2933" w:type="dxa"/>
            <w:tcBorders>
              <w:top w:val="nil"/>
              <w:left w:val="nil"/>
              <w:bottom w:val="single" w:sz="4" w:space="0" w:color="auto"/>
              <w:right w:val="single" w:sz="4" w:space="0" w:color="auto"/>
            </w:tcBorders>
            <w:shd w:val="clear" w:color="000000" w:fill="FCD5B4"/>
            <w:vAlign w:val="center"/>
            <w:hideMark/>
          </w:tcPr>
          <w:p w14:paraId="262ADBB5" w14:textId="77777777" w:rsidR="00FF69D8" w:rsidRPr="00FF69D8" w:rsidRDefault="00273738" w:rsidP="00FF69D8">
            <w:pPr>
              <w:rPr>
                <w:rFonts w:ascii="Arial" w:hAnsi="Arial" w:cs="Arial"/>
                <w:sz w:val="22"/>
                <w:szCs w:val="22"/>
              </w:rPr>
            </w:pPr>
            <w:r w:rsidRPr="00FF69D8">
              <w:rPr>
                <w:rFonts w:ascii="Arial" w:hAnsi="Arial" w:cs="Arial"/>
                <w:sz w:val="22"/>
                <w:szCs w:val="22"/>
              </w:rPr>
              <w:t>FARIDL MUZAKY, S.Kom.</w:t>
            </w:r>
          </w:p>
        </w:tc>
        <w:tc>
          <w:tcPr>
            <w:tcW w:w="1554" w:type="dxa"/>
            <w:vMerge/>
            <w:tcBorders>
              <w:top w:val="nil"/>
              <w:left w:val="single" w:sz="4" w:space="0" w:color="auto"/>
              <w:bottom w:val="single" w:sz="4" w:space="0" w:color="000000"/>
              <w:right w:val="single" w:sz="4" w:space="0" w:color="auto"/>
            </w:tcBorders>
            <w:vAlign w:val="center"/>
            <w:hideMark/>
          </w:tcPr>
          <w:p w14:paraId="553B6B5F" w14:textId="77777777" w:rsidR="00FF69D8" w:rsidRPr="00FF69D8" w:rsidRDefault="00FF69D8" w:rsidP="00FF69D8">
            <w:pPr>
              <w:rPr>
                <w:rFonts w:ascii="Arial" w:hAnsi="Arial" w:cs="Arial"/>
                <w:color w:val="000000"/>
                <w:sz w:val="22"/>
                <w:szCs w:val="22"/>
              </w:rPr>
            </w:pPr>
          </w:p>
        </w:tc>
        <w:tc>
          <w:tcPr>
            <w:tcW w:w="1525" w:type="dxa"/>
            <w:vMerge/>
            <w:tcBorders>
              <w:top w:val="nil"/>
              <w:left w:val="single" w:sz="4" w:space="0" w:color="auto"/>
              <w:bottom w:val="single" w:sz="4" w:space="0" w:color="000000"/>
              <w:right w:val="single" w:sz="4" w:space="0" w:color="auto"/>
            </w:tcBorders>
            <w:vAlign w:val="center"/>
            <w:hideMark/>
          </w:tcPr>
          <w:p w14:paraId="6392F353" w14:textId="77777777" w:rsidR="00FF69D8" w:rsidRPr="00FF69D8" w:rsidRDefault="00FF69D8" w:rsidP="00FF69D8">
            <w:pPr>
              <w:rPr>
                <w:rFonts w:ascii="Arial" w:hAnsi="Arial" w:cs="Arial"/>
                <w:color w:val="000000"/>
                <w:sz w:val="22"/>
                <w:szCs w:val="22"/>
              </w:rPr>
            </w:pPr>
          </w:p>
        </w:tc>
      </w:tr>
      <w:tr w:rsidR="00E92EE5" w14:paraId="3B49E012" w14:textId="77777777" w:rsidTr="00B36FA1">
        <w:trPr>
          <w:trHeight w:val="64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3213777E"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20</w:t>
            </w:r>
          </w:p>
        </w:tc>
        <w:tc>
          <w:tcPr>
            <w:tcW w:w="1746" w:type="dxa"/>
            <w:tcBorders>
              <w:top w:val="nil"/>
              <w:left w:val="nil"/>
              <w:bottom w:val="single" w:sz="4" w:space="0" w:color="auto"/>
              <w:right w:val="single" w:sz="4" w:space="0" w:color="auto"/>
            </w:tcBorders>
            <w:shd w:val="clear" w:color="000000" w:fill="FCD5B4"/>
            <w:noWrap/>
            <w:vAlign w:val="center"/>
            <w:hideMark/>
          </w:tcPr>
          <w:p w14:paraId="2FDBE0E2"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TASIKMALAYA</w:t>
            </w:r>
          </w:p>
        </w:tc>
        <w:tc>
          <w:tcPr>
            <w:tcW w:w="2475" w:type="dxa"/>
            <w:tcBorders>
              <w:top w:val="nil"/>
              <w:left w:val="nil"/>
              <w:bottom w:val="single" w:sz="4" w:space="0" w:color="auto"/>
              <w:right w:val="single" w:sz="4" w:space="0" w:color="auto"/>
            </w:tcBorders>
            <w:shd w:val="clear" w:color="000000" w:fill="FCD5B4"/>
            <w:vAlign w:val="center"/>
            <w:hideMark/>
          </w:tcPr>
          <w:p w14:paraId="214F1C37" w14:textId="77777777" w:rsidR="00FF69D8" w:rsidRPr="00FF69D8" w:rsidRDefault="00273738" w:rsidP="00FF69D8">
            <w:pPr>
              <w:rPr>
                <w:rFonts w:ascii="Arial" w:hAnsi="Arial" w:cs="Arial"/>
                <w:sz w:val="22"/>
                <w:szCs w:val="22"/>
              </w:rPr>
            </w:pPr>
            <w:r w:rsidRPr="00FF69D8">
              <w:rPr>
                <w:rFonts w:ascii="Arial" w:hAnsi="Arial" w:cs="Arial"/>
                <w:sz w:val="22"/>
                <w:szCs w:val="22"/>
              </w:rPr>
              <w:t>Drs. H. MUSLIM, S.H</w:t>
            </w:r>
          </w:p>
        </w:tc>
        <w:tc>
          <w:tcPr>
            <w:tcW w:w="2378" w:type="dxa"/>
            <w:tcBorders>
              <w:top w:val="nil"/>
              <w:left w:val="nil"/>
              <w:bottom w:val="single" w:sz="4" w:space="0" w:color="auto"/>
              <w:right w:val="single" w:sz="4" w:space="0" w:color="auto"/>
            </w:tcBorders>
            <w:shd w:val="clear" w:color="000000" w:fill="FCD5B4"/>
            <w:vAlign w:val="center"/>
            <w:hideMark/>
          </w:tcPr>
          <w:p w14:paraId="72FA22D9"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ACHMAD CHOTIB ASMITA, S.Ag.</w:t>
            </w:r>
          </w:p>
        </w:tc>
        <w:tc>
          <w:tcPr>
            <w:tcW w:w="2933" w:type="dxa"/>
            <w:tcBorders>
              <w:top w:val="nil"/>
              <w:left w:val="nil"/>
              <w:bottom w:val="single" w:sz="4" w:space="0" w:color="auto"/>
              <w:right w:val="single" w:sz="4" w:space="0" w:color="auto"/>
            </w:tcBorders>
            <w:shd w:val="clear" w:color="000000" w:fill="FCD5B4"/>
            <w:noWrap/>
            <w:vAlign w:val="center"/>
            <w:hideMark/>
          </w:tcPr>
          <w:p w14:paraId="0117D9DE"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tcBorders>
              <w:top w:val="nil"/>
              <w:left w:val="nil"/>
              <w:bottom w:val="single" w:sz="4" w:space="0" w:color="auto"/>
              <w:right w:val="single" w:sz="4" w:space="0" w:color="auto"/>
            </w:tcBorders>
            <w:shd w:val="clear" w:color="000000" w:fill="FCD5B4"/>
            <w:vAlign w:val="center"/>
            <w:hideMark/>
          </w:tcPr>
          <w:p w14:paraId="0B0DD705"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Dede Epul, AMd</w:t>
            </w:r>
          </w:p>
        </w:tc>
        <w:tc>
          <w:tcPr>
            <w:tcW w:w="1525" w:type="dxa"/>
            <w:vMerge/>
            <w:tcBorders>
              <w:top w:val="nil"/>
              <w:left w:val="single" w:sz="4" w:space="0" w:color="auto"/>
              <w:bottom w:val="single" w:sz="4" w:space="0" w:color="000000"/>
              <w:right w:val="single" w:sz="4" w:space="0" w:color="auto"/>
            </w:tcBorders>
            <w:vAlign w:val="center"/>
            <w:hideMark/>
          </w:tcPr>
          <w:p w14:paraId="2CFE853A" w14:textId="77777777" w:rsidR="00FF69D8" w:rsidRPr="00FF69D8" w:rsidRDefault="00FF69D8" w:rsidP="00FF69D8">
            <w:pPr>
              <w:rPr>
                <w:rFonts w:ascii="Arial" w:hAnsi="Arial" w:cs="Arial"/>
                <w:color w:val="000000"/>
                <w:sz w:val="22"/>
                <w:szCs w:val="22"/>
              </w:rPr>
            </w:pPr>
          </w:p>
        </w:tc>
      </w:tr>
      <w:tr w:rsidR="00E92EE5" w14:paraId="4545F308" w14:textId="77777777" w:rsidTr="00B36FA1">
        <w:trPr>
          <w:trHeight w:val="645"/>
        </w:trPr>
        <w:tc>
          <w:tcPr>
            <w:tcW w:w="811" w:type="dxa"/>
            <w:tcBorders>
              <w:top w:val="nil"/>
              <w:left w:val="single" w:sz="4" w:space="0" w:color="auto"/>
              <w:bottom w:val="single" w:sz="4" w:space="0" w:color="auto"/>
              <w:right w:val="single" w:sz="4" w:space="0" w:color="auto"/>
            </w:tcBorders>
            <w:shd w:val="clear" w:color="000000" w:fill="FCD5B4"/>
            <w:noWrap/>
            <w:vAlign w:val="center"/>
            <w:hideMark/>
          </w:tcPr>
          <w:p w14:paraId="1C25D424"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21</w:t>
            </w:r>
          </w:p>
        </w:tc>
        <w:tc>
          <w:tcPr>
            <w:tcW w:w="1746" w:type="dxa"/>
            <w:tcBorders>
              <w:top w:val="nil"/>
              <w:left w:val="nil"/>
              <w:bottom w:val="single" w:sz="4" w:space="0" w:color="auto"/>
              <w:right w:val="single" w:sz="4" w:space="0" w:color="auto"/>
            </w:tcBorders>
            <w:shd w:val="clear" w:color="000000" w:fill="FCD5B4"/>
            <w:noWrap/>
            <w:vAlign w:val="center"/>
            <w:hideMark/>
          </w:tcPr>
          <w:p w14:paraId="724830B5"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GARUT</w:t>
            </w:r>
          </w:p>
        </w:tc>
        <w:tc>
          <w:tcPr>
            <w:tcW w:w="2475" w:type="dxa"/>
            <w:tcBorders>
              <w:top w:val="nil"/>
              <w:left w:val="nil"/>
              <w:bottom w:val="single" w:sz="4" w:space="0" w:color="auto"/>
              <w:right w:val="single" w:sz="4" w:space="0" w:color="auto"/>
            </w:tcBorders>
            <w:shd w:val="clear" w:color="000000" w:fill="FCD5B4"/>
            <w:vAlign w:val="center"/>
            <w:hideMark/>
          </w:tcPr>
          <w:p w14:paraId="56818278" w14:textId="77777777" w:rsidR="00FF69D8" w:rsidRPr="00FF69D8" w:rsidRDefault="00273738" w:rsidP="00FF69D8">
            <w:pPr>
              <w:rPr>
                <w:rFonts w:ascii="Arial" w:hAnsi="Arial" w:cs="Arial"/>
                <w:sz w:val="22"/>
                <w:szCs w:val="22"/>
              </w:rPr>
            </w:pPr>
            <w:r w:rsidRPr="00FF69D8">
              <w:rPr>
                <w:rFonts w:ascii="Arial" w:hAnsi="Arial" w:cs="Arial"/>
                <w:sz w:val="22"/>
                <w:szCs w:val="22"/>
              </w:rPr>
              <w:t>Dr. H. ABD LATIF, M.H, M.H.</w:t>
            </w:r>
          </w:p>
        </w:tc>
        <w:tc>
          <w:tcPr>
            <w:tcW w:w="2378" w:type="dxa"/>
            <w:tcBorders>
              <w:top w:val="nil"/>
              <w:left w:val="nil"/>
              <w:bottom w:val="single" w:sz="4" w:space="0" w:color="auto"/>
              <w:right w:val="single" w:sz="4" w:space="0" w:color="auto"/>
            </w:tcBorders>
            <w:shd w:val="clear" w:color="000000" w:fill="FCD5B4"/>
            <w:vAlign w:val="center"/>
            <w:hideMark/>
          </w:tcPr>
          <w:p w14:paraId="4177130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RAHMAT SETIAWAN, S.H</w:t>
            </w:r>
          </w:p>
        </w:tc>
        <w:tc>
          <w:tcPr>
            <w:tcW w:w="2933" w:type="dxa"/>
            <w:tcBorders>
              <w:top w:val="nil"/>
              <w:left w:val="nil"/>
              <w:bottom w:val="single" w:sz="4" w:space="0" w:color="auto"/>
              <w:right w:val="single" w:sz="4" w:space="0" w:color="auto"/>
            </w:tcBorders>
            <w:shd w:val="clear" w:color="000000" w:fill="FCD5B4"/>
            <w:vAlign w:val="center"/>
            <w:hideMark/>
          </w:tcPr>
          <w:p w14:paraId="1021E0CB" w14:textId="77777777" w:rsidR="00FF69D8" w:rsidRPr="00FF69D8" w:rsidRDefault="00273738" w:rsidP="00FF69D8">
            <w:pPr>
              <w:rPr>
                <w:rFonts w:ascii="Arial" w:hAnsi="Arial" w:cs="Arial"/>
                <w:sz w:val="22"/>
                <w:szCs w:val="22"/>
              </w:rPr>
            </w:pPr>
            <w:r w:rsidRPr="00FF69D8">
              <w:rPr>
                <w:rFonts w:ascii="Arial" w:hAnsi="Arial" w:cs="Arial"/>
                <w:sz w:val="22"/>
                <w:szCs w:val="22"/>
              </w:rPr>
              <w:t>REZA M. SAJIDIN, S.Sy.</w:t>
            </w:r>
          </w:p>
        </w:tc>
        <w:tc>
          <w:tcPr>
            <w:tcW w:w="1554" w:type="dxa"/>
            <w:tcBorders>
              <w:top w:val="nil"/>
              <w:left w:val="nil"/>
              <w:bottom w:val="single" w:sz="4" w:space="0" w:color="auto"/>
              <w:right w:val="single" w:sz="4" w:space="0" w:color="auto"/>
            </w:tcBorders>
            <w:shd w:val="clear" w:color="000000" w:fill="FCD5B4"/>
            <w:vAlign w:val="center"/>
            <w:hideMark/>
          </w:tcPr>
          <w:p w14:paraId="7EB978C6"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Adhi Padmayudha, S.H</w:t>
            </w:r>
          </w:p>
        </w:tc>
        <w:tc>
          <w:tcPr>
            <w:tcW w:w="1525" w:type="dxa"/>
            <w:vMerge/>
            <w:tcBorders>
              <w:top w:val="nil"/>
              <w:left w:val="single" w:sz="4" w:space="0" w:color="auto"/>
              <w:bottom w:val="single" w:sz="4" w:space="0" w:color="000000"/>
              <w:right w:val="single" w:sz="4" w:space="0" w:color="auto"/>
            </w:tcBorders>
            <w:vAlign w:val="center"/>
            <w:hideMark/>
          </w:tcPr>
          <w:p w14:paraId="2C5B4A81" w14:textId="77777777" w:rsidR="00FF69D8" w:rsidRPr="00FF69D8" w:rsidRDefault="00FF69D8" w:rsidP="00FF69D8">
            <w:pPr>
              <w:rPr>
                <w:rFonts w:ascii="Arial" w:hAnsi="Arial" w:cs="Arial"/>
                <w:color w:val="000000"/>
                <w:sz w:val="22"/>
                <w:szCs w:val="22"/>
              </w:rPr>
            </w:pPr>
          </w:p>
        </w:tc>
      </w:tr>
      <w:tr w:rsidR="00E92EE5" w14:paraId="64A08177"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27894E47"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22</w:t>
            </w:r>
          </w:p>
        </w:tc>
        <w:tc>
          <w:tcPr>
            <w:tcW w:w="1746" w:type="dxa"/>
            <w:tcBorders>
              <w:top w:val="nil"/>
              <w:left w:val="nil"/>
              <w:bottom w:val="single" w:sz="4" w:space="0" w:color="auto"/>
              <w:right w:val="single" w:sz="4" w:space="0" w:color="auto"/>
            </w:tcBorders>
            <w:shd w:val="clear" w:color="000000" w:fill="EBF1DE"/>
            <w:noWrap/>
            <w:vAlign w:val="center"/>
            <w:hideMark/>
          </w:tcPr>
          <w:p w14:paraId="598CC180"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KARAWANG</w:t>
            </w:r>
          </w:p>
        </w:tc>
        <w:tc>
          <w:tcPr>
            <w:tcW w:w="2475" w:type="dxa"/>
            <w:tcBorders>
              <w:top w:val="nil"/>
              <w:left w:val="nil"/>
              <w:bottom w:val="single" w:sz="4" w:space="0" w:color="auto"/>
              <w:right w:val="single" w:sz="4" w:space="0" w:color="auto"/>
            </w:tcBorders>
            <w:shd w:val="clear" w:color="000000" w:fill="EBF1DE"/>
            <w:noWrap/>
            <w:vAlign w:val="center"/>
            <w:hideMark/>
          </w:tcPr>
          <w:p w14:paraId="07E81ED3" w14:textId="77777777" w:rsidR="00FF69D8" w:rsidRPr="00FF69D8" w:rsidRDefault="00273738" w:rsidP="00FF69D8">
            <w:pPr>
              <w:rPr>
                <w:rFonts w:ascii="Arial" w:hAnsi="Arial" w:cs="Arial"/>
                <w:sz w:val="22"/>
                <w:szCs w:val="22"/>
              </w:rPr>
            </w:pPr>
            <w:r w:rsidRPr="00FF69D8">
              <w:rPr>
                <w:rFonts w:ascii="Arial" w:hAnsi="Arial" w:cs="Arial"/>
                <w:sz w:val="22"/>
                <w:szCs w:val="22"/>
              </w:rPr>
              <w:t>Drs. H. ALI IMRON, S.H.</w:t>
            </w:r>
          </w:p>
        </w:tc>
        <w:tc>
          <w:tcPr>
            <w:tcW w:w="2378" w:type="dxa"/>
            <w:tcBorders>
              <w:top w:val="nil"/>
              <w:left w:val="nil"/>
              <w:bottom w:val="single" w:sz="4" w:space="0" w:color="auto"/>
              <w:right w:val="single" w:sz="4" w:space="0" w:color="auto"/>
            </w:tcBorders>
            <w:shd w:val="clear" w:color="000000" w:fill="EBF1DE"/>
            <w:noWrap/>
            <w:vAlign w:val="center"/>
            <w:hideMark/>
          </w:tcPr>
          <w:p w14:paraId="6EF3378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E. ARIFUDIN</w:t>
            </w:r>
          </w:p>
        </w:tc>
        <w:tc>
          <w:tcPr>
            <w:tcW w:w="2933" w:type="dxa"/>
            <w:tcBorders>
              <w:top w:val="nil"/>
              <w:left w:val="nil"/>
              <w:bottom w:val="single" w:sz="4" w:space="0" w:color="auto"/>
              <w:right w:val="single" w:sz="4" w:space="0" w:color="auto"/>
            </w:tcBorders>
            <w:shd w:val="clear" w:color="000000" w:fill="EBF1DE"/>
            <w:noWrap/>
            <w:vAlign w:val="center"/>
            <w:hideMark/>
          </w:tcPr>
          <w:p w14:paraId="03A61CB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SYARIF BASTAMAN, S.E.</w:t>
            </w:r>
          </w:p>
        </w:tc>
        <w:tc>
          <w:tcPr>
            <w:tcW w:w="1554"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16A7ACD0"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Taufik Saleh</w:t>
            </w:r>
          </w:p>
        </w:tc>
        <w:tc>
          <w:tcPr>
            <w:tcW w:w="1525" w:type="dxa"/>
            <w:vMerge w:val="restart"/>
            <w:tcBorders>
              <w:top w:val="nil"/>
              <w:left w:val="single" w:sz="4" w:space="0" w:color="auto"/>
              <w:bottom w:val="single" w:sz="4" w:space="0" w:color="auto"/>
              <w:right w:val="single" w:sz="4" w:space="0" w:color="auto"/>
            </w:tcBorders>
            <w:shd w:val="clear" w:color="000000" w:fill="EBF1DE"/>
            <w:vAlign w:val="center"/>
            <w:hideMark/>
          </w:tcPr>
          <w:p w14:paraId="399D5A5D"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 xml:space="preserve">20 </w:t>
            </w:r>
            <w:r w:rsidRPr="00FF69D8">
              <w:rPr>
                <w:rFonts w:ascii="Arial" w:hAnsi="Arial" w:cs="Arial"/>
                <w:color w:val="000000"/>
                <w:sz w:val="22"/>
                <w:szCs w:val="22"/>
              </w:rPr>
              <w:t>- 21 JUNI 2024</w:t>
            </w:r>
          </w:p>
        </w:tc>
      </w:tr>
      <w:tr w:rsidR="00E92EE5" w14:paraId="2E9BCB30"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7C93B0B5"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23</w:t>
            </w:r>
          </w:p>
        </w:tc>
        <w:tc>
          <w:tcPr>
            <w:tcW w:w="1746" w:type="dxa"/>
            <w:tcBorders>
              <w:top w:val="nil"/>
              <w:left w:val="nil"/>
              <w:bottom w:val="single" w:sz="4" w:space="0" w:color="auto"/>
              <w:right w:val="single" w:sz="4" w:space="0" w:color="auto"/>
            </w:tcBorders>
            <w:shd w:val="clear" w:color="000000" w:fill="EBF1DE"/>
            <w:noWrap/>
            <w:vAlign w:val="center"/>
            <w:hideMark/>
          </w:tcPr>
          <w:p w14:paraId="48EF00F8"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PURWAKARTA</w:t>
            </w:r>
          </w:p>
        </w:tc>
        <w:tc>
          <w:tcPr>
            <w:tcW w:w="2475" w:type="dxa"/>
            <w:tcBorders>
              <w:top w:val="nil"/>
              <w:left w:val="nil"/>
              <w:bottom w:val="single" w:sz="4" w:space="0" w:color="auto"/>
              <w:right w:val="single" w:sz="4" w:space="0" w:color="auto"/>
            </w:tcBorders>
            <w:shd w:val="clear" w:color="000000" w:fill="EBF1DE"/>
            <w:noWrap/>
            <w:vAlign w:val="center"/>
            <w:hideMark/>
          </w:tcPr>
          <w:p w14:paraId="1405159E" w14:textId="77777777" w:rsidR="00FF69D8" w:rsidRPr="00FF69D8" w:rsidRDefault="00273738" w:rsidP="00FF69D8">
            <w:pPr>
              <w:rPr>
                <w:rFonts w:ascii="Arial" w:hAnsi="Arial" w:cs="Arial"/>
                <w:sz w:val="22"/>
                <w:szCs w:val="22"/>
              </w:rPr>
            </w:pPr>
            <w:r w:rsidRPr="00FF69D8">
              <w:rPr>
                <w:rFonts w:ascii="Arial" w:hAnsi="Arial" w:cs="Arial"/>
                <w:sz w:val="22"/>
                <w:szCs w:val="22"/>
              </w:rPr>
              <w:t>Drs. H. MUSLIM, S.H</w:t>
            </w:r>
          </w:p>
        </w:tc>
        <w:tc>
          <w:tcPr>
            <w:tcW w:w="2378" w:type="dxa"/>
            <w:tcBorders>
              <w:top w:val="nil"/>
              <w:left w:val="nil"/>
              <w:bottom w:val="single" w:sz="4" w:space="0" w:color="auto"/>
              <w:right w:val="single" w:sz="4" w:space="0" w:color="auto"/>
            </w:tcBorders>
            <w:shd w:val="clear" w:color="000000" w:fill="EBF1DE"/>
            <w:noWrap/>
            <w:vAlign w:val="center"/>
            <w:hideMark/>
          </w:tcPr>
          <w:p w14:paraId="221B1AF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Drs. ECEP HERMAWAN</w:t>
            </w:r>
          </w:p>
        </w:tc>
        <w:tc>
          <w:tcPr>
            <w:tcW w:w="2933" w:type="dxa"/>
            <w:tcBorders>
              <w:top w:val="nil"/>
              <w:left w:val="nil"/>
              <w:bottom w:val="single" w:sz="4" w:space="0" w:color="auto"/>
              <w:right w:val="single" w:sz="4" w:space="0" w:color="auto"/>
            </w:tcBorders>
            <w:shd w:val="clear" w:color="000000" w:fill="EBF1DE"/>
            <w:noWrap/>
            <w:vAlign w:val="center"/>
            <w:hideMark/>
          </w:tcPr>
          <w:p w14:paraId="04E6B4B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REZA M. SAJIDIN, S.Sy.</w:t>
            </w:r>
          </w:p>
        </w:tc>
        <w:tc>
          <w:tcPr>
            <w:tcW w:w="1554" w:type="dxa"/>
            <w:vMerge/>
            <w:tcBorders>
              <w:top w:val="nil"/>
              <w:left w:val="single" w:sz="4" w:space="0" w:color="auto"/>
              <w:bottom w:val="single" w:sz="4" w:space="0" w:color="000000"/>
              <w:right w:val="single" w:sz="4" w:space="0" w:color="auto"/>
            </w:tcBorders>
            <w:vAlign w:val="center"/>
            <w:hideMark/>
          </w:tcPr>
          <w:p w14:paraId="21AFF720" w14:textId="77777777" w:rsidR="00FF69D8" w:rsidRPr="00FF69D8" w:rsidRDefault="00FF69D8" w:rsidP="00FF69D8">
            <w:pPr>
              <w:rPr>
                <w:rFonts w:ascii="Arial" w:hAnsi="Arial" w:cs="Arial"/>
                <w:color w:val="000000"/>
                <w:sz w:val="22"/>
                <w:szCs w:val="22"/>
              </w:rPr>
            </w:pPr>
          </w:p>
        </w:tc>
        <w:tc>
          <w:tcPr>
            <w:tcW w:w="1525" w:type="dxa"/>
            <w:vMerge/>
            <w:tcBorders>
              <w:top w:val="nil"/>
              <w:left w:val="single" w:sz="4" w:space="0" w:color="auto"/>
              <w:bottom w:val="single" w:sz="4" w:space="0" w:color="auto"/>
              <w:right w:val="single" w:sz="4" w:space="0" w:color="auto"/>
            </w:tcBorders>
            <w:vAlign w:val="center"/>
            <w:hideMark/>
          </w:tcPr>
          <w:p w14:paraId="76A838E6" w14:textId="77777777" w:rsidR="00FF69D8" w:rsidRPr="00FF69D8" w:rsidRDefault="00FF69D8" w:rsidP="00FF69D8">
            <w:pPr>
              <w:rPr>
                <w:rFonts w:ascii="Arial" w:hAnsi="Arial" w:cs="Arial"/>
                <w:color w:val="000000"/>
                <w:sz w:val="22"/>
                <w:szCs w:val="22"/>
              </w:rPr>
            </w:pPr>
          </w:p>
        </w:tc>
      </w:tr>
      <w:tr w:rsidR="00E92EE5" w14:paraId="3C638CFB"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29CEBF30"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24</w:t>
            </w:r>
          </w:p>
        </w:tc>
        <w:tc>
          <w:tcPr>
            <w:tcW w:w="1746" w:type="dxa"/>
            <w:tcBorders>
              <w:top w:val="nil"/>
              <w:left w:val="nil"/>
              <w:bottom w:val="single" w:sz="4" w:space="0" w:color="auto"/>
              <w:right w:val="single" w:sz="4" w:space="0" w:color="auto"/>
            </w:tcBorders>
            <w:shd w:val="clear" w:color="000000" w:fill="EBF1DE"/>
            <w:noWrap/>
            <w:vAlign w:val="center"/>
            <w:hideMark/>
          </w:tcPr>
          <w:p w14:paraId="7B896A9A"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CIKARANG</w:t>
            </w:r>
          </w:p>
        </w:tc>
        <w:tc>
          <w:tcPr>
            <w:tcW w:w="2475" w:type="dxa"/>
            <w:tcBorders>
              <w:top w:val="nil"/>
              <w:left w:val="nil"/>
              <w:bottom w:val="single" w:sz="4" w:space="0" w:color="auto"/>
              <w:right w:val="single" w:sz="4" w:space="0" w:color="auto"/>
            </w:tcBorders>
            <w:shd w:val="clear" w:color="000000" w:fill="EBF1DE"/>
            <w:noWrap/>
            <w:vAlign w:val="center"/>
            <w:hideMark/>
          </w:tcPr>
          <w:p w14:paraId="61CB91CD" w14:textId="77777777" w:rsidR="00FF69D8" w:rsidRPr="00FF69D8" w:rsidRDefault="00273738" w:rsidP="00FF69D8">
            <w:pPr>
              <w:rPr>
                <w:rFonts w:ascii="Arial" w:hAnsi="Arial" w:cs="Arial"/>
                <w:sz w:val="22"/>
                <w:szCs w:val="22"/>
              </w:rPr>
            </w:pPr>
            <w:r w:rsidRPr="00FF69D8">
              <w:rPr>
                <w:rFonts w:ascii="Arial" w:hAnsi="Arial" w:cs="Arial"/>
                <w:sz w:val="22"/>
                <w:szCs w:val="22"/>
              </w:rPr>
              <w:t>Drs. H. BASUNI, S.H.,M.H</w:t>
            </w:r>
          </w:p>
        </w:tc>
        <w:tc>
          <w:tcPr>
            <w:tcW w:w="2378" w:type="dxa"/>
            <w:tcBorders>
              <w:top w:val="nil"/>
              <w:left w:val="nil"/>
              <w:bottom w:val="single" w:sz="4" w:space="0" w:color="auto"/>
              <w:right w:val="single" w:sz="4" w:space="0" w:color="auto"/>
            </w:tcBorders>
            <w:shd w:val="clear" w:color="000000" w:fill="EBF1DE"/>
            <w:noWrap/>
            <w:vAlign w:val="center"/>
            <w:hideMark/>
          </w:tcPr>
          <w:p w14:paraId="59A5490D"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USMAN BAEHAQI, S.H.</w:t>
            </w:r>
          </w:p>
        </w:tc>
        <w:tc>
          <w:tcPr>
            <w:tcW w:w="2933" w:type="dxa"/>
            <w:tcBorders>
              <w:top w:val="nil"/>
              <w:left w:val="nil"/>
              <w:bottom w:val="single" w:sz="4" w:space="0" w:color="auto"/>
              <w:right w:val="single" w:sz="4" w:space="0" w:color="auto"/>
            </w:tcBorders>
            <w:shd w:val="clear" w:color="000000" w:fill="EBF1DE"/>
            <w:noWrap/>
            <w:vAlign w:val="center"/>
            <w:hideMark/>
          </w:tcPr>
          <w:p w14:paraId="34F060EC"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FARIDL MUZAKY, S.Kom.</w:t>
            </w:r>
          </w:p>
        </w:tc>
        <w:tc>
          <w:tcPr>
            <w:tcW w:w="1554" w:type="dxa"/>
            <w:vMerge/>
            <w:tcBorders>
              <w:top w:val="nil"/>
              <w:left w:val="single" w:sz="4" w:space="0" w:color="auto"/>
              <w:bottom w:val="single" w:sz="4" w:space="0" w:color="000000"/>
              <w:right w:val="single" w:sz="4" w:space="0" w:color="auto"/>
            </w:tcBorders>
            <w:vAlign w:val="center"/>
            <w:hideMark/>
          </w:tcPr>
          <w:p w14:paraId="04C3187A" w14:textId="77777777" w:rsidR="00FF69D8" w:rsidRPr="00FF69D8" w:rsidRDefault="00FF69D8" w:rsidP="00FF69D8">
            <w:pPr>
              <w:rPr>
                <w:rFonts w:ascii="Arial" w:hAnsi="Arial" w:cs="Arial"/>
                <w:color w:val="000000"/>
                <w:sz w:val="22"/>
                <w:szCs w:val="22"/>
              </w:rPr>
            </w:pPr>
          </w:p>
        </w:tc>
        <w:tc>
          <w:tcPr>
            <w:tcW w:w="1525" w:type="dxa"/>
            <w:vMerge/>
            <w:tcBorders>
              <w:top w:val="nil"/>
              <w:left w:val="single" w:sz="4" w:space="0" w:color="auto"/>
              <w:bottom w:val="single" w:sz="4" w:space="0" w:color="auto"/>
              <w:right w:val="single" w:sz="4" w:space="0" w:color="auto"/>
            </w:tcBorders>
            <w:vAlign w:val="center"/>
            <w:hideMark/>
          </w:tcPr>
          <w:p w14:paraId="4B8EB286" w14:textId="77777777" w:rsidR="00FF69D8" w:rsidRPr="00FF69D8" w:rsidRDefault="00FF69D8" w:rsidP="00FF69D8">
            <w:pPr>
              <w:rPr>
                <w:rFonts w:ascii="Arial" w:hAnsi="Arial" w:cs="Arial"/>
                <w:color w:val="000000"/>
                <w:sz w:val="22"/>
                <w:szCs w:val="22"/>
              </w:rPr>
            </w:pPr>
          </w:p>
        </w:tc>
      </w:tr>
      <w:tr w:rsidR="00E92EE5" w14:paraId="6AB8AB33"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52244BE7"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25</w:t>
            </w:r>
          </w:p>
        </w:tc>
        <w:tc>
          <w:tcPr>
            <w:tcW w:w="1746" w:type="dxa"/>
            <w:tcBorders>
              <w:top w:val="nil"/>
              <w:left w:val="nil"/>
              <w:bottom w:val="single" w:sz="4" w:space="0" w:color="auto"/>
              <w:right w:val="single" w:sz="4" w:space="0" w:color="auto"/>
            </w:tcBorders>
            <w:shd w:val="clear" w:color="000000" w:fill="EBF1DE"/>
            <w:noWrap/>
            <w:vAlign w:val="center"/>
            <w:hideMark/>
          </w:tcPr>
          <w:p w14:paraId="5580CB23"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BEKASI</w:t>
            </w:r>
          </w:p>
        </w:tc>
        <w:tc>
          <w:tcPr>
            <w:tcW w:w="2475" w:type="dxa"/>
            <w:tcBorders>
              <w:top w:val="nil"/>
              <w:left w:val="nil"/>
              <w:bottom w:val="single" w:sz="4" w:space="0" w:color="auto"/>
              <w:right w:val="single" w:sz="4" w:space="0" w:color="auto"/>
            </w:tcBorders>
            <w:shd w:val="clear" w:color="000000" w:fill="EBF1DE"/>
            <w:noWrap/>
            <w:vAlign w:val="center"/>
            <w:hideMark/>
          </w:tcPr>
          <w:p w14:paraId="48FDDEF9" w14:textId="77777777" w:rsidR="00FF69D8" w:rsidRPr="00FF69D8" w:rsidRDefault="00273738" w:rsidP="00FF69D8">
            <w:pPr>
              <w:rPr>
                <w:rFonts w:ascii="Arial" w:hAnsi="Arial" w:cs="Arial"/>
                <w:sz w:val="22"/>
                <w:szCs w:val="22"/>
              </w:rPr>
            </w:pPr>
            <w:r w:rsidRPr="00FF69D8">
              <w:rPr>
                <w:rFonts w:ascii="Arial" w:hAnsi="Arial" w:cs="Arial"/>
                <w:sz w:val="22"/>
                <w:szCs w:val="22"/>
              </w:rPr>
              <w:t>Drs. MOHAMMAD H. DAUD, M.H.</w:t>
            </w:r>
          </w:p>
        </w:tc>
        <w:tc>
          <w:tcPr>
            <w:tcW w:w="2378" w:type="dxa"/>
            <w:tcBorders>
              <w:top w:val="nil"/>
              <w:left w:val="nil"/>
              <w:bottom w:val="single" w:sz="4" w:space="0" w:color="auto"/>
              <w:right w:val="single" w:sz="4" w:space="0" w:color="auto"/>
            </w:tcBorders>
            <w:shd w:val="clear" w:color="000000" w:fill="EBF1DE"/>
            <w:noWrap/>
            <w:vAlign w:val="center"/>
            <w:hideMark/>
          </w:tcPr>
          <w:p w14:paraId="4E5FC774"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SITI HAIRIAH, S.H.I., M.H.</w:t>
            </w:r>
          </w:p>
        </w:tc>
        <w:tc>
          <w:tcPr>
            <w:tcW w:w="2933" w:type="dxa"/>
            <w:tcBorders>
              <w:top w:val="nil"/>
              <w:left w:val="nil"/>
              <w:bottom w:val="single" w:sz="4" w:space="0" w:color="auto"/>
              <w:right w:val="single" w:sz="4" w:space="0" w:color="auto"/>
            </w:tcBorders>
            <w:shd w:val="clear" w:color="000000" w:fill="EBF1DE"/>
            <w:noWrap/>
            <w:vAlign w:val="center"/>
            <w:hideMark/>
          </w:tcPr>
          <w:p w14:paraId="4B73948B"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RUSTANDI, S.Ag</w:t>
            </w:r>
          </w:p>
        </w:tc>
        <w:tc>
          <w:tcPr>
            <w:tcW w:w="1554" w:type="dxa"/>
            <w:tcBorders>
              <w:top w:val="nil"/>
              <w:left w:val="nil"/>
              <w:bottom w:val="single" w:sz="4" w:space="0" w:color="auto"/>
              <w:right w:val="single" w:sz="4" w:space="0" w:color="auto"/>
            </w:tcBorders>
            <w:shd w:val="clear" w:color="000000" w:fill="EBF1DE"/>
            <w:vAlign w:val="center"/>
            <w:hideMark/>
          </w:tcPr>
          <w:p w14:paraId="2C166573"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Sandy Friyadi, S.Sy</w:t>
            </w:r>
          </w:p>
        </w:tc>
        <w:tc>
          <w:tcPr>
            <w:tcW w:w="1525" w:type="dxa"/>
            <w:vMerge/>
            <w:tcBorders>
              <w:top w:val="nil"/>
              <w:left w:val="single" w:sz="4" w:space="0" w:color="auto"/>
              <w:bottom w:val="single" w:sz="4" w:space="0" w:color="auto"/>
              <w:right w:val="single" w:sz="4" w:space="0" w:color="auto"/>
            </w:tcBorders>
            <w:vAlign w:val="center"/>
            <w:hideMark/>
          </w:tcPr>
          <w:p w14:paraId="723EB528" w14:textId="77777777" w:rsidR="00FF69D8" w:rsidRPr="00FF69D8" w:rsidRDefault="00FF69D8" w:rsidP="00FF69D8">
            <w:pPr>
              <w:rPr>
                <w:rFonts w:ascii="Arial" w:hAnsi="Arial" w:cs="Arial"/>
                <w:color w:val="000000"/>
                <w:sz w:val="22"/>
                <w:szCs w:val="22"/>
              </w:rPr>
            </w:pPr>
          </w:p>
        </w:tc>
      </w:tr>
      <w:tr w:rsidR="00E92EE5" w14:paraId="351866BF" w14:textId="77777777" w:rsidTr="00B36FA1">
        <w:trPr>
          <w:trHeight w:val="585"/>
        </w:trPr>
        <w:tc>
          <w:tcPr>
            <w:tcW w:w="811" w:type="dxa"/>
            <w:tcBorders>
              <w:top w:val="nil"/>
              <w:left w:val="single" w:sz="4" w:space="0" w:color="auto"/>
              <w:bottom w:val="single" w:sz="4" w:space="0" w:color="auto"/>
              <w:right w:val="single" w:sz="4" w:space="0" w:color="auto"/>
            </w:tcBorders>
            <w:shd w:val="clear" w:color="000000" w:fill="EBF1DE"/>
            <w:noWrap/>
            <w:vAlign w:val="center"/>
            <w:hideMark/>
          </w:tcPr>
          <w:p w14:paraId="498CC47B"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26</w:t>
            </w:r>
          </w:p>
        </w:tc>
        <w:tc>
          <w:tcPr>
            <w:tcW w:w="1746" w:type="dxa"/>
            <w:tcBorders>
              <w:top w:val="nil"/>
              <w:left w:val="nil"/>
              <w:bottom w:val="single" w:sz="4" w:space="0" w:color="auto"/>
              <w:right w:val="single" w:sz="4" w:space="0" w:color="auto"/>
            </w:tcBorders>
            <w:shd w:val="clear" w:color="000000" w:fill="EBF1DE"/>
            <w:noWrap/>
            <w:vAlign w:val="center"/>
            <w:hideMark/>
          </w:tcPr>
          <w:p w14:paraId="385A6D50"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INDRAMAYU</w:t>
            </w:r>
          </w:p>
        </w:tc>
        <w:tc>
          <w:tcPr>
            <w:tcW w:w="2475" w:type="dxa"/>
            <w:tcBorders>
              <w:top w:val="nil"/>
              <w:left w:val="nil"/>
              <w:bottom w:val="single" w:sz="4" w:space="0" w:color="auto"/>
              <w:right w:val="single" w:sz="4" w:space="0" w:color="auto"/>
            </w:tcBorders>
            <w:shd w:val="clear" w:color="000000" w:fill="EBF1DE"/>
            <w:vAlign w:val="center"/>
            <w:hideMark/>
          </w:tcPr>
          <w:p w14:paraId="00206C9C" w14:textId="77777777" w:rsidR="00FF69D8" w:rsidRPr="00FF69D8" w:rsidRDefault="00273738" w:rsidP="00FF69D8">
            <w:pPr>
              <w:rPr>
                <w:rFonts w:ascii="Arial" w:hAnsi="Arial" w:cs="Arial"/>
                <w:sz w:val="22"/>
                <w:szCs w:val="22"/>
              </w:rPr>
            </w:pPr>
            <w:r w:rsidRPr="00FF69D8">
              <w:rPr>
                <w:rFonts w:ascii="Arial" w:hAnsi="Arial" w:cs="Arial"/>
                <w:sz w:val="22"/>
                <w:szCs w:val="22"/>
              </w:rPr>
              <w:t>Dr. H. ABD LATIF, M.H, M.H</w:t>
            </w:r>
          </w:p>
        </w:tc>
        <w:tc>
          <w:tcPr>
            <w:tcW w:w="2378" w:type="dxa"/>
            <w:tcBorders>
              <w:top w:val="nil"/>
              <w:left w:val="nil"/>
              <w:bottom w:val="single" w:sz="4" w:space="0" w:color="auto"/>
              <w:right w:val="single" w:sz="4" w:space="0" w:color="auto"/>
            </w:tcBorders>
            <w:shd w:val="clear" w:color="000000" w:fill="EBF1DE"/>
            <w:noWrap/>
            <w:vAlign w:val="center"/>
            <w:hideMark/>
          </w:tcPr>
          <w:p w14:paraId="76F34847"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 xml:space="preserve">M. HASAN SHODIQ A., S.H.I. </w:t>
            </w:r>
          </w:p>
        </w:tc>
        <w:tc>
          <w:tcPr>
            <w:tcW w:w="2933" w:type="dxa"/>
            <w:tcBorders>
              <w:top w:val="nil"/>
              <w:left w:val="nil"/>
              <w:bottom w:val="single" w:sz="4" w:space="0" w:color="auto"/>
              <w:right w:val="single" w:sz="4" w:space="0" w:color="auto"/>
            </w:tcBorders>
            <w:shd w:val="clear" w:color="000000" w:fill="EBF1DE"/>
            <w:noWrap/>
            <w:vAlign w:val="center"/>
            <w:hideMark/>
          </w:tcPr>
          <w:p w14:paraId="6E28C10E" w14:textId="77777777" w:rsidR="00FF69D8" w:rsidRPr="00FF69D8" w:rsidRDefault="00273738" w:rsidP="00FF69D8">
            <w:pPr>
              <w:rPr>
                <w:rFonts w:ascii="Arial" w:hAnsi="Arial" w:cs="Arial"/>
                <w:color w:val="000000"/>
                <w:sz w:val="22"/>
                <w:szCs w:val="22"/>
              </w:rPr>
            </w:pPr>
            <w:r w:rsidRPr="00FF69D8">
              <w:rPr>
                <w:rFonts w:ascii="Arial" w:hAnsi="Arial" w:cs="Arial"/>
                <w:color w:val="000000"/>
                <w:sz w:val="22"/>
                <w:szCs w:val="22"/>
              </w:rPr>
              <w:t>M. TAUFIQURRAHMAN, S.Ag., M.H</w:t>
            </w:r>
          </w:p>
        </w:tc>
        <w:tc>
          <w:tcPr>
            <w:tcW w:w="1554" w:type="dxa"/>
            <w:tcBorders>
              <w:top w:val="nil"/>
              <w:left w:val="nil"/>
              <w:bottom w:val="single" w:sz="4" w:space="0" w:color="auto"/>
              <w:right w:val="single" w:sz="4" w:space="0" w:color="auto"/>
            </w:tcBorders>
            <w:shd w:val="clear" w:color="000000" w:fill="EBF1DE"/>
            <w:vAlign w:val="center"/>
            <w:hideMark/>
          </w:tcPr>
          <w:p w14:paraId="2C8328A7" w14:textId="77777777" w:rsidR="00FF69D8" w:rsidRPr="00FF69D8" w:rsidRDefault="00273738" w:rsidP="00FF69D8">
            <w:pPr>
              <w:jc w:val="center"/>
              <w:rPr>
                <w:rFonts w:ascii="Arial" w:hAnsi="Arial" w:cs="Arial"/>
                <w:color w:val="000000"/>
                <w:sz w:val="22"/>
                <w:szCs w:val="22"/>
              </w:rPr>
            </w:pPr>
            <w:r w:rsidRPr="00FF69D8">
              <w:rPr>
                <w:rFonts w:ascii="Arial" w:hAnsi="Arial" w:cs="Arial"/>
                <w:color w:val="000000"/>
                <w:sz w:val="22"/>
                <w:szCs w:val="22"/>
              </w:rPr>
              <w:t>Adhi Padmayudha, S.H</w:t>
            </w:r>
          </w:p>
        </w:tc>
        <w:tc>
          <w:tcPr>
            <w:tcW w:w="1525" w:type="dxa"/>
            <w:vMerge/>
            <w:tcBorders>
              <w:top w:val="nil"/>
              <w:left w:val="single" w:sz="4" w:space="0" w:color="auto"/>
              <w:bottom w:val="single" w:sz="4" w:space="0" w:color="auto"/>
              <w:right w:val="single" w:sz="4" w:space="0" w:color="auto"/>
            </w:tcBorders>
            <w:vAlign w:val="center"/>
            <w:hideMark/>
          </w:tcPr>
          <w:p w14:paraId="3EBB5E2B" w14:textId="77777777" w:rsidR="00FF69D8" w:rsidRPr="00FF69D8" w:rsidRDefault="00FF69D8" w:rsidP="00FF69D8">
            <w:pPr>
              <w:rPr>
                <w:rFonts w:ascii="Arial" w:hAnsi="Arial" w:cs="Arial"/>
                <w:color w:val="000000"/>
                <w:sz w:val="22"/>
                <w:szCs w:val="22"/>
              </w:rPr>
            </w:pPr>
          </w:p>
        </w:tc>
      </w:tr>
    </w:tbl>
    <w:p w14:paraId="042A8009" w14:textId="77777777" w:rsidR="00FF69D8" w:rsidRPr="00FF69D8" w:rsidRDefault="00273738" w:rsidP="00FF69D8">
      <w:pPr>
        <w:spacing w:line="360" w:lineRule="auto"/>
        <w:ind w:left="426" w:right="57"/>
        <w:jc w:val="both"/>
        <w:rPr>
          <w:rFonts w:ascii="Cambria" w:hAnsi="Cambria" w:cs="Calibri"/>
          <w:color w:val="000000"/>
          <w:sz w:val="20"/>
          <w:szCs w:val="20"/>
          <w:lang w:val="en-ID" w:eastAsia="en-ID"/>
        </w:rPr>
      </w:pPr>
      <w:r w:rsidRPr="00FF69D8">
        <w:rPr>
          <w:rFonts w:ascii="Cambria" w:hAnsi="Cambria" w:cs="Calibri"/>
          <w:b/>
          <w:bCs/>
          <w:noProof/>
          <w:color w:val="000000"/>
          <w:sz w:val="20"/>
          <w:szCs w:val="20"/>
        </w:rPr>
        <w:drawing>
          <wp:anchor distT="0" distB="0" distL="114300" distR="114300" simplePos="0" relativeHeight="251676672" behindDoc="1" locked="0" layoutInCell="1" allowOverlap="1" wp14:anchorId="7B63BB50" wp14:editId="3C15DF87">
            <wp:simplePos x="0" y="0"/>
            <wp:positionH relativeFrom="column">
              <wp:posOffset>3818255</wp:posOffset>
            </wp:positionH>
            <wp:positionV relativeFrom="paragraph">
              <wp:posOffset>-611505</wp:posOffset>
            </wp:positionV>
            <wp:extent cx="2390775" cy="2390775"/>
            <wp:effectExtent l="0" t="0" r="0" b="0"/>
            <wp:wrapNone/>
            <wp:docPr id="630116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16935" name="Picture 630116935"/>
                    <pic:cNvPicPr/>
                  </pic:nvPicPr>
                  <pic:blipFill>
                    <a:blip r:embed="rId102">
                      <a:extLst>
                        <a:ext uri="{28A0092B-C50C-407E-A947-70E740481C1C}">
                          <a14:useLocalDpi xmlns:a14="http://schemas.microsoft.com/office/drawing/2010/main" val="0"/>
                        </a:ext>
                      </a:extLst>
                    </a:blip>
                    <a:stretch>
                      <a:fillRect/>
                    </a:stretch>
                  </pic:blipFill>
                  <pic:spPr>
                    <a:xfrm>
                      <a:off x="0" y="0"/>
                      <a:ext cx="2390775" cy="2390775"/>
                    </a:xfrm>
                    <a:prstGeom prst="rect">
                      <a:avLst/>
                    </a:prstGeom>
                  </pic:spPr>
                </pic:pic>
              </a:graphicData>
            </a:graphic>
            <wp14:sizeRelH relativeFrom="page">
              <wp14:pctWidth>0</wp14:pctWidth>
            </wp14:sizeRelH>
            <wp14:sizeRelV relativeFrom="page">
              <wp14:pctHeight>0</wp14:pctHeight>
            </wp14:sizeRelV>
          </wp:anchor>
        </w:drawing>
      </w:r>
    </w:p>
    <w:p w14:paraId="6D7E9A28" w14:textId="77777777" w:rsidR="00FF69D8" w:rsidRPr="00FF69D8" w:rsidRDefault="00273738" w:rsidP="00FF69D8">
      <w:pPr>
        <w:tabs>
          <w:tab w:val="left" w:pos="3544"/>
          <w:tab w:val="left" w:pos="4253"/>
        </w:tabs>
        <w:spacing w:before="120" w:after="200" w:line="276" w:lineRule="auto"/>
        <w:ind w:left="7230"/>
        <w:jc w:val="both"/>
        <w:rPr>
          <w:rFonts w:ascii="Cambria" w:eastAsia="Calibri" w:hAnsi="Cambria" w:cs="Tahoma"/>
          <w:bCs/>
          <w:sz w:val="22"/>
          <w:szCs w:val="22"/>
          <w:lang w:val="sv-SE"/>
        </w:rPr>
      </w:pPr>
      <w:r w:rsidRPr="00FF69D8">
        <w:rPr>
          <w:rFonts w:ascii="Arial" w:eastAsia="Calibri" w:hAnsi="Arial" w:cs="Arial"/>
          <w:noProof/>
          <w:color w:val="000000"/>
          <w:lang w:val="id-ID"/>
        </w:rPr>
        <w:drawing>
          <wp:anchor distT="0" distB="0" distL="114300" distR="114300" simplePos="0" relativeHeight="251680768" behindDoc="0" locked="0" layoutInCell="1" allowOverlap="1" wp14:anchorId="2E2D1470" wp14:editId="1275D0BA">
            <wp:simplePos x="0" y="0"/>
            <wp:positionH relativeFrom="margin">
              <wp:posOffset>4333875</wp:posOffset>
            </wp:positionH>
            <wp:positionV relativeFrom="paragraph">
              <wp:posOffset>276860</wp:posOffset>
            </wp:positionV>
            <wp:extent cx="2675967" cy="762000"/>
            <wp:effectExtent l="0" t="0" r="0" b="0"/>
            <wp:wrapNone/>
            <wp:docPr id="1482364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4666" name="Picture 956548090"/>
                    <pic:cNvPicPr/>
                  </pic:nvPicPr>
                  <pic:blipFill>
                    <a:blip r:embed="rId103">
                      <a:extLst>
                        <a:ext uri="{28A0092B-C50C-407E-A947-70E740481C1C}">
                          <a14:useLocalDpi xmlns:a14="http://schemas.microsoft.com/office/drawing/2010/main" val="0"/>
                        </a:ext>
                      </a:extLst>
                    </a:blip>
                    <a:stretch>
                      <a:fillRect/>
                    </a:stretch>
                  </pic:blipFill>
                  <pic:spPr>
                    <a:xfrm>
                      <a:off x="0" y="0"/>
                      <a:ext cx="2675967" cy="762000"/>
                    </a:xfrm>
                    <a:prstGeom prst="rect">
                      <a:avLst/>
                    </a:prstGeom>
                  </pic:spPr>
                </pic:pic>
              </a:graphicData>
            </a:graphic>
            <wp14:sizeRelH relativeFrom="page">
              <wp14:pctWidth>0</wp14:pctWidth>
            </wp14:sizeRelH>
            <wp14:sizeRelV relativeFrom="page">
              <wp14:pctHeight>0</wp14:pctHeight>
            </wp14:sizeRelV>
          </wp:anchor>
        </w:drawing>
      </w:r>
      <w:r w:rsidRPr="00FF69D8">
        <w:rPr>
          <w:rFonts w:ascii="Cambria" w:eastAsia="Calibri" w:hAnsi="Cambria" w:cs="Tahoma"/>
          <w:bCs/>
          <w:sz w:val="22"/>
          <w:szCs w:val="22"/>
          <w:lang w:val="sv-SE"/>
        </w:rPr>
        <w:t>Ketua Pengadilan Tinggi Agama Bandung</w:t>
      </w:r>
    </w:p>
    <w:p w14:paraId="2CECD5E9" w14:textId="77777777" w:rsidR="00FF69D8" w:rsidRPr="00FF69D8" w:rsidRDefault="00FF69D8" w:rsidP="00FF69D8">
      <w:pPr>
        <w:tabs>
          <w:tab w:val="left" w:pos="3544"/>
          <w:tab w:val="left" w:pos="4253"/>
        </w:tabs>
        <w:spacing w:before="120" w:after="200" w:line="276" w:lineRule="auto"/>
        <w:ind w:left="7230"/>
        <w:jc w:val="both"/>
        <w:rPr>
          <w:rFonts w:ascii="Cambria" w:eastAsia="Calibri" w:hAnsi="Cambria" w:cs="Tahoma"/>
          <w:bCs/>
          <w:sz w:val="22"/>
          <w:szCs w:val="22"/>
          <w:lang w:val="sv-SE"/>
        </w:rPr>
      </w:pPr>
    </w:p>
    <w:p w14:paraId="14D71C58" w14:textId="77777777" w:rsidR="00FF69D8" w:rsidRPr="00FF69D8" w:rsidRDefault="00273738" w:rsidP="00FF69D8">
      <w:pPr>
        <w:tabs>
          <w:tab w:val="left" w:pos="1985"/>
          <w:tab w:val="left" w:pos="2268"/>
          <w:tab w:val="left" w:pos="5387"/>
          <w:tab w:val="left" w:pos="6663"/>
        </w:tabs>
        <w:spacing w:before="120" w:after="200" w:line="276" w:lineRule="auto"/>
        <w:ind w:left="7230"/>
        <w:jc w:val="center"/>
        <w:rPr>
          <w:rFonts w:ascii="Cambria" w:eastAsia="Calibri" w:hAnsi="Cambria" w:cs="Tahoma"/>
          <w:bCs/>
          <w:sz w:val="22"/>
          <w:szCs w:val="22"/>
          <w:lang w:val="sv-SE"/>
        </w:rPr>
      </w:pPr>
      <w:r w:rsidRPr="00FF69D8">
        <w:rPr>
          <w:rFonts w:ascii="Cambria" w:eastAsia="Calibri" w:hAnsi="Cambria" w:cs="Tahoma"/>
          <w:bCs/>
          <w:sz w:val="22"/>
          <w:szCs w:val="22"/>
          <w:lang w:val="sv-SE"/>
        </w:rPr>
        <w:tab/>
      </w:r>
      <w:r w:rsidRPr="00FF69D8">
        <w:rPr>
          <w:rFonts w:ascii="Cambria" w:eastAsia="Calibri" w:hAnsi="Cambria" w:cs="Tahoma"/>
          <w:bCs/>
          <w:sz w:val="22"/>
          <w:szCs w:val="22"/>
          <w:lang w:val="sv-SE"/>
        </w:rPr>
        <w:tab/>
      </w:r>
      <w:r w:rsidRPr="00FF69D8">
        <w:rPr>
          <w:rFonts w:ascii="Cambria" w:eastAsia="Calibri" w:hAnsi="Cambria" w:cs="Tahoma"/>
          <w:bCs/>
          <w:sz w:val="22"/>
          <w:szCs w:val="22"/>
          <w:lang w:val="sv-SE"/>
        </w:rPr>
        <w:tab/>
      </w:r>
    </w:p>
    <w:p w14:paraId="1B672780" w14:textId="77777777" w:rsidR="00FF69D8" w:rsidRPr="00FF69D8" w:rsidRDefault="00273738" w:rsidP="00FF69D8">
      <w:pPr>
        <w:tabs>
          <w:tab w:val="left" w:pos="2268"/>
          <w:tab w:val="left" w:pos="5103"/>
          <w:tab w:val="left" w:pos="6663"/>
        </w:tabs>
        <w:ind w:left="7230"/>
        <w:jc w:val="both"/>
        <w:rPr>
          <w:rFonts w:ascii="Cambria" w:eastAsia="Calibri" w:hAnsi="Cambria" w:cs="Arial"/>
          <w:color w:val="000000"/>
          <w:sz w:val="22"/>
          <w:szCs w:val="22"/>
        </w:rPr>
      </w:pPr>
      <w:r w:rsidRPr="00FF69D8">
        <w:rPr>
          <w:rFonts w:ascii="Cambria" w:eastAsia="Calibri" w:hAnsi="Cambria" w:cs="Arial"/>
          <w:bCs/>
          <w:color w:val="000000"/>
          <w:sz w:val="22"/>
        </w:rPr>
        <w:t>Endang Ali Ma’sum</w:t>
      </w:r>
    </w:p>
    <w:p w14:paraId="5F631092" w14:textId="77777777" w:rsidR="00FF69D8" w:rsidRPr="00FF69D8" w:rsidRDefault="00273738" w:rsidP="00FF69D8">
      <w:pPr>
        <w:tabs>
          <w:tab w:val="left" w:pos="6435"/>
          <w:tab w:val="center" w:pos="9316"/>
        </w:tabs>
        <w:spacing w:before="120" w:after="200" w:line="276" w:lineRule="auto"/>
        <w:ind w:left="5761"/>
        <w:rPr>
          <w:rFonts w:ascii="Cambria" w:hAnsi="Cambria" w:cs="Calibri"/>
          <w:color w:val="000000"/>
          <w:sz w:val="20"/>
          <w:szCs w:val="20"/>
          <w:lang w:val="en-ID" w:eastAsia="en-ID"/>
        </w:rPr>
      </w:pPr>
      <w:r w:rsidRPr="00FF69D8">
        <w:rPr>
          <w:rFonts w:ascii="Cambria" w:hAnsi="Cambria" w:cs="Calibri"/>
          <w:color w:val="000000"/>
          <w:sz w:val="20"/>
          <w:szCs w:val="20"/>
          <w:lang w:val="en-ID" w:eastAsia="en-ID"/>
        </w:rPr>
        <w:tab/>
      </w:r>
    </w:p>
    <w:p w14:paraId="767F9E48" w14:textId="77777777" w:rsidR="00FF69D8" w:rsidRPr="00FF69D8" w:rsidRDefault="00FF69D8" w:rsidP="0062426A">
      <w:pPr>
        <w:spacing w:before="120" w:after="200" w:line="276" w:lineRule="auto"/>
        <w:ind w:left="5761"/>
        <w:rPr>
          <w:rFonts w:ascii="Calibri" w:eastAsia="Calibri" w:hAnsi="Calibri" w:cs="Arial"/>
          <w:sz w:val="22"/>
          <w:szCs w:val="22"/>
          <w:lang w:val="id-ID"/>
        </w:rPr>
        <w:sectPr w:rsidR="00FF69D8" w:rsidRPr="00FF69D8">
          <w:headerReference w:type="default" r:id="rId106"/>
          <w:footerReference w:type="default" r:id="rId107"/>
          <w:pgSz w:w="16840" w:h="11907" w:orient="landscape"/>
          <w:pgMar w:top="1701" w:right="1701" w:bottom="2268" w:left="2268" w:header="709" w:footer="272" w:gutter="0"/>
          <w:pgNumType w:chapStyle="1"/>
          <w:cols w:space="708"/>
          <w:docGrid w:linePitch="360"/>
        </w:sectPr>
      </w:pPr>
    </w:p>
    <w:p w14:paraId="18E829EB" w14:textId="77777777" w:rsidR="00FF69D8" w:rsidRPr="00FF69D8" w:rsidRDefault="00273738" w:rsidP="00CE4C32">
      <w:pPr>
        <w:spacing w:line="360" w:lineRule="auto"/>
        <w:ind w:left="851" w:right="11" w:firstLine="567"/>
        <w:jc w:val="both"/>
        <w:rPr>
          <w:rFonts w:ascii="Arial" w:eastAsia="Arial" w:hAnsi="Arial" w:cs="Arial"/>
          <w:lang w:val="id-ID"/>
        </w:rPr>
      </w:pPr>
      <w:r w:rsidRPr="00FF69D8">
        <w:rPr>
          <w:rFonts w:ascii="Arial" w:eastAsia="Arial" w:hAnsi="Arial" w:cs="Arial"/>
          <w:lang w:val="id-ID"/>
        </w:rPr>
        <w:t>Masing-masing Tim Pemeriksa diwajibkan selambat-lambatnya dalam waktu 7 (tujuh) hari kalender harus sudah membuat dan melaporkan hasil</w:t>
      </w:r>
      <w:r w:rsidRPr="00FF69D8">
        <w:rPr>
          <w:rFonts w:ascii="Arial" w:eastAsia="Arial" w:hAnsi="Arial" w:cs="Arial"/>
          <w:lang w:val="id-ID"/>
        </w:rPr>
        <w:t xml:space="preserve"> dari Pemeriksaan dalam bentuk</w:t>
      </w:r>
      <w:r w:rsidRPr="00FF69D8">
        <w:rPr>
          <w:rFonts w:ascii="Arial" w:eastAsia="Arial" w:hAnsi="Arial" w:cs="Arial"/>
          <w:spacing w:val="1"/>
          <w:lang w:val="id-ID"/>
        </w:rPr>
        <w:t xml:space="preserve"> La</w:t>
      </w:r>
      <w:r w:rsidRPr="00FF69D8">
        <w:rPr>
          <w:rFonts w:ascii="Arial" w:eastAsia="Arial" w:hAnsi="Arial" w:cs="Arial"/>
          <w:spacing w:val="-1"/>
          <w:lang w:val="id-ID"/>
        </w:rPr>
        <w:t>p</w:t>
      </w:r>
      <w:r w:rsidRPr="00FF69D8">
        <w:rPr>
          <w:rFonts w:ascii="Arial" w:eastAsia="Arial" w:hAnsi="Arial" w:cs="Arial"/>
          <w:spacing w:val="1"/>
          <w:lang w:val="id-ID"/>
        </w:rPr>
        <w:t>o</w:t>
      </w:r>
      <w:r w:rsidRPr="00FF69D8">
        <w:rPr>
          <w:rFonts w:ascii="Arial" w:eastAsia="Arial" w:hAnsi="Arial" w:cs="Arial"/>
          <w:spacing w:val="-1"/>
          <w:lang w:val="id-ID"/>
        </w:rPr>
        <w:t>r</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lang w:val="id-ID"/>
        </w:rPr>
        <w:t>H</w:t>
      </w:r>
      <w:r w:rsidRPr="00FF69D8">
        <w:rPr>
          <w:rFonts w:ascii="Arial" w:eastAsia="Arial" w:hAnsi="Arial" w:cs="Arial"/>
          <w:spacing w:val="1"/>
          <w:lang w:val="id-ID"/>
        </w:rPr>
        <w:t>a</w:t>
      </w:r>
      <w:r w:rsidRPr="00FF69D8">
        <w:rPr>
          <w:rFonts w:ascii="Arial" w:eastAsia="Arial" w:hAnsi="Arial" w:cs="Arial"/>
          <w:spacing w:val="-2"/>
          <w:lang w:val="id-ID"/>
        </w:rPr>
        <w:t>s</w:t>
      </w:r>
      <w:r w:rsidRPr="00FF69D8">
        <w:rPr>
          <w:rFonts w:ascii="Arial" w:eastAsia="Arial" w:hAnsi="Arial" w:cs="Arial"/>
          <w:lang w:val="id-ID"/>
        </w:rPr>
        <w:t>il P</w:t>
      </w:r>
      <w:r w:rsidRPr="00FF69D8">
        <w:rPr>
          <w:rFonts w:ascii="Arial" w:eastAsia="Arial" w:hAnsi="Arial" w:cs="Arial"/>
          <w:spacing w:val="1"/>
          <w:lang w:val="id-ID"/>
        </w:rPr>
        <w:t>e</w:t>
      </w:r>
      <w:r w:rsidRPr="00FF69D8">
        <w:rPr>
          <w:rFonts w:ascii="Arial" w:eastAsia="Arial" w:hAnsi="Arial" w:cs="Arial"/>
          <w:spacing w:val="-1"/>
          <w:lang w:val="id-ID"/>
        </w:rPr>
        <w:t>m</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iks</w:t>
      </w:r>
      <w:r w:rsidRPr="00FF69D8">
        <w:rPr>
          <w:rFonts w:ascii="Arial" w:eastAsia="Arial" w:hAnsi="Arial" w:cs="Arial"/>
          <w:spacing w:val="1"/>
          <w:lang w:val="id-ID"/>
        </w:rPr>
        <w:t>aa</w:t>
      </w:r>
      <w:r w:rsidRPr="00FF69D8">
        <w:rPr>
          <w:rFonts w:ascii="Arial" w:eastAsia="Arial" w:hAnsi="Arial" w:cs="Arial"/>
          <w:lang w:val="id-ID"/>
        </w:rPr>
        <w:t>n (</w:t>
      </w:r>
      <w:r w:rsidRPr="00FF69D8">
        <w:rPr>
          <w:rFonts w:ascii="Arial" w:eastAsia="Arial" w:hAnsi="Arial" w:cs="Arial"/>
          <w:spacing w:val="1"/>
          <w:lang w:val="id-ID"/>
        </w:rPr>
        <w:t>L</w:t>
      </w:r>
      <w:r w:rsidRPr="00FF69D8">
        <w:rPr>
          <w:rFonts w:ascii="Arial" w:eastAsia="Arial" w:hAnsi="Arial" w:cs="Arial"/>
          <w:lang w:val="id-ID"/>
        </w:rPr>
        <w:t>HP)</w:t>
      </w:r>
      <w:r w:rsidRPr="00FF69D8">
        <w:rPr>
          <w:rFonts w:ascii="Arial" w:eastAsia="Arial" w:hAnsi="Arial" w:cs="Arial"/>
          <w:spacing w:val="2"/>
          <w:lang w:val="id-ID"/>
        </w:rPr>
        <w:t xml:space="preserve"> kepada Wakil Ketua Pengadilan Tinggi Agama Bandung selaku </w:t>
      </w:r>
      <w:r w:rsidRPr="00FF69D8">
        <w:rPr>
          <w:rFonts w:ascii="Arial" w:eastAsia="Calibri" w:hAnsi="Arial" w:cs="Arial"/>
          <w:lang w:val="id-ID"/>
        </w:rPr>
        <w:t>Koordinator</w:t>
      </w:r>
      <w:r w:rsidRPr="00FF69D8">
        <w:rPr>
          <w:rFonts w:ascii="Arial" w:eastAsia="Arial" w:hAnsi="Arial" w:cs="Arial"/>
          <w:spacing w:val="-1"/>
          <w:lang w:val="id-ID"/>
        </w:rPr>
        <w:t xml:space="preserve"> Pembinaan dan Pengawasan </w:t>
      </w:r>
      <w:r w:rsidRPr="00FF69D8">
        <w:rPr>
          <w:rFonts w:ascii="Arial" w:eastAsia="Arial" w:hAnsi="Arial" w:cs="Arial"/>
          <w:spacing w:val="1"/>
          <w:lang w:val="id-ID"/>
        </w:rPr>
        <w:t>un</w:t>
      </w:r>
      <w:r w:rsidRPr="00FF69D8">
        <w:rPr>
          <w:rFonts w:ascii="Arial" w:eastAsia="Arial" w:hAnsi="Arial" w:cs="Arial"/>
          <w:lang w:val="id-ID"/>
        </w:rPr>
        <w:t>t</w:t>
      </w:r>
      <w:r w:rsidRPr="00FF69D8">
        <w:rPr>
          <w:rFonts w:ascii="Arial" w:eastAsia="Arial" w:hAnsi="Arial" w:cs="Arial"/>
          <w:spacing w:val="1"/>
          <w:lang w:val="id-ID"/>
        </w:rPr>
        <w:t>u</w:t>
      </w:r>
      <w:r w:rsidRPr="00FF69D8">
        <w:rPr>
          <w:rFonts w:ascii="Arial" w:eastAsia="Arial" w:hAnsi="Arial" w:cs="Arial"/>
          <w:lang w:val="id-ID"/>
        </w:rPr>
        <w:t xml:space="preserve">k </w:t>
      </w:r>
      <w:r w:rsidRPr="00FF69D8">
        <w:rPr>
          <w:rFonts w:ascii="Arial" w:eastAsia="Arial" w:hAnsi="Arial" w:cs="Arial"/>
          <w:spacing w:val="1"/>
          <w:lang w:val="id-ID"/>
        </w:rPr>
        <w:t>d</w:t>
      </w:r>
      <w:r w:rsidRPr="00FF69D8">
        <w:rPr>
          <w:rFonts w:ascii="Arial" w:eastAsia="Arial" w:hAnsi="Arial" w:cs="Arial"/>
          <w:lang w:val="id-ID"/>
        </w:rPr>
        <w:t>i</w:t>
      </w:r>
      <w:r w:rsidRPr="00FF69D8">
        <w:rPr>
          <w:rFonts w:ascii="Arial" w:eastAsia="Arial" w:hAnsi="Arial" w:cs="Arial"/>
          <w:spacing w:val="5"/>
          <w:lang w:val="id-ID"/>
        </w:rPr>
        <w:t>t</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spacing w:val="1"/>
          <w:lang w:val="id-ID"/>
        </w:rPr>
        <w:t>a</w:t>
      </w:r>
      <w:r w:rsidRPr="00FF69D8">
        <w:rPr>
          <w:rFonts w:ascii="Arial" w:eastAsia="Arial" w:hAnsi="Arial" w:cs="Arial"/>
          <w:lang w:val="id-ID"/>
        </w:rPr>
        <w:t>h</w:t>
      </w:r>
      <w:r w:rsidRPr="00FF69D8">
        <w:rPr>
          <w:rFonts w:ascii="Arial" w:eastAsia="Arial" w:hAnsi="Arial" w:cs="Arial"/>
          <w:spacing w:val="3"/>
          <w:lang w:val="id-ID"/>
        </w:rPr>
        <w:t xml:space="preserve"> </w:t>
      </w:r>
      <w:r w:rsidRPr="00FF69D8">
        <w:rPr>
          <w:rFonts w:ascii="Arial" w:eastAsia="Arial" w:hAnsi="Arial" w:cs="Arial"/>
          <w:lang w:val="id-ID"/>
        </w:rPr>
        <w:t>s</w:t>
      </w:r>
      <w:r w:rsidRPr="00FF69D8">
        <w:rPr>
          <w:rFonts w:ascii="Arial" w:eastAsia="Arial" w:hAnsi="Arial" w:cs="Arial"/>
          <w:spacing w:val="-1"/>
          <w:lang w:val="id-ID"/>
        </w:rPr>
        <w:t>e</w:t>
      </w:r>
      <w:r w:rsidRPr="00FF69D8">
        <w:rPr>
          <w:rFonts w:ascii="Arial" w:eastAsia="Arial" w:hAnsi="Arial" w:cs="Arial"/>
          <w:lang w:val="id-ID"/>
        </w:rPr>
        <w:t>c</w:t>
      </w:r>
      <w:r w:rsidRPr="00FF69D8">
        <w:rPr>
          <w:rFonts w:ascii="Arial" w:eastAsia="Arial" w:hAnsi="Arial" w:cs="Arial"/>
          <w:spacing w:val="1"/>
          <w:lang w:val="id-ID"/>
        </w:rPr>
        <w:t>a</w:t>
      </w:r>
      <w:r w:rsidRPr="00FF69D8">
        <w:rPr>
          <w:rFonts w:ascii="Arial" w:eastAsia="Arial" w:hAnsi="Arial" w:cs="Arial"/>
          <w:spacing w:val="-1"/>
          <w:lang w:val="id-ID"/>
        </w:rPr>
        <w:t>r</w:t>
      </w:r>
      <w:r w:rsidRPr="00FF69D8">
        <w:rPr>
          <w:rFonts w:ascii="Arial" w:eastAsia="Arial" w:hAnsi="Arial" w:cs="Arial"/>
          <w:lang w:val="id-ID"/>
        </w:rPr>
        <w:t>a</w:t>
      </w:r>
      <w:r w:rsidRPr="00FF69D8">
        <w:rPr>
          <w:rFonts w:ascii="Arial" w:eastAsia="Arial" w:hAnsi="Arial" w:cs="Arial"/>
          <w:spacing w:val="3"/>
          <w:lang w:val="id-ID"/>
        </w:rPr>
        <w:t xml:space="preserve"> </w:t>
      </w:r>
      <w:r w:rsidRPr="00FF69D8">
        <w:rPr>
          <w:rFonts w:ascii="Arial" w:eastAsia="Arial" w:hAnsi="Arial" w:cs="Arial"/>
          <w:spacing w:val="-1"/>
          <w:lang w:val="id-ID"/>
        </w:rPr>
        <w:t xml:space="preserve">seksama. </w:t>
      </w:r>
      <w:r w:rsidRPr="00FF69D8">
        <w:rPr>
          <w:rFonts w:ascii="Arial" w:eastAsia="Arial" w:hAnsi="Arial" w:cs="Arial"/>
          <w:lang w:val="id-ID"/>
        </w:rPr>
        <w:t>H</w:t>
      </w:r>
      <w:r w:rsidRPr="00FF69D8">
        <w:rPr>
          <w:rFonts w:ascii="Arial" w:eastAsia="Arial" w:hAnsi="Arial" w:cs="Arial"/>
          <w:spacing w:val="1"/>
          <w:lang w:val="id-ID"/>
        </w:rPr>
        <w:t>a</w:t>
      </w:r>
      <w:r w:rsidRPr="00FF69D8">
        <w:rPr>
          <w:rFonts w:ascii="Arial" w:eastAsia="Arial" w:hAnsi="Arial" w:cs="Arial"/>
          <w:lang w:val="id-ID"/>
        </w:rPr>
        <w:t>sil</w:t>
      </w:r>
      <w:r w:rsidRPr="00FF69D8">
        <w:rPr>
          <w:rFonts w:ascii="Arial" w:eastAsia="Arial" w:hAnsi="Arial" w:cs="Arial"/>
          <w:spacing w:val="28"/>
          <w:lang w:val="id-ID"/>
        </w:rPr>
        <w:t xml:space="preserve"> </w:t>
      </w:r>
      <w:r w:rsidRPr="00FF69D8">
        <w:rPr>
          <w:rFonts w:ascii="Arial" w:eastAsia="Arial" w:hAnsi="Arial" w:cs="Arial"/>
          <w:lang w:val="id-ID"/>
        </w:rPr>
        <w:t>t</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aa</w:t>
      </w:r>
      <w:r w:rsidRPr="00FF69D8">
        <w:rPr>
          <w:rFonts w:ascii="Arial" w:eastAsia="Arial" w:hAnsi="Arial" w:cs="Arial"/>
          <w:lang w:val="id-ID"/>
        </w:rPr>
        <w:t xml:space="preserve">h </w:t>
      </w:r>
      <w:r w:rsidRPr="00FF69D8">
        <w:rPr>
          <w:rFonts w:ascii="Arial" w:eastAsia="Arial" w:hAnsi="Arial" w:cs="Arial"/>
          <w:spacing w:val="6"/>
          <w:lang w:val="id-ID"/>
        </w:rPr>
        <w:t>W</w:t>
      </w:r>
      <w:r w:rsidRPr="00FF69D8">
        <w:rPr>
          <w:rFonts w:ascii="Arial" w:eastAsia="Arial" w:hAnsi="Arial" w:cs="Arial"/>
          <w:spacing w:val="-1"/>
          <w:lang w:val="id-ID"/>
        </w:rPr>
        <w:t>a</w:t>
      </w:r>
      <w:r w:rsidRPr="00FF69D8">
        <w:rPr>
          <w:rFonts w:ascii="Arial" w:eastAsia="Arial" w:hAnsi="Arial" w:cs="Arial"/>
          <w:lang w:val="id-ID"/>
        </w:rPr>
        <w:t>kil</w:t>
      </w:r>
      <w:r w:rsidRPr="00FF69D8">
        <w:rPr>
          <w:rFonts w:ascii="Arial" w:eastAsia="Arial" w:hAnsi="Arial" w:cs="Arial"/>
          <w:spacing w:val="28"/>
          <w:lang w:val="id-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lang w:val="id-ID"/>
        </w:rPr>
        <w:t>t</w:t>
      </w:r>
      <w:r w:rsidRPr="00FF69D8">
        <w:rPr>
          <w:rFonts w:ascii="Arial" w:eastAsia="Arial" w:hAnsi="Arial" w:cs="Arial"/>
          <w:spacing w:val="1"/>
          <w:lang w:val="id-ID"/>
        </w:rPr>
        <w:t>u</w:t>
      </w:r>
      <w:r w:rsidRPr="00FF69D8">
        <w:rPr>
          <w:rFonts w:ascii="Arial" w:eastAsia="Arial" w:hAnsi="Arial" w:cs="Arial"/>
          <w:lang w:val="id-ID"/>
        </w:rPr>
        <w:t>a</w:t>
      </w:r>
      <w:r w:rsidRPr="00FF69D8">
        <w:rPr>
          <w:rFonts w:ascii="Arial" w:eastAsia="Arial" w:hAnsi="Arial" w:cs="Arial"/>
          <w:spacing w:val="30"/>
          <w:lang w:val="id-ID"/>
        </w:rPr>
        <w:t xml:space="preserve"> </w:t>
      </w:r>
      <w:r w:rsidRPr="00FF69D8">
        <w:rPr>
          <w:rFonts w:ascii="Arial" w:eastAsia="Arial" w:hAnsi="Arial" w:cs="Arial"/>
          <w:spacing w:val="-2"/>
          <w:lang w:val="id-ID"/>
        </w:rPr>
        <w:t>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30"/>
          <w:lang w:val="id-ID"/>
        </w:rPr>
        <w:t xml:space="preserve"> </w:t>
      </w:r>
      <w:r w:rsidRPr="00FF69D8">
        <w:rPr>
          <w:rFonts w:ascii="Arial" w:eastAsia="Arial" w:hAnsi="Arial" w:cs="Arial"/>
          <w:spacing w:val="2"/>
          <w:lang w:val="id-ID"/>
        </w:rPr>
        <w:t>T</w:t>
      </w:r>
      <w:r w:rsidRPr="00FF69D8">
        <w:rPr>
          <w:rFonts w:ascii="Arial" w:eastAsia="Arial" w:hAnsi="Arial" w:cs="Arial"/>
          <w:spacing w:val="-3"/>
          <w:lang w:val="id-ID"/>
        </w:rPr>
        <w:t>i</w:t>
      </w:r>
      <w:r w:rsidRPr="00FF69D8">
        <w:rPr>
          <w:rFonts w:ascii="Arial" w:eastAsia="Arial" w:hAnsi="Arial" w:cs="Arial"/>
          <w:spacing w:val="1"/>
          <w:lang w:val="id-ID"/>
        </w:rPr>
        <w:t>n</w:t>
      </w:r>
      <w:r w:rsidRPr="00FF69D8">
        <w:rPr>
          <w:rFonts w:ascii="Arial" w:eastAsia="Arial" w:hAnsi="Arial" w:cs="Arial"/>
          <w:spacing w:val="-1"/>
          <w:lang w:val="id-ID"/>
        </w:rPr>
        <w:t>gg</w:t>
      </w:r>
      <w:r w:rsidRPr="00FF69D8">
        <w:rPr>
          <w:rFonts w:ascii="Arial" w:eastAsia="Arial" w:hAnsi="Arial" w:cs="Arial"/>
          <w:lang w:val="id-ID"/>
        </w:rPr>
        <w:t>i</w:t>
      </w:r>
      <w:r w:rsidRPr="00FF69D8">
        <w:rPr>
          <w:rFonts w:ascii="Arial" w:eastAsia="Arial" w:hAnsi="Arial" w:cs="Arial"/>
          <w:spacing w:val="28"/>
          <w:lang w:val="id-ID"/>
        </w:rPr>
        <w:t xml:space="preserve"> </w:t>
      </w:r>
      <w:r w:rsidRPr="00FF69D8">
        <w:rPr>
          <w:rFonts w:ascii="Arial" w:eastAsia="Arial" w:hAnsi="Arial" w:cs="Arial"/>
          <w:lang w:val="id-ID"/>
        </w:rPr>
        <w:t>A</w:t>
      </w:r>
      <w:r w:rsidRPr="00FF69D8">
        <w:rPr>
          <w:rFonts w:ascii="Arial" w:eastAsia="Arial" w:hAnsi="Arial" w:cs="Arial"/>
          <w:spacing w:val="-1"/>
          <w:lang w:val="id-ID"/>
        </w:rPr>
        <w:t>g</w:t>
      </w:r>
      <w:r w:rsidRPr="00FF69D8">
        <w:rPr>
          <w:rFonts w:ascii="Arial" w:eastAsia="Arial" w:hAnsi="Arial" w:cs="Arial"/>
          <w:spacing w:val="1"/>
          <w:lang w:val="id-ID"/>
        </w:rPr>
        <w:t>am</w:t>
      </w:r>
      <w:r w:rsidRPr="00FF69D8">
        <w:rPr>
          <w:rFonts w:ascii="Arial" w:eastAsia="Arial" w:hAnsi="Arial" w:cs="Arial"/>
          <w:lang w:val="id-ID"/>
        </w:rPr>
        <w:t>a</w:t>
      </w:r>
      <w:r w:rsidRPr="00FF69D8">
        <w:rPr>
          <w:rFonts w:ascii="Arial" w:eastAsia="Arial" w:hAnsi="Arial" w:cs="Arial"/>
          <w:spacing w:val="30"/>
          <w:lang w:val="id-ID"/>
        </w:rPr>
        <w:t xml:space="preserve"> </w:t>
      </w:r>
      <w:r w:rsidRPr="00FF69D8">
        <w:rPr>
          <w:rFonts w:ascii="Arial" w:eastAsia="Arial" w:hAnsi="Arial" w:cs="Arial"/>
          <w:lang w:val="id-ID"/>
        </w:rPr>
        <w:t xml:space="preserve">Bandung </w:t>
      </w:r>
      <w:r w:rsidRPr="00FF69D8">
        <w:rPr>
          <w:rFonts w:ascii="Arial" w:eastAsia="Arial" w:hAnsi="Arial" w:cs="Arial"/>
          <w:spacing w:val="1"/>
          <w:lang w:val="id-ID"/>
        </w:rPr>
        <w:t>d</w:t>
      </w:r>
      <w:r w:rsidRPr="00FF69D8">
        <w:rPr>
          <w:rFonts w:ascii="Arial" w:eastAsia="Arial" w:hAnsi="Arial" w:cs="Arial"/>
          <w:lang w:val="id-ID"/>
        </w:rPr>
        <w:t>is</w:t>
      </w:r>
      <w:r w:rsidRPr="00FF69D8">
        <w:rPr>
          <w:rFonts w:ascii="Arial" w:eastAsia="Arial" w:hAnsi="Arial" w:cs="Arial"/>
          <w:spacing w:val="1"/>
          <w:lang w:val="id-ID"/>
        </w:rPr>
        <w:t>u</w:t>
      </w:r>
      <w:r w:rsidRPr="00FF69D8">
        <w:rPr>
          <w:rFonts w:ascii="Arial" w:eastAsia="Arial" w:hAnsi="Arial" w:cs="Arial"/>
          <w:lang w:val="id-ID"/>
        </w:rPr>
        <w:t>s</w:t>
      </w:r>
      <w:r w:rsidRPr="00FF69D8">
        <w:rPr>
          <w:rFonts w:ascii="Arial" w:eastAsia="Arial" w:hAnsi="Arial" w:cs="Arial"/>
          <w:spacing w:val="1"/>
          <w:lang w:val="id-ID"/>
        </w:rPr>
        <w:t>u</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spacing w:val="-1"/>
          <w:lang w:val="id-ID"/>
        </w:rPr>
        <w:t>d</w:t>
      </w:r>
      <w:r w:rsidRPr="00FF69D8">
        <w:rPr>
          <w:rFonts w:ascii="Arial" w:eastAsia="Arial" w:hAnsi="Arial" w:cs="Arial"/>
          <w:spacing w:val="1"/>
          <w:lang w:val="id-ID"/>
        </w:rPr>
        <w:t>a</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m</w:t>
      </w:r>
      <w:r w:rsidRPr="00FF69D8">
        <w:rPr>
          <w:rFonts w:ascii="Arial" w:eastAsia="Arial" w:hAnsi="Arial" w:cs="Arial"/>
          <w:spacing w:val="2"/>
          <w:lang w:val="id-ID"/>
        </w:rPr>
        <w:t xml:space="preserve"> </w:t>
      </w:r>
      <w:r w:rsidRPr="00FF69D8">
        <w:rPr>
          <w:rFonts w:ascii="Arial" w:eastAsia="Arial" w:hAnsi="Arial" w:cs="Arial"/>
          <w:spacing w:val="1"/>
          <w:lang w:val="id-ID"/>
        </w:rPr>
        <w:t>be</w:t>
      </w:r>
      <w:r w:rsidRPr="00FF69D8">
        <w:rPr>
          <w:rFonts w:ascii="Arial" w:eastAsia="Arial" w:hAnsi="Arial" w:cs="Arial"/>
          <w:spacing w:val="-1"/>
          <w:lang w:val="id-ID"/>
        </w:rPr>
        <w:t>n</w:t>
      </w:r>
      <w:r w:rsidRPr="00FF69D8">
        <w:rPr>
          <w:rFonts w:ascii="Arial" w:eastAsia="Arial" w:hAnsi="Arial" w:cs="Arial"/>
          <w:spacing w:val="-2"/>
          <w:lang w:val="id-ID"/>
        </w:rPr>
        <w:t>t</w:t>
      </w:r>
      <w:r w:rsidRPr="00FF69D8">
        <w:rPr>
          <w:rFonts w:ascii="Arial" w:eastAsia="Arial" w:hAnsi="Arial" w:cs="Arial"/>
          <w:spacing w:val="1"/>
          <w:lang w:val="id-ID"/>
        </w:rPr>
        <w:t>u</w:t>
      </w:r>
      <w:r w:rsidRPr="00FF69D8">
        <w:rPr>
          <w:rFonts w:ascii="Arial" w:eastAsia="Arial" w:hAnsi="Arial" w:cs="Arial"/>
          <w:lang w:val="id-ID"/>
        </w:rPr>
        <w:t>k</w:t>
      </w:r>
      <w:r w:rsidRPr="00FF69D8">
        <w:rPr>
          <w:rFonts w:ascii="Arial" w:eastAsia="Arial" w:hAnsi="Arial" w:cs="Arial"/>
          <w:spacing w:val="1"/>
          <w:lang w:val="id-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lang w:val="id-ID"/>
        </w:rPr>
        <w:t>si</w:t>
      </w:r>
      <w:r w:rsidRPr="00FF69D8">
        <w:rPr>
          <w:rFonts w:ascii="Arial" w:eastAsia="Arial" w:hAnsi="Arial" w:cs="Arial"/>
          <w:spacing w:val="1"/>
          <w:lang w:val="id-ID"/>
        </w:rPr>
        <w:t>m</w:t>
      </w:r>
      <w:r w:rsidRPr="00FF69D8">
        <w:rPr>
          <w:rFonts w:ascii="Arial" w:eastAsia="Arial" w:hAnsi="Arial" w:cs="Arial"/>
          <w:spacing w:val="-1"/>
          <w:lang w:val="id-ID"/>
        </w:rPr>
        <w:t>p</w:t>
      </w:r>
      <w:r w:rsidRPr="00FF69D8">
        <w:rPr>
          <w:rFonts w:ascii="Arial" w:eastAsia="Arial" w:hAnsi="Arial" w:cs="Arial"/>
          <w:spacing w:val="1"/>
          <w:lang w:val="id-ID"/>
        </w:rPr>
        <w:t>u</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spacing w:val="-1"/>
          <w:lang w:val="id-ID"/>
        </w:rPr>
        <w:t>h</w:t>
      </w:r>
      <w:r w:rsidRPr="00FF69D8">
        <w:rPr>
          <w:rFonts w:ascii="Arial" w:eastAsia="Arial" w:hAnsi="Arial" w:cs="Arial"/>
          <w:spacing w:val="1"/>
          <w:lang w:val="id-ID"/>
        </w:rPr>
        <w:t>a</w:t>
      </w:r>
      <w:r w:rsidRPr="00FF69D8">
        <w:rPr>
          <w:rFonts w:ascii="Arial" w:eastAsia="Arial" w:hAnsi="Arial" w:cs="Arial"/>
          <w:lang w:val="id-ID"/>
        </w:rPr>
        <w:t xml:space="preserve">sil </w:t>
      </w:r>
      <w:r w:rsidRPr="00FF69D8">
        <w:rPr>
          <w:rFonts w:ascii="Arial" w:eastAsia="Arial" w:hAnsi="Arial" w:cs="Arial"/>
          <w:spacing w:val="1"/>
          <w:lang w:val="id-ID"/>
        </w:rPr>
        <w:t>pe</w:t>
      </w:r>
      <w:r w:rsidRPr="00FF69D8">
        <w:rPr>
          <w:rFonts w:ascii="Arial" w:eastAsia="Arial" w:hAnsi="Arial" w:cs="Arial"/>
          <w:spacing w:val="-1"/>
          <w:lang w:val="id-ID"/>
        </w:rPr>
        <w:t>m</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iks</w:t>
      </w:r>
      <w:r w:rsidRPr="00FF69D8">
        <w:rPr>
          <w:rFonts w:ascii="Arial" w:eastAsia="Arial" w:hAnsi="Arial" w:cs="Arial"/>
          <w:spacing w:val="1"/>
          <w:lang w:val="id-ID"/>
        </w:rPr>
        <w:t>aa</w:t>
      </w:r>
      <w:r w:rsidRPr="00FF69D8">
        <w:rPr>
          <w:rFonts w:ascii="Arial" w:eastAsia="Arial" w:hAnsi="Arial" w:cs="Arial"/>
          <w:lang w:val="id-ID"/>
        </w:rPr>
        <w:t xml:space="preserve">n dan selanjutnya </w:t>
      </w:r>
      <w:r w:rsidRPr="00FF69D8">
        <w:rPr>
          <w:rFonts w:ascii="Arial" w:eastAsia="Arial" w:hAnsi="Arial" w:cs="Arial"/>
          <w:spacing w:val="1"/>
          <w:lang w:val="id-ID"/>
        </w:rPr>
        <w:t>d</w:t>
      </w:r>
      <w:r w:rsidRPr="00FF69D8">
        <w:rPr>
          <w:rFonts w:ascii="Arial" w:eastAsia="Arial" w:hAnsi="Arial" w:cs="Arial"/>
          <w:lang w:val="id-ID"/>
        </w:rPr>
        <w:t>i</w:t>
      </w:r>
      <w:r w:rsidRPr="00FF69D8">
        <w:rPr>
          <w:rFonts w:ascii="Arial" w:eastAsia="Arial" w:hAnsi="Arial" w:cs="Arial"/>
          <w:spacing w:val="1"/>
          <w:lang w:val="id-ID"/>
        </w:rPr>
        <w:t xml:space="preserve"> </w:t>
      </w:r>
      <w:r w:rsidRPr="00FF69D8">
        <w:rPr>
          <w:rFonts w:ascii="Arial" w:eastAsia="Arial" w:hAnsi="Arial" w:cs="Arial"/>
          <w:lang w:val="id-ID"/>
        </w:rPr>
        <w:t>l</w:t>
      </w:r>
      <w:r w:rsidRPr="00FF69D8">
        <w:rPr>
          <w:rFonts w:ascii="Arial" w:eastAsia="Arial" w:hAnsi="Arial" w:cs="Arial"/>
          <w:spacing w:val="1"/>
          <w:lang w:val="id-ID"/>
        </w:rPr>
        <w:t>apo</w:t>
      </w:r>
      <w:r w:rsidRPr="00FF69D8">
        <w:rPr>
          <w:rFonts w:ascii="Arial" w:eastAsia="Arial" w:hAnsi="Arial" w:cs="Arial"/>
          <w:spacing w:val="-1"/>
          <w:lang w:val="id-ID"/>
        </w:rPr>
        <w:t>r</w:t>
      </w:r>
      <w:r w:rsidRPr="00FF69D8">
        <w:rPr>
          <w:rFonts w:ascii="Arial" w:eastAsia="Arial" w:hAnsi="Arial" w:cs="Arial"/>
          <w:spacing w:val="-2"/>
          <w:lang w:val="id-ID"/>
        </w:rPr>
        <w:t>k</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spacing w:val="-1"/>
          <w:lang w:val="id-ID"/>
        </w:rPr>
        <w:t>p</w:t>
      </w:r>
      <w:r w:rsidRPr="00FF69D8">
        <w:rPr>
          <w:rFonts w:ascii="Arial" w:eastAsia="Arial" w:hAnsi="Arial" w:cs="Arial"/>
          <w:spacing w:val="1"/>
          <w:lang w:val="id-ID"/>
        </w:rPr>
        <w:t>a</w:t>
      </w:r>
      <w:r w:rsidRPr="00FF69D8">
        <w:rPr>
          <w:rFonts w:ascii="Arial" w:eastAsia="Arial" w:hAnsi="Arial" w:cs="Arial"/>
          <w:spacing w:val="-1"/>
          <w:lang w:val="id-ID"/>
        </w:rPr>
        <w:t>d</w:t>
      </w:r>
      <w:r w:rsidRPr="00FF69D8">
        <w:rPr>
          <w:rFonts w:ascii="Arial" w:eastAsia="Arial" w:hAnsi="Arial" w:cs="Arial"/>
          <w:lang w:val="id-ID"/>
        </w:rPr>
        <w:t>a</w:t>
      </w:r>
      <w:r w:rsidRPr="00FF69D8">
        <w:rPr>
          <w:rFonts w:ascii="Arial" w:eastAsia="Arial" w:hAnsi="Arial" w:cs="Arial"/>
          <w:spacing w:val="2"/>
          <w:lang w:val="id-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spacing w:val="-2"/>
          <w:lang w:val="id-ID"/>
        </w:rPr>
        <w:t>t</w:t>
      </w:r>
      <w:r w:rsidRPr="00FF69D8">
        <w:rPr>
          <w:rFonts w:ascii="Arial" w:eastAsia="Arial" w:hAnsi="Arial" w:cs="Arial"/>
          <w:spacing w:val="1"/>
          <w:lang w:val="id-ID"/>
        </w:rPr>
        <w:t>u</w:t>
      </w:r>
      <w:r w:rsidRPr="00FF69D8">
        <w:rPr>
          <w:rFonts w:ascii="Arial" w:eastAsia="Arial" w:hAnsi="Arial" w:cs="Arial"/>
          <w:lang w:val="id-ID"/>
        </w:rPr>
        <w:t>a</w:t>
      </w:r>
      <w:r w:rsidRPr="00FF69D8">
        <w:rPr>
          <w:rFonts w:ascii="Arial" w:eastAsia="Arial" w:hAnsi="Arial" w:cs="Arial"/>
          <w:spacing w:val="2"/>
          <w:lang w:val="id-ID"/>
        </w:rPr>
        <w:t xml:space="preserve"> </w:t>
      </w:r>
      <w:r w:rsidRPr="00FF69D8">
        <w:rPr>
          <w:rFonts w:ascii="Arial" w:eastAsia="Arial" w:hAnsi="Arial" w:cs="Arial"/>
          <w:spacing w:val="-2"/>
          <w:lang w:val="id-ID"/>
        </w:rPr>
        <w:t>P</w:t>
      </w:r>
      <w:r w:rsidRPr="00FF69D8">
        <w:rPr>
          <w:rFonts w:ascii="Arial" w:eastAsia="Arial" w:hAnsi="Arial" w:cs="Arial"/>
          <w:spacing w:val="1"/>
          <w:lang w:val="id-ID"/>
        </w:rPr>
        <w:t>e</w:t>
      </w:r>
      <w:r w:rsidRPr="00FF69D8">
        <w:rPr>
          <w:rFonts w:ascii="Arial" w:eastAsia="Arial" w:hAnsi="Arial" w:cs="Arial"/>
          <w:spacing w:val="-1"/>
          <w:lang w:val="id-ID"/>
        </w:rPr>
        <w:t>ng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T</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gg</w:t>
      </w:r>
      <w:r w:rsidRPr="00FF69D8">
        <w:rPr>
          <w:rFonts w:ascii="Arial" w:eastAsia="Arial" w:hAnsi="Arial" w:cs="Arial"/>
          <w:lang w:val="id-ID"/>
        </w:rPr>
        <w:t>i</w:t>
      </w:r>
      <w:r w:rsidRPr="00FF69D8">
        <w:rPr>
          <w:rFonts w:ascii="Arial" w:eastAsia="Arial" w:hAnsi="Arial" w:cs="Arial"/>
          <w:spacing w:val="1"/>
          <w:lang w:val="id-ID"/>
        </w:rPr>
        <w:t xml:space="preserve"> </w:t>
      </w:r>
      <w:r w:rsidRPr="00FF69D8">
        <w:rPr>
          <w:rFonts w:ascii="Arial" w:eastAsia="Arial" w:hAnsi="Arial" w:cs="Arial"/>
          <w:lang w:val="id-ID"/>
        </w:rPr>
        <w:t>A</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1"/>
          <w:lang w:val="id-ID"/>
        </w:rPr>
        <w:t>m</w:t>
      </w:r>
      <w:r w:rsidRPr="00FF69D8">
        <w:rPr>
          <w:rFonts w:ascii="Arial" w:eastAsia="Arial" w:hAnsi="Arial" w:cs="Arial"/>
          <w:lang w:val="id-ID"/>
        </w:rPr>
        <w:t>a Bandung.</w:t>
      </w:r>
    </w:p>
    <w:p w14:paraId="1D9CD64B" w14:textId="77777777" w:rsidR="00FF69D8" w:rsidRPr="00FF69D8" w:rsidRDefault="00273738" w:rsidP="00CE4C32">
      <w:pPr>
        <w:spacing w:line="360" w:lineRule="auto"/>
        <w:ind w:left="851" w:right="11" w:firstLine="567"/>
        <w:jc w:val="both"/>
        <w:rPr>
          <w:rFonts w:ascii="Arial" w:eastAsia="Arial" w:hAnsi="Arial" w:cs="Arial"/>
          <w:lang w:val="id-ID"/>
        </w:rPr>
      </w:pPr>
      <w:r w:rsidRPr="00FF69D8">
        <w:rPr>
          <w:rFonts w:ascii="Arial" w:eastAsia="Arial" w:hAnsi="Arial" w:cs="Arial"/>
          <w:lang w:val="id-ID"/>
        </w:rPr>
        <w:t>Secara Umum hasil temuan Tim Pengawas :</w:t>
      </w:r>
    </w:p>
    <w:p w14:paraId="24D5BE62" w14:textId="77777777" w:rsidR="00FF69D8" w:rsidRDefault="00273738" w:rsidP="00CE4C32">
      <w:pPr>
        <w:numPr>
          <w:ilvl w:val="3"/>
          <w:numId w:val="56"/>
        </w:numPr>
        <w:tabs>
          <w:tab w:val="clear" w:pos="1070"/>
          <w:tab w:val="left" w:pos="1134"/>
        </w:tabs>
        <w:spacing w:line="360" w:lineRule="auto"/>
        <w:ind w:left="1134" w:right="11" w:hanging="283"/>
        <w:contextualSpacing/>
        <w:jc w:val="both"/>
        <w:rPr>
          <w:rFonts w:ascii="Arial" w:eastAsia="Arial" w:hAnsi="Arial" w:cs="Arial"/>
        </w:rPr>
      </w:pPr>
      <w:r w:rsidRPr="00CE4C32">
        <w:rPr>
          <w:rFonts w:ascii="Arial" w:eastAsia="Arial" w:hAnsi="Arial" w:cs="Arial"/>
        </w:rPr>
        <w:t>Bidang Manajemen Peradilan</w:t>
      </w:r>
    </w:p>
    <w:p w14:paraId="36F585DA" w14:textId="77777777" w:rsidR="00E31BA4" w:rsidRPr="00E31BA4" w:rsidRDefault="00273738" w:rsidP="00E31BA4">
      <w:pPr>
        <w:tabs>
          <w:tab w:val="left" w:pos="1134"/>
          <w:tab w:val="left" w:pos="2205"/>
        </w:tabs>
        <w:spacing w:line="360" w:lineRule="auto"/>
        <w:ind w:left="1134" w:right="11"/>
        <w:contextualSpacing/>
        <w:jc w:val="both"/>
        <w:rPr>
          <w:rFonts w:ascii="Arial" w:eastAsia="Arial" w:hAnsi="Arial" w:cs="Arial"/>
        </w:rPr>
      </w:pPr>
      <w:r w:rsidRPr="00E31BA4">
        <w:rPr>
          <w:rFonts w:ascii="Arial" w:eastAsia="Arial" w:hAnsi="Arial" w:cs="Arial"/>
        </w:rPr>
        <w:t xml:space="preserve">Pengawasan terhadap kinerja Pengadilan Agama di bidang Manajemen </w:t>
      </w:r>
      <w:r w:rsidRPr="00E31BA4">
        <w:rPr>
          <w:rFonts w:ascii="Arial" w:eastAsia="Arial" w:hAnsi="Arial" w:cs="Arial"/>
        </w:rPr>
        <w:t>Peradilan secara umum temuan yang didapatkan antara lain :</w:t>
      </w:r>
    </w:p>
    <w:p w14:paraId="041CC448" w14:textId="77777777" w:rsidR="00E31BA4" w:rsidRDefault="00273738" w:rsidP="00E31BA4">
      <w:pPr>
        <w:numPr>
          <w:ilvl w:val="4"/>
          <w:numId w:val="56"/>
        </w:numPr>
        <w:tabs>
          <w:tab w:val="left" w:pos="1134"/>
          <w:tab w:val="left" w:pos="2205"/>
        </w:tabs>
        <w:spacing w:line="360" w:lineRule="auto"/>
        <w:ind w:right="11"/>
        <w:contextualSpacing/>
        <w:jc w:val="both"/>
        <w:rPr>
          <w:rFonts w:ascii="Arial" w:eastAsia="Arial" w:hAnsi="Arial" w:cs="Arial"/>
        </w:rPr>
      </w:pPr>
      <w:r w:rsidRPr="00E31BA4">
        <w:rPr>
          <w:rFonts w:ascii="Arial" w:eastAsia="Arial" w:hAnsi="Arial" w:cs="Arial"/>
        </w:rPr>
        <w:t>Website Pengadilan Agama masih ditemukan pengisian menu-menunya tidak update, sehingga informasi yang disajikan tidak dapat memberikan informasi terkini;</w:t>
      </w:r>
    </w:p>
    <w:p w14:paraId="5EA2A797" w14:textId="77777777" w:rsidR="00E31BA4" w:rsidRDefault="00273738" w:rsidP="00E31BA4">
      <w:pPr>
        <w:numPr>
          <w:ilvl w:val="4"/>
          <w:numId w:val="56"/>
        </w:numPr>
        <w:tabs>
          <w:tab w:val="left" w:pos="1134"/>
          <w:tab w:val="left" w:pos="2205"/>
        </w:tabs>
        <w:spacing w:line="360" w:lineRule="auto"/>
        <w:ind w:right="11"/>
        <w:contextualSpacing/>
        <w:jc w:val="both"/>
        <w:rPr>
          <w:rFonts w:ascii="Arial" w:eastAsia="Arial" w:hAnsi="Arial" w:cs="Arial"/>
        </w:rPr>
      </w:pPr>
      <w:r w:rsidRPr="00E31BA4">
        <w:rPr>
          <w:rFonts w:ascii="Arial" w:eastAsia="Arial" w:hAnsi="Arial" w:cs="Arial"/>
        </w:rPr>
        <w:t>Program kerja sudah dibuat, namun monitorin</w:t>
      </w:r>
      <w:r w:rsidRPr="00E31BA4">
        <w:rPr>
          <w:rFonts w:ascii="Arial" w:eastAsia="Arial" w:hAnsi="Arial" w:cs="Arial"/>
        </w:rPr>
        <w:t>g dan evaluasi Program Kerja belum dilakukan secara berkala, paling tidak setiap semester;</w:t>
      </w:r>
    </w:p>
    <w:p w14:paraId="210436DB" w14:textId="77777777" w:rsidR="00E31BA4" w:rsidRDefault="00273738" w:rsidP="00E31BA4">
      <w:pPr>
        <w:numPr>
          <w:ilvl w:val="4"/>
          <w:numId w:val="56"/>
        </w:numPr>
        <w:tabs>
          <w:tab w:val="left" w:pos="1134"/>
          <w:tab w:val="left" w:pos="2205"/>
        </w:tabs>
        <w:spacing w:line="360" w:lineRule="auto"/>
        <w:ind w:right="11"/>
        <w:contextualSpacing/>
        <w:jc w:val="both"/>
        <w:rPr>
          <w:rFonts w:ascii="Arial" w:eastAsia="Arial" w:hAnsi="Arial" w:cs="Arial"/>
        </w:rPr>
      </w:pPr>
      <w:r w:rsidRPr="00E31BA4">
        <w:rPr>
          <w:rFonts w:ascii="Arial" w:eastAsia="Arial" w:hAnsi="Arial" w:cs="Arial"/>
        </w:rPr>
        <w:t>SOP satker sudah dibuat, namun implementasinya relatif masih lemah, dan pegawai kebanyakan tidak mengetahui dan memahami SOP tugasnya, sehingga bekerja hanya berdasa</w:t>
      </w:r>
      <w:r w:rsidRPr="00E31BA4">
        <w:rPr>
          <w:rFonts w:ascii="Arial" w:eastAsia="Arial" w:hAnsi="Arial" w:cs="Arial"/>
        </w:rPr>
        <w:t>rkan rutinitas melanjutkan yang sudah berjalan sebelumnya, tidak berupaya konsisten terhadap apa yang sudah ditetapkan dalam SOP;</w:t>
      </w:r>
    </w:p>
    <w:p w14:paraId="39B931B9" w14:textId="77777777" w:rsidR="00E31BA4" w:rsidRDefault="00273738" w:rsidP="00E31BA4">
      <w:pPr>
        <w:numPr>
          <w:ilvl w:val="4"/>
          <w:numId w:val="56"/>
        </w:numPr>
        <w:tabs>
          <w:tab w:val="left" w:pos="1134"/>
          <w:tab w:val="left" w:pos="2205"/>
        </w:tabs>
        <w:spacing w:line="360" w:lineRule="auto"/>
        <w:ind w:right="11"/>
        <w:contextualSpacing/>
        <w:jc w:val="both"/>
        <w:rPr>
          <w:rFonts w:ascii="Arial" w:eastAsia="Arial" w:hAnsi="Arial" w:cs="Arial"/>
        </w:rPr>
      </w:pPr>
      <w:r w:rsidRPr="00E31BA4">
        <w:rPr>
          <w:rFonts w:ascii="Arial" w:eastAsia="Arial" w:hAnsi="Arial" w:cs="Arial"/>
        </w:rPr>
        <w:t>Hakim Pengawas Bidang sudah dibentuk oleh Pengadilan Agama, namun pelaksanaannya belum efektif termasuk evaluasi terhadap tind</w:t>
      </w:r>
      <w:r w:rsidRPr="00E31BA4">
        <w:rPr>
          <w:rFonts w:ascii="Arial" w:eastAsia="Arial" w:hAnsi="Arial" w:cs="Arial"/>
        </w:rPr>
        <w:t>ak lanjut hasil temuan Hawasbid</w:t>
      </w:r>
      <w:r>
        <w:rPr>
          <w:rFonts w:ascii="Arial" w:eastAsia="Arial" w:hAnsi="Arial" w:cs="Arial"/>
        </w:rPr>
        <w:t>.</w:t>
      </w:r>
    </w:p>
    <w:p w14:paraId="10B54899" w14:textId="77777777" w:rsidR="00E31BA4" w:rsidRDefault="00E31BA4" w:rsidP="00E31BA4">
      <w:pPr>
        <w:tabs>
          <w:tab w:val="left" w:pos="1134"/>
          <w:tab w:val="left" w:pos="2205"/>
        </w:tabs>
        <w:spacing w:line="360" w:lineRule="auto"/>
        <w:ind w:left="1495" w:right="11"/>
        <w:contextualSpacing/>
        <w:jc w:val="both"/>
        <w:rPr>
          <w:rFonts w:ascii="Arial" w:eastAsia="Arial" w:hAnsi="Arial" w:cs="Arial"/>
        </w:rPr>
      </w:pPr>
    </w:p>
    <w:p w14:paraId="15AEC683" w14:textId="77777777" w:rsidR="00E31BA4" w:rsidRPr="00E31BA4" w:rsidRDefault="00E31BA4" w:rsidP="00E31BA4">
      <w:pPr>
        <w:tabs>
          <w:tab w:val="left" w:pos="1134"/>
          <w:tab w:val="left" w:pos="2205"/>
        </w:tabs>
        <w:spacing w:line="360" w:lineRule="auto"/>
        <w:ind w:left="1495" w:right="11"/>
        <w:contextualSpacing/>
        <w:jc w:val="both"/>
        <w:rPr>
          <w:rFonts w:ascii="Arial" w:eastAsia="Arial" w:hAnsi="Arial" w:cs="Arial"/>
        </w:rPr>
      </w:pPr>
    </w:p>
    <w:p w14:paraId="6D025A84" w14:textId="77777777" w:rsidR="00E20193" w:rsidRDefault="00273738" w:rsidP="00E20193">
      <w:pPr>
        <w:numPr>
          <w:ilvl w:val="3"/>
          <w:numId w:val="56"/>
        </w:numPr>
        <w:tabs>
          <w:tab w:val="clear" w:pos="1070"/>
          <w:tab w:val="left" w:pos="1134"/>
        </w:tabs>
        <w:spacing w:line="360" w:lineRule="auto"/>
        <w:ind w:left="1134" w:right="11" w:hanging="283"/>
        <w:contextualSpacing/>
        <w:jc w:val="both"/>
        <w:rPr>
          <w:rFonts w:ascii="Arial" w:eastAsia="Arial" w:hAnsi="Arial" w:cs="Arial"/>
        </w:rPr>
      </w:pPr>
      <w:r w:rsidRPr="00E20193">
        <w:rPr>
          <w:rFonts w:ascii="Arial" w:eastAsia="Arial" w:hAnsi="Arial" w:cs="Arial"/>
        </w:rPr>
        <w:t>Bidang Administrasi Persidangan</w:t>
      </w:r>
    </w:p>
    <w:p w14:paraId="0E576C5F" w14:textId="77777777" w:rsidR="00E31BA4" w:rsidRDefault="00273738" w:rsidP="00E31BA4">
      <w:pPr>
        <w:numPr>
          <w:ilvl w:val="0"/>
          <w:numId w:val="57"/>
        </w:numPr>
        <w:spacing w:before="120" w:line="360" w:lineRule="auto"/>
        <w:ind w:right="11"/>
        <w:contextualSpacing/>
        <w:jc w:val="both"/>
        <w:rPr>
          <w:rFonts w:ascii="Arial" w:eastAsia="Arial" w:hAnsi="Arial" w:cs="Arial"/>
        </w:rPr>
      </w:pPr>
      <w:r w:rsidRPr="00E31BA4">
        <w:rPr>
          <w:rFonts w:ascii="Arial" w:eastAsia="Arial" w:hAnsi="Arial" w:cs="Arial"/>
        </w:rPr>
        <w:t>Adanya kekurang</w:t>
      </w:r>
      <w:r w:rsidR="00533831">
        <w:rPr>
          <w:rFonts w:ascii="Arial" w:eastAsia="Arial" w:hAnsi="Arial" w:cs="Arial"/>
        </w:rPr>
        <w:t xml:space="preserve"> </w:t>
      </w:r>
      <w:r w:rsidRPr="00E31BA4">
        <w:rPr>
          <w:rFonts w:ascii="Arial" w:eastAsia="Arial" w:hAnsi="Arial" w:cs="Arial"/>
        </w:rPr>
        <w:t>telitian dalam pembuatan BAP dan Putusan, sehingga memunculkan BAP dan Putusan yang isinya janggal;</w:t>
      </w:r>
    </w:p>
    <w:p w14:paraId="4AE53A13" w14:textId="77777777" w:rsidR="00E31BA4" w:rsidRDefault="00273738" w:rsidP="00E31BA4">
      <w:pPr>
        <w:numPr>
          <w:ilvl w:val="0"/>
          <w:numId w:val="57"/>
        </w:numPr>
        <w:spacing w:before="120" w:line="360" w:lineRule="auto"/>
        <w:ind w:right="11"/>
        <w:contextualSpacing/>
        <w:jc w:val="both"/>
        <w:rPr>
          <w:rFonts w:ascii="Arial" w:eastAsia="Arial" w:hAnsi="Arial" w:cs="Arial"/>
        </w:rPr>
      </w:pPr>
      <w:r w:rsidRPr="00E31BA4">
        <w:rPr>
          <w:rFonts w:ascii="Arial" w:eastAsia="Arial" w:hAnsi="Arial" w:cs="Arial"/>
        </w:rPr>
        <w:t xml:space="preserve">Masih ditemukan BAP yang tidak ditandatangani oleh Panitera </w:t>
      </w:r>
      <w:r w:rsidRPr="00E31BA4">
        <w:rPr>
          <w:rFonts w:ascii="Arial" w:eastAsia="Arial" w:hAnsi="Arial" w:cs="Arial"/>
        </w:rPr>
        <w:t>Pengganti atau Ketua Majelisnya;</w:t>
      </w:r>
    </w:p>
    <w:p w14:paraId="56F1C245" w14:textId="77777777" w:rsidR="00E31BA4" w:rsidRDefault="00273738" w:rsidP="00E31BA4">
      <w:pPr>
        <w:numPr>
          <w:ilvl w:val="0"/>
          <w:numId w:val="57"/>
        </w:numPr>
        <w:spacing w:before="120" w:line="360" w:lineRule="auto"/>
        <w:ind w:right="11"/>
        <w:contextualSpacing/>
        <w:jc w:val="both"/>
        <w:rPr>
          <w:rFonts w:ascii="Arial" w:eastAsia="Arial" w:hAnsi="Arial" w:cs="Arial"/>
        </w:rPr>
      </w:pPr>
      <w:r w:rsidRPr="00E31BA4">
        <w:rPr>
          <w:rFonts w:ascii="Arial" w:eastAsia="Arial" w:hAnsi="Arial" w:cs="Arial"/>
        </w:rPr>
        <w:t>Penyampaian Relaas Panggilan yang disampaikan melalui Kepala Desa masih banyak ditemukan tidak dibubuhi stempel dinas desa tersebut.</w:t>
      </w:r>
    </w:p>
    <w:p w14:paraId="13B6A2F7" w14:textId="77777777" w:rsidR="00E31BA4" w:rsidRDefault="00273738" w:rsidP="00E31BA4">
      <w:pPr>
        <w:numPr>
          <w:ilvl w:val="0"/>
          <w:numId w:val="57"/>
        </w:numPr>
        <w:spacing w:before="120" w:line="360" w:lineRule="auto"/>
        <w:ind w:right="11"/>
        <w:contextualSpacing/>
        <w:jc w:val="both"/>
        <w:rPr>
          <w:rFonts w:ascii="Arial" w:eastAsia="Arial" w:hAnsi="Arial" w:cs="Arial"/>
        </w:rPr>
      </w:pPr>
      <w:r w:rsidRPr="00E31BA4">
        <w:rPr>
          <w:rFonts w:ascii="Arial" w:eastAsia="Arial" w:hAnsi="Arial" w:cs="Arial"/>
        </w:rPr>
        <w:t>Masih ditemukan adanya pemeriksaan perkara yang tidak sesuai dengan prosedur;</w:t>
      </w:r>
    </w:p>
    <w:p w14:paraId="6096A5A9" w14:textId="77777777" w:rsidR="00E31BA4" w:rsidRPr="00E31BA4" w:rsidRDefault="00273738" w:rsidP="00E31BA4">
      <w:pPr>
        <w:numPr>
          <w:ilvl w:val="0"/>
          <w:numId w:val="57"/>
        </w:numPr>
        <w:spacing w:before="120" w:line="360" w:lineRule="auto"/>
        <w:ind w:right="11"/>
        <w:contextualSpacing/>
        <w:jc w:val="both"/>
        <w:rPr>
          <w:rFonts w:ascii="Arial" w:eastAsia="Arial" w:hAnsi="Arial" w:cs="Arial"/>
        </w:rPr>
      </w:pPr>
      <w:r w:rsidRPr="00FF69D8">
        <w:rPr>
          <w:rFonts w:ascii="Arial" w:eastAsia="Arial" w:hAnsi="Arial" w:cs="Arial"/>
        </w:rPr>
        <w:t>Minutasi ber</w:t>
      </w:r>
      <w:r w:rsidRPr="00FF69D8">
        <w:rPr>
          <w:rFonts w:ascii="Arial" w:eastAsia="Arial" w:hAnsi="Arial" w:cs="Arial"/>
        </w:rPr>
        <w:t>kas perkara belum sesuai dengan peraturan.</w:t>
      </w:r>
    </w:p>
    <w:p w14:paraId="0E5E2CA0" w14:textId="77777777" w:rsidR="00CE4C32" w:rsidRDefault="00273738" w:rsidP="00CE4C32">
      <w:pPr>
        <w:numPr>
          <w:ilvl w:val="3"/>
          <w:numId w:val="56"/>
        </w:numPr>
        <w:tabs>
          <w:tab w:val="clear" w:pos="1070"/>
          <w:tab w:val="left" w:pos="1134"/>
        </w:tabs>
        <w:spacing w:line="360" w:lineRule="auto"/>
        <w:ind w:left="1134" w:right="11" w:hanging="283"/>
        <w:contextualSpacing/>
        <w:jc w:val="both"/>
        <w:rPr>
          <w:rFonts w:ascii="Arial" w:eastAsia="Arial" w:hAnsi="Arial" w:cs="Arial"/>
        </w:rPr>
      </w:pPr>
      <w:r w:rsidRPr="00CE4C32">
        <w:rPr>
          <w:rFonts w:ascii="Arial" w:eastAsia="Arial" w:hAnsi="Arial" w:cs="Arial"/>
        </w:rPr>
        <w:t>Bidang Administrasi Perkara</w:t>
      </w:r>
    </w:p>
    <w:p w14:paraId="4DE29CA3" w14:textId="77777777" w:rsidR="00E31BA4" w:rsidRPr="00FF69D8" w:rsidRDefault="00273738" w:rsidP="00E31BA4">
      <w:pPr>
        <w:spacing w:line="360" w:lineRule="auto"/>
        <w:ind w:left="1134" w:right="11" w:firstLine="567"/>
        <w:jc w:val="both"/>
        <w:rPr>
          <w:rFonts w:ascii="Arial" w:eastAsia="Arial" w:hAnsi="Arial" w:cs="Arial"/>
          <w:lang w:val="en-ID"/>
        </w:rPr>
      </w:pPr>
      <w:r w:rsidRPr="00FF69D8">
        <w:rPr>
          <w:rFonts w:ascii="Arial" w:eastAsia="Arial" w:hAnsi="Arial" w:cs="Arial"/>
          <w:lang w:val="en-ID"/>
        </w:rPr>
        <w:t>Di bidang administrasi perkara secara umum yang sering menjadi temuan di Pengadilan Agama antara lain :</w:t>
      </w:r>
    </w:p>
    <w:p w14:paraId="09A000FF" w14:textId="77777777" w:rsidR="00E31BA4" w:rsidRPr="00441A60" w:rsidRDefault="00273738" w:rsidP="00441A60">
      <w:pPr>
        <w:numPr>
          <w:ilvl w:val="0"/>
          <w:numId w:val="58"/>
        </w:numPr>
        <w:spacing w:before="120" w:line="360" w:lineRule="auto"/>
        <w:ind w:left="1560" w:right="11" w:hanging="425"/>
        <w:jc w:val="both"/>
        <w:rPr>
          <w:rFonts w:ascii="Arial" w:eastAsia="Calibri" w:hAnsi="Arial" w:cs="Arial"/>
          <w:sz w:val="28"/>
          <w:lang w:val="id-ID"/>
        </w:rPr>
      </w:pPr>
      <w:r w:rsidRPr="00FF69D8">
        <w:rPr>
          <w:rFonts w:ascii="Arial" w:eastAsia="Calibri" w:hAnsi="Arial" w:cs="Arial"/>
          <w:szCs w:val="22"/>
          <w:lang w:val="id-ID"/>
        </w:rPr>
        <w:t>Temuan secara umum di hampir setiap satker</w:t>
      </w:r>
    </w:p>
    <w:p w14:paraId="5A52D9B4" w14:textId="77777777" w:rsidR="00441A60" w:rsidRDefault="00273738" w:rsidP="00441A60">
      <w:pPr>
        <w:numPr>
          <w:ilvl w:val="0"/>
          <w:numId w:val="59"/>
        </w:numPr>
        <w:tabs>
          <w:tab w:val="left" w:pos="1760"/>
        </w:tabs>
        <w:spacing w:before="120" w:line="360" w:lineRule="auto"/>
        <w:contextualSpacing/>
        <w:jc w:val="both"/>
        <w:rPr>
          <w:rFonts w:ascii="Arial" w:eastAsia="Calibri" w:hAnsi="Arial" w:cs="Arial"/>
          <w:szCs w:val="22"/>
        </w:rPr>
      </w:pPr>
      <w:r w:rsidRPr="00441A60">
        <w:rPr>
          <w:rFonts w:ascii="Arial" w:eastAsia="Calibri" w:hAnsi="Arial" w:cs="Arial"/>
          <w:szCs w:val="22"/>
        </w:rPr>
        <w:t xml:space="preserve">Pengisian Register Induk </w:t>
      </w:r>
      <w:r w:rsidRPr="00441A60">
        <w:rPr>
          <w:rFonts w:ascii="Arial" w:eastAsia="Calibri" w:hAnsi="Arial" w:cs="Arial"/>
          <w:szCs w:val="22"/>
        </w:rPr>
        <w:t>Perkara Tahun 20</w:t>
      </w:r>
      <w:r w:rsidRPr="00441A60">
        <w:rPr>
          <w:rFonts w:ascii="Arial" w:eastAsia="Calibri" w:hAnsi="Arial" w:cs="Arial"/>
          <w:szCs w:val="22"/>
          <w:lang w:val="id-ID"/>
        </w:rPr>
        <w:t>2</w:t>
      </w:r>
      <w:r w:rsidRPr="00441A60">
        <w:rPr>
          <w:rFonts w:ascii="Arial" w:eastAsia="Calibri" w:hAnsi="Arial" w:cs="Arial"/>
          <w:szCs w:val="22"/>
        </w:rPr>
        <w:t>1 kebawah banyak kolom yang tidak di isi;</w:t>
      </w:r>
    </w:p>
    <w:p w14:paraId="3776A888" w14:textId="77777777" w:rsidR="00441A60" w:rsidRDefault="00273738" w:rsidP="00441A60">
      <w:pPr>
        <w:numPr>
          <w:ilvl w:val="0"/>
          <w:numId w:val="59"/>
        </w:numPr>
        <w:tabs>
          <w:tab w:val="left" w:pos="1760"/>
        </w:tabs>
        <w:spacing w:before="120" w:line="360" w:lineRule="auto"/>
        <w:contextualSpacing/>
        <w:jc w:val="both"/>
        <w:rPr>
          <w:rFonts w:ascii="Arial" w:eastAsia="Calibri" w:hAnsi="Arial" w:cs="Arial"/>
          <w:szCs w:val="22"/>
        </w:rPr>
      </w:pPr>
      <w:r w:rsidRPr="00441A60">
        <w:rPr>
          <w:rFonts w:ascii="Arial" w:eastAsia="Calibri" w:hAnsi="Arial" w:cs="Arial"/>
          <w:szCs w:val="22"/>
        </w:rPr>
        <w:t>Akta cerai (P) dan (T) banyak yang tidak diambil, Penerbitan AC tidak urut seri/inkracht/ikrar;</w:t>
      </w:r>
    </w:p>
    <w:p w14:paraId="5E2C3096" w14:textId="77777777" w:rsidR="00441A60" w:rsidRP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One day minut tidak sesuai dengan kenyataan dan fakta;</w:t>
      </w:r>
    </w:p>
    <w:p w14:paraId="6050D9C2" w14:textId="77777777" w:rsidR="00441A60" w:rsidRDefault="00273738" w:rsidP="00441A60">
      <w:pPr>
        <w:numPr>
          <w:ilvl w:val="0"/>
          <w:numId w:val="59"/>
        </w:numPr>
        <w:tabs>
          <w:tab w:val="left" w:pos="1760"/>
        </w:tabs>
        <w:spacing w:before="120" w:line="360" w:lineRule="auto"/>
        <w:contextualSpacing/>
        <w:jc w:val="both"/>
        <w:rPr>
          <w:rFonts w:ascii="Arial" w:eastAsia="Calibri" w:hAnsi="Arial" w:cs="Arial"/>
          <w:szCs w:val="22"/>
        </w:rPr>
      </w:pPr>
      <w:r w:rsidRPr="00441A60">
        <w:rPr>
          <w:rFonts w:ascii="Arial" w:eastAsia="Calibri" w:hAnsi="Arial" w:cs="Arial"/>
          <w:szCs w:val="22"/>
        </w:rPr>
        <w:t xml:space="preserve">Uang titipan pihak ketiga tidak dicatat dalam </w:t>
      </w:r>
      <w:r w:rsidRPr="00441A60">
        <w:rPr>
          <w:rFonts w:ascii="Arial" w:eastAsia="Calibri" w:hAnsi="Arial" w:cs="Arial"/>
          <w:szCs w:val="22"/>
        </w:rPr>
        <w:t>pembukuan konsinyasi;</w:t>
      </w:r>
    </w:p>
    <w:p w14:paraId="18BEDD91" w14:textId="77777777" w:rsid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Penyetoran PPn dan PPh melebihi batas waktu yang ditentukan;</w:t>
      </w:r>
    </w:p>
    <w:p w14:paraId="6D46C157" w14:textId="77777777" w:rsid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 xml:space="preserve">Laporan perkara LIPA1, LIPA6, dan LIPA7a tidak sinkron pada laporan putus hal itu disebabkan data dari Panmud Gugatan/Permohonan, Panmud Hukum dan Kasir tidak </w:t>
      </w:r>
      <w:r w:rsidRPr="00441A60">
        <w:rPr>
          <w:rFonts w:ascii="Arial" w:eastAsia="Calibri" w:hAnsi="Arial" w:cs="Arial"/>
          <w:szCs w:val="22"/>
        </w:rPr>
        <w:t>divalidasi;</w:t>
      </w:r>
    </w:p>
    <w:p w14:paraId="4E741340" w14:textId="77777777" w:rsid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Berdasarkan hasil pengawasan, Panitera tidak melakukan monitoring/evaluasi terhadap pelaksanaan delegasi panggilan/pemberitahuan;</w:t>
      </w:r>
    </w:p>
    <w:p w14:paraId="561366C6" w14:textId="77777777" w:rsid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 xml:space="preserve">Berkas perkara yang sedang dilakukan upaya hukum  banding/kasasi/PK/Eksekusi tidak tersimpan dan dicatat </w:t>
      </w:r>
      <w:r w:rsidRPr="00441A60">
        <w:rPr>
          <w:rFonts w:ascii="Arial" w:eastAsia="Calibri" w:hAnsi="Arial" w:cs="Arial"/>
          <w:szCs w:val="22"/>
        </w:rPr>
        <w:t>dengan baik sesuai dengan ketentuan;</w:t>
      </w:r>
    </w:p>
    <w:p w14:paraId="415AA2AE" w14:textId="77777777" w:rsid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Berkas perkara yang sudah diarsipkan, PMH, Penunjukan PP, PHS, dan BAS belum ditandatangani;</w:t>
      </w:r>
    </w:p>
    <w:p w14:paraId="4D1FC480" w14:textId="77777777" w:rsidR="00441A60" w:rsidRP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Sisa panjar biaya belum dikembalikan karena kasir tidak memegang buku control</w:t>
      </w:r>
      <w:r w:rsidRPr="00441A60">
        <w:rPr>
          <w:rFonts w:ascii="Arial" w:eastAsia="Calibri" w:hAnsi="Arial" w:cs="Arial"/>
          <w:szCs w:val="22"/>
          <w:lang w:val="id-ID"/>
        </w:rPr>
        <w:t>;</w:t>
      </w:r>
    </w:p>
    <w:p w14:paraId="56C253CA" w14:textId="77777777" w:rsidR="00441A60" w:rsidRPr="00441A60" w:rsidRDefault="00273738" w:rsidP="00441A60">
      <w:pPr>
        <w:numPr>
          <w:ilvl w:val="0"/>
          <w:numId w:val="59"/>
        </w:numPr>
        <w:tabs>
          <w:tab w:val="left" w:pos="1985"/>
        </w:tabs>
        <w:spacing w:before="120" w:line="360" w:lineRule="auto"/>
        <w:contextualSpacing/>
        <w:jc w:val="both"/>
        <w:rPr>
          <w:rFonts w:ascii="Arial" w:eastAsia="Calibri" w:hAnsi="Arial" w:cs="Arial"/>
          <w:szCs w:val="22"/>
        </w:rPr>
      </w:pPr>
      <w:r w:rsidRPr="00441A60">
        <w:rPr>
          <w:rFonts w:ascii="Arial" w:eastAsia="Calibri" w:hAnsi="Arial" w:cs="Arial"/>
          <w:szCs w:val="22"/>
        </w:rPr>
        <w:t>Tanggal Penetapan majelis baru pada aplikasi SI</w:t>
      </w:r>
      <w:r w:rsidRPr="00441A60">
        <w:rPr>
          <w:rFonts w:ascii="Arial" w:eastAsia="Calibri" w:hAnsi="Arial" w:cs="Arial"/>
          <w:szCs w:val="22"/>
        </w:rPr>
        <w:t>PP merubah tanggal penetapan majelis yang lama sehingga dalam laporan tanggal sidang mendahului tanggal  PMH;</w:t>
      </w:r>
    </w:p>
    <w:p w14:paraId="78155ECC" w14:textId="77777777" w:rsidR="00E31BA4" w:rsidRPr="00FF69D8" w:rsidRDefault="00273738" w:rsidP="00E63688">
      <w:pPr>
        <w:numPr>
          <w:ilvl w:val="0"/>
          <w:numId w:val="58"/>
        </w:numPr>
        <w:tabs>
          <w:tab w:val="left" w:pos="425"/>
        </w:tabs>
        <w:spacing w:before="120" w:line="360" w:lineRule="auto"/>
        <w:ind w:left="1560"/>
        <w:contextualSpacing/>
        <w:jc w:val="both"/>
        <w:rPr>
          <w:rFonts w:ascii="Arial" w:eastAsia="Calibri" w:hAnsi="Arial" w:cs="Arial"/>
          <w:szCs w:val="22"/>
        </w:rPr>
      </w:pPr>
      <w:r w:rsidRPr="00FF69D8">
        <w:rPr>
          <w:rFonts w:ascii="Arial" w:eastAsia="Calibri" w:hAnsi="Arial" w:cs="Arial"/>
          <w:szCs w:val="22"/>
        </w:rPr>
        <w:t>Temuan Khusus</w:t>
      </w:r>
      <w:r w:rsidRPr="00FF69D8">
        <w:rPr>
          <w:rFonts w:ascii="Arial" w:eastAsia="Calibri" w:hAnsi="Arial" w:cs="Arial"/>
          <w:szCs w:val="22"/>
          <w:lang w:val="id-ID"/>
        </w:rPr>
        <w:t xml:space="preserve"> hanya di beberapa satker</w:t>
      </w:r>
    </w:p>
    <w:p w14:paraId="66E29FF5" w14:textId="77777777" w:rsidR="00441A60" w:rsidRDefault="00273738" w:rsidP="00441A60">
      <w:pPr>
        <w:numPr>
          <w:ilvl w:val="0"/>
          <w:numId w:val="60"/>
        </w:numPr>
        <w:tabs>
          <w:tab w:val="left" w:pos="1760"/>
        </w:tabs>
        <w:spacing w:before="120" w:line="360" w:lineRule="auto"/>
        <w:contextualSpacing/>
        <w:jc w:val="both"/>
        <w:rPr>
          <w:rFonts w:ascii="Arial" w:eastAsia="Calibri" w:hAnsi="Arial" w:cs="Arial"/>
          <w:szCs w:val="22"/>
        </w:rPr>
      </w:pPr>
      <w:r w:rsidRPr="00441A60">
        <w:rPr>
          <w:rFonts w:ascii="Arial" w:eastAsia="Calibri" w:hAnsi="Arial" w:cs="Arial"/>
          <w:szCs w:val="22"/>
        </w:rPr>
        <w:t xml:space="preserve">Laporan perkara LIPA 5 tentang Eksekusi, didalam LIPA 7.b tidak terdapat laporan keuangannya; </w:t>
      </w:r>
    </w:p>
    <w:p w14:paraId="1F1F70EB" w14:textId="77777777" w:rsidR="00441A60" w:rsidRDefault="00273738" w:rsidP="00441A60">
      <w:pPr>
        <w:numPr>
          <w:ilvl w:val="0"/>
          <w:numId w:val="60"/>
        </w:numPr>
        <w:tabs>
          <w:tab w:val="left" w:pos="1760"/>
        </w:tabs>
        <w:spacing w:before="120" w:line="360" w:lineRule="auto"/>
        <w:contextualSpacing/>
        <w:jc w:val="both"/>
        <w:rPr>
          <w:rFonts w:ascii="Arial" w:eastAsia="Calibri" w:hAnsi="Arial" w:cs="Arial"/>
          <w:szCs w:val="22"/>
        </w:rPr>
      </w:pPr>
      <w:r w:rsidRPr="00441A60">
        <w:rPr>
          <w:rFonts w:ascii="Arial" w:eastAsia="Calibri" w:hAnsi="Arial" w:cs="Arial"/>
          <w:szCs w:val="22"/>
        </w:rPr>
        <w:t xml:space="preserve">Pelaksanaan </w:t>
      </w:r>
      <w:r w:rsidRPr="00441A60">
        <w:rPr>
          <w:rFonts w:ascii="Arial" w:eastAsia="Calibri" w:hAnsi="Arial" w:cs="Arial"/>
          <w:szCs w:val="22"/>
        </w:rPr>
        <w:t>PERMA No. 1 tahun. 2014 Jo SE Dirjen Badilag No. 508a/DjA/HK.00/3/2014 tentang petunjuk teknis pelaksanaan PERMA No. 1 Tahun 2014 tentang Pedoman layanan hukum bagi masyarakat tidak mampu;</w:t>
      </w:r>
    </w:p>
    <w:p w14:paraId="143BA4F7" w14:textId="77777777" w:rsidR="00441A60" w:rsidRDefault="00273738" w:rsidP="00441A60">
      <w:pPr>
        <w:numPr>
          <w:ilvl w:val="0"/>
          <w:numId w:val="60"/>
        </w:numPr>
        <w:tabs>
          <w:tab w:val="left" w:pos="1760"/>
        </w:tabs>
        <w:spacing w:before="120" w:line="360" w:lineRule="auto"/>
        <w:contextualSpacing/>
        <w:jc w:val="both"/>
        <w:rPr>
          <w:rFonts w:ascii="Arial" w:eastAsia="Calibri" w:hAnsi="Arial" w:cs="Arial"/>
          <w:szCs w:val="22"/>
        </w:rPr>
      </w:pPr>
      <w:r w:rsidRPr="00441A60">
        <w:rPr>
          <w:rFonts w:ascii="Arial" w:eastAsia="Calibri" w:hAnsi="Arial" w:cs="Arial"/>
          <w:szCs w:val="22"/>
        </w:rPr>
        <w:t>Implementasi dalam berkas perkara tidak sesuai dengan juklak juknis</w:t>
      </w:r>
      <w:r w:rsidRPr="00441A60">
        <w:rPr>
          <w:rFonts w:ascii="Arial" w:eastAsia="Calibri" w:hAnsi="Arial" w:cs="Arial"/>
          <w:szCs w:val="22"/>
        </w:rPr>
        <w:t xml:space="preserve"> antara lain :</w:t>
      </w:r>
    </w:p>
    <w:p w14:paraId="4F34570B" w14:textId="77777777" w:rsidR="00DD25FF" w:rsidRDefault="00273738" w:rsidP="00DD25FF">
      <w:pPr>
        <w:numPr>
          <w:ilvl w:val="0"/>
          <w:numId w:val="52"/>
        </w:numPr>
        <w:spacing w:before="120" w:line="360" w:lineRule="auto"/>
        <w:contextualSpacing/>
        <w:jc w:val="both"/>
        <w:rPr>
          <w:rFonts w:ascii="Arial" w:eastAsia="Calibri" w:hAnsi="Arial" w:cs="Arial"/>
          <w:szCs w:val="22"/>
        </w:rPr>
      </w:pPr>
      <w:r w:rsidRPr="00441A60">
        <w:rPr>
          <w:rFonts w:ascii="Arial" w:eastAsia="Calibri" w:hAnsi="Arial" w:cs="Arial"/>
          <w:szCs w:val="22"/>
        </w:rPr>
        <w:t>Tidak ada SKUM nihil</w:t>
      </w:r>
      <w:r>
        <w:rPr>
          <w:rFonts w:ascii="Arial" w:eastAsia="Calibri" w:hAnsi="Arial" w:cs="Arial"/>
          <w:szCs w:val="22"/>
        </w:rPr>
        <w:t>;</w:t>
      </w:r>
    </w:p>
    <w:p w14:paraId="25FC2D7F" w14:textId="77777777" w:rsidR="00DD25FF" w:rsidRDefault="00273738" w:rsidP="00DD25FF">
      <w:pPr>
        <w:numPr>
          <w:ilvl w:val="0"/>
          <w:numId w:val="52"/>
        </w:numPr>
        <w:spacing w:before="120" w:line="360" w:lineRule="auto"/>
        <w:contextualSpacing/>
        <w:jc w:val="both"/>
        <w:rPr>
          <w:rFonts w:ascii="Arial" w:eastAsia="Calibri" w:hAnsi="Arial" w:cs="Arial"/>
          <w:szCs w:val="22"/>
        </w:rPr>
      </w:pPr>
      <w:r w:rsidRPr="00DD25FF">
        <w:rPr>
          <w:rFonts w:ascii="Arial" w:eastAsia="Calibri" w:hAnsi="Arial" w:cs="Arial"/>
          <w:szCs w:val="22"/>
        </w:rPr>
        <w:t>Kwitansi pembayaran biaya perkara dari bendahara pengeluaran tidak ada;</w:t>
      </w:r>
    </w:p>
    <w:p w14:paraId="566A1536" w14:textId="77777777" w:rsidR="00DD25FF" w:rsidRPr="00DD25FF" w:rsidRDefault="00273738" w:rsidP="00DD25FF">
      <w:pPr>
        <w:numPr>
          <w:ilvl w:val="0"/>
          <w:numId w:val="52"/>
        </w:numPr>
        <w:spacing w:before="120" w:line="360" w:lineRule="auto"/>
        <w:contextualSpacing/>
        <w:jc w:val="both"/>
        <w:rPr>
          <w:rFonts w:ascii="Arial" w:eastAsia="Calibri" w:hAnsi="Arial" w:cs="Arial"/>
          <w:szCs w:val="22"/>
        </w:rPr>
      </w:pPr>
      <w:r w:rsidRPr="00DD25FF">
        <w:rPr>
          <w:rFonts w:ascii="Arial" w:eastAsia="Calibri" w:hAnsi="Arial" w:cs="Arial"/>
          <w:szCs w:val="22"/>
        </w:rPr>
        <w:t>Tidak ada alokasi materai.</w:t>
      </w:r>
    </w:p>
    <w:p w14:paraId="3EBC9BAC" w14:textId="77777777" w:rsidR="00DD25FF" w:rsidRPr="00DD25FF" w:rsidRDefault="00273738" w:rsidP="00DD25FF">
      <w:pPr>
        <w:numPr>
          <w:ilvl w:val="0"/>
          <w:numId w:val="60"/>
        </w:numPr>
        <w:tabs>
          <w:tab w:val="left" w:pos="1760"/>
        </w:tabs>
        <w:spacing w:before="120" w:line="360" w:lineRule="auto"/>
        <w:contextualSpacing/>
        <w:jc w:val="both"/>
        <w:rPr>
          <w:rFonts w:ascii="Arial" w:eastAsia="Calibri" w:hAnsi="Arial" w:cs="Arial"/>
          <w:szCs w:val="22"/>
        </w:rPr>
      </w:pPr>
      <w:r w:rsidRPr="00FF69D8">
        <w:rPr>
          <w:rFonts w:ascii="Arial" w:eastAsia="Calibri" w:hAnsi="Arial" w:cs="Arial"/>
          <w:szCs w:val="22"/>
        </w:rPr>
        <w:t>Kondisi Buku Register Eksekusi</w:t>
      </w:r>
      <w:r>
        <w:rPr>
          <w:rFonts w:ascii="Arial" w:eastAsia="Calibri" w:hAnsi="Arial" w:cs="Arial"/>
          <w:szCs w:val="22"/>
        </w:rPr>
        <w:t xml:space="preserve">. </w:t>
      </w:r>
      <w:r w:rsidRPr="00DD25FF">
        <w:rPr>
          <w:rFonts w:ascii="Arial" w:eastAsia="Calibri" w:hAnsi="Arial" w:cs="Arial"/>
          <w:szCs w:val="22"/>
        </w:rPr>
        <w:t>Pengisian Buku Register Eksekusi masih banyak yang tidak lengkap;</w:t>
      </w:r>
    </w:p>
    <w:p w14:paraId="64ACF444" w14:textId="77777777" w:rsidR="00DD25FF" w:rsidRDefault="00DD25FF" w:rsidP="00DD25FF">
      <w:pPr>
        <w:tabs>
          <w:tab w:val="left" w:pos="1760"/>
        </w:tabs>
        <w:spacing w:before="120" w:line="360" w:lineRule="auto"/>
        <w:ind w:left="2062"/>
        <w:contextualSpacing/>
        <w:jc w:val="both"/>
        <w:rPr>
          <w:rFonts w:ascii="Arial" w:eastAsia="Calibri" w:hAnsi="Arial" w:cs="Arial"/>
          <w:szCs w:val="22"/>
        </w:rPr>
      </w:pPr>
    </w:p>
    <w:p w14:paraId="5A23CC4A" w14:textId="77777777" w:rsidR="00441A60" w:rsidRPr="00DD25FF" w:rsidRDefault="00273738" w:rsidP="00DD25FF">
      <w:pPr>
        <w:numPr>
          <w:ilvl w:val="0"/>
          <w:numId w:val="60"/>
        </w:numPr>
        <w:tabs>
          <w:tab w:val="left" w:pos="1760"/>
        </w:tabs>
        <w:spacing w:before="120" w:line="360" w:lineRule="auto"/>
        <w:contextualSpacing/>
        <w:jc w:val="both"/>
        <w:rPr>
          <w:rFonts w:ascii="Arial" w:eastAsia="Calibri" w:hAnsi="Arial" w:cs="Arial"/>
          <w:szCs w:val="22"/>
        </w:rPr>
      </w:pPr>
      <w:r w:rsidRPr="00FF69D8">
        <w:rPr>
          <w:rFonts w:ascii="Arial" w:eastAsia="Calibri" w:hAnsi="Arial" w:cs="Arial"/>
          <w:szCs w:val="22"/>
        </w:rPr>
        <w:t>Kondisi</w:t>
      </w:r>
      <w:r w:rsidRPr="00FF69D8">
        <w:rPr>
          <w:rFonts w:ascii="Arial" w:eastAsia="Calibri" w:hAnsi="Arial" w:cs="Arial"/>
          <w:szCs w:val="22"/>
        </w:rPr>
        <w:t xml:space="preserve"> Register Konsinyasi</w:t>
      </w:r>
      <w:r>
        <w:rPr>
          <w:rFonts w:ascii="Arial" w:eastAsia="Calibri" w:hAnsi="Arial" w:cs="Arial"/>
          <w:szCs w:val="22"/>
        </w:rPr>
        <w:t>:</w:t>
      </w:r>
    </w:p>
    <w:p w14:paraId="2A6108D4" w14:textId="77777777" w:rsidR="00441A60" w:rsidRDefault="00273738" w:rsidP="00DD25FF">
      <w:pPr>
        <w:numPr>
          <w:ilvl w:val="0"/>
          <w:numId w:val="52"/>
        </w:numPr>
        <w:spacing w:before="120" w:line="360" w:lineRule="auto"/>
        <w:contextualSpacing/>
        <w:jc w:val="both"/>
        <w:rPr>
          <w:rFonts w:ascii="Arial" w:eastAsia="Calibri" w:hAnsi="Arial" w:cs="Arial"/>
          <w:szCs w:val="22"/>
        </w:rPr>
      </w:pPr>
      <w:r w:rsidRPr="00DD25FF">
        <w:rPr>
          <w:rFonts w:ascii="Arial" w:eastAsia="Calibri" w:hAnsi="Arial" w:cs="Arial"/>
          <w:szCs w:val="22"/>
        </w:rPr>
        <w:t>Terdapat beberapa Pengadilan Agama yang tidak menyaipkan  Register Konsinyasi</w:t>
      </w:r>
      <w:r w:rsidR="00DD25FF">
        <w:rPr>
          <w:rFonts w:ascii="Arial" w:eastAsia="Calibri" w:hAnsi="Arial" w:cs="Arial"/>
          <w:szCs w:val="22"/>
        </w:rPr>
        <w:t>;</w:t>
      </w:r>
    </w:p>
    <w:p w14:paraId="679C6D9A" w14:textId="77777777" w:rsidR="00441A60" w:rsidRDefault="00273738" w:rsidP="00DD25FF">
      <w:pPr>
        <w:numPr>
          <w:ilvl w:val="0"/>
          <w:numId w:val="52"/>
        </w:numPr>
        <w:spacing w:before="120" w:line="360" w:lineRule="auto"/>
        <w:contextualSpacing/>
        <w:jc w:val="both"/>
        <w:rPr>
          <w:rFonts w:ascii="Arial" w:eastAsia="Calibri" w:hAnsi="Arial" w:cs="Arial"/>
          <w:szCs w:val="22"/>
        </w:rPr>
      </w:pPr>
      <w:r w:rsidRPr="00DD25FF">
        <w:rPr>
          <w:rFonts w:ascii="Arial" w:eastAsia="Calibri" w:hAnsi="Arial" w:cs="Arial"/>
          <w:szCs w:val="22"/>
        </w:rPr>
        <w:t>Selanjutnya ada penutupan Buku Induk Keuangan Konsinyasi yang tidak jelas</w:t>
      </w:r>
      <w:r w:rsidR="00DD25FF">
        <w:rPr>
          <w:rFonts w:ascii="Arial" w:eastAsia="Calibri" w:hAnsi="Arial" w:cs="Arial"/>
          <w:szCs w:val="22"/>
        </w:rPr>
        <w:t>;</w:t>
      </w:r>
    </w:p>
    <w:p w14:paraId="77259CCF" w14:textId="77777777" w:rsidR="00E31BA4" w:rsidRPr="00DD25FF" w:rsidRDefault="00273738" w:rsidP="00DD25FF">
      <w:pPr>
        <w:numPr>
          <w:ilvl w:val="0"/>
          <w:numId w:val="52"/>
        </w:numPr>
        <w:spacing w:before="120" w:line="360" w:lineRule="auto"/>
        <w:ind w:left="2487"/>
        <w:contextualSpacing/>
        <w:jc w:val="both"/>
        <w:rPr>
          <w:rFonts w:ascii="Arial" w:eastAsia="Calibri" w:hAnsi="Arial" w:cs="Arial"/>
          <w:szCs w:val="22"/>
        </w:rPr>
      </w:pPr>
      <w:r w:rsidRPr="00DD25FF">
        <w:rPr>
          <w:rFonts w:ascii="Arial" w:eastAsia="Calibri" w:hAnsi="Arial" w:cs="Arial"/>
          <w:szCs w:val="22"/>
        </w:rPr>
        <w:t>Pengisian Buku Induk Keuangan Konsinyasi tidak akurat</w:t>
      </w:r>
      <w:r w:rsidR="00DD25FF">
        <w:rPr>
          <w:rFonts w:ascii="Arial" w:eastAsia="Calibri" w:hAnsi="Arial" w:cs="Arial"/>
          <w:szCs w:val="22"/>
        </w:rPr>
        <w:t>.</w:t>
      </w:r>
    </w:p>
    <w:p w14:paraId="78FDB8AB" w14:textId="77777777" w:rsidR="00FF69D8" w:rsidRPr="00DD25FF" w:rsidRDefault="00273738" w:rsidP="00DD25FF">
      <w:pPr>
        <w:numPr>
          <w:ilvl w:val="3"/>
          <w:numId w:val="56"/>
        </w:numPr>
        <w:tabs>
          <w:tab w:val="clear" w:pos="1070"/>
          <w:tab w:val="left" w:pos="1134"/>
        </w:tabs>
        <w:spacing w:line="360" w:lineRule="auto"/>
        <w:ind w:left="1134" w:right="11" w:hanging="283"/>
        <w:contextualSpacing/>
        <w:jc w:val="both"/>
        <w:rPr>
          <w:rFonts w:ascii="Arial" w:eastAsia="Arial" w:hAnsi="Arial" w:cs="Arial"/>
        </w:rPr>
      </w:pPr>
      <w:r w:rsidRPr="00FF69D8">
        <w:rPr>
          <w:rFonts w:ascii="Arial" w:eastAsia="Arial" w:hAnsi="Arial" w:cs="Arial"/>
          <w:lang w:val="en-ID"/>
        </w:rPr>
        <w:t>Bidang Administrasi Kesek</w:t>
      </w:r>
      <w:r w:rsidRPr="00FF69D8">
        <w:rPr>
          <w:rFonts w:ascii="Arial" w:eastAsia="Arial" w:hAnsi="Arial" w:cs="Arial"/>
          <w:lang w:val="en-ID"/>
        </w:rPr>
        <w:t>retariatan</w:t>
      </w:r>
    </w:p>
    <w:p w14:paraId="38A2618C" w14:textId="77777777" w:rsidR="00FF69D8" w:rsidRPr="00FF69D8" w:rsidRDefault="00273738" w:rsidP="00DD25FF">
      <w:pPr>
        <w:spacing w:line="360" w:lineRule="auto"/>
        <w:ind w:left="1134" w:firstLine="567"/>
        <w:contextualSpacing/>
        <w:jc w:val="both"/>
        <w:rPr>
          <w:rFonts w:ascii="Arial" w:eastAsia="Calibri" w:hAnsi="Arial" w:cs="Arial"/>
          <w:szCs w:val="22"/>
          <w:lang w:val="en-ID"/>
        </w:rPr>
      </w:pPr>
      <w:r w:rsidRPr="00FF69D8">
        <w:rPr>
          <w:rFonts w:ascii="Arial" w:eastAsia="Calibri" w:hAnsi="Arial" w:cs="Arial"/>
          <w:szCs w:val="22"/>
          <w:lang w:val="en-ID"/>
        </w:rPr>
        <w:t>Hasil Pembinaan dan Pengawasan PTA Bandung ke Pengadilan Agama di bidang Kesekretariatan pada umumnya temuan yang banyak ditemui antara lain :</w:t>
      </w:r>
    </w:p>
    <w:p w14:paraId="48850137" w14:textId="77777777" w:rsidR="00FF69D8" w:rsidRDefault="00273738" w:rsidP="005A4177">
      <w:pPr>
        <w:numPr>
          <w:ilvl w:val="0"/>
          <w:numId w:val="61"/>
        </w:numPr>
        <w:spacing w:before="120" w:line="360" w:lineRule="auto"/>
        <w:contextualSpacing/>
        <w:jc w:val="both"/>
        <w:rPr>
          <w:rFonts w:ascii="Arial" w:eastAsia="Calibri" w:hAnsi="Arial" w:cs="Arial"/>
          <w:szCs w:val="22"/>
        </w:rPr>
      </w:pPr>
      <w:r w:rsidRPr="005A4177">
        <w:rPr>
          <w:rFonts w:ascii="Arial" w:eastAsia="Calibri" w:hAnsi="Arial" w:cs="Arial"/>
          <w:szCs w:val="22"/>
        </w:rPr>
        <w:t xml:space="preserve">Kepegawaian </w:t>
      </w:r>
    </w:p>
    <w:p w14:paraId="318C6E27" w14:textId="77777777" w:rsidR="005A4177" w:rsidRDefault="00273738" w:rsidP="005A4177">
      <w:pPr>
        <w:numPr>
          <w:ilvl w:val="0"/>
          <w:numId w:val="62"/>
        </w:numPr>
        <w:spacing w:before="120" w:line="360" w:lineRule="auto"/>
        <w:contextualSpacing/>
        <w:jc w:val="both"/>
        <w:rPr>
          <w:rFonts w:ascii="Arial" w:eastAsia="Calibri" w:hAnsi="Arial" w:cs="Arial"/>
          <w:szCs w:val="22"/>
        </w:rPr>
      </w:pPr>
      <w:r w:rsidRPr="005A4177">
        <w:rPr>
          <w:rFonts w:ascii="Arial" w:eastAsia="Calibri" w:hAnsi="Arial" w:cs="Arial"/>
          <w:szCs w:val="22"/>
        </w:rPr>
        <w:t>Masih ditemukan pengisian absensi pegawai yang tidak sesuai antara</w:t>
      </w:r>
      <w:r w:rsidRPr="005A4177">
        <w:rPr>
          <w:rFonts w:ascii="Arial" w:eastAsia="Calibri" w:hAnsi="Arial" w:cs="Arial"/>
          <w:szCs w:val="22"/>
        </w:rPr>
        <w:t xml:space="preserve"> data manual dengan </w:t>
      </w:r>
      <w:r w:rsidRPr="005A4177">
        <w:rPr>
          <w:rFonts w:ascii="Arial" w:eastAsia="Calibri" w:hAnsi="Arial" w:cs="Arial"/>
          <w:i/>
          <w:iCs/>
          <w:szCs w:val="22"/>
        </w:rPr>
        <w:t>finger scan</w:t>
      </w:r>
      <w:r w:rsidRPr="005A4177">
        <w:rPr>
          <w:rFonts w:ascii="Arial" w:eastAsia="Calibri" w:hAnsi="Arial" w:cs="Arial"/>
          <w:szCs w:val="22"/>
        </w:rPr>
        <w:t>;</w:t>
      </w:r>
    </w:p>
    <w:p w14:paraId="736A9978" w14:textId="77777777" w:rsidR="005A4177" w:rsidRDefault="00273738" w:rsidP="005A4177">
      <w:pPr>
        <w:numPr>
          <w:ilvl w:val="0"/>
          <w:numId w:val="62"/>
        </w:numPr>
        <w:spacing w:before="120" w:line="360" w:lineRule="auto"/>
        <w:contextualSpacing/>
        <w:jc w:val="both"/>
        <w:rPr>
          <w:rFonts w:ascii="Arial" w:eastAsia="Calibri" w:hAnsi="Arial" w:cs="Arial"/>
          <w:szCs w:val="22"/>
        </w:rPr>
      </w:pPr>
      <w:r w:rsidRPr="005A4177">
        <w:rPr>
          <w:rFonts w:ascii="Arial" w:eastAsia="Calibri" w:hAnsi="Arial" w:cs="Arial"/>
          <w:szCs w:val="22"/>
        </w:rPr>
        <w:t>Kurangnya SDM baik di bagian Teknis maupun Kesekretariatan;</w:t>
      </w:r>
    </w:p>
    <w:p w14:paraId="5B8E7F7C" w14:textId="77777777" w:rsidR="005A4177" w:rsidRDefault="00273738" w:rsidP="005A4177">
      <w:pPr>
        <w:numPr>
          <w:ilvl w:val="0"/>
          <w:numId w:val="62"/>
        </w:numPr>
        <w:spacing w:before="120" w:line="360" w:lineRule="auto"/>
        <w:contextualSpacing/>
        <w:jc w:val="both"/>
        <w:rPr>
          <w:rFonts w:ascii="Arial" w:eastAsia="Calibri" w:hAnsi="Arial" w:cs="Arial"/>
          <w:szCs w:val="22"/>
        </w:rPr>
      </w:pPr>
      <w:r w:rsidRPr="005A4177">
        <w:rPr>
          <w:rFonts w:ascii="Arial" w:eastAsia="Calibri" w:hAnsi="Arial" w:cs="Arial"/>
          <w:szCs w:val="22"/>
        </w:rPr>
        <w:t>Pengisian SKP belum sesuai dengan petunjuk PP 46 Tahun 2011 tentang Pembuatan SKP dan Perka BKN Nomor 1 Tahun 2013;</w:t>
      </w:r>
    </w:p>
    <w:p w14:paraId="04BDB1A9" w14:textId="77777777" w:rsidR="005A4177" w:rsidRDefault="00273738" w:rsidP="005A4177">
      <w:pPr>
        <w:numPr>
          <w:ilvl w:val="0"/>
          <w:numId w:val="62"/>
        </w:numPr>
        <w:spacing w:before="120" w:line="360" w:lineRule="auto"/>
        <w:contextualSpacing/>
        <w:jc w:val="both"/>
        <w:rPr>
          <w:rFonts w:ascii="Arial" w:eastAsia="Calibri" w:hAnsi="Arial" w:cs="Arial"/>
          <w:szCs w:val="22"/>
        </w:rPr>
      </w:pPr>
      <w:r w:rsidRPr="005A4177">
        <w:rPr>
          <w:rFonts w:ascii="Arial" w:eastAsia="Calibri" w:hAnsi="Arial" w:cs="Arial"/>
          <w:szCs w:val="22"/>
        </w:rPr>
        <w:t xml:space="preserve">Mekanisme pemberian cuti pegawai belum </w:t>
      </w:r>
      <w:r w:rsidRPr="005A4177">
        <w:rPr>
          <w:rFonts w:ascii="Arial" w:eastAsia="Calibri" w:hAnsi="Arial" w:cs="Arial"/>
          <w:szCs w:val="22"/>
        </w:rPr>
        <w:t>sepenuhnya sesuai dengan peraturan yang berlaku;</w:t>
      </w:r>
    </w:p>
    <w:p w14:paraId="7C554C4D" w14:textId="77777777" w:rsidR="005A4177" w:rsidRPr="005A4177" w:rsidRDefault="00273738" w:rsidP="005A4177">
      <w:pPr>
        <w:numPr>
          <w:ilvl w:val="0"/>
          <w:numId w:val="62"/>
        </w:numPr>
        <w:spacing w:before="120" w:line="360" w:lineRule="auto"/>
        <w:contextualSpacing/>
        <w:jc w:val="both"/>
        <w:rPr>
          <w:rFonts w:ascii="Arial" w:eastAsia="Calibri" w:hAnsi="Arial" w:cs="Arial"/>
          <w:szCs w:val="22"/>
        </w:rPr>
      </w:pPr>
      <w:r w:rsidRPr="005A4177">
        <w:rPr>
          <w:rFonts w:ascii="Arial" w:eastAsia="Calibri" w:hAnsi="Arial" w:cs="Arial"/>
          <w:szCs w:val="22"/>
        </w:rPr>
        <w:t>Pengisian Data SIKEP masih belum mencapai 100%</w:t>
      </w:r>
      <w:r>
        <w:rPr>
          <w:rFonts w:ascii="Arial" w:eastAsia="Calibri" w:hAnsi="Arial" w:cs="Arial"/>
          <w:szCs w:val="22"/>
        </w:rPr>
        <w:t>.</w:t>
      </w:r>
    </w:p>
    <w:p w14:paraId="6F5D10BE" w14:textId="77777777" w:rsidR="005A4177" w:rsidRDefault="00273738" w:rsidP="005A4177">
      <w:pPr>
        <w:numPr>
          <w:ilvl w:val="0"/>
          <w:numId w:val="61"/>
        </w:numPr>
        <w:spacing w:before="120" w:line="360" w:lineRule="auto"/>
        <w:contextualSpacing/>
        <w:jc w:val="both"/>
        <w:rPr>
          <w:rFonts w:ascii="Arial" w:eastAsia="Calibri" w:hAnsi="Arial" w:cs="Arial"/>
          <w:szCs w:val="22"/>
          <w:lang w:val="en-ID"/>
        </w:rPr>
      </w:pPr>
      <w:r w:rsidRPr="00FF69D8">
        <w:rPr>
          <w:rFonts w:ascii="Arial" w:eastAsia="Calibri" w:hAnsi="Arial" w:cs="Arial"/>
          <w:szCs w:val="22"/>
          <w:lang w:val="en-ID"/>
        </w:rPr>
        <w:t>Umum dan Keuangan</w:t>
      </w:r>
    </w:p>
    <w:p w14:paraId="60584314" w14:textId="77777777" w:rsid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Pengelolaan Barang Inventaris belum maksimal;</w:t>
      </w:r>
    </w:p>
    <w:p w14:paraId="3512526C" w14:textId="77777777" w:rsid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 xml:space="preserve">Penghapusan barang inventaris belum </w:t>
      </w:r>
      <w:r w:rsidRPr="005A4177">
        <w:rPr>
          <w:rFonts w:ascii="Arial" w:eastAsia="Calibri" w:hAnsi="Arial" w:cs="Arial"/>
          <w:szCs w:val="22"/>
          <w:lang w:val="id-ID"/>
        </w:rPr>
        <w:t xml:space="preserve">maksimal </w:t>
      </w:r>
      <w:r w:rsidRPr="005A4177">
        <w:rPr>
          <w:rFonts w:ascii="Arial" w:eastAsia="Calibri" w:hAnsi="Arial" w:cs="Arial"/>
          <w:szCs w:val="22"/>
        </w:rPr>
        <w:t>dilaksanakan;</w:t>
      </w:r>
    </w:p>
    <w:p w14:paraId="1AF0D240" w14:textId="77777777" w:rsid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Pemeliharaan Barang Inventaris Negar</w:t>
      </w:r>
      <w:r w:rsidRPr="005A4177">
        <w:rPr>
          <w:rFonts w:ascii="Arial" w:eastAsia="Calibri" w:hAnsi="Arial" w:cs="Arial"/>
          <w:szCs w:val="22"/>
        </w:rPr>
        <w:t>a belum maksimal;</w:t>
      </w:r>
    </w:p>
    <w:p w14:paraId="23BEB300" w14:textId="77777777" w:rsid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Administrasi pertanggungjawaban keuangan masih belum maksimal, terutama dalam hal kelengkapan dokumen pendukung dan tanda tangan pejabat terkait;</w:t>
      </w:r>
    </w:p>
    <w:p w14:paraId="65E5C0FE" w14:textId="77777777" w:rsid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Adanya pembebanan belanja kepada kegiatan atau akun yang tidak sesuai;</w:t>
      </w:r>
    </w:p>
    <w:p w14:paraId="3A29C0BE" w14:textId="77777777" w:rsid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 xml:space="preserve">Capaian </w:t>
      </w:r>
      <w:r w:rsidRPr="005A4177">
        <w:rPr>
          <w:rFonts w:ascii="Arial" w:eastAsia="Calibri" w:hAnsi="Arial" w:cs="Arial"/>
          <w:szCs w:val="22"/>
        </w:rPr>
        <w:t>realisasi anggaran belanja DIPA tidak sesuai dengan progres yang seharusnya pada triwulan tertentu;</w:t>
      </w:r>
    </w:p>
    <w:p w14:paraId="6ED40526" w14:textId="77777777" w:rsidR="005A4177" w:rsidRPr="005A4177" w:rsidRDefault="00273738" w:rsidP="005A4177">
      <w:pPr>
        <w:numPr>
          <w:ilvl w:val="0"/>
          <w:numId w:val="63"/>
        </w:numPr>
        <w:spacing w:before="120" w:line="360" w:lineRule="auto"/>
        <w:contextualSpacing/>
        <w:jc w:val="both"/>
        <w:rPr>
          <w:rFonts w:ascii="Arial" w:eastAsia="Calibri" w:hAnsi="Arial" w:cs="Arial"/>
          <w:szCs w:val="22"/>
        </w:rPr>
      </w:pPr>
      <w:r w:rsidRPr="005A4177">
        <w:rPr>
          <w:rFonts w:ascii="Arial" w:eastAsia="Calibri" w:hAnsi="Arial" w:cs="Arial"/>
          <w:szCs w:val="22"/>
        </w:rPr>
        <w:t xml:space="preserve">Belum dibuatnya rencana realisasi anggaran yang lebih detil selain dari Halaman III DIPA. </w:t>
      </w:r>
    </w:p>
    <w:p w14:paraId="56D6719F" w14:textId="77777777" w:rsidR="005A4177" w:rsidRPr="00FF69D8" w:rsidRDefault="00273738" w:rsidP="005A4177">
      <w:pPr>
        <w:numPr>
          <w:ilvl w:val="0"/>
          <w:numId w:val="61"/>
        </w:numPr>
        <w:spacing w:before="120" w:line="360" w:lineRule="auto"/>
        <w:contextualSpacing/>
        <w:jc w:val="both"/>
        <w:rPr>
          <w:rFonts w:ascii="Arial" w:eastAsia="Calibri" w:hAnsi="Arial" w:cs="Arial"/>
          <w:szCs w:val="22"/>
          <w:lang w:val="en-ID"/>
        </w:rPr>
      </w:pPr>
      <w:r w:rsidRPr="00FF69D8">
        <w:rPr>
          <w:rFonts w:ascii="Arial" w:eastAsia="Calibri" w:hAnsi="Arial" w:cs="Arial"/>
          <w:szCs w:val="22"/>
          <w:lang w:val="en-ID"/>
        </w:rPr>
        <w:t>Perencanaan, IT dan Pelaporan</w:t>
      </w:r>
    </w:p>
    <w:p w14:paraId="7BD1D379" w14:textId="77777777" w:rsidR="005A4177" w:rsidRDefault="00273738" w:rsidP="005A4177">
      <w:pPr>
        <w:numPr>
          <w:ilvl w:val="0"/>
          <w:numId w:val="64"/>
        </w:numPr>
        <w:spacing w:before="120" w:line="360" w:lineRule="auto"/>
        <w:contextualSpacing/>
        <w:jc w:val="both"/>
        <w:rPr>
          <w:rFonts w:ascii="Arial" w:eastAsia="Calibri" w:hAnsi="Arial" w:cs="Arial"/>
          <w:szCs w:val="22"/>
        </w:rPr>
      </w:pPr>
      <w:r w:rsidRPr="005A4177">
        <w:rPr>
          <w:rFonts w:ascii="Arial" w:eastAsia="Calibri" w:hAnsi="Arial" w:cs="Arial"/>
          <w:szCs w:val="22"/>
        </w:rPr>
        <w:t>Pengisian website satker masih bany</w:t>
      </w:r>
      <w:r w:rsidRPr="005A4177">
        <w:rPr>
          <w:rFonts w:ascii="Arial" w:eastAsia="Calibri" w:hAnsi="Arial" w:cs="Arial"/>
          <w:szCs w:val="22"/>
        </w:rPr>
        <w:t>ak yang belum update;</w:t>
      </w:r>
    </w:p>
    <w:p w14:paraId="3BAACCAE" w14:textId="77777777" w:rsidR="005A4177" w:rsidRDefault="00273738" w:rsidP="005A4177">
      <w:pPr>
        <w:numPr>
          <w:ilvl w:val="0"/>
          <w:numId w:val="64"/>
        </w:numPr>
        <w:spacing w:before="120" w:line="360" w:lineRule="auto"/>
        <w:contextualSpacing/>
        <w:jc w:val="both"/>
        <w:rPr>
          <w:rFonts w:ascii="Arial" w:eastAsia="Calibri" w:hAnsi="Arial" w:cs="Arial"/>
          <w:szCs w:val="22"/>
        </w:rPr>
      </w:pPr>
      <w:r w:rsidRPr="005A4177">
        <w:rPr>
          <w:rFonts w:ascii="Arial" w:eastAsia="Calibri" w:hAnsi="Arial" w:cs="Arial"/>
          <w:szCs w:val="22"/>
        </w:rPr>
        <w:t>Penyusunan SAKIP termasuk LKjIP masih belum maksimal;</w:t>
      </w:r>
    </w:p>
    <w:p w14:paraId="227B15A4" w14:textId="77777777" w:rsidR="005A4177" w:rsidRDefault="00273738" w:rsidP="005A4177">
      <w:pPr>
        <w:numPr>
          <w:ilvl w:val="0"/>
          <w:numId w:val="64"/>
        </w:numPr>
        <w:spacing w:before="120" w:line="360" w:lineRule="auto"/>
        <w:contextualSpacing/>
        <w:jc w:val="both"/>
        <w:rPr>
          <w:rFonts w:ascii="Arial" w:eastAsia="Calibri" w:hAnsi="Arial" w:cs="Arial"/>
          <w:szCs w:val="22"/>
        </w:rPr>
      </w:pPr>
      <w:r w:rsidRPr="005A4177">
        <w:rPr>
          <w:rFonts w:ascii="Arial" w:eastAsia="Calibri" w:hAnsi="Arial" w:cs="Arial"/>
          <w:szCs w:val="22"/>
        </w:rPr>
        <w:t>Akses internet masih belum merata ke semua ruangan yang memerlukan akses internet</w:t>
      </w:r>
      <w:r>
        <w:rPr>
          <w:rFonts w:ascii="Arial" w:eastAsia="Calibri" w:hAnsi="Arial" w:cs="Arial"/>
          <w:szCs w:val="22"/>
        </w:rPr>
        <w:t>;</w:t>
      </w:r>
    </w:p>
    <w:p w14:paraId="66F9F3AA" w14:textId="77777777" w:rsidR="00FF69D8" w:rsidRPr="005A4177" w:rsidRDefault="00273738" w:rsidP="005A4177">
      <w:pPr>
        <w:numPr>
          <w:ilvl w:val="0"/>
          <w:numId w:val="64"/>
        </w:numPr>
        <w:spacing w:before="120" w:line="360" w:lineRule="auto"/>
        <w:contextualSpacing/>
        <w:jc w:val="both"/>
        <w:rPr>
          <w:rFonts w:ascii="Arial" w:eastAsia="Calibri" w:hAnsi="Arial" w:cs="Arial"/>
          <w:szCs w:val="22"/>
        </w:rPr>
      </w:pPr>
      <w:r w:rsidRPr="005A4177">
        <w:rPr>
          <w:rFonts w:ascii="Arial" w:eastAsia="Calibri" w:hAnsi="Arial" w:cs="Arial"/>
          <w:szCs w:val="22"/>
        </w:rPr>
        <w:t>Penyusunan Rencana Program dan Anggaran masih banyak satker yang tidak melibatkan semua unsur lem</w:t>
      </w:r>
      <w:r w:rsidRPr="005A4177">
        <w:rPr>
          <w:rFonts w:ascii="Arial" w:eastAsia="Calibri" w:hAnsi="Arial" w:cs="Arial"/>
          <w:szCs w:val="22"/>
        </w:rPr>
        <w:t>baga.</w:t>
      </w:r>
      <w:r w:rsidRPr="005A4177">
        <w:rPr>
          <w:rFonts w:ascii="Arial" w:eastAsia="Calibri" w:hAnsi="Arial" w:cs="Arial"/>
          <w:color w:val="FF0000"/>
          <w:szCs w:val="22"/>
        </w:rPr>
        <w:t xml:space="preserve">   </w:t>
      </w:r>
    </w:p>
    <w:p w14:paraId="1E05BEB7" w14:textId="77777777" w:rsidR="00FF69D8" w:rsidRPr="00FF69D8" w:rsidRDefault="00273738" w:rsidP="00E63688">
      <w:pPr>
        <w:numPr>
          <w:ilvl w:val="0"/>
          <w:numId w:val="50"/>
        </w:numPr>
        <w:spacing w:before="120" w:line="360" w:lineRule="auto"/>
        <w:ind w:left="851" w:right="11" w:hanging="426"/>
        <w:contextualSpacing/>
        <w:jc w:val="both"/>
        <w:rPr>
          <w:rFonts w:ascii="Arial" w:eastAsia="Arial" w:hAnsi="Arial" w:cs="Arial"/>
          <w:b/>
        </w:rPr>
      </w:pPr>
      <w:r w:rsidRPr="00FF69D8">
        <w:rPr>
          <w:rFonts w:ascii="Arial" w:eastAsia="Arial" w:hAnsi="Arial" w:cs="Arial"/>
          <w:b/>
          <w:spacing w:val="-2"/>
        </w:rPr>
        <w:t>P</w:t>
      </w:r>
      <w:r w:rsidRPr="00FF69D8">
        <w:rPr>
          <w:rFonts w:ascii="Arial" w:eastAsia="Arial" w:hAnsi="Arial" w:cs="Arial"/>
          <w:b/>
          <w:spacing w:val="1"/>
        </w:rPr>
        <w:t>e</w:t>
      </w:r>
      <w:r w:rsidRPr="00FF69D8">
        <w:rPr>
          <w:rFonts w:ascii="Arial" w:eastAsia="Arial" w:hAnsi="Arial" w:cs="Arial"/>
          <w:b/>
        </w:rPr>
        <w:t>l</w:t>
      </w:r>
      <w:r w:rsidRPr="00FF69D8">
        <w:rPr>
          <w:rFonts w:ascii="Arial" w:eastAsia="Arial" w:hAnsi="Arial" w:cs="Arial"/>
          <w:b/>
          <w:spacing w:val="1"/>
        </w:rPr>
        <w:t>a</w:t>
      </w:r>
      <w:r w:rsidRPr="00FF69D8">
        <w:rPr>
          <w:rFonts w:ascii="Arial" w:eastAsia="Arial" w:hAnsi="Arial" w:cs="Arial"/>
          <w:b/>
        </w:rPr>
        <w:t>ks</w:t>
      </w:r>
      <w:r w:rsidRPr="00FF69D8">
        <w:rPr>
          <w:rFonts w:ascii="Arial" w:eastAsia="Arial" w:hAnsi="Arial" w:cs="Arial"/>
          <w:b/>
          <w:spacing w:val="-1"/>
        </w:rPr>
        <w:t>a</w:t>
      </w:r>
      <w:r w:rsidRPr="00FF69D8">
        <w:rPr>
          <w:rFonts w:ascii="Arial" w:eastAsia="Arial" w:hAnsi="Arial" w:cs="Arial"/>
          <w:b/>
          <w:spacing w:val="1"/>
        </w:rPr>
        <w:t>na</w:t>
      </w:r>
      <w:r w:rsidRPr="00FF69D8">
        <w:rPr>
          <w:rFonts w:ascii="Arial" w:eastAsia="Arial" w:hAnsi="Arial" w:cs="Arial"/>
          <w:b/>
          <w:spacing w:val="-1"/>
        </w:rPr>
        <w:t>a</w:t>
      </w:r>
      <w:r w:rsidRPr="00FF69D8">
        <w:rPr>
          <w:rFonts w:ascii="Arial" w:eastAsia="Arial" w:hAnsi="Arial" w:cs="Arial"/>
          <w:b/>
        </w:rPr>
        <w:t>n</w:t>
      </w:r>
      <w:r w:rsidRPr="00FF69D8">
        <w:rPr>
          <w:rFonts w:ascii="Arial" w:eastAsia="Arial" w:hAnsi="Arial" w:cs="Arial"/>
          <w:b/>
          <w:spacing w:val="1"/>
        </w:rPr>
        <w:t xml:space="preserve"> </w:t>
      </w:r>
      <w:r w:rsidRPr="00FF69D8">
        <w:rPr>
          <w:rFonts w:ascii="Arial" w:eastAsia="Arial" w:hAnsi="Arial" w:cs="Arial"/>
          <w:b/>
        </w:rPr>
        <w:t>P</w:t>
      </w:r>
      <w:r w:rsidRPr="00FF69D8">
        <w:rPr>
          <w:rFonts w:ascii="Arial" w:eastAsia="Arial" w:hAnsi="Arial" w:cs="Arial"/>
          <w:b/>
          <w:spacing w:val="-1"/>
        </w:rPr>
        <w:t>e</w:t>
      </w:r>
      <w:r w:rsidRPr="00FF69D8">
        <w:rPr>
          <w:rFonts w:ascii="Arial" w:eastAsia="Arial" w:hAnsi="Arial" w:cs="Arial"/>
          <w:b/>
          <w:spacing w:val="1"/>
        </w:rPr>
        <w:t>n</w:t>
      </w:r>
      <w:r w:rsidRPr="00FF69D8">
        <w:rPr>
          <w:rFonts w:ascii="Arial" w:eastAsia="Arial" w:hAnsi="Arial" w:cs="Arial"/>
          <w:b/>
          <w:spacing w:val="-1"/>
        </w:rPr>
        <w:t>g</w:t>
      </w:r>
      <w:r w:rsidRPr="00FF69D8">
        <w:rPr>
          <w:rFonts w:ascii="Arial" w:eastAsia="Arial" w:hAnsi="Arial" w:cs="Arial"/>
          <w:b/>
          <w:spacing w:val="1"/>
        </w:rPr>
        <w:t>a</w:t>
      </w:r>
      <w:r w:rsidRPr="00FF69D8">
        <w:rPr>
          <w:rFonts w:ascii="Arial" w:eastAsia="Arial" w:hAnsi="Arial" w:cs="Arial"/>
          <w:b/>
          <w:spacing w:val="-3"/>
        </w:rPr>
        <w:t>w</w:t>
      </w:r>
      <w:r w:rsidRPr="00FF69D8">
        <w:rPr>
          <w:rFonts w:ascii="Arial" w:eastAsia="Arial" w:hAnsi="Arial" w:cs="Arial"/>
          <w:b/>
          <w:spacing w:val="1"/>
        </w:rPr>
        <w:t>a</w:t>
      </w:r>
      <w:r w:rsidRPr="00FF69D8">
        <w:rPr>
          <w:rFonts w:ascii="Arial" w:eastAsia="Arial" w:hAnsi="Arial" w:cs="Arial"/>
          <w:b/>
        </w:rPr>
        <w:t>s</w:t>
      </w:r>
      <w:r w:rsidRPr="00FF69D8">
        <w:rPr>
          <w:rFonts w:ascii="Arial" w:eastAsia="Arial" w:hAnsi="Arial" w:cs="Arial"/>
          <w:b/>
          <w:spacing w:val="1"/>
        </w:rPr>
        <w:t>an</w:t>
      </w:r>
      <w:r w:rsidRPr="00FF69D8">
        <w:rPr>
          <w:rFonts w:ascii="Arial" w:eastAsia="Arial" w:hAnsi="Arial" w:cs="Arial"/>
          <w:b/>
        </w:rPr>
        <w:t>.</w:t>
      </w:r>
    </w:p>
    <w:p w14:paraId="5D7232EB" w14:textId="77777777" w:rsidR="00FF69D8" w:rsidRDefault="00273738" w:rsidP="00494C92">
      <w:pPr>
        <w:spacing w:line="360" w:lineRule="auto"/>
        <w:ind w:left="851" w:right="13"/>
        <w:jc w:val="both"/>
        <w:rPr>
          <w:rFonts w:ascii="Arial" w:eastAsia="Arial" w:hAnsi="Arial" w:cs="Arial"/>
          <w:lang w:val="id-ID"/>
        </w:rPr>
      </w:pPr>
      <w:r w:rsidRPr="00FF69D8">
        <w:rPr>
          <w:rFonts w:ascii="Arial" w:eastAsia="Arial" w:hAnsi="Arial" w:cs="Arial"/>
          <w:spacing w:val="1"/>
          <w:lang w:val="id-ID"/>
        </w:rPr>
        <w:t xml:space="preserve">Anggaran untuk kegiatan Pembinaan Dan Pengawasan ke Satker tingkat pertama yang tersedia di dalam </w:t>
      </w:r>
      <w:r w:rsidRPr="00FF69D8">
        <w:rPr>
          <w:rFonts w:ascii="Arial" w:eastAsia="Arial" w:hAnsi="Arial" w:cs="Arial"/>
          <w:lang w:val="id-ID"/>
        </w:rPr>
        <w:t>DIPA</w:t>
      </w:r>
      <w:r w:rsidRPr="00FF69D8">
        <w:rPr>
          <w:rFonts w:ascii="Arial" w:eastAsia="Arial" w:hAnsi="Arial" w:cs="Arial"/>
          <w:spacing w:val="56"/>
          <w:lang w:val="id-ID"/>
        </w:rPr>
        <w:t xml:space="preserve"> </w:t>
      </w:r>
      <w:r w:rsidRPr="00FF69D8">
        <w:rPr>
          <w:rFonts w:ascii="Arial" w:eastAsia="Arial" w:hAnsi="Arial" w:cs="Arial"/>
          <w:lang w:val="id-ID"/>
        </w:rPr>
        <w:t>P</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w:t>
      </w:r>
      <w:r w:rsidRPr="00FF69D8">
        <w:rPr>
          <w:rFonts w:ascii="Arial" w:eastAsia="Arial" w:hAnsi="Arial" w:cs="Arial"/>
          <w:spacing w:val="-3"/>
          <w:lang w:val="id-ID"/>
        </w:rPr>
        <w:t>l</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2"/>
          <w:lang w:val="id-ID"/>
        </w:rPr>
        <w:t>T</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gg</w:t>
      </w:r>
      <w:r w:rsidRPr="00FF69D8">
        <w:rPr>
          <w:rFonts w:ascii="Arial" w:eastAsia="Arial" w:hAnsi="Arial" w:cs="Arial"/>
          <w:lang w:val="id-ID"/>
        </w:rPr>
        <w:t>i A</w:t>
      </w:r>
      <w:r w:rsidRPr="00FF69D8">
        <w:rPr>
          <w:rFonts w:ascii="Arial" w:eastAsia="Arial" w:hAnsi="Arial" w:cs="Arial"/>
          <w:spacing w:val="-1"/>
          <w:lang w:val="id-ID"/>
        </w:rPr>
        <w:t>g</w:t>
      </w:r>
      <w:r w:rsidRPr="00FF69D8">
        <w:rPr>
          <w:rFonts w:ascii="Arial" w:eastAsia="Arial" w:hAnsi="Arial" w:cs="Arial"/>
          <w:spacing w:val="1"/>
          <w:lang w:val="id-ID"/>
        </w:rPr>
        <w:t>am</w:t>
      </w:r>
      <w:r w:rsidRPr="00FF69D8">
        <w:rPr>
          <w:rFonts w:ascii="Arial" w:eastAsia="Arial" w:hAnsi="Arial" w:cs="Arial"/>
          <w:lang w:val="id-ID"/>
        </w:rPr>
        <w:t xml:space="preserve">a </w:t>
      </w:r>
      <w:r w:rsidRPr="00FF69D8">
        <w:rPr>
          <w:rFonts w:ascii="Arial" w:eastAsia="Arial" w:hAnsi="Arial" w:cs="Arial"/>
          <w:spacing w:val="-2"/>
          <w:lang w:val="id-ID"/>
        </w:rPr>
        <w:t>Bandung</w:t>
      </w:r>
      <w:r w:rsidRPr="00FF69D8">
        <w:rPr>
          <w:rFonts w:ascii="Arial" w:eastAsia="Arial" w:hAnsi="Arial" w:cs="Arial"/>
          <w:lang w:val="id-ID"/>
        </w:rPr>
        <w:t xml:space="preserve"> Tahun Anggaran </w:t>
      </w:r>
      <w:r w:rsidRPr="00FF69D8">
        <w:rPr>
          <w:rFonts w:ascii="Arial" w:eastAsia="Arial" w:hAnsi="Arial" w:cs="Arial"/>
          <w:spacing w:val="1"/>
          <w:lang w:val="id-ID"/>
        </w:rPr>
        <w:t>20</w:t>
      </w:r>
      <w:r w:rsidRPr="00FF69D8">
        <w:rPr>
          <w:rFonts w:ascii="Arial" w:eastAsia="Arial" w:hAnsi="Arial" w:cs="Arial"/>
          <w:spacing w:val="-1"/>
          <w:lang w:val="id-ID"/>
        </w:rPr>
        <w:t xml:space="preserve">24 hanya untuk </w:t>
      </w:r>
      <w:r w:rsidRPr="00FF69D8">
        <w:rPr>
          <w:rFonts w:ascii="Arial" w:eastAsia="Arial" w:hAnsi="Arial" w:cs="Arial"/>
          <w:spacing w:val="-1"/>
          <w:lang w:val="en-ID"/>
        </w:rPr>
        <w:t>1</w:t>
      </w:r>
      <w:r w:rsidRPr="00FF69D8">
        <w:rPr>
          <w:rFonts w:ascii="Arial" w:eastAsia="Arial" w:hAnsi="Arial" w:cs="Arial"/>
          <w:spacing w:val="-1"/>
          <w:lang w:val="id-ID"/>
        </w:rPr>
        <w:t xml:space="preserve"> (</w:t>
      </w:r>
      <w:r w:rsidRPr="00FF69D8">
        <w:rPr>
          <w:rFonts w:ascii="Arial" w:eastAsia="Arial" w:hAnsi="Arial" w:cs="Arial"/>
          <w:spacing w:val="-1"/>
          <w:lang w:val="en-ID"/>
        </w:rPr>
        <w:t>satu</w:t>
      </w:r>
      <w:r w:rsidRPr="00FF69D8">
        <w:rPr>
          <w:rFonts w:ascii="Arial" w:eastAsia="Arial" w:hAnsi="Arial" w:cs="Arial"/>
          <w:spacing w:val="-1"/>
          <w:lang w:val="id-ID"/>
        </w:rPr>
        <w:t>) kali kegiatan.</w:t>
      </w:r>
      <w:r w:rsidRPr="00FF69D8">
        <w:rPr>
          <w:rFonts w:ascii="Arial" w:eastAsia="Arial" w:hAnsi="Arial" w:cs="Arial"/>
          <w:spacing w:val="1"/>
          <w:lang w:val="id-ID"/>
        </w:rPr>
        <w:t xml:space="preserve"> Men</w:t>
      </w:r>
      <w:r w:rsidRPr="00FF69D8">
        <w:rPr>
          <w:rFonts w:ascii="Arial" w:eastAsia="Arial" w:hAnsi="Arial" w:cs="Arial"/>
          <w:spacing w:val="-1"/>
          <w:lang w:val="id-ID"/>
        </w:rPr>
        <w:t>g</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lang w:val="id-ID"/>
        </w:rPr>
        <w:t>t</w:t>
      </w:r>
      <w:r w:rsidRPr="00FF69D8">
        <w:rPr>
          <w:rFonts w:ascii="Arial" w:eastAsia="Arial" w:hAnsi="Arial" w:cs="Arial"/>
          <w:spacing w:val="1"/>
          <w:lang w:val="id-ID"/>
        </w:rPr>
        <w:t xml:space="preserve"> anggaran</w:t>
      </w:r>
      <w:r w:rsidRPr="00FF69D8">
        <w:rPr>
          <w:rFonts w:ascii="Arial" w:eastAsia="Arial" w:hAnsi="Arial" w:cs="Arial"/>
          <w:spacing w:val="2"/>
          <w:lang w:val="id-ID"/>
        </w:rPr>
        <w:t xml:space="preserve"> </w:t>
      </w:r>
      <w:r w:rsidRPr="00FF69D8">
        <w:rPr>
          <w:rFonts w:ascii="Arial" w:eastAsia="Arial" w:hAnsi="Arial" w:cs="Arial"/>
          <w:spacing w:val="-2"/>
          <w:lang w:val="id-ID"/>
        </w:rPr>
        <w:t>y</w:t>
      </w:r>
      <w:r w:rsidRPr="00FF69D8">
        <w:rPr>
          <w:rFonts w:ascii="Arial" w:eastAsia="Arial" w:hAnsi="Arial" w:cs="Arial"/>
          <w:spacing w:val="1"/>
          <w:lang w:val="id-ID"/>
        </w:rPr>
        <w:t>a</w:t>
      </w:r>
      <w:r w:rsidRPr="00FF69D8">
        <w:rPr>
          <w:rFonts w:ascii="Arial" w:eastAsia="Arial" w:hAnsi="Arial" w:cs="Arial"/>
          <w:spacing w:val="4"/>
          <w:lang w:val="id-ID"/>
        </w:rPr>
        <w:t>n</w:t>
      </w:r>
      <w:r w:rsidRPr="00FF69D8">
        <w:rPr>
          <w:rFonts w:ascii="Arial" w:eastAsia="Arial" w:hAnsi="Arial" w:cs="Arial"/>
          <w:lang w:val="id-ID"/>
        </w:rPr>
        <w:t xml:space="preserve">g </w:t>
      </w:r>
      <w:r w:rsidRPr="00FF69D8">
        <w:rPr>
          <w:rFonts w:ascii="Arial" w:eastAsia="Arial" w:hAnsi="Arial" w:cs="Arial"/>
          <w:spacing w:val="-1"/>
          <w:lang w:val="id-ID"/>
        </w:rPr>
        <w:t>terbatas</w:t>
      </w:r>
      <w:r w:rsidRPr="00FF69D8">
        <w:rPr>
          <w:rFonts w:ascii="Arial" w:eastAsia="Arial" w:hAnsi="Arial" w:cs="Arial"/>
          <w:lang w:val="id-ID"/>
        </w:rPr>
        <w:t xml:space="preserve">, </w:t>
      </w:r>
      <w:r w:rsidRPr="00FF69D8">
        <w:rPr>
          <w:rFonts w:ascii="Arial" w:eastAsia="Arial" w:hAnsi="Arial" w:cs="Arial"/>
          <w:spacing w:val="1"/>
          <w:lang w:val="id-ID"/>
        </w:rPr>
        <w:t>ma</w:t>
      </w:r>
      <w:r w:rsidRPr="00FF69D8">
        <w:rPr>
          <w:rFonts w:ascii="Arial" w:eastAsia="Arial" w:hAnsi="Arial" w:cs="Arial"/>
          <w:lang w:val="id-ID"/>
        </w:rPr>
        <w:t>ka P</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spacing w:val="-1"/>
          <w:lang w:val="id-ID"/>
        </w:rPr>
        <w:t>r</w:t>
      </w:r>
      <w:r w:rsidRPr="00FF69D8">
        <w:rPr>
          <w:rFonts w:ascii="Arial" w:eastAsia="Arial" w:hAnsi="Arial" w:cs="Arial"/>
          <w:spacing w:val="1"/>
          <w:lang w:val="id-ID"/>
        </w:rPr>
        <w:t>e</w:t>
      </w:r>
      <w:r w:rsidRPr="00FF69D8">
        <w:rPr>
          <w:rFonts w:ascii="Arial" w:eastAsia="Arial" w:hAnsi="Arial" w:cs="Arial"/>
          <w:spacing w:val="-1"/>
          <w:lang w:val="id-ID"/>
        </w:rPr>
        <w:t>g</w:t>
      </w:r>
      <w:r w:rsidRPr="00FF69D8">
        <w:rPr>
          <w:rFonts w:ascii="Arial" w:eastAsia="Arial" w:hAnsi="Arial" w:cs="Arial"/>
          <w:spacing w:val="1"/>
          <w:lang w:val="id-ID"/>
        </w:rPr>
        <w:t>u</w:t>
      </w:r>
      <w:r w:rsidRPr="00FF69D8">
        <w:rPr>
          <w:rFonts w:ascii="Arial" w:eastAsia="Arial" w:hAnsi="Arial" w:cs="Arial"/>
          <w:lang w:val="id-ID"/>
        </w:rPr>
        <w:t>l</w:t>
      </w:r>
      <w:r w:rsidRPr="00FF69D8">
        <w:rPr>
          <w:rFonts w:ascii="Arial" w:eastAsia="Arial" w:hAnsi="Arial" w:cs="Arial"/>
          <w:spacing w:val="1"/>
          <w:lang w:val="id-ID"/>
        </w:rPr>
        <w:t>e</w:t>
      </w:r>
      <w:r w:rsidRPr="00FF69D8">
        <w:rPr>
          <w:rFonts w:ascii="Arial" w:eastAsia="Arial" w:hAnsi="Arial" w:cs="Arial"/>
          <w:lang w:val="id-ID"/>
        </w:rPr>
        <w:t>r tahun 2024</w:t>
      </w:r>
      <w:r w:rsidRPr="00FF69D8">
        <w:rPr>
          <w:rFonts w:ascii="Arial" w:eastAsia="Arial" w:hAnsi="Arial" w:cs="Arial"/>
          <w:spacing w:val="6"/>
          <w:lang w:val="id-ID"/>
        </w:rPr>
        <w:t xml:space="preserve"> </w:t>
      </w:r>
      <w:r w:rsidRPr="00FF69D8">
        <w:rPr>
          <w:rFonts w:ascii="Arial" w:eastAsia="Arial" w:hAnsi="Arial" w:cs="Arial"/>
          <w:lang w:val="id-ID"/>
        </w:rPr>
        <w:t>t</w:t>
      </w:r>
      <w:r w:rsidRPr="00FF69D8">
        <w:rPr>
          <w:rFonts w:ascii="Arial" w:eastAsia="Arial" w:hAnsi="Arial" w:cs="Arial"/>
          <w:spacing w:val="1"/>
          <w:lang w:val="id-ID"/>
        </w:rPr>
        <w:t>e</w:t>
      </w:r>
      <w:r w:rsidRPr="00FF69D8">
        <w:rPr>
          <w:rFonts w:ascii="Arial" w:eastAsia="Arial" w:hAnsi="Arial" w:cs="Arial"/>
          <w:spacing w:val="-1"/>
          <w:lang w:val="id-ID"/>
        </w:rPr>
        <w:t>rh</w:t>
      </w:r>
      <w:r w:rsidRPr="00FF69D8">
        <w:rPr>
          <w:rFonts w:ascii="Arial" w:eastAsia="Arial" w:hAnsi="Arial" w:cs="Arial"/>
          <w:spacing w:val="1"/>
          <w:lang w:val="id-ID"/>
        </w:rPr>
        <w:t>a</w:t>
      </w:r>
      <w:r w:rsidRPr="00FF69D8">
        <w:rPr>
          <w:rFonts w:ascii="Arial" w:eastAsia="Arial" w:hAnsi="Arial" w:cs="Arial"/>
          <w:spacing w:val="-1"/>
          <w:lang w:val="id-ID"/>
        </w:rPr>
        <w:t>d</w:t>
      </w:r>
      <w:r w:rsidRPr="00FF69D8">
        <w:rPr>
          <w:rFonts w:ascii="Arial" w:eastAsia="Arial" w:hAnsi="Arial" w:cs="Arial"/>
          <w:spacing w:val="1"/>
          <w:lang w:val="id-ID"/>
        </w:rPr>
        <w:t>a</w:t>
      </w:r>
      <w:r w:rsidRPr="00FF69D8">
        <w:rPr>
          <w:rFonts w:ascii="Arial" w:eastAsia="Arial" w:hAnsi="Arial" w:cs="Arial"/>
          <w:lang w:val="id-ID"/>
        </w:rPr>
        <w:t>p 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lang w:val="id-ID"/>
        </w:rPr>
        <w:t>A</w:t>
      </w:r>
      <w:r w:rsidRPr="00FF69D8">
        <w:rPr>
          <w:rFonts w:ascii="Arial" w:eastAsia="Arial" w:hAnsi="Arial" w:cs="Arial"/>
          <w:spacing w:val="-1"/>
          <w:lang w:val="id-ID"/>
        </w:rPr>
        <w:t>ga</w:t>
      </w:r>
      <w:r w:rsidRPr="00FF69D8">
        <w:rPr>
          <w:rFonts w:ascii="Arial" w:eastAsia="Arial" w:hAnsi="Arial" w:cs="Arial"/>
          <w:spacing w:val="1"/>
          <w:lang w:val="id-ID"/>
        </w:rPr>
        <w:t>m</w:t>
      </w:r>
      <w:r w:rsidRPr="00FF69D8">
        <w:rPr>
          <w:rFonts w:ascii="Arial" w:eastAsia="Arial" w:hAnsi="Arial" w:cs="Arial"/>
          <w:lang w:val="id-ID"/>
        </w:rPr>
        <w:t xml:space="preserve">a </w:t>
      </w:r>
      <w:r w:rsidRPr="00FF69D8">
        <w:rPr>
          <w:rFonts w:ascii="Arial" w:eastAsia="Arial" w:hAnsi="Arial" w:cs="Arial"/>
          <w:spacing w:val="-2"/>
          <w:lang w:val="id-ID"/>
        </w:rPr>
        <w:t>S</w:t>
      </w:r>
      <w:r w:rsidRPr="00FF69D8">
        <w:rPr>
          <w:rFonts w:ascii="Arial" w:eastAsia="Arial" w:hAnsi="Arial" w:cs="Arial"/>
          <w:lang w:val="id-ID"/>
        </w:rPr>
        <w:t xml:space="preserve">e </w:t>
      </w:r>
      <w:r w:rsidR="00533831">
        <w:rPr>
          <w:rFonts w:ascii="Arial" w:eastAsia="Arial" w:hAnsi="Arial" w:cs="Arial"/>
          <w:lang w:val="en-GB"/>
        </w:rPr>
        <w:t>Jawa Barat</w:t>
      </w:r>
      <w:r w:rsidRPr="00FF69D8">
        <w:rPr>
          <w:rFonts w:ascii="Arial" w:eastAsia="Arial" w:hAnsi="Arial" w:cs="Arial"/>
          <w:lang w:val="id-ID"/>
        </w:rPr>
        <w:t xml:space="preserve"> </w:t>
      </w:r>
      <w:r w:rsidRPr="00FF69D8">
        <w:rPr>
          <w:rFonts w:ascii="Arial" w:eastAsia="Arial" w:hAnsi="Arial" w:cs="Arial"/>
          <w:spacing w:val="-1"/>
          <w:lang w:val="id-ID"/>
        </w:rPr>
        <w:t>h</w:t>
      </w:r>
      <w:r w:rsidRPr="00FF69D8">
        <w:rPr>
          <w:rFonts w:ascii="Arial" w:eastAsia="Arial" w:hAnsi="Arial" w:cs="Arial"/>
          <w:spacing w:val="1"/>
          <w:lang w:val="id-ID"/>
        </w:rPr>
        <w:t>an</w:t>
      </w:r>
      <w:r w:rsidRPr="00FF69D8">
        <w:rPr>
          <w:rFonts w:ascii="Arial" w:eastAsia="Arial" w:hAnsi="Arial" w:cs="Arial"/>
          <w:spacing w:val="-2"/>
          <w:lang w:val="id-ID"/>
        </w:rPr>
        <w:t>y</w:t>
      </w:r>
      <w:r w:rsidRPr="00FF69D8">
        <w:rPr>
          <w:rFonts w:ascii="Arial" w:eastAsia="Arial" w:hAnsi="Arial" w:cs="Arial"/>
          <w:lang w:val="id-ID"/>
        </w:rPr>
        <w:t xml:space="preserve">a </w:t>
      </w:r>
      <w:r w:rsidRPr="00FF69D8">
        <w:rPr>
          <w:rFonts w:ascii="Arial" w:eastAsia="Arial" w:hAnsi="Arial" w:cs="Arial"/>
          <w:spacing w:val="2"/>
          <w:lang w:val="id-ID"/>
        </w:rPr>
        <w:t xml:space="preserve"> </w:t>
      </w:r>
      <w:r w:rsidRPr="00FF69D8">
        <w:rPr>
          <w:rFonts w:ascii="Arial" w:eastAsia="Arial" w:hAnsi="Arial" w:cs="Arial"/>
          <w:spacing w:val="1"/>
          <w:lang w:val="id-ID"/>
        </w:rPr>
        <w:t>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k</w:t>
      </w:r>
      <w:r w:rsidRPr="00FF69D8">
        <w:rPr>
          <w:rFonts w:ascii="Arial" w:eastAsia="Arial" w:hAnsi="Arial" w:cs="Arial"/>
          <w:spacing w:val="1"/>
          <w:lang w:val="id-ID"/>
        </w:rPr>
        <w:t>u</w:t>
      </w:r>
      <w:r w:rsidRPr="00FF69D8">
        <w:rPr>
          <w:rFonts w:ascii="Arial" w:eastAsia="Arial" w:hAnsi="Arial" w:cs="Arial"/>
          <w:spacing w:val="-2"/>
          <w:lang w:val="id-ID"/>
        </w:rPr>
        <w:t>k</w:t>
      </w:r>
      <w:r w:rsidRPr="00FF69D8">
        <w:rPr>
          <w:rFonts w:ascii="Arial" w:eastAsia="Arial" w:hAnsi="Arial" w:cs="Arial"/>
          <w:spacing w:val="1"/>
          <w:lang w:val="id-ID"/>
        </w:rPr>
        <w:t>a</w:t>
      </w:r>
      <w:r w:rsidRPr="00FF69D8">
        <w:rPr>
          <w:rFonts w:ascii="Arial" w:eastAsia="Arial" w:hAnsi="Arial" w:cs="Arial"/>
          <w:lang w:val="id-ID"/>
        </w:rPr>
        <w:t>n 1 (</w:t>
      </w:r>
      <w:r w:rsidRPr="00FF69D8">
        <w:rPr>
          <w:rFonts w:ascii="Arial" w:eastAsia="Arial" w:hAnsi="Arial" w:cs="Arial"/>
          <w:spacing w:val="-2"/>
          <w:lang w:val="id-ID"/>
        </w:rPr>
        <w:t>satu</w:t>
      </w:r>
      <w:r w:rsidRPr="00FF69D8">
        <w:rPr>
          <w:rFonts w:ascii="Arial" w:eastAsia="Arial" w:hAnsi="Arial" w:cs="Arial"/>
          <w:lang w:val="id-ID"/>
        </w:rPr>
        <w:t>) k</w:t>
      </w:r>
      <w:r w:rsidRPr="00FF69D8">
        <w:rPr>
          <w:rFonts w:ascii="Arial" w:eastAsia="Arial" w:hAnsi="Arial" w:cs="Arial"/>
          <w:spacing w:val="1"/>
          <w:lang w:val="id-ID"/>
        </w:rPr>
        <w:t>a</w:t>
      </w:r>
      <w:r w:rsidRPr="00FF69D8">
        <w:rPr>
          <w:rFonts w:ascii="Arial" w:eastAsia="Arial" w:hAnsi="Arial" w:cs="Arial"/>
          <w:lang w:val="id-ID"/>
        </w:rPr>
        <w:t xml:space="preserve">li </w:t>
      </w:r>
      <w:r w:rsidRPr="00FF69D8">
        <w:rPr>
          <w:rFonts w:ascii="Arial" w:eastAsia="Arial" w:hAnsi="Arial" w:cs="Arial"/>
          <w:spacing w:val="1"/>
          <w:lang w:val="id-ID"/>
        </w:rPr>
        <w:t>da</w:t>
      </w:r>
      <w:r w:rsidRPr="00FF69D8">
        <w:rPr>
          <w:rFonts w:ascii="Arial" w:eastAsia="Arial" w:hAnsi="Arial" w:cs="Arial"/>
          <w:spacing w:val="-3"/>
          <w:lang w:val="id-ID"/>
        </w:rPr>
        <w:t>l</w:t>
      </w:r>
      <w:r w:rsidRPr="00FF69D8">
        <w:rPr>
          <w:rFonts w:ascii="Arial" w:eastAsia="Arial" w:hAnsi="Arial" w:cs="Arial"/>
          <w:spacing w:val="1"/>
          <w:lang w:val="id-ID"/>
        </w:rPr>
        <w:t>a</w:t>
      </w:r>
      <w:r w:rsidRPr="00FF69D8">
        <w:rPr>
          <w:rFonts w:ascii="Arial" w:eastAsia="Arial" w:hAnsi="Arial" w:cs="Arial"/>
          <w:lang w:val="id-ID"/>
        </w:rPr>
        <w:t>m s</w:t>
      </w:r>
      <w:r w:rsidRPr="00FF69D8">
        <w:rPr>
          <w:rFonts w:ascii="Arial" w:eastAsia="Arial" w:hAnsi="Arial" w:cs="Arial"/>
          <w:spacing w:val="1"/>
          <w:lang w:val="id-ID"/>
        </w:rPr>
        <w:t>e</w:t>
      </w:r>
      <w:r w:rsidRPr="00FF69D8">
        <w:rPr>
          <w:rFonts w:ascii="Arial" w:eastAsia="Arial" w:hAnsi="Arial" w:cs="Arial"/>
          <w:lang w:val="id-ID"/>
        </w:rPr>
        <w:t>t</w:t>
      </w:r>
      <w:r w:rsidRPr="00FF69D8">
        <w:rPr>
          <w:rFonts w:ascii="Arial" w:eastAsia="Arial" w:hAnsi="Arial" w:cs="Arial"/>
          <w:spacing w:val="-1"/>
          <w:lang w:val="id-ID"/>
        </w:rPr>
        <w:t>a</w:t>
      </w:r>
      <w:r w:rsidRPr="00FF69D8">
        <w:rPr>
          <w:rFonts w:ascii="Arial" w:eastAsia="Arial" w:hAnsi="Arial" w:cs="Arial"/>
          <w:spacing w:val="1"/>
          <w:lang w:val="id-ID"/>
        </w:rPr>
        <w:t>h</w:t>
      </w:r>
      <w:r w:rsidRPr="00FF69D8">
        <w:rPr>
          <w:rFonts w:ascii="Arial" w:eastAsia="Arial" w:hAnsi="Arial" w:cs="Arial"/>
          <w:spacing w:val="-1"/>
          <w:lang w:val="id-ID"/>
        </w:rPr>
        <w:t>un</w:t>
      </w:r>
      <w:r w:rsidR="00533831">
        <w:rPr>
          <w:rFonts w:ascii="Arial" w:eastAsia="Arial" w:hAnsi="Arial" w:cs="Arial"/>
          <w:spacing w:val="-1"/>
          <w:lang w:val="en-GB"/>
        </w:rPr>
        <w:t xml:space="preserve"> dan selainnya dilakukan pembinaan secara daring</w:t>
      </w:r>
      <w:r w:rsidRPr="00FF69D8">
        <w:rPr>
          <w:rFonts w:ascii="Arial" w:eastAsia="Arial" w:hAnsi="Arial" w:cs="Arial"/>
          <w:lang w:val="en-ID"/>
        </w:rPr>
        <w:t xml:space="preserve">. </w:t>
      </w:r>
      <w:r w:rsidRPr="00FF69D8">
        <w:rPr>
          <w:rFonts w:ascii="Arial" w:eastAsia="Arial" w:hAnsi="Arial" w:cs="Arial"/>
          <w:lang w:val="id-ID"/>
        </w:rPr>
        <w:t>Pengawasan reguler diantaranya melalui aplikasi Penunjang Kinerja</w:t>
      </w:r>
      <w:r w:rsidRPr="00FF69D8">
        <w:rPr>
          <w:rFonts w:ascii="Arial" w:eastAsia="Arial" w:hAnsi="Arial" w:cs="Arial"/>
          <w:lang w:val="en-ID"/>
        </w:rPr>
        <w:t xml:space="preserve"> </w:t>
      </w:r>
      <w:r w:rsidRPr="00FF69D8">
        <w:rPr>
          <w:rFonts w:ascii="Arial" w:eastAsia="Arial" w:hAnsi="Arial" w:cs="Arial"/>
          <w:spacing w:val="1"/>
          <w:lang w:val="id-ID"/>
        </w:rPr>
        <w:t>un</w:t>
      </w:r>
      <w:r w:rsidRPr="00FF69D8">
        <w:rPr>
          <w:rFonts w:ascii="Arial" w:eastAsia="Arial" w:hAnsi="Arial" w:cs="Arial"/>
          <w:spacing w:val="-2"/>
          <w:lang w:val="id-ID"/>
        </w:rPr>
        <w:t>t</w:t>
      </w:r>
      <w:r w:rsidRPr="00FF69D8">
        <w:rPr>
          <w:rFonts w:ascii="Arial" w:eastAsia="Arial" w:hAnsi="Arial" w:cs="Arial"/>
          <w:spacing w:val="-1"/>
          <w:lang w:val="id-ID"/>
        </w:rPr>
        <w:t>u</w:t>
      </w:r>
      <w:r w:rsidRPr="00FF69D8">
        <w:rPr>
          <w:rFonts w:ascii="Arial" w:eastAsia="Arial" w:hAnsi="Arial" w:cs="Arial"/>
          <w:lang w:val="id-ID"/>
        </w:rPr>
        <w:t xml:space="preserve">k </w:t>
      </w:r>
      <w:r w:rsidRPr="00FF69D8">
        <w:rPr>
          <w:rFonts w:ascii="Arial" w:eastAsia="Arial" w:hAnsi="Arial" w:cs="Arial"/>
          <w:spacing w:val="1"/>
          <w:lang w:val="id-ID"/>
        </w:rPr>
        <w:t>men</w:t>
      </w:r>
      <w:r w:rsidRPr="00FF69D8">
        <w:rPr>
          <w:rFonts w:ascii="Arial" w:eastAsia="Arial" w:hAnsi="Arial" w:cs="Arial"/>
          <w:spacing w:val="-1"/>
          <w:lang w:val="id-ID"/>
        </w:rPr>
        <w:t>g</w:t>
      </w:r>
      <w:r w:rsidRPr="00FF69D8">
        <w:rPr>
          <w:rFonts w:ascii="Arial" w:eastAsia="Arial" w:hAnsi="Arial" w:cs="Arial"/>
          <w:spacing w:val="1"/>
          <w:lang w:val="id-ID"/>
        </w:rPr>
        <w:t>e</w:t>
      </w:r>
      <w:r w:rsidRPr="00FF69D8">
        <w:rPr>
          <w:rFonts w:ascii="Arial" w:eastAsia="Arial" w:hAnsi="Arial" w:cs="Arial"/>
          <w:spacing w:val="-2"/>
          <w:lang w:val="id-ID"/>
        </w:rPr>
        <w:t>t</w:t>
      </w:r>
      <w:r w:rsidRPr="00FF69D8">
        <w:rPr>
          <w:rFonts w:ascii="Arial" w:eastAsia="Arial" w:hAnsi="Arial" w:cs="Arial"/>
          <w:spacing w:val="1"/>
          <w:lang w:val="id-ID"/>
        </w:rPr>
        <w:t>a</w:t>
      </w:r>
      <w:r w:rsidRPr="00FF69D8">
        <w:rPr>
          <w:rFonts w:ascii="Arial" w:eastAsia="Arial" w:hAnsi="Arial" w:cs="Arial"/>
          <w:spacing w:val="-1"/>
          <w:lang w:val="id-ID"/>
        </w:rPr>
        <w:t>h</w:t>
      </w:r>
      <w:r w:rsidRPr="00FF69D8">
        <w:rPr>
          <w:rFonts w:ascii="Arial" w:eastAsia="Arial" w:hAnsi="Arial" w:cs="Arial"/>
          <w:spacing w:val="1"/>
          <w:lang w:val="id-ID"/>
        </w:rPr>
        <w:t>u</w:t>
      </w:r>
      <w:r w:rsidRPr="00FF69D8">
        <w:rPr>
          <w:rFonts w:ascii="Arial" w:eastAsia="Arial" w:hAnsi="Arial" w:cs="Arial"/>
          <w:lang w:val="id-ID"/>
        </w:rPr>
        <w:t>i</w:t>
      </w:r>
      <w:r w:rsidRPr="00FF69D8">
        <w:rPr>
          <w:rFonts w:ascii="Arial" w:eastAsia="Arial" w:hAnsi="Arial" w:cs="Arial"/>
          <w:lang w:val="en-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spacing w:val="-1"/>
          <w:lang w:val="id-ID"/>
        </w:rPr>
        <w:t>a</w:t>
      </w:r>
      <w:r w:rsidRPr="00FF69D8">
        <w:rPr>
          <w:rFonts w:ascii="Arial" w:eastAsia="Arial" w:hAnsi="Arial" w:cs="Arial"/>
          <w:spacing w:val="1"/>
          <w:lang w:val="id-ID"/>
        </w:rPr>
        <w:t>d</w:t>
      </w:r>
      <w:r w:rsidRPr="00FF69D8">
        <w:rPr>
          <w:rFonts w:ascii="Arial" w:eastAsia="Arial" w:hAnsi="Arial" w:cs="Arial"/>
          <w:spacing w:val="-1"/>
          <w:lang w:val="id-ID"/>
        </w:rPr>
        <w:t>a</w:t>
      </w:r>
      <w:r w:rsidRPr="00FF69D8">
        <w:rPr>
          <w:rFonts w:ascii="Arial" w:eastAsia="Arial" w:hAnsi="Arial" w:cs="Arial"/>
          <w:spacing w:val="1"/>
          <w:lang w:val="id-ID"/>
        </w:rPr>
        <w:t>a</w:t>
      </w:r>
      <w:r w:rsidRPr="00FF69D8">
        <w:rPr>
          <w:rFonts w:ascii="Arial" w:eastAsia="Arial" w:hAnsi="Arial" w:cs="Arial"/>
          <w:lang w:val="id-ID"/>
        </w:rPr>
        <w:t>n s</w:t>
      </w:r>
      <w:r w:rsidRPr="00FF69D8">
        <w:rPr>
          <w:rFonts w:ascii="Arial" w:eastAsia="Arial" w:hAnsi="Arial" w:cs="Arial"/>
          <w:spacing w:val="1"/>
          <w:lang w:val="id-ID"/>
        </w:rPr>
        <w:t>e</w:t>
      </w:r>
      <w:r w:rsidRPr="00FF69D8">
        <w:rPr>
          <w:rFonts w:ascii="Arial" w:eastAsia="Arial" w:hAnsi="Arial" w:cs="Arial"/>
          <w:spacing w:val="-1"/>
          <w:lang w:val="id-ID"/>
        </w:rPr>
        <w:t>b</w:t>
      </w:r>
      <w:r w:rsidRPr="00FF69D8">
        <w:rPr>
          <w:rFonts w:ascii="Arial" w:eastAsia="Arial" w:hAnsi="Arial" w:cs="Arial"/>
          <w:spacing w:val="1"/>
          <w:lang w:val="id-ID"/>
        </w:rPr>
        <w:t>ena</w:t>
      </w:r>
      <w:r w:rsidRPr="00FF69D8">
        <w:rPr>
          <w:rFonts w:ascii="Arial" w:eastAsia="Arial" w:hAnsi="Arial" w:cs="Arial"/>
          <w:spacing w:val="-1"/>
          <w:lang w:val="id-ID"/>
        </w:rPr>
        <w:t>r</w:t>
      </w:r>
      <w:r w:rsidRPr="00FF69D8">
        <w:rPr>
          <w:rFonts w:ascii="Arial" w:eastAsia="Arial" w:hAnsi="Arial" w:cs="Arial"/>
          <w:spacing w:val="1"/>
          <w:lang w:val="id-ID"/>
        </w:rPr>
        <w:t>n</w:t>
      </w:r>
      <w:r w:rsidRPr="00FF69D8">
        <w:rPr>
          <w:rFonts w:ascii="Arial" w:eastAsia="Arial" w:hAnsi="Arial" w:cs="Arial"/>
          <w:spacing w:val="-2"/>
          <w:lang w:val="id-ID"/>
        </w:rPr>
        <w:t>y</w:t>
      </w:r>
      <w:r w:rsidRPr="00FF69D8">
        <w:rPr>
          <w:rFonts w:ascii="Arial" w:eastAsia="Arial" w:hAnsi="Arial" w:cs="Arial"/>
          <w:lang w:val="id-ID"/>
        </w:rPr>
        <w:t xml:space="preserve">a </w:t>
      </w:r>
      <w:r w:rsidRPr="00FF69D8">
        <w:rPr>
          <w:rFonts w:ascii="Arial" w:eastAsia="Arial" w:hAnsi="Arial" w:cs="Arial"/>
          <w:spacing w:val="-2"/>
          <w:lang w:val="id-ID"/>
        </w:rPr>
        <w:t>t</w:t>
      </w:r>
      <w:r w:rsidRPr="00FF69D8">
        <w:rPr>
          <w:rFonts w:ascii="Arial" w:eastAsia="Arial" w:hAnsi="Arial" w:cs="Arial"/>
          <w:spacing w:val="1"/>
          <w:lang w:val="id-ID"/>
        </w:rPr>
        <w:t>en</w:t>
      </w:r>
      <w:r w:rsidRPr="00FF69D8">
        <w:rPr>
          <w:rFonts w:ascii="Arial" w:eastAsia="Arial" w:hAnsi="Arial" w:cs="Arial"/>
          <w:spacing w:val="-2"/>
          <w:lang w:val="id-ID"/>
        </w:rPr>
        <w:t>t</w:t>
      </w:r>
      <w:r w:rsidRPr="00FF69D8">
        <w:rPr>
          <w:rFonts w:ascii="Arial" w:eastAsia="Arial" w:hAnsi="Arial" w:cs="Arial"/>
          <w:spacing w:val="1"/>
          <w:lang w:val="id-ID"/>
        </w:rPr>
        <w:t>an</w:t>
      </w:r>
      <w:r w:rsidRPr="00FF69D8">
        <w:rPr>
          <w:rFonts w:ascii="Arial" w:eastAsia="Arial" w:hAnsi="Arial" w:cs="Arial"/>
          <w:lang w:val="id-ID"/>
        </w:rPr>
        <w:t xml:space="preserve">g </w:t>
      </w:r>
      <w:r w:rsidRPr="00FF69D8">
        <w:rPr>
          <w:rFonts w:ascii="Arial" w:eastAsia="Arial" w:hAnsi="Arial" w:cs="Arial"/>
          <w:spacing w:val="1"/>
          <w:lang w:val="id-ID"/>
        </w:rPr>
        <w:t>di</w:t>
      </w:r>
      <w:r w:rsidRPr="00FF69D8">
        <w:rPr>
          <w:rFonts w:ascii="Arial" w:eastAsia="Arial" w:hAnsi="Arial" w:cs="Arial"/>
          <w:lang w:val="id-ID"/>
        </w:rPr>
        <w:t>si</w:t>
      </w:r>
      <w:r w:rsidRPr="00FF69D8">
        <w:rPr>
          <w:rFonts w:ascii="Arial" w:eastAsia="Arial" w:hAnsi="Arial" w:cs="Arial"/>
          <w:spacing w:val="1"/>
          <w:lang w:val="id-ID"/>
        </w:rPr>
        <w:t>p</w:t>
      </w:r>
      <w:r w:rsidRPr="00FF69D8">
        <w:rPr>
          <w:rFonts w:ascii="Arial" w:eastAsia="Arial" w:hAnsi="Arial" w:cs="Arial"/>
          <w:lang w:val="id-ID"/>
        </w:rPr>
        <w:t xml:space="preserve">lin </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 xml:space="preserve">ktu </w:t>
      </w:r>
      <w:r w:rsidRPr="00FF69D8">
        <w:rPr>
          <w:rFonts w:ascii="Arial" w:eastAsia="Arial" w:hAnsi="Arial" w:cs="Arial"/>
          <w:spacing w:val="-1"/>
          <w:lang w:val="id-ID"/>
        </w:rPr>
        <w:t>da</w:t>
      </w:r>
      <w:r w:rsidRPr="00FF69D8">
        <w:rPr>
          <w:rFonts w:ascii="Arial" w:eastAsia="Arial" w:hAnsi="Arial" w:cs="Arial"/>
          <w:lang w:val="id-ID"/>
        </w:rPr>
        <w:t xml:space="preserve">n </w:t>
      </w:r>
      <w:r w:rsidRPr="00FF69D8">
        <w:rPr>
          <w:rFonts w:ascii="Arial" w:eastAsia="Arial" w:hAnsi="Arial" w:cs="Arial"/>
          <w:spacing w:val="1"/>
          <w:lang w:val="id-ID"/>
        </w:rPr>
        <w:t>d</w:t>
      </w:r>
      <w:r w:rsidRPr="00FF69D8">
        <w:rPr>
          <w:rFonts w:ascii="Arial" w:eastAsia="Arial" w:hAnsi="Arial" w:cs="Arial"/>
          <w:lang w:val="id-ID"/>
        </w:rPr>
        <w:t>isi</w:t>
      </w:r>
      <w:r w:rsidRPr="00FF69D8">
        <w:rPr>
          <w:rFonts w:ascii="Arial" w:eastAsia="Arial" w:hAnsi="Arial" w:cs="Arial"/>
          <w:spacing w:val="1"/>
          <w:lang w:val="id-ID"/>
        </w:rPr>
        <w:t>p</w:t>
      </w:r>
      <w:r w:rsidRPr="00FF69D8">
        <w:rPr>
          <w:rFonts w:ascii="Arial" w:eastAsia="Arial" w:hAnsi="Arial" w:cs="Arial"/>
          <w:lang w:val="id-ID"/>
        </w:rPr>
        <w:t>lin</w:t>
      </w:r>
      <w:r w:rsidRPr="00FF69D8">
        <w:rPr>
          <w:rFonts w:ascii="Arial" w:eastAsia="Arial" w:hAnsi="Arial" w:cs="Arial"/>
          <w:spacing w:val="2"/>
          <w:lang w:val="id-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ja</w:t>
      </w:r>
      <w:r w:rsidRPr="00FF69D8">
        <w:rPr>
          <w:rFonts w:ascii="Arial" w:eastAsia="Arial" w:hAnsi="Arial" w:cs="Arial"/>
          <w:spacing w:val="2"/>
          <w:lang w:val="id-ID"/>
        </w:rPr>
        <w:t xml:space="preserve"> </w:t>
      </w:r>
      <w:r w:rsidRPr="00FF69D8">
        <w:rPr>
          <w:rFonts w:ascii="Arial" w:eastAsia="Arial" w:hAnsi="Arial" w:cs="Arial"/>
          <w:spacing w:val="1"/>
          <w:lang w:val="id-ID"/>
        </w:rPr>
        <w:t>pe</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 xml:space="preserve">i, </w:t>
      </w:r>
      <w:r w:rsidRPr="00FF69D8">
        <w:rPr>
          <w:rFonts w:ascii="Arial" w:eastAsia="Arial" w:hAnsi="Arial" w:cs="Arial"/>
          <w:lang w:val="en-ID"/>
        </w:rPr>
        <w:t xml:space="preserve">Adapun </w:t>
      </w:r>
      <w:r w:rsidRPr="00FF69D8">
        <w:rPr>
          <w:rFonts w:ascii="Arial" w:eastAsia="Arial" w:hAnsi="Arial" w:cs="Arial"/>
          <w:lang w:val="id-ID"/>
        </w:rPr>
        <w:t>aplikasi Penunjang Kinerja, terdiri dari :</w:t>
      </w:r>
    </w:p>
    <w:p w14:paraId="0118434E" w14:textId="77777777" w:rsidR="00494C92" w:rsidRPr="00FF69D8" w:rsidRDefault="00494C92" w:rsidP="00494C92">
      <w:pPr>
        <w:spacing w:line="360" w:lineRule="auto"/>
        <w:ind w:left="851" w:right="13"/>
        <w:jc w:val="both"/>
        <w:rPr>
          <w:rFonts w:ascii="Arial" w:eastAsia="Arial" w:hAnsi="Arial" w:cs="Arial"/>
          <w:spacing w:val="1"/>
          <w:lang w:val="id-ID"/>
        </w:rPr>
      </w:pPr>
    </w:p>
    <w:p w14:paraId="1ADACA53"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lang w:val="id-ID"/>
        </w:rPr>
        <w:t>Aplikasi Buku Induk Keuangan Perkara (BIKP)</w:t>
      </w:r>
      <w:r w:rsidR="00E63688">
        <w:rPr>
          <w:rFonts w:ascii="Arial" w:eastAsia="Arial" w:hAnsi="Arial" w:cs="Arial"/>
          <w:lang w:val="en-GB"/>
        </w:rPr>
        <w:t>;</w:t>
      </w:r>
    </w:p>
    <w:p w14:paraId="56909477"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lang w:val="id-ID"/>
        </w:rPr>
        <w:t>Aplikasi Pengawasan terhadap SIPP</w:t>
      </w:r>
      <w:r w:rsidR="00E63688">
        <w:rPr>
          <w:rFonts w:ascii="Arial" w:eastAsia="Arial" w:hAnsi="Arial" w:cs="Arial"/>
          <w:lang w:val="en-GB"/>
        </w:rPr>
        <w:t>;</w:t>
      </w:r>
    </w:p>
    <w:p w14:paraId="039C750F"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lang w:val="id-ID"/>
        </w:rPr>
        <w:t xml:space="preserve">Aplikasi Pengawasan bantuan delegasi </w:t>
      </w:r>
      <w:r w:rsidRPr="00E63688">
        <w:rPr>
          <w:rFonts w:ascii="Arial" w:eastAsia="Arial" w:hAnsi="Arial" w:cs="Arial"/>
          <w:lang w:val="id-ID"/>
        </w:rPr>
        <w:t>Panggilan / Tabayun</w:t>
      </w:r>
      <w:r w:rsidR="00E63688">
        <w:rPr>
          <w:rFonts w:ascii="Arial" w:eastAsia="Arial" w:hAnsi="Arial" w:cs="Arial"/>
          <w:lang w:val="en-GB"/>
        </w:rPr>
        <w:t>;</w:t>
      </w:r>
    </w:p>
    <w:p w14:paraId="244377C0"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lang w:val="id-ID"/>
        </w:rPr>
        <w:t>Aplikasi e-monev e-court</w:t>
      </w:r>
      <w:r w:rsidR="00E63688">
        <w:rPr>
          <w:rFonts w:ascii="Arial" w:eastAsia="Arial" w:hAnsi="Arial" w:cs="Arial"/>
          <w:lang w:val="en-GB"/>
        </w:rPr>
        <w:t>;</w:t>
      </w:r>
    </w:p>
    <w:p w14:paraId="4B55B62C"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lang w:val="id-ID"/>
        </w:rPr>
        <w:t>Aplikasi e-laporan</w:t>
      </w:r>
      <w:r w:rsidR="00E63688">
        <w:rPr>
          <w:rFonts w:ascii="Arial" w:eastAsia="Arial" w:hAnsi="Arial" w:cs="Arial"/>
          <w:lang w:val="en-GB"/>
        </w:rPr>
        <w:t>;</w:t>
      </w:r>
    </w:p>
    <w:p w14:paraId="323AA361"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rPr>
        <w:t>Aplikasi Sikabayan (e-Realisasi Anggaran, e-SAKIP dan PDP);</w:t>
      </w:r>
    </w:p>
    <w:p w14:paraId="0E9AA193" w14:textId="77777777" w:rsidR="00FF69D8" w:rsidRPr="00E63688" w:rsidRDefault="00273738" w:rsidP="00E63688">
      <w:pPr>
        <w:numPr>
          <w:ilvl w:val="0"/>
          <w:numId w:val="52"/>
        </w:numPr>
        <w:spacing w:before="120" w:line="360" w:lineRule="auto"/>
        <w:ind w:right="79"/>
        <w:contextualSpacing/>
        <w:jc w:val="both"/>
        <w:rPr>
          <w:rFonts w:ascii="Arial" w:eastAsia="Arial" w:hAnsi="Arial" w:cs="Arial"/>
          <w:lang w:val="id-ID"/>
        </w:rPr>
      </w:pPr>
      <w:r w:rsidRPr="00E63688">
        <w:rPr>
          <w:rFonts w:ascii="Arial" w:eastAsia="Arial" w:hAnsi="Arial" w:cs="Arial"/>
        </w:rPr>
        <w:t>Aplikasi Kinsatker</w:t>
      </w:r>
      <w:r w:rsidR="00E63688">
        <w:rPr>
          <w:rFonts w:ascii="Arial" w:eastAsia="Arial" w:hAnsi="Arial" w:cs="Arial"/>
        </w:rPr>
        <w:t>.</w:t>
      </w:r>
    </w:p>
    <w:p w14:paraId="5D353601" w14:textId="77777777" w:rsidR="00FF69D8" w:rsidRPr="00FF69D8" w:rsidRDefault="00273738" w:rsidP="00E63688">
      <w:pPr>
        <w:numPr>
          <w:ilvl w:val="0"/>
          <w:numId w:val="49"/>
        </w:numPr>
        <w:spacing w:before="240" w:line="360" w:lineRule="auto"/>
        <w:ind w:left="425" w:right="57" w:hanging="425"/>
        <w:jc w:val="both"/>
        <w:rPr>
          <w:rFonts w:ascii="Arial" w:hAnsi="Arial" w:cs="Arial"/>
          <w:b/>
          <w:bCs/>
          <w:lang w:val="id-ID"/>
        </w:rPr>
      </w:pPr>
      <w:r w:rsidRPr="00FF69D8">
        <w:rPr>
          <w:rFonts w:ascii="Arial" w:hAnsi="Arial" w:cs="Arial"/>
          <w:b/>
          <w:bCs/>
          <w:lang w:val="id-ID"/>
        </w:rPr>
        <w:t>EVALUASI</w:t>
      </w:r>
    </w:p>
    <w:p w14:paraId="5D65A7A4" w14:textId="77777777" w:rsidR="00FF69D8" w:rsidRPr="00E63688" w:rsidRDefault="00273738" w:rsidP="00FF69D8">
      <w:pPr>
        <w:numPr>
          <w:ilvl w:val="3"/>
          <w:numId w:val="49"/>
        </w:numPr>
        <w:spacing w:before="120" w:line="360" w:lineRule="auto"/>
        <w:ind w:left="851" w:right="57" w:hanging="425"/>
        <w:jc w:val="both"/>
        <w:rPr>
          <w:rFonts w:ascii="Arial" w:hAnsi="Arial" w:cs="Arial"/>
          <w:b/>
          <w:bCs/>
          <w:lang w:val="id-ID"/>
        </w:rPr>
      </w:pPr>
      <w:r w:rsidRPr="00FF69D8">
        <w:rPr>
          <w:rFonts w:ascii="Arial" w:eastAsia="Arial" w:hAnsi="Arial" w:cs="Arial"/>
          <w:b/>
          <w:bCs/>
          <w:lang w:val="id-ID"/>
        </w:rPr>
        <w:t>H</w:t>
      </w:r>
      <w:r w:rsidRPr="00FF69D8">
        <w:rPr>
          <w:rFonts w:ascii="Arial" w:eastAsia="Arial" w:hAnsi="Arial" w:cs="Arial"/>
          <w:b/>
          <w:bCs/>
          <w:spacing w:val="1"/>
          <w:lang w:val="id-ID"/>
        </w:rPr>
        <w:t>a</w:t>
      </w:r>
      <w:r w:rsidRPr="00FF69D8">
        <w:rPr>
          <w:rFonts w:ascii="Arial" w:eastAsia="Arial" w:hAnsi="Arial" w:cs="Arial"/>
          <w:b/>
          <w:bCs/>
          <w:lang w:val="id-ID"/>
        </w:rPr>
        <w:t>sil P</w:t>
      </w:r>
      <w:r w:rsidRPr="00FF69D8">
        <w:rPr>
          <w:rFonts w:ascii="Arial" w:eastAsia="Arial" w:hAnsi="Arial" w:cs="Arial"/>
          <w:b/>
          <w:bCs/>
          <w:spacing w:val="-1"/>
          <w:lang w:val="id-ID"/>
        </w:rPr>
        <w:t>e</w:t>
      </w:r>
      <w:r w:rsidRPr="00FF69D8">
        <w:rPr>
          <w:rFonts w:ascii="Arial" w:eastAsia="Arial" w:hAnsi="Arial" w:cs="Arial"/>
          <w:b/>
          <w:bCs/>
          <w:spacing w:val="1"/>
          <w:lang w:val="id-ID"/>
        </w:rPr>
        <w:t>n</w:t>
      </w:r>
      <w:r w:rsidRPr="00FF69D8">
        <w:rPr>
          <w:rFonts w:ascii="Arial" w:eastAsia="Arial" w:hAnsi="Arial" w:cs="Arial"/>
          <w:b/>
          <w:bCs/>
          <w:spacing w:val="-1"/>
          <w:lang w:val="id-ID"/>
        </w:rPr>
        <w:t>g</w:t>
      </w:r>
      <w:r w:rsidRPr="00FF69D8">
        <w:rPr>
          <w:rFonts w:ascii="Arial" w:eastAsia="Arial" w:hAnsi="Arial" w:cs="Arial"/>
          <w:b/>
          <w:bCs/>
          <w:spacing w:val="1"/>
          <w:lang w:val="id-ID"/>
        </w:rPr>
        <w:t>a</w:t>
      </w:r>
      <w:r w:rsidRPr="00FF69D8">
        <w:rPr>
          <w:rFonts w:ascii="Arial" w:eastAsia="Arial" w:hAnsi="Arial" w:cs="Arial"/>
          <w:b/>
          <w:bCs/>
          <w:spacing w:val="-3"/>
          <w:lang w:val="id-ID"/>
        </w:rPr>
        <w:t>w</w:t>
      </w:r>
      <w:r w:rsidRPr="00FF69D8">
        <w:rPr>
          <w:rFonts w:ascii="Arial" w:eastAsia="Arial" w:hAnsi="Arial" w:cs="Arial"/>
          <w:b/>
          <w:bCs/>
          <w:spacing w:val="1"/>
          <w:lang w:val="id-ID"/>
        </w:rPr>
        <w:t>a</w:t>
      </w:r>
      <w:r w:rsidRPr="00FF69D8">
        <w:rPr>
          <w:rFonts w:ascii="Arial" w:eastAsia="Arial" w:hAnsi="Arial" w:cs="Arial"/>
          <w:b/>
          <w:bCs/>
          <w:lang w:val="id-ID"/>
        </w:rPr>
        <w:t>s</w:t>
      </w:r>
      <w:r w:rsidRPr="00FF69D8">
        <w:rPr>
          <w:rFonts w:ascii="Arial" w:eastAsia="Arial" w:hAnsi="Arial" w:cs="Arial"/>
          <w:b/>
          <w:bCs/>
          <w:spacing w:val="1"/>
          <w:lang w:val="id-ID"/>
        </w:rPr>
        <w:t>an</w:t>
      </w:r>
    </w:p>
    <w:p w14:paraId="1FDD3245" w14:textId="77777777" w:rsidR="00E63688" w:rsidRPr="00E63688" w:rsidRDefault="00273738" w:rsidP="00E63688">
      <w:pPr>
        <w:spacing w:line="360" w:lineRule="auto"/>
        <w:ind w:left="851" w:right="59" w:firstLine="567"/>
        <w:jc w:val="both"/>
        <w:rPr>
          <w:rFonts w:ascii="Arial" w:hAnsi="Arial" w:cs="Arial"/>
          <w:b/>
          <w:bCs/>
          <w:lang w:val="id-ID"/>
        </w:rPr>
      </w:pPr>
      <w:r w:rsidRPr="00FF69D8">
        <w:rPr>
          <w:rFonts w:ascii="Arial" w:eastAsia="Arial" w:hAnsi="Arial" w:cs="Arial"/>
          <w:spacing w:val="-2"/>
          <w:lang w:val="id-ID"/>
        </w:rPr>
        <w:t>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spacing w:val="-1"/>
          <w:lang w:val="id-ID"/>
        </w:rPr>
        <w:t>pada</w:t>
      </w:r>
      <w:r w:rsidRPr="00FF69D8">
        <w:rPr>
          <w:rFonts w:ascii="Arial" w:eastAsia="Arial" w:hAnsi="Arial" w:cs="Arial"/>
          <w:spacing w:val="3"/>
          <w:lang w:val="id-ID"/>
        </w:rPr>
        <w:t xml:space="preserve"> </w:t>
      </w:r>
      <w:r w:rsidRPr="00FF69D8">
        <w:rPr>
          <w:rFonts w:ascii="Arial" w:eastAsia="Arial" w:hAnsi="Arial" w:cs="Arial"/>
          <w:spacing w:val="-2"/>
          <w:lang w:val="id-ID"/>
        </w:rPr>
        <w:t>t</w:t>
      </w:r>
      <w:r w:rsidRPr="00FF69D8">
        <w:rPr>
          <w:rFonts w:ascii="Arial" w:eastAsia="Arial" w:hAnsi="Arial" w:cs="Arial"/>
          <w:spacing w:val="1"/>
          <w:lang w:val="id-ID"/>
        </w:rPr>
        <w:t>ah</w:t>
      </w:r>
      <w:r w:rsidRPr="00FF69D8">
        <w:rPr>
          <w:rFonts w:ascii="Arial" w:eastAsia="Arial" w:hAnsi="Arial" w:cs="Arial"/>
          <w:spacing w:val="-1"/>
          <w:lang w:val="id-ID"/>
        </w:rPr>
        <w:t>u</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spacing w:val="-1"/>
          <w:lang w:val="id-ID"/>
        </w:rPr>
        <w:t>2</w:t>
      </w:r>
      <w:r w:rsidRPr="00FF69D8">
        <w:rPr>
          <w:rFonts w:ascii="Arial" w:eastAsia="Arial" w:hAnsi="Arial" w:cs="Arial"/>
          <w:spacing w:val="1"/>
          <w:lang w:val="id-ID"/>
        </w:rPr>
        <w:t>024</w:t>
      </w:r>
      <w:r w:rsidRPr="00FF69D8">
        <w:rPr>
          <w:rFonts w:ascii="Arial" w:eastAsia="Arial" w:hAnsi="Arial" w:cs="Arial"/>
          <w:spacing w:val="4"/>
          <w:lang w:val="id-ID"/>
        </w:rPr>
        <w:t xml:space="preserve"> </w:t>
      </w:r>
      <w:r w:rsidRPr="00FF69D8">
        <w:rPr>
          <w:rFonts w:ascii="Arial" w:eastAsia="Arial" w:hAnsi="Arial" w:cs="Arial"/>
          <w:spacing w:val="1"/>
          <w:lang w:val="id-ID"/>
        </w:rPr>
        <w:t>han</w:t>
      </w:r>
      <w:r w:rsidRPr="00FF69D8">
        <w:rPr>
          <w:rFonts w:ascii="Arial" w:eastAsia="Arial" w:hAnsi="Arial" w:cs="Arial"/>
          <w:spacing w:val="-2"/>
          <w:lang w:val="id-ID"/>
        </w:rPr>
        <w:t>y</w:t>
      </w:r>
      <w:r w:rsidRPr="00FF69D8">
        <w:rPr>
          <w:rFonts w:ascii="Arial" w:eastAsia="Arial" w:hAnsi="Arial" w:cs="Arial"/>
          <w:lang w:val="id-ID"/>
        </w:rPr>
        <w:t xml:space="preserve">a </w:t>
      </w:r>
      <w:r w:rsidRPr="00FF69D8">
        <w:rPr>
          <w:rFonts w:ascii="Arial" w:eastAsia="Arial" w:hAnsi="Arial" w:cs="Arial"/>
          <w:spacing w:val="3"/>
          <w:lang w:val="id-ID"/>
        </w:rPr>
        <w:t xml:space="preserve"> </w:t>
      </w:r>
      <w:r w:rsidRPr="00FF69D8">
        <w:rPr>
          <w:rFonts w:ascii="Arial" w:eastAsia="Arial" w:hAnsi="Arial" w:cs="Arial"/>
          <w:spacing w:val="-1"/>
          <w:lang w:val="id-ID"/>
        </w:rPr>
        <w:t>d</w:t>
      </w:r>
      <w:r w:rsidRPr="00FF69D8">
        <w:rPr>
          <w:rFonts w:ascii="Arial" w:eastAsia="Arial" w:hAnsi="Arial" w:cs="Arial"/>
          <w:spacing w:val="1"/>
          <w:lang w:val="id-ID"/>
        </w:rPr>
        <w:t>apa</w:t>
      </w:r>
      <w:r w:rsidRPr="00FF69D8">
        <w:rPr>
          <w:rFonts w:ascii="Arial" w:eastAsia="Arial" w:hAnsi="Arial" w:cs="Arial"/>
          <w:lang w:val="id-ID"/>
        </w:rPr>
        <w:t xml:space="preserve">t  </w:t>
      </w:r>
      <w:r w:rsidRPr="00FF69D8">
        <w:rPr>
          <w:rFonts w:ascii="Arial" w:eastAsia="Arial" w:hAnsi="Arial" w:cs="Arial"/>
          <w:spacing w:val="1"/>
          <w:lang w:val="id-ID"/>
        </w:rPr>
        <w:t>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k</w:t>
      </w:r>
      <w:r w:rsidRPr="00FF69D8">
        <w:rPr>
          <w:rFonts w:ascii="Arial" w:eastAsia="Arial" w:hAnsi="Arial" w:cs="Arial"/>
          <w:spacing w:val="1"/>
          <w:lang w:val="id-ID"/>
        </w:rPr>
        <w:t>u</w:t>
      </w:r>
      <w:r w:rsidRPr="00FF69D8">
        <w:rPr>
          <w:rFonts w:ascii="Arial" w:eastAsia="Arial" w:hAnsi="Arial" w:cs="Arial"/>
          <w:lang w:val="id-ID"/>
        </w:rPr>
        <w:t>k</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3"/>
          <w:lang w:val="id-ID"/>
        </w:rPr>
        <w:t xml:space="preserve"> </w:t>
      </w:r>
      <w:r w:rsidRPr="00FF69D8">
        <w:rPr>
          <w:rFonts w:ascii="Arial" w:eastAsia="Arial" w:hAnsi="Arial" w:cs="Arial"/>
          <w:lang w:val="id-ID"/>
        </w:rPr>
        <w:t>s</w:t>
      </w:r>
      <w:r w:rsidRPr="00FF69D8">
        <w:rPr>
          <w:rFonts w:ascii="Arial" w:eastAsia="Arial" w:hAnsi="Arial" w:cs="Arial"/>
          <w:spacing w:val="-1"/>
          <w:lang w:val="id-ID"/>
        </w:rPr>
        <w:t>e</w:t>
      </w:r>
      <w:r w:rsidRPr="00FF69D8">
        <w:rPr>
          <w:rFonts w:ascii="Arial" w:eastAsia="Arial" w:hAnsi="Arial" w:cs="Arial"/>
          <w:spacing w:val="1"/>
          <w:lang w:val="id-ID"/>
        </w:rPr>
        <w:t>ba</w:t>
      </w:r>
      <w:r w:rsidRPr="00FF69D8">
        <w:rPr>
          <w:rFonts w:ascii="Arial" w:eastAsia="Arial" w:hAnsi="Arial" w:cs="Arial"/>
          <w:spacing w:val="-1"/>
          <w:lang w:val="id-ID"/>
        </w:rPr>
        <w:t>n</w:t>
      </w:r>
      <w:r w:rsidRPr="00FF69D8">
        <w:rPr>
          <w:rFonts w:ascii="Arial" w:eastAsia="Arial" w:hAnsi="Arial" w:cs="Arial"/>
          <w:spacing w:val="-2"/>
          <w:lang w:val="id-ID"/>
        </w:rPr>
        <w:t>y</w:t>
      </w:r>
      <w:r w:rsidRPr="00FF69D8">
        <w:rPr>
          <w:rFonts w:ascii="Arial" w:eastAsia="Arial" w:hAnsi="Arial" w:cs="Arial"/>
          <w:spacing w:val="1"/>
          <w:lang w:val="id-ID"/>
        </w:rPr>
        <w:t>a</w:t>
      </w:r>
      <w:r w:rsidRPr="00FF69D8">
        <w:rPr>
          <w:rFonts w:ascii="Arial" w:eastAsia="Arial" w:hAnsi="Arial" w:cs="Arial"/>
          <w:lang w:val="id-ID"/>
        </w:rPr>
        <w:t xml:space="preserve">k </w:t>
      </w:r>
      <w:r w:rsidRPr="00FF69D8">
        <w:rPr>
          <w:rFonts w:ascii="Arial" w:eastAsia="Arial" w:hAnsi="Arial" w:cs="Arial"/>
          <w:spacing w:val="2"/>
          <w:lang w:val="id-ID"/>
        </w:rPr>
        <w:t xml:space="preserve"> </w:t>
      </w:r>
      <w:r w:rsidRPr="00FF69D8">
        <w:rPr>
          <w:rFonts w:ascii="Arial" w:eastAsia="Arial" w:hAnsi="Arial" w:cs="Arial"/>
          <w:lang w:val="id-ID"/>
        </w:rPr>
        <w:t xml:space="preserve">1 (satu) </w:t>
      </w:r>
      <w:r w:rsidRPr="00FF69D8">
        <w:rPr>
          <w:rFonts w:ascii="Arial" w:eastAsia="Arial" w:hAnsi="Arial" w:cs="Arial"/>
          <w:spacing w:val="3"/>
          <w:lang w:val="id-ID"/>
        </w:rPr>
        <w:t xml:space="preserve"> </w:t>
      </w:r>
      <w:r w:rsidRPr="00FF69D8">
        <w:rPr>
          <w:rFonts w:ascii="Arial" w:eastAsia="Arial" w:hAnsi="Arial" w:cs="Arial"/>
          <w:lang w:val="id-ID"/>
        </w:rPr>
        <w:t>k</w:t>
      </w:r>
      <w:r w:rsidRPr="00FF69D8">
        <w:rPr>
          <w:rFonts w:ascii="Arial" w:eastAsia="Arial" w:hAnsi="Arial" w:cs="Arial"/>
          <w:spacing w:val="1"/>
          <w:lang w:val="id-ID"/>
        </w:rPr>
        <w:t>a</w:t>
      </w:r>
      <w:r w:rsidRPr="00FF69D8">
        <w:rPr>
          <w:rFonts w:ascii="Arial" w:eastAsia="Arial" w:hAnsi="Arial" w:cs="Arial"/>
          <w:lang w:val="id-ID"/>
        </w:rPr>
        <w:t xml:space="preserve">li, </w:t>
      </w:r>
      <w:r w:rsidRPr="00FF69D8">
        <w:rPr>
          <w:rFonts w:ascii="Arial" w:eastAsia="Arial" w:hAnsi="Arial" w:cs="Arial"/>
          <w:spacing w:val="1"/>
          <w:lang w:val="id-ID"/>
        </w:rPr>
        <w:t>na</w:t>
      </w:r>
      <w:r w:rsidRPr="00FF69D8">
        <w:rPr>
          <w:rFonts w:ascii="Arial" w:eastAsia="Arial" w:hAnsi="Arial" w:cs="Arial"/>
          <w:spacing w:val="-1"/>
          <w:lang w:val="id-ID"/>
        </w:rPr>
        <w:t>m</w:t>
      </w:r>
      <w:r w:rsidRPr="00FF69D8">
        <w:rPr>
          <w:rFonts w:ascii="Arial" w:eastAsia="Arial" w:hAnsi="Arial" w:cs="Arial"/>
          <w:spacing w:val="1"/>
          <w:lang w:val="id-ID"/>
        </w:rPr>
        <w:t>u</w:t>
      </w:r>
      <w:r w:rsidRPr="00FF69D8">
        <w:rPr>
          <w:rFonts w:ascii="Arial" w:eastAsia="Arial" w:hAnsi="Arial" w:cs="Arial"/>
          <w:lang w:val="id-ID"/>
        </w:rPr>
        <w:t xml:space="preserve">n </w:t>
      </w:r>
      <w:r w:rsidRPr="00FF69D8">
        <w:rPr>
          <w:rFonts w:ascii="Arial" w:eastAsia="Arial" w:hAnsi="Arial" w:cs="Arial"/>
          <w:spacing w:val="-2"/>
          <w:lang w:val="id-ID"/>
        </w:rPr>
        <w:t>t</w:t>
      </w:r>
      <w:r w:rsidRPr="00FF69D8">
        <w:rPr>
          <w:rFonts w:ascii="Arial" w:eastAsia="Arial" w:hAnsi="Arial" w:cs="Arial"/>
          <w:spacing w:val="1"/>
          <w:lang w:val="id-ID"/>
        </w:rPr>
        <w:t>u</w:t>
      </w:r>
      <w:r w:rsidRPr="00FF69D8">
        <w:rPr>
          <w:rFonts w:ascii="Arial" w:eastAsia="Arial" w:hAnsi="Arial" w:cs="Arial"/>
          <w:lang w:val="id-ID"/>
        </w:rPr>
        <w:t>j</w:t>
      </w:r>
      <w:r w:rsidRPr="00FF69D8">
        <w:rPr>
          <w:rFonts w:ascii="Arial" w:eastAsia="Arial" w:hAnsi="Arial" w:cs="Arial"/>
          <w:spacing w:val="1"/>
          <w:lang w:val="id-ID"/>
        </w:rPr>
        <w:t>u</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3"/>
          <w:lang w:val="id-ID"/>
        </w:rPr>
        <w:t xml:space="preserve"> </w:t>
      </w:r>
      <w:r w:rsidRPr="00FF69D8">
        <w:rPr>
          <w:rFonts w:ascii="Arial" w:eastAsia="Arial" w:hAnsi="Arial" w:cs="Arial"/>
          <w:spacing w:val="-2"/>
          <w:lang w:val="id-ID"/>
        </w:rPr>
        <w:t>dari pengawasan tersebut</w:t>
      </w:r>
      <w:r w:rsidRPr="00FF69D8">
        <w:rPr>
          <w:rFonts w:ascii="Arial" w:eastAsia="Arial" w:hAnsi="Arial" w:cs="Arial"/>
          <w:spacing w:val="1"/>
          <w:lang w:val="id-ID"/>
        </w:rPr>
        <w:t xml:space="preserve"> </w:t>
      </w:r>
      <w:r w:rsidRPr="00FF69D8">
        <w:rPr>
          <w:rFonts w:ascii="Arial" w:eastAsia="Arial" w:hAnsi="Arial" w:cs="Arial"/>
          <w:lang w:val="id-ID"/>
        </w:rPr>
        <w:t>t</w:t>
      </w:r>
      <w:r w:rsidRPr="00FF69D8">
        <w:rPr>
          <w:rFonts w:ascii="Arial" w:eastAsia="Arial" w:hAnsi="Arial" w:cs="Arial"/>
          <w:spacing w:val="1"/>
          <w:lang w:val="id-ID"/>
        </w:rPr>
        <w:t>e</w:t>
      </w:r>
      <w:r w:rsidRPr="00FF69D8">
        <w:rPr>
          <w:rFonts w:ascii="Arial" w:eastAsia="Arial" w:hAnsi="Arial" w:cs="Arial"/>
          <w:spacing w:val="-3"/>
          <w:lang w:val="id-ID"/>
        </w:rPr>
        <w:t>l</w:t>
      </w:r>
      <w:r w:rsidRPr="00FF69D8">
        <w:rPr>
          <w:rFonts w:ascii="Arial" w:eastAsia="Arial" w:hAnsi="Arial" w:cs="Arial"/>
          <w:spacing w:val="1"/>
          <w:lang w:val="id-ID"/>
        </w:rPr>
        <w:t>a</w:t>
      </w:r>
      <w:r w:rsidRPr="00FF69D8">
        <w:rPr>
          <w:rFonts w:ascii="Arial" w:eastAsia="Arial" w:hAnsi="Arial" w:cs="Arial"/>
          <w:lang w:val="id-ID"/>
        </w:rPr>
        <w:t>h</w:t>
      </w:r>
      <w:r w:rsidRPr="00FF69D8">
        <w:rPr>
          <w:rFonts w:ascii="Arial" w:eastAsia="Arial" w:hAnsi="Arial" w:cs="Arial"/>
          <w:spacing w:val="3"/>
          <w:lang w:val="id-ID"/>
        </w:rPr>
        <w:t xml:space="preserve"> </w:t>
      </w:r>
      <w:r w:rsidRPr="00FF69D8">
        <w:rPr>
          <w:rFonts w:ascii="Arial" w:eastAsia="Arial" w:hAnsi="Arial" w:cs="Arial"/>
          <w:spacing w:val="-2"/>
          <w:lang w:val="id-ID"/>
        </w:rPr>
        <w:t>t</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c</w:t>
      </w:r>
      <w:r w:rsidRPr="00FF69D8">
        <w:rPr>
          <w:rFonts w:ascii="Arial" w:eastAsia="Arial" w:hAnsi="Arial" w:cs="Arial"/>
          <w:spacing w:val="1"/>
          <w:lang w:val="id-ID"/>
        </w:rPr>
        <w:t>apa</w:t>
      </w:r>
      <w:r w:rsidRPr="00FF69D8">
        <w:rPr>
          <w:rFonts w:ascii="Arial" w:eastAsia="Arial" w:hAnsi="Arial" w:cs="Arial"/>
          <w:lang w:val="id-ID"/>
        </w:rPr>
        <w:t>i</w:t>
      </w:r>
      <w:r w:rsidRPr="00FF69D8">
        <w:rPr>
          <w:rFonts w:ascii="Arial" w:eastAsia="Arial" w:hAnsi="Arial" w:cs="Arial"/>
          <w:spacing w:val="2"/>
          <w:lang w:val="id-ID"/>
        </w:rPr>
        <w:t xml:space="preserve"> </w:t>
      </w:r>
      <w:r w:rsidRPr="00FF69D8">
        <w:rPr>
          <w:rFonts w:ascii="Arial" w:eastAsia="Arial" w:hAnsi="Arial" w:cs="Arial"/>
          <w:lang w:val="id-ID"/>
        </w:rPr>
        <w:t>c</w:t>
      </w:r>
      <w:r w:rsidRPr="00FF69D8">
        <w:rPr>
          <w:rFonts w:ascii="Arial" w:eastAsia="Arial" w:hAnsi="Arial" w:cs="Arial"/>
          <w:spacing w:val="1"/>
          <w:lang w:val="id-ID"/>
        </w:rPr>
        <w:t>u</w:t>
      </w:r>
      <w:r w:rsidRPr="00FF69D8">
        <w:rPr>
          <w:rFonts w:ascii="Arial" w:eastAsia="Arial" w:hAnsi="Arial" w:cs="Arial"/>
          <w:spacing w:val="-2"/>
          <w:lang w:val="id-ID"/>
        </w:rPr>
        <w:t>k</w:t>
      </w:r>
      <w:r w:rsidRPr="00FF69D8">
        <w:rPr>
          <w:rFonts w:ascii="Arial" w:eastAsia="Arial" w:hAnsi="Arial" w:cs="Arial"/>
          <w:spacing w:val="1"/>
          <w:lang w:val="id-ID"/>
        </w:rPr>
        <w:t>u</w:t>
      </w:r>
      <w:r w:rsidRPr="00FF69D8">
        <w:rPr>
          <w:rFonts w:ascii="Arial" w:eastAsia="Arial" w:hAnsi="Arial" w:cs="Arial"/>
          <w:lang w:val="id-ID"/>
        </w:rPr>
        <w:t>p</w:t>
      </w:r>
      <w:r w:rsidRPr="00FF69D8">
        <w:rPr>
          <w:rFonts w:ascii="Arial" w:eastAsia="Arial" w:hAnsi="Arial" w:cs="Arial"/>
          <w:spacing w:val="3"/>
          <w:lang w:val="id-ID"/>
        </w:rPr>
        <w:t xml:space="preserve"> </w:t>
      </w:r>
      <w:r w:rsidRPr="00FF69D8">
        <w:rPr>
          <w:rFonts w:ascii="Arial" w:eastAsia="Arial" w:hAnsi="Arial" w:cs="Arial"/>
          <w:lang w:val="id-ID"/>
        </w:rPr>
        <w:t>si</w:t>
      </w:r>
      <w:r w:rsidRPr="00FF69D8">
        <w:rPr>
          <w:rFonts w:ascii="Arial" w:eastAsia="Arial" w:hAnsi="Arial" w:cs="Arial"/>
          <w:spacing w:val="-1"/>
          <w:lang w:val="id-ID"/>
        </w:rPr>
        <w:t>g</w:t>
      </w:r>
      <w:r w:rsidRPr="00FF69D8">
        <w:rPr>
          <w:rFonts w:ascii="Arial" w:eastAsia="Arial" w:hAnsi="Arial" w:cs="Arial"/>
          <w:spacing w:val="1"/>
          <w:lang w:val="id-ID"/>
        </w:rPr>
        <w:t>n</w:t>
      </w:r>
      <w:r w:rsidRPr="00FF69D8">
        <w:rPr>
          <w:rFonts w:ascii="Arial" w:eastAsia="Arial" w:hAnsi="Arial" w:cs="Arial"/>
          <w:spacing w:val="-3"/>
          <w:lang w:val="id-ID"/>
        </w:rPr>
        <w:t>i</w:t>
      </w:r>
      <w:r w:rsidRPr="00FF69D8">
        <w:rPr>
          <w:rFonts w:ascii="Arial" w:eastAsia="Arial" w:hAnsi="Arial" w:cs="Arial"/>
          <w:spacing w:val="3"/>
          <w:lang w:val="id-ID"/>
        </w:rPr>
        <w:t>f</w:t>
      </w:r>
      <w:r w:rsidRPr="00FF69D8">
        <w:rPr>
          <w:rFonts w:ascii="Arial" w:eastAsia="Arial" w:hAnsi="Arial" w:cs="Arial"/>
          <w:lang w:val="id-ID"/>
        </w:rPr>
        <w:t>ik</w:t>
      </w:r>
      <w:r w:rsidRPr="00FF69D8">
        <w:rPr>
          <w:rFonts w:ascii="Arial" w:eastAsia="Arial" w:hAnsi="Arial" w:cs="Arial"/>
          <w:spacing w:val="1"/>
          <w:lang w:val="id-ID"/>
        </w:rPr>
        <w:t>an</w:t>
      </w:r>
      <w:r w:rsidRPr="00FF69D8">
        <w:rPr>
          <w:rFonts w:ascii="Arial" w:eastAsia="Arial" w:hAnsi="Arial" w:cs="Arial"/>
          <w:lang w:val="id-ID"/>
        </w:rPr>
        <w:t>, k</w:t>
      </w:r>
      <w:r w:rsidRPr="00FF69D8">
        <w:rPr>
          <w:rFonts w:ascii="Arial" w:eastAsia="Arial" w:hAnsi="Arial" w:cs="Arial"/>
          <w:spacing w:val="1"/>
          <w:lang w:val="id-ID"/>
        </w:rPr>
        <w:t>a</w:t>
      </w:r>
      <w:r w:rsidRPr="00FF69D8">
        <w:rPr>
          <w:rFonts w:ascii="Arial" w:eastAsia="Arial" w:hAnsi="Arial" w:cs="Arial"/>
          <w:spacing w:val="10"/>
          <w:lang w:val="id-ID"/>
        </w:rPr>
        <w:t>r</w:t>
      </w:r>
      <w:r w:rsidRPr="00FF69D8">
        <w:rPr>
          <w:rFonts w:ascii="Arial" w:eastAsia="Arial" w:hAnsi="Arial" w:cs="Arial"/>
          <w:spacing w:val="-1"/>
          <w:lang w:val="id-ID"/>
        </w:rPr>
        <w:t>en</w:t>
      </w:r>
      <w:r w:rsidRPr="00FF69D8">
        <w:rPr>
          <w:rFonts w:ascii="Arial" w:eastAsia="Arial" w:hAnsi="Arial" w:cs="Arial"/>
          <w:lang w:val="id-ID"/>
        </w:rPr>
        <w:t>a k</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e</w:t>
      </w:r>
      <w:r w:rsidRPr="00FF69D8">
        <w:rPr>
          <w:rFonts w:ascii="Arial" w:eastAsia="Arial" w:hAnsi="Arial" w:cs="Arial"/>
          <w:spacing w:val="-1"/>
          <w:lang w:val="id-ID"/>
        </w:rPr>
        <w:t>m</w:t>
      </w:r>
      <w:r w:rsidRPr="00FF69D8">
        <w:rPr>
          <w:rFonts w:ascii="Arial" w:eastAsia="Arial" w:hAnsi="Arial" w:cs="Arial"/>
          <w:spacing w:val="1"/>
          <w:lang w:val="id-ID"/>
        </w:rPr>
        <w:t>ah</w:t>
      </w:r>
      <w:r w:rsidRPr="00FF69D8">
        <w:rPr>
          <w:rFonts w:ascii="Arial" w:eastAsia="Arial" w:hAnsi="Arial" w:cs="Arial"/>
          <w:spacing w:val="-1"/>
          <w:lang w:val="id-ID"/>
        </w:rPr>
        <w:t>a</w:t>
      </w:r>
      <w:r w:rsidRPr="00FF69D8">
        <w:rPr>
          <w:rFonts w:ascii="Arial" w:eastAsia="Arial" w:hAnsi="Arial" w:cs="Arial"/>
          <w:spacing w:val="2"/>
          <w:lang w:val="id-ID"/>
        </w:rPr>
        <w:t>n</w:t>
      </w:r>
      <w:r w:rsidRPr="00FF69D8">
        <w:rPr>
          <w:rFonts w:ascii="Arial" w:eastAsia="Arial" w:hAnsi="Arial" w:cs="Arial"/>
          <w:spacing w:val="-1"/>
          <w:lang w:val="id-ID"/>
        </w:rPr>
        <w:t>-</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e</w:t>
      </w:r>
      <w:r w:rsidRPr="00FF69D8">
        <w:rPr>
          <w:rFonts w:ascii="Arial" w:eastAsia="Arial" w:hAnsi="Arial" w:cs="Arial"/>
          <w:spacing w:val="1"/>
          <w:lang w:val="id-ID"/>
        </w:rPr>
        <w:t>ma</w:t>
      </w:r>
      <w:r w:rsidRPr="00FF69D8">
        <w:rPr>
          <w:rFonts w:ascii="Arial" w:eastAsia="Arial" w:hAnsi="Arial" w:cs="Arial"/>
          <w:spacing w:val="-1"/>
          <w:lang w:val="id-ID"/>
        </w:rPr>
        <w:t>h</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1"/>
          <w:lang w:val="id-ID"/>
        </w:rPr>
        <w:t>da</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 xml:space="preserve">m </w:t>
      </w:r>
      <w:r w:rsidRPr="00FF69D8">
        <w:rPr>
          <w:rFonts w:ascii="Arial" w:eastAsia="Arial" w:hAnsi="Arial" w:cs="Arial"/>
          <w:spacing w:val="1"/>
          <w:lang w:val="id-ID"/>
        </w:rPr>
        <w:t>pe</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k</w:t>
      </w:r>
      <w:r w:rsidRPr="00FF69D8">
        <w:rPr>
          <w:rFonts w:ascii="Arial" w:eastAsia="Arial" w:hAnsi="Arial" w:cs="Arial"/>
          <w:spacing w:val="-2"/>
          <w:lang w:val="id-ID"/>
        </w:rPr>
        <w:t>s</w:t>
      </w:r>
      <w:r w:rsidRPr="00FF69D8">
        <w:rPr>
          <w:rFonts w:ascii="Arial" w:eastAsia="Arial" w:hAnsi="Arial" w:cs="Arial"/>
          <w:spacing w:val="1"/>
          <w:lang w:val="id-ID"/>
        </w:rPr>
        <w:t>an</w:t>
      </w:r>
      <w:r w:rsidRPr="00FF69D8">
        <w:rPr>
          <w:rFonts w:ascii="Arial" w:eastAsia="Arial" w:hAnsi="Arial" w:cs="Arial"/>
          <w:spacing w:val="-1"/>
          <w:lang w:val="id-ID"/>
        </w:rPr>
        <w:t>a</w:t>
      </w:r>
      <w:r w:rsidRPr="00FF69D8">
        <w:rPr>
          <w:rFonts w:ascii="Arial" w:eastAsia="Arial" w:hAnsi="Arial" w:cs="Arial"/>
          <w:spacing w:val="1"/>
          <w:lang w:val="id-ID"/>
        </w:rPr>
        <w:t>a</w:t>
      </w:r>
      <w:r w:rsidRPr="00FF69D8">
        <w:rPr>
          <w:rFonts w:ascii="Arial" w:eastAsia="Arial" w:hAnsi="Arial" w:cs="Arial"/>
          <w:lang w:val="id-ID"/>
        </w:rPr>
        <w:t>n t</w:t>
      </w:r>
      <w:r w:rsidRPr="00FF69D8">
        <w:rPr>
          <w:rFonts w:ascii="Arial" w:eastAsia="Arial" w:hAnsi="Arial" w:cs="Arial"/>
          <w:spacing w:val="1"/>
          <w:lang w:val="id-ID"/>
        </w:rPr>
        <w:t>u</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 xml:space="preserve"> po</w:t>
      </w:r>
      <w:r w:rsidRPr="00FF69D8">
        <w:rPr>
          <w:rFonts w:ascii="Arial" w:eastAsia="Arial" w:hAnsi="Arial" w:cs="Arial"/>
          <w:lang w:val="id-ID"/>
        </w:rPr>
        <w:t>k</w:t>
      </w:r>
      <w:r w:rsidRPr="00FF69D8">
        <w:rPr>
          <w:rFonts w:ascii="Arial" w:eastAsia="Arial" w:hAnsi="Arial" w:cs="Arial"/>
          <w:spacing w:val="1"/>
          <w:lang w:val="id-ID"/>
        </w:rPr>
        <w:t>o</w:t>
      </w:r>
      <w:r w:rsidRPr="00FF69D8">
        <w:rPr>
          <w:rFonts w:ascii="Arial" w:eastAsia="Arial" w:hAnsi="Arial" w:cs="Arial"/>
          <w:lang w:val="id-ID"/>
        </w:rPr>
        <w:t>k</w:t>
      </w:r>
      <w:r w:rsidRPr="00FF69D8">
        <w:rPr>
          <w:rFonts w:ascii="Arial" w:eastAsia="Arial" w:hAnsi="Arial" w:cs="Arial"/>
          <w:spacing w:val="1"/>
          <w:lang w:val="id-ID"/>
        </w:rPr>
        <w:t xml:space="preserve"> </w:t>
      </w:r>
      <w:r w:rsidRPr="00FF69D8">
        <w:rPr>
          <w:rFonts w:ascii="Arial" w:eastAsia="Arial" w:hAnsi="Arial" w:cs="Arial"/>
          <w:spacing w:val="-1"/>
          <w:lang w:val="id-ID"/>
        </w:rPr>
        <w:t>d</w:t>
      </w:r>
      <w:r w:rsidRPr="00FF69D8">
        <w:rPr>
          <w:rFonts w:ascii="Arial" w:eastAsia="Arial" w:hAnsi="Arial" w:cs="Arial"/>
          <w:spacing w:val="1"/>
          <w:lang w:val="id-ID"/>
        </w:rPr>
        <w:t>a</w:t>
      </w:r>
      <w:r w:rsidRPr="00FF69D8">
        <w:rPr>
          <w:rFonts w:ascii="Arial" w:eastAsia="Arial" w:hAnsi="Arial" w:cs="Arial"/>
          <w:lang w:val="id-ID"/>
        </w:rPr>
        <w:t>n f</w:t>
      </w:r>
      <w:r w:rsidRPr="00FF69D8">
        <w:rPr>
          <w:rFonts w:ascii="Arial" w:eastAsia="Arial" w:hAnsi="Arial" w:cs="Arial"/>
          <w:spacing w:val="1"/>
          <w:lang w:val="id-ID"/>
        </w:rPr>
        <w:t>un</w:t>
      </w:r>
      <w:r w:rsidRPr="00FF69D8">
        <w:rPr>
          <w:rFonts w:ascii="Arial" w:eastAsia="Arial" w:hAnsi="Arial" w:cs="Arial"/>
          <w:spacing w:val="-1"/>
          <w:lang w:val="id-ID"/>
        </w:rPr>
        <w:t>g</w:t>
      </w:r>
      <w:r w:rsidRPr="00FF69D8">
        <w:rPr>
          <w:rFonts w:ascii="Arial" w:eastAsia="Arial" w:hAnsi="Arial" w:cs="Arial"/>
          <w:lang w:val="id-ID"/>
        </w:rPr>
        <w:t>si 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4"/>
          <w:lang w:val="id-ID"/>
        </w:rPr>
        <w:t xml:space="preserve"> </w:t>
      </w:r>
      <w:r w:rsidRPr="00FF69D8">
        <w:rPr>
          <w:rFonts w:ascii="Arial" w:eastAsia="Arial" w:hAnsi="Arial" w:cs="Arial"/>
          <w:lang w:val="id-ID"/>
        </w:rPr>
        <w:t>A</w:t>
      </w:r>
      <w:r w:rsidRPr="00FF69D8">
        <w:rPr>
          <w:rFonts w:ascii="Arial" w:eastAsia="Arial" w:hAnsi="Arial" w:cs="Arial"/>
          <w:spacing w:val="-1"/>
          <w:lang w:val="id-ID"/>
        </w:rPr>
        <w:t>g</w:t>
      </w:r>
      <w:r w:rsidRPr="00FF69D8">
        <w:rPr>
          <w:rFonts w:ascii="Arial" w:eastAsia="Arial" w:hAnsi="Arial" w:cs="Arial"/>
          <w:spacing w:val="1"/>
          <w:lang w:val="id-ID"/>
        </w:rPr>
        <w:t>am</w:t>
      </w:r>
      <w:r w:rsidRPr="00FF69D8">
        <w:rPr>
          <w:rFonts w:ascii="Arial" w:eastAsia="Arial" w:hAnsi="Arial" w:cs="Arial"/>
          <w:lang w:val="id-ID"/>
        </w:rPr>
        <w:t>a</w:t>
      </w:r>
      <w:r w:rsidRPr="00FF69D8">
        <w:rPr>
          <w:rFonts w:ascii="Arial" w:eastAsia="Arial" w:hAnsi="Arial" w:cs="Arial"/>
          <w:spacing w:val="4"/>
          <w:lang w:val="id-ID"/>
        </w:rPr>
        <w:t xml:space="preserve"> </w:t>
      </w:r>
      <w:r w:rsidRPr="00FF69D8">
        <w:rPr>
          <w:rFonts w:ascii="Arial" w:eastAsia="Arial" w:hAnsi="Arial" w:cs="Arial"/>
          <w:spacing w:val="1"/>
          <w:lang w:val="id-ID"/>
        </w:rPr>
        <w:t>d</w:t>
      </w:r>
      <w:r w:rsidRPr="00FF69D8">
        <w:rPr>
          <w:rFonts w:ascii="Arial" w:eastAsia="Arial" w:hAnsi="Arial" w:cs="Arial"/>
          <w:lang w:val="id-ID"/>
        </w:rPr>
        <w:t>i wilayah Pengadilan Tinggi Agama Bandung</w:t>
      </w:r>
      <w:r w:rsidRPr="00FF69D8">
        <w:rPr>
          <w:rFonts w:ascii="Arial" w:eastAsia="Arial" w:hAnsi="Arial" w:cs="Arial"/>
          <w:spacing w:val="4"/>
          <w:lang w:val="id-ID"/>
        </w:rPr>
        <w:t xml:space="preserve"> </w:t>
      </w:r>
      <w:r w:rsidRPr="00FF69D8">
        <w:rPr>
          <w:rFonts w:ascii="Arial" w:eastAsia="Arial" w:hAnsi="Arial" w:cs="Arial"/>
          <w:lang w:val="id-ID"/>
        </w:rPr>
        <w:t>t</w:t>
      </w:r>
      <w:r w:rsidRPr="00FF69D8">
        <w:rPr>
          <w:rFonts w:ascii="Arial" w:eastAsia="Arial" w:hAnsi="Arial" w:cs="Arial"/>
          <w:spacing w:val="1"/>
          <w:lang w:val="id-ID"/>
        </w:rPr>
        <w:t>e</w:t>
      </w:r>
      <w:r w:rsidRPr="00FF69D8">
        <w:rPr>
          <w:rFonts w:ascii="Arial" w:eastAsia="Arial" w:hAnsi="Arial" w:cs="Arial"/>
          <w:spacing w:val="-3"/>
          <w:lang w:val="id-ID"/>
        </w:rPr>
        <w:t>l</w:t>
      </w:r>
      <w:r w:rsidRPr="00FF69D8">
        <w:rPr>
          <w:rFonts w:ascii="Arial" w:eastAsia="Arial" w:hAnsi="Arial" w:cs="Arial"/>
          <w:spacing w:val="1"/>
          <w:lang w:val="id-ID"/>
        </w:rPr>
        <w:t>a</w:t>
      </w:r>
      <w:r w:rsidRPr="00FF69D8">
        <w:rPr>
          <w:rFonts w:ascii="Arial" w:eastAsia="Arial" w:hAnsi="Arial" w:cs="Arial"/>
          <w:lang w:val="id-ID"/>
        </w:rPr>
        <w:t>h</w:t>
      </w:r>
      <w:r w:rsidRPr="00FF69D8">
        <w:rPr>
          <w:rFonts w:ascii="Arial" w:eastAsia="Arial" w:hAnsi="Arial" w:cs="Arial"/>
          <w:spacing w:val="4"/>
          <w:lang w:val="id-ID"/>
        </w:rPr>
        <w:t xml:space="preserve"> </w:t>
      </w:r>
      <w:r w:rsidRPr="00FF69D8">
        <w:rPr>
          <w:rFonts w:ascii="Arial" w:eastAsia="Arial" w:hAnsi="Arial" w:cs="Arial"/>
          <w:spacing w:val="1"/>
          <w:lang w:val="id-ID"/>
        </w:rPr>
        <w:t>b</w:t>
      </w:r>
      <w:r w:rsidRPr="00FF69D8">
        <w:rPr>
          <w:rFonts w:ascii="Arial" w:eastAsia="Arial" w:hAnsi="Arial" w:cs="Arial"/>
          <w:spacing w:val="-1"/>
          <w:lang w:val="id-ID"/>
        </w:rPr>
        <w:t>a</w:t>
      </w:r>
      <w:r w:rsidRPr="00FF69D8">
        <w:rPr>
          <w:rFonts w:ascii="Arial" w:eastAsia="Arial" w:hAnsi="Arial" w:cs="Arial"/>
          <w:spacing w:val="1"/>
          <w:lang w:val="id-ID"/>
        </w:rPr>
        <w:t>n</w:t>
      </w:r>
      <w:r w:rsidRPr="00FF69D8">
        <w:rPr>
          <w:rFonts w:ascii="Arial" w:eastAsia="Arial" w:hAnsi="Arial" w:cs="Arial"/>
          <w:spacing w:val="-2"/>
          <w:lang w:val="id-ID"/>
        </w:rPr>
        <w:t>y</w:t>
      </w:r>
      <w:r w:rsidRPr="00FF69D8">
        <w:rPr>
          <w:rFonts w:ascii="Arial" w:eastAsia="Arial" w:hAnsi="Arial" w:cs="Arial"/>
          <w:spacing w:val="1"/>
          <w:lang w:val="id-ID"/>
        </w:rPr>
        <w:t>a</w:t>
      </w:r>
      <w:r w:rsidRPr="00FF69D8">
        <w:rPr>
          <w:rFonts w:ascii="Arial" w:eastAsia="Arial" w:hAnsi="Arial" w:cs="Arial"/>
          <w:lang w:val="id-ID"/>
        </w:rPr>
        <w:t>k</w:t>
      </w:r>
      <w:r w:rsidRPr="00FF69D8">
        <w:rPr>
          <w:rFonts w:ascii="Arial" w:eastAsia="Arial" w:hAnsi="Arial" w:cs="Arial"/>
          <w:spacing w:val="3"/>
          <w:lang w:val="id-ID"/>
        </w:rPr>
        <w:t xml:space="preserve"> </w:t>
      </w:r>
      <w:r w:rsidRPr="00FF69D8">
        <w:rPr>
          <w:rFonts w:ascii="Arial" w:eastAsia="Arial" w:hAnsi="Arial" w:cs="Arial"/>
          <w:lang w:val="id-ID"/>
        </w:rPr>
        <w:t>t</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i</w:t>
      </w:r>
      <w:r w:rsidRPr="00FF69D8">
        <w:rPr>
          <w:rFonts w:ascii="Arial" w:eastAsia="Arial" w:hAnsi="Arial" w:cs="Arial"/>
          <w:spacing w:val="1"/>
          <w:lang w:val="id-ID"/>
        </w:rPr>
        <w:t>den</w:t>
      </w:r>
      <w:r w:rsidRPr="00FF69D8">
        <w:rPr>
          <w:rFonts w:ascii="Arial" w:eastAsia="Arial" w:hAnsi="Arial" w:cs="Arial"/>
          <w:lang w:val="id-ID"/>
        </w:rPr>
        <w:t>t</w:t>
      </w:r>
      <w:r w:rsidRPr="00FF69D8">
        <w:rPr>
          <w:rFonts w:ascii="Arial" w:eastAsia="Arial" w:hAnsi="Arial" w:cs="Arial"/>
          <w:spacing w:val="-3"/>
          <w:lang w:val="id-ID"/>
        </w:rPr>
        <w:t>i</w:t>
      </w:r>
      <w:r w:rsidRPr="00FF69D8">
        <w:rPr>
          <w:rFonts w:ascii="Arial" w:eastAsia="Arial" w:hAnsi="Arial" w:cs="Arial"/>
          <w:spacing w:val="3"/>
          <w:lang w:val="id-ID"/>
        </w:rPr>
        <w:t>f</w:t>
      </w:r>
      <w:r w:rsidRPr="00FF69D8">
        <w:rPr>
          <w:rFonts w:ascii="Arial" w:eastAsia="Arial" w:hAnsi="Arial" w:cs="Arial"/>
          <w:lang w:val="id-ID"/>
        </w:rPr>
        <w:t>ik</w:t>
      </w:r>
      <w:r w:rsidRPr="00FF69D8">
        <w:rPr>
          <w:rFonts w:ascii="Arial" w:eastAsia="Arial" w:hAnsi="Arial" w:cs="Arial"/>
          <w:spacing w:val="-1"/>
          <w:lang w:val="id-ID"/>
        </w:rPr>
        <w:t>a</w:t>
      </w:r>
      <w:r w:rsidRPr="00FF69D8">
        <w:rPr>
          <w:rFonts w:ascii="Arial" w:eastAsia="Arial" w:hAnsi="Arial" w:cs="Arial"/>
          <w:lang w:val="id-ID"/>
        </w:rPr>
        <w:t>si</w:t>
      </w:r>
      <w:r w:rsidRPr="00FF69D8">
        <w:rPr>
          <w:rFonts w:ascii="Arial" w:eastAsia="Arial" w:hAnsi="Arial" w:cs="Arial"/>
          <w:spacing w:val="3"/>
          <w:lang w:val="id-ID"/>
        </w:rPr>
        <w:t xml:space="preserve"> </w:t>
      </w:r>
      <w:r w:rsidRPr="00FF69D8">
        <w:rPr>
          <w:rFonts w:ascii="Arial" w:eastAsia="Arial" w:hAnsi="Arial" w:cs="Arial"/>
          <w:spacing w:val="1"/>
          <w:lang w:val="id-ID"/>
        </w:rPr>
        <w:t>da</w:t>
      </w:r>
      <w:r w:rsidRPr="00FF69D8">
        <w:rPr>
          <w:rFonts w:ascii="Arial" w:eastAsia="Arial" w:hAnsi="Arial" w:cs="Arial"/>
          <w:lang w:val="id-ID"/>
        </w:rPr>
        <w:t xml:space="preserve">n </w:t>
      </w:r>
      <w:r w:rsidRPr="00FF69D8">
        <w:rPr>
          <w:rFonts w:ascii="Arial" w:eastAsia="Arial" w:hAnsi="Arial" w:cs="Arial"/>
          <w:spacing w:val="1"/>
          <w:lang w:val="id-ID"/>
        </w:rPr>
        <w:t>d</w:t>
      </w:r>
      <w:r w:rsidRPr="00FF69D8">
        <w:rPr>
          <w:rFonts w:ascii="Arial" w:eastAsia="Arial" w:hAnsi="Arial" w:cs="Arial"/>
          <w:lang w:val="id-ID"/>
        </w:rPr>
        <w:t>ij</w:t>
      </w:r>
      <w:r w:rsidRPr="00FF69D8">
        <w:rPr>
          <w:rFonts w:ascii="Arial" w:eastAsia="Arial" w:hAnsi="Arial" w:cs="Arial"/>
          <w:spacing w:val="1"/>
          <w:lang w:val="id-ID"/>
        </w:rPr>
        <w:t>ad</w:t>
      </w:r>
      <w:r w:rsidRPr="00FF69D8">
        <w:rPr>
          <w:rFonts w:ascii="Arial" w:eastAsia="Arial" w:hAnsi="Arial" w:cs="Arial"/>
          <w:lang w:val="id-ID"/>
        </w:rPr>
        <w:t>ik</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spacing w:val="-2"/>
          <w:lang w:val="id-ID"/>
        </w:rPr>
        <w:t>s</w:t>
      </w:r>
      <w:r w:rsidRPr="00FF69D8">
        <w:rPr>
          <w:rFonts w:ascii="Arial" w:eastAsia="Arial" w:hAnsi="Arial" w:cs="Arial"/>
          <w:spacing w:val="1"/>
          <w:lang w:val="id-ID"/>
        </w:rPr>
        <w:t>e</w:t>
      </w:r>
      <w:r w:rsidRPr="00FF69D8">
        <w:rPr>
          <w:rFonts w:ascii="Arial" w:eastAsia="Arial" w:hAnsi="Arial" w:cs="Arial"/>
          <w:spacing w:val="-1"/>
          <w:lang w:val="id-ID"/>
        </w:rPr>
        <w:t>b</w:t>
      </w:r>
      <w:r w:rsidRPr="00FF69D8">
        <w:rPr>
          <w:rFonts w:ascii="Arial" w:eastAsia="Arial" w:hAnsi="Arial" w:cs="Arial"/>
          <w:spacing w:val="1"/>
          <w:lang w:val="id-ID"/>
        </w:rPr>
        <w:t>a</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lang w:val="id-ID"/>
        </w:rPr>
        <w:t>i t</w:t>
      </w:r>
      <w:r w:rsidRPr="00FF69D8">
        <w:rPr>
          <w:rFonts w:ascii="Arial" w:eastAsia="Arial" w:hAnsi="Arial" w:cs="Arial"/>
          <w:spacing w:val="-1"/>
          <w:lang w:val="id-ID"/>
        </w:rPr>
        <w:t>e</w:t>
      </w:r>
      <w:r w:rsidRPr="00FF69D8">
        <w:rPr>
          <w:rFonts w:ascii="Arial" w:eastAsia="Arial" w:hAnsi="Arial" w:cs="Arial"/>
          <w:spacing w:val="1"/>
          <w:lang w:val="id-ID"/>
        </w:rPr>
        <w:t>m</w:t>
      </w:r>
      <w:r w:rsidRPr="00FF69D8">
        <w:rPr>
          <w:rFonts w:ascii="Arial" w:eastAsia="Arial" w:hAnsi="Arial" w:cs="Arial"/>
          <w:spacing w:val="-1"/>
          <w:lang w:val="id-ID"/>
        </w:rPr>
        <w:t>u</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spacing w:val="-1"/>
          <w:lang w:val="id-ID"/>
        </w:rPr>
        <w:t>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an</w:t>
      </w:r>
      <w:r w:rsidRPr="00FF69D8">
        <w:rPr>
          <w:rFonts w:ascii="Arial" w:eastAsia="Arial" w:hAnsi="Arial" w:cs="Arial"/>
          <w:lang w:val="id-ID"/>
        </w:rPr>
        <w:t xml:space="preserve">. </w:t>
      </w:r>
      <w:r w:rsidRPr="00FF69D8">
        <w:rPr>
          <w:rFonts w:ascii="Arial" w:eastAsia="Arial" w:hAnsi="Arial" w:cs="Arial"/>
          <w:spacing w:val="2"/>
          <w:lang w:val="id-ID"/>
        </w:rPr>
        <w:t>T</w:t>
      </w:r>
      <w:r w:rsidRPr="00FF69D8">
        <w:rPr>
          <w:rFonts w:ascii="Arial" w:eastAsia="Arial" w:hAnsi="Arial" w:cs="Arial"/>
          <w:spacing w:val="-1"/>
          <w:lang w:val="id-ID"/>
        </w:rPr>
        <w:t>em</w:t>
      </w:r>
      <w:r w:rsidRPr="00FF69D8">
        <w:rPr>
          <w:rFonts w:ascii="Arial" w:eastAsia="Arial" w:hAnsi="Arial" w:cs="Arial"/>
          <w:spacing w:val="1"/>
          <w:lang w:val="id-ID"/>
        </w:rPr>
        <w:t>ua</w:t>
      </w:r>
      <w:r w:rsidRPr="00FF69D8">
        <w:rPr>
          <w:rFonts w:ascii="Arial" w:eastAsia="Arial" w:hAnsi="Arial" w:cs="Arial"/>
          <w:lang w:val="id-ID"/>
        </w:rPr>
        <w:t xml:space="preserve">n </w:t>
      </w:r>
      <w:r w:rsidRPr="00FF69D8">
        <w:rPr>
          <w:rFonts w:ascii="Arial" w:eastAsia="Arial" w:hAnsi="Arial" w:cs="Arial"/>
          <w:spacing w:val="1"/>
          <w:lang w:val="id-ID"/>
        </w:rPr>
        <w:t>ha</w:t>
      </w:r>
      <w:r w:rsidRPr="00FF69D8">
        <w:rPr>
          <w:rFonts w:ascii="Arial" w:eastAsia="Arial" w:hAnsi="Arial" w:cs="Arial"/>
          <w:lang w:val="id-ID"/>
        </w:rPr>
        <w:t>sil</w:t>
      </w:r>
      <w:r w:rsidRPr="00FF69D8">
        <w:rPr>
          <w:rFonts w:ascii="Arial" w:eastAsia="Arial" w:hAnsi="Arial" w:cs="Arial"/>
          <w:spacing w:val="1"/>
          <w:lang w:val="id-ID"/>
        </w:rPr>
        <w:t xml:space="preserve"> </w:t>
      </w:r>
      <w:r w:rsidRPr="00FF69D8">
        <w:rPr>
          <w:rFonts w:ascii="Arial" w:eastAsia="Arial" w:hAnsi="Arial" w:cs="Arial"/>
          <w:spacing w:val="-1"/>
          <w:lang w:val="id-ID"/>
        </w:rPr>
        <w:t>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spacing w:val="1"/>
          <w:lang w:val="id-ID"/>
        </w:rPr>
        <w:t>p</w:t>
      </w:r>
      <w:r w:rsidRPr="00FF69D8">
        <w:rPr>
          <w:rFonts w:ascii="Arial" w:eastAsia="Arial" w:hAnsi="Arial" w:cs="Arial"/>
          <w:spacing w:val="-1"/>
          <w:lang w:val="id-ID"/>
        </w:rPr>
        <w:t>a</w:t>
      </w:r>
      <w:r w:rsidRPr="00FF69D8">
        <w:rPr>
          <w:rFonts w:ascii="Arial" w:eastAsia="Arial" w:hAnsi="Arial" w:cs="Arial"/>
          <w:spacing w:val="1"/>
          <w:lang w:val="id-ID"/>
        </w:rPr>
        <w:t>d</w:t>
      </w:r>
      <w:r w:rsidRPr="00FF69D8">
        <w:rPr>
          <w:rFonts w:ascii="Arial" w:eastAsia="Arial" w:hAnsi="Arial" w:cs="Arial"/>
          <w:lang w:val="id-ID"/>
        </w:rPr>
        <w:t>a</w:t>
      </w:r>
      <w:r w:rsidRPr="00FF69D8">
        <w:rPr>
          <w:rFonts w:ascii="Arial" w:eastAsia="Arial" w:hAnsi="Arial" w:cs="Arial"/>
          <w:spacing w:val="2"/>
          <w:lang w:val="id-ID"/>
        </w:rPr>
        <w:t xml:space="preserve"> </w:t>
      </w:r>
      <w:r w:rsidRPr="00FF69D8">
        <w:rPr>
          <w:rFonts w:ascii="Arial" w:eastAsia="Arial" w:hAnsi="Arial" w:cs="Arial"/>
          <w:spacing w:val="-2"/>
          <w:lang w:val="id-ID"/>
        </w:rPr>
        <w:t>P</w:t>
      </w:r>
      <w:r w:rsidRPr="00FF69D8">
        <w:rPr>
          <w:rFonts w:ascii="Arial" w:eastAsia="Arial" w:hAnsi="Arial" w:cs="Arial"/>
          <w:spacing w:val="1"/>
          <w:lang w:val="id-ID"/>
        </w:rPr>
        <w:t>e</w:t>
      </w:r>
      <w:r w:rsidRPr="00FF69D8">
        <w:rPr>
          <w:rFonts w:ascii="Arial" w:eastAsia="Arial" w:hAnsi="Arial" w:cs="Arial"/>
          <w:spacing w:val="-1"/>
          <w:lang w:val="id-ID"/>
        </w:rPr>
        <w:t>ng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lang w:val="id-ID"/>
        </w:rPr>
        <w:t>A</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1"/>
          <w:lang w:val="id-ID"/>
        </w:rPr>
        <w:t>m</w:t>
      </w:r>
      <w:r w:rsidRPr="00FF69D8">
        <w:rPr>
          <w:rFonts w:ascii="Arial" w:eastAsia="Arial" w:hAnsi="Arial" w:cs="Arial"/>
          <w:lang w:val="id-ID"/>
        </w:rPr>
        <w:t>a</w:t>
      </w:r>
      <w:r w:rsidRPr="00FF69D8">
        <w:rPr>
          <w:rFonts w:ascii="Arial" w:eastAsia="Arial" w:hAnsi="Arial" w:cs="Arial"/>
          <w:spacing w:val="2"/>
          <w:lang w:val="id-ID"/>
        </w:rPr>
        <w:t xml:space="preserve"> </w:t>
      </w:r>
      <w:r w:rsidRPr="00FF69D8">
        <w:rPr>
          <w:rFonts w:ascii="Arial" w:eastAsia="Arial" w:hAnsi="Arial" w:cs="Arial"/>
          <w:lang w:val="id-ID"/>
        </w:rPr>
        <w:t xml:space="preserve">se-Wilayah Pengadilan Tinggi Agama Bandung </w:t>
      </w:r>
      <w:r w:rsidRPr="00FF69D8">
        <w:rPr>
          <w:rFonts w:ascii="Arial" w:eastAsia="Arial" w:hAnsi="Arial" w:cs="Arial"/>
          <w:spacing w:val="3"/>
          <w:lang w:val="id-ID"/>
        </w:rPr>
        <w:t xml:space="preserve"> </w:t>
      </w:r>
      <w:r w:rsidRPr="00FF69D8">
        <w:rPr>
          <w:rFonts w:ascii="Arial" w:eastAsia="Arial" w:hAnsi="Arial" w:cs="Arial"/>
          <w:spacing w:val="-2"/>
          <w:lang w:val="id-ID"/>
        </w:rPr>
        <w:t>t</w:t>
      </w:r>
      <w:r w:rsidRPr="00FF69D8">
        <w:rPr>
          <w:rFonts w:ascii="Arial" w:eastAsia="Arial" w:hAnsi="Arial" w:cs="Arial"/>
          <w:spacing w:val="1"/>
          <w:lang w:val="id-ID"/>
        </w:rPr>
        <w:t>a</w:t>
      </w:r>
      <w:r w:rsidRPr="00FF69D8">
        <w:rPr>
          <w:rFonts w:ascii="Arial" w:eastAsia="Arial" w:hAnsi="Arial" w:cs="Arial"/>
          <w:spacing w:val="-1"/>
          <w:lang w:val="id-ID"/>
        </w:rPr>
        <w:t>h</w:t>
      </w:r>
      <w:r w:rsidRPr="00FF69D8">
        <w:rPr>
          <w:rFonts w:ascii="Arial" w:eastAsia="Arial" w:hAnsi="Arial" w:cs="Arial"/>
          <w:spacing w:val="1"/>
          <w:lang w:val="id-ID"/>
        </w:rPr>
        <w:t>u</w:t>
      </w:r>
      <w:r w:rsidRPr="00FF69D8">
        <w:rPr>
          <w:rFonts w:ascii="Arial" w:eastAsia="Arial" w:hAnsi="Arial" w:cs="Arial"/>
          <w:lang w:val="id-ID"/>
        </w:rPr>
        <w:t xml:space="preserve">n  </w:t>
      </w:r>
      <w:r w:rsidRPr="00FF69D8">
        <w:rPr>
          <w:rFonts w:ascii="Arial" w:eastAsia="Arial" w:hAnsi="Arial" w:cs="Arial"/>
          <w:spacing w:val="1"/>
          <w:lang w:val="id-ID"/>
        </w:rPr>
        <w:t>2</w:t>
      </w:r>
      <w:r w:rsidRPr="00FF69D8">
        <w:rPr>
          <w:rFonts w:ascii="Arial" w:eastAsia="Arial" w:hAnsi="Arial" w:cs="Arial"/>
          <w:spacing w:val="-1"/>
          <w:lang w:val="id-ID"/>
        </w:rPr>
        <w:t>0</w:t>
      </w:r>
      <w:r w:rsidRPr="00FF69D8">
        <w:rPr>
          <w:rFonts w:ascii="Arial" w:eastAsia="Arial" w:hAnsi="Arial" w:cs="Arial"/>
          <w:spacing w:val="1"/>
          <w:lang w:val="id-ID"/>
        </w:rPr>
        <w:t>24</w:t>
      </w:r>
      <w:r w:rsidRPr="00FF69D8">
        <w:rPr>
          <w:rFonts w:ascii="Arial" w:eastAsia="Arial" w:hAnsi="Arial" w:cs="Arial"/>
          <w:lang w:val="id-ID"/>
        </w:rPr>
        <w:t xml:space="preserve"> t</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 xml:space="preserve">h  </w:t>
      </w:r>
      <w:r w:rsidRPr="00FF69D8">
        <w:rPr>
          <w:rFonts w:ascii="Arial" w:eastAsia="Arial" w:hAnsi="Arial" w:cs="Arial"/>
          <w:spacing w:val="1"/>
          <w:lang w:val="id-ID"/>
        </w:rPr>
        <w:t>d</w:t>
      </w:r>
      <w:r w:rsidRPr="00FF69D8">
        <w:rPr>
          <w:rFonts w:ascii="Arial" w:eastAsia="Arial" w:hAnsi="Arial" w:cs="Arial"/>
          <w:lang w:val="id-ID"/>
        </w:rPr>
        <w:t>ii</w:t>
      </w:r>
      <w:r w:rsidRPr="00FF69D8">
        <w:rPr>
          <w:rFonts w:ascii="Arial" w:eastAsia="Arial" w:hAnsi="Arial" w:cs="Arial"/>
          <w:spacing w:val="1"/>
          <w:lang w:val="id-ID"/>
        </w:rPr>
        <w:t>n</w:t>
      </w:r>
      <w:r w:rsidRPr="00FF69D8">
        <w:rPr>
          <w:rFonts w:ascii="Arial" w:eastAsia="Arial" w:hAnsi="Arial" w:cs="Arial"/>
          <w:spacing w:val="-2"/>
          <w:lang w:val="id-ID"/>
        </w:rPr>
        <w:t>v</w:t>
      </w:r>
      <w:r w:rsidRPr="00FF69D8">
        <w:rPr>
          <w:rFonts w:ascii="Arial" w:eastAsia="Arial" w:hAnsi="Arial" w:cs="Arial"/>
          <w:spacing w:val="1"/>
          <w:lang w:val="id-ID"/>
        </w:rPr>
        <w:t>en</w:t>
      </w:r>
      <w:r w:rsidRPr="00FF69D8">
        <w:rPr>
          <w:rFonts w:ascii="Arial" w:eastAsia="Arial" w:hAnsi="Arial" w:cs="Arial"/>
          <w:lang w:val="id-ID"/>
        </w:rPr>
        <w:t>t</w:t>
      </w:r>
      <w:r w:rsidRPr="00FF69D8">
        <w:rPr>
          <w:rFonts w:ascii="Arial" w:eastAsia="Arial" w:hAnsi="Arial" w:cs="Arial"/>
          <w:spacing w:val="1"/>
          <w:lang w:val="id-ID"/>
        </w:rPr>
        <w:t>a</w:t>
      </w:r>
      <w:r w:rsidRPr="00FF69D8">
        <w:rPr>
          <w:rFonts w:ascii="Arial" w:eastAsia="Arial" w:hAnsi="Arial" w:cs="Arial"/>
          <w:spacing w:val="-1"/>
          <w:lang w:val="id-ID"/>
        </w:rPr>
        <w:t>r</w:t>
      </w:r>
      <w:r w:rsidRPr="00FF69D8">
        <w:rPr>
          <w:rFonts w:ascii="Arial" w:eastAsia="Arial" w:hAnsi="Arial" w:cs="Arial"/>
          <w:lang w:val="id-ID"/>
        </w:rPr>
        <w:t>isir</w:t>
      </w:r>
      <w:r w:rsidRPr="00FF69D8">
        <w:rPr>
          <w:rFonts w:ascii="Arial" w:eastAsia="Arial" w:hAnsi="Arial" w:cs="Arial"/>
          <w:lang w:val="en-ID"/>
        </w:rPr>
        <w:t>.</w:t>
      </w:r>
      <w:r w:rsidRPr="00FF69D8">
        <w:rPr>
          <w:rFonts w:ascii="Arial" w:eastAsia="Arial" w:hAnsi="Arial" w:cs="Arial"/>
          <w:lang w:val="id-ID"/>
        </w:rPr>
        <w:t xml:space="preserve"> </w:t>
      </w:r>
      <w:r w:rsidRPr="00FF69D8">
        <w:rPr>
          <w:rFonts w:ascii="Arial" w:eastAsia="Arial" w:hAnsi="Arial" w:cs="Arial"/>
          <w:spacing w:val="1"/>
          <w:lang w:val="id-ID"/>
        </w:rPr>
        <w:t xml:space="preserve"> </w:t>
      </w:r>
    </w:p>
    <w:p w14:paraId="03DE45EE" w14:textId="77777777" w:rsidR="00E63688" w:rsidRDefault="00273738" w:rsidP="00FF69D8">
      <w:pPr>
        <w:numPr>
          <w:ilvl w:val="3"/>
          <w:numId w:val="49"/>
        </w:numPr>
        <w:spacing w:before="120" w:line="360" w:lineRule="auto"/>
        <w:ind w:left="851" w:right="57" w:hanging="425"/>
        <w:jc w:val="both"/>
        <w:rPr>
          <w:rFonts w:ascii="Arial" w:hAnsi="Arial" w:cs="Arial"/>
          <w:b/>
          <w:bCs/>
          <w:lang w:val="id-ID"/>
        </w:rPr>
      </w:pPr>
      <w:r w:rsidRPr="00FF69D8">
        <w:rPr>
          <w:rFonts w:ascii="Arial" w:hAnsi="Arial" w:cs="Arial"/>
          <w:b/>
          <w:bCs/>
          <w:lang w:val="id-ID"/>
        </w:rPr>
        <w:t>Hasil pembinaan</w:t>
      </w:r>
    </w:p>
    <w:p w14:paraId="012D6C2B" w14:textId="77777777" w:rsidR="00E63688" w:rsidRPr="00E63688" w:rsidRDefault="00273738" w:rsidP="00E63688">
      <w:pPr>
        <w:spacing w:line="360" w:lineRule="auto"/>
        <w:ind w:left="851" w:firstLine="567"/>
        <w:jc w:val="both"/>
        <w:rPr>
          <w:rFonts w:ascii="Arial" w:eastAsia="Arial" w:hAnsi="Arial" w:cs="Arial"/>
          <w:lang w:val="id-ID"/>
        </w:rPr>
      </w:pPr>
      <w:r w:rsidRPr="00FF69D8">
        <w:rPr>
          <w:rFonts w:ascii="Arial" w:eastAsia="Arial" w:hAnsi="Arial" w:cs="Arial"/>
          <w:lang w:val="id-ID"/>
        </w:rPr>
        <w:t>S</w:t>
      </w:r>
      <w:r w:rsidRPr="00FF69D8">
        <w:rPr>
          <w:rFonts w:ascii="Arial" w:eastAsia="Arial" w:hAnsi="Arial" w:cs="Arial"/>
          <w:spacing w:val="1"/>
          <w:lang w:val="id-ID"/>
        </w:rPr>
        <w:t>e</w:t>
      </w:r>
      <w:r w:rsidRPr="00FF69D8">
        <w:rPr>
          <w:rFonts w:ascii="Arial" w:eastAsia="Arial" w:hAnsi="Arial" w:cs="Arial"/>
          <w:lang w:val="id-ID"/>
        </w:rPr>
        <w:t>t</w:t>
      </w:r>
      <w:r w:rsidRPr="00FF69D8">
        <w:rPr>
          <w:rFonts w:ascii="Arial" w:eastAsia="Arial" w:hAnsi="Arial" w:cs="Arial"/>
          <w:spacing w:val="2"/>
          <w:lang w:val="id-ID"/>
        </w:rPr>
        <w:t>e</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 xml:space="preserve">h selesai melakukan </w:t>
      </w:r>
      <w:r w:rsidRPr="00FF69D8">
        <w:rPr>
          <w:rFonts w:ascii="Arial" w:eastAsia="Arial" w:hAnsi="Arial" w:cs="Arial"/>
          <w:spacing w:val="1"/>
          <w:lang w:val="id-ID"/>
        </w:rPr>
        <w:t>p</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lang w:val="id-ID"/>
        </w:rPr>
        <w:t>tim menyusun l</w:t>
      </w:r>
      <w:r w:rsidRPr="00FF69D8">
        <w:rPr>
          <w:rFonts w:ascii="Arial" w:eastAsia="Arial" w:hAnsi="Arial" w:cs="Arial"/>
          <w:spacing w:val="-1"/>
          <w:lang w:val="id-ID"/>
        </w:rPr>
        <w:t>a</w:t>
      </w:r>
      <w:r w:rsidRPr="00FF69D8">
        <w:rPr>
          <w:rFonts w:ascii="Arial" w:eastAsia="Arial" w:hAnsi="Arial" w:cs="Arial"/>
          <w:spacing w:val="1"/>
          <w:lang w:val="id-ID"/>
        </w:rPr>
        <w:t>po</w:t>
      </w:r>
      <w:r w:rsidRPr="00FF69D8">
        <w:rPr>
          <w:rFonts w:ascii="Arial" w:eastAsia="Arial" w:hAnsi="Arial" w:cs="Arial"/>
          <w:spacing w:val="-1"/>
          <w:lang w:val="id-ID"/>
        </w:rPr>
        <w:t>r</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spacing w:val="1"/>
          <w:lang w:val="id-ID"/>
        </w:rPr>
        <w:t>ha</w:t>
      </w:r>
      <w:r w:rsidRPr="00FF69D8">
        <w:rPr>
          <w:rFonts w:ascii="Arial" w:eastAsia="Arial" w:hAnsi="Arial" w:cs="Arial"/>
          <w:lang w:val="id-ID"/>
        </w:rPr>
        <w:t>sil</w:t>
      </w:r>
      <w:r w:rsidRPr="00FF69D8">
        <w:rPr>
          <w:rFonts w:ascii="Arial" w:eastAsia="Arial" w:hAnsi="Arial" w:cs="Arial"/>
          <w:spacing w:val="1"/>
          <w:lang w:val="id-ID"/>
        </w:rPr>
        <w:t xml:space="preserve"> pen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4"/>
          <w:lang w:val="id-ID"/>
        </w:rPr>
        <w:t xml:space="preserve"> </w:t>
      </w:r>
      <w:r w:rsidRPr="00FF69D8">
        <w:rPr>
          <w:rFonts w:ascii="Arial" w:eastAsia="Arial" w:hAnsi="Arial" w:cs="Arial"/>
          <w:lang w:val="id-ID"/>
        </w:rPr>
        <w:t>(</w:t>
      </w:r>
      <w:r w:rsidRPr="00FF69D8">
        <w:rPr>
          <w:rFonts w:ascii="Arial" w:eastAsia="Arial" w:hAnsi="Arial" w:cs="Arial"/>
          <w:spacing w:val="1"/>
          <w:lang w:val="id-ID"/>
        </w:rPr>
        <w:t>L</w:t>
      </w:r>
      <w:r w:rsidRPr="00FF69D8">
        <w:rPr>
          <w:rFonts w:ascii="Arial" w:eastAsia="Arial" w:hAnsi="Arial" w:cs="Arial"/>
          <w:lang w:val="id-ID"/>
        </w:rPr>
        <w:t>HP)</w:t>
      </w:r>
      <w:r w:rsidRPr="00FF69D8">
        <w:rPr>
          <w:rFonts w:ascii="Arial" w:eastAsia="Arial" w:hAnsi="Arial" w:cs="Arial"/>
          <w:spacing w:val="4"/>
          <w:lang w:val="id-ID"/>
        </w:rPr>
        <w:t xml:space="preserve"> </w:t>
      </w:r>
      <w:r w:rsidRPr="00FF69D8">
        <w:rPr>
          <w:rFonts w:ascii="Arial" w:eastAsia="Arial" w:hAnsi="Arial" w:cs="Arial"/>
          <w:spacing w:val="-1"/>
          <w:lang w:val="id-ID"/>
        </w:rPr>
        <w:t>da</w:t>
      </w:r>
      <w:r w:rsidRPr="00FF69D8">
        <w:rPr>
          <w:rFonts w:ascii="Arial" w:eastAsia="Arial" w:hAnsi="Arial" w:cs="Arial"/>
          <w:lang w:val="id-ID"/>
        </w:rPr>
        <w:t>n</w:t>
      </w:r>
      <w:r w:rsidRPr="00FF69D8">
        <w:rPr>
          <w:rFonts w:ascii="Arial" w:eastAsia="Arial" w:hAnsi="Arial" w:cs="Arial"/>
          <w:spacing w:val="4"/>
          <w:lang w:val="id-ID"/>
        </w:rPr>
        <w:t xml:space="preserve"> hasil temuan tersebut</w:t>
      </w:r>
      <w:r w:rsidRPr="00FF69D8">
        <w:rPr>
          <w:rFonts w:ascii="Arial" w:eastAsia="Arial" w:hAnsi="Arial" w:cs="Arial"/>
          <w:lang w:val="id-ID"/>
        </w:rPr>
        <w:t xml:space="preserve"> </w:t>
      </w:r>
      <w:r w:rsidRPr="00FF69D8">
        <w:rPr>
          <w:rFonts w:ascii="Arial" w:eastAsia="Arial" w:hAnsi="Arial" w:cs="Arial"/>
          <w:spacing w:val="1"/>
          <w:lang w:val="id-ID"/>
        </w:rPr>
        <w:t>d</w:t>
      </w:r>
      <w:r w:rsidRPr="00FF69D8">
        <w:rPr>
          <w:rFonts w:ascii="Arial" w:eastAsia="Arial" w:hAnsi="Arial" w:cs="Arial"/>
          <w:lang w:val="id-ID"/>
        </w:rPr>
        <w:t>i</w:t>
      </w:r>
      <w:r w:rsidRPr="00FF69D8">
        <w:rPr>
          <w:rFonts w:ascii="Arial" w:eastAsia="Arial" w:hAnsi="Arial" w:cs="Arial"/>
          <w:spacing w:val="1"/>
          <w:lang w:val="id-ID"/>
        </w:rPr>
        <w:t>e</w:t>
      </w:r>
      <w:r w:rsidRPr="00FF69D8">
        <w:rPr>
          <w:rFonts w:ascii="Arial" w:eastAsia="Arial" w:hAnsi="Arial" w:cs="Arial"/>
          <w:lang w:val="id-ID"/>
        </w:rPr>
        <w:t>ks</w:t>
      </w:r>
      <w:r w:rsidRPr="00FF69D8">
        <w:rPr>
          <w:rFonts w:ascii="Arial" w:eastAsia="Arial" w:hAnsi="Arial" w:cs="Arial"/>
          <w:spacing w:val="1"/>
          <w:lang w:val="id-ID"/>
        </w:rPr>
        <w:t>po</w:t>
      </w:r>
      <w:r w:rsidRPr="00FF69D8">
        <w:rPr>
          <w:rFonts w:ascii="Arial" w:eastAsia="Arial" w:hAnsi="Arial" w:cs="Arial"/>
          <w:spacing w:val="-2"/>
          <w:lang w:val="id-ID"/>
        </w:rPr>
        <w:t>s</w:t>
      </w:r>
      <w:r w:rsidRPr="00FF69D8">
        <w:rPr>
          <w:rFonts w:ascii="Arial" w:eastAsia="Arial" w:hAnsi="Arial" w:cs="Arial"/>
          <w:lang w:val="id-ID"/>
        </w:rPr>
        <w:t>e</w:t>
      </w:r>
      <w:r w:rsidRPr="00FF69D8">
        <w:rPr>
          <w:rFonts w:ascii="Arial" w:eastAsia="Arial" w:hAnsi="Arial" w:cs="Arial"/>
          <w:spacing w:val="2"/>
          <w:lang w:val="id-ID"/>
        </w:rPr>
        <w:t xml:space="preserve"> </w:t>
      </w:r>
      <w:r w:rsidRPr="00FF69D8">
        <w:rPr>
          <w:rFonts w:ascii="Arial" w:eastAsia="Arial" w:hAnsi="Arial" w:cs="Arial"/>
          <w:spacing w:val="1"/>
          <w:lang w:val="id-ID"/>
        </w:rPr>
        <w:t>d</w:t>
      </w:r>
      <w:r w:rsidRPr="00FF69D8">
        <w:rPr>
          <w:rFonts w:ascii="Arial" w:eastAsia="Arial" w:hAnsi="Arial" w:cs="Arial"/>
          <w:lang w:val="id-ID"/>
        </w:rPr>
        <w:t>i</w:t>
      </w:r>
      <w:r w:rsidRPr="00FF69D8">
        <w:rPr>
          <w:rFonts w:ascii="Arial" w:eastAsia="Arial" w:hAnsi="Arial" w:cs="Arial"/>
          <w:spacing w:val="1"/>
          <w:lang w:val="id-ID"/>
        </w:rPr>
        <w:t>h</w:t>
      </w:r>
      <w:r w:rsidRPr="00FF69D8">
        <w:rPr>
          <w:rFonts w:ascii="Arial" w:eastAsia="Arial" w:hAnsi="Arial" w:cs="Arial"/>
          <w:spacing w:val="-1"/>
          <w:lang w:val="id-ID"/>
        </w:rPr>
        <w:t>a</w:t>
      </w:r>
      <w:r w:rsidRPr="00FF69D8">
        <w:rPr>
          <w:rFonts w:ascii="Arial" w:eastAsia="Arial" w:hAnsi="Arial" w:cs="Arial"/>
          <w:spacing w:val="1"/>
          <w:lang w:val="id-ID"/>
        </w:rPr>
        <w:t>da</w:t>
      </w:r>
      <w:r w:rsidRPr="00FF69D8">
        <w:rPr>
          <w:rFonts w:ascii="Arial" w:eastAsia="Arial" w:hAnsi="Arial" w:cs="Arial"/>
          <w:spacing w:val="-1"/>
          <w:lang w:val="id-ID"/>
        </w:rPr>
        <w:t>p</w:t>
      </w:r>
      <w:r w:rsidRPr="00FF69D8">
        <w:rPr>
          <w:rFonts w:ascii="Arial" w:eastAsia="Arial" w:hAnsi="Arial" w:cs="Arial"/>
          <w:spacing w:val="1"/>
          <w:lang w:val="id-ID"/>
        </w:rPr>
        <w:t>a</w:t>
      </w:r>
      <w:r w:rsidRPr="00FF69D8">
        <w:rPr>
          <w:rFonts w:ascii="Arial" w:eastAsia="Arial" w:hAnsi="Arial" w:cs="Arial"/>
          <w:lang w:val="id-ID"/>
        </w:rPr>
        <w:t>n s</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u</w:t>
      </w:r>
      <w:r w:rsidRPr="00FF69D8">
        <w:rPr>
          <w:rFonts w:ascii="Arial" w:eastAsia="Arial" w:hAnsi="Arial" w:cs="Arial"/>
          <w:spacing w:val="-1"/>
          <w:lang w:val="id-ID"/>
        </w:rPr>
        <w:t>r</w:t>
      </w:r>
      <w:r w:rsidRPr="00FF69D8">
        <w:rPr>
          <w:rFonts w:ascii="Arial" w:eastAsia="Arial" w:hAnsi="Arial" w:cs="Arial"/>
          <w:spacing w:val="1"/>
          <w:lang w:val="id-ID"/>
        </w:rPr>
        <w:t>u</w:t>
      </w:r>
      <w:r w:rsidRPr="00FF69D8">
        <w:rPr>
          <w:rFonts w:ascii="Arial" w:eastAsia="Arial" w:hAnsi="Arial" w:cs="Arial"/>
          <w:lang w:val="id-ID"/>
        </w:rPr>
        <w:t>h</w:t>
      </w:r>
      <w:r w:rsidRPr="00FF69D8">
        <w:rPr>
          <w:rFonts w:ascii="Arial" w:eastAsia="Arial" w:hAnsi="Arial" w:cs="Arial"/>
          <w:spacing w:val="2"/>
          <w:lang w:val="id-ID"/>
        </w:rPr>
        <w:t xml:space="preserve"> </w:t>
      </w:r>
      <w:r w:rsidRPr="00FF69D8">
        <w:rPr>
          <w:rFonts w:ascii="Arial" w:eastAsia="Arial" w:hAnsi="Arial" w:cs="Arial"/>
          <w:spacing w:val="1"/>
          <w:lang w:val="id-ID"/>
        </w:rPr>
        <w:t>pe</w:t>
      </w:r>
      <w:r w:rsidRPr="00FF69D8">
        <w:rPr>
          <w:rFonts w:ascii="Arial" w:eastAsia="Arial" w:hAnsi="Arial" w:cs="Arial"/>
          <w:spacing w:val="-3"/>
          <w:lang w:val="id-ID"/>
        </w:rPr>
        <w:t>j</w:t>
      </w:r>
      <w:r w:rsidRPr="00FF69D8">
        <w:rPr>
          <w:rFonts w:ascii="Arial" w:eastAsia="Arial" w:hAnsi="Arial" w:cs="Arial"/>
          <w:spacing w:val="1"/>
          <w:lang w:val="id-ID"/>
        </w:rPr>
        <w:t>ab</w:t>
      </w:r>
      <w:r w:rsidRPr="00FF69D8">
        <w:rPr>
          <w:rFonts w:ascii="Arial" w:eastAsia="Arial" w:hAnsi="Arial" w:cs="Arial"/>
          <w:spacing w:val="-1"/>
          <w:lang w:val="id-ID"/>
        </w:rPr>
        <w:t>a</w:t>
      </w:r>
      <w:r w:rsidRPr="00FF69D8">
        <w:rPr>
          <w:rFonts w:ascii="Arial" w:eastAsia="Arial" w:hAnsi="Arial" w:cs="Arial"/>
          <w:lang w:val="id-ID"/>
        </w:rPr>
        <w:t xml:space="preserve">t </w:t>
      </w:r>
      <w:r w:rsidRPr="00FF69D8">
        <w:rPr>
          <w:rFonts w:ascii="Arial" w:eastAsia="Arial" w:hAnsi="Arial" w:cs="Arial"/>
          <w:spacing w:val="1"/>
          <w:lang w:val="id-ID"/>
        </w:rPr>
        <w:t>da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spacing w:val="-2"/>
          <w:lang w:val="id-ID"/>
        </w:rPr>
        <w:t>s</w:t>
      </w:r>
      <w:r w:rsidRPr="00FF69D8">
        <w:rPr>
          <w:rFonts w:ascii="Arial" w:eastAsia="Arial" w:hAnsi="Arial" w:cs="Arial"/>
          <w:lang w:val="id-ID"/>
        </w:rPr>
        <w:t>t</w:t>
      </w:r>
      <w:r w:rsidRPr="00FF69D8">
        <w:rPr>
          <w:rFonts w:ascii="Arial" w:eastAsia="Arial" w:hAnsi="Arial" w:cs="Arial"/>
          <w:spacing w:val="-1"/>
          <w:lang w:val="id-ID"/>
        </w:rPr>
        <w:t>a</w:t>
      </w:r>
      <w:r w:rsidRPr="00FF69D8">
        <w:rPr>
          <w:rFonts w:ascii="Arial" w:eastAsia="Arial" w:hAnsi="Arial" w:cs="Arial"/>
          <w:lang w:val="id-ID"/>
        </w:rPr>
        <w:t>f</w:t>
      </w:r>
      <w:r w:rsidRPr="00FF69D8">
        <w:rPr>
          <w:rFonts w:ascii="Arial" w:eastAsia="Arial" w:hAnsi="Arial" w:cs="Arial"/>
          <w:spacing w:val="4"/>
          <w:lang w:val="id-ID"/>
        </w:rPr>
        <w:t xml:space="preserve"> Pengadilan Agama yang diawasi. </w:t>
      </w:r>
      <w:r w:rsidRPr="00FF69D8">
        <w:rPr>
          <w:rFonts w:ascii="Arial" w:eastAsia="Arial" w:hAnsi="Arial" w:cs="Arial"/>
          <w:lang w:val="id-ID"/>
        </w:rPr>
        <w:t xml:space="preserve">Ternyata hasil temuan tersebut </w:t>
      </w:r>
      <w:r w:rsidRPr="00FF69D8">
        <w:rPr>
          <w:rFonts w:ascii="Arial" w:eastAsia="Arial" w:hAnsi="Arial" w:cs="Arial"/>
          <w:spacing w:val="1"/>
          <w:lang w:val="id-ID"/>
        </w:rPr>
        <w:t>me</w:t>
      </w:r>
      <w:r w:rsidRPr="00FF69D8">
        <w:rPr>
          <w:rFonts w:ascii="Arial" w:eastAsia="Arial" w:hAnsi="Arial" w:cs="Arial"/>
          <w:spacing w:val="-1"/>
          <w:lang w:val="id-ID"/>
        </w:rPr>
        <w:t>n</w:t>
      </w:r>
      <w:r w:rsidRPr="00FF69D8">
        <w:rPr>
          <w:rFonts w:ascii="Arial" w:eastAsia="Arial" w:hAnsi="Arial" w:cs="Arial"/>
          <w:spacing w:val="1"/>
          <w:lang w:val="id-ID"/>
        </w:rPr>
        <w:t>da</w:t>
      </w:r>
      <w:r w:rsidRPr="00FF69D8">
        <w:rPr>
          <w:rFonts w:ascii="Arial" w:eastAsia="Arial" w:hAnsi="Arial" w:cs="Arial"/>
          <w:spacing w:val="-1"/>
          <w:lang w:val="id-ID"/>
        </w:rPr>
        <w:t>p</w:t>
      </w:r>
      <w:r w:rsidRPr="00FF69D8">
        <w:rPr>
          <w:rFonts w:ascii="Arial" w:eastAsia="Arial" w:hAnsi="Arial" w:cs="Arial"/>
          <w:spacing w:val="1"/>
          <w:lang w:val="id-ID"/>
        </w:rPr>
        <w:t>a</w:t>
      </w:r>
      <w:r w:rsidRPr="00FF69D8">
        <w:rPr>
          <w:rFonts w:ascii="Arial" w:eastAsia="Arial" w:hAnsi="Arial" w:cs="Arial"/>
          <w:lang w:val="id-ID"/>
        </w:rPr>
        <w:t>t</w:t>
      </w:r>
      <w:r w:rsidRPr="00FF69D8">
        <w:rPr>
          <w:rFonts w:ascii="Arial" w:eastAsia="Arial" w:hAnsi="Arial" w:cs="Arial"/>
          <w:spacing w:val="2"/>
          <w:lang w:val="id-ID"/>
        </w:rPr>
        <w:t xml:space="preserve"> </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spacing w:val="1"/>
          <w:lang w:val="id-ID"/>
        </w:rPr>
        <w:t>mb</w:t>
      </w:r>
      <w:r w:rsidRPr="00FF69D8">
        <w:rPr>
          <w:rFonts w:ascii="Arial" w:eastAsia="Arial" w:hAnsi="Arial" w:cs="Arial"/>
          <w:spacing w:val="-1"/>
          <w:lang w:val="id-ID"/>
        </w:rPr>
        <w:t>u</w:t>
      </w:r>
      <w:r w:rsidRPr="00FF69D8">
        <w:rPr>
          <w:rFonts w:ascii="Arial" w:eastAsia="Arial" w:hAnsi="Arial" w:cs="Arial"/>
          <w:lang w:val="id-ID"/>
        </w:rPr>
        <w:t>t</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1"/>
          <w:lang w:val="id-ID"/>
        </w:rPr>
        <w:t>po</w:t>
      </w:r>
      <w:r w:rsidRPr="00FF69D8">
        <w:rPr>
          <w:rFonts w:ascii="Arial" w:eastAsia="Arial" w:hAnsi="Arial" w:cs="Arial"/>
          <w:lang w:val="id-ID"/>
        </w:rPr>
        <w:t>sit</w:t>
      </w:r>
      <w:r w:rsidRPr="00FF69D8">
        <w:rPr>
          <w:rFonts w:ascii="Arial" w:eastAsia="Arial" w:hAnsi="Arial" w:cs="Arial"/>
          <w:spacing w:val="-3"/>
          <w:lang w:val="id-ID"/>
        </w:rPr>
        <w:t>i</w:t>
      </w:r>
      <w:r w:rsidRPr="00FF69D8">
        <w:rPr>
          <w:rFonts w:ascii="Arial" w:eastAsia="Arial" w:hAnsi="Arial" w:cs="Arial"/>
          <w:lang w:val="id-ID"/>
        </w:rPr>
        <w:t>f</w:t>
      </w:r>
      <w:r w:rsidRPr="00FF69D8">
        <w:rPr>
          <w:rFonts w:ascii="Arial" w:eastAsia="Arial" w:hAnsi="Arial" w:cs="Arial"/>
          <w:spacing w:val="63"/>
          <w:lang w:val="id-ID"/>
        </w:rPr>
        <w:t xml:space="preserve"> </w:t>
      </w:r>
      <w:r w:rsidRPr="00FF69D8">
        <w:rPr>
          <w:rFonts w:ascii="Arial" w:eastAsia="Arial" w:hAnsi="Arial" w:cs="Arial"/>
          <w:spacing w:val="1"/>
          <w:lang w:val="id-ID"/>
        </w:rPr>
        <w:t>d</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61"/>
          <w:lang w:val="id-ID"/>
        </w:rPr>
        <w:t xml:space="preserve"> </w:t>
      </w:r>
      <w:r w:rsidRPr="00FF69D8">
        <w:rPr>
          <w:rFonts w:ascii="Arial" w:eastAsia="Arial" w:hAnsi="Arial" w:cs="Arial"/>
          <w:spacing w:val="1"/>
          <w:lang w:val="id-ID"/>
        </w:rPr>
        <w:t>a</w:t>
      </w:r>
      <w:r w:rsidRPr="00FF69D8">
        <w:rPr>
          <w:rFonts w:ascii="Arial" w:eastAsia="Arial" w:hAnsi="Arial" w:cs="Arial"/>
          <w:spacing w:val="-1"/>
          <w:lang w:val="id-ID"/>
        </w:rPr>
        <w:t>d</w:t>
      </w:r>
      <w:r w:rsidRPr="00FF69D8">
        <w:rPr>
          <w:rFonts w:ascii="Arial" w:eastAsia="Arial" w:hAnsi="Arial" w:cs="Arial"/>
          <w:lang w:val="id-ID"/>
        </w:rPr>
        <w:t>a</w:t>
      </w:r>
      <w:r w:rsidRPr="00FF69D8">
        <w:rPr>
          <w:rFonts w:ascii="Arial" w:eastAsia="Arial" w:hAnsi="Arial" w:cs="Arial"/>
          <w:spacing w:val="61"/>
          <w:lang w:val="id-ID"/>
        </w:rPr>
        <w:t xml:space="preserve"> </w:t>
      </w: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spacing w:val="2"/>
          <w:lang w:val="id-ID"/>
        </w:rPr>
        <w:t>s</w:t>
      </w:r>
      <w:r w:rsidRPr="00FF69D8">
        <w:rPr>
          <w:rFonts w:ascii="Arial" w:eastAsia="Arial" w:hAnsi="Arial" w:cs="Arial"/>
          <w:spacing w:val="-1"/>
          <w:lang w:val="id-ID"/>
        </w:rPr>
        <w:t>angg</w:t>
      </w:r>
      <w:r w:rsidRPr="00FF69D8">
        <w:rPr>
          <w:rFonts w:ascii="Arial" w:eastAsia="Arial" w:hAnsi="Arial" w:cs="Arial"/>
          <w:spacing w:val="1"/>
          <w:lang w:val="id-ID"/>
        </w:rPr>
        <w:t>upa</w:t>
      </w:r>
      <w:r w:rsidRPr="00FF69D8">
        <w:rPr>
          <w:rFonts w:ascii="Arial" w:eastAsia="Arial" w:hAnsi="Arial" w:cs="Arial"/>
          <w:lang w:val="id-ID"/>
        </w:rPr>
        <w:t>n</w:t>
      </w:r>
      <w:r w:rsidRPr="00FF69D8">
        <w:rPr>
          <w:rFonts w:ascii="Arial" w:eastAsia="Arial" w:hAnsi="Arial" w:cs="Arial"/>
          <w:spacing w:val="62"/>
          <w:lang w:val="id-ID"/>
        </w:rPr>
        <w:t xml:space="preserve"> </w:t>
      </w:r>
      <w:r w:rsidRPr="00FF69D8">
        <w:rPr>
          <w:rFonts w:ascii="Arial" w:eastAsia="Arial" w:hAnsi="Arial" w:cs="Arial"/>
          <w:spacing w:val="1"/>
          <w:lang w:val="id-ID"/>
        </w:rPr>
        <w:t>un</w:t>
      </w:r>
      <w:r w:rsidRPr="00FF69D8">
        <w:rPr>
          <w:rFonts w:ascii="Arial" w:eastAsia="Arial" w:hAnsi="Arial" w:cs="Arial"/>
          <w:spacing w:val="-2"/>
          <w:lang w:val="id-ID"/>
        </w:rPr>
        <w:t>t</w:t>
      </w:r>
      <w:r w:rsidRPr="00FF69D8">
        <w:rPr>
          <w:rFonts w:ascii="Arial" w:eastAsia="Arial" w:hAnsi="Arial" w:cs="Arial"/>
          <w:spacing w:val="1"/>
          <w:lang w:val="id-ID"/>
        </w:rPr>
        <w:t>u</w:t>
      </w:r>
      <w:r w:rsidRPr="00FF69D8">
        <w:rPr>
          <w:rFonts w:ascii="Arial" w:eastAsia="Arial" w:hAnsi="Arial" w:cs="Arial"/>
          <w:lang w:val="id-ID"/>
        </w:rPr>
        <w:t>k</w:t>
      </w:r>
      <w:r w:rsidRPr="00FF69D8">
        <w:rPr>
          <w:rFonts w:ascii="Arial" w:eastAsia="Arial" w:hAnsi="Arial" w:cs="Arial"/>
          <w:spacing w:val="60"/>
          <w:lang w:val="id-ID"/>
        </w:rPr>
        <w:t xml:space="preserve"> </w:t>
      </w:r>
      <w:r w:rsidRPr="00FF69D8">
        <w:rPr>
          <w:rFonts w:ascii="Arial" w:eastAsia="Arial" w:hAnsi="Arial" w:cs="Arial"/>
          <w:spacing w:val="1"/>
          <w:lang w:val="id-ID"/>
        </w:rPr>
        <w:t>m</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d</w:t>
      </w:r>
      <w:r w:rsidRPr="00FF69D8">
        <w:rPr>
          <w:rFonts w:ascii="Arial" w:eastAsia="Arial" w:hAnsi="Arial" w:cs="Arial"/>
          <w:spacing w:val="1"/>
          <w:lang w:val="id-ID"/>
        </w:rPr>
        <w:t>a</w:t>
      </w:r>
      <w:r w:rsidRPr="00FF69D8">
        <w:rPr>
          <w:rFonts w:ascii="Arial" w:eastAsia="Arial" w:hAnsi="Arial" w:cs="Arial"/>
          <w:lang w:val="id-ID"/>
        </w:rPr>
        <w:t>k</w:t>
      </w:r>
      <w:r w:rsidRPr="00FF69D8">
        <w:rPr>
          <w:rFonts w:ascii="Arial" w:eastAsia="Arial" w:hAnsi="Arial" w:cs="Arial"/>
          <w:spacing w:val="60"/>
          <w:lang w:val="id-ID"/>
        </w:rPr>
        <w:t xml:space="preserve"> </w:t>
      </w:r>
      <w:r w:rsidRPr="00FF69D8">
        <w:rPr>
          <w:rFonts w:ascii="Arial" w:eastAsia="Arial" w:hAnsi="Arial" w:cs="Arial"/>
          <w:lang w:val="id-ID"/>
        </w:rPr>
        <w:t>l</w:t>
      </w:r>
      <w:r w:rsidRPr="00FF69D8">
        <w:rPr>
          <w:rFonts w:ascii="Arial" w:eastAsia="Arial" w:hAnsi="Arial" w:cs="Arial"/>
          <w:spacing w:val="1"/>
          <w:lang w:val="id-ID"/>
        </w:rPr>
        <w:t>an</w:t>
      </w:r>
      <w:r w:rsidRPr="00FF69D8">
        <w:rPr>
          <w:rFonts w:ascii="Arial" w:eastAsia="Arial" w:hAnsi="Arial" w:cs="Arial"/>
          <w:lang w:val="id-ID"/>
        </w:rPr>
        <w:t>j</w:t>
      </w:r>
      <w:r w:rsidRPr="00FF69D8">
        <w:rPr>
          <w:rFonts w:ascii="Arial" w:eastAsia="Arial" w:hAnsi="Arial" w:cs="Arial"/>
          <w:spacing w:val="1"/>
          <w:lang w:val="id-ID"/>
        </w:rPr>
        <w:t>u</w:t>
      </w:r>
      <w:r w:rsidRPr="00FF69D8">
        <w:rPr>
          <w:rFonts w:ascii="Arial" w:eastAsia="Arial" w:hAnsi="Arial" w:cs="Arial"/>
          <w:lang w:val="id-ID"/>
        </w:rPr>
        <w:t>ti</w:t>
      </w:r>
      <w:r w:rsidRPr="00FF69D8">
        <w:rPr>
          <w:rFonts w:ascii="Arial" w:eastAsia="Arial" w:hAnsi="Arial" w:cs="Arial"/>
          <w:spacing w:val="60"/>
          <w:lang w:val="id-ID"/>
        </w:rPr>
        <w:t xml:space="preserve"> </w:t>
      </w:r>
      <w:r w:rsidRPr="00FF69D8">
        <w:rPr>
          <w:rFonts w:ascii="Arial" w:eastAsia="Arial" w:hAnsi="Arial" w:cs="Arial"/>
          <w:lang w:val="id-ID"/>
        </w:rPr>
        <w:t>t</w:t>
      </w:r>
      <w:r w:rsidRPr="00FF69D8">
        <w:rPr>
          <w:rFonts w:ascii="Arial" w:eastAsia="Arial" w:hAnsi="Arial" w:cs="Arial"/>
          <w:spacing w:val="-1"/>
          <w:lang w:val="id-ID"/>
        </w:rPr>
        <w:t>em</w:t>
      </w:r>
      <w:r w:rsidRPr="00FF69D8">
        <w:rPr>
          <w:rFonts w:ascii="Arial" w:eastAsia="Arial" w:hAnsi="Arial" w:cs="Arial"/>
          <w:spacing w:val="1"/>
          <w:lang w:val="id-ID"/>
        </w:rPr>
        <w:t>ua</w:t>
      </w:r>
      <w:r w:rsidRPr="00FF69D8">
        <w:rPr>
          <w:rFonts w:ascii="Arial" w:eastAsia="Arial" w:hAnsi="Arial" w:cs="Arial"/>
          <w:lang w:val="id-ID"/>
        </w:rPr>
        <w:t>n</w:t>
      </w:r>
      <w:r w:rsidRPr="00FF69D8">
        <w:rPr>
          <w:rFonts w:ascii="Arial" w:eastAsia="Arial" w:hAnsi="Arial" w:cs="Arial"/>
          <w:spacing w:val="58"/>
          <w:lang w:val="id-ID"/>
        </w:rPr>
        <w:t xml:space="preserve"> </w:t>
      </w:r>
      <w:r w:rsidRPr="00FF69D8">
        <w:rPr>
          <w:rFonts w:ascii="Arial" w:eastAsia="Arial" w:hAnsi="Arial" w:cs="Arial"/>
          <w:spacing w:val="2"/>
          <w:lang w:val="id-ID"/>
        </w:rPr>
        <w:t>T</w:t>
      </w:r>
      <w:r w:rsidRPr="00FF69D8">
        <w:rPr>
          <w:rFonts w:ascii="Arial" w:eastAsia="Arial" w:hAnsi="Arial" w:cs="Arial"/>
          <w:spacing w:val="-3"/>
          <w:lang w:val="id-ID"/>
        </w:rPr>
        <w:t>i</w:t>
      </w:r>
      <w:r w:rsidRPr="00FF69D8">
        <w:rPr>
          <w:rFonts w:ascii="Arial" w:eastAsia="Arial" w:hAnsi="Arial" w:cs="Arial"/>
          <w:lang w:val="id-ID"/>
        </w:rPr>
        <w:t>m.</w:t>
      </w:r>
    </w:p>
    <w:p w14:paraId="469B63A5" w14:textId="77777777" w:rsidR="00E63688" w:rsidRPr="00E63688" w:rsidRDefault="00273738" w:rsidP="00FF69D8">
      <w:pPr>
        <w:numPr>
          <w:ilvl w:val="3"/>
          <w:numId w:val="49"/>
        </w:numPr>
        <w:spacing w:before="120" w:line="360" w:lineRule="auto"/>
        <w:ind w:left="851" w:right="57" w:hanging="425"/>
        <w:jc w:val="both"/>
        <w:rPr>
          <w:rFonts w:ascii="Arial" w:hAnsi="Arial" w:cs="Arial"/>
          <w:b/>
          <w:bCs/>
          <w:lang w:val="id-ID"/>
        </w:rPr>
      </w:pPr>
      <w:r>
        <w:rPr>
          <w:rFonts w:ascii="Arial" w:hAnsi="Arial" w:cs="Arial"/>
          <w:b/>
          <w:bCs/>
          <w:lang w:val="en-GB"/>
        </w:rPr>
        <w:t>Analisa</w:t>
      </w:r>
    </w:p>
    <w:p w14:paraId="524A895B" w14:textId="77777777" w:rsidR="00E63688" w:rsidRPr="00FF69D8" w:rsidRDefault="00273738" w:rsidP="00E63688">
      <w:pPr>
        <w:spacing w:line="360" w:lineRule="auto"/>
        <w:ind w:left="851" w:firstLine="567"/>
        <w:jc w:val="both"/>
        <w:rPr>
          <w:rFonts w:ascii="Arial" w:eastAsia="Arial" w:hAnsi="Arial" w:cs="Arial"/>
          <w:lang w:val="id-ID"/>
        </w:rPr>
      </w:pPr>
      <w:r w:rsidRPr="00FF69D8">
        <w:rPr>
          <w:rFonts w:ascii="Arial" w:eastAsia="Arial" w:hAnsi="Arial" w:cs="Arial"/>
          <w:spacing w:val="-1"/>
          <w:lang w:val="id-ID"/>
        </w:rPr>
        <w:t>Me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lang w:val="id-ID"/>
        </w:rPr>
        <w:t xml:space="preserve">t </w:t>
      </w:r>
      <w:r w:rsidRPr="00FF69D8">
        <w:rPr>
          <w:rFonts w:ascii="Arial" w:eastAsia="Arial" w:hAnsi="Arial" w:cs="Arial"/>
          <w:spacing w:val="30"/>
          <w:lang w:val="id-ID"/>
        </w:rPr>
        <w:t xml:space="preserve"> </w:t>
      </w:r>
      <w:r w:rsidRPr="00FF69D8">
        <w:rPr>
          <w:rFonts w:ascii="Arial" w:eastAsia="Arial" w:hAnsi="Arial" w:cs="Arial"/>
          <w:spacing w:val="1"/>
          <w:lang w:val="id-ID"/>
        </w:rPr>
        <w:t>an</w:t>
      </w:r>
      <w:r w:rsidRPr="00FF69D8">
        <w:rPr>
          <w:rFonts w:ascii="Arial" w:eastAsia="Arial" w:hAnsi="Arial" w:cs="Arial"/>
          <w:spacing w:val="-1"/>
          <w:lang w:val="id-ID"/>
        </w:rPr>
        <w:t>gg</w:t>
      </w:r>
      <w:r w:rsidRPr="00FF69D8">
        <w:rPr>
          <w:rFonts w:ascii="Arial" w:eastAsia="Arial" w:hAnsi="Arial" w:cs="Arial"/>
          <w:spacing w:val="1"/>
          <w:lang w:val="id-ID"/>
        </w:rPr>
        <w:t>ara</w:t>
      </w:r>
      <w:r w:rsidRPr="00FF69D8">
        <w:rPr>
          <w:rFonts w:ascii="Arial" w:eastAsia="Arial" w:hAnsi="Arial" w:cs="Arial"/>
          <w:lang w:val="id-ID"/>
        </w:rPr>
        <w:t xml:space="preserve">n </w:t>
      </w:r>
      <w:r w:rsidRPr="00FF69D8">
        <w:rPr>
          <w:rFonts w:ascii="Arial" w:eastAsia="Arial" w:hAnsi="Arial" w:cs="Arial"/>
          <w:spacing w:val="31"/>
          <w:lang w:val="id-ID"/>
        </w:rPr>
        <w:t xml:space="preserve"> </w:t>
      </w:r>
      <w:r w:rsidRPr="00FF69D8">
        <w:rPr>
          <w:rFonts w:ascii="Arial" w:eastAsia="Arial" w:hAnsi="Arial" w:cs="Arial"/>
          <w:spacing w:val="-2"/>
          <w:lang w:val="id-ID"/>
        </w:rPr>
        <w:t>y</w:t>
      </w:r>
      <w:r w:rsidRPr="00FF69D8">
        <w:rPr>
          <w:rFonts w:ascii="Arial" w:eastAsia="Arial" w:hAnsi="Arial" w:cs="Arial"/>
          <w:spacing w:val="1"/>
          <w:lang w:val="id-ID"/>
        </w:rPr>
        <w:t>an</w:t>
      </w:r>
      <w:r w:rsidRPr="00FF69D8">
        <w:rPr>
          <w:rFonts w:ascii="Arial" w:eastAsia="Arial" w:hAnsi="Arial" w:cs="Arial"/>
          <w:lang w:val="id-ID"/>
        </w:rPr>
        <w:t xml:space="preserve">g </w:t>
      </w:r>
      <w:r w:rsidRPr="00FF69D8">
        <w:rPr>
          <w:rFonts w:ascii="Arial" w:eastAsia="Arial" w:hAnsi="Arial" w:cs="Arial"/>
          <w:spacing w:val="29"/>
          <w:lang w:val="id-ID"/>
        </w:rPr>
        <w:t xml:space="preserve"> </w:t>
      </w:r>
      <w:r w:rsidRPr="00FF69D8">
        <w:rPr>
          <w:rFonts w:ascii="Arial" w:eastAsia="Arial" w:hAnsi="Arial" w:cs="Arial"/>
          <w:lang w:val="id-ID"/>
        </w:rPr>
        <w:t>t</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s</w:t>
      </w:r>
      <w:r w:rsidRPr="00FF69D8">
        <w:rPr>
          <w:rFonts w:ascii="Arial" w:eastAsia="Arial" w:hAnsi="Arial" w:cs="Arial"/>
          <w:spacing w:val="1"/>
          <w:lang w:val="id-ID"/>
        </w:rPr>
        <w:t>ed</w:t>
      </w:r>
      <w:r w:rsidRPr="00FF69D8">
        <w:rPr>
          <w:rFonts w:ascii="Arial" w:eastAsia="Arial" w:hAnsi="Arial" w:cs="Arial"/>
          <w:lang w:val="id-ID"/>
        </w:rPr>
        <w:t xml:space="preserve">ia </w:t>
      </w:r>
      <w:r w:rsidRPr="00FF69D8">
        <w:rPr>
          <w:rFonts w:ascii="Arial" w:eastAsia="Arial" w:hAnsi="Arial" w:cs="Arial"/>
          <w:spacing w:val="31"/>
          <w:lang w:val="id-ID"/>
        </w:rPr>
        <w:t xml:space="preserve"> </w:t>
      </w:r>
      <w:r w:rsidRPr="00FF69D8">
        <w:rPr>
          <w:rFonts w:ascii="Arial" w:eastAsia="Arial" w:hAnsi="Arial" w:cs="Arial"/>
          <w:spacing w:val="1"/>
          <w:lang w:val="id-ID"/>
        </w:rPr>
        <w:t>p</w:t>
      </w:r>
      <w:r w:rsidRPr="00FF69D8">
        <w:rPr>
          <w:rFonts w:ascii="Arial" w:eastAsia="Arial" w:hAnsi="Arial" w:cs="Arial"/>
          <w:spacing w:val="-1"/>
          <w:lang w:val="id-ID"/>
        </w:rPr>
        <w:t>a</w:t>
      </w:r>
      <w:r w:rsidRPr="00FF69D8">
        <w:rPr>
          <w:rFonts w:ascii="Arial" w:eastAsia="Arial" w:hAnsi="Arial" w:cs="Arial"/>
          <w:spacing w:val="1"/>
          <w:lang w:val="id-ID"/>
        </w:rPr>
        <w:t>d</w:t>
      </w:r>
      <w:r w:rsidRPr="00FF69D8">
        <w:rPr>
          <w:rFonts w:ascii="Arial" w:eastAsia="Arial" w:hAnsi="Arial" w:cs="Arial"/>
          <w:lang w:val="id-ID"/>
        </w:rPr>
        <w:t xml:space="preserve">a </w:t>
      </w:r>
      <w:r w:rsidRPr="00FF69D8">
        <w:rPr>
          <w:rFonts w:ascii="Arial" w:eastAsia="Arial" w:hAnsi="Arial" w:cs="Arial"/>
          <w:spacing w:val="31"/>
          <w:lang w:val="id-ID"/>
        </w:rPr>
        <w:t xml:space="preserve"> </w:t>
      </w:r>
      <w:r w:rsidRPr="00FF69D8">
        <w:rPr>
          <w:rFonts w:ascii="Arial" w:eastAsia="Arial" w:hAnsi="Arial" w:cs="Arial"/>
          <w:lang w:val="id-ID"/>
        </w:rPr>
        <w:t xml:space="preserve">DIPA </w:t>
      </w:r>
      <w:r w:rsidRPr="00FF69D8">
        <w:rPr>
          <w:rFonts w:ascii="Arial" w:eastAsia="Arial" w:hAnsi="Arial" w:cs="Arial"/>
          <w:spacing w:val="30"/>
          <w:lang w:val="id-ID"/>
        </w:rPr>
        <w:t xml:space="preserve"> </w:t>
      </w:r>
      <w:r w:rsidRPr="00FF69D8">
        <w:rPr>
          <w:rFonts w:ascii="Arial" w:eastAsia="Arial" w:hAnsi="Arial" w:cs="Arial"/>
          <w:spacing w:val="-2"/>
          <w:lang w:val="id-ID"/>
        </w:rPr>
        <w:t>P</w:t>
      </w:r>
      <w:r w:rsidRPr="00FF69D8">
        <w:rPr>
          <w:rFonts w:ascii="Arial" w:eastAsia="Arial" w:hAnsi="Arial" w:cs="Arial"/>
          <w:spacing w:val="1"/>
          <w:lang w:val="id-ID"/>
        </w:rPr>
        <w:t>en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29"/>
          <w:lang w:val="id-ID"/>
        </w:rPr>
        <w:t xml:space="preserve"> </w:t>
      </w:r>
      <w:r w:rsidRPr="00FF69D8">
        <w:rPr>
          <w:rFonts w:ascii="Arial" w:eastAsia="Arial" w:hAnsi="Arial" w:cs="Arial"/>
          <w:spacing w:val="2"/>
          <w:lang w:val="id-ID"/>
        </w:rPr>
        <w:t>T</w:t>
      </w:r>
      <w:r w:rsidRPr="00FF69D8">
        <w:rPr>
          <w:rFonts w:ascii="Arial" w:eastAsia="Arial" w:hAnsi="Arial" w:cs="Arial"/>
          <w:lang w:val="id-ID"/>
        </w:rPr>
        <w:t>i</w:t>
      </w:r>
      <w:r w:rsidRPr="00FF69D8">
        <w:rPr>
          <w:rFonts w:ascii="Arial" w:eastAsia="Arial" w:hAnsi="Arial" w:cs="Arial"/>
          <w:spacing w:val="1"/>
          <w:lang w:val="id-ID"/>
        </w:rPr>
        <w:t>n</w:t>
      </w:r>
      <w:r w:rsidRPr="00FF69D8">
        <w:rPr>
          <w:rFonts w:ascii="Arial" w:eastAsia="Arial" w:hAnsi="Arial" w:cs="Arial"/>
          <w:spacing w:val="-1"/>
          <w:lang w:val="id-ID"/>
        </w:rPr>
        <w:t>gg</w:t>
      </w:r>
      <w:r w:rsidRPr="00FF69D8">
        <w:rPr>
          <w:rFonts w:ascii="Arial" w:eastAsia="Arial" w:hAnsi="Arial" w:cs="Arial"/>
          <w:lang w:val="id-ID"/>
        </w:rPr>
        <w:t>i A</w:t>
      </w:r>
      <w:r w:rsidRPr="00FF69D8">
        <w:rPr>
          <w:rFonts w:ascii="Arial" w:eastAsia="Arial" w:hAnsi="Arial" w:cs="Arial"/>
          <w:spacing w:val="-1"/>
          <w:lang w:val="id-ID"/>
        </w:rPr>
        <w:t>g</w:t>
      </w:r>
      <w:r w:rsidRPr="00FF69D8">
        <w:rPr>
          <w:rFonts w:ascii="Arial" w:eastAsia="Arial" w:hAnsi="Arial" w:cs="Arial"/>
          <w:spacing w:val="1"/>
          <w:lang w:val="id-ID"/>
        </w:rPr>
        <w:t>am</w:t>
      </w:r>
      <w:r w:rsidRPr="00FF69D8">
        <w:rPr>
          <w:rFonts w:ascii="Arial" w:eastAsia="Arial" w:hAnsi="Arial" w:cs="Arial"/>
          <w:lang w:val="id-ID"/>
        </w:rPr>
        <w:t>a</w:t>
      </w:r>
      <w:r w:rsidRPr="00FF69D8">
        <w:rPr>
          <w:rFonts w:ascii="Arial" w:eastAsia="Arial" w:hAnsi="Arial" w:cs="Arial"/>
          <w:spacing w:val="6"/>
          <w:lang w:val="id-ID"/>
        </w:rPr>
        <w:t xml:space="preserve"> </w:t>
      </w:r>
      <w:r w:rsidRPr="00FF69D8">
        <w:rPr>
          <w:rFonts w:ascii="Arial" w:eastAsia="Arial" w:hAnsi="Arial" w:cs="Arial"/>
          <w:lang w:val="id-ID"/>
        </w:rPr>
        <w:t>Bandung</w:t>
      </w:r>
      <w:r w:rsidRPr="00FF69D8">
        <w:rPr>
          <w:rFonts w:ascii="Arial" w:eastAsia="Arial" w:hAnsi="Arial" w:cs="Arial"/>
          <w:spacing w:val="6"/>
          <w:lang w:val="id-ID"/>
        </w:rPr>
        <w:t xml:space="preserve"> </w:t>
      </w:r>
      <w:r w:rsidRPr="00FF69D8">
        <w:rPr>
          <w:rFonts w:ascii="Arial" w:eastAsia="Arial" w:hAnsi="Arial" w:cs="Arial"/>
          <w:lang w:val="id-ID"/>
        </w:rPr>
        <w:t>t</w:t>
      </w:r>
      <w:r w:rsidRPr="00FF69D8">
        <w:rPr>
          <w:rFonts w:ascii="Arial" w:eastAsia="Arial" w:hAnsi="Arial" w:cs="Arial"/>
          <w:spacing w:val="-1"/>
          <w:lang w:val="id-ID"/>
        </w:rPr>
        <w:t>a</w:t>
      </w:r>
      <w:r w:rsidRPr="00FF69D8">
        <w:rPr>
          <w:rFonts w:ascii="Arial" w:eastAsia="Arial" w:hAnsi="Arial" w:cs="Arial"/>
          <w:spacing w:val="1"/>
          <w:lang w:val="id-ID"/>
        </w:rPr>
        <w:t>hu</w:t>
      </w:r>
      <w:r w:rsidRPr="00FF69D8">
        <w:rPr>
          <w:rFonts w:ascii="Arial" w:eastAsia="Arial" w:hAnsi="Arial" w:cs="Arial"/>
          <w:lang w:val="id-ID"/>
        </w:rPr>
        <w:t>n</w:t>
      </w:r>
      <w:r w:rsidRPr="00FF69D8">
        <w:rPr>
          <w:rFonts w:ascii="Arial" w:eastAsia="Arial" w:hAnsi="Arial" w:cs="Arial"/>
          <w:spacing w:val="6"/>
          <w:lang w:val="id-ID"/>
        </w:rPr>
        <w:t xml:space="preserve"> </w:t>
      </w:r>
      <w:r w:rsidRPr="00FF69D8">
        <w:rPr>
          <w:rFonts w:ascii="Arial" w:eastAsia="Arial" w:hAnsi="Arial" w:cs="Arial"/>
          <w:spacing w:val="1"/>
          <w:lang w:val="id-ID"/>
        </w:rPr>
        <w:t>20</w:t>
      </w:r>
      <w:r w:rsidRPr="00FF69D8">
        <w:rPr>
          <w:rFonts w:ascii="Arial" w:eastAsia="Arial" w:hAnsi="Arial" w:cs="Arial"/>
          <w:spacing w:val="3"/>
          <w:lang w:val="id-ID"/>
        </w:rPr>
        <w:t>24</w:t>
      </w:r>
      <w:r w:rsidRPr="00FF69D8">
        <w:rPr>
          <w:rFonts w:ascii="Arial" w:eastAsia="Arial" w:hAnsi="Arial" w:cs="Arial"/>
          <w:spacing w:val="9"/>
          <w:lang w:val="id-ID"/>
        </w:rPr>
        <w:t xml:space="preserve"> </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lang w:val="id-ID"/>
        </w:rPr>
        <w:t>t</w:t>
      </w:r>
      <w:r w:rsidRPr="00FF69D8">
        <w:rPr>
          <w:rFonts w:ascii="Arial" w:eastAsia="Arial" w:hAnsi="Arial" w:cs="Arial"/>
          <w:spacing w:val="6"/>
          <w:lang w:val="id-ID"/>
        </w:rPr>
        <w:t xml:space="preserve"> </w:t>
      </w:r>
      <w:r w:rsidRPr="00FF69D8">
        <w:rPr>
          <w:rFonts w:ascii="Arial" w:eastAsia="Arial" w:hAnsi="Arial" w:cs="Arial"/>
          <w:spacing w:val="1"/>
          <w:lang w:val="id-ID"/>
        </w:rPr>
        <w:t>terbatas</w:t>
      </w:r>
      <w:r w:rsidRPr="00FF69D8">
        <w:rPr>
          <w:rFonts w:ascii="Arial" w:eastAsia="Arial" w:hAnsi="Arial" w:cs="Arial"/>
          <w:lang w:val="id-ID"/>
        </w:rPr>
        <w:t xml:space="preserve"> </w:t>
      </w:r>
      <w:r w:rsidRPr="00FF69D8">
        <w:rPr>
          <w:rFonts w:ascii="Arial" w:eastAsia="Arial" w:hAnsi="Arial" w:cs="Arial"/>
          <w:spacing w:val="-2"/>
          <w:lang w:val="id-ID"/>
        </w:rPr>
        <w:t>y</w:t>
      </w:r>
      <w:r w:rsidRPr="00FF69D8">
        <w:rPr>
          <w:rFonts w:ascii="Arial" w:eastAsia="Arial" w:hAnsi="Arial" w:cs="Arial"/>
          <w:spacing w:val="1"/>
          <w:lang w:val="id-ID"/>
        </w:rPr>
        <w:t>an</w:t>
      </w:r>
      <w:r w:rsidRPr="00FF69D8">
        <w:rPr>
          <w:rFonts w:ascii="Arial" w:eastAsia="Arial" w:hAnsi="Arial" w:cs="Arial"/>
          <w:lang w:val="id-ID"/>
        </w:rPr>
        <w:t>g</w:t>
      </w:r>
      <w:r w:rsidRPr="00FF69D8">
        <w:rPr>
          <w:rFonts w:ascii="Arial" w:eastAsia="Arial" w:hAnsi="Arial" w:cs="Arial"/>
          <w:spacing w:val="6"/>
          <w:lang w:val="id-ID"/>
        </w:rPr>
        <w:t xml:space="preserve"> </w:t>
      </w:r>
      <w:r w:rsidRPr="00FF69D8">
        <w:rPr>
          <w:rFonts w:ascii="Arial" w:eastAsia="Arial" w:hAnsi="Arial" w:cs="Arial"/>
          <w:spacing w:val="1"/>
          <w:lang w:val="id-ID"/>
        </w:rPr>
        <w:t>h</w:t>
      </w:r>
      <w:r w:rsidRPr="00FF69D8">
        <w:rPr>
          <w:rFonts w:ascii="Arial" w:eastAsia="Arial" w:hAnsi="Arial" w:cs="Arial"/>
          <w:spacing w:val="-1"/>
          <w:lang w:val="id-ID"/>
        </w:rPr>
        <w:t>a</w:t>
      </w:r>
      <w:r w:rsidRPr="00FF69D8">
        <w:rPr>
          <w:rFonts w:ascii="Arial" w:eastAsia="Arial" w:hAnsi="Arial" w:cs="Arial"/>
          <w:spacing w:val="1"/>
          <w:lang w:val="id-ID"/>
        </w:rPr>
        <w:t>n</w:t>
      </w:r>
      <w:r w:rsidRPr="00FF69D8">
        <w:rPr>
          <w:rFonts w:ascii="Arial" w:eastAsia="Arial" w:hAnsi="Arial" w:cs="Arial"/>
          <w:spacing w:val="-2"/>
          <w:lang w:val="id-ID"/>
        </w:rPr>
        <w:t>y</w:t>
      </w:r>
      <w:r w:rsidRPr="00FF69D8">
        <w:rPr>
          <w:rFonts w:ascii="Arial" w:eastAsia="Arial" w:hAnsi="Arial" w:cs="Arial"/>
          <w:lang w:val="id-ID"/>
        </w:rPr>
        <w:t>a</w:t>
      </w:r>
      <w:r w:rsidRPr="00FF69D8">
        <w:rPr>
          <w:rFonts w:ascii="Arial" w:eastAsia="Arial" w:hAnsi="Arial" w:cs="Arial"/>
          <w:spacing w:val="8"/>
          <w:lang w:val="id-ID"/>
        </w:rPr>
        <w:t xml:space="preserve"> </w:t>
      </w:r>
      <w:r w:rsidRPr="00FF69D8">
        <w:rPr>
          <w:rFonts w:ascii="Arial" w:eastAsia="Arial" w:hAnsi="Arial" w:cs="Arial"/>
          <w:lang w:val="id-ID"/>
        </w:rPr>
        <w:t>c</w:t>
      </w:r>
      <w:r w:rsidRPr="00FF69D8">
        <w:rPr>
          <w:rFonts w:ascii="Arial" w:eastAsia="Arial" w:hAnsi="Arial" w:cs="Arial"/>
          <w:spacing w:val="1"/>
          <w:lang w:val="id-ID"/>
        </w:rPr>
        <w:t>u</w:t>
      </w:r>
      <w:r w:rsidRPr="00FF69D8">
        <w:rPr>
          <w:rFonts w:ascii="Arial" w:eastAsia="Arial" w:hAnsi="Arial" w:cs="Arial"/>
          <w:lang w:val="id-ID"/>
        </w:rPr>
        <w:t>k</w:t>
      </w:r>
      <w:r w:rsidRPr="00FF69D8">
        <w:rPr>
          <w:rFonts w:ascii="Arial" w:eastAsia="Arial" w:hAnsi="Arial" w:cs="Arial"/>
          <w:spacing w:val="1"/>
          <w:lang w:val="id-ID"/>
        </w:rPr>
        <w:t>u</w:t>
      </w:r>
      <w:r w:rsidRPr="00FF69D8">
        <w:rPr>
          <w:rFonts w:ascii="Arial" w:eastAsia="Arial" w:hAnsi="Arial" w:cs="Arial"/>
          <w:lang w:val="id-ID"/>
        </w:rPr>
        <w:t>p</w:t>
      </w:r>
      <w:r w:rsidRPr="00FF69D8">
        <w:rPr>
          <w:rFonts w:ascii="Arial" w:eastAsia="Arial" w:hAnsi="Arial" w:cs="Arial"/>
          <w:spacing w:val="6"/>
          <w:lang w:val="id-ID"/>
        </w:rPr>
        <w:t xml:space="preserve"> </w:t>
      </w:r>
      <w:r w:rsidRPr="00FF69D8">
        <w:rPr>
          <w:rFonts w:ascii="Arial" w:eastAsia="Arial" w:hAnsi="Arial" w:cs="Arial"/>
          <w:spacing w:val="1"/>
          <w:lang w:val="id-ID"/>
        </w:rPr>
        <w:t>un</w:t>
      </w:r>
      <w:r w:rsidRPr="00FF69D8">
        <w:rPr>
          <w:rFonts w:ascii="Arial" w:eastAsia="Arial" w:hAnsi="Arial" w:cs="Arial"/>
          <w:lang w:val="id-ID"/>
        </w:rPr>
        <w:t>t</w:t>
      </w:r>
      <w:r w:rsidRPr="00FF69D8">
        <w:rPr>
          <w:rFonts w:ascii="Arial" w:eastAsia="Arial" w:hAnsi="Arial" w:cs="Arial"/>
          <w:spacing w:val="1"/>
          <w:lang w:val="id-ID"/>
        </w:rPr>
        <w:t>u</w:t>
      </w:r>
      <w:r w:rsidRPr="00FF69D8">
        <w:rPr>
          <w:rFonts w:ascii="Arial" w:eastAsia="Arial" w:hAnsi="Arial" w:cs="Arial"/>
          <w:lang w:val="id-ID"/>
        </w:rPr>
        <w:t>k</w:t>
      </w:r>
      <w:r w:rsidRPr="00FF69D8">
        <w:rPr>
          <w:rFonts w:ascii="Arial" w:eastAsia="Arial" w:hAnsi="Arial" w:cs="Arial"/>
          <w:spacing w:val="3"/>
          <w:lang w:val="id-ID"/>
        </w:rPr>
        <w:t xml:space="preserve"> 1 (satu)</w:t>
      </w:r>
      <w:r w:rsidRPr="00FF69D8">
        <w:rPr>
          <w:rFonts w:ascii="Arial" w:eastAsia="Arial" w:hAnsi="Arial" w:cs="Arial"/>
          <w:lang w:val="id-ID"/>
        </w:rPr>
        <w:t xml:space="preserve"> k</w:t>
      </w:r>
      <w:r w:rsidRPr="00FF69D8">
        <w:rPr>
          <w:rFonts w:ascii="Arial" w:eastAsia="Arial" w:hAnsi="Arial" w:cs="Arial"/>
          <w:spacing w:val="1"/>
          <w:lang w:val="id-ID"/>
        </w:rPr>
        <w:t>a</w:t>
      </w:r>
      <w:r w:rsidRPr="00FF69D8">
        <w:rPr>
          <w:rFonts w:ascii="Arial" w:eastAsia="Arial" w:hAnsi="Arial" w:cs="Arial"/>
          <w:lang w:val="id-ID"/>
        </w:rPr>
        <w:t xml:space="preserve">li </w:t>
      </w:r>
      <w:r w:rsidRPr="00FF69D8">
        <w:rPr>
          <w:rFonts w:ascii="Arial" w:eastAsia="Arial" w:hAnsi="Arial" w:cs="Arial"/>
          <w:spacing w:val="1"/>
          <w:lang w:val="id-ID"/>
        </w:rPr>
        <w:t>pen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spacing w:val="-1"/>
          <w:lang w:val="id-ID"/>
        </w:rPr>
        <w:t>r</w:t>
      </w:r>
      <w:r w:rsidRPr="00FF69D8">
        <w:rPr>
          <w:rFonts w:ascii="Arial" w:eastAsia="Arial" w:hAnsi="Arial" w:cs="Arial"/>
          <w:spacing w:val="1"/>
          <w:lang w:val="id-ID"/>
        </w:rPr>
        <w:t>e</w:t>
      </w:r>
      <w:r w:rsidRPr="00FF69D8">
        <w:rPr>
          <w:rFonts w:ascii="Arial" w:eastAsia="Arial" w:hAnsi="Arial" w:cs="Arial"/>
          <w:spacing w:val="-1"/>
          <w:lang w:val="id-ID"/>
        </w:rPr>
        <w:t>g</w:t>
      </w:r>
      <w:r w:rsidRPr="00FF69D8">
        <w:rPr>
          <w:rFonts w:ascii="Arial" w:eastAsia="Arial" w:hAnsi="Arial" w:cs="Arial"/>
          <w:spacing w:val="1"/>
          <w:lang w:val="id-ID"/>
        </w:rPr>
        <w:t>u</w:t>
      </w:r>
      <w:r w:rsidRPr="00FF69D8">
        <w:rPr>
          <w:rFonts w:ascii="Arial" w:eastAsia="Arial" w:hAnsi="Arial" w:cs="Arial"/>
          <w:lang w:val="id-ID"/>
        </w:rPr>
        <w:t>l</w:t>
      </w:r>
      <w:r w:rsidRPr="00FF69D8">
        <w:rPr>
          <w:rFonts w:ascii="Arial" w:eastAsia="Arial" w:hAnsi="Arial" w:cs="Arial"/>
          <w:spacing w:val="1"/>
          <w:lang w:val="id-ID"/>
        </w:rPr>
        <w:t>e</w:t>
      </w:r>
      <w:r w:rsidRPr="00FF69D8">
        <w:rPr>
          <w:rFonts w:ascii="Arial" w:eastAsia="Arial" w:hAnsi="Arial" w:cs="Arial"/>
          <w:lang w:val="id-ID"/>
        </w:rPr>
        <w:t xml:space="preserve">r </w:t>
      </w:r>
      <w:r w:rsidRPr="00FF69D8">
        <w:rPr>
          <w:rFonts w:ascii="Arial" w:eastAsia="Arial" w:hAnsi="Arial" w:cs="Arial"/>
          <w:spacing w:val="1"/>
          <w:lang w:val="id-ID"/>
        </w:rPr>
        <w:t>un</w:t>
      </w:r>
      <w:r w:rsidRPr="00FF69D8">
        <w:rPr>
          <w:rFonts w:ascii="Arial" w:eastAsia="Arial" w:hAnsi="Arial" w:cs="Arial"/>
          <w:lang w:val="id-ID"/>
        </w:rPr>
        <w:t>t</w:t>
      </w:r>
      <w:r w:rsidRPr="00FF69D8">
        <w:rPr>
          <w:rFonts w:ascii="Arial" w:eastAsia="Arial" w:hAnsi="Arial" w:cs="Arial"/>
          <w:spacing w:val="1"/>
          <w:lang w:val="id-ID"/>
        </w:rPr>
        <w:t>u</w:t>
      </w:r>
      <w:r w:rsidRPr="00FF69D8">
        <w:rPr>
          <w:rFonts w:ascii="Arial" w:eastAsia="Arial" w:hAnsi="Arial" w:cs="Arial"/>
          <w:lang w:val="id-ID"/>
        </w:rPr>
        <w:t>k s</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u</w:t>
      </w:r>
      <w:r w:rsidRPr="00FF69D8">
        <w:rPr>
          <w:rFonts w:ascii="Arial" w:eastAsia="Arial" w:hAnsi="Arial" w:cs="Arial"/>
          <w:spacing w:val="-1"/>
          <w:lang w:val="id-ID"/>
        </w:rPr>
        <w:t>ru</w:t>
      </w:r>
      <w:r w:rsidRPr="00FF69D8">
        <w:rPr>
          <w:rFonts w:ascii="Arial" w:eastAsia="Arial" w:hAnsi="Arial" w:cs="Arial"/>
          <w:lang w:val="id-ID"/>
        </w:rPr>
        <w:t>h</w:t>
      </w:r>
      <w:r w:rsidRPr="00FF69D8">
        <w:rPr>
          <w:rFonts w:ascii="Arial" w:eastAsia="Arial" w:hAnsi="Arial" w:cs="Arial"/>
          <w:spacing w:val="1"/>
          <w:lang w:val="id-ID"/>
        </w:rPr>
        <w:t xml:space="preserve"> </w:t>
      </w:r>
      <w:r w:rsidRPr="00FF69D8">
        <w:rPr>
          <w:rFonts w:ascii="Arial" w:eastAsia="Arial" w:hAnsi="Arial" w:cs="Arial"/>
          <w:lang w:val="id-ID"/>
        </w:rPr>
        <w:t>P</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lang w:val="id-ID"/>
        </w:rPr>
        <w:t>A</w:t>
      </w:r>
      <w:r w:rsidRPr="00FF69D8">
        <w:rPr>
          <w:rFonts w:ascii="Arial" w:eastAsia="Arial" w:hAnsi="Arial" w:cs="Arial"/>
          <w:spacing w:val="-1"/>
          <w:lang w:val="id-ID"/>
        </w:rPr>
        <w:t>ga</w:t>
      </w:r>
      <w:r w:rsidRPr="00FF69D8">
        <w:rPr>
          <w:rFonts w:ascii="Arial" w:eastAsia="Arial" w:hAnsi="Arial" w:cs="Arial"/>
          <w:spacing w:val="1"/>
          <w:lang w:val="id-ID"/>
        </w:rPr>
        <w:t>m</w:t>
      </w:r>
      <w:r w:rsidRPr="00FF69D8">
        <w:rPr>
          <w:rFonts w:ascii="Arial" w:eastAsia="Arial" w:hAnsi="Arial" w:cs="Arial"/>
          <w:lang w:val="id-ID"/>
        </w:rPr>
        <w:t>a</w:t>
      </w:r>
      <w:r w:rsidRPr="00FF69D8">
        <w:rPr>
          <w:rFonts w:ascii="Arial" w:eastAsia="Arial" w:hAnsi="Arial" w:cs="Arial"/>
          <w:spacing w:val="1"/>
          <w:lang w:val="id-ID"/>
        </w:rPr>
        <w:t xml:space="preserve"> </w:t>
      </w:r>
      <w:r w:rsidRPr="00FF69D8">
        <w:rPr>
          <w:rFonts w:ascii="Arial" w:eastAsia="Arial" w:hAnsi="Arial" w:cs="Arial"/>
          <w:lang w:val="id-ID"/>
        </w:rPr>
        <w:t>Se</w:t>
      </w:r>
      <w:r w:rsidRPr="00FF69D8">
        <w:rPr>
          <w:rFonts w:ascii="Arial" w:eastAsia="Arial" w:hAnsi="Arial" w:cs="Arial"/>
          <w:spacing w:val="1"/>
          <w:lang w:val="id-ID"/>
        </w:rPr>
        <w:t xml:space="preserve">-Wilayah Pengadilan Tinggi Agama </w:t>
      </w:r>
      <w:r w:rsidRPr="00FF69D8">
        <w:rPr>
          <w:rFonts w:ascii="Arial" w:eastAsia="Arial" w:hAnsi="Arial" w:cs="Arial"/>
          <w:spacing w:val="-2"/>
          <w:lang w:val="id-ID"/>
        </w:rPr>
        <w:t>Bandung</w:t>
      </w:r>
      <w:r w:rsidRPr="00FF69D8">
        <w:rPr>
          <w:rFonts w:ascii="Arial" w:eastAsia="Arial" w:hAnsi="Arial" w:cs="Arial"/>
          <w:lang w:val="id-ID"/>
        </w:rPr>
        <w:t xml:space="preserve">, </w:t>
      </w:r>
      <w:r w:rsidRPr="00FF69D8">
        <w:rPr>
          <w:rFonts w:ascii="Arial" w:eastAsia="Arial" w:hAnsi="Arial" w:cs="Arial"/>
          <w:spacing w:val="-2"/>
          <w:lang w:val="id-ID"/>
        </w:rPr>
        <w:t>t</w:t>
      </w:r>
      <w:r w:rsidRPr="00FF69D8">
        <w:rPr>
          <w:rFonts w:ascii="Arial" w:eastAsia="Arial" w:hAnsi="Arial" w:cs="Arial"/>
          <w:spacing w:val="1"/>
          <w:lang w:val="id-ID"/>
        </w:rPr>
        <w:t>en</w:t>
      </w:r>
      <w:r w:rsidRPr="00FF69D8">
        <w:rPr>
          <w:rFonts w:ascii="Arial" w:eastAsia="Arial" w:hAnsi="Arial" w:cs="Arial"/>
          <w:spacing w:val="-2"/>
          <w:lang w:val="id-ID"/>
        </w:rPr>
        <w:t>t</w:t>
      </w:r>
      <w:r w:rsidRPr="00FF69D8">
        <w:rPr>
          <w:rFonts w:ascii="Arial" w:eastAsia="Arial" w:hAnsi="Arial" w:cs="Arial"/>
          <w:lang w:val="id-ID"/>
        </w:rPr>
        <w:t>u</w:t>
      </w:r>
      <w:r w:rsidRPr="00FF69D8">
        <w:rPr>
          <w:rFonts w:ascii="Arial" w:eastAsia="Arial" w:hAnsi="Arial" w:cs="Arial"/>
          <w:spacing w:val="2"/>
          <w:lang w:val="id-ID"/>
        </w:rPr>
        <w:t xml:space="preserve"> </w:t>
      </w:r>
      <w:r w:rsidRPr="00FF69D8">
        <w:rPr>
          <w:rFonts w:ascii="Arial" w:eastAsia="Arial" w:hAnsi="Arial" w:cs="Arial"/>
          <w:spacing w:val="1"/>
          <w:lang w:val="id-ID"/>
        </w:rPr>
        <w:t>be</w:t>
      </w:r>
      <w:r w:rsidRPr="00FF69D8">
        <w:rPr>
          <w:rFonts w:ascii="Arial" w:eastAsia="Arial" w:hAnsi="Arial" w:cs="Arial"/>
          <w:spacing w:val="-1"/>
          <w:lang w:val="id-ID"/>
        </w:rPr>
        <w:t>r</w:t>
      </w:r>
      <w:r w:rsidRPr="00FF69D8">
        <w:rPr>
          <w:rFonts w:ascii="Arial" w:eastAsia="Arial" w:hAnsi="Arial" w:cs="Arial"/>
          <w:spacing w:val="-3"/>
          <w:lang w:val="id-ID"/>
        </w:rPr>
        <w:t>i</w:t>
      </w:r>
      <w:r w:rsidRPr="00FF69D8">
        <w:rPr>
          <w:rFonts w:ascii="Arial" w:eastAsia="Arial" w:hAnsi="Arial" w:cs="Arial"/>
          <w:spacing w:val="1"/>
          <w:lang w:val="id-ID"/>
        </w:rPr>
        <w:t>mp</w:t>
      </w:r>
      <w:r w:rsidRPr="00FF69D8">
        <w:rPr>
          <w:rFonts w:ascii="Arial" w:eastAsia="Arial" w:hAnsi="Arial" w:cs="Arial"/>
          <w:lang w:val="id-ID"/>
        </w:rPr>
        <w:t>lik</w:t>
      </w:r>
      <w:r w:rsidRPr="00FF69D8">
        <w:rPr>
          <w:rFonts w:ascii="Arial" w:eastAsia="Arial" w:hAnsi="Arial" w:cs="Arial"/>
          <w:spacing w:val="1"/>
          <w:lang w:val="id-ID"/>
        </w:rPr>
        <w:t>a</w:t>
      </w:r>
      <w:r w:rsidRPr="00FF69D8">
        <w:rPr>
          <w:rFonts w:ascii="Arial" w:eastAsia="Arial" w:hAnsi="Arial" w:cs="Arial"/>
          <w:lang w:val="id-ID"/>
        </w:rPr>
        <w:t>si</w:t>
      </w:r>
      <w:r w:rsidRPr="00FF69D8">
        <w:rPr>
          <w:rFonts w:ascii="Arial" w:eastAsia="Arial" w:hAnsi="Arial" w:cs="Arial"/>
          <w:spacing w:val="1"/>
          <w:lang w:val="id-ID"/>
        </w:rPr>
        <w:t xml:space="preserve"> pa</w:t>
      </w:r>
      <w:r w:rsidRPr="00FF69D8">
        <w:rPr>
          <w:rFonts w:ascii="Arial" w:eastAsia="Arial" w:hAnsi="Arial" w:cs="Arial"/>
          <w:spacing w:val="-1"/>
          <w:lang w:val="id-ID"/>
        </w:rPr>
        <w:t>d</w:t>
      </w:r>
      <w:r w:rsidRPr="00FF69D8">
        <w:rPr>
          <w:rFonts w:ascii="Arial" w:eastAsia="Arial" w:hAnsi="Arial" w:cs="Arial"/>
          <w:lang w:val="id-ID"/>
        </w:rPr>
        <w:t>a</w:t>
      </w:r>
      <w:r w:rsidRPr="00FF69D8">
        <w:rPr>
          <w:rFonts w:ascii="Arial" w:eastAsia="Arial" w:hAnsi="Arial" w:cs="Arial"/>
          <w:spacing w:val="2"/>
          <w:lang w:val="id-ID"/>
        </w:rPr>
        <w:t xml:space="preserve"> </w:t>
      </w:r>
      <w:r w:rsidRPr="00FF69D8">
        <w:rPr>
          <w:rFonts w:ascii="Arial" w:eastAsia="Arial" w:hAnsi="Arial" w:cs="Arial"/>
          <w:lang w:val="id-ID"/>
        </w:rPr>
        <w:t>j</w:t>
      </w:r>
      <w:r w:rsidRPr="00FF69D8">
        <w:rPr>
          <w:rFonts w:ascii="Arial" w:eastAsia="Arial" w:hAnsi="Arial" w:cs="Arial"/>
          <w:spacing w:val="-1"/>
          <w:lang w:val="id-ID"/>
        </w:rPr>
        <w:t>u</w:t>
      </w:r>
      <w:r w:rsidRPr="00FF69D8">
        <w:rPr>
          <w:rFonts w:ascii="Arial" w:eastAsia="Arial" w:hAnsi="Arial" w:cs="Arial"/>
          <w:spacing w:val="1"/>
          <w:lang w:val="id-ID"/>
        </w:rPr>
        <w:t>m</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 xml:space="preserve">h </w:t>
      </w:r>
      <w:r w:rsidRPr="00FF69D8">
        <w:rPr>
          <w:rFonts w:ascii="Arial" w:eastAsia="Arial" w:hAnsi="Arial" w:cs="Arial"/>
          <w:spacing w:val="-1"/>
          <w:lang w:val="id-ID"/>
        </w:rPr>
        <w:t>h</w:t>
      </w:r>
      <w:r w:rsidRPr="00FF69D8">
        <w:rPr>
          <w:rFonts w:ascii="Arial" w:eastAsia="Arial" w:hAnsi="Arial" w:cs="Arial"/>
          <w:spacing w:val="1"/>
          <w:lang w:val="id-ID"/>
        </w:rPr>
        <w:t>a</w:t>
      </w:r>
      <w:r w:rsidRPr="00FF69D8">
        <w:rPr>
          <w:rFonts w:ascii="Arial" w:eastAsia="Arial" w:hAnsi="Arial" w:cs="Arial"/>
          <w:spacing w:val="-1"/>
          <w:lang w:val="id-ID"/>
        </w:rPr>
        <w:t>r</w:t>
      </w:r>
      <w:r w:rsidRPr="00FF69D8">
        <w:rPr>
          <w:rFonts w:ascii="Arial" w:eastAsia="Arial" w:hAnsi="Arial" w:cs="Arial"/>
          <w:lang w:val="id-ID"/>
        </w:rPr>
        <w:t>i</w:t>
      </w:r>
      <w:r w:rsidRPr="00FF69D8">
        <w:rPr>
          <w:rFonts w:ascii="Arial" w:eastAsia="Arial" w:hAnsi="Arial" w:cs="Arial"/>
          <w:spacing w:val="1"/>
          <w:lang w:val="id-ID"/>
        </w:rPr>
        <w:t xml:space="preserve"> </w:t>
      </w:r>
      <w:r w:rsidRPr="00FF69D8">
        <w:rPr>
          <w:rFonts w:ascii="Arial" w:eastAsia="Arial" w:hAnsi="Arial" w:cs="Arial"/>
          <w:spacing w:val="-2"/>
          <w:lang w:val="id-ID"/>
        </w:rPr>
        <w:t>y</w:t>
      </w:r>
      <w:r w:rsidRPr="00FF69D8">
        <w:rPr>
          <w:rFonts w:ascii="Arial" w:eastAsia="Arial" w:hAnsi="Arial" w:cs="Arial"/>
          <w:spacing w:val="1"/>
          <w:lang w:val="id-ID"/>
        </w:rPr>
        <w:t>an</w:t>
      </w:r>
      <w:r w:rsidRPr="00FF69D8">
        <w:rPr>
          <w:rFonts w:ascii="Arial" w:eastAsia="Arial" w:hAnsi="Arial" w:cs="Arial"/>
          <w:lang w:val="id-ID"/>
        </w:rPr>
        <w:t xml:space="preserve">g </w:t>
      </w:r>
      <w:r w:rsidRPr="00FF69D8">
        <w:rPr>
          <w:rFonts w:ascii="Arial" w:eastAsia="Arial" w:hAnsi="Arial" w:cs="Arial"/>
          <w:spacing w:val="1"/>
          <w:lang w:val="id-ID"/>
        </w:rPr>
        <w:t>d</w:t>
      </w:r>
      <w:r w:rsidRPr="00FF69D8">
        <w:rPr>
          <w:rFonts w:ascii="Arial" w:eastAsia="Arial" w:hAnsi="Arial" w:cs="Arial"/>
          <w:lang w:val="id-ID"/>
        </w:rPr>
        <w:t>is</w:t>
      </w:r>
      <w:r w:rsidRPr="00FF69D8">
        <w:rPr>
          <w:rFonts w:ascii="Arial" w:eastAsia="Arial" w:hAnsi="Arial" w:cs="Arial"/>
          <w:spacing w:val="1"/>
          <w:lang w:val="id-ID"/>
        </w:rPr>
        <w:t>ed</w:t>
      </w:r>
      <w:r w:rsidRPr="00FF69D8">
        <w:rPr>
          <w:rFonts w:ascii="Arial" w:eastAsia="Arial" w:hAnsi="Arial" w:cs="Arial"/>
          <w:lang w:val="id-ID"/>
        </w:rPr>
        <w:t>i</w:t>
      </w:r>
      <w:r w:rsidRPr="00FF69D8">
        <w:rPr>
          <w:rFonts w:ascii="Arial" w:eastAsia="Arial" w:hAnsi="Arial" w:cs="Arial"/>
          <w:spacing w:val="1"/>
          <w:lang w:val="id-ID"/>
        </w:rPr>
        <w:t>a</w:t>
      </w:r>
      <w:r w:rsidRPr="00FF69D8">
        <w:rPr>
          <w:rFonts w:ascii="Arial" w:eastAsia="Arial" w:hAnsi="Arial" w:cs="Arial"/>
          <w:lang w:val="id-ID"/>
        </w:rPr>
        <w:t>k</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1"/>
          <w:lang w:val="id-ID"/>
        </w:rPr>
        <w:t>un</w:t>
      </w:r>
      <w:r w:rsidRPr="00FF69D8">
        <w:rPr>
          <w:rFonts w:ascii="Arial" w:eastAsia="Arial" w:hAnsi="Arial" w:cs="Arial"/>
          <w:lang w:val="id-ID"/>
        </w:rPr>
        <w:t>t</w:t>
      </w:r>
      <w:r w:rsidRPr="00FF69D8">
        <w:rPr>
          <w:rFonts w:ascii="Arial" w:eastAsia="Arial" w:hAnsi="Arial" w:cs="Arial"/>
          <w:spacing w:val="-1"/>
          <w:lang w:val="id-ID"/>
        </w:rPr>
        <w:t>u</w:t>
      </w:r>
      <w:r w:rsidRPr="00FF69D8">
        <w:rPr>
          <w:rFonts w:ascii="Arial" w:eastAsia="Arial" w:hAnsi="Arial" w:cs="Arial"/>
          <w:lang w:val="id-ID"/>
        </w:rPr>
        <w:t xml:space="preserve">k </w:t>
      </w:r>
      <w:r w:rsidRPr="00FF69D8">
        <w:rPr>
          <w:rFonts w:ascii="Arial" w:eastAsia="Arial" w:hAnsi="Arial" w:cs="Arial"/>
          <w:spacing w:val="1"/>
          <w:lang w:val="id-ID"/>
        </w:rPr>
        <w:t>pen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an</w:t>
      </w:r>
      <w:r w:rsidRPr="00FF69D8">
        <w:rPr>
          <w:rFonts w:ascii="Arial" w:eastAsia="Arial" w:hAnsi="Arial" w:cs="Arial"/>
          <w:lang w:val="id-ID"/>
        </w:rPr>
        <w:t xml:space="preserve">, </w:t>
      </w:r>
      <w:r w:rsidRPr="00FF69D8">
        <w:rPr>
          <w:rFonts w:ascii="Arial" w:eastAsia="Arial" w:hAnsi="Arial" w:cs="Arial"/>
          <w:spacing w:val="-1"/>
          <w:lang w:val="id-ID"/>
        </w:rPr>
        <w:t>n</w:t>
      </w:r>
      <w:r w:rsidRPr="00FF69D8">
        <w:rPr>
          <w:rFonts w:ascii="Arial" w:eastAsia="Arial" w:hAnsi="Arial" w:cs="Arial"/>
          <w:spacing w:val="1"/>
          <w:lang w:val="id-ID"/>
        </w:rPr>
        <w:t>a</w:t>
      </w:r>
      <w:r w:rsidRPr="00FF69D8">
        <w:rPr>
          <w:rFonts w:ascii="Arial" w:eastAsia="Arial" w:hAnsi="Arial" w:cs="Arial"/>
          <w:spacing w:val="-1"/>
          <w:lang w:val="id-ID"/>
        </w:rPr>
        <w:t>m</w:t>
      </w:r>
      <w:r w:rsidRPr="00FF69D8">
        <w:rPr>
          <w:rFonts w:ascii="Arial" w:eastAsia="Arial" w:hAnsi="Arial" w:cs="Arial"/>
          <w:spacing w:val="1"/>
          <w:lang w:val="id-ID"/>
        </w:rPr>
        <w:t>u</w:t>
      </w:r>
      <w:r w:rsidRPr="00FF69D8">
        <w:rPr>
          <w:rFonts w:ascii="Arial" w:eastAsia="Arial" w:hAnsi="Arial" w:cs="Arial"/>
          <w:lang w:val="id-ID"/>
        </w:rPr>
        <w:t>n</w:t>
      </w:r>
      <w:r w:rsidRPr="00FF69D8">
        <w:rPr>
          <w:rFonts w:ascii="Arial" w:eastAsia="Arial" w:hAnsi="Arial" w:cs="Arial"/>
          <w:spacing w:val="1"/>
          <w:lang w:val="id-ID"/>
        </w:rPr>
        <w:t xml:space="preserve"> demikian pengawasan tersebut </w:t>
      </w:r>
      <w:r w:rsidRPr="00FF69D8">
        <w:rPr>
          <w:rFonts w:ascii="Arial" w:eastAsia="Arial" w:hAnsi="Arial" w:cs="Arial"/>
          <w:spacing w:val="-2"/>
          <w:lang w:val="id-ID"/>
        </w:rPr>
        <w:t>t</w:t>
      </w:r>
      <w:r w:rsidRPr="00FF69D8">
        <w:rPr>
          <w:rFonts w:ascii="Arial" w:eastAsia="Arial" w:hAnsi="Arial" w:cs="Arial"/>
          <w:spacing w:val="1"/>
          <w:lang w:val="id-ID"/>
        </w:rPr>
        <w:t>e</w:t>
      </w:r>
      <w:r w:rsidRPr="00FF69D8">
        <w:rPr>
          <w:rFonts w:ascii="Arial" w:eastAsia="Arial" w:hAnsi="Arial" w:cs="Arial"/>
          <w:lang w:val="id-ID"/>
        </w:rPr>
        <w:t>l</w:t>
      </w:r>
      <w:r w:rsidRPr="00FF69D8">
        <w:rPr>
          <w:rFonts w:ascii="Arial" w:eastAsia="Arial" w:hAnsi="Arial" w:cs="Arial"/>
          <w:spacing w:val="1"/>
          <w:lang w:val="id-ID"/>
        </w:rPr>
        <w:t>a</w:t>
      </w:r>
      <w:r w:rsidRPr="00FF69D8">
        <w:rPr>
          <w:rFonts w:ascii="Arial" w:eastAsia="Arial" w:hAnsi="Arial" w:cs="Arial"/>
          <w:lang w:val="id-ID"/>
        </w:rPr>
        <w:t>h</w:t>
      </w:r>
      <w:r w:rsidRPr="00FF69D8">
        <w:rPr>
          <w:rFonts w:ascii="Arial" w:eastAsia="Arial" w:hAnsi="Arial" w:cs="Arial"/>
          <w:spacing w:val="1"/>
          <w:lang w:val="id-ID"/>
        </w:rPr>
        <w:t xml:space="preserve"> ban</w:t>
      </w:r>
      <w:r w:rsidRPr="00FF69D8">
        <w:rPr>
          <w:rFonts w:ascii="Arial" w:eastAsia="Arial" w:hAnsi="Arial" w:cs="Arial"/>
          <w:spacing w:val="-2"/>
          <w:lang w:val="id-ID"/>
        </w:rPr>
        <w:t>y</w:t>
      </w:r>
      <w:r w:rsidRPr="00FF69D8">
        <w:rPr>
          <w:rFonts w:ascii="Arial" w:eastAsia="Arial" w:hAnsi="Arial" w:cs="Arial"/>
          <w:spacing w:val="1"/>
          <w:lang w:val="id-ID"/>
        </w:rPr>
        <w:t>a</w:t>
      </w:r>
      <w:r w:rsidRPr="00FF69D8">
        <w:rPr>
          <w:rFonts w:ascii="Arial" w:eastAsia="Arial" w:hAnsi="Arial" w:cs="Arial"/>
          <w:lang w:val="id-ID"/>
        </w:rPr>
        <w:t xml:space="preserve">k </w:t>
      </w:r>
      <w:r w:rsidRPr="00FF69D8">
        <w:rPr>
          <w:rFonts w:ascii="Arial" w:eastAsia="Arial" w:hAnsi="Arial" w:cs="Arial"/>
          <w:spacing w:val="1"/>
          <w:lang w:val="id-ID"/>
        </w:rPr>
        <w:t>m</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ha</w:t>
      </w:r>
      <w:r w:rsidRPr="00FF69D8">
        <w:rPr>
          <w:rFonts w:ascii="Arial" w:eastAsia="Arial" w:hAnsi="Arial" w:cs="Arial"/>
          <w:lang w:val="id-ID"/>
        </w:rPr>
        <w:t>silk</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3"/>
          <w:lang w:val="id-ID"/>
        </w:rPr>
        <w:t xml:space="preserve"> </w:t>
      </w:r>
      <w:r w:rsidRPr="00FF69D8">
        <w:rPr>
          <w:rFonts w:ascii="Arial" w:eastAsia="Arial" w:hAnsi="Arial" w:cs="Arial"/>
          <w:spacing w:val="-2"/>
          <w:lang w:val="id-ID"/>
        </w:rPr>
        <w:t>t</w:t>
      </w:r>
      <w:r w:rsidRPr="00FF69D8">
        <w:rPr>
          <w:rFonts w:ascii="Arial" w:eastAsia="Arial" w:hAnsi="Arial" w:cs="Arial"/>
          <w:spacing w:val="1"/>
          <w:lang w:val="id-ID"/>
        </w:rPr>
        <w:t>e</w:t>
      </w:r>
      <w:r w:rsidRPr="00FF69D8">
        <w:rPr>
          <w:rFonts w:ascii="Arial" w:eastAsia="Arial" w:hAnsi="Arial" w:cs="Arial"/>
          <w:spacing w:val="-1"/>
          <w:lang w:val="id-ID"/>
        </w:rPr>
        <w:t>m</w:t>
      </w:r>
      <w:r w:rsidRPr="00FF69D8">
        <w:rPr>
          <w:rFonts w:ascii="Arial" w:eastAsia="Arial" w:hAnsi="Arial" w:cs="Arial"/>
          <w:spacing w:val="1"/>
          <w:lang w:val="id-ID"/>
        </w:rPr>
        <w:t>u</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3"/>
          <w:lang w:val="id-ID"/>
        </w:rPr>
        <w:t xml:space="preserve"> </w:t>
      </w:r>
      <w:r w:rsidRPr="00FF69D8">
        <w:rPr>
          <w:rFonts w:ascii="Arial" w:eastAsia="Arial" w:hAnsi="Arial" w:cs="Arial"/>
          <w:spacing w:val="-2"/>
          <w:lang w:val="id-ID"/>
        </w:rPr>
        <w:t>y</w:t>
      </w:r>
      <w:r w:rsidRPr="00FF69D8">
        <w:rPr>
          <w:rFonts w:ascii="Arial" w:eastAsia="Arial" w:hAnsi="Arial" w:cs="Arial"/>
          <w:spacing w:val="1"/>
          <w:lang w:val="id-ID"/>
        </w:rPr>
        <w:t>an</w:t>
      </w:r>
      <w:r w:rsidRPr="00FF69D8">
        <w:rPr>
          <w:rFonts w:ascii="Arial" w:eastAsia="Arial" w:hAnsi="Arial" w:cs="Arial"/>
          <w:lang w:val="id-ID"/>
        </w:rPr>
        <w:t>g</w:t>
      </w:r>
      <w:r w:rsidRPr="00FF69D8">
        <w:rPr>
          <w:rFonts w:ascii="Arial" w:eastAsia="Arial" w:hAnsi="Arial" w:cs="Arial"/>
          <w:spacing w:val="1"/>
          <w:lang w:val="id-ID"/>
        </w:rPr>
        <w:t xml:space="preserve"> pe</w:t>
      </w:r>
      <w:r w:rsidRPr="00FF69D8">
        <w:rPr>
          <w:rFonts w:ascii="Arial" w:eastAsia="Arial" w:hAnsi="Arial" w:cs="Arial"/>
          <w:spacing w:val="-1"/>
          <w:lang w:val="id-ID"/>
        </w:rPr>
        <w:t>r</w:t>
      </w:r>
      <w:r w:rsidRPr="00FF69D8">
        <w:rPr>
          <w:rFonts w:ascii="Arial" w:eastAsia="Arial" w:hAnsi="Arial" w:cs="Arial"/>
          <w:spacing w:val="-3"/>
          <w:lang w:val="id-ID"/>
        </w:rPr>
        <w:t>l</w:t>
      </w:r>
      <w:r w:rsidRPr="00FF69D8">
        <w:rPr>
          <w:rFonts w:ascii="Arial" w:eastAsia="Arial" w:hAnsi="Arial" w:cs="Arial"/>
          <w:lang w:val="id-ID"/>
        </w:rPr>
        <w:t xml:space="preserve">u </w:t>
      </w:r>
      <w:r w:rsidRPr="00FF69D8">
        <w:rPr>
          <w:rFonts w:ascii="Arial" w:eastAsia="Arial" w:hAnsi="Arial" w:cs="Arial"/>
          <w:spacing w:val="1"/>
          <w:lang w:val="id-ID"/>
        </w:rPr>
        <w:t>d</w:t>
      </w:r>
      <w:r w:rsidRPr="00FF69D8">
        <w:rPr>
          <w:rFonts w:ascii="Arial" w:eastAsia="Arial" w:hAnsi="Arial" w:cs="Arial"/>
          <w:lang w:val="id-ID"/>
        </w:rPr>
        <w:t>iti</w:t>
      </w:r>
      <w:r w:rsidRPr="00FF69D8">
        <w:rPr>
          <w:rFonts w:ascii="Arial" w:eastAsia="Arial" w:hAnsi="Arial" w:cs="Arial"/>
          <w:spacing w:val="1"/>
          <w:lang w:val="id-ID"/>
        </w:rPr>
        <w:t>nda</w:t>
      </w:r>
      <w:r w:rsidRPr="00FF69D8">
        <w:rPr>
          <w:rFonts w:ascii="Arial" w:eastAsia="Arial" w:hAnsi="Arial" w:cs="Arial"/>
          <w:lang w:val="id-ID"/>
        </w:rPr>
        <w:t>k</w:t>
      </w:r>
      <w:r w:rsidRPr="00FF69D8">
        <w:rPr>
          <w:rFonts w:ascii="Arial" w:eastAsia="Arial" w:hAnsi="Arial" w:cs="Arial"/>
          <w:spacing w:val="1"/>
          <w:lang w:val="id-ID"/>
        </w:rPr>
        <w:t xml:space="preserve"> </w:t>
      </w:r>
      <w:r w:rsidRPr="00FF69D8">
        <w:rPr>
          <w:rFonts w:ascii="Arial" w:eastAsia="Arial" w:hAnsi="Arial" w:cs="Arial"/>
          <w:lang w:val="id-ID"/>
        </w:rPr>
        <w:t>l</w:t>
      </w:r>
      <w:r w:rsidRPr="00FF69D8">
        <w:rPr>
          <w:rFonts w:ascii="Arial" w:eastAsia="Arial" w:hAnsi="Arial" w:cs="Arial"/>
          <w:spacing w:val="1"/>
          <w:lang w:val="id-ID"/>
        </w:rPr>
        <w:t>an</w:t>
      </w:r>
      <w:r w:rsidRPr="00FF69D8">
        <w:rPr>
          <w:rFonts w:ascii="Arial" w:eastAsia="Arial" w:hAnsi="Arial" w:cs="Arial"/>
          <w:lang w:val="id-ID"/>
        </w:rPr>
        <w:t>j</w:t>
      </w:r>
      <w:r w:rsidRPr="00FF69D8">
        <w:rPr>
          <w:rFonts w:ascii="Arial" w:eastAsia="Arial" w:hAnsi="Arial" w:cs="Arial"/>
          <w:spacing w:val="1"/>
          <w:lang w:val="id-ID"/>
        </w:rPr>
        <w:t>u</w:t>
      </w:r>
      <w:r w:rsidRPr="00FF69D8">
        <w:rPr>
          <w:rFonts w:ascii="Arial" w:eastAsia="Arial" w:hAnsi="Arial" w:cs="Arial"/>
          <w:lang w:val="id-ID"/>
        </w:rPr>
        <w:t xml:space="preserve">ti </w:t>
      </w:r>
      <w:r w:rsidRPr="00FF69D8">
        <w:rPr>
          <w:rFonts w:ascii="Arial" w:eastAsia="Arial" w:hAnsi="Arial" w:cs="Arial"/>
          <w:spacing w:val="1"/>
          <w:lang w:val="id-ID"/>
        </w:rPr>
        <w:t>un</w:t>
      </w:r>
      <w:r w:rsidRPr="00FF69D8">
        <w:rPr>
          <w:rFonts w:ascii="Arial" w:eastAsia="Arial" w:hAnsi="Arial" w:cs="Arial"/>
          <w:spacing w:val="-2"/>
          <w:lang w:val="id-ID"/>
        </w:rPr>
        <w:t>t</w:t>
      </w:r>
      <w:r w:rsidRPr="00FF69D8">
        <w:rPr>
          <w:rFonts w:ascii="Arial" w:eastAsia="Arial" w:hAnsi="Arial" w:cs="Arial"/>
          <w:spacing w:val="1"/>
          <w:lang w:val="id-ID"/>
        </w:rPr>
        <w:t>u</w:t>
      </w:r>
      <w:r w:rsidRPr="00FF69D8">
        <w:rPr>
          <w:rFonts w:ascii="Arial" w:eastAsia="Arial" w:hAnsi="Arial" w:cs="Arial"/>
          <w:lang w:val="id-ID"/>
        </w:rPr>
        <w:t>k</w:t>
      </w:r>
      <w:r w:rsidRPr="00FF69D8">
        <w:rPr>
          <w:rFonts w:ascii="Arial" w:eastAsia="Arial" w:hAnsi="Arial" w:cs="Arial"/>
          <w:spacing w:val="3"/>
          <w:lang w:val="id-ID"/>
        </w:rPr>
        <w:t xml:space="preserve"> </w:t>
      </w:r>
      <w:r w:rsidRPr="00FF69D8">
        <w:rPr>
          <w:rFonts w:ascii="Arial" w:eastAsia="Arial" w:hAnsi="Arial" w:cs="Arial"/>
          <w:spacing w:val="-1"/>
          <w:lang w:val="id-ID"/>
        </w:rPr>
        <w:t>p</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spacing w:val="1"/>
          <w:lang w:val="id-ID"/>
        </w:rPr>
        <w:t>ba</w:t>
      </w:r>
      <w:r w:rsidRPr="00FF69D8">
        <w:rPr>
          <w:rFonts w:ascii="Arial" w:eastAsia="Arial" w:hAnsi="Arial" w:cs="Arial"/>
          <w:lang w:val="id-ID"/>
        </w:rPr>
        <w:t>ik</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2"/>
          <w:lang w:val="id-ID"/>
        </w:rPr>
        <w:t xml:space="preserve"> </w:t>
      </w:r>
      <w:r w:rsidRPr="00FF69D8">
        <w:rPr>
          <w:rFonts w:ascii="Arial" w:eastAsia="Arial" w:hAnsi="Arial" w:cs="Arial"/>
          <w:lang w:val="id-ID"/>
        </w:rPr>
        <w:t>ki</w:t>
      </w:r>
      <w:r w:rsidRPr="00FF69D8">
        <w:rPr>
          <w:rFonts w:ascii="Arial" w:eastAsia="Arial" w:hAnsi="Arial" w:cs="Arial"/>
          <w:spacing w:val="-1"/>
          <w:lang w:val="id-ID"/>
        </w:rPr>
        <w:t>n</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lang w:val="id-ID"/>
        </w:rPr>
        <w:t>ja</w:t>
      </w:r>
      <w:r w:rsidRPr="00FF69D8">
        <w:rPr>
          <w:rFonts w:ascii="Arial" w:eastAsia="Arial" w:hAnsi="Arial" w:cs="Arial"/>
          <w:spacing w:val="4"/>
          <w:lang w:val="id-ID"/>
        </w:rPr>
        <w:t xml:space="preserve"> </w:t>
      </w:r>
      <w:r w:rsidRPr="00FF69D8">
        <w:rPr>
          <w:rFonts w:ascii="Arial" w:eastAsia="Arial" w:hAnsi="Arial" w:cs="Arial"/>
          <w:lang w:val="id-ID"/>
        </w:rPr>
        <w:t>P</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g</w:t>
      </w:r>
      <w:r w:rsidRPr="00FF69D8">
        <w:rPr>
          <w:rFonts w:ascii="Arial" w:eastAsia="Arial" w:hAnsi="Arial" w:cs="Arial"/>
          <w:spacing w:val="1"/>
          <w:lang w:val="id-ID"/>
        </w:rPr>
        <w:t>ad</w:t>
      </w:r>
      <w:r w:rsidRPr="00FF69D8">
        <w:rPr>
          <w:rFonts w:ascii="Arial" w:eastAsia="Arial" w:hAnsi="Arial" w:cs="Arial"/>
          <w:lang w:val="id-ID"/>
        </w:rPr>
        <w:t>il</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1"/>
          <w:lang w:val="id-ID"/>
        </w:rPr>
        <w:t xml:space="preserve"> </w:t>
      </w:r>
      <w:r w:rsidRPr="00FF69D8">
        <w:rPr>
          <w:rFonts w:ascii="Arial" w:eastAsia="Arial" w:hAnsi="Arial" w:cs="Arial"/>
          <w:lang w:val="id-ID"/>
        </w:rPr>
        <w:t>A</w:t>
      </w:r>
      <w:r w:rsidRPr="00FF69D8">
        <w:rPr>
          <w:rFonts w:ascii="Arial" w:eastAsia="Arial" w:hAnsi="Arial" w:cs="Arial"/>
          <w:spacing w:val="-1"/>
          <w:lang w:val="id-ID"/>
        </w:rPr>
        <w:t>g</w:t>
      </w:r>
      <w:r w:rsidRPr="00FF69D8">
        <w:rPr>
          <w:rFonts w:ascii="Arial" w:eastAsia="Arial" w:hAnsi="Arial" w:cs="Arial"/>
          <w:spacing w:val="1"/>
          <w:lang w:val="id-ID"/>
        </w:rPr>
        <w:t>am</w:t>
      </w:r>
      <w:r w:rsidRPr="00FF69D8">
        <w:rPr>
          <w:rFonts w:ascii="Arial" w:eastAsia="Arial" w:hAnsi="Arial" w:cs="Arial"/>
          <w:lang w:val="id-ID"/>
        </w:rPr>
        <w:t>a</w:t>
      </w:r>
      <w:r w:rsidRPr="00FF69D8">
        <w:rPr>
          <w:rFonts w:ascii="Arial" w:eastAsia="Arial" w:hAnsi="Arial" w:cs="Arial"/>
          <w:spacing w:val="1"/>
          <w:lang w:val="id-ID"/>
        </w:rPr>
        <w:t>.</w:t>
      </w:r>
    </w:p>
    <w:p w14:paraId="10845A41" w14:textId="77777777" w:rsidR="00E63688" w:rsidRPr="00E63688" w:rsidRDefault="00273738" w:rsidP="00E63688">
      <w:pPr>
        <w:tabs>
          <w:tab w:val="left" w:pos="426"/>
        </w:tabs>
        <w:spacing w:line="360" w:lineRule="auto"/>
        <w:ind w:left="851" w:right="-141" w:firstLine="567"/>
        <w:jc w:val="both"/>
        <w:rPr>
          <w:rFonts w:ascii="Arial" w:eastAsia="Arial" w:hAnsi="Arial" w:cs="Arial"/>
          <w:lang w:val="id-ID"/>
        </w:rPr>
      </w:pPr>
      <w:r w:rsidRPr="00FF69D8">
        <w:rPr>
          <w:rFonts w:ascii="Arial" w:eastAsia="Arial" w:hAnsi="Arial" w:cs="Arial"/>
          <w:lang w:val="id-ID"/>
        </w:rPr>
        <w:t>K</w:t>
      </w:r>
      <w:r w:rsidRPr="00FF69D8">
        <w:rPr>
          <w:rFonts w:ascii="Arial" w:eastAsia="Arial" w:hAnsi="Arial" w:cs="Arial"/>
          <w:spacing w:val="1"/>
          <w:lang w:val="id-ID"/>
        </w:rPr>
        <w:t>e</w:t>
      </w:r>
      <w:r w:rsidRPr="00FF69D8">
        <w:rPr>
          <w:rFonts w:ascii="Arial" w:eastAsia="Arial" w:hAnsi="Arial" w:cs="Arial"/>
          <w:spacing w:val="-2"/>
          <w:lang w:val="id-ID"/>
        </w:rPr>
        <w:t>t</w:t>
      </w:r>
      <w:r w:rsidRPr="00FF69D8">
        <w:rPr>
          <w:rFonts w:ascii="Arial" w:eastAsia="Arial" w:hAnsi="Arial" w:cs="Arial"/>
          <w:spacing w:val="1"/>
          <w:lang w:val="id-ID"/>
        </w:rPr>
        <w:t>e</w:t>
      </w:r>
      <w:r w:rsidRPr="00FF69D8">
        <w:rPr>
          <w:rFonts w:ascii="Arial" w:eastAsia="Arial" w:hAnsi="Arial" w:cs="Arial"/>
          <w:spacing w:val="-1"/>
          <w:lang w:val="id-ID"/>
        </w:rPr>
        <w:t>r</w:t>
      </w:r>
      <w:r w:rsidRPr="00FF69D8">
        <w:rPr>
          <w:rFonts w:ascii="Arial" w:eastAsia="Arial" w:hAnsi="Arial" w:cs="Arial"/>
          <w:spacing w:val="1"/>
          <w:lang w:val="id-ID"/>
        </w:rPr>
        <w:t>ba</w:t>
      </w:r>
      <w:r w:rsidRPr="00FF69D8">
        <w:rPr>
          <w:rFonts w:ascii="Arial" w:eastAsia="Arial" w:hAnsi="Arial" w:cs="Arial"/>
          <w:spacing w:val="-2"/>
          <w:lang w:val="id-ID"/>
        </w:rPr>
        <w:t>t</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kt</w:t>
      </w:r>
      <w:r w:rsidRPr="00FF69D8">
        <w:rPr>
          <w:rFonts w:ascii="Arial" w:eastAsia="Arial" w:hAnsi="Arial" w:cs="Arial"/>
          <w:spacing w:val="1"/>
          <w:lang w:val="id-ID"/>
        </w:rPr>
        <w:t>u</w:t>
      </w:r>
      <w:r w:rsidRPr="00FF69D8">
        <w:rPr>
          <w:rFonts w:ascii="Arial" w:eastAsia="Arial" w:hAnsi="Arial" w:cs="Arial"/>
          <w:lang w:val="id-ID"/>
        </w:rPr>
        <w:t xml:space="preserve"> </w:t>
      </w:r>
      <w:r w:rsidRPr="00FF69D8">
        <w:rPr>
          <w:rFonts w:ascii="Arial" w:eastAsia="Arial" w:hAnsi="Arial" w:cs="Arial"/>
          <w:spacing w:val="1"/>
          <w:lang w:val="id-ID"/>
        </w:rPr>
        <w:t>pen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 xml:space="preserve">n </w:t>
      </w:r>
      <w:r w:rsidRPr="00FF69D8">
        <w:rPr>
          <w:rFonts w:ascii="Arial" w:eastAsia="Arial" w:hAnsi="Arial" w:cs="Arial"/>
          <w:spacing w:val="6"/>
          <w:lang w:val="id-ID"/>
        </w:rPr>
        <w:t>t</w:t>
      </w:r>
      <w:r w:rsidRPr="00FF69D8">
        <w:rPr>
          <w:rFonts w:ascii="Arial" w:eastAsia="Arial" w:hAnsi="Arial" w:cs="Arial"/>
          <w:lang w:val="id-ID"/>
        </w:rPr>
        <w:t>i</w:t>
      </w:r>
      <w:r w:rsidRPr="00FF69D8">
        <w:rPr>
          <w:rFonts w:ascii="Arial" w:eastAsia="Arial" w:hAnsi="Arial" w:cs="Arial"/>
          <w:spacing w:val="1"/>
          <w:lang w:val="id-ID"/>
        </w:rPr>
        <w:t>da</w:t>
      </w:r>
      <w:r w:rsidRPr="00FF69D8">
        <w:rPr>
          <w:rFonts w:ascii="Arial" w:eastAsia="Arial" w:hAnsi="Arial" w:cs="Arial"/>
          <w:lang w:val="id-ID"/>
        </w:rPr>
        <w:t xml:space="preserve">k </w:t>
      </w:r>
      <w:r w:rsidRPr="00FF69D8">
        <w:rPr>
          <w:rFonts w:ascii="Arial" w:eastAsia="Arial" w:hAnsi="Arial" w:cs="Arial"/>
          <w:spacing w:val="-1"/>
          <w:lang w:val="id-ID"/>
        </w:rPr>
        <w:t>m</w:t>
      </w:r>
      <w:r w:rsidRPr="00FF69D8">
        <w:rPr>
          <w:rFonts w:ascii="Arial" w:eastAsia="Arial" w:hAnsi="Arial" w:cs="Arial"/>
          <w:spacing w:val="1"/>
          <w:lang w:val="id-ID"/>
        </w:rPr>
        <w:t>e</w:t>
      </w:r>
      <w:r w:rsidRPr="00FF69D8">
        <w:rPr>
          <w:rFonts w:ascii="Arial" w:eastAsia="Arial" w:hAnsi="Arial" w:cs="Arial"/>
          <w:spacing w:val="-1"/>
          <w:lang w:val="id-ID"/>
        </w:rPr>
        <w:t>n</w:t>
      </w:r>
      <w:r w:rsidRPr="00FF69D8">
        <w:rPr>
          <w:rFonts w:ascii="Arial" w:eastAsia="Arial" w:hAnsi="Arial" w:cs="Arial"/>
          <w:spacing w:val="1"/>
          <w:lang w:val="id-ID"/>
        </w:rPr>
        <w:t>u</w:t>
      </w:r>
      <w:r w:rsidRPr="00FF69D8">
        <w:rPr>
          <w:rFonts w:ascii="Arial" w:eastAsia="Arial" w:hAnsi="Arial" w:cs="Arial"/>
          <w:lang w:val="id-ID"/>
        </w:rPr>
        <w:t>t</w:t>
      </w:r>
      <w:r w:rsidRPr="00FF69D8">
        <w:rPr>
          <w:rFonts w:ascii="Arial" w:eastAsia="Arial" w:hAnsi="Arial" w:cs="Arial"/>
          <w:spacing w:val="-1"/>
          <w:lang w:val="id-ID"/>
        </w:rPr>
        <w:t>u</w:t>
      </w:r>
      <w:r w:rsidRPr="00FF69D8">
        <w:rPr>
          <w:rFonts w:ascii="Arial" w:eastAsia="Arial" w:hAnsi="Arial" w:cs="Arial"/>
          <w:lang w:val="id-ID"/>
        </w:rPr>
        <w:t>p k</w:t>
      </w:r>
      <w:r w:rsidRPr="00FF69D8">
        <w:rPr>
          <w:rFonts w:ascii="Arial" w:eastAsia="Arial" w:hAnsi="Arial" w:cs="Arial"/>
          <w:spacing w:val="-1"/>
          <w:lang w:val="id-ID"/>
        </w:rPr>
        <w:t>e</w:t>
      </w:r>
      <w:r w:rsidRPr="00FF69D8">
        <w:rPr>
          <w:rFonts w:ascii="Arial" w:eastAsia="Arial" w:hAnsi="Arial" w:cs="Arial"/>
          <w:spacing w:val="1"/>
          <w:lang w:val="id-ID"/>
        </w:rPr>
        <w:t>mu</w:t>
      </w:r>
      <w:r w:rsidRPr="00FF69D8">
        <w:rPr>
          <w:rFonts w:ascii="Arial" w:eastAsia="Arial" w:hAnsi="Arial" w:cs="Arial"/>
          <w:spacing w:val="-1"/>
          <w:lang w:val="id-ID"/>
        </w:rPr>
        <w:t>ng</w:t>
      </w:r>
      <w:r w:rsidRPr="00FF69D8">
        <w:rPr>
          <w:rFonts w:ascii="Arial" w:eastAsia="Arial" w:hAnsi="Arial" w:cs="Arial"/>
          <w:lang w:val="id-ID"/>
        </w:rPr>
        <w:t>ki</w:t>
      </w:r>
      <w:r w:rsidRPr="00FF69D8">
        <w:rPr>
          <w:rFonts w:ascii="Arial" w:eastAsia="Arial" w:hAnsi="Arial" w:cs="Arial"/>
          <w:spacing w:val="1"/>
          <w:lang w:val="id-ID"/>
        </w:rPr>
        <w:t>na</w:t>
      </w:r>
      <w:r w:rsidRPr="00FF69D8">
        <w:rPr>
          <w:rFonts w:ascii="Arial" w:eastAsia="Arial" w:hAnsi="Arial" w:cs="Arial"/>
          <w:lang w:val="id-ID"/>
        </w:rPr>
        <w:t xml:space="preserve">n </w:t>
      </w:r>
      <w:r w:rsidRPr="00FF69D8">
        <w:rPr>
          <w:rFonts w:ascii="Arial" w:eastAsia="Arial" w:hAnsi="Arial" w:cs="Arial"/>
          <w:spacing w:val="1"/>
          <w:lang w:val="id-ID"/>
        </w:rPr>
        <w:t>ad</w:t>
      </w:r>
      <w:r w:rsidRPr="00FF69D8">
        <w:rPr>
          <w:rFonts w:ascii="Arial" w:eastAsia="Arial" w:hAnsi="Arial" w:cs="Arial"/>
          <w:lang w:val="id-ID"/>
        </w:rPr>
        <w:t>a</w:t>
      </w:r>
      <w:r w:rsidRPr="00FF69D8">
        <w:rPr>
          <w:rFonts w:ascii="Arial" w:eastAsia="Arial" w:hAnsi="Arial" w:cs="Arial"/>
          <w:spacing w:val="3"/>
          <w:lang w:val="id-ID"/>
        </w:rPr>
        <w:t xml:space="preserve"> </w:t>
      </w:r>
      <w:r w:rsidRPr="00FF69D8">
        <w:rPr>
          <w:rFonts w:ascii="Arial" w:eastAsia="Arial" w:hAnsi="Arial" w:cs="Arial"/>
          <w:spacing w:val="-1"/>
          <w:lang w:val="id-ID"/>
        </w:rPr>
        <w:t>h</w:t>
      </w:r>
      <w:r w:rsidRPr="00FF69D8">
        <w:rPr>
          <w:rFonts w:ascii="Arial" w:eastAsia="Arial" w:hAnsi="Arial" w:cs="Arial"/>
          <w:spacing w:val="1"/>
          <w:lang w:val="id-ID"/>
        </w:rPr>
        <w:t>al</w:t>
      </w:r>
      <w:r w:rsidRPr="00FF69D8">
        <w:rPr>
          <w:rFonts w:ascii="Arial" w:eastAsia="Arial" w:hAnsi="Arial" w:cs="Arial"/>
          <w:spacing w:val="-1"/>
          <w:lang w:val="id-ID"/>
        </w:rPr>
        <w:t>-</w:t>
      </w:r>
      <w:r w:rsidRPr="00FF69D8">
        <w:rPr>
          <w:rFonts w:ascii="Arial" w:eastAsia="Arial" w:hAnsi="Arial" w:cs="Arial"/>
          <w:spacing w:val="1"/>
          <w:lang w:val="id-ID"/>
        </w:rPr>
        <w:t>ha</w:t>
      </w:r>
      <w:r w:rsidRPr="00FF69D8">
        <w:rPr>
          <w:rFonts w:ascii="Arial" w:eastAsia="Arial" w:hAnsi="Arial" w:cs="Arial"/>
          <w:lang w:val="id-ID"/>
        </w:rPr>
        <w:t>l</w:t>
      </w:r>
      <w:r w:rsidRPr="00FF69D8">
        <w:rPr>
          <w:rFonts w:ascii="Arial" w:eastAsia="Arial" w:hAnsi="Arial" w:cs="Arial"/>
          <w:spacing w:val="2"/>
          <w:lang w:val="id-ID"/>
        </w:rPr>
        <w:t xml:space="preserve"> </w:t>
      </w:r>
      <w:r w:rsidRPr="00FF69D8">
        <w:rPr>
          <w:rFonts w:ascii="Arial" w:eastAsia="Arial" w:hAnsi="Arial" w:cs="Arial"/>
          <w:spacing w:val="-2"/>
          <w:lang w:val="id-ID"/>
        </w:rPr>
        <w:t>y</w:t>
      </w:r>
      <w:r w:rsidRPr="00FF69D8">
        <w:rPr>
          <w:rFonts w:ascii="Arial" w:eastAsia="Arial" w:hAnsi="Arial" w:cs="Arial"/>
          <w:spacing w:val="1"/>
          <w:lang w:val="id-ID"/>
        </w:rPr>
        <w:t>an</w:t>
      </w:r>
      <w:r w:rsidRPr="00FF69D8">
        <w:rPr>
          <w:rFonts w:ascii="Arial" w:eastAsia="Arial" w:hAnsi="Arial" w:cs="Arial"/>
          <w:lang w:val="id-ID"/>
        </w:rPr>
        <w:t>g</w:t>
      </w:r>
      <w:r w:rsidRPr="00FF69D8">
        <w:rPr>
          <w:rFonts w:ascii="Arial" w:eastAsia="Arial" w:hAnsi="Arial" w:cs="Arial"/>
          <w:spacing w:val="1"/>
          <w:lang w:val="id-ID"/>
        </w:rPr>
        <w:t xml:space="preserve"> </w:t>
      </w:r>
      <w:r w:rsidRPr="00FF69D8">
        <w:rPr>
          <w:rFonts w:ascii="Arial" w:eastAsia="Arial" w:hAnsi="Arial" w:cs="Arial"/>
          <w:lang w:val="id-ID"/>
        </w:rPr>
        <w:t>ti</w:t>
      </w:r>
      <w:r w:rsidRPr="00FF69D8">
        <w:rPr>
          <w:rFonts w:ascii="Arial" w:eastAsia="Arial" w:hAnsi="Arial" w:cs="Arial"/>
          <w:spacing w:val="1"/>
          <w:lang w:val="id-ID"/>
        </w:rPr>
        <w:t>da</w:t>
      </w:r>
      <w:r w:rsidRPr="00FF69D8">
        <w:rPr>
          <w:rFonts w:ascii="Arial" w:eastAsia="Arial" w:hAnsi="Arial" w:cs="Arial"/>
          <w:lang w:val="id-ID"/>
        </w:rPr>
        <w:t>k</w:t>
      </w:r>
      <w:r w:rsidRPr="00FF69D8">
        <w:rPr>
          <w:rFonts w:ascii="Arial" w:eastAsia="Arial" w:hAnsi="Arial" w:cs="Arial"/>
          <w:spacing w:val="2"/>
          <w:lang w:val="id-ID"/>
        </w:rPr>
        <w:t xml:space="preserve"> </w:t>
      </w:r>
      <w:r w:rsidRPr="00FF69D8">
        <w:rPr>
          <w:rFonts w:ascii="Arial" w:eastAsia="Arial" w:hAnsi="Arial" w:cs="Arial"/>
          <w:lang w:val="id-ID"/>
        </w:rPr>
        <w:t xml:space="preserve">terkoreksi, </w:t>
      </w:r>
      <w:r w:rsidRPr="00FF69D8">
        <w:rPr>
          <w:rFonts w:ascii="Arial" w:eastAsia="Arial" w:hAnsi="Arial" w:cs="Arial"/>
          <w:spacing w:val="2"/>
          <w:lang w:val="id-ID"/>
        </w:rPr>
        <w:t xml:space="preserve"> </w:t>
      </w:r>
      <w:r w:rsidRPr="00FF69D8">
        <w:rPr>
          <w:rFonts w:ascii="Arial" w:eastAsia="Arial" w:hAnsi="Arial" w:cs="Arial"/>
          <w:spacing w:val="1"/>
          <w:lang w:val="id-ID"/>
        </w:rPr>
        <w:t>ma</w:t>
      </w:r>
      <w:r w:rsidRPr="00FF69D8">
        <w:rPr>
          <w:rFonts w:ascii="Arial" w:eastAsia="Arial" w:hAnsi="Arial" w:cs="Arial"/>
          <w:lang w:val="id-ID"/>
        </w:rPr>
        <w:t xml:space="preserve">ka dilakukan </w:t>
      </w:r>
      <w:r w:rsidRPr="00FF69D8">
        <w:rPr>
          <w:rFonts w:ascii="Arial" w:eastAsia="Arial" w:hAnsi="Arial" w:cs="Arial"/>
          <w:spacing w:val="1"/>
          <w:lang w:val="id-ID"/>
        </w:rPr>
        <w:t>pen</w:t>
      </w:r>
      <w:r w:rsidRPr="00FF69D8">
        <w:rPr>
          <w:rFonts w:ascii="Arial" w:eastAsia="Arial" w:hAnsi="Arial" w:cs="Arial"/>
          <w:spacing w:val="-1"/>
          <w:lang w:val="id-ID"/>
        </w:rPr>
        <w:t>g</w:t>
      </w:r>
      <w:r w:rsidRPr="00FF69D8">
        <w:rPr>
          <w:rFonts w:ascii="Arial" w:eastAsia="Arial" w:hAnsi="Arial" w:cs="Arial"/>
          <w:spacing w:val="1"/>
          <w:lang w:val="id-ID"/>
        </w:rPr>
        <w:t>a</w:t>
      </w:r>
      <w:r w:rsidRPr="00FF69D8">
        <w:rPr>
          <w:rFonts w:ascii="Arial" w:eastAsia="Arial" w:hAnsi="Arial" w:cs="Arial"/>
          <w:spacing w:val="-3"/>
          <w:lang w:val="id-ID"/>
        </w:rPr>
        <w:t>w</w:t>
      </w:r>
      <w:r w:rsidRPr="00FF69D8">
        <w:rPr>
          <w:rFonts w:ascii="Arial" w:eastAsia="Arial" w:hAnsi="Arial" w:cs="Arial"/>
          <w:spacing w:val="1"/>
          <w:lang w:val="id-ID"/>
        </w:rPr>
        <w:t>a</w:t>
      </w:r>
      <w:r w:rsidRPr="00FF69D8">
        <w:rPr>
          <w:rFonts w:ascii="Arial" w:eastAsia="Arial" w:hAnsi="Arial" w:cs="Arial"/>
          <w:lang w:val="id-ID"/>
        </w:rPr>
        <w:t>s</w:t>
      </w:r>
      <w:r w:rsidRPr="00FF69D8">
        <w:rPr>
          <w:rFonts w:ascii="Arial" w:eastAsia="Arial" w:hAnsi="Arial" w:cs="Arial"/>
          <w:spacing w:val="1"/>
          <w:lang w:val="id-ID"/>
        </w:rPr>
        <w:t>a</w:t>
      </w:r>
      <w:r w:rsidRPr="00FF69D8">
        <w:rPr>
          <w:rFonts w:ascii="Arial" w:eastAsia="Arial" w:hAnsi="Arial" w:cs="Arial"/>
          <w:lang w:val="id-ID"/>
        </w:rPr>
        <w:t>n</w:t>
      </w:r>
      <w:r w:rsidRPr="00FF69D8">
        <w:rPr>
          <w:rFonts w:ascii="Arial" w:eastAsia="Arial" w:hAnsi="Arial" w:cs="Arial"/>
          <w:spacing w:val="4"/>
          <w:lang w:val="id-ID"/>
        </w:rPr>
        <w:t xml:space="preserve"> </w:t>
      </w:r>
      <w:r w:rsidRPr="00FF69D8">
        <w:rPr>
          <w:rFonts w:ascii="Arial" w:eastAsia="Arial" w:hAnsi="Arial" w:cs="Arial"/>
          <w:lang w:val="id-ID"/>
        </w:rPr>
        <w:t>jarak jauh secara Daring</w:t>
      </w:r>
      <w:r w:rsidRPr="00FF69D8">
        <w:rPr>
          <w:rFonts w:ascii="Arial" w:eastAsia="Arial" w:hAnsi="Arial" w:cs="Arial"/>
          <w:spacing w:val="3"/>
          <w:lang w:val="id-ID"/>
        </w:rPr>
        <w:t xml:space="preserve"> melalui aplikasi e-BINWAS Badilag yang dilakukan secara triwulan, pada tahun 2024 dilakukan pada akhir </w:t>
      </w:r>
      <w:r w:rsidR="008B5638">
        <w:rPr>
          <w:rFonts w:ascii="Arial" w:eastAsia="Arial" w:hAnsi="Arial" w:cs="Arial"/>
          <w:spacing w:val="3"/>
          <w:lang w:val="en-GB"/>
        </w:rPr>
        <w:t>T</w:t>
      </w:r>
      <w:r w:rsidRPr="00FF69D8">
        <w:rPr>
          <w:rFonts w:ascii="Arial" w:eastAsia="Arial" w:hAnsi="Arial" w:cs="Arial"/>
          <w:spacing w:val="3"/>
          <w:lang w:val="id-ID"/>
        </w:rPr>
        <w:t xml:space="preserve">riwulan III dan </w:t>
      </w:r>
      <w:r w:rsidR="008B5638">
        <w:rPr>
          <w:rFonts w:ascii="Arial" w:eastAsia="Arial" w:hAnsi="Arial" w:cs="Arial"/>
          <w:spacing w:val="3"/>
          <w:lang w:val="en-GB"/>
        </w:rPr>
        <w:t xml:space="preserve">Triwulan </w:t>
      </w:r>
      <w:r w:rsidRPr="00FF69D8">
        <w:rPr>
          <w:rFonts w:ascii="Arial" w:eastAsia="Arial" w:hAnsi="Arial" w:cs="Arial"/>
          <w:spacing w:val="3"/>
          <w:lang w:val="id-ID"/>
        </w:rPr>
        <w:t>IV.</w:t>
      </w:r>
    </w:p>
    <w:p w14:paraId="40871C32" w14:textId="77777777" w:rsidR="00E63688" w:rsidRDefault="00273738" w:rsidP="00FF69D8">
      <w:pPr>
        <w:numPr>
          <w:ilvl w:val="3"/>
          <w:numId w:val="49"/>
        </w:numPr>
        <w:spacing w:before="120" w:line="360" w:lineRule="auto"/>
        <w:ind w:left="851" w:right="57" w:hanging="425"/>
        <w:jc w:val="both"/>
        <w:rPr>
          <w:rFonts w:ascii="Arial" w:hAnsi="Arial" w:cs="Arial"/>
          <w:b/>
          <w:bCs/>
          <w:lang w:val="id-ID"/>
        </w:rPr>
      </w:pPr>
      <w:r w:rsidRPr="00FF69D8">
        <w:rPr>
          <w:rFonts w:ascii="Arial" w:hAnsi="Arial" w:cs="Arial"/>
          <w:b/>
          <w:bCs/>
          <w:lang w:val="id-ID"/>
        </w:rPr>
        <w:t xml:space="preserve">Faktor Pendukung </w:t>
      </w:r>
      <w:r>
        <w:rPr>
          <w:rFonts w:ascii="Arial" w:hAnsi="Arial" w:cs="Arial"/>
          <w:b/>
          <w:bCs/>
          <w:lang w:val="en-GB"/>
        </w:rPr>
        <w:t>d</w:t>
      </w:r>
      <w:r w:rsidRPr="00FF69D8">
        <w:rPr>
          <w:rFonts w:ascii="Arial" w:hAnsi="Arial" w:cs="Arial"/>
          <w:b/>
          <w:bCs/>
          <w:lang w:val="id-ID"/>
        </w:rPr>
        <w:t>an Penghambat Pengawasan</w:t>
      </w:r>
    </w:p>
    <w:p w14:paraId="1A5186EE" w14:textId="77777777" w:rsidR="00FF69D8" w:rsidRPr="008B5638" w:rsidRDefault="00273738" w:rsidP="008B5638">
      <w:pPr>
        <w:numPr>
          <w:ilvl w:val="0"/>
          <w:numId w:val="65"/>
        </w:numPr>
        <w:spacing w:before="120" w:line="360" w:lineRule="auto"/>
        <w:ind w:right="57"/>
        <w:contextualSpacing/>
        <w:jc w:val="both"/>
        <w:rPr>
          <w:rFonts w:ascii="Arial" w:hAnsi="Arial" w:cs="Arial"/>
          <w:b/>
          <w:bCs/>
          <w:lang w:val="en-GB"/>
        </w:rPr>
      </w:pPr>
      <w:r w:rsidRPr="008B5638">
        <w:rPr>
          <w:rFonts w:ascii="Arial" w:eastAsia="Arial" w:hAnsi="Arial" w:cs="Arial"/>
          <w:lang w:val="id-ID"/>
        </w:rPr>
        <w:t>F</w:t>
      </w:r>
      <w:r w:rsidRPr="008B5638">
        <w:rPr>
          <w:rFonts w:ascii="Arial" w:eastAsia="Arial" w:hAnsi="Arial" w:cs="Arial"/>
          <w:spacing w:val="1"/>
          <w:lang w:val="id-ID"/>
        </w:rPr>
        <w:t>a</w:t>
      </w:r>
      <w:r w:rsidRPr="008B5638">
        <w:rPr>
          <w:rFonts w:ascii="Arial" w:eastAsia="Arial" w:hAnsi="Arial" w:cs="Arial"/>
          <w:lang w:val="id-ID"/>
        </w:rPr>
        <w:t>kt</w:t>
      </w:r>
      <w:r w:rsidRPr="008B5638">
        <w:rPr>
          <w:rFonts w:ascii="Arial" w:eastAsia="Arial" w:hAnsi="Arial" w:cs="Arial"/>
          <w:spacing w:val="1"/>
          <w:lang w:val="id-ID"/>
        </w:rPr>
        <w:t>o</w:t>
      </w:r>
      <w:r w:rsidRPr="008B5638">
        <w:rPr>
          <w:rFonts w:ascii="Arial" w:eastAsia="Arial" w:hAnsi="Arial" w:cs="Arial"/>
          <w:lang w:val="id-ID"/>
        </w:rPr>
        <w:t>r P</w:t>
      </w:r>
      <w:r w:rsidRPr="008B5638">
        <w:rPr>
          <w:rFonts w:ascii="Arial" w:eastAsia="Arial" w:hAnsi="Arial" w:cs="Arial"/>
          <w:spacing w:val="-1"/>
          <w:lang w:val="id-ID"/>
        </w:rPr>
        <w:t>e</w:t>
      </w:r>
      <w:r w:rsidRPr="008B5638">
        <w:rPr>
          <w:rFonts w:ascii="Arial" w:eastAsia="Arial" w:hAnsi="Arial" w:cs="Arial"/>
          <w:spacing w:val="1"/>
          <w:lang w:val="id-ID"/>
        </w:rPr>
        <w:t>n</w:t>
      </w:r>
      <w:r w:rsidRPr="008B5638">
        <w:rPr>
          <w:rFonts w:ascii="Arial" w:eastAsia="Arial" w:hAnsi="Arial" w:cs="Arial"/>
          <w:spacing w:val="-1"/>
          <w:lang w:val="id-ID"/>
        </w:rPr>
        <w:t>d</w:t>
      </w:r>
      <w:r w:rsidRPr="008B5638">
        <w:rPr>
          <w:rFonts w:ascii="Arial" w:eastAsia="Arial" w:hAnsi="Arial" w:cs="Arial"/>
          <w:spacing w:val="1"/>
          <w:lang w:val="id-ID"/>
        </w:rPr>
        <w:t>u</w:t>
      </w:r>
      <w:r w:rsidRPr="008B5638">
        <w:rPr>
          <w:rFonts w:ascii="Arial" w:eastAsia="Arial" w:hAnsi="Arial" w:cs="Arial"/>
          <w:lang w:val="id-ID"/>
        </w:rPr>
        <w:t>k</w:t>
      </w:r>
      <w:r w:rsidRPr="008B5638">
        <w:rPr>
          <w:rFonts w:ascii="Arial" w:eastAsia="Arial" w:hAnsi="Arial" w:cs="Arial"/>
          <w:spacing w:val="1"/>
          <w:lang w:val="id-ID"/>
        </w:rPr>
        <w:t>un</w:t>
      </w:r>
      <w:r w:rsidRPr="008B5638">
        <w:rPr>
          <w:rFonts w:ascii="Arial" w:eastAsia="Arial" w:hAnsi="Arial" w:cs="Arial"/>
          <w:lang w:val="id-ID"/>
        </w:rPr>
        <w:t>g</w:t>
      </w:r>
    </w:p>
    <w:p w14:paraId="44B206FE" w14:textId="77777777" w:rsidR="00FF69D8" w:rsidRPr="008B5638" w:rsidRDefault="00273738" w:rsidP="008B5638">
      <w:pPr>
        <w:numPr>
          <w:ilvl w:val="0"/>
          <w:numId w:val="66"/>
        </w:numPr>
        <w:spacing w:before="120" w:line="360" w:lineRule="auto"/>
        <w:ind w:right="-141"/>
        <w:contextualSpacing/>
        <w:jc w:val="both"/>
        <w:rPr>
          <w:rFonts w:ascii="Arial" w:eastAsia="Arial" w:hAnsi="Arial" w:cs="Arial"/>
          <w:lang w:val="id-ID"/>
        </w:rPr>
      </w:pPr>
      <w:r w:rsidRPr="008B5638">
        <w:rPr>
          <w:rFonts w:ascii="Arial" w:eastAsia="Arial" w:hAnsi="Arial" w:cs="Arial"/>
          <w:lang w:val="id-ID"/>
        </w:rPr>
        <w:t>Komitmen dari</w:t>
      </w:r>
      <w:r w:rsidRPr="008B5638">
        <w:rPr>
          <w:rFonts w:ascii="Arial" w:eastAsia="Arial" w:hAnsi="Arial" w:cs="Arial"/>
          <w:spacing w:val="15"/>
          <w:lang w:val="id-ID"/>
        </w:rPr>
        <w:t xml:space="preserve"> </w:t>
      </w:r>
      <w:r w:rsidRPr="008B5638">
        <w:rPr>
          <w:rFonts w:ascii="Arial" w:eastAsia="Arial" w:hAnsi="Arial" w:cs="Arial"/>
          <w:spacing w:val="2"/>
          <w:lang w:val="id-ID"/>
        </w:rPr>
        <w:t>T</w:t>
      </w:r>
      <w:r w:rsidRPr="008B5638">
        <w:rPr>
          <w:rFonts w:ascii="Arial" w:eastAsia="Arial" w:hAnsi="Arial" w:cs="Arial"/>
          <w:lang w:val="id-ID"/>
        </w:rPr>
        <w:t xml:space="preserve">im </w:t>
      </w:r>
      <w:r w:rsidRPr="008B5638">
        <w:rPr>
          <w:rFonts w:ascii="Arial" w:eastAsia="Arial" w:hAnsi="Arial" w:cs="Arial"/>
          <w:spacing w:val="17"/>
          <w:lang w:val="id-ID"/>
        </w:rPr>
        <w:t xml:space="preserve"> Pengawas </w:t>
      </w:r>
      <w:r w:rsidRPr="008B5638">
        <w:rPr>
          <w:rFonts w:ascii="Arial" w:eastAsia="Arial" w:hAnsi="Arial" w:cs="Arial"/>
          <w:spacing w:val="-2"/>
          <w:lang w:val="id-ID"/>
        </w:rPr>
        <w:t>y</w:t>
      </w:r>
      <w:r w:rsidRPr="008B5638">
        <w:rPr>
          <w:rFonts w:ascii="Arial" w:eastAsia="Arial" w:hAnsi="Arial" w:cs="Arial"/>
          <w:spacing w:val="-1"/>
          <w:lang w:val="id-ID"/>
        </w:rPr>
        <w:t>a</w:t>
      </w:r>
      <w:r w:rsidRPr="008B5638">
        <w:rPr>
          <w:rFonts w:ascii="Arial" w:eastAsia="Arial" w:hAnsi="Arial" w:cs="Arial"/>
          <w:spacing w:val="1"/>
          <w:lang w:val="id-ID"/>
        </w:rPr>
        <w:t>n</w:t>
      </w:r>
      <w:r w:rsidRPr="008B5638">
        <w:rPr>
          <w:rFonts w:ascii="Arial" w:eastAsia="Arial" w:hAnsi="Arial" w:cs="Arial"/>
          <w:lang w:val="id-ID"/>
        </w:rPr>
        <w:t xml:space="preserve">g </w:t>
      </w:r>
      <w:r w:rsidRPr="008B5638">
        <w:rPr>
          <w:rFonts w:ascii="Arial" w:eastAsia="Arial" w:hAnsi="Arial" w:cs="Arial"/>
          <w:spacing w:val="14"/>
          <w:lang w:val="id-ID"/>
        </w:rPr>
        <w:t xml:space="preserve"> </w:t>
      </w:r>
      <w:r w:rsidRPr="008B5638">
        <w:rPr>
          <w:rFonts w:ascii="Arial" w:eastAsia="Arial" w:hAnsi="Arial" w:cs="Arial"/>
          <w:spacing w:val="1"/>
          <w:lang w:val="id-ID"/>
        </w:rPr>
        <w:t>d</w:t>
      </w:r>
      <w:r w:rsidRPr="008B5638">
        <w:rPr>
          <w:rFonts w:ascii="Arial" w:eastAsia="Arial" w:hAnsi="Arial" w:cs="Arial"/>
          <w:lang w:val="id-ID"/>
        </w:rPr>
        <w:t>it</w:t>
      </w:r>
      <w:r w:rsidRPr="008B5638">
        <w:rPr>
          <w:rFonts w:ascii="Arial" w:eastAsia="Arial" w:hAnsi="Arial" w:cs="Arial"/>
          <w:spacing w:val="1"/>
          <w:lang w:val="id-ID"/>
        </w:rPr>
        <w:t>un</w:t>
      </w:r>
      <w:r w:rsidRPr="008B5638">
        <w:rPr>
          <w:rFonts w:ascii="Arial" w:eastAsia="Arial" w:hAnsi="Arial" w:cs="Arial"/>
          <w:lang w:val="id-ID"/>
        </w:rPr>
        <w:t>j</w:t>
      </w:r>
      <w:r w:rsidRPr="008B5638">
        <w:rPr>
          <w:rFonts w:ascii="Arial" w:eastAsia="Arial" w:hAnsi="Arial" w:cs="Arial"/>
          <w:spacing w:val="1"/>
          <w:lang w:val="id-ID"/>
        </w:rPr>
        <w:t>u</w:t>
      </w:r>
      <w:r w:rsidRPr="008B5638">
        <w:rPr>
          <w:rFonts w:ascii="Arial" w:eastAsia="Arial" w:hAnsi="Arial" w:cs="Arial"/>
          <w:lang w:val="id-ID"/>
        </w:rPr>
        <w:t xml:space="preserve">k </w:t>
      </w:r>
      <w:r w:rsidRPr="008B5638">
        <w:rPr>
          <w:rFonts w:ascii="Arial" w:eastAsia="Arial" w:hAnsi="Arial" w:cs="Arial"/>
          <w:spacing w:val="13"/>
          <w:lang w:val="id-ID"/>
        </w:rPr>
        <w:t xml:space="preserve"> </w:t>
      </w:r>
      <w:r w:rsidRPr="008B5638">
        <w:rPr>
          <w:rFonts w:ascii="Arial" w:eastAsia="Arial" w:hAnsi="Arial" w:cs="Arial"/>
          <w:spacing w:val="1"/>
          <w:lang w:val="id-ID"/>
        </w:rPr>
        <w:t>un</w:t>
      </w:r>
      <w:r w:rsidRPr="008B5638">
        <w:rPr>
          <w:rFonts w:ascii="Arial" w:eastAsia="Arial" w:hAnsi="Arial" w:cs="Arial"/>
          <w:spacing w:val="-2"/>
          <w:lang w:val="id-ID"/>
        </w:rPr>
        <w:t>t</w:t>
      </w:r>
      <w:r w:rsidRPr="008B5638">
        <w:rPr>
          <w:rFonts w:ascii="Arial" w:eastAsia="Arial" w:hAnsi="Arial" w:cs="Arial"/>
          <w:spacing w:val="1"/>
          <w:lang w:val="id-ID"/>
        </w:rPr>
        <w:t>u</w:t>
      </w:r>
      <w:r w:rsidRPr="008B5638">
        <w:rPr>
          <w:rFonts w:ascii="Arial" w:eastAsia="Arial" w:hAnsi="Arial" w:cs="Arial"/>
          <w:lang w:val="id-ID"/>
        </w:rPr>
        <w:t xml:space="preserve">k </w:t>
      </w:r>
      <w:r w:rsidRPr="008B5638">
        <w:rPr>
          <w:rFonts w:ascii="Arial" w:eastAsia="Arial" w:hAnsi="Arial" w:cs="Arial"/>
          <w:spacing w:val="16"/>
          <w:lang w:val="id-ID"/>
        </w:rPr>
        <w:t xml:space="preserve"> </w:t>
      </w:r>
      <w:r w:rsidRPr="008B5638">
        <w:rPr>
          <w:rFonts w:ascii="Arial" w:eastAsia="Arial" w:hAnsi="Arial" w:cs="Arial"/>
          <w:spacing w:val="-1"/>
          <w:lang w:val="id-ID"/>
        </w:rPr>
        <w:t>m</w:t>
      </w:r>
      <w:r w:rsidRPr="008B5638">
        <w:rPr>
          <w:rFonts w:ascii="Arial" w:eastAsia="Arial" w:hAnsi="Arial" w:cs="Arial"/>
          <w:spacing w:val="1"/>
          <w:lang w:val="id-ID"/>
        </w:rPr>
        <w:t>e</w:t>
      </w:r>
      <w:r w:rsidRPr="008B5638">
        <w:rPr>
          <w:rFonts w:ascii="Arial" w:eastAsia="Arial" w:hAnsi="Arial" w:cs="Arial"/>
          <w:lang w:val="id-ID"/>
        </w:rPr>
        <w:t>l</w:t>
      </w:r>
      <w:r w:rsidRPr="008B5638">
        <w:rPr>
          <w:rFonts w:ascii="Arial" w:eastAsia="Arial" w:hAnsi="Arial" w:cs="Arial"/>
          <w:spacing w:val="1"/>
          <w:lang w:val="id-ID"/>
        </w:rPr>
        <w:t>a</w:t>
      </w:r>
      <w:r w:rsidRPr="008B5638">
        <w:rPr>
          <w:rFonts w:ascii="Arial" w:eastAsia="Arial" w:hAnsi="Arial" w:cs="Arial"/>
          <w:lang w:val="id-ID"/>
        </w:rPr>
        <w:t>k</w:t>
      </w:r>
      <w:r w:rsidRPr="008B5638">
        <w:rPr>
          <w:rFonts w:ascii="Arial" w:eastAsia="Arial" w:hAnsi="Arial" w:cs="Arial"/>
          <w:spacing w:val="1"/>
          <w:lang w:val="id-ID"/>
        </w:rPr>
        <w:t>u</w:t>
      </w:r>
      <w:r w:rsidRPr="008B5638">
        <w:rPr>
          <w:rFonts w:ascii="Arial" w:eastAsia="Arial" w:hAnsi="Arial" w:cs="Arial"/>
          <w:lang w:val="id-ID"/>
        </w:rPr>
        <w:t>k</w:t>
      </w:r>
      <w:r w:rsidRPr="008B5638">
        <w:rPr>
          <w:rFonts w:ascii="Arial" w:eastAsia="Arial" w:hAnsi="Arial" w:cs="Arial"/>
          <w:spacing w:val="-1"/>
          <w:lang w:val="id-ID"/>
        </w:rPr>
        <w:t>a</w:t>
      </w:r>
      <w:r w:rsidRPr="008B5638">
        <w:rPr>
          <w:rFonts w:ascii="Arial" w:eastAsia="Arial" w:hAnsi="Arial" w:cs="Arial"/>
          <w:lang w:val="id-ID"/>
        </w:rPr>
        <w:t xml:space="preserve">n </w:t>
      </w:r>
      <w:r w:rsidRPr="008B5638">
        <w:rPr>
          <w:rFonts w:ascii="Arial" w:eastAsia="Arial" w:hAnsi="Arial" w:cs="Arial"/>
          <w:spacing w:val="-1"/>
          <w:lang w:val="id-ID"/>
        </w:rPr>
        <w:t>p</w:t>
      </w:r>
      <w:r w:rsidRPr="008B5638">
        <w:rPr>
          <w:rFonts w:ascii="Arial" w:eastAsia="Arial" w:hAnsi="Arial" w:cs="Arial"/>
          <w:spacing w:val="1"/>
          <w:lang w:val="id-ID"/>
        </w:rPr>
        <w:t>en</w:t>
      </w:r>
      <w:r w:rsidRPr="008B5638">
        <w:rPr>
          <w:rFonts w:ascii="Arial" w:eastAsia="Arial" w:hAnsi="Arial" w:cs="Arial"/>
          <w:spacing w:val="-1"/>
          <w:lang w:val="id-ID"/>
        </w:rPr>
        <w:t>g</w:t>
      </w:r>
      <w:r w:rsidRPr="008B5638">
        <w:rPr>
          <w:rFonts w:ascii="Arial" w:eastAsia="Arial" w:hAnsi="Arial" w:cs="Arial"/>
          <w:spacing w:val="1"/>
          <w:lang w:val="id-ID"/>
        </w:rPr>
        <w:t>a</w:t>
      </w:r>
      <w:r w:rsidRPr="008B5638">
        <w:rPr>
          <w:rFonts w:ascii="Arial" w:eastAsia="Arial" w:hAnsi="Arial" w:cs="Arial"/>
          <w:spacing w:val="-3"/>
          <w:lang w:val="id-ID"/>
        </w:rPr>
        <w:t>w</w:t>
      </w:r>
      <w:r w:rsidRPr="008B5638">
        <w:rPr>
          <w:rFonts w:ascii="Arial" w:eastAsia="Arial" w:hAnsi="Arial" w:cs="Arial"/>
          <w:spacing w:val="1"/>
          <w:lang w:val="id-ID"/>
        </w:rPr>
        <w:t>a</w:t>
      </w:r>
      <w:r w:rsidRPr="008B5638">
        <w:rPr>
          <w:rFonts w:ascii="Arial" w:eastAsia="Arial" w:hAnsi="Arial" w:cs="Arial"/>
          <w:lang w:val="id-ID"/>
        </w:rPr>
        <w:t>s</w:t>
      </w:r>
      <w:r w:rsidRPr="008B5638">
        <w:rPr>
          <w:rFonts w:ascii="Arial" w:eastAsia="Arial" w:hAnsi="Arial" w:cs="Arial"/>
          <w:spacing w:val="1"/>
          <w:lang w:val="id-ID"/>
        </w:rPr>
        <w:t>a</w:t>
      </w:r>
      <w:r w:rsidRPr="008B5638">
        <w:rPr>
          <w:rFonts w:ascii="Arial" w:eastAsia="Arial" w:hAnsi="Arial" w:cs="Arial"/>
          <w:lang w:val="id-ID"/>
        </w:rPr>
        <w:t>n s</w:t>
      </w:r>
      <w:r w:rsidRPr="008B5638">
        <w:rPr>
          <w:rFonts w:ascii="Arial" w:eastAsia="Arial" w:hAnsi="Arial" w:cs="Arial"/>
          <w:spacing w:val="1"/>
          <w:lang w:val="id-ID"/>
        </w:rPr>
        <w:t>e</w:t>
      </w:r>
      <w:r w:rsidRPr="008B5638">
        <w:rPr>
          <w:rFonts w:ascii="Arial" w:eastAsia="Arial" w:hAnsi="Arial" w:cs="Arial"/>
          <w:lang w:val="id-ID"/>
        </w:rPr>
        <w:t>s</w:t>
      </w:r>
      <w:r w:rsidRPr="008B5638">
        <w:rPr>
          <w:rFonts w:ascii="Arial" w:eastAsia="Arial" w:hAnsi="Arial" w:cs="Arial"/>
          <w:spacing w:val="1"/>
          <w:lang w:val="id-ID"/>
        </w:rPr>
        <w:t>ua</w:t>
      </w:r>
      <w:r w:rsidRPr="008B5638">
        <w:rPr>
          <w:rFonts w:ascii="Arial" w:eastAsia="Arial" w:hAnsi="Arial" w:cs="Arial"/>
          <w:lang w:val="id-ID"/>
        </w:rPr>
        <w:t>i j</w:t>
      </w:r>
      <w:r w:rsidRPr="008B5638">
        <w:rPr>
          <w:rFonts w:ascii="Arial" w:eastAsia="Arial" w:hAnsi="Arial" w:cs="Arial"/>
          <w:spacing w:val="-1"/>
          <w:lang w:val="id-ID"/>
        </w:rPr>
        <w:t>a</w:t>
      </w:r>
      <w:r w:rsidRPr="008B5638">
        <w:rPr>
          <w:rFonts w:ascii="Arial" w:eastAsia="Arial" w:hAnsi="Arial" w:cs="Arial"/>
          <w:spacing w:val="1"/>
          <w:lang w:val="id-ID"/>
        </w:rPr>
        <w:t>d</w:t>
      </w:r>
      <w:r w:rsidRPr="008B5638">
        <w:rPr>
          <w:rFonts w:ascii="Arial" w:eastAsia="Arial" w:hAnsi="Arial" w:cs="Arial"/>
          <w:spacing w:val="-3"/>
          <w:lang w:val="id-ID"/>
        </w:rPr>
        <w:t>w</w:t>
      </w:r>
      <w:r w:rsidRPr="008B5638">
        <w:rPr>
          <w:rFonts w:ascii="Arial" w:eastAsia="Arial" w:hAnsi="Arial" w:cs="Arial"/>
          <w:spacing w:val="1"/>
          <w:lang w:val="id-ID"/>
        </w:rPr>
        <w:t>a</w:t>
      </w:r>
      <w:r w:rsidRPr="008B5638">
        <w:rPr>
          <w:rFonts w:ascii="Arial" w:eastAsia="Arial" w:hAnsi="Arial" w:cs="Arial"/>
          <w:lang w:val="id-ID"/>
        </w:rPr>
        <w:t xml:space="preserve">l </w:t>
      </w:r>
      <w:r w:rsidRPr="008B5638">
        <w:rPr>
          <w:rFonts w:ascii="Arial" w:eastAsia="Arial" w:hAnsi="Arial" w:cs="Arial"/>
          <w:spacing w:val="-2"/>
          <w:lang w:val="id-ID"/>
        </w:rPr>
        <w:t>y</w:t>
      </w:r>
      <w:r w:rsidRPr="008B5638">
        <w:rPr>
          <w:rFonts w:ascii="Arial" w:eastAsia="Arial" w:hAnsi="Arial" w:cs="Arial"/>
          <w:spacing w:val="1"/>
          <w:lang w:val="id-ID"/>
        </w:rPr>
        <w:t>an</w:t>
      </w:r>
      <w:r w:rsidRPr="008B5638">
        <w:rPr>
          <w:rFonts w:ascii="Arial" w:eastAsia="Arial" w:hAnsi="Arial" w:cs="Arial"/>
          <w:lang w:val="id-ID"/>
        </w:rPr>
        <w:t>g</w:t>
      </w:r>
      <w:r w:rsidRPr="008B5638">
        <w:rPr>
          <w:rFonts w:ascii="Arial" w:eastAsia="Arial" w:hAnsi="Arial" w:cs="Arial"/>
          <w:spacing w:val="-1"/>
          <w:lang w:val="id-ID"/>
        </w:rPr>
        <w:t xml:space="preserve"> </w:t>
      </w:r>
      <w:r w:rsidRPr="008B5638">
        <w:rPr>
          <w:rFonts w:ascii="Arial" w:eastAsia="Arial" w:hAnsi="Arial" w:cs="Arial"/>
          <w:spacing w:val="1"/>
          <w:lang w:val="id-ID"/>
        </w:rPr>
        <w:t>d</w:t>
      </w:r>
      <w:r w:rsidRPr="008B5638">
        <w:rPr>
          <w:rFonts w:ascii="Arial" w:eastAsia="Arial" w:hAnsi="Arial" w:cs="Arial"/>
          <w:lang w:val="id-ID"/>
        </w:rPr>
        <w:t>it</w:t>
      </w:r>
      <w:r w:rsidRPr="008B5638">
        <w:rPr>
          <w:rFonts w:ascii="Arial" w:eastAsia="Arial" w:hAnsi="Arial" w:cs="Arial"/>
          <w:spacing w:val="1"/>
          <w:lang w:val="id-ID"/>
        </w:rPr>
        <w:t>e</w:t>
      </w:r>
      <w:r w:rsidRPr="008B5638">
        <w:rPr>
          <w:rFonts w:ascii="Arial" w:eastAsia="Arial" w:hAnsi="Arial" w:cs="Arial"/>
          <w:lang w:val="id-ID"/>
        </w:rPr>
        <w:t>t</w:t>
      </w:r>
      <w:r w:rsidRPr="008B5638">
        <w:rPr>
          <w:rFonts w:ascii="Arial" w:eastAsia="Arial" w:hAnsi="Arial" w:cs="Arial"/>
          <w:spacing w:val="1"/>
          <w:lang w:val="id-ID"/>
        </w:rPr>
        <w:t>ap</w:t>
      </w:r>
      <w:r w:rsidRPr="008B5638">
        <w:rPr>
          <w:rFonts w:ascii="Arial" w:eastAsia="Arial" w:hAnsi="Arial" w:cs="Arial"/>
          <w:spacing w:val="-2"/>
          <w:lang w:val="id-ID"/>
        </w:rPr>
        <w:t>k</w:t>
      </w:r>
      <w:r w:rsidRPr="008B5638">
        <w:rPr>
          <w:rFonts w:ascii="Arial" w:eastAsia="Arial" w:hAnsi="Arial" w:cs="Arial"/>
          <w:spacing w:val="1"/>
          <w:lang w:val="id-ID"/>
        </w:rPr>
        <w:t>a</w:t>
      </w:r>
      <w:r w:rsidRPr="008B5638">
        <w:rPr>
          <w:rFonts w:ascii="Arial" w:eastAsia="Arial" w:hAnsi="Arial" w:cs="Arial"/>
          <w:lang w:val="id-ID"/>
        </w:rPr>
        <w:t>n</w:t>
      </w:r>
      <w:r w:rsidRPr="008B5638">
        <w:rPr>
          <w:rFonts w:ascii="Arial" w:eastAsia="Arial" w:hAnsi="Arial" w:cs="Arial"/>
          <w:spacing w:val="-1"/>
          <w:lang w:val="id-ID"/>
        </w:rPr>
        <w:t xml:space="preserve"> </w:t>
      </w:r>
      <w:r w:rsidRPr="008B5638">
        <w:rPr>
          <w:rFonts w:ascii="Arial" w:eastAsia="Arial" w:hAnsi="Arial" w:cs="Arial"/>
          <w:lang w:val="id-ID"/>
        </w:rPr>
        <w:t>K</w:t>
      </w:r>
      <w:r w:rsidRPr="008B5638">
        <w:rPr>
          <w:rFonts w:ascii="Arial" w:eastAsia="Arial" w:hAnsi="Arial" w:cs="Arial"/>
          <w:spacing w:val="1"/>
          <w:lang w:val="id-ID"/>
        </w:rPr>
        <w:t>e</w:t>
      </w:r>
      <w:r w:rsidRPr="008B5638">
        <w:rPr>
          <w:rFonts w:ascii="Arial" w:eastAsia="Arial" w:hAnsi="Arial" w:cs="Arial"/>
          <w:spacing w:val="-2"/>
          <w:lang w:val="id-ID"/>
        </w:rPr>
        <w:t>t</w:t>
      </w:r>
      <w:r w:rsidRPr="008B5638">
        <w:rPr>
          <w:rFonts w:ascii="Arial" w:eastAsia="Arial" w:hAnsi="Arial" w:cs="Arial"/>
          <w:spacing w:val="1"/>
          <w:lang w:val="id-ID"/>
        </w:rPr>
        <w:t>u</w:t>
      </w:r>
      <w:r w:rsidRPr="008B5638">
        <w:rPr>
          <w:rFonts w:ascii="Arial" w:eastAsia="Arial" w:hAnsi="Arial" w:cs="Arial"/>
          <w:lang w:val="id-ID"/>
        </w:rPr>
        <w:t>a</w:t>
      </w:r>
      <w:r w:rsidRPr="008B5638">
        <w:rPr>
          <w:rFonts w:ascii="Arial" w:eastAsia="Arial" w:hAnsi="Arial" w:cs="Arial"/>
          <w:spacing w:val="1"/>
          <w:lang w:val="id-ID"/>
        </w:rPr>
        <w:t xml:space="preserve"> </w:t>
      </w:r>
      <w:r w:rsidRPr="008B5638">
        <w:rPr>
          <w:rFonts w:ascii="Arial" w:eastAsia="Arial" w:hAnsi="Arial" w:cs="Arial"/>
          <w:spacing w:val="-2"/>
          <w:lang w:val="id-ID"/>
        </w:rPr>
        <w:t>P</w:t>
      </w:r>
      <w:r w:rsidRPr="008B5638">
        <w:rPr>
          <w:rFonts w:ascii="Arial" w:eastAsia="Arial" w:hAnsi="Arial" w:cs="Arial"/>
          <w:spacing w:val="1"/>
          <w:lang w:val="id-ID"/>
        </w:rPr>
        <w:t>e</w:t>
      </w:r>
      <w:r w:rsidRPr="008B5638">
        <w:rPr>
          <w:rFonts w:ascii="Arial" w:eastAsia="Arial" w:hAnsi="Arial" w:cs="Arial"/>
          <w:spacing w:val="-1"/>
          <w:lang w:val="id-ID"/>
        </w:rPr>
        <w:t>ng</w:t>
      </w:r>
      <w:r w:rsidRPr="008B5638">
        <w:rPr>
          <w:rFonts w:ascii="Arial" w:eastAsia="Arial" w:hAnsi="Arial" w:cs="Arial"/>
          <w:spacing w:val="1"/>
          <w:lang w:val="id-ID"/>
        </w:rPr>
        <w:t>ad</w:t>
      </w:r>
      <w:r w:rsidRPr="008B5638">
        <w:rPr>
          <w:rFonts w:ascii="Arial" w:eastAsia="Arial" w:hAnsi="Arial" w:cs="Arial"/>
          <w:lang w:val="id-ID"/>
        </w:rPr>
        <w:t>il</w:t>
      </w:r>
      <w:r w:rsidRPr="008B5638">
        <w:rPr>
          <w:rFonts w:ascii="Arial" w:eastAsia="Arial" w:hAnsi="Arial" w:cs="Arial"/>
          <w:spacing w:val="1"/>
          <w:lang w:val="id-ID"/>
        </w:rPr>
        <w:t>a</w:t>
      </w:r>
      <w:r w:rsidRPr="008B5638">
        <w:rPr>
          <w:rFonts w:ascii="Arial" w:eastAsia="Arial" w:hAnsi="Arial" w:cs="Arial"/>
          <w:lang w:val="id-ID"/>
        </w:rPr>
        <w:t xml:space="preserve">n </w:t>
      </w:r>
      <w:r w:rsidRPr="008B5638">
        <w:rPr>
          <w:rFonts w:ascii="Arial" w:eastAsia="Arial" w:hAnsi="Arial" w:cs="Arial"/>
          <w:spacing w:val="26"/>
          <w:lang w:val="id-ID"/>
        </w:rPr>
        <w:t xml:space="preserve"> </w:t>
      </w:r>
      <w:r w:rsidRPr="008B5638">
        <w:rPr>
          <w:rFonts w:ascii="Arial" w:eastAsia="Arial" w:hAnsi="Arial" w:cs="Arial"/>
          <w:spacing w:val="2"/>
          <w:lang w:val="id-ID"/>
        </w:rPr>
        <w:t>T</w:t>
      </w:r>
      <w:r w:rsidRPr="008B5638">
        <w:rPr>
          <w:rFonts w:ascii="Arial" w:eastAsia="Arial" w:hAnsi="Arial" w:cs="Arial"/>
          <w:lang w:val="id-ID"/>
        </w:rPr>
        <w:t>i</w:t>
      </w:r>
      <w:r w:rsidRPr="008B5638">
        <w:rPr>
          <w:rFonts w:ascii="Arial" w:eastAsia="Arial" w:hAnsi="Arial" w:cs="Arial"/>
          <w:spacing w:val="1"/>
          <w:lang w:val="id-ID"/>
        </w:rPr>
        <w:t>n</w:t>
      </w:r>
      <w:r w:rsidRPr="008B5638">
        <w:rPr>
          <w:rFonts w:ascii="Arial" w:eastAsia="Arial" w:hAnsi="Arial" w:cs="Arial"/>
          <w:spacing w:val="-1"/>
          <w:lang w:val="id-ID"/>
        </w:rPr>
        <w:t>gg</w:t>
      </w:r>
      <w:r w:rsidRPr="008B5638">
        <w:rPr>
          <w:rFonts w:ascii="Arial" w:eastAsia="Arial" w:hAnsi="Arial" w:cs="Arial"/>
          <w:lang w:val="id-ID"/>
        </w:rPr>
        <w:t xml:space="preserve">i </w:t>
      </w:r>
      <w:r w:rsidRPr="008B5638">
        <w:rPr>
          <w:rFonts w:ascii="Arial" w:eastAsia="Arial" w:hAnsi="Arial" w:cs="Arial"/>
          <w:spacing w:val="27"/>
          <w:lang w:val="id-ID"/>
        </w:rPr>
        <w:t xml:space="preserve"> </w:t>
      </w:r>
      <w:r w:rsidRPr="008B5638">
        <w:rPr>
          <w:rFonts w:ascii="Arial" w:eastAsia="Arial" w:hAnsi="Arial" w:cs="Arial"/>
          <w:lang w:val="id-ID"/>
        </w:rPr>
        <w:t>A</w:t>
      </w:r>
      <w:r w:rsidRPr="008B5638">
        <w:rPr>
          <w:rFonts w:ascii="Arial" w:eastAsia="Arial" w:hAnsi="Arial" w:cs="Arial"/>
          <w:spacing w:val="-1"/>
          <w:lang w:val="id-ID"/>
        </w:rPr>
        <w:t>g</w:t>
      </w:r>
      <w:r w:rsidRPr="008B5638">
        <w:rPr>
          <w:rFonts w:ascii="Arial" w:eastAsia="Arial" w:hAnsi="Arial" w:cs="Arial"/>
          <w:spacing w:val="1"/>
          <w:lang w:val="id-ID"/>
        </w:rPr>
        <w:t>a</w:t>
      </w:r>
      <w:r w:rsidRPr="008B5638">
        <w:rPr>
          <w:rFonts w:ascii="Arial" w:eastAsia="Arial" w:hAnsi="Arial" w:cs="Arial"/>
          <w:spacing w:val="-1"/>
          <w:lang w:val="id-ID"/>
        </w:rPr>
        <w:t>m</w:t>
      </w:r>
      <w:r w:rsidRPr="008B5638">
        <w:rPr>
          <w:rFonts w:ascii="Arial" w:eastAsia="Arial" w:hAnsi="Arial" w:cs="Arial"/>
          <w:lang w:val="id-ID"/>
        </w:rPr>
        <w:t>a</w:t>
      </w:r>
      <w:r w:rsidRPr="008B5638">
        <w:rPr>
          <w:rFonts w:ascii="Arial" w:eastAsia="Arial" w:hAnsi="Arial" w:cs="Arial"/>
          <w:spacing w:val="1"/>
          <w:lang w:val="id-ID"/>
        </w:rPr>
        <w:t xml:space="preserve"> </w:t>
      </w:r>
      <w:r w:rsidRPr="008B5638">
        <w:rPr>
          <w:rFonts w:ascii="Arial" w:eastAsia="Arial" w:hAnsi="Arial" w:cs="Arial"/>
          <w:spacing w:val="-2"/>
          <w:lang w:val="id-ID"/>
        </w:rPr>
        <w:t>Bandung</w:t>
      </w:r>
      <w:r w:rsidR="008B5638">
        <w:rPr>
          <w:rFonts w:ascii="Arial" w:eastAsia="Arial" w:hAnsi="Arial" w:cs="Arial"/>
          <w:lang w:val="en-GB"/>
        </w:rPr>
        <w:t>;</w:t>
      </w:r>
    </w:p>
    <w:p w14:paraId="7CC31064" w14:textId="77777777" w:rsidR="00FF69D8" w:rsidRPr="008B5638" w:rsidRDefault="00273738" w:rsidP="008B5638">
      <w:pPr>
        <w:numPr>
          <w:ilvl w:val="0"/>
          <w:numId w:val="66"/>
        </w:numPr>
        <w:spacing w:before="120" w:line="360" w:lineRule="auto"/>
        <w:ind w:right="-141"/>
        <w:contextualSpacing/>
        <w:jc w:val="both"/>
        <w:rPr>
          <w:rFonts w:ascii="Arial" w:eastAsia="Arial" w:hAnsi="Arial" w:cs="Arial"/>
          <w:lang w:val="id-ID"/>
        </w:rPr>
      </w:pPr>
      <w:r w:rsidRPr="008B5638">
        <w:rPr>
          <w:rFonts w:ascii="Arial" w:eastAsia="Arial" w:hAnsi="Arial" w:cs="Arial"/>
          <w:lang w:val="id-ID"/>
        </w:rPr>
        <w:t>Tersedianya kendaraan operasional  Pengadilan  Tinggi  Agama Bandung</w:t>
      </w:r>
      <w:r w:rsidR="008B5638">
        <w:rPr>
          <w:rFonts w:ascii="Arial" w:eastAsia="Arial" w:hAnsi="Arial" w:cs="Arial"/>
          <w:lang w:val="en-GB"/>
        </w:rPr>
        <w:t>;</w:t>
      </w:r>
    </w:p>
    <w:p w14:paraId="6258CF87" w14:textId="77777777" w:rsidR="00FF69D8" w:rsidRPr="008B5638" w:rsidRDefault="00273738" w:rsidP="008B5638">
      <w:pPr>
        <w:numPr>
          <w:ilvl w:val="0"/>
          <w:numId w:val="66"/>
        </w:numPr>
        <w:spacing w:before="120" w:line="360" w:lineRule="auto"/>
        <w:ind w:right="-141"/>
        <w:contextualSpacing/>
        <w:jc w:val="both"/>
        <w:rPr>
          <w:rFonts w:ascii="Arial" w:eastAsia="Arial" w:hAnsi="Arial" w:cs="Arial"/>
          <w:lang w:val="id-ID"/>
        </w:rPr>
      </w:pPr>
      <w:r w:rsidRPr="008B5638">
        <w:rPr>
          <w:rFonts w:ascii="Arial" w:eastAsia="Arial" w:hAnsi="Arial" w:cs="Arial"/>
        </w:rPr>
        <w:t>Tersedianya anggaran DIPA</w:t>
      </w:r>
      <w:r w:rsidR="008B5638">
        <w:rPr>
          <w:rFonts w:ascii="Arial" w:eastAsia="Arial" w:hAnsi="Arial" w:cs="Arial"/>
        </w:rPr>
        <w:t>.</w:t>
      </w:r>
    </w:p>
    <w:p w14:paraId="041E49FC" w14:textId="77777777" w:rsidR="00FF69D8" w:rsidRPr="008B5638" w:rsidRDefault="00273738" w:rsidP="008B5638">
      <w:pPr>
        <w:numPr>
          <w:ilvl w:val="0"/>
          <w:numId w:val="65"/>
        </w:numPr>
        <w:spacing w:line="360" w:lineRule="auto"/>
        <w:ind w:right="142"/>
        <w:contextualSpacing/>
        <w:jc w:val="both"/>
        <w:rPr>
          <w:rFonts w:ascii="Arial" w:eastAsia="Arial" w:hAnsi="Arial" w:cs="Arial"/>
          <w:lang w:val="id-ID"/>
        </w:rPr>
      </w:pPr>
      <w:r w:rsidRPr="008B5638">
        <w:rPr>
          <w:rFonts w:ascii="Arial" w:eastAsia="Arial" w:hAnsi="Arial" w:cs="Arial"/>
          <w:lang w:val="id-ID"/>
        </w:rPr>
        <w:t>F</w:t>
      </w:r>
      <w:r w:rsidRPr="008B5638">
        <w:rPr>
          <w:rFonts w:ascii="Arial" w:eastAsia="Arial" w:hAnsi="Arial" w:cs="Arial"/>
          <w:spacing w:val="1"/>
          <w:lang w:val="id-ID"/>
        </w:rPr>
        <w:t>a</w:t>
      </w:r>
      <w:r w:rsidRPr="008B5638">
        <w:rPr>
          <w:rFonts w:ascii="Arial" w:eastAsia="Arial" w:hAnsi="Arial" w:cs="Arial"/>
          <w:lang w:val="id-ID"/>
        </w:rPr>
        <w:t>kt</w:t>
      </w:r>
      <w:r w:rsidRPr="008B5638">
        <w:rPr>
          <w:rFonts w:ascii="Arial" w:eastAsia="Arial" w:hAnsi="Arial" w:cs="Arial"/>
          <w:spacing w:val="1"/>
          <w:lang w:val="id-ID"/>
        </w:rPr>
        <w:t>o</w:t>
      </w:r>
      <w:r w:rsidRPr="008B5638">
        <w:rPr>
          <w:rFonts w:ascii="Arial" w:eastAsia="Arial" w:hAnsi="Arial" w:cs="Arial"/>
          <w:lang w:val="id-ID"/>
        </w:rPr>
        <w:t xml:space="preserve">r </w:t>
      </w:r>
      <w:r w:rsidRPr="008B5638">
        <w:rPr>
          <w:rFonts w:ascii="Arial" w:eastAsia="Arial" w:hAnsi="Arial" w:cs="Arial"/>
          <w:spacing w:val="-1"/>
          <w:lang w:val="id-ID"/>
        </w:rPr>
        <w:t>p</w:t>
      </w:r>
      <w:r w:rsidRPr="008B5638">
        <w:rPr>
          <w:rFonts w:ascii="Arial" w:eastAsia="Arial" w:hAnsi="Arial" w:cs="Arial"/>
          <w:spacing w:val="1"/>
          <w:lang w:val="id-ID"/>
        </w:rPr>
        <w:t>en</w:t>
      </w:r>
      <w:r w:rsidRPr="008B5638">
        <w:rPr>
          <w:rFonts w:ascii="Arial" w:eastAsia="Arial" w:hAnsi="Arial" w:cs="Arial"/>
          <w:spacing w:val="-1"/>
          <w:lang w:val="id-ID"/>
        </w:rPr>
        <w:t>g</w:t>
      </w:r>
      <w:r w:rsidRPr="008B5638">
        <w:rPr>
          <w:rFonts w:ascii="Arial" w:eastAsia="Arial" w:hAnsi="Arial" w:cs="Arial"/>
          <w:spacing w:val="1"/>
          <w:lang w:val="id-ID"/>
        </w:rPr>
        <w:t>h</w:t>
      </w:r>
      <w:r w:rsidRPr="008B5638">
        <w:rPr>
          <w:rFonts w:ascii="Arial" w:eastAsia="Arial" w:hAnsi="Arial" w:cs="Arial"/>
          <w:spacing w:val="-1"/>
          <w:lang w:val="id-ID"/>
        </w:rPr>
        <w:t>a</w:t>
      </w:r>
      <w:r w:rsidRPr="008B5638">
        <w:rPr>
          <w:rFonts w:ascii="Arial" w:eastAsia="Arial" w:hAnsi="Arial" w:cs="Arial"/>
          <w:spacing w:val="1"/>
          <w:lang w:val="id-ID"/>
        </w:rPr>
        <w:t>m</w:t>
      </w:r>
      <w:r w:rsidRPr="008B5638">
        <w:rPr>
          <w:rFonts w:ascii="Arial" w:eastAsia="Arial" w:hAnsi="Arial" w:cs="Arial"/>
          <w:spacing w:val="-1"/>
          <w:lang w:val="id-ID"/>
        </w:rPr>
        <w:t>b</w:t>
      </w:r>
      <w:r w:rsidRPr="008B5638">
        <w:rPr>
          <w:rFonts w:ascii="Arial" w:eastAsia="Arial" w:hAnsi="Arial" w:cs="Arial"/>
          <w:spacing w:val="1"/>
          <w:lang w:val="id-ID"/>
        </w:rPr>
        <w:t>a</w:t>
      </w:r>
      <w:r w:rsidRPr="008B5638">
        <w:rPr>
          <w:rFonts w:ascii="Arial" w:eastAsia="Arial" w:hAnsi="Arial" w:cs="Arial"/>
          <w:lang w:val="id-ID"/>
        </w:rPr>
        <w:t>t</w:t>
      </w:r>
    </w:p>
    <w:p w14:paraId="1908F728" w14:textId="77777777" w:rsidR="00FF69D8" w:rsidRPr="008B5638" w:rsidRDefault="00273738" w:rsidP="008B5638">
      <w:pPr>
        <w:numPr>
          <w:ilvl w:val="0"/>
          <w:numId w:val="67"/>
        </w:numPr>
        <w:spacing w:before="120" w:line="360" w:lineRule="auto"/>
        <w:ind w:right="60"/>
        <w:contextualSpacing/>
        <w:jc w:val="both"/>
        <w:rPr>
          <w:rFonts w:ascii="Arial" w:eastAsia="Arial" w:hAnsi="Arial" w:cs="Arial"/>
          <w:lang w:val="id-ID"/>
        </w:rPr>
      </w:pPr>
      <w:r w:rsidRPr="008B5638">
        <w:rPr>
          <w:rFonts w:ascii="Arial" w:eastAsia="Arial" w:hAnsi="Arial" w:cs="Arial"/>
          <w:lang w:val="id-ID"/>
        </w:rPr>
        <w:t xml:space="preserve">Keterbatasan anggaran pengawasan yang tersedia dalam </w:t>
      </w:r>
      <w:r w:rsidRPr="008B5638">
        <w:rPr>
          <w:rFonts w:ascii="Arial" w:eastAsia="Arial" w:hAnsi="Arial" w:cs="Arial"/>
          <w:lang w:val="id-ID"/>
        </w:rPr>
        <w:t>DIPA</w:t>
      </w:r>
      <w:r w:rsidR="008B5638">
        <w:rPr>
          <w:rFonts w:ascii="Arial" w:eastAsia="Arial" w:hAnsi="Arial" w:cs="Arial"/>
          <w:lang w:val="en-GB"/>
        </w:rPr>
        <w:t>;</w:t>
      </w:r>
    </w:p>
    <w:p w14:paraId="07FE6C43" w14:textId="77777777" w:rsidR="00FF69D8" w:rsidRPr="008B5638" w:rsidRDefault="00273738" w:rsidP="008B5638">
      <w:pPr>
        <w:numPr>
          <w:ilvl w:val="0"/>
          <w:numId w:val="67"/>
        </w:numPr>
        <w:spacing w:before="120" w:line="360" w:lineRule="auto"/>
        <w:ind w:right="60"/>
        <w:contextualSpacing/>
        <w:jc w:val="both"/>
        <w:rPr>
          <w:rFonts w:ascii="Arial" w:eastAsia="Arial" w:hAnsi="Arial" w:cs="Arial"/>
          <w:lang w:val="id-ID"/>
        </w:rPr>
      </w:pPr>
      <w:r w:rsidRPr="008B5638">
        <w:rPr>
          <w:rFonts w:ascii="Arial" w:eastAsia="Arial" w:hAnsi="Arial" w:cs="Arial"/>
        </w:rPr>
        <w:t>Data yang diberikan oleh Satker tidak sesuai;</w:t>
      </w:r>
    </w:p>
    <w:p w14:paraId="468BF8B1" w14:textId="77777777" w:rsidR="00FF69D8" w:rsidRPr="008B5638" w:rsidRDefault="00273738" w:rsidP="008B5638">
      <w:pPr>
        <w:numPr>
          <w:ilvl w:val="0"/>
          <w:numId w:val="67"/>
        </w:numPr>
        <w:spacing w:before="120" w:line="360" w:lineRule="auto"/>
        <w:ind w:right="60"/>
        <w:contextualSpacing/>
        <w:jc w:val="both"/>
        <w:rPr>
          <w:rFonts w:ascii="Arial" w:eastAsia="Arial" w:hAnsi="Arial" w:cs="Arial"/>
          <w:lang w:val="id-ID"/>
        </w:rPr>
      </w:pPr>
      <w:r w:rsidRPr="008B5638">
        <w:rPr>
          <w:rFonts w:ascii="Arial" w:eastAsia="Arial" w:hAnsi="Arial" w:cs="Arial"/>
        </w:rPr>
        <w:t>Waktu pelaksanaan pengawasan yang terlalu sempit</w:t>
      </w:r>
      <w:r w:rsidRPr="008B5638">
        <w:rPr>
          <w:rFonts w:ascii="Arial" w:eastAsia="Arial" w:hAnsi="Arial" w:cs="Arial"/>
          <w:lang w:val="id-ID"/>
        </w:rPr>
        <w:t>.</w:t>
      </w:r>
      <w:bookmarkEnd w:id="93"/>
    </w:p>
    <w:p w14:paraId="02D07A8B" w14:textId="77777777" w:rsidR="00DA357A" w:rsidRDefault="00DA357A">
      <w:pPr>
        <w:spacing w:after="160" w:line="259" w:lineRule="auto"/>
        <w:rPr>
          <w:rFonts w:asciiTheme="minorHAnsi" w:eastAsiaTheme="minorHAnsi" w:hAnsiTheme="minorHAnsi" w:cstheme="minorBidi"/>
          <w:sz w:val="22"/>
          <w:szCs w:val="22"/>
          <w:lang w:val="en-ID"/>
        </w:rPr>
        <w:sectPr w:rsidR="00DA357A" w:rsidSect="0018406E">
          <w:headerReference w:type="default" r:id="rId108"/>
          <w:footerReference w:type="default" r:id="rId109"/>
          <w:pgSz w:w="11907" w:h="16840"/>
          <w:pgMar w:top="2268" w:right="1701" w:bottom="1701" w:left="2268" w:header="709" w:footer="272" w:gutter="0"/>
          <w:pgNumType w:chapStyle="1"/>
          <w:cols w:space="708"/>
          <w:docGrid w:linePitch="360"/>
        </w:sectPr>
      </w:pPr>
    </w:p>
    <w:p w14:paraId="12F9CA9D" w14:textId="77777777" w:rsidR="00FF69D8" w:rsidRPr="00AC19DC" w:rsidRDefault="00273738" w:rsidP="00FF69D8">
      <w:pPr>
        <w:keepNext/>
        <w:keepLines/>
        <w:spacing w:line="360" w:lineRule="auto"/>
        <w:jc w:val="center"/>
        <w:outlineLvl w:val="0"/>
        <w:rPr>
          <w:rFonts w:ascii="Arial" w:eastAsia="SimSun" w:hAnsi="Arial" w:cs="Arial"/>
          <w:b/>
          <w:bCs/>
          <w:color w:val="000000"/>
          <w:sz w:val="32"/>
          <w:szCs w:val="32"/>
          <w:lang w:val="en-GB"/>
        </w:rPr>
      </w:pPr>
      <w:bookmarkStart w:id="98" w:name="_Toc472691669_0"/>
      <w:bookmarkStart w:id="99" w:name="_Toc470868306_0"/>
      <w:bookmarkStart w:id="100" w:name="_Toc470867118_0"/>
      <w:bookmarkStart w:id="101" w:name="_Toc470868900_0"/>
      <w:bookmarkStart w:id="102" w:name="_Toc470769663_0"/>
      <w:bookmarkStart w:id="103" w:name="_Hlk188344182_0"/>
      <w:r w:rsidRPr="00FF69D8">
        <w:rPr>
          <w:rFonts w:ascii="Arial" w:eastAsia="SimSun" w:hAnsi="Arial" w:cs="Arial"/>
          <w:b/>
          <w:bCs/>
          <w:color w:val="000000"/>
          <w:sz w:val="32"/>
          <w:szCs w:val="32"/>
          <w:lang w:val="id-ID"/>
        </w:rPr>
        <w:t xml:space="preserve">BAB </w:t>
      </w:r>
      <w:bookmarkStart w:id="104" w:name="_Toc472691670_0"/>
      <w:bookmarkStart w:id="105" w:name="_Toc472314938_0"/>
      <w:bookmarkEnd w:id="98"/>
      <w:r w:rsidRPr="00FF69D8">
        <w:rPr>
          <w:rFonts w:ascii="Arial" w:eastAsia="SimSun" w:hAnsi="Arial" w:cs="Arial"/>
          <w:b/>
          <w:bCs/>
          <w:color w:val="000000"/>
          <w:sz w:val="32"/>
          <w:szCs w:val="32"/>
          <w:lang w:val="id-ID"/>
        </w:rPr>
        <w:t>VI</w:t>
      </w:r>
      <w:r w:rsidR="00AC19DC">
        <w:rPr>
          <w:rFonts w:ascii="Arial" w:eastAsia="SimSun" w:hAnsi="Arial" w:cs="Arial"/>
          <w:b/>
          <w:bCs/>
          <w:color w:val="000000"/>
          <w:sz w:val="32"/>
          <w:szCs w:val="32"/>
          <w:lang w:val="en-GB"/>
        </w:rPr>
        <w:t>I</w:t>
      </w:r>
    </w:p>
    <w:bookmarkEnd w:id="99"/>
    <w:bookmarkEnd w:id="100"/>
    <w:bookmarkEnd w:id="101"/>
    <w:bookmarkEnd w:id="102"/>
    <w:bookmarkEnd w:id="104"/>
    <w:bookmarkEnd w:id="105"/>
    <w:p w14:paraId="13DEB1A5" w14:textId="77777777" w:rsidR="00FF69D8" w:rsidRPr="00AC19DC" w:rsidRDefault="00273738" w:rsidP="00FF69D8">
      <w:pPr>
        <w:keepNext/>
        <w:keepLines/>
        <w:spacing w:line="360" w:lineRule="auto"/>
        <w:jc w:val="center"/>
        <w:outlineLvl w:val="0"/>
        <w:rPr>
          <w:rFonts w:ascii="Arial" w:eastAsia="SimSun" w:hAnsi="Arial" w:cs="Arial"/>
          <w:b/>
          <w:bCs/>
          <w:color w:val="000000"/>
          <w:sz w:val="32"/>
          <w:szCs w:val="32"/>
          <w:lang w:val="en-GB"/>
        </w:rPr>
      </w:pPr>
      <w:r>
        <w:rPr>
          <w:rFonts w:ascii="Arial" w:eastAsia="SimSun" w:hAnsi="Arial" w:cs="Arial"/>
          <w:b/>
          <w:bCs/>
          <w:color w:val="000000"/>
          <w:sz w:val="32"/>
          <w:szCs w:val="32"/>
          <w:lang w:val="en-GB"/>
        </w:rPr>
        <w:t>P</w:t>
      </w:r>
      <w:r w:rsidR="005300B4">
        <w:rPr>
          <w:rFonts w:ascii="Arial" w:eastAsia="SimSun" w:hAnsi="Arial" w:cs="Arial"/>
          <w:b/>
          <w:bCs/>
          <w:color w:val="000000"/>
          <w:sz w:val="32"/>
          <w:szCs w:val="32"/>
          <w:lang w:val="en-GB"/>
        </w:rPr>
        <w:t xml:space="preserve"> </w:t>
      </w:r>
      <w:r>
        <w:rPr>
          <w:rFonts w:ascii="Arial" w:eastAsia="SimSun" w:hAnsi="Arial" w:cs="Arial"/>
          <w:b/>
          <w:bCs/>
          <w:color w:val="000000"/>
          <w:sz w:val="32"/>
          <w:szCs w:val="32"/>
          <w:lang w:val="en-GB"/>
        </w:rPr>
        <w:t>E</w:t>
      </w:r>
      <w:r w:rsidR="005300B4">
        <w:rPr>
          <w:rFonts w:ascii="Arial" w:eastAsia="SimSun" w:hAnsi="Arial" w:cs="Arial"/>
          <w:b/>
          <w:bCs/>
          <w:color w:val="000000"/>
          <w:sz w:val="32"/>
          <w:szCs w:val="32"/>
          <w:lang w:val="en-GB"/>
        </w:rPr>
        <w:t xml:space="preserve"> </w:t>
      </w:r>
      <w:r>
        <w:rPr>
          <w:rFonts w:ascii="Arial" w:eastAsia="SimSun" w:hAnsi="Arial" w:cs="Arial"/>
          <w:b/>
          <w:bCs/>
          <w:color w:val="000000"/>
          <w:sz w:val="32"/>
          <w:szCs w:val="32"/>
          <w:lang w:val="en-GB"/>
        </w:rPr>
        <w:t>N</w:t>
      </w:r>
      <w:r w:rsidR="005300B4">
        <w:rPr>
          <w:rFonts w:ascii="Arial" w:eastAsia="SimSun" w:hAnsi="Arial" w:cs="Arial"/>
          <w:b/>
          <w:bCs/>
          <w:color w:val="000000"/>
          <w:sz w:val="32"/>
          <w:szCs w:val="32"/>
          <w:lang w:val="en-GB"/>
        </w:rPr>
        <w:t xml:space="preserve"> </w:t>
      </w:r>
      <w:r>
        <w:rPr>
          <w:rFonts w:ascii="Arial" w:eastAsia="SimSun" w:hAnsi="Arial" w:cs="Arial"/>
          <w:b/>
          <w:bCs/>
          <w:color w:val="000000"/>
          <w:sz w:val="32"/>
          <w:szCs w:val="32"/>
          <w:lang w:val="en-GB"/>
        </w:rPr>
        <w:t>U</w:t>
      </w:r>
      <w:r w:rsidR="005300B4">
        <w:rPr>
          <w:rFonts w:ascii="Arial" w:eastAsia="SimSun" w:hAnsi="Arial" w:cs="Arial"/>
          <w:b/>
          <w:bCs/>
          <w:color w:val="000000"/>
          <w:sz w:val="32"/>
          <w:szCs w:val="32"/>
          <w:lang w:val="en-GB"/>
        </w:rPr>
        <w:t xml:space="preserve"> </w:t>
      </w:r>
      <w:r>
        <w:rPr>
          <w:rFonts w:ascii="Arial" w:eastAsia="SimSun" w:hAnsi="Arial" w:cs="Arial"/>
          <w:b/>
          <w:bCs/>
          <w:color w:val="000000"/>
          <w:sz w:val="32"/>
          <w:szCs w:val="32"/>
          <w:lang w:val="en-GB"/>
        </w:rPr>
        <w:t>T</w:t>
      </w:r>
      <w:r w:rsidR="005300B4">
        <w:rPr>
          <w:rFonts w:ascii="Arial" w:eastAsia="SimSun" w:hAnsi="Arial" w:cs="Arial"/>
          <w:b/>
          <w:bCs/>
          <w:color w:val="000000"/>
          <w:sz w:val="32"/>
          <w:szCs w:val="32"/>
          <w:lang w:val="en-GB"/>
        </w:rPr>
        <w:t xml:space="preserve"> </w:t>
      </w:r>
      <w:r>
        <w:rPr>
          <w:rFonts w:ascii="Arial" w:eastAsia="SimSun" w:hAnsi="Arial" w:cs="Arial"/>
          <w:b/>
          <w:bCs/>
          <w:color w:val="000000"/>
          <w:sz w:val="32"/>
          <w:szCs w:val="32"/>
          <w:lang w:val="en-GB"/>
        </w:rPr>
        <w:t>U</w:t>
      </w:r>
      <w:r w:rsidR="005300B4">
        <w:rPr>
          <w:rFonts w:ascii="Arial" w:eastAsia="SimSun" w:hAnsi="Arial" w:cs="Arial"/>
          <w:b/>
          <w:bCs/>
          <w:color w:val="000000"/>
          <w:sz w:val="32"/>
          <w:szCs w:val="32"/>
          <w:lang w:val="en-GB"/>
        </w:rPr>
        <w:t xml:space="preserve"> </w:t>
      </w:r>
      <w:r>
        <w:rPr>
          <w:rFonts w:ascii="Arial" w:eastAsia="SimSun" w:hAnsi="Arial" w:cs="Arial"/>
          <w:b/>
          <w:bCs/>
          <w:color w:val="000000"/>
          <w:sz w:val="32"/>
          <w:szCs w:val="32"/>
          <w:lang w:val="en-GB"/>
        </w:rPr>
        <w:t>P</w:t>
      </w:r>
    </w:p>
    <w:p w14:paraId="6151D1CB" w14:textId="77777777" w:rsidR="00FF69D8" w:rsidRPr="00FF69D8" w:rsidRDefault="00FF69D8" w:rsidP="00FF69D8">
      <w:pPr>
        <w:spacing w:before="120" w:after="200" w:line="276" w:lineRule="auto"/>
        <w:ind w:left="5761"/>
        <w:jc w:val="center"/>
        <w:rPr>
          <w:rFonts w:ascii="Calibri" w:eastAsia="Calibri" w:hAnsi="Calibri" w:cs="Arial"/>
          <w:sz w:val="22"/>
          <w:szCs w:val="22"/>
          <w:lang w:val="id-ID"/>
        </w:rPr>
      </w:pPr>
    </w:p>
    <w:p w14:paraId="1AEA4432" w14:textId="77777777" w:rsidR="00FF69D8" w:rsidRPr="00AC19DC" w:rsidRDefault="00273738" w:rsidP="00FF69D8">
      <w:pPr>
        <w:numPr>
          <w:ilvl w:val="0"/>
          <w:numId w:val="49"/>
        </w:numPr>
        <w:spacing w:before="120" w:line="360" w:lineRule="auto"/>
        <w:ind w:left="426" w:right="57" w:hanging="426"/>
        <w:jc w:val="both"/>
        <w:rPr>
          <w:rFonts w:ascii="Arial" w:hAnsi="Arial" w:cs="Arial"/>
          <w:b/>
          <w:bCs/>
          <w:lang w:val="id-ID"/>
        </w:rPr>
      </w:pPr>
      <w:r w:rsidRPr="00AC19DC">
        <w:rPr>
          <w:rFonts w:ascii="Arial" w:hAnsi="Arial" w:cs="Arial"/>
          <w:b/>
          <w:bCs/>
          <w:lang w:val="en-GB"/>
        </w:rPr>
        <w:t>KESIMPULAN</w:t>
      </w:r>
    </w:p>
    <w:p w14:paraId="2846F7C6" w14:textId="77777777" w:rsidR="00AC19DC" w:rsidRPr="00AC19DC" w:rsidRDefault="00273738" w:rsidP="00AC19DC">
      <w:pPr>
        <w:numPr>
          <w:ilvl w:val="1"/>
          <w:numId w:val="68"/>
        </w:numPr>
        <w:pBdr>
          <w:top w:val="nil"/>
          <w:left w:val="nil"/>
          <w:bottom w:val="nil"/>
          <w:right w:val="nil"/>
          <w:between w:val="nil"/>
        </w:pBdr>
        <w:spacing w:line="360" w:lineRule="auto"/>
        <w:ind w:left="709" w:hanging="284"/>
        <w:jc w:val="both"/>
        <w:rPr>
          <w:rFonts w:ascii="Arial" w:eastAsia="Bookman Old Style" w:hAnsi="Arial" w:cs="Arial"/>
          <w:color w:val="000000"/>
          <w:lang w:val="en-ID"/>
        </w:rPr>
      </w:pPr>
      <w:r w:rsidRPr="00AC19DC">
        <w:rPr>
          <w:rFonts w:ascii="Arial" w:eastAsia="Bookman Old Style" w:hAnsi="Arial" w:cs="Arial"/>
          <w:color w:val="000000"/>
          <w:lang w:val="en-ID"/>
        </w:rPr>
        <w:t>Administrasi Peradilan dan Kepaniteraan</w:t>
      </w:r>
    </w:p>
    <w:p w14:paraId="459C36F4" w14:textId="77777777" w:rsidR="00AC19DC" w:rsidRPr="00AC19DC" w:rsidRDefault="00273738" w:rsidP="00A93A6E">
      <w:pPr>
        <w:numPr>
          <w:ilvl w:val="1"/>
          <w:numId w:val="69"/>
        </w:numPr>
        <w:pBdr>
          <w:top w:val="nil"/>
          <w:left w:val="nil"/>
          <w:bottom w:val="nil"/>
          <w:right w:val="nil"/>
          <w:between w:val="nil"/>
        </w:pBdr>
        <w:spacing w:line="360" w:lineRule="auto"/>
        <w:ind w:left="1134" w:hanging="283"/>
        <w:jc w:val="both"/>
        <w:rPr>
          <w:rFonts w:ascii="Arial" w:eastAsia="Bookman Old Style" w:hAnsi="Arial" w:cs="Arial"/>
          <w:color w:val="000000"/>
          <w:lang w:val="en-ID"/>
        </w:rPr>
      </w:pPr>
      <w:r w:rsidRPr="00AC19DC">
        <w:rPr>
          <w:rFonts w:ascii="Arial" w:eastAsia="Bookman Old Style" w:hAnsi="Arial" w:cs="Arial"/>
          <w:color w:val="000000"/>
          <w:lang w:val="en-ID"/>
        </w:rPr>
        <w:t xml:space="preserve">Bidang Pengelolaan Administrasi Keperkaraan </w:t>
      </w:r>
    </w:p>
    <w:p w14:paraId="14F5082F" w14:textId="77777777" w:rsidR="00AC19DC" w:rsidRPr="00AC19DC" w:rsidRDefault="00273738" w:rsidP="00A93A6E">
      <w:pPr>
        <w:pBdr>
          <w:top w:val="nil"/>
          <w:left w:val="nil"/>
          <w:bottom w:val="nil"/>
          <w:right w:val="nil"/>
          <w:between w:val="nil"/>
        </w:pBdr>
        <w:spacing w:line="360" w:lineRule="auto"/>
        <w:ind w:left="1134"/>
        <w:jc w:val="both"/>
        <w:rPr>
          <w:rFonts w:ascii="Arial" w:eastAsia="Bookman Old Style" w:hAnsi="Arial" w:cs="Arial"/>
          <w:color w:val="000000"/>
          <w:lang w:val="en-ID"/>
        </w:rPr>
      </w:pPr>
      <w:r w:rsidRPr="00AC19DC">
        <w:rPr>
          <w:rFonts w:ascii="Arial" w:eastAsia="Bookman Old Style" w:hAnsi="Arial" w:cs="Arial"/>
          <w:color w:val="000000"/>
          <w:lang w:val="en-ID"/>
        </w:rPr>
        <w:t>Pengadilan Agama se wilayah Pengadilan Tinggi Agama Bandung pada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mempunyai beban perkara sebanyak 12</w:t>
      </w:r>
      <w:r w:rsidRPr="00AC19DC">
        <w:rPr>
          <w:rFonts w:ascii="Arial" w:eastAsia="Bookman Old Style" w:hAnsi="Arial" w:cs="Arial"/>
          <w:lang w:val="en-ID"/>
        </w:rPr>
        <w:t>4</w:t>
      </w:r>
      <w:r w:rsidRPr="00AC19DC">
        <w:rPr>
          <w:rFonts w:ascii="Arial" w:eastAsia="Bookman Old Style" w:hAnsi="Arial" w:cs="Arial"/>
          <w:color w:val="000000"/>
          <w:lang w:val="en-ID"/>
        </w:rPr>
        <w:t>.</w:t>
      </w:r>
      <w:r w:rsidRPr="00AC19DC">
        <w:rPr>
          <w:rFonts w:ascii="Arial" w:eastAsia="Bookman Old Style" w:hAnsi="Arial" w:cs="Arial"/>
          <w:lang w:val="en-ID"/>
        </w:rPr>
        <w:t>875</w:t>
      </w:r>
      <w:r w:rsidRPr="00AC19DC">
        <w:rPr>
          <w:rFonts w:ascii="Arial" w:eastAsia="Bookman Old Style" w:hAnsi="Arial" w:cs="Arial"/>
          <w:color w:val="000000"/>
          <w:lang w:val="en-ID"/>
        </w:rPr>
        <w:t xml:space="preserve"> perkara, terdiri dari:</w:t>
      </w:r>
    </w:p>
    <w:p w14:paraId="1747A8E0" w14:textId="77777777" w:rsidR="00AC19DC" w:rsidRPr="00AC19DC" w:rsidRDefault="00273738" w:rsidP="00A93A6E">
      <w:pPr>
        <w:pBdr>
          <w:top w:val="nil"/>
          <w:left w:val="nil"/>
          <w:bottom w:val="nil"/>
          <w:right w:val="nil"/>
          <w:between w:val="nil"/>
        </w:pBdr>
        <w:tabs>
          <w:tab w:val="left" w:pos="4962"/>
        </w:tabs>
        <w:spacing w:line="360" w:lineRule="auto"/>
        <w:ind w:left="1560" w:hanging="284"/>
        <w:jc w:val="both"/>
        <w:rPr>
          <w:rFonts w:ascii="Arial" w:eastAsia="Bookman Old Style" w:hAnsi="Arial" w:cs="Arial"/>
          <w:color w:val="000000"/>
          <w:lang w:val="en-ID"/>
        </w:rPr>
      </w:pPr>
      <w:r w:rsidRPr="00AC19DC">
        <w:rPr>
          <w:rFonts w:ascii="Arial" w:eastAsia="Bookman Old Style" w:hAnsi="Arial" w:cs="Arial"/>
          <w:color w:val="000000"/>
          <w:lang w:val="en-ID"/>
        </w:rPr>
        <w:t>-</w:t>
      </w:r>
      <w:r w:rsidRPr="00AC19DC">
        <w:rPr>
          <w:rFonts w:ascii="Arial" w:eastAsia="Bookman Old Style" w:hAnsi="Arial" w:cs="Arial"/>
          <w:color w:val="000000"/>
          <w:lang w:val="en-ID"/>
        </w:rPr>
        <w:tab/>
        <w:t xml:space="preserve">Sisa </w:t>
      </w:r>
      <w:r w:rsidRPr="00AC19DC">
        <w:rPr>
          <w:rFonts w:ascii="Arial" w:eastAsia="Bookman Old Style" w:hAnsi="Arial" w:cs="Arial"/>
          <w:color w:val="000000"/>
          <w:lang w:val="en-ID"/>
        </w:rPr>
        <w:t>tahun 202</w:t>
      </w:r>
      <w:r w:rsidRPr="00AC19DC">
        <w:rPr>
          <w:rFonts w:ascii="Arial" w:eastAsia="Bookman Old Style" w:hAnsi="Arial" w:cs="Arial"/>
          <w:lang w:val="en-ID"/>
        </w:rPr>
        <w:t>3</w:t>
      </w:r>
      <w:r w:rsidRPr="00AC19DC">
        <w:rPr>
          <w:rFonts w:ascii="Arial" w:eastAsia="Bookman Old Style" w:hAnsi="Arial" w:cs="Arial"/>
          <w:color w:val="000000"/>
          <w:lang w:val="en-ID"/>
        </w:rPr>
        <w:tab/>
        <w:t>:     5.</w:t>
      </w:r>
      <w:r w:rsidRPr="00AC19DC">
        <w:rPr>
          <w:rFonts w:ascii="Arial" w:eastAsia="Bookman Old Style" w:hAnsi="Arial" w:cs="Arial"/>
          <w:lang w:val="en-ID"/>
        </w:rPr>
        <w:t>179</w:t>
      </w:r>
      <w:r w:rsidRPr="00AC19DC">
        <w:rPr>
          <w:rFonts w:ascii="Arial" w:eastAsia="Bookman Old Style" w:hAnsi="Arial" w:cs="Arial"/>
          <w:color w:val="000000"/>
          <w:lang w:val="en-ID"/>
        </w:rPr>
        <w:t xml:space="preserve"> perkara</w:t>
      </w:r>
    </w:p>
    <w:p w14:paraId="33265CE3" w14:textId="77777777" w:rsidR="00AC19DC" w:rsidRPr="00AC19DC" w:rsidRDefault="00273738" w:rsidP="00A93A6E">
      <w:pPr>
        <w:tabs>
          <w:tab w:val="left" w:pos="4962"/>
        </w:tabs>
        <w:spacing w:line="360" w:lineRule="auto"/>
        <w:ind w:left="1560" w:hanging="284"/>
        <w:jc w:val="both"/>
        <w:rPr>
          <w:rFonts w:ascii="Arial" w:eastAsia="Bookman Old Style" w:hAnsi="Arial" w:cs="Arial"/>
          <w:lang w:val="en-ID"/>
        </w:rPr>
      </w:pPr>
      <w:r w:rsidRPr="00AC19DC">
        <w:rPr>
          <w:rFonts w:ascii="Arial" w:eastAsia="Bookman Old Style" w:hAnsi="Arial" w:cs="Arial"/>
          <w:lang w:val="en-ID"/>
        </w:rPr>
        <w:t>-</w:t>
      </w:r>
      <w:r w:rsidRPr="00AC19DC">
        <w:rPr>
          <w:rFonts w:ascii="Arial" w:eastAsia="Bookman Old Style" w:hAnsi="Arial" w:cs="Arial"/>
          <w:lang w:val="en-ID"/>
        </w:rPr>
        <w:tab/>
        <w:t>Terima tahun 2024</w:t>
      </w:r>
      <w:r w:rsidR="00A93A6E">
        <w:rPr>
          <w:rFonts w:ascii="Arial" w:eastAsia="Bookman Old Style" w:hAnsi="Arial" w:cs="Arial"/>
          <w:lang w:val="en-ID"/>
        </w:rPr>
        <w:tab/>
      </w:r>
      <w:r w:rsidRPr="00AC19DC">
        <w:rPr>
          <w:rFonts w:ascii="Arial" w:eastAsia="Bookman Old Style" w:hAnsi="Arial" w:cs="Arial"/>
          <w:lang w:val="en-ID"/>
        </w:rPr>
        <w:t xml:space="preserve">: </w:t>
      </w:r>
      <w:r w:rsidRPr="00AC19DC">
        <w:rPr>
          <w:rFonts w:ascii="Arial" w:eastAsia="Bookman Old Style" w:hAnsi="Arial" w:cs="Arial"/>
          <w:color w:val="000000"/>
          <w:lang w:val="en-ID"/>
        </w:rPr>
        <w:t>1</w:t>
      </w:r>
      <w:r w:rsidRPr="00AC19DC">
        <w:rPr>
          <w:rFonts w:ascii="Arial" w:eastAsia="Bookman Old Style" w:hAnsi="Arial" w:cs="Arial"/>
          <w:lang w:val="en-ID"/>
        </w:rPr>
        <w:t>19</w:t>
      </w:r>
      <w:r w:rsidRPr="00AC19DC">
        <w:rPr>
          <w:rFonts w:ascii="Arial" w:eastAsia="Bookman Old Style" w:hAnsi="Arial" w:cs="Arial"/>
          <w:color w:val="000000"/>
          <w:lang w:val="en-ID"/>
        </w:rPr>
        <w:t>.</w:t>
      </w:r>
      <w:r w:rsidRPr="00AC19DC">
        <w:rPr>
          <w:rFonts w:ascii="Arial" w:eastAsia="Bookman Old Style" w:hAnsi="Arial" w:cs="Arial"/>
          <w:lang w:val="en-ID"/>
        </w:rPr>
        <w:t>696</w:t>
      </w:r>
      <w:r w:rsidRPr="00AC19DC">
        <w:rPr>
          <w:rFonts w:ascii="Arial" w:eastAsia="Bookman Old Style" w:hAnsi="Arial" w:cs="Arial"/>
          <w:color w:val="000000"/>
          <w:lang w:val="en-ID"/>
        </w:rPr>
        <w:t xml:space="preserve"> p</w:t>
      </w:r>
      <w:r w:rsidRPr="00AC19DC">
        <w:rPr>
          <w:rFonts w:ascii="Arial" w:eastAsia="Bookman Old Style" w:hAnsi="Arial" w:cs="Arial"/>
          <w:lang w:val="en-ID"/>
        </w:rPr>
        <w:t>erkara (+)</w:t>
      </w:r>
      <w:r w:rsidRPr="00AC19DC">
        <w:rPr>
          <w:rFonts w:ascii="Arial" w:hAnsi="Arial" w:cs="Arial"/>
          <w:noProof/>
        </w:rPr>
        <mc:AlternateContent>
          <mc:Choice Requires="wps">
            <w:drawing>
              <wp:anchor distT="0" distB="0" distL="114300" distR="114300" simplePos="0" relativeHeight="251683840" behindDoc="0" locked="0" layoutInCell="1" allowOverlap="1" wp14:anchorId="4CD52059" wp14:editId="2746D9B0">
                <wp:simplePos x="0" y="0"/>
                <wp:positionH relativeFrom="column">
                  <wp:posOffset>3289300</wp:posOffset>
                </wp:positionH>
                <wp:positionV relativeFrom="paragraph">
                  <wp:posOffset>215900</wp:posOffset>
                </wp:positionV>
                <wp:extent cx="0" cy="12700"/>
                <wp:effectExtent l="0" t="0" r="0" b="0"/>
                <wp:wrapNone/>
                <wp:docPr id="63" name="Straight Arrow Connector 63"/>
                <wp:cNvGraphicFramePr/>
                <a:graphic xmlns:a="http://schemas.openxmlformats.org/drawingml/2006/main">
                  <a:graphicData uri="http://schemas.microsoft.com/office/word/2010/wordprocessingShape">
                    <wps:wsp>
                      <wps:cNvCnPr/>
                      <wps:spPr>
                        <a:xfrm rot="10800000">
                          <a:off x="4728463" y="3780000"/>
                          <a:ext cx="1235075" cy="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type w14:anchorId="5273BE05" id="_x0000_t32" coordsize="21600,21600" o:spt="32" o:oned="t" path="m,l21600,21600e" filled="f">
                <v:path arrowok="t" fillok="f" o:connecttype="none"/>
                <o:lock v:ext="edit" shapetype="t"/>
              </v:shapetype>
              <v:shape id="Straight Arrow Connector 63" o:spid="_x0000_s1026" type="#_x0000_t32" style="position:absolute;margin-left:259pt;margin-top:17pt;width:0;height:1pt;rotation:18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">
                <v:stroke startarrowwidth="narrow" startarrowlength="short" endarrowwidth="narrow" endarrowlength="short"/>
              </v:shape>
            </w:pict>
          </mc:Fallback>
        </mc:AlternateContent>
      </w:r>
    </w:p>
    <w:p w14:paraId="61C63D31" w14:textId="77777777" w:rsidR="00AC19DC" w:rsidRPr="00AC19DC" w:rsidRDefault="00273738" w:rsidP="00A93A6E">
      <w:pPr>
        <w:pBdr>
          <w:top w:val="nil"/>
          <w:left w:val="nil"/>
          <w:bottom w:val="nil"/>
          <w:right w:val="nil"/>
          <w:between w:val="nil"/>
        </w:pBdr>
        <w:tabs>
          <w:tab w:val="left" w:pos="4962"/>
        </w:tabs>
        <w:spacing w:line="360" w:lineRule="auto"/>
        <w:ind w:left="1134"/>
        <w:jc w:val="both"/>
        <w:rPr>
          <w:rFonts w:ascii="Arial" w:eastAsia="Bookman Old Style" w:hAnsi="Arial" w:cs="Arial"/>
          <w:color w:val="000000"/>
          <w:lang w:val="en-ID"/>
        </w:rPr>
      </w:pPr>
      <w:r w:rsidRPr="00AC19DC">
        <w:rPr>
          <w:rFonts w:ascii="Arial" w:eastAsia="Bookman Old Style" w:hAnsi="Arial" w:cs="Arial"/>
          <w:color w:val="000000"/>
          <w:lang w:val="en-ID"/>
        </w:rPr>
        <w:t>Jumlah Beban Perkara</w:t>
      </w:r>
      <w:r w:rsidRPr="00AC19DC">
        <w:rPr>
          <w:rFonts w:ascii="Arial" w:eastAsia="Bookman Old Style" w:hAnsi="Arial" w:cs="Arial"/>
          <w:color w:val="000000"/>
          <w:lang w:val="en-ID"/>
        </w:rPr>
        <w:tab/>
        <w:t>: 1</w:t>
      </w:r>
      <w:r w:rsidRPr="00AC19DC">
        <w:rPr>
          <w:rFonts w:ascii="Arial" w:eastAsia="Bookman Old Style" w:hAnsi="Arial" w:cs="Arial"/>
          <w:lang w:val="en-ID"/>
        </w:rPr>
        <w:t>24</w:t>
      </w:r>
      <w:r w:rsidRPr="00AC19DC">
        <w:rPr>
          <w:rFonts w:ascii="Arial" w:eastAsia="Bookman Old Style" w:hAnsi="Arial" w:cs="Arial"/>
          <w:color w:val="000000"/>
          <w:lang w:val="en-ID"/>
        </w:rPr>
        <w:t>.</w:t>
      </w:r>
      <w:r w:rsidRPr="00AC19DC">
        <w:rPr>
          <w:rFonts w:ascii="Arial" w:eastAsia="Bookman Old Style" w:hAnsi="Arial" w:cs="Arial"/>
          <w:lang w:val="en-ID"/>
        </w:rPr>
        <w:t>875</w:t>
      </w:r>
      <w:r w:rsidRPr="00AC19DC">
        <w:rPr>
          <w:rFonts w:ascii="Arial" w:eastAsia="Bookman Old Style" w:hAnsi="Arial" w:cs="Arial"/>
          <w:color w:val="000000"/>
          <w:lang w:val="en-ID"/>
        </w:rPr>
        <w:t xml:space="preserve"> Perkara</w:t>
      </w:r>
    </w:p>
    <w:p w14:paraId="0D265AA5" w14:textId="77777777" w:rsidR="00AC19DC" w:rsidRPr="00AC19DC" w:rsidRDefault="00273738" w:rsidP="00A93A6E">
      <w:pPr>
        <w:pBdr>
          <w:top w:val="nil"/>
          <w:left w:val="nil"/>
          <w:bottom w:val="nil"/>
          <w:right w:val="nil"/>
          <w:between w:val="nil"/>
        </w:pBdr>
        <w:spacing w:line="360" w:lineRule="auto"/>
        <w:ind w:left="1134"/>
        <w:jc w:val="both"/>
        <w:rPr>
          <w:rFonts w:ascii="Arial" w:eastAsia="Bookman Old Style" w:hAnsi="Arial" w:cs="Arial"/>
          <w:color w:val="000000"/>
          <w:lang w:val="en-ID"/>
        </w:rPr>
      </w:pPr>
      <w:r w:rsidRPr="00AC19DC">
        <w:rPr>
          <w:rFonts w:ascii="Arial" w:eastAsia="Bookman Old Style" w:hAnsi="Arial" w:cs="Arial"/>
          <w:color w:val="000000"/>
          <w:lang w:val="en-ID"/>
        </w:rPr>
        <w:t>Perkara yang berhasil diputus sebanyak 1</w:t>
      </w:r>
      <w:r w:rsidRPr="00AC19DC">
        <w:rPr>
          <w:rFonts w:ascii="Arial" w:eastAsia="Bookman Old Style" w:hAnsi="Arial" w:cs="Arial"/>
          <w:lang w:val="en-ID"/>
        </w:rPr>
        <w:t>17</w:t>
      </w:r>
      <w:r w:rsidRPr="00AC19DC">
        <w:rPr>
          <w:rFonts w:ascii="Arial" w:eastAsia="Bookman Old Style" w:hAnsi="Arial" w:cs="Arial"/>
          <w:color w:val="000000"/>
          <w:lang w:val="en-ID"/>
        </w:rPr>
        <w:t>.</w:t>
      </w:r>
      <w:r w:rsidRPr="00AC19DC">
        <w:rPr>
          <w:rFonts w:ascii="Arial" w:eastAsia="Bookman Old Style" w:hAnsi="Arial" w:cs="Arial"/>
          <w:lang w:val="en-ID"/>
        </w:rPr>
        <w:t>909</w:t>
      </w:r>
      <w:r w:rsidRPr="00AC19DC">
        <w:rPr>
          <w:rFonts w:ascii="Arial" w:eastAsia="Bookman Old Style" w:hAnsi="Arial" w:cs="Arial"/>
          <w:color w:val="000000"/>
          <w:lang w:val="en-ID"/>
        </w:rPr>
        <w:t xml:space="preserve"> Perkara (9</w:t>
      </w:r>
      <w:r w:rsidRPr="00AC19DC">
        <w:rPr>
          <w:rFonts w:ascii="Arial" w:eastAsia="Bookman Old Style" w:hAnsi="Arial" w:cs="Arial"/>
          <w:lang w:val="en-ID"/>
        </w:rPr>
        <w:t>4</w:t>
      </w:r>
      <w:r w:rsidRPr="00AC19DC">
        <w:rPr>
          <w:rFonts w:ascii="Arial" w:eastAsia="Bookman Old Style" w:hAnsi="Arial" w:cs="Arial"/>
          <w:color w:val="000000"/>
          <w:lang w:val="en-ID"/>
        </w:rPr>
        <w:t>,</w:t>
      </w:r>
      <w:r w:rsidRPr="00AC19DC">
        <w:rPr>
          <w:rFonts w:ascii="Arial" w:eastAsia="Bookman Old Style" w:hAnsi="Arial" w:cs="Arial"/>
          <w:lang w:val="en-ID"/>
        </w:rPr>
        <w:t>42</w:t>
      </w:r>
      <w:r w:rsidRPr="00AC19DC">
        <w:rPr>
          <w:rFonts w:ascii="Arial" w:eastAsia="Bookman Old Style" w:hAnsi="Arial" w:cs="Arial"/>
          <w:color w:val="000000"/>
          <w:lang w:val="en-ID"/>
        </w:rPr>
        <w:t xml:space="preserve">%), sisa </w:t>
      </w:r>
      <w:r w:rsidRPr="00AC19DC">
        <w:rPr>
          <w:rFonts w:ascii="Arial" w:eastAsia="Bookman Old Style" w:hAnsi="Arial" w:cs="Arial"/>
          <w:lang w:val="en-ID"/>
        </w:rPr>
        <w:t>6</w:t>
      </w:r>
      <w:r w:rsidRPr="00AC19DC">
        <w:rPr>
          <w:rFonts w:ascii="Arial" w:eastAsia="Bookman Old Style" w:hAnsi="Arial" w:cs="Arial"/>
          <w:color w:val="000000"/>
          <w:lang w:val="en-ID"/>
        </w:rPr>
        <w:t>.</w:t>
      </w:r>
      <w:r w:rsidRPr="00AC19DC">
        <w:rPr>
          <w:rFonts w:ascii="Arial" w:eastAsia="Bookman Old Style" w:hAnsi="Arial" w:cs="Arial"/>
          <w:lang w:val="en-ID"/>
        </w:rPr>
        <w:t>966</w:t>
      </w:r>
      <w:r w:rsidRPr="00AC19DC">
        <w:rPr>
          <w:rFonts w:ascii="Arial" w:eastAsia="Bookman Old Style" w:hAnsi="Arial" w:cs="Arial"/>
          <w:color w:val="000000"/>
          <w:lang w:val="en-ID"/>
        </w:rPr>
        <w:t xml:space="preserve"> Perkara (</w:t>
      </w:r>
      <w:r w:rsidRPr="00AC19DC">
        <w:rPr>
          <w:rFonts w:ascii="Arial" w:eastAsia="Bookman Old Style" w:hAnsi="Arial" w:cs="Arial"/>
          <w:lang w:val="en-ID"/>
        </w:rPr>
        <w:t>5</w:t>
      </w:r>
      <w:r w:rsidRPr="00AC19DC">
        <w:rPr>
          <w:rFonts w:ascii="Arial" w:eastAsia="Bookman Old Style" w:hAnsi="Arial" w:cs="Arial"/>
          <w:color w:val="000000"/>
          <w:lang w:val="en-ID"/>
        </w:rPr>
        <w:t>,</w:t>
      </w:r>
      <w:r w:rsidRPr="00AC19DC">
        <w:rPr>
          <w:rFonts w:ascii="Arial" w:eastAsia="Bookman Old Style" w:hAnsi="Arial" w:cs="Arial"/>
          <w:lang w:val="en-ID"/>
        </w:rPr>
        <w:t>58</w:t>
      </w:r>
      <w:r w:rsidRPr="00AC19DC">
        <w:rPr>
          <w:rFonts w:ascii="Arial" w:eastAsia="Bookman Old Style" w:hAnsi="Arial" w:cs="Arial"/>
          <w:color w:val="000000"/>
          <w:lang w:val="en-ID"/>
        </w:rPr>
        <w:t xml:space="preserve">%). </w:t>
      </w:r>
    </w:p>
    <w:p w14:paraId="13701741" w14:textId="77777777" w:rsidR="00AC19DC" w:rsidRPr="00AC19DC" w:rsidRDefault="00273738" w:rsidP="00A93A6E">
      <w:pPr>
        <w:pBdr>
          <w:top w:val="nil"/>
          <w:left w:val="nil"/>
          <w:bottom w:val="nil"/>
          <w:right w:val="nil"/>
          <w:between w:val="nil"/>
        </w:pBdr>
        <w:tabs>
          <w:tab w:val="left" w:pos="1008"/>
        </w:tabs>
        <w:spacing w:line="360" w:lineRule="auto"/>
        <w:ind w:left="1134" w:firstLine="164"/>
        <w:jc w:val="both"/>
        <w:rPr>
          <w:rFonts w:ascii="Arial" w:eastAsia="Bookman Old Style" w:hAnsi="Arial" w:cs="Arial"/>
          <w:color w:val="000000"/>
          <w:lang w:val="en-ID"/>
        </w:rPr>
      </w:pPr>
      <w:r w:rsidRPr="00AC19DC">
        <w:rPr>
          <w:rFonts w:ascii="Arial" w:eastAsia="Bookman Old Style" w:hAnsi="Arial" w:cs="Arial"/>
          <w:color w:val="000000"/>
          <w:lang w:val="en-ID"/>
        </w:rPr>
        <w:t xml:space="preserve">      Sedangkan untuk Pengadilan</w:t>
      </w:r>
      <w:r w:rsidRPr="00AC19DC">
        <w:rPr>
          <w:rFonts w:ascii="Arial" w:eastAsia="Bookman Old Style" w:hAnsi="Arial" w:cs="Arial"/>
          <w:color w:val="000000"/>
          <w:lang w:val="en-ID"/>
        </w:rPr>
        <w:t xml:space="preserve"> Tinggi Agama Bandung pada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telah berhasil menyelesaikan </w:t>
      </w:r>
      <w:r w:rsidRPr="00AC19DC">
        <w:rPr>
          <w:rFonts w:ascii="Arial" w:eastAsia="Bookman Old Style" w:hAnsi="Arial" w:cs="Arial"/>
          <w:lang w:val="en-ID"/>
        </w:rPr>
        <w:t>294</w:t>
      </w:r>
      <w:r w:rsidRPr="00AC19DC">
        <w:rPr>
          <w:rFonts w:ascii="Arial" w:eastAsia="Bookman Old Style" w:hAnsi="Arial" w:cs="Arial"/>
          <w:color w:val="000000"/>
          <w:lang w:val="en-ID"/>
        </w:rPr>
        <w:t xml:space="preserve"> perkara, perkara </w:t>
      </w:r>
      <w:r w:rsidRPr="00AC19DC">
        <w:rPr>
          <w:rFonts w:ascii="Arial" w:eastAsia="Bookman Old Style" w:hAnsi="Arial" w:cs="Arial"/>
          <w:lang w:val="en-ID"/>
        </w:rPr>
        <w:t xml:space="preserve">tersebut merupakan perkara </w:t>
      </w:r>
      <w:r w:rsidRPr="00AC19DC">
        <w:rPr>
          <w:rFonts w:ascii="Arial" w:eastAsia="Bookman Old Style" w:hAnsi="Arial" w:cs="Arial"/>
          <w:color w:val="000000"/>
          <w:lang w:val="en-ID"/>
        </w:rPr>
        <w:t>yang diterima pada tahun 202</w:t>
      </w:r>
      <w:r w:rsidRPr="00AC19DC">
        <w:rPr>
          <w:rFonts w:ascii="Arial" w:eastAsia="Bookman Old Style" w:hAnsi="Arial" w:cs="Arial"/>
          <w:lang w:val="en-ID"/>
        </w:rPr>
        <w:t>4 sebanyak 295 perkara</w:t>
      </w:r>
      <w:r w:rsidRPr="00AC19DC">
        <w:rPr>
          <w:rFonts w:ascii="Arial" w:eastAsia="Bookman Old Style" w:hAnsi="Arial" w:cs="Arial"/>
          <w:color w:val="000000"/>
          <w:lang w:val="en-ID"/>
        </w:rPr>
        <w:t xml:space="preserve">, atau sebanyak </w:t>
      </w:r>
      <w:r w:rsidRPr="00AC19DC">
        <w:rPr>
          <w:rFonts w:ascii="Arial" w:eastAsia="Bookman Old Style" w:hAnsi="Arial" w:cs="Arial"/>
          <w:lang w:val="en-ID"/>
        </w:rPr>
        <w:t>99,66</w:t>
      </w:r>
      <w:r w:rsidRPr="00AC19DC">
        <w:rPr>
          <w:rFonts w:ascii="Arial" w:eastAsia="Bookman Old Style" w:hAnsi="Arial" w:cs="Arial"/>
          <w:color w:val="000000"/>
          <w:lang w:val="en-ID"/>
        </w:rPr>
        <w:t xml:space="preserve">% sisanya 1 perkara </w:t>
      </w:r>
      <w:r w:rsidRPr="00AC19DC">
        <w:rPr>
          <w:rFonts w:ascii="Arial" w:eastAsia="Bookman Old Style" w:hAnsi="Arial" w:cs="Arial"/>
          <w:lang w:val="en-ID"/>
        </w:rPr>
        <w:t xml:space="preserve">belum putus dan belum dapat </w:t>
      </w:r>
      <w:r w:rsidRPr="00AC19DC">
        <w:rPr>
          <w:rFonts w:ascii="Arial" w:eastAsia="Bookman Old Style" w:hAnsi="Arial" w:cs="Arial"/>
          <w:lang w:val="en-ID"/>
        </w:rPr>
        <w:t>diselesaikan pada tahun berjalan</w:t>
      </w:r>
      <w:r w:rsidRPr="00AC19DC">
        <w:rPr>
          <w:rFonts w:ascii="Arial" w:eastAsia="Bookman Old Style" w:hAnsi="Arial" w:cs="Arial"/>
          <w:color w:val="000000"/>
          <w:lang w:val="en-ID"/>
        </w:rPr>
        <w:t xml:space="preserve">. </w:t>
      </w:r>
    </w:p>
    <w:p w14:paraId="4E38CBA4" w14:textId="77777777" w:rsidR="00AC19DC" w:rsidRPr="00AC19DC" w:rsidRDefault="00273738" w:rsidP="00A93A6E">
      <w:pPr>
        <w:pBdr>
          <w:top w:val="nil"/>
          <w:left w:val="nil"/>
          <w:bottom w:val="nil"/>
          <w:right w:val="nil"/>
          <w:between w:val="nil"/>
        </w:pBdr>
        <w:tabs>
          <w:tab w:val="left" w:pos="1008"/>
        </w:tabs>
        <w:spacing w:line="360" w:lineRule="auto"/>
        <w:ind w:left="1134" w:firstLine="164"/>
        <w:jc w:val="both"/>
        <w:rPr>
          <w:rFonts w:ascii="Arial" w:eastAsia="Bookman Old Style" w:hAnsi="Arial" w:cs="Arial"/>
          <w:color w:val="000000"/>
          <w:lang w:val="en-ID"/>
        </w:rPr>
      </w:pPr>
      <w:r w:rsidRPr="00AC19DC">
        <w:rPr>
          <w:rFonts w:ascii="Arial" w:eastAsia="Bookman Old Style" w:hAnsi="Arial" w:cs="Arial"/>
          <w:color w:val="000000"/>
          <w:lang w:val="en-ID"/>
        </w:rPr>
        <w:t xml:space="preserve">      Untuk perkara yang tidak mengajukan upaya hukum Kasasi terhadap putusan Banding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sebanyak </w:t>
      </w:r>
      <w:r w:rsidRPr="00AC19DC">
        <w:rPr>
          <w:rFonts w:ascii="Arial" w:eastAsia="Bookman Old Style" w:hAnsi="Arial" w:cs="Arial"/>
          <w:lang w:val="en-ID"/>
        </w:rPr>
        <w:t>204</w:t>
      </w:r>
      <w:r w:rsidRPr="00AC19DC">
        <w:rPr>
          <w:rFonts w:ascii="Arial" w:eastAsia="Bookman Old Style" w:hAnsi="Arial" w:cs="Arial"/>
          <w:color w:val="000000"/>
          <w:lang w:val="en-ID"/>
        </w:rPr>
        <w:t xml:space="preserve"> perkara (</w:t>
      </w:r>
      <w:r w:rsidRPr="00AC19DC">
        <w:rPr>
          <w:rFonts w:ascii="Arial" w:eastAsia="Bookman Old Style" w:hAnsi="Arial" w:cs="Arial"/>
          <w:lang w:val="en-ID"/>
        </w:rPr>
        <w:t>69</w:t>
      </w:r>
      <w:r w:rsidRPr="00AC19DC">
        <w:rPr>
          <w:rFonts w:ascii="Arial" w:eastAsia="Bookman Old Style" w:hAnsi="Arial" w:cs="Arial"/>
          <w:color w:val="000000"/>
          <w:lang w:val="en-ID"/>
        </w:rPr>
        <w:t>,</w:t>
      </w:r>
      <w:r w:rsidRPr="00AC19DC">
        <w:rPr>
          <w:rFonts w:ascii="Arial" w:eastAsia="Bookman Old Style" w:hAnsi="Arial" w:cs="Arial"/>
          <w:lang w:val="en-ID"/>
        </w:rPr>
        <w:t>39</w:t>
      </w:r>
      <w:r w:rsidRPr="00AC19DC">
        <w:rPr>
          <w:rFonts w:ascii="Arial" w:eastAsia="Bookman Old Style" w:hAnsi="Arial" w:cs="Arial"/>
          <w:color w:val="000000"/>
          <w:lang w:val="en-ID"/>
        </w:rPr>
        <w:t xml:space="preserve">%) dari keseluruhan </w:t>
      </w:r>
      <w:r w:rsidRPr="00AC19DC">
        <w:rPr>
          <w:rFonts w:ascii="Arial" w:eastAsia="Bookman Old Style" w:hAnsi="Arial" w:cs="Arial"/>
          <w:lang w:val="en-ID"/>
        </w:rPr>
        <w:t>294</w:t>
      </w:r>
      <w:r w:rsidRPr="00AC19DC">
        <w:rPr>
          <w:rFonts w:ascii="Arial" w:eastAsia="Bookman Old Style" w:hAnsi="Arial" w:cs="Arial"/>
          <w:color w:val="000000"/>
          <w:lang w:val="en-ID"/>
        </w:rPr>
        <w:t xml:space="preserve"> perkara yang diputus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sehingga terdapat </w:t>
      </w:r>
      <w:r w:rsidRPr="00AC19DC">
        <w:rPr>
          <w:rFonts w:ascii="Arial" w:eastAsia="Bookman Old Style" w:hAnsi="Arial" w:cs="Arial"/>
          <w:lang w:val="en-ID"/>
        </w:rPr>
        <w:t>90</w:t>
      </w:r>
      <w:r w:rsidRPr="00AC19DC">
        <w:rPr>
          <w:rFonts w:ascii="Arial" w:eastAsia="Bookman Old Style" w:hAnsi="Arial" w:cs="Arial"/>
          <w:color w:val="000000"/>
          <w:lang w:val="en-ID"/>
        </w:rPr>
        <w:t xml:space="preserve"> perkara (</w:t>
      </w:r>
      <w:r w:rsidRPr="00AC19DC">
        <w:rPr>
          <w:rFonts w:ascii="Arial" w:eastAsia="Bookman Old Style" w:hAnsi="Arial" w:cs="Arial"/>
          <w:lang w:val="en-ID"/>
        </w:rPr>
        <w:t>30</w:t>
      </w:r>
      <w:r w:rsidRPr="00AC19DC">
        <w:rPr>
          <w:rFonts w:ascii="Arial" w:eastAsia="Bookman Old Style" w:hAnsi="Arial" w:cs="Arial"/>
          <w:color w:val="000000"/>
          <w:lang w:val="en-ID"/>
        </w:rPr>
        <w:t>,</w:t>
      </w:r>
      <w:r w:rsidRPr="00AC19DC">
        <w:rPr>
          <w:rFonts w:ascii="Arial" w:eastAsia="Bookman Old Style" w:hAnsi="Arial" w:cs="Arial"/>
          <w:lang w:val="en-ID"/>
        </w:rPr>
        <w:t>6</w:t>
      </w:r>
      <w:r w:rsidRPr="00AC19DC">
        <w:rPr>
          <w:rFonts w:ascii="Arial" w:eastAsia="Bookman Old Style" w:hAnsi="Arial" w:cs="Arial"/>
          <w:color w:val="000000"/>
          <w:lang w:val="en-ID"/>
        </w:rPr>
        <w:t>1%) ya</w:t>
      </w:r>
      <w:r w:rsidRPr="00AC19DC">
        <w:rPr>
          <w:rFonts w:ascii="Arial" w:eastAsia="Bookman Old Style" w:hAnsi="Arial" w:cs="Arial"/>
          <w:color w:val="000000"/>
          <w:lang w:val="en-ID"/>
        </w:rPr>
        <w:t>ng mengajukan upaya hukum kasasi.</w:t>
      </w:r>
    </w:p>
    <w:p w14:paraId="73E920CD" w14:textId="77777777" w:rsidR="00AC19DC" w:rsidRPr="00AC19DC" w:rsidRDefault="00273738" w:rsidP="00A93A6E">
      <w:pPr>
        <w:numPr>
          <w:ilvl w:val="1"/>
          <w:numId w:val="69"/>
        </w:numPr>
        <w:pBdr>
          <w:top w:val="nil"/>
          <w:left w:val="nil"/>
          <w:bottom w:val="nil"/>
          <w:right w:val="nil"/>
          <w:between w:val="nil"/>
        </w:pBdr>
        <w:spacing w:line="360" w:lineRule="auto"/>
        <w:ind w:left="1134" w:hanging="283"/>
        <w:jc w:val="both"/>
        <w:rPr>
          <w:rFonts w:ascii="Arial" w:eastAsia="Bookman Old Style" w:hAnsi="Arial" w:cs="Arial"/>
          <w:color w:val="000000"/>
          <w:lang w:val="en-ID"/>
        </w:rPr>
      </w:pPr>
      <w:r w:rsidRPr="00AC19DC">
        <w:rPr>
          <w:rFonts w:ascii="Arial" w:eastAsia="Bookman Old Style" w:hAnsi="Arial" w:cs="Arial"/>
          <w:color w:val="000000"/>
          <w:lang w:val="en-ID"/>
        </w:rPr>
        <w:t>Perkara yang diselesaikan tepat waktu</w:t>
      </w:r>
    </w:p>
    <w:p w14:paraId="519C4A96" w14:textId="77777777" w:rsidR="00AC19DC" w:rsidRPr="00AC19DC" w:rsidRDefault="00273738" w:rsidP="00A93A6E">
      <w:pPr>
        <w:spacing w:line="360" w:lineRule="auto"/>
        <w:ind w:left="1134" w:firstLine="567"/>
        <w:jc w:val="both"/>
        <w:rPr>
          <w:rFonts w:ascii="Arial" w:eastAsia="Bookman Old Style" w:hAnsi="Arial" w:cs="Arial"/>
          <w:lang w:val="en-ID"/>
        </w:rPr>
      </w:pPr>
      <w:r w:rsidRPr="00AC19DC">
        <w:rPr>
          <w:rFonts w:ascii="Arial" w:eastAsia="Bookman Old Style" w:hAnsi="Arial" w:cs="Arial"/>
          <w:lang w:val="en-ID"/>
        </w:rPr>
        <w:t>Sesuai dengan ketentuan SEMA No 2 Tahun 2014 Tentang Penyelesaian Perkara di Pengadilan Tingkat Pertama dan Tingkat Banding Pada 4 (empat) Lingkungan Peradilan, bahwa Penyelesaian perk</w:t>
      </w:r>
      <w:r w:rsidRPr="00AC19DC">
        <w:rPr>
          <w:rFonts w:ascii="Arial" w:eastAsia="Bookman Old Style" w:hAnsi="Arial" w:cs="Arial"/>
          <w:lang w:val="en-ID"/>
        </w:rPr>
        <w:t>ara Pada Tingkat Pertama paling lama dalam waktu 5 (lima) bulan</w:t>
      </w:r>
      <w:r w:rsidRPr="00AC19DC">
        <w:rPr>
          <w:rFonts w:ascii="Arial" w:eastAsia="Bookman Old Style" w:hAnsi="Arial" w:cs="Arial"/>
          <w:b/>
          <w:color w:val="000000"/>
          <w:lang w:val="en-ID"/>
        </w:rPr>
        <w:t>.</w:t>
      </w:r>
      <w:r w:rsidRPr="00AC19DC">
        <w:rPr>
          <w:rFonts w:ascii="Arial" w:eastAsia="Bookman Old Style" w:hAnsi="Arial" w:cs="Arial"/>
          <w:lang w:val="en-ID"/>
        </w:rPr>
        <w:t xml:space="preserve"> </w:t>
      </w:r>
    </w:p>
    <w:p w14:paraId="73E64EE8" w14:textId="77777777" w:rsidR="00AC19DC" w:rsidRPr="00AC19DC" w:rsidRDefault="00273738" w:rsidP="00A93A6E">
      <w:pPr>
        <w:pBdr>
          <w:top w:val="nil"/>
          <w:left w:val="nil"/>
          <w:bottom w:val="nil"/>
          <w:right w:val="nil"/>
          <w:between w:val="nil"/>
        </w:pBdr>
        <w:tabs>
          <w:tab w:val="left" w:pos="1008"/>
        </w:tabs>
        <w:spacing w:line="360" w:lineRule="auto"/>
        <w:ind w:left="1134" w:firstLine="567"/>
        <w:jc w:val="both"/>
        <w:rPr>
          <w:rFonts w:ascii="Arial" w:eastAsia="Bookman Old Style" w:hAnsi="Arial" w:cs="Arial"/>
          <w:color w:val="000000"/>
          <w:lang w:val="en-ID"/>
        </w:rPr>
      </w:pPr>
      <w:r w:rsidRPr="00AC19DC">
        <w:rPr>
          <w:rFonts w:ascii="Arial" w:eastAsia="Bookman Old Style" w:hAnsi="Arial" w:cs="Arial"/>
          <w:color w:val="000000"/>
          <w:lang w:val="en-ID"/>
        </w:rPr>
        <w:t>Penyelesaian perkara di tingkat Pertama sebanyak 1</w:t>
      </w:r>
      <w:r w:rsidRPr="00AC19DC">
        <w:rPr>
          <w:rFonts w:ascii="Arial" w:eastAsia="Bookman Old Style" w:hAnsi="Arial" w:cs="Arial"/>
          <w:lang w:val="en-ID"/>
        </w:rPr>
        <w:t>17</w:t>
      </w:r>
      <w:r w:rsidRPr="00AC19DC">
        <w:rPr>
          <w:rFonts w:ascii="Arial" w:eastAsia="Bookman Old Style" w:hAnsi="Arial" w:cs="Arial"/>
          <w:color w:val="000000"/>
          <w:lang w:val="en-ID"/>
        </w:rPr>
        <w:t>.</w:t>
      </w:r>
      <w:r w:rsidRPr="00AC19DC">
        <w:rPr>
          <w:rFonts w:ascii="Arial" w:eastAsia="Bookman Old Style" w:hAnsi="Arial" w:cs="Arial"/>
          <w:lang w:val="en-ID"/>
        </w:rPr>
        <w:t>9</w:t>
      </w:r>
      <w:r w:rsidRPr="00AC19DC">
        <w:rPr>
          <w:rFonts w:ascii="Arial" w:eastAsia="Bookman Old Style" w:hAnsi="Arial" w:cs="Arial"/>
          <w:color w:val="000000"/>
          <w:lang w:val="en-ID"/>
        </w:rPr>
        <w:t>0</w:t>
      </w:r>
      <w:r w:rsidRPr="00AC19DC">
        <w:rPr>
          <w:rFonts w:ascii="Arial" w:eastAsia="Bookman Old Style" w:hAnsi="Arial" w:cs="Arial"/>
          <w:lang w:val="en-ID"/>
        </w:rPr>
        <w:t>9</w:t>
      </w:r>
      <w:r w:rsidRPr="00AC19DC">
        <w:rPr>
          <w:rFonts w:ascii="Arial" w:eastAsia="Bookman Old Style" w:hAnsi="Arial" w:cs="Arial"/>
          <w:color w:val="000000"/>
          <w:lang w:val="en-ID"/>
        </w:rPr>
        <w:t xml:space="preserve"> perkara, perkara yang diselesaikan tepat waktu sebanyak 1</w:t>
      </w:r>
      <w:r w:rsidRPr="00AC19DC">
        <w:rPr>
          <w:rFonts w:ascii="Arial" w:eastAsia="Bookman Old Style" w:hAnsi="Arial" w:cs="Arial"/>
          <w:lang w:val="en-ID"/>
        </w:rPr>
        <w:t>17</w:t>
      </w:r>
      <w:r w:rsidRPr="00AC19DC">
        <w:rPr>
          <w:rFonts w:ascii="Arial" w:eastAsia="Bookman Old Style" w:hAnsi="Arial" w:cs="Arial"/>
          <w:color w:val="000000"/>
          <w:lang w:val="en-ID"/>
        </w:rPr>
        <w:t>.</w:t>
      </w:r>
      <w:r w:rsidRPr="00AC19DC">
        <w:rPr>
          <w:rFonts w:ascii="Arial" w:eastAsia="Bookman Old Style" w:hAnsi="Arial" w:cs="Arial"/>
          <w:lang w:val="en-ID"/>
        </w:rPr>
        <w:t>133</w:t>
      </w:r>
      <w:r w:rsidRPr="00AC19DC">
        <w:rPr>
          <w:rFonts w:ascii="Arial" w:eastAsia="Bookman Old Style" w:hAnsi="Arial" w:cs="Arial"/>
          <w:color w:val="000000"/>
          <w:lang w:val="en-ID"/>
        </w:rPr>
        <w:t xml:space="preserve"> perkara (99,</w:t>
      </w:r>
      <w:r w:rsidRPr="00AC19DC">
        <w:rPr>
          <w:rFonts w:ascii="Arial" w:eastAsia="Bookman Old Style" w:hAnsi="Arial" w:cs="Arial"/>
          <w:lang w:val="en-ID"/>
        </w:rPr>
        <w:t>34</w:t>
      </w:r>
      <w:r w:rsidRPr="00AC19DC">
        <w:rPr>
          <w:rFonts w:ascii="Arial" w:eastAsia="Bookman Old Style" w:hAnsi="Arial" w:cs="Arial"/>
          <w:color w:val="000000"/>
          <w:lang w:val="en-ID"/>
        </w:rPr>
        <w:t xml:space="preserve">%) sisanya sebanyak </w:t>
      </w:r>
      <w:r w:rsidRPr="00AC19DC">
        <w:rPr>
          <w:rFonts w:ascii="Arial" w:eastAsia="Bookman Old Style" w:hAnsi="Arial" w:cs="Arial"/>
          <w:lang w:val="en-ID"/>
        </w:rPr>
        <w:t>776</w:t>
      </w:r>
      <w:r w:rsidRPr="00AC19DC">
        <w:rPr>
          <w:rFonts w:ascii="Arial" w:eastAsia="Bookman Old Style" w:hAnsi="Arial" w:cs="Arial"/>
          <w:color w:val="000000"/>
          <w:lang w:val="en-ID"/>
        </w:rPr>
        <w:t xml:space="preserve"> perkara (0,</w:t>
      </w:r>
      <w:r w:rsidRPr="00AC19DC">
        <w:rPr>
          <w:rFonts w:ascii="Arial" w:eastAsia="Bookman Old Style" w:hAnsi="Arial" w:cs="Arial"/>
          <w:lang w:val="en-ID"/>
        </w:rPr>
        <w:t>66</w:t>
      </w:r>
      <w:r w:rsidRPr="00AC19DC">
        <w:rPr>
          <w:rFonts w:ascii="Arial" w:eastAsia="Bookman Old Style" w:hAnsi="Arial" w:cs="Arial"/>
          <w:color w:val="000000"/>
          <w:lang w:val="en-ID"/>
        </w:rPr>
        <w:t xml:space="preserve">%) </w:t>
      </w:r>
      <w:r w:rsidRPr="00AC19DC">
        <w:rPr>
          <w:rFonts w:ascii="Arial" w:eastAsia="Bookman Old Style" w:hAnsi="Arial" w:cs="Arial"/>
          <w:color w:val="000000"/>
          <w:lang w:val="en-ID"/>
        </w:rPr>
        <w:t>melebihi waktu 5</w:t>
      </w:r>
      <w:r w:rsidR="00A93A6E">
        <w:rPr>
          <w:rFonts w:ascii="Arial" w:eastAsia="Bookman Old Style" w:hAnsi="Arial" w:cs="Arial"/>
          <w:color w:val="000000"/>
          <w:lang w:val="en-ID"/>
        </w:rPr>
        <w:t xml:space="preserve"> </w:t>
      </w:r>
      <w:r w:rsidRPr="00AC19DC">
        <w:rPr>
          <w:rFonts w:ascii="Arial" w:eastAsia="Bookman Old Style" w:hAnsi="Arial" w:cs="Arial"/>
          <w:color w:val="000000"/>
          <w:lang w:val="en-ID"/>
        </w:rPr>
        <w:t xml:space="preserve">bulan dalam penyelesaiannya.  Sedangkan pada tingkat Banding dari </w:t>
      </w:r>
      <w:r w:rsidRPr="00AC19DC">
        <w:rPr>
          <w:rFonts w:ascii="Arial" w:eastAsia="Bookman Old Style" w:hAnsi="Arial" w:cs="Arial"/>
          <w:lang w:val="en-ID"/>
        </w:rPr>
        <w:t>294</w:t>
      </w:r>
      <w:r w:rsidRPr="00AC19DC">
        <w:rPr>
          <w:rFonts w:ascii="Arial" w:eastAsia="Bookman Old Style" w:hAnsi="Arial" w:cs="Arial"/>
          <w:color w:val="000000"/>
          <w:lang w:val="en-ID"/>
        </w:rPr>
        <w:t xml:space="preserve"> perkara yang diputus sepanjang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sebanyak </w:t>
      </w:r>
      <w:r w:rsidRPr="00AC19DC">
        <w:rPr>
          <w:rFonts w:ascii="Arial" w:eastAsia="Bookman Old Style" w:hAnsi="Arial" w:cs="Arial"/>
          <w:lang w:val="en-ID"/>
        </w:rPr>
        <w:t>294</w:t>
      </w:r>
      <w:r w:rsidRPr="00AC19DC">
        <w:rPr>
          <w:rFonts w:ascii="Arial" w:eastAsia="Bookman Old Style" w:hAnsi="Arial" w:cs="Arial"/>
          <w:color w:val="000000"/>
          <w:lang w:val="en-ID"/>
        </w:rPr>
        <w:t xml:space="preserve"> perkara diputus tepat waktu (</w:t>
      </w:r>
      <w:r w:rsidRPr="00AC19DC">
        <w:rPr>
          <w:rFonts w:ascii="Arial" w:eastAsia="Bookman Old Style" w:hAnsi="Arial" w:cs="Arial"/>
          <w:lang w:val="en-ID"/>
        </w:rPr>
        <w:t>100</w:t>
      </w:r>
      <w:r w:rsidRPr="00AC19DC">
        <w:rPr>
          <w:rFonts w:ascii="Arial" w:eastAsia="Bookman Old Style" w:hAnsi="Arial" w:cs="Arial"/>
          <w:color w:val="000000"/>
          <w:lang w:val="en-ID"/>
        </w:rPr>
        <w:t>%).</w:t>
      </w:r>
    </w:p>
    <w:p w14:paraId="656E0221" w14:textId="77777777" w:rsidR="00AC19DC" w:rsidRPr="00AC19DC" w:rsidRDefault="00273738" w:rsidP="00AC19DC">
      <w:pPr>
        <w:numPr>
          <w:ilvl w:val="1"/>
          <w:numId w:val="68"/>
        </w:numPr>
        <w:pBdr>
          <w:top w:val="nil"/>
          <w:left w:val="nil"/>
          <w:bottom w:val="nil"/>
          <w:right w:val="nil"/>
          <w:between w:val="nil"/>
        </w:pBdr>
        <w:spacing w:line="360" w:lineRule="auto"/>
        <w:ind w:left="851" w:hanging="425"/>
        <w:jc w:val="both"/>
        <w:rPr>
          <w:rFonts w:ascii="Arial" w:eastAsia="Bookman Old Style" w:hAnsi="Arial" w:cs="Arial"/>
          <w:color w:val="000000"/>
          <w:lang w:val="en-ID"/>
        </w:rPr>
      </w:pPr>
      <w:r w:rsidRPr="00AC19DC">
        <w:rPr>
          <w:rFonts w:ascii="Arial" w:eastAsia="Bookman Old Style" w:hAnsi="Arial" w:cs="Arial"/>
          <w:color w:val="000000"/>
          <w:lang w:val="en-ID"/>
        </w:rPr>
        <w:t>Pengelolaan Sumber Daya Manusia dan IT</w:t>
      </w:r>
    </w:p>
    <w:p w14:paraId="4854A2E6" w14:textId="77777777" w:rsidR="00AC19DC" w:rsidRPr="00AC19DC" w:rsidRDefault="00273738" w:rsidP="00AC19DC">
      <w:pPr>
        <w:pBdr>
          <w:top w:val="nil"/>
          <w:left w:val="nil"/>
          <w:bottom w:val="nil"/>
          <w:right w:val="nil"/>
          <w:between w:val="nil"/>
        </w:pBdr>
        <w:spacing w:line="360" w:lineRule="auto"/>
        <w:ind w:left="851" w:firstLine="709"/>
        <w:jc w:val="both"/>
        <w:rPr>
          <w:rFonts w:ascii="Arial" w:eastAsia="Bookman Old Style" w:hAnsi="Arial" w:cs="Arial"/>
          <w:color w:val="000000"/>
          <w:lang w:val="en-ID"/>
        </w:rPr>
      </w:pPr>
      <w:r w:rsidRPr="00AC19DC">
        <w:rPr>
          <w:rFonts w:ascii="Arial" w:eastAsia="Bookman Old Style" w:hAnsi="Arial" w:cs="Arial"/>
          <w:color w:val="000000"/>
          <w:lang w:val="en-ID"/>
        </w:rPr>
        <w:t xml:space="preserve">Sumber Daya Manusia Aparatur </w:t>
      </w:r>
      <w:r w:rsidRPr="00AC19DC">
        <w:rPr>
          <w:rFonts w:ascii="Arial" w:eastAsia="Bookman Old Style" w:hAnsi="Arial" w:cs="Arial"/>
          <w:color w:val="000000"/>
          <w:lang w:val="en-ID"/>
        </w:rPr>
        <w:t>Peradilan Agama yang menjadi tanggung jawab dan kewenangan pembinaan Pengadilan Tinggi Agama Bandung Per 31 Desember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sebanyak 1</w:t>
      </w:r>
      <w:r w:rsidRPr="00AC19DC">
        <w:rPr>
          <w:rFonts w:ascii="Arial" w:eastAsia="Bookman Old Style" w:hAnsi="Arial" w:cs="Arial"/>
          <w:lang w:val="en-ID"/>
        </w:rPr>
        <w:t>13</w:t>
      </w:r>
      <w:r w:rsidRPr="00AC19DC">
        <w:rPr>
          <w:rFonts w:ascii="Arial" w:eastAsia="Bookman Old Style" w:hAnsi="Arial" w:cs="Arial"/>
          <w:color w:val="000000"/>
          <w:lang w:val="en-ID"/>
        </w:rPr>
        <w:t xml:space="preserve">3 (seribu seratus </w:t>
      </w:r>
      <w:r w:rsidRPr="00AC19DC">
        <w:rPr>
          <w:rFonts w:ascii="Arial" w:eastAsia="Bookman Old Style" w:hAnsi="Arial" w:cs="Arial"/>
          <w:lang w:val="en-ID"/>
        </w:rPr>
        <w:t>tiga</w:t>
      </w:r>
      <w:r w:rsidRPr="00AC19DC">
        <w:rPr>
          <w:rFonts w:ascii="Arial" w:eastAsia="Bookman Old Style" w:hAnsi="Arial" w:cs="Arial"/>
          <w:color w:val="000000"/>
          <w:lang w:val="en-ID"/>
        </w:rPr>
        <w:t xml:space="preserve"> puluh tiga) </w:t>
      </w:r>
      <w:r w:rsidRPr="00AC19DC">
        <w:rPr>
          <w:rFonts w:ascii="Arial" w:eastAsia="Bookman Old Style" w:hAnsi="Arial" w:cs="Arial"/>
          <w:lang w:val="en-ID"/>
        </w:rPr>
        <w:t>Aparatur</w:t>
      </w:r>
      <w:r w:rsidRPr="00AC19DC">
        <w:rPr>
          <w:rFonts w:ascii="Arial" w:eastAsia="Bookman Old Style" w:hAnsi="Arial" w:cs="Arial"/>
          <w:color w:val="000000"/>
          <w:lang w:val="en-ID"/>
        </w:rPr>
        <w:t xml:space="preserve"> Sipil Negara, yang mencakup Hakim dan Pegawai.</w:t>
      </w:r>
    </w:p>
    <w:p w14:paraId="71FA3582" w14:textId="77777777" w:rsidR="00AC19DC" w:rsidRPr="00AC19DC" w:rsidRDefault="00273738" w:rsidP="00AC19DC">
      <w:pP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Apabila dibandingkan dengan tah</w:t>
      </w:r>
      <w:r w:rsidRPr="00AC19DC">
        <w:rPr>
          <w:rFonts w:ascii="Arial" w:eastAsia="Bookman Old Style" w:hAnsi="Arial" w:cs="Arial"/>
          <w:lang w:val="en-ID"/>
        </w:rPr>
        <w:t>un 2023 terdapat kenaikan jumlah pegawai dari tahun sebelumnya, sehingga jumlah pegawai saat ini dapat dikatakan masih kurang jika dibandingkan dengan jumlah beban perkara yang terdapat pada masing-masing satuan kerja. Oleh karena itu dibutuhkan pengelolaa</w:t>
      </w:r>
      <w:r w:rsidRPr="00AC19DC">
        <w:rPr>
          <w:rFonts w:ascii="Arial" w:eastAsia="Bookman Old Style" w:hAnsi="Arial" w:cs="Arial"/>
          <w:lang w:val="en-ID"/>
        </w:rPr>
        <w:t>n Rencana Kebutuhan Pegawai berupa analisis beban kerja dan analisis jabatan guna menentukan perencanaan kebutuhan jumlah SDM secara tepat pada waktu yang tepat, dalam rangka meningkatkan pendayagunaan SDM secara optimal untuk meningkatkan kinerja organisa</w:t>
      </w:r>
      <w:r w:rsidRPr="00AC19DC">
        <w:rPr>
          <w:rFonts w:ascii="Arial" w:eastAsia="Bookman Old Style" w:hAnsi="Arial" w:cs="Arial"/>
          <w:lang w:val="en-ID"/>
        </w:rPr>
        <w:t xml:space="preserve">si dan tercapainya manajemen SDM yang efektif dan efisien. </w:t>
      </w:r>
    </w:p>
    <w:p w14:paraId="26E3A1E8" w14:textId="77777777" w:rsidR="00AC19DC" w:rsidRPr="00AC19DC" w:rsidRDefault="00273738" w:rsidP="00AC19DC">
      <w:pP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Disamping itu kesempatan meningkatkan kompetensi pegawai negeri sipil, Pengadilan Tinggi Agama Bandung telah melaksanakan diklat/bimtek, meskipun kesempatannya sangat sedikit dan masih jauh dari t</w:t>
      </w:r>
      <w:r w:rsidRPr="00AC19DC">
        <w:rPr>
          <w:rFonts w:ascii="Arial" w:eastAsia="Bookman Old Style" w:hAnsi="Arial" w:cs="Arial"/>
          <w:lang w:val="en-ID"/>
        </w:rPr>
        <w:t>arget yang ditetapkan dalam peningkatan kompetensi pegawai.</w:t>
      </w:r>
    </w:p>
    <w:p w14:paraId="05C7077E" w14:textId="77777777" w:rsidR="00AC19DC" w:rsidRPr="00AC19DC" w:rsidRDefault="00273738" w:rsidP="00AC19DC">
      <w:pPr>
        <w:spacing w:line="360" w:lineRule="auto"/>
        <w:ind w:left="851" w:firstLine="709"/>
        <w:jc w:val="both"/>
        <w:rPr>
          <w:rFonts w:ascii="Arial" w:eastAsia="Bookman Old Style" w:hAnsi="Arial" w:cs="Arial"/>
          <w:lang w:val="en-ID"/>
        </w:rPr>
      </w:pPr>
      <w:r w:rsidRPr="00AC19DC">
        <w:rPr>
          <w:rFonts w:ascii="Arial" w:eastAsia="Bookman Old Style" w:hAnsi="Arial" w:cs="Arial"/>
          <w:color w:val="000000"/>
          <w:lang w:val="en-ID"/>
        </w:rPr>
        <w:t xml:space="preserve">Pengadilan Tinggi Agama Bandung sebagai pelopor dan kawal depan Mahkamah Agung RI dalam mewujudkan inovasi pelayanan publik telah meluncurkan beberapa aplikasi yang menunjang dalam </w:t>
      </w:r>
      <w:r w:rsidRPr="00AC19DC">
        <w:rPr>
          <w:rFonts w:ascii="Arial" w:eastAsia="Bookman Old Style" w:hAnsi="Arial" w:cs="Arial"/>
          <w:color w:val="000000"/>
          <w:lang w:val="en-ID"/>
        </w:rPr>
        <w:t>pelayanan publik di Pengadilan Tinggi Agama Bandung, salah satunya adalah aplikasi SIKABAYAN Sistem Informasi Tabayun Dan Pengawasan. Sikabayan merupakan aplikasi yang dibangun oleh Pengadilan Tinggi Agama Bandung guna mempermudah monitoring dan evaluasi d</w:t>
      </w:r>
      <w:r w:rsidRPr="00AC19DC">
        <w:rPr>
          <w:rFonts w:ascii="Arial" w:eastAsia="Bookman Old Style" w:hAnsi="Arial" w:cs="Arial"/>
          <w:color w:val="000000"/>
          <w:lang w:val="en-ID"/>
        </w:rPr>
        <w:t>i Bagian Kepaniteraan dan Kesekretariatan. Adapun aplikasi tersebut antara lain :</w:t>
      </w:r>
    </w:p>
    <w:p w14:paraId="3F7727D1" w14:textId="77777777" w:rsidR="00AC19DC" w:rsidRPr="00AC19DC" w:rsidRDefault="00273738" w:rsidP="00DB76EA">
      <w:pPr>
        <w:numPr>
          <w:ilvl w:val="0"/>
          <w:numId w:val="70"/>
        </w:numPr>
        <w:spacing w:line="276" w:lineRule="auto"/>
        <w:ind w:left="1134" w:hanging="283"/>
        <w:jc w:val="both"/>
        <w:rPr>
          <w:rFonts w:ascii="Arial" w:eastAsia="Bookman Old Style" w:hAnsi="Arial" w:cs="Arial"/>
          <w:color w:val="000000"/>
          <w:lang w:val="en-ID"/>
        </w:rPr>
      </w:pPr>
      <w:r w:rsidRPr="00AC19DC">
        <w:rPr>
          <w:rFonts w:ascii="Arial" w:eastAsia="Bookman Old Style" w:hAnsi="Arial" w:cs="Arial"/>
          <w:color w:val="000000"/>
          <w:lang w:val="en-ID"/>
        </w:rPr>
        <w:t>Kepaniteraan:</w:t>
      </w:r>
    </w:p>
    <w:p w14:paraId="593F5BDC"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Monitoring SIPP</w:t>
      </w:r>
    </w:p>
    <w:p w14:paraId="6EB3E614"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Monitoring Tabayun</w:t>
      </w:r>
    </w:p>
    <w:p w14:paraId="068E8155"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Monitoring e-court</w:t>
      </w:r>
    </w:p>
    <w:p w14:paraId="24045B4B"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e-Buku Induk Keuangan Perkara</w:t>
      </w:r>
    </w:p>
    <w:p w14:paraId="562F15AD"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e-Laporan Perkara</w:t>
      </w:r>
    </w:p>
    <w:p w14:paraId="675F67FC"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e-Register</w:t>
      </w:r>
    </w:p>
    <w:p w14:paraId="52251C17" w14:textId="77777777" w:rsidR="00AC19DC" w:rsidRPr="00AC19DC" w:rsidRDefault="00273738" w:rsidP="00DB76EA">
      <w:pPr>
        <w:numPr>
          <w:ilvl w:val="1"/>
          <w:numId w:val="71"/>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Statistik Perkara</w:t>
      </w:r>
    </w:p>
    <w:p w14:paraId="74B38D9F" w14:textId="77777777" w:rsidR="00AC19DC" w:rsidRPr="00A93A6E" w:rsidRDefault="00273738" w:rsidP="00DB76EA">
      <w:pPr>
        <w:numPr>
          <w:ilvl w:val="1"/>
          <w:numId w:val="71"/>
        </w:numPr>
        <w:spacing w:line="276" w:lineRule="auto"/>
        <w:jc w:val="both"/>
        <w:rPr>
          <w:rFonts w:ascii="Arial" w:eastAsia="Bookman Old Style" w:hAnsi="Arial" w:cs="Arial"/>
          <w:lang w:val="en-ID"/>
        </w:rPr>
      </w:pPr>
      <w:r w:rsidRPr="00A93A6E">
        <w:rPr>
          <w:rFonts w:ascii="Arial" w:eastAsia="Bookman Old Style" w:hAnsi="Arial" w:cs="Arial"/>
          <w:color w:val="000000"/>
          <w:lang w:val="en-ID"/>
        </w:rPr>
        <w:t>Info Perkara</w:t>
      </w:r>
    </w:p>
    <w:p w14:paraId="274D02DA" w14:textId="77777777" w:rsidR="00AC19DC" w:rsidRPr="00AC19DC" w:rsidRDefault="00273738" w:rsidP="00A93A6E">
      <w:pPr>
        <w:numPr>
          <w:ilvl w:val="0"/>
          <w:numId w:val="70"/>
        </w:numPr>
        <w:spacing w:before="120"/>
        <w:ind w:left="1135" w:hanging="284"/>
        <w:jc w:val="both"/>
        <w:rPr>
          <w:rFonts w:ascii="Arial" w:eastAsia="Bookman Old Style" w:hAnsi="Arial" w:cs="Arial"/>
          <w:color w:val="000000"/>
          <w:lang w:val="en-ID"/>
        </w:rPr>
      </w:pPr>
      <w:r w:rsidRPr="00AC19DC">
        <w:rPr>
          <w:rFonts w:ascii="Arial" w:eastAsia="Bookman Old Style" w:hAnsi="Arial" w:cs="Arial"/>
          <w:color w:val="000000"/>
          <w:lang w:val="en-ID"/>
        </w:rPr>
        <w:t>Kesekretariatan :</w:t>
      </w:r>
    </w:p>
    <w:p w14:paraId="507322DC"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SIRINO (Sistem Informasi Notifikasi Penerimaan Berkas Perkara Banding)</w:t>
      </w:r>
    </w:p>
    <w:p w14:paraId="6C0D3E91"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JAKI (Kinerja Kita)</w:t>
      </w:r>
    </w:p>
    <w:p w14:paraId="5326290D"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E-Surat </w:t>
      </w:r>
    </w:p>
    <w:p w14:paraId="7A01B29C"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E-Bimtek</w:t>
      </w:r>
    </w:p>
    <w:p w14:paraId="2E2DF12D"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Portal Info Perkara</w:t>
      </w:r>
    </w:p>
    <w:p w14:paraId="338A1168"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E-Binwas</w:t>
      </w:r>
    </w:p>
    <w:p w14:paraId="52CA9640" w14:textId="77777777" w:rsidR="00AC19DC" w:rsidRPr="00AC19DC" w:rsidRDefault="00273738" w:rsidP="00DB76EA">
      <w:pPr>
        <w:numPr>
          <w:ilvl w:val="1"/>
          <w:numId w:val="72"/>
        </w:numPr>
        <w:spacing w:line="276" w:lineRule="auto"/>
        <w:jc w:val="both"/>
        <w:rPr>
          <w:rFonts w:ascii="Arial" w:eastAsia="Bookman Old Style" w:hAnsi="Arial" w:cs="Arial"/>
          <w:color w:val="000000"/>
          <w:lang w:val="en-ID"/>
        </w:rPr>
      </w:pPr>
      <w:r w:rsidRPr="00AC19DC">
        <w:rPr>
          <w:rFonts w:ascii="Arial" w:eastAsia="Bookman Old Style" w:hAnsi="Arial" w:cs="Arial"/>
          <w:color w:val="000000"/>
          <w:lang w:val="en-ID"/>
        </w:rPr>
        <w:t>E-Prakerin</w:t>
      </w:r>
    </w:p>
    <w:p w14:paraId="40F2FC6D" w14:textId="77777777" w:rsidR="00AC19DC" w:rsidRPr="00AC19DC" w:rsidRDefault="00273738" w:rsidP="00DB76EA">
      <w:pPr>
        <w:numPr>
          <w:ilvl w:val="1"/>
          <w:numId w:val="72"/>
        </w:numPr>
        <w:spacing w:line="276" w:lineRule="auto"/>
        <w:jc w:val="both"/>
        <w:rPr>
          <w:rFonts w:ascii="Arial" w:eastAsia="Bookman Old Style" w:hAnsi="Arial" w:cs="Arial"/>
          <w:lang w:val="en-ID"/>
        </w:rPr>
      </w:pPr>
      <w:r w:rsidRPr="00AC19DC">
        <w:rPr>
          <w:rFonts w:ascii="Arial" w:eastAsia="Bookman Old Style" w:hAnsi="Arial" w:cs="Arial"/>
          <w:lang w:val="en-ID"/>
        </w:rPr>
        <w:t>MONIKA</w:t>
      </w:r>
    </w:p>
    <w:p w14:paraId="44CAC002" w14:textId="77777777" w:rsidR="00AC19DC" w:rsidRPr="00AC19DC" w:rsidRDefault="00273738" w:rsidP="00DB76EA">
      <w:pPr>
        <w:numPr>
          <w:ilvl w:val="1"/>
          <w:numId w:val="72"/>
        </w:numPr>
        <w:spacing w:line="276" w:lineRule="auto"/>
        <w:jc w:val="both"/>
        <w:rPr>
          <w:rFonts w:ascii="Arial" w:eastAsia="Bookman Old Style" w:hAnsi="Arial" w:cs="Arial"/>
          <w:lang w:val="en-ID"/>
        </w:rPr>
      </w:pPr>
      <w:r w:rsidRPr="00AC19DC">
        <w:rPr>
          <w:rFonts w:ascii="Arial" w:eastAsia="Bookman Old Style" w:hAnsi="Arial" w:cs="Arial"/>
          <w:lang w:val="en-ID"/>
        </w:rPr>
        <w:t>WIDURI</w:t>
      </w:r>
    </w:p>
    <w:p w14:paraId="3134E179" w14:textId="77777777" w:rsidR="00AC19DC" w:rsidRPr="00AC19DC" w:rsidRDefault="00273738" w:rsidP="00934E60">
      <w:pPr>
        <w:numPr>
          <w:ilvl w:val="1"/>
          <w:numId w:val="68"/>
        </w:numPr>
        <w:pBdr>
          <w:top w:val="nil"/>
          <w:left w:val="nil"/>
          <w:bottom w:val="nil"/>
          <w:right w:val="nil"/>
          <w:between w:val="nil"/>
        </w:pBdr>
        <w:spacing w:line="360" w:lineRule="auto"/>
        <w:ind w:left="709" w:hanging="283"/>
        <w:jc w:val="both"/>
        <w:rPr>
          <w:rFonts w:ascii="Arial" w:eastAsia="Bookman Old Style" w:hAnsi="Arial" w:cs="Arial"/>
          <w:color w:val="000000"/>
          <w:lang w:val="en-ID"/>
        </w:rPr>
      </w:pPr>
      <w:r w:rsidRPr="00AC19DC">
        <w:rPr>
          <w:rFonts w:ascii="Arial" w:eastAsia="Bookman Old Style" w:hAnsi="Arial" w:cs="Arial"/>
          <w:color w:val="000000"/>
          <w:lang w:val="en-ID"/>
        </w:rPr>
        <w:t xml:space="preserve"> Pengelolaan Keuangan dan Sarana dan Prasarana</w:t>
      </w:r>
    </w:p>
    <w:p w14:paraId="54BAA324" w14:textId="77777777" w:rsidR="00AC19DC" w:rsidRPr="00AC19DC" w:rsidRDefault="00273738" w:rsidP="00AC19DC">
      <w:pPr>
        <w:numPr>
          <w:ilvl w:val="7"/>
          <w:numId w:val="68"/>
        </w:numPr>
        <w:pBdr>
          <w:top w:val="nil"/>
          <w:left w:val="nil"/>
          <w:bottom w:val="nil"/>
          <w:right w:val="nil"/>
          <w:between w:val="nil"/>
        </w:pBdr>
        <w:spacing w:line="360" w:lineRule="auto"/>
        <w:ind w:left="1134" w:hanging="283"/>
        <w:jc w:val="both"/>
        <w:rPr>
          <w:rFonts w:ascii="Arial" w:eastAsia="Bookman Old Style" w:hAnsi="Arial" w:cs="Arial"/>
          <w:color w:val="000000"/>
          <w:lang w:val="en-ID"/>
        </w:rPr>
      </w:pPr>
      <w:r w:rsidRPr="00AC19DC">
        <w:rPr>
          <w:rFonts w:ascii="Arial" w:eastAsia="Bookman Old Style" w:hAnsi="Arial" w:cs="Arial"/>
          <w:lang w:val="en-ID"/>
        </w:rPr>
        <w:t>Pengelolaan</w:t>
      </w:r>
      <w:r w:rsidRPr="00AC19DC">
        <w:rPr>
          <w:rFonts w:ascii="Arial" w:eastAsia="Bookman Old Style" w:hAnsi="Arial" w:cs="Arial"/>
          <w:color w:val="000000"/>
          <w:lang w:val="en-ID"/>
        </w:rPr>
        <w:t xml:space="preserve"> Keuangan</w:t>
      </w:r>
    </w:p>
    <w:p w14:paraId="17118129" w14:textId="77777777" w:rsidR="00AC19DC" w:rsidRPr="00AC19DC" w:rsidRDefault="00273738" w:rsidP="00934E60">
      <w:pPr>
        <w:numPr>
          <w:ilvl w:val="0"/>
          <w:numId w:val="73"/>
        </w:numPr>
        <w:pBdr>
          <w:top w:val="nil"/>
          <w:left w:val="nil"/>
          <w:bottom w:val="nil"/>
          <w:right w:val="nil"/>
          <w:between w:val="nil"/>
        </w:pBdr>
        <w:spacing w:line="360" w:lineRule="auto"/>
        <w:ind w:left="1560" w:hanging="426"/>
        <w:jc w:val="both"/>
        <w:rPr>
          <w:rFonts w:ascii="Arial" w:eastAsia="Calibri" w:hAnsi="Arial" w:cs="Arial"/>
          <w:color w:val="000000"/>
          <w:lang w:val="en-ID"/>
        </w:rPr>
      </w:pPr>
      <w:r w:rsidRPr="00AC19DC">
        <w:rPr>
          <w:rFonts w:ascii="Arial" w:eastAsia="Bookman Old Style" w:hAnsi="Arial" w:cs="Arial"/>
          <w:color w:val="000000"/>
          <w:lang w:val="en-ID"/>
        </w:rPr>
        <w:t>Belanja Pegawai.</w:t>
      </w:r>
    </w:p>
    <w:p w14:paraId="1594B6A6" w14:textId="77777777" w:rsidR="00AC19DC" w:rsidRPr="00AC19DC" w:rsidRDefault="00273738" w:rsidP="00AC19DC">
      <w:pPr>
        <w:pBdr>
          <w:top w:val="nil"/>
          <w:left w:val="nil"/>
          <w:bottom w:val="nil"/>
          <w:right w:val="nil"/>
          <w:between w:val="nil"/>
        </w:pBdr>
        <w:spacing w:line="360" w:lineRule="auto"/>
        <w:ind w:left="1440" w:firstLine="545"/>
        <w:jc w:val="both"/>
        <w:rPr>
          <w:rFonts w:ascii="Arial" w:eastAsia="Bookman Old Style" w:hAnsi="Arial" w:cs="Arial"/>
          <w:color w:val="000000"/>
          <w:lang w:val="en-ID"/>
        </w:rPr>
      </w:pPr>
      <w:r w:rsidRPr="00AC19DC">
        <w:rPr>
          <w:rFonts w:ascii="Arial" w:eastAsia="Bookman Old Style" w:hAnsi="Arial" w:cs="Arial"/>
          <w:color w:val="000000"/>
          <w:lang w:val="en-ID"/>
        </w:rPr>
        <w:t>Realisasi Belanja Pegawai Pengadilan Tinggi Agama Bandung per 31 Desember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adalah sebesar Rp.  1</w:t>
      </w:r>
      <w:r w:rsidRPr="00AC19DC">
        <w:rPr>
          <w:rFonts w:ascii="Arial" w:eastAsia="Bookman Old Style" w:hAnsi="Arial" w:cs="Arial"/>
          <w:lang w:val="en-ID"/>
        </w:rPr>
        <w:t>6</w:t>
      </w:r>
      <w:r w:rsidRPr="00AC19DC">
        <w:rPr>
          <w:rFonts w:ascii="Arial" w:eastAsia="Bookman Old Style" w:hAnsi="Arial" w:cs="Arial"/>
          <w:color w:val="000000"/>
          <w:lang w:val="en-ID"/>
        </w:rPr>
        <w:t>.</w:t>
      </w:r>
      <w:r w:rsidRPr="00AC19DC">
        <w:rPr>
          <w:rFonts w:ascii="Arial" w:eastAsia="Bookman Old Style" w:hAnsi="Arial" w:cs="Arial"/>
          <w:lang w:val="en-ID"/>
        </w:rPr>
        <w:t>769</w:t>
      </w:r>
      <w:r w:rsidRPr="00AC19DC">
        <w:rPr>
          <w:rFonts w:ascii="Arial" w:eastAsia="Bookman Old Style" w:hAnsi="Arial" w:cs="Arial"/>
          <w:color w:val="000000"/>
          <w:lang w:val="en-ID"/>
        </w:rPr>
        <w:t>.</w:t>
      </w:r>
      <w:r w:rsidRPr="00AC19DC">
        <w:rPr>
          <w:rFonts w:ascii="Arial" w:eastAsia="Bookman Old Style" w:hAnsi="Arial" w:cs="Arial"/>
          <w:lang w:val="en-ID"/>
        </w:rPr>
        <w:t>848</w:t>
      </w:r>
      <w:r w:rsidRPr="00AC19DC">
        <w:rPr>
          <w:rFonts w:ascii="Arial" w:eastAsia="Bookman Old Style" w:hAnsi="Arial" w:cs="Arial"/>
          <w:color w:val="000000"/>
          <w:lang w:val="en-ID"/>
        </w:rPr>
        <w:t>.</w:t>
      </w:r>
      <w:r w:rsidRPr="00AC19DC">
        <w:rPr>
          <w:rFonts w:ascii="Arial" w:eastAsia="Bookman Old Style" w:hAnsi="Arial" w:cs="Arial"/>
          <w:lang w:val="en-ID"/>
        </w:rPr>
        <w:t>945</w:t>
      </w:r>
      <w:r w:rsidRPr="00AC19DC">
        <w:rPr>
          <w:rFonts w:ascii="Arial" w:eastAsia="Bookman Old Style" w:hAnsi="Arial" w:cs="Arial"/>
          <w:color w:val="000000"/>
          <w:lang w:val="en-ID"/>
        </w:rPr>
        <w:t>,- atau sebesar 9</w:t>
      </w:r>
      <w:r w:rsidRPr="00AC19DC">
        <w:rPr>
          <w:rFonts w:ascii="Arial" w:eastAsia="Bookman Old Style" w:hAnsi="Arial" w:cs="Arial"/>
          <w:lang w:val="en-ID"/>
        </w:rPr>
        <w:t>9</w:t>
      </w:r>
      <w:r w:rsidRPr="00AC19DC">
        <w:rPr>
          <w:rFonts w:ascii="Arial" w:eastAsia="Bookman Old Style" w:hAnsi="Arial" w:cs="Arial"/>
          <w:color w:val="000000"/>
          <w:lang w:val="en-ID"/>
        </w:rPr>
        <w:t>,</w:t>
      </w:r>
      <w:r w:rsidRPr="00AC19DC">
        <w:rPr>
          <w:rFonts w:ascii="Arial" w:eastAsia="Bookman Old Style" w:hAnsi="Arial" w:cs="Arial"/>
          <w:lang w:val="en-ID"/>
        </w:rPr>
        <w:t>62</w:t>
      </w:r>
      <w:r w:rsidRPr="00AC19DC">
        <w:rPr>
          <w:rFonts w:ascii="Arial" w:eastAsia="Bookman Old Style" w:hAnsi="Arial" w:cs="Arial"/>
          <w:color w:val="000000"/>
          <w:lang w:val="en-ID"/>
        </w:rPr>
        <w:t>% dari Pagu Belanja Pegawai sebesar Rp. 1</w:t>
      </w:r>
      <w:r w:rsidRPr="00AC19DC">
        <w:rPr>
          <w:rFonts w:ascii="Arial" w:eastAsia="Bookman Old Style" w:hAnsi="Arial" w:cs="Arial"/>
          <w:lang w:val="en-ID"/>
        </w:rPr>
        <w:t>6</w:t>
      </w:r>
      <w:r w:rsidRPr="00AC19DC">
        <w:rPr>
          <w:rFonts w:ascii="Arial" w:eastAsia="Bookman Old Style" w:hAnsi="Arial" w:cs="Arial"/>
          <w:color w:val="000000"/>
          <w:lang w:val="en-ID"/>
        </w:rPr>
        <w:t>.</w:t>
      </w:r>
      <w:r w:rsidRPr="00AC19DC">
        <w:rPr>
          <w:rFonts w:ascii="Arial" w:eastAsia="Bookman Old Style" w:hAnsi="Arial" w:cs="Arial"/>
          <w:lang w:val="en-ID"/>
        </w:rPr>
        <w:t>834</w:t>
      </w:r>
      <w:r w:rsidRPr="00AC19DC">
        <w:rPr>
          <w:rFonts w:ascii="Arial" w:eastAsia="Bookman Old Style" w:hAnsi="Arial" w:cs="Arial"/>
          <w:color w:val="000000"/>
          <w:lang w:val="en-ID"/>
        </w:rPr>
        <w:t>.</w:t>
      </w:r>
      <w:r w:rsidRPr="00AC19DC">
        <w:rPr>
          <w:rFonts w:ascii="Arial" w:eastAsia="Bookman Old Style" w:hAnsi="Arial" w:cs="Arial"/>
          <w:lang w:val="en-ID"/>
        </w:rPr>
        <w:t>343</w:t>
      </w:r>
      <w:r w:rsidRPr="00AC19DC">
        <w:rPr>
          <w:rFonts w:ascii="Arial" w:eastAsia="Bookman Old Style" w:hAnsi="Arial" w:cs="Arial"/>
          <w:color w:val="000000"/>
          <w:lang w:val="en-ID"/>
        </w:rPr>
        <w:t>.000,-.</w:t>
      </w:r>
    </w:p>
    <w:p w14:paraId="052FACFD" w14:textId="77777777" w:rsidR="00AC19DC" w:rsidRPr="00AC19DC" w:rsidRDefault="00273738" w:rsidP="00AC19DC">
      <w:pPr>
        <w:pBdr>
          <w:top w:val="nil"/>
          <w:left w:val="nil"/>
          <w:bottom w:val="nil"/>
          <w:right w:val="nil"/>
          <w:between w:val="nil"/>
        </w:pBdr>
        <w:spacing w:line="360" w:lineRule="auto"/>
        <w:ind w:left="1440" w:firstLine="545"/>
        <w:jc w:val="both"/>
        <w:rPr>
          <w:rFonts w:ascii="Arial" w:eastAsia="Bookman Old Style" w:hAnsi="Arial" w:cs="Arial"/>
          <w:color w:val="000000"/>
          <w:lang w:val="en-ID"/>
        </w:rPr>
      </w:pPr>
      <w:r w:rsidRPr="00AC19DC">
        <w:rPr>
          <w:rFonts w:ascii="Arial" w:eastAsia="Bookman Old Style" w:hAnsi="Arial" w:cs="Arial"/>
          <w:color w:val="000000"/>
          <w:lang w:val="en-ID"/>
        </w:rPr>
        <w:t>Realisasi belanja pegawai secara</w:t>
      </w:r>
      <w:r w:rsidRPr="00AC19DC">
        <w:rPr>
          <w:rFonts w:ascii="Arial" w:eastAsia="Bookman Old Style" w:hAnsi="Arial" w:cs="Arial"/>
          <w:color w:val="000000"/>
          <w:lang w:val="en-ID"/>
        </w:rPr>
        <w:t xml:space="preserve"> total tidak melebihi pagu anggaran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dan penyerapan anggaran belanja pegawai telah maksimal selama tahun anggaran 202</w:t>
      </w:r>
      <w:r w:rsidRPr="00AC19DC">
        <w:rPr>
          <w:rFonts w:ascii="Arial" w:eastAsia="Bookman Old Style" w:hAnsi="Arial" w:cs="Arial"/>
          <w:lang w:val="en-ID"/>
        </w:rPr>
        <w:t>4</w:t>
      </w:r>
      <w:r w:rsidRPr="00AC19DC">
        <w:rPr>
          <w:rFonts w:ascii="Arial" w:eastAsia="Bookman Old Style" w:hAnsi="Arial" w:cs="Arial"/>
          <w:color w:val="000000"/>
          <w:lang w:val="en-ID"/>
        </w:rPr>
        <w:t>. Sementara Realisasi Belanja Pegawai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mengalami </w:t>
      </w:r>
      <w:r w:rsidRPr="00AC19DC">
        <w:rPr>
          <w:rFonts w:ascii="Arial" w:eastAsia="Bookman Old Style" w:hAnsi="Arial" w:cs="Arial"/>
          <w:lang w:val="en-ID"/>
        </w:rPr>
        <w:t>Kenaikan</w:t>
      </w:r>
      <w:r w:rsidRPr="00AC19DC">
        <w:rPr>
          <w:rFonts w:ascii="Arial" w:eastAsia="Bookman Old Style" w:hAnsi="Arial" w:cs="Arial"/>
          <w:color w:val="000000"/>
          <w:lang w:val="en-ID"/>
        </w:rPr>
        <w:t xml:space="preserve"> sebesar </w:t>
      </w:r>
      <w:r w:rsidRPr="00AC19DC">
        <w:rPr>
          <w:rFonts w:ascii="Arial" w:eastAsia="Bookman Old Style" w:hAnsi="Arial" w:cs="Arial"/>
          <w:lang w:val="en-ID"/>
        </w:rPr>
        <w:t>26</w:t>
      </w:r>
      <w:r w:rsidRPr="00AC19DC">
        <w:rPr>
          <w:rFonts w:ascii="Arial" w:eastAsia="Bookman Old Style" w:hAnsi="Arial" w:cs="Arial"/>
          <w:color w:val="000000"/>
          <w:lang w:val="en-ID"/>
        </w:rPr>
        <w:t>,</w:t>
      </w:r>
      <w:r w:rsidRPr="00AC19DC">
        <w:rPr>
          <w:rFonts w:ascii="Arial" w:eastAsia="Bookman Old Style" w:hAnsi="Arial" w:cs="Arial"/>
          <w:lang w:val="en-ID"/>
        </w:rPr>
        <w:t>65</w:t>
      </w:r>
      <w:r w:rsidRPr="00AC19DC">
        <w:rPr>
          <w:rFonts w:ascii="Arial" w:eastAsia="Bookman Old Style" w:hAnsi="Arial" w:cs="Arial"/>
          <w:color w:val="000000"/>
          <w:lang w:val="en-ID"/>
        </w:rPr>
        <w:t xml:space="preserve">% dibandingkan Realisasi Belanja Pegawai Tahun </w:t>
      </w:r>
      <w:r w:rsidRPr="00AC19DC">
        <w:rPr>
          <w:rFonts w:ascii="Arial" w:eastAsia="Bookman Old Style" w:hAnsi="Arial" w:cs="Arial"/>
          <w:color w:val="000000"/>
          <w:lang w:val="en-ID"/>
        </w:rPr>
        <w:t>Anggaran 202</w:t>
      </w:r>
      <w:r w:rsidRPr="00AC19DC">
        <w:rPr>
          <w:rFonts w:ascii="Arial" w:eastAsia="Bookman Old Style" w:hAnsi="Arial" w:cs="Arial"/>
          <w:lang w:val="en-ID"/>
        </w:rPr>
        <w:t>3</w:t>
      </w:r>
      <w:r w:rsidRPr="00AC19DC">
        <w:rPr>
          <w:rFonts w:ascii="Arial" w:eastAsia="Bookman Old Style" w:hAnsi="Arial" w:cs="Arial"/>
          <w:color w:val="000000"/>
          <w:lang w:val="en-ID"/>
        </w:rPr>
        <w:t xml:space="preserve">. </w:t>
      </w:r>
      <w:r w:rsidRPr="00AC19DC">
        <w:rPr>
          <w:rFonts w:ascii="Arial" w:eastAsia="Bookman Old Style" w:hAnsi="Arial" w:cs="Arial"/>
          <w:lang w:val="en-ID"/>
        </w:rPr>
        <w:t>Kenaikan belanja pegawai ini dikarenakan adanya penambahan pegawai PPPK di Pengadilan Tinggi Agama Bandung serta penambahan tunjangan jabatan hakim yang dimulai sejak bulan November 2024</w:t>
      </w:r>
      <w:r w:rsidR="00934E60">
        <w:rPr>
          <w:rFonts w:ascii="Arial" w:eastAsia="Bookman Old Style" w:hAnsi="Arial" w:cs="Arial"/>
          <w:lang w:val="en-ID"/>
        </w:rPr>
        <w:t>.</w:t>
      </w:r>
      <w:r w:rsidRPr="00AC19DC">
        <w:rPr>
          <w:rFonts w:ascii="Arial" w:eastAsia="Bookman Old Style" w:hAnsi="Arial" w:cs="Arial"/>
          <w:color w:val="000000"/>
          <w:lang w:val="en-ID"/>
        </w:rPr>
        <w:t xml:space="preserve"> </w:t>
      </w:r>
    </w:p>
    <w:p w14:paraId="110C1F9C" w14:textId="77777777" w:rsidR="00AC19DC" w:rsidRPr="00AC19DC" w:rsidRDefault="00273738" w:rsidP="00AC19DC">
      <w:pPr>
        <w:pBdr>
          <w:top w:val="nil"/>
          <w:left w:val="nil"/>
          <w:bottom w:val="nil"/>
          <w:right w:val="nil"/>
          <w:between w:val="nil"/>
        </w:pBdr>
        <w:spacing w:line="360" w:lineRule="auto"/>
        <w:ind w:left="1440" w:firstLine="545"/>
        <w:jc w:val="both"/>
        <w:rPr>
          <w:rFonts w:ascii="Arial" w:eastAsia="Bookman Old Style" w:hAnsi="Arial" w:cs="Arial"/>
          <w:color w:val="000000"/>
          <w:lang w:val="en-ID"/>
        </w:rPr>
      </w:pPr>
      <w:r w:rsidRPr="00AC19DC">
        <w:rPr>
          <w:rFonts w:ascii="Arial" w:eastAsia="Bookman Old Style" w:hAnsi="Arial" w:cs="Arial"/>
          <w:color w:val="000000"/>
          <w:lang w:val="en-ID"/>
        </w:rPr>
        <w:t>Realisasi Belanja pegawai seluruh satuan kerja wilay</w:t>
      </w:r>
      <w:r w:rsidRPr="00AC19DC">
        <w:rPr>
          <w:rFonts w:ascii="Arial" w:eastAsia="Bookman Old Style" w:hAnsi="Arial" w:cs="Arial"/>
          <w:color w:val="000000"/>
          <w:lang w:val="en-ID"/>
        </w:rPr>
        <w:t xml:space="preserve">ah Pengadilan Tinggi Agama Bandung adalah sebesar Rp.  </w:t>
      </w:r>
      <w:r w:rsidRPr="00AC19DC">
        <w:rPr>
          <w:rFonts w:ascii="Arial" w:eastAsia="Bookman Old Style" w:hAnsi="Arial" w:cs="Arial"/>
          <w:lang w:val="en-ID"/>
        </w:rPr>
        <w:t>172.858.161.514</w:t>
      </w:r>
      <w:r w:rsidRPr="00AC19DC">
        <w:rPr>
          <w:rFonts w:ascii="Arial" w:eastAsia="Bookman Old Style" w:hAnsi="Arial" w:cs="Arial"/>
          <w:color w:val="000000"/>
          <w:lang w:val="en-ID"/>
        </w:rPr>
        <w:t>,-  atau 96,4</w:t>
      </w:r>
      <w:r w:rsidRPr="00AC19DC">
        <w:rPr>
          <w:rFonts w:ascii="Arial" w:eastAsia="Bookman Old Style" w:hAnsi="Arial" w:cs="Arial"/>
          <w:lang w:val="en-ID"/>
        </w:rPr>
        <w:t>0</w:t>
      </w:r>
      <w:r w:rsidRPr="00AC19DC">
        <w:rPr>
          <w:rFonts w:ascii="Arial" w:eastAsia="Bookman Old Style" w:hAnsi="Arial" w:cs="Arial"/>
          <w:color w:val="000000"/>
          <w:lang w:val="en-ID"/>
        </w:rPr>
        <w:t xml:space="preserve">% dari pagu anggaran sebesar Rp. </w:t>
      </w:r>
      <w:r w:rsidRPr="00AC19DC">
        <w:rPr>
          <w:rFonts w:ascii="Arial" w:eastAsia="Bookman Old Style" w:hAnsi="Arial" w:cs="Arial"/>
          <w:lang w:val="en-ID"/>
        </w:rPr>
        <w:t>179.142.341,000</w:t>
      </w:r>
      <w:r w:rsidRPr="00AC19DC">
        <w:rPr>
          <w:rFonts w:ascii="Arial" w:eastAsia="Bookman Old Style" w:hAnsi="Arial" w:cs="Arial"/>
          <w:color w:val="000000"/>
          <w:lang w:val="en-ID"/>
        </w:rPr>
        <w:t xml:space="preserve">,-. </w:t>
      </w:r>
    </w:p>
    <w:p w14:paraId="192551E8" w14:textId="77777777" w:rsidR="00AC19DC" w:rsidRPr="00AC19DC" w:rsidRDefault="00273738" w:rsidP="00AC19DC">
      <w:pPr>
        <w:pBdr>
          <w:top w:val="nil"/>
          <w:left w:val="nil"/>
          <w:bottom w:val="nil"/>
          <w:right w:val="nil"/>
          <w:between w:val="nil"/>
        </w:pBdr>
        <w:tabs>
          <w:tab w:val="left" w:pos="1008"/>
        </w:tabs>
        <w:spacing w:line="360" w:lineRule="auto"/>
        <w:ind w:left="1560" w:hanging="425"/>
        <w:jc w:val="both"/>
        <w:rPr>
          <w:rFonts w:ascii="Arial" w:eastAsia="Bookman Old Style" w:hAnsi="Arial" w:cs="Arial"/>
          <w:color w:val="000000"/>
          <w:lang w:val="en-ID"/>
        </w:rPr>
      </w:pPr>
      <w:r w:rsidRPr="00AC19DC">
        <w:rPr>
          <w:rFonts w:ascii="Arial" w:eastAsia="Bookman Old Style" w:hAnsi="Arial" w:cs="Arial"/>
          <w:color w:val="000000"/>
          <w:lang w:val="en-ID"/>
        </w:rPr>
        <w:t>2) Belanja Barang</w:t>
      </w:r>
    </w:p>
    <w:p w14:paraId="47C3E787" w14:textId="77777777" w:rsidR="00AC19DC" w:rsidRPr="00AC19DC" w:rsidRDefault="00273738" w:rsidP="00AC19DC">
      <w:pPr>
        <w:pBdr>
          <w:top w:val="nil"/>
          <w:left w:val="nil"/>
          <w:bottom w:val="nil"/>
          <w:right w:val="nil"/>
          <w:between w:val="nil"/>
        </w:pBdr>
        <w:spacing w:line="360" w:lineRule="auto"/>
        <w:ind w:left="1418" w:firstLine="566"/>
        <w:jc w:val="both"/>
        <w:rPr>
          <w:rFonts w:ascii="Arial" w:eastAsia="Bookman Old Style" w:hAnsi="Arial" w:cs="Arial"/>
          <w:color w:val="000000"/>
          <w:lang w:val="en-ID"/>
        </w:rPr>
      </w:pPr>
      <w:r w:rsidRPr="00AC19DC">
        <w:rPr>
          <w:rFonts w:ascii="Arial" w:eastAsia="Bookman Old Style" w:hAnsi="Arial" w:cs="Arial"/>
          <w:color w:val="000000"/>
          <w:lang w:val="en-ID"/>
        </w:rPr>
        <w:t>Realisasi Belanja Barang Pengadilan Tinggi Agama Bandung per 31 Desember Tahun Anggaran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sebesar </w:t>
      </w:r>
      <w:r w:rsidRPr="00AC19DC">
        <w:rPr>
          <w:rFonts w:ascii="Arial" w:eastAsia="Bookman Old Style" w:hAnsi="Arial" w:cs="Arial"/>
          <w:color w:val="000000"/>
          <w:lang w:val="en-ID"/>
        </w:rPr>
        <w:t xml:space="preserve">Rp. </w:t>
      </w:r>
      <w:r w:rsidRPr="00AC19DC">
        <w:rPr>
          <w:rFonts w:ascii="Arial" w:eastAsia="Bookman Old Style" w:hAnsi="Arial" w:cs="Arial"/>
          <w:lang w:val="en-ID"/>
        </w:rPr>
        <w:t>6.333.916.514</w:t>
      </w:r>
      <w:r w:rsidRPr="00AC19DC">
        <w:rPr>
          <w:rFonts w:ascii="Arial" w:eastAsia="Bookman Old Style" w:hAnsi="Arial" w:cs="Arial"/>
          <w:color w:val="000000"/>
          <w:lang w:val="en-ID"/>
        </w:rPr>
        <w:t>,- dan Realisasi Belanja Barang Tahun Anggaran 202</w:t>
      </w:r>
      <w:r w:rsidRPr="00AC19DC">
        <w:rPr>
          <w:rFonts w:ascii="Arial" w:eastAsia="Bookman Old Style" w:hAnsi="Arial" w:cs="Arial"/>
          <w:lang w:val="en-ID"/>
        </w:rPr>
        <w:t>3</w:t>
      </w:r>
      <w:r w:rsidRPr="00AC19DC">
        <w:rPr>
          <w:rFonts w:ascii="Arial" w:eastAsia="Bookman Old Style" w:hAnsi="Arial" w:cs="Arial"/>
          <w:color w:val="000000"/>
          <w:lang w:val="en-ID"/>
        </w:rPr>
        <w:t xml:space="preserve"> sebesar Rp. </w:t>
      </w:r>
      <w:r w:rsidRPr="00AC19DC">
        <w:rPr>
          <w:rFonts w:ascii="Arial" w:eastAsia="Bookman Old Style" w:hAnsi="Arial" w:cs="Arial"/>
          <w:lang w:val="en-ID"/>
        </w:rPr>
        <w:t>6.577.988.331</w:t>
      </w:r>
      <w:r w:rsidRPr="00AC19DC">
        <w:rPr>
          <w:rFonts w:ascii="Arial" w:eastAsia="Bookman Old Style" w:hAnsi="Arial" w:cs="Arial"/>
          <w:color w:val="000000"/>
          <w:lang w:val="en-ID"/>
        </w:rPr>
        <w:t>,-. Realisasi Belanja Barang Tahun Anggaran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mengalami penurunan sebesar Rp. </w:t>
      </w:r>
      <w:r w:rsidRPr="00AC19DC">
        <w:rPr>
          <w:rFonts w:ascii="Arial" w:eastAsia="Bookman Old Style" w:hAnsi="Arial" w:cs="Arial"/>
          <w:lang w:val="en-ID"/>
        </w:rPr>
        <w:t>239.558.039</w:t>
      </w:r>
      <w:r w:rsidRPr="00AC19DC">
        <w:rPr>
          <w:rFonts w:ascii="Arial" w:eastAsia="Bookman Old Style" w:hAnsi="Arial" w:cs="Arial"/>
          <w:color w:val="000000"/>
          <w:lang w:val="en-ID"/>
        </w:rPr>
        <w:t xml:space="preserve">,- atau sebesar </w:t>
      </w:r>
      <w:r w:rsidRPr="00AC19DC">
        <w:rPr>
          <w:rFonts w:ascii="Arial" w:eastAsia="Bookman Old Style" w:hAnsi="Arial" w:cs="Arial"/>
          <w:lang w:val="en-ID"/>
        </w:rPr>
        <w:t>3</w:t>
      </w:r>
      <w:r w:rsidRPr="00AC19DC">
        <w:rPr>
          <w:rFonts w:ascii="Arial" w:eastAsia="Bookman Old Style" w:hAnsi="Arial" w:cs="Arial"/>
          <w:color w:val="000000"/>
          <w:lang w:val="en-ID"/>
        </w:rPr>
        <w:t>,</w:t>
      </w:r>
      <w:r w:rsidRPr="00AC19DC">
        <w:rPr>
          <w:rFonts w:ascii="Arial" w:eastAsia="Bookman Old Style" w:hAnsi="Arial" w:cs="Arial"/>
          <w:lang w:val="en-ID"/>
        </w:rPr>
        <w:t>78</w:t>
      </w:r>
      <w:r w:rsidRPr="00AC19DC">
        <w:rPr>
          <w:rFonts w:ascii="Arial" w:eastAsia="Bookman Old Style" w:hAnsi="Arial" w:cs="Arial"/>
          <w:color w:val="000000"/>
          <w:lang w:val="en-ID"/>
        </w:rPr>
        <w:t>% dari tahun 202</w:t>
      </w:r>
      <w:r w:rsidRPr="00AC19DC">
        <w:rPr>
          <w:rFonts w:ascii="Arial" w:eastAsia="Bookman Old Style" w:hAnsi="Arial" w:cs="Arial"/>
          <w:lang w:val="en-ID"/>
        </w:rPr>
        <w:t>3</w:t>
      </w:r>
      <w:r w:rsidRPr="00AC19DC">
        <w:rPr>
          <w:rFonts w:ascii="Arial" w:eastAsia="Bookman Old Style" w:hAnsi="Arial" w:cs="Arial"/>
          <w:color w:val="000000"/>
          <w:lang w:val="en-ID"/>
        </w:rPr>
        <w:t>.</w:t>
      </w:r>
    </w:p>
    <w:p w14:paraId="4196135D" w14:textId="77777777" w:rsidR="00AC19DC" w:rsidRPr="00AC19DC" w:rsidRDefault="00273738" w:rsidP="00AC19DC">
      <w:pPr>
        <w:pBdr>
          <w:top w:val="nil"/>
          <w:left w:val="nil"/>
          <w:bottom w:val="nil"/>
          <w:right w:val="nil"/>
          <w:between w:val="nil"/>
        </w:pBdr>
        <w:spacing w:line="360" w:lineRule="auto"/>
        <w:ind w:left="1418" w:firstLine="566"/>
        <w:jc w:val="both"/>
        <w:rPr>
          <w:rFonts w:ascii="Arial" w:eastAsia="Bookman Old Style" w:hAnsi="Arial" w:cs="Arial"/>
          <w:color w:val="000000"/>
          <w:lang w:val="en-ID"/>
        </w:rPr>
      </w:pPr>
      <w:r w:rsidRPr="00AC19DC">
        <w:rPr>
          <w:rFonts w:ascii="Arial" w:eastAsia="Bookman Old Style" w:hAnsi="Arial" w:cs="Arial"/>
          <w:color w:val="000000"/>
          <w:lang w:val="en-ID"/>
        </w:rPr>
        <w:t>Realisasi belanja barang satuan</w:t>
      </w:r>
      <w:r w:rsidRPr="00AC19DC">
        <w:rPr>
          <w:rFonts w:ascii="Arial" w:eastAsia="Bookman Old Style" w:hAnsi="Arial" w:cs="Arial"/>
          <w:color w:val="000000"/>
          <w:lang w:val="en-ID"/>
        </w:rPr>
        <w:t xml:space="preserve"> kerja di wilayah Pengadilan Tinggi Agama Bandung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adalah sebesar Rp.  </w:t>
      </w:r>
      <w:r w:rsidRPr="00AC19DC">
        <w:rPr>
          <w:rFonts w:ascii="Arial" w:eastAsia="Bookman Old Style" w:hAnsi="Arial" w:cs="Arial"/>
          <w:lang w:val="en-ID"/>
        </w:rPr>
        <w:t>48.124.884.907</w:t>
      </w:r>
      <w:r w:rsidRPr="00AC19DC">
        <w:rPr>
          <w:rFonts w:ascii="Arial" w:eastAsia="Bookman Old Style" w:hAnsi="Arial" w:cs="Arial"/>
          <w:color w:val="000000"/>
          <w:lang w:val="en-ID"/>
        </w:rPr>
        <w:t>,- atau sebesar 99,</w:t>
      </w:r>
      <w:r w:rsidRPr="00AC19DC">
        <w:rPr>
          <w:rFonts w:ascii="Arial" w:eastAsia="Bookman Old Style" w:hAnsi="Arial" w:cs="Arial"/>
          <w:lang w:val="en-ID"/>
        </w:rPr>
        <w:t>29</w:t>
      </w:r>
      <w:r w:rsidRPr="00AC19DC">
        <w:rPr>
          <w:rFonts w:ascii="Arial" w:eastAsia="Bookman Old Style" w:hAnsi="Arial" w:cs="Arial"/>
          <w:color w:val="000000"/>
          <w:lang w:val="en-ID"/>
        </w:rPr>
        <w:t xml:space="preserve">% dari pagu anggaran sebesar Rp.  </w:t>
      </w:r>
      <w:r w:rsidRPr="00AC19DC">
        <w:rPr>
          <w:rFonts w:ascii="Arial" w:eastAsia="Bookman Old Style" w:hAnsi="Arial" w:cs="Arial"/>
          <w:lang w:val="en-ID"/>
        </w:rPr>
        <w:t>48.464.923.000</w:t>
      </w:r>
      <w:r w:rsidRPr="00AC19DC">
        <w:rPr>
          <w:rFonts w:ascii="Arial" w:eastAsia="Bookman Old Style" w:hAnsi="Arial" w:cs="Arial"/>
          <w:color w:val="000000"/>
          <w:lang w:val="en-ID"/>
        </w:rPr>
        <w:t xml:space="preserve"> dengan sisa pagu anggaran adalah sebesar Rp.  </w:t>
      </w:r>
      <w:r w:rsidRPr="00AC19DC">
        <w:rPr>
          <w:rFonts w:ascii="Arial" w:eastAsia="Bookman Old Style" w:hAnsi="Arial" w:cs="Arial"/>
          <w:lang w:val="en-ID"/>
        </w:rPr>
        <w:t>356.503.510</w:t>
      </w:r>
      <w:r w:rsidRPr="00AC19DC">
        <w:rPr>
          <w:rFonts w:ascii="Arial" w:eastAsia="Bookman Old Style" w:hAnsi="Arial" w:cs="Arial"/>
          <w:color w:val="000000"/>
          <w:lang w:val="en-ID"/>
        </w:rPr>
        <w:t>,- atau 0,</w:t>
      </w:r>
      <w:r w:rsidRPr="00AC19DC">
        <w:rPr>
          <w:rFonts w:ascii="Arial" w:eastAsia="Bookman Old Style" w:hAnsi="Arial" w:cs="Arial"/>
          <w:lang w:val="en-ID"/>
        </w:rPr>
        <w:t>73</w:t>
      </w:r>
      <w:r w:rsidRPr="00AC19DC">
        <w:rPr>
          <w:rFonts w:ascii="Arial" w:eastAsia="Bookman Old Style" w:hAnsi="Arial" w:cs="Arial"/>
          <w:color w:val="000000"/>
          <w:lang w:val="en-ID"/>
        </w:rPr>
        <w:t>%.</w:t>
      </w:r>
    </w:p>
    <w:p w14:paraId="3571B126" w14:textId="77777777" w:rsidR="00AC19DC" w:rsidRPr="00AC19DC" w:rsidRDefault="00273738" w:rsidP="00AC19DC">
      <w:pPr>
        <w:pBdr>
          <w:top w:val="nil"/>
          <w:left w:val="nil"/>
          <w:bottom w:val="nil"/>
          <w:right w:val="nil"/>
          <w:between w:val="nil"/>
        </w:pBdr>
        <w:tabs>
          <w:tab w:val="left" w:pos="1008"/>
          <w:tab w:val="left" w:pos="4788"/>
        </w:tabs>
        <w:spacing w:line="360" w:lineRule="auto"/>
        <w:ind w:left="1560" w:hanging="425"/>
        <w:jc w:val="both"/>
        <w:rPr>
          <w:rFonts w:ascii="Arial" w:eastAsia="Bookman Old Style" w:hAnsi="Arial" w:cs="Arial"/>
          <w:color w:val="000000"/>
          <w:lang w:val="en-ID"/>
        </w:rPr>
      </w:pPr>
      <w:r w:rsidRPr="00AC19DC">
        <w:rPr>
          <w:rFonts w:ascii="Arial" w:eastAsia="Bookman Old Style" w:hAnsi="Arial" w:cs="Arial"/>
          <w:color w:val="000000"/>
          <w:lang w:val="en-ID"/>
        </w:rPr>
        <w:t>3) Belanja</w:t>
      </w:r>
      <w:r w:rsidRPr="00AC19DC">
        <w:rPr>
          <w:rFonts w:ascii="Arial" w:eastAsia="Bookman Old Style" w:hAnsi="Arial" w:cs="Arial"/>
          <w:color w:val="000000"/>
          <w:lang w:val="en-ID"/>
        </w:rPr>
        <w:t xml:space="preserve"> Modal</w:t>
      </w:r>
    </w:p>
    <w:p w14:paraId="65A5DAE4" w14:textId="77777777" w:rsidR="00AC19DC" w:rsidRPr="00AC19DC" w:rsidRDefault="00273738" w:rsidP="00AC19DC">
      <w:pPr>
        <w:pBdr>
          <w:top w:val="nil"/>
          <w:left w:val="nil"/>
          <w:bottom w:val="nil"/>
          <w:right w:val="nil"/>
          <w:between w:val="nil"/>
        </w:pBdr>
        <w:spacing w:line="360" w:lineRule="auto"/>
        <w:ind w:left="1418" w:firstLine="566"/>
        <w:jc w:val="both"/>
        <w:rPr>
          <w:rFonts w:ascii="Arial" w:eastAsia="Bookman Old Style" w:hAnsi="Arial" w:cs="Arial"/>
          <w:color w:val="000000"/>
          <w:lang w:val="en-ID"/>
        </w:rPr>
      </w:pPr>
      <w:r w:rsidRPr="00AC19DC">
        <w:rPr>
          <w:rFonts w:ascii="Arial" w:eastAsia="Bookman Old Style" w:hAnsi="Arial" w:cs="Arial"/>
          <w:lang w:val="en-ID"/>
        </w:rPr>
        <w:t xml:space="preserve">Pengadaan sarana dan prasarana pada Pengadilan Tinggi Agama Bandung tahun 2024 yaitu Belanja Modal peralatan dan mesin berupa </w:t>
      </w:r>
      <w:r w:rsidR="00E6039C">
        <w:rPr>
          <w:rFonts w:ascii="Arial" w:eastAsia="Bookman Old Style" w:hAnsi="Arial" w:cs="Arial"/>
          <w:lang w:val="en-ID"/>
        </w:rPr>
        <w:t xml:space="preserve">9 unit </w:t>
      </w:r>
      <w:r w:rsidRPr="00AC19DC">
        <w:rPr>
          <w:rFonts w:ascii="Arial" w:eastAsia="Bookman Old Style" w:hAnsi="Arial" w:cs="Arial"/>
          <w:lang w:val="en-ID"/>
        </w:rPr>
        <w:t xml:space="preserve">PC </w:t>
      </w:r>
      <w:r w:rsidR="00E6039C">
        <w:rPr>
          <w:rFonts w:ascii="Arial" w:eastAsia="Bookman Old Style" w:hAnsi="Arial" w:cs="Arial"/>
          <w:lang w:val="en-ID"/>
        </w:rPr>
        <w:t xml:space="preserve">dan 5 unit Printer,  </w:t>
      </w:r>
      <w:r w:rsidRPr="00AC19DC">
        <w:rPr>
          <w:rFonts w:ascii="Arial" w:eastAsia="Bookman Old Style" w:hAnsi="Arial" w:cs="Arial"/>
          <w:lang w:val="en-ID"/>
        </w:rPr>
        <w:t>Realisasi anggaran Belanja Modal Pengadilan</w:t>
      </w:r>
      <w:r w:rsidRPr="00AC19DC">
        <w:rPr>
          <w:rFonts w:ascii="Arial" w:eastAsia="Bookman Old Style" w:hAnsi="Arial" w:cs="Arial"/>
          <w:lang w:val="en-ID"/>
        </w:rPr>
        <w:t xml:space="preserve"> Tinggi Agama Bandung per 31 Desember 2024 adalah sebesar Rp. 131.920.000,- atau sebesar 99.94% dari pagu anggaran sebesar Rp. 132.000.000,-</w:t>
      </w:r>
      <w:r w:rsidR="00DB76EA">
        <w:rPr>
          <w:rFonts w:ascii="Arial" w:eastAsia="Bookman Old Style" w:hAnsi="Arial" w:cs="Arial"/>
          <w:lang w:val="en-ID"/>
        </w:rPr>
        <w:t>.</w:t>
      </w:r>
    </w:p>
    <w:p w14:paraId="26CB3FBC" w14:textId="77777777" w:rsidR="00AC19DC" w:rsidRPr="00AC19DC" w:rsidRDefault="00273738" w:rsidP="00AC19DC">
      <w:pPr>
        <w:pBdr>
          <w:top w:val="nil"/>
          <w:left w:val="nil"/>
          <w:bottom w:val="nil"/>
          <w:right w:val="nil"/>
          <w:between w:val="nil"/>
        </w:pBdr>
        <w:spacing w:line="360" w:lineRule="auto"/>
        <w:ind w:left="1418" w:firstLine="566"/>
        <w:jc w:val="both"/>
        <w:rPr>
          <w:rFonts w:ascii="Arial" w:eastAsia="Bookman Old Style" w:hAnsi="Arial" w:cs="Arial"/>
          <w:color w:val="000000"/>
          <w:lang w:val="en-ID"/>
        </w:rPr>
      </w:pPr>
      <w:r w:rsidRPr="00AC19DC">
        <w:rPr>
          <w:rFonts w:ascii="Arial" w:eastAsia="Bookman Old Style" w:hAnsi="Arial" w:cs="Arial"/>
          <w:lang w:val="en-ID"/>
        </w:rPr>
        <w:t>Realisasi anggaran belanja modal satuan kerja di Lingkungan Pengadilan Tinggi Agama Bandung Tahun Anggaran 2024 ad</w:t>
      </w:r>
      <w:r w:rsidRPr="00AC19DC">
        <w:rPr>
          <w:rFonts w:ascii="Arial" w:eastAsia="Bookman Old Style" w:hAnsi="Arial" w:cs="Arial"/>
          <w:lang w:val="en-ID"/>
        </w:rPr>
        <w:t>alah sebesar Rp. 82.005.936.800.- atau  98.41% dari total pagu. Jumlah pagu anggaran belanja modal satuan kerja di Lingkungan Pengadilan Tinggi Agama Bandung adalah sebesar Rp.  54.048.031.000,- dengan sisa pagu anggaran sebesar Rp. 248.711.215.- atau 0.46</w:t>
      </w:r>
      <w:r w:rsidRPr="00AC19DC">
        <w:rPr>
          <w:rFonts w:ascii="Arial" w:eastAsia="Bookman Old Style" w:hAnsi="Arial" w:cs="Arial"/>
          <w:lang w:val="en-ID"/>
        </w:rPr>
        <w:t>% dari total pagu</w:t>
      </w:r>
      <w:r w:rsidR="00DB76EA">
        <w:rPr>
          <w:rFonts w:ascii="Arial" w:eastAsia="Bookman Old Style" w:hAnsi="Arial" w:cs="Arial"/>
          <w:lang w:val="en-ID"/>
        </w:rPr>
        <w:t>.</w:t>
      </w:r>
    </w:p>
    <w:p w14:paraId="5E58E025" w14:textId="77777777" w:rsidR="00AC19DC" w:rsidRPr="00AC19DC" w:rsidRDefault="00273738" w:rsidP="00934E60">
      <w:pPr>
        <w:numPr>
          <w:ilvl w:val="7"/>
          <w:numId w:val="68"/>
        </w:numPr>
        <w:pBdr>
          <w:top w:val="nil"/>
          <w:left w:val="nil"/>
          <w:bottom w:val="nil"/>
          <w:right w:val="nil"/>
          <w:between w:val="nil"/>
        </w:pBdr>
        <w:spacing w:before="120" w:line="360" w:lineRule="auto"/>
        <w:ind w:left="1135" w:hanging="284"/>
        <w:jc w:val="both"/>
        <w:rPr>
          <w:rFonts w:ascii="Arial" w:eastAsia="Bookman Old Style" w:hAnsi="Arial" w:cs="Arial"/>
          <w:color w:val="000000"/>
          <w:lang w:val="en-ID"/>
        </w:rPr>
      </w:pPr>
      <w:r w:rsidRPr="00AC19DC">
        <w:rPr>
          <w:rFonts w:ascii="Arial" w:eastAsia="Bookman Old Style" w:hAnsi="Arial" w:cs="Arial"/>
          <w:color w:val="000000"/>
          <w:lang w:val="en-ID"/>
        </w:rPr>
        <w:t>Pengelolaan sarana dan Prasarana</w:t>
      </w:r>
    </w:p>
    <w:p w14:paraId="129BC4E9" w14:textId="77777777" w:rsidR="00AC19DC" w:rsidRPr="00AC19DC" w:rsidRDefault="00273738" w:rsidP="00AC19DC">
      <w:pPr>
        <w:pBdr>
          <w:top w:val="nil"/>
          <w:left w:val="nil"/>
          <w:bottom w:val="nil"/>
          <w:right w:val="nil"/>
          <w:between w:val="nil"/>
        </w:pBdr>
        <w:spacing w:line="360" w:lineRule="auto"/>
        <w:ind w:left="1134" w:firstLine="709"/>
        <w:jc w:val="both"/>
        <w:rPr>
          <w:rFonts w:ascii="Arial" w:eastAsia="Bookman Old Style" w:hAnsi="Arial" w:cs="Arial"/>
          <w:color w:val="000000"/>
          <w:lang w:val="en-ID"/>
        </w:rPr>
      </w:pPr>
      <w:r w:rsidRPr="00AC19DC">
        <w:rPr>
          <w:rFonts w:ascii="Arial" w:eastAsia="Bookman Old Style" w:hAnsi="Arial" w:cs="Arial"/>
          <w:lang w:val="en-ID"/>
        </w:rPr>
        <w:t>Pengelolaan sarana dan prasarana pada Pengadilan Tinggi Agama Bandung dan Pengadilan Agama se-Wilayah Jawa Barat seluruhnya bermuara kepada peningkatan layanan kepada masyarakat pencari keadilan</w:t>
      </w:r>
      <w:r w:rsidRPr="00AC19DC">
        <w:rPr>
          <w:rFonts w:ascii="Arial" w:eastAsia="Bookman Old Style" w:hAnsi="Arial" w:cs="Arial"/>
          <w:color w:val="000000"/>
          <w:lang w:val="en-ID"/>
        </w:rPr>
        <w:t xml:space="preserve"> </w:t>
      </w:r>
      <w:r w:rsidRPr="00AC19DC">
        <w:rPr>
          <w:rFonts w:ascii="Arial" w:eastAsia="Bookman Old Style" w:hAnsi="Arial" w:cs="Arial"/>
          <w:color w:val="000000"/>
          <w:lang w:val="en-ID"/>
        </w:rPr>
        <w:t xml:space="preserve">seperti kemudahan Akses bagi </w:t>
      </w:r>
      <w:r w:rsidRPr="00AC19DC">
        <w:rPr>
          <w:rFonts w:ascii="Arial" w:eastAsia="Bookman Old Style" w:hAnsi="Arial" w:cs="Arial"/>
          <w:lang w:val="en-ID"/>
        </w:rPr>
        <w:t>penyandang Disabilitas, dan tahun 2024 terdapat 2 (dua) Pengadilan Agama di wilayah Jawa Barat yang mendapatkan anggaran untuk memenuhi sarana prasarana bagi penyandang disabilitas yaitu Pengadilan Agama Purwakarta dan Pengadil</w:t>
      </w:r>
      <w:r w:rsidRPr="00AC19DC">
        <w:rPr>
          <w:rFonts w:ascii="Arial" w:eastAsia="Bookman Old Style" w:hAnsi="Arial" w:cs="Arial"/>
          <w:lang w:val="en-ID"/>
        </w:rPr>
        <w:t>an Agama Kota Banjar.</w:t>
      </w:r>
    </w:p>
    <w:p w14:paraId="7CDDCD79" w14:textId="77777777" w:rsidR="00AC19DC" w:rsidRPr="00AC19DC" w:rsidRDefault="00273738" w:rsidP="00AC19DC">
      <w:pPr>
        <w:pBdr>
          <w:top w:val="nil"/>
          <w:left w:val="nil"/>
          <w:bottom w:val="nil"/>
          <w:right w:val="nil"/>
          <w:between w:val="nil"/>
        </w:pBdr>
        <w:spacing w:line="360" w:lineRule="auto"/>
        <w:ind w:left="1134" w:firstLine="709"/>
        <w:jc w:val="both"/>
        <w:rPr>
          <w:rFonts w:ascii="Arial" w:eastAsia="Bookman Old Style" w:hAnsi="Arial" w:cs="Arial"/>
          <w:lang w:val="en-ID"/>
        </w:rPr>
      </w:pPr>
      <w:r w:rsidRPr="00AC19DC">
        <w:rPr>
          <w:rFonts w:ascii="Arial" w:eastAsia="Bookman Old Style" w:hAnsi="Arial" w:cs="Arial"/>
          <w:lang w:val="en-ID"/>
        </w:rPr>
        <w:t>Pada Tahun 2024 terdapat Pengadilan Agama yang menyelesaikan Pembangunan Gedung Kantor Baru dan sekaligus sudah diresmikan oleh Ketua Mahkamah Agung RI di Jawa Barat yaitu Pengadilan Agama Kota Cimahi dan Pengadilan Agama Ngamprah yan</w:t>
      </w:r>
      <w:r w:rsidRPr="00AC19DC">
        <w:rPr>
          <w:rFonts w:ascii="Arial" w:eastAsia="Bookman Old Style" w:hAnsi="Arial" w:cs="Arial"/>
          <w:lang w:val="en-ID"/>
        </w:rPr>
        <w:t xml:space="preserve">g telah menempati gedung baru Prof. Dr. H. M. Syarifuddin, S.H., M.H. secara serentak bersamaan dengan empat gedung Pengadilan Tingkat Banding dan Sembilan belas Gedung Pengadilan Tingkat Pertama lainnya di Pengadilan Agama Slawi, Jawa Tengah pada tanggal </w:t>
      </w:r>
      <w:r w:rsidRPr="00AC19DC">
        <w:rPr>
          <w:rFonts w:ascii="Arial" w:eastAsia="Bookman Old Style" w:hAnsi="Arial" w:cs="Arial"/>
          <w:lang w:val="en-ID"/>
        </w:rPr>
        <w:t>5 September 2024, dan kedua Satker tersebut adalah Pengadilan Agama Kota Cimahi dan Pengadilan Agama Ngamprah, dan sudah ditempati dan digunakan untuk operasional Pengadilan</w:t>
      </w:r>
      <w:r w:rsidR="00DB76EA">
        <w:rPr>
          <w:rFonts w:ascii="Arial" w:eastAsia="Bookman Old Style" w:hAnsi="Arial" w:cs="Arial"/>
          <w:lang w:val="en-ID"/>
        </w:rPr>
        <w:t>.</w:t>
      </w:r>
    </w:p>
    <w:p w14:paraId="642088F3" w14:textId="77777777" w:rsidR="00AC19DC" w:rsidRPr="00AC19DC" w:rsidRDefault="00273738" w:rsidP="00AC19DC">
      <w:pPr>
        <w:numPr>
          <w:ilvl w:val="1"/>
          <w:numId w:val="68"/>
        </w:numPr>
        <w:pBdr>
          <w:top w:val="nil"/>
          <w:left w:val="nil"/>
          <w:bottom w:val="nil"/>
          <w:right w:val="nil"/>
          <w:between w:val="nil"/>
        </w:pBdr>
        <w:spacing w:line="360" w:lineRule="auto"/>
        <w:ind w:left="851" w:hanging="425"/>
        <w:jc w:val="both"/>
        <w:rPr>
          <w:rFonts w:ascii="Arial" w:eastAsia="Bookman Old Style" w:hAnsi="Arial" w:cs="Arial"/>
          <w:color w:val="000000"/>
          <w:lang w:val="en-ID"/>
        </w:rPr>
      </w:pPr>
      <w:r w:rsidRPr="00AC19DC">
        <w:rPr>
          <w:rFonts w:ascii="Arial" w:eastAsia="Bookman Old Style" w:hAnsi="Arial" w:cs="Arial"/>
          <w:color w:val="000000"/>
          <w:lang w:val="en-ID"/>
        </w:rPr>
        <w:t>Pelayanan Publik</w:t>
      </w:r>
    </w:p>
    <w:p w14:paraId="4F32C4FE" w14:textId="77777777" w:rsidR="00AC19DC" w:rsidRPr="00AC19DC" w:rsidRDefault="00273738" w:rsidP="00AC19DC">
      <w:pPr>
        <w:pBdr>
          <w:top w:val="nil"/>
          <w:left w:val="nil"/>
          <w:bottom w:val="nil"/>
          <w:right w:val="nil"/>
          <w:between w:val="nil"/>
        </w:pBd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Pembangunan Zona Integritas yang merupakan Program Prioritas Dir</w:t>
      </w:r>
      <w:r w:rsidRPr="00AC19DC">
        <w:rPr>
          <w:rFonts w:ascii="Arial" w:eastAsia="Bookman Old Style" w:hAnsi="Arial" w:cs="Arial"/>
          <w:lang w:val="en-ID"/>
        </w:rPr>
        <w:t>ektorat Jenderal Badan Peradilan Agama Mahkamah Agung RI Tahun 2024, sudah dilaksanakan oleh Pengadilan Tinggi Agama Bandung dan Pengadilan Agama se wilayah Jawa Barat.</w:t>
      </w:r>
    </w:p>
    <w:p w14:paraId="69BC21A2" w14:textId="77777777" w:rsidR="00AC19DC" w:rsidRPr="00AC19DC" w:rsidRDefault="00273738" w:rsidP="00AC19DC">
      <w:pPr>
        <w:pBdr>
          <w:top w:val="nil"/>
          <w:left w:val="nil"/>
          <w:bottom w:val="nil"/>
          <w:right w:val="nil"/>
          <w:between w:val="nil"/>
        </w:pBd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Pengadilan Tinggi Agama Jawa Barat pada tahun 2024 mengusulkan 3 satuan kerja di wilaya</w:t>
      </w:r>
      <w:r w:rsidRPr="00AC19DC">
        <w:rPr>
          <w:rFonts w:ascii="Arial" w:eastAsia="Bookman Old Style" w:hAnsi="Arial" w:cs="Arial"/>
          <w:lang w:val="en-ID"/>
        </w:rPr>
        <w:t>h Jawa Barat berdasarkan surat Ketua Pengadilan Tinggi Agama Bandung Nomor: 0323/KPTA.W10-A/OT1/V/2024 tanggal 10 Mei 2024 perihal Usul Penilaian Pembangunan Zona Integritas Satuan Kerja Menuju WBK Tahun 2024, adapun satuan kerja yang diajukan dan lolos de</w:t>
      </w:r>
      <w:r w:rsidRPr="00AC19DC">
        <w:rPr>
          <w:rFonts w:ascii="Arial" w:eastAsia="Bookman Old Style" w:hAnsi="Arial" w:cs="Arial"/>
          <w:lang w:val="en-ID"/>
        </w:rPr>
        <w:t xml:space="preserve">sk evaluasi diantaranya : </w:t>
      </w:r>
    </w:p>
    <w:p w14:paraId="71632A20" w14:textId="77777777" w:rsidR="00AC19DC" w:rsidRPr="00AC19DC" w:rsidRDefault="00273738" w:rsidP="00934E60">
      <w:pPr>
        <w:numPr>
          <w:ilvl w:val="0"/>
          <w:numId w:val="74"/>
        </w:numPr>
        <w:pBdr>
          <w:top w:val="nil"/>
          <w:left w:val="nil"/>
          <w:bottom w:val="nil"/>
          <w:right w:val="nil"/>
          <w:between w:val="nil"/>
        </w:pBdr>
        <w:spacing w:line="360" w:lineRule="auto"/>
        <w:ind w:left="1276" w:hanging="283"/>
        <w:jc w:val="both"/>
        <w:rPr>
          <w:rFonts w:ascii="Arial" w:eastAsia="Bookman Old Style" w:hAnsi="Arial" w:cs="Arial"/>
          <w:lang w:val="en-ID"/>
        </w:rPr>
      </w:pPr>
      <w:r w:rsidRPr="00AC19DC">
        <w:rPr>
          <w:rFonts w:ascii="Arial" w:eastAsia="Bookman Old Style" w:hAnsi="Arial" w:cs="Arial"/>
          <w:lang w:val="en-ID"/>
        </w:rPr>
        <w:t>Pengadilan Tinggi Agama Bandung</w:t>
      </w:r>
    </w:p>
    <w:p w14:paraId="04540B82" w14:textId="77777777" w:rsidR="00AC19DC" w:rsidRPr="00AC19DC" w:rsidRDefault="00273738" w:rsidP="00934E60">
      <w:pPr>
        <w:numPr>
          <w:ilvl w:val="0"/>
          <w:numId w:val="74"/>
        </w:numPr>
        <w:pBdr>
          <w:top w:val="nil"/>
          <w:left w:val="nil"/>
          <w:bottom w:val="nil"/>
          <w:right w:val="nil"/>
          <w:between w:val="nil"/>
        </w:pBdr>
        <w:spacing w:line="360" w:lineRule="auto"/>
        <w:ind w:left="1276" w:hanging="283"/>
        <w:jc w:val="both"/>
        <w:rPr>
          <w:rFonts w:ascii="Arial" w:eastAsia="Bookman Old Style" w:hAnsi="Arial" w:cs="Arial"/>
          <w:lang w:val="en-ID"/>
        </w:rPr>
      </w:pPr>
      <w:r w:rsidRPr="00AC19DC">
        <w:rPr>
          <w:rFonts w:ascii="Arial" w:eastAsia="Bookman Old Style" w:hAnsi="Arial" w:cs="Arial"/>
          <w:lang w:val="en-ID"/>
        </w:rPr>
        <w:t>Pengadilan Agama Sukabumi</w:t>
      </w:r>
    </w:p>
    <w:p w14:paraId="274A33B3" w14:textId="77777777" w:rsidR="00AC19DC" w:rsidRPr="00AC19DC" w:rsidRDefault="00273738" w:rsidP="00934E60">
      <w:pPr>
        <w:numPr>
          <w:ilvl w:val="0"/>
          <w:numId w:val="74"/>
        </w:numPr>
        <w:pBdr>
          <w:top w:val="nil"/>
          <w:left w:val="nil"/>
          <w:bottom w:val="nil"/>
          <w:right w:val="nil"/>
          <w:between w:val="nil"/>
        </w:pBdr>
        <w:spacing w:line="360" w:lineRule="auto"/>
        <w:ind w:left="1276" w:hanging="283"/>
        <w:jc w:val="both"/>
        <w:rPr>
          <w:rFonts w:ascii="Arial" w:eastAsia="Bookman Old Style" w:hAnsi="Arial" w:cs="Arial"/>
          <w:lang w:val="en-ID"/>
        </w:rPr>
      </w:pPr>
      <w:r w:rsidRPr="00AC19DC">
        <w:rPr>
          <w:rFonts w:ascii="Arial" w:eastAsia="Bookman Old Style" w:hAnsi="Arial" w:cs="Arial"/>
          <w:lang w:val="en-ID"/>
        </w:rPr>
        <w:t>Pengadilan Agama Cianjur</w:t>
      </w:r>
    </w:p>
    <w:p w14:paraId="64AE19B7" w14:textId="77777777" w:rsidR="00AC19DC" w:rsidRPr="00AC19DC" w:rsidRDefault="00273738" w:rsidP="00934E60">
      <w:pPr>
        <w:numPr>
          <w:ilvl w:val="0"/>
          <w:numId w:val="74"/>
        </w:numPr>
        <w:pBdr>
          <w:top w:val="nil"/>
          <w:left w:val="nil"/>
          <w:bottom w:val="nil"/>
          <w:right w:val="nil"/>
          <w:between w:val="nil"/>
        </w:pBdr>
        <w:spacing w:line="360" w:lineRule="auto"/>
        <w:ind w:left="1276" w:hanging="283"/>
        <w:jc w:val="both"/>
        <w:rPr>
          <w:rFonts w:ascii="Arial" w:eastAsia="Bookman Old Style" w:hAnsi="Arial" w:cs="Arial"/>
          <w:lang w:val="en-ID"/>
        </w:rPr>
      </w:pPr>
      <w:r w:rsidRPr="00AC19DC">
        <w:rPr>
          <w:rFonts w:ascii="Arial" w:eastAsia="Bookman Old Style" w:hAnsi="Arial" w:cs="Arial"/>
          <w:lang w:val="en-ID"/>
        </w:rPr>
        <w:t>Pengadilan Agama Garut</w:t>
      </w:r>
    </w:p>
    <w:p w14:paraId="061D6A75" w14:textId="77777777" w:rsidR="00AC19DC" w:rsidRPr="00AC19DC" w:rsidRDefault="00273738" w:rsidP="00AC19DC">
      <w:pPr>
        <w:pBdr>
          <w:top w:val="nil"/>
          <w:left w:val="nil"/>
          <w:bottom w:val="nil"/>
          <w:right w:val="nil"/>
          <w:between w:val="nil"/>
        </w:pBd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 xml:space="preserve">Dari keempat satuan kerja tersebut yang lulus memperoleh Predikat WBK tahun 2024 adalah Pengadilan Agama Sukabumi dan </w:t>
      </w:r>
      <w:r w:rsidRPr="00AC19DC">
        <w:rPr>
          <w:rFonts w:ascii="Arial" w:eastAsia="Bookman Old Style" w:hAnsi="Arial" w:cs="Arial"/>
          <w:lang w:val="en-ID"/>
        </w:rPr>
        <w:t>Pengadilan Agama Cianjur, sesuai dengan surat Sekretaris Mahkamah Agung RI melalui Surat Keputusan Nomor: 1901/SEK/SK.PW1/XII/2024 tanggal 23 Desember 2024. sehingga sampai dengan akhir tahun 2024 sudah 15 satuan kerja di wilayah Pengadilan Tinggi Agama Ba</w:t>
      </w:r>
      <w:r w:rsidRPr="00AC19DC">
        <w:rPr>
          <w:rFonts w:ascii="Arial" w:eastAsia="Bookman Old Style" w:hAnsi="Arial" w:cs="Arial"/>
          <w:lang w:val="en-ID"/>
        </w:rPr>
        <w:t>ndung yang mendapatkan Predikat WBK.</w:t>
      </w:r>
    </w:p>
    <w:p w14:paraId="3189D057" w14:textId="77777777" w:rsidR="00AC19DC" w:rsidRPr="00AC19DC" w:rsidRDefault="00273738" w:rsidP="00AC19DC">
      <w:pPr>
        <w:pBdr>
          <w:top w:val="nil"/>
          <w:left w:val="nil"/>
          <w:bottom w:val="nil"/>
          <w:right w:val="nil"/>
          <w:between w:val="nil"/>
        </w:pBd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Untuk meningkatkan pelayanan publik kepada masyarakat pencari keadilan Pengadilan Agama di wilayah hukum Pengadilan Tinggi Agama Bandung melakukan kerjasama dengan Pemerintah Daerah masing-masing untuk memberikan pelaya</w:t>
      </w:r>
      <w:r w:rsidRPr="00AC19DC">
        <w:rPr>
          <w:rFonts w:ascii="Arial" w:eastAsia="Bookman Old Style" w:hAnsi="Arial" w:cs="Arial"/>
          <w:lang w:val="en-ID"/>
        </w:rPr>
        <w:t>nan kepada masyarakat melalui Mal Pelayanan Publik, adapun layanan yang diberikan Pengadilan Agama kepada masyarakat pada MPP antara lain: Layanan Informasi, Pembuatan Gugatan/Permohonan, Pendaftaran perkara melalui e-Court, dan Pengambilan produk.</w:t>
      </w:r>
    </w:p>
    <w:p w14:paraId="0F0A582D" w14:textId="77777777" w:rsidR="00AC19DC" w:rsidRPr="00AC19DC" w:rsidRDefault="00273738" w:rsidP="00AC19DC">
      <w:pPr>
        <w:pBdr>
          <w:top w:val="nil"/>
          <w:left w:val="nil"/>
          <w:bottom w:val="nil"/>
          <w:right w:val="nil"/>
          <w:between w:val="nil"/>
        </w:pBdr>
        <w:spacing w:line="360" w:lineRule="auto"/>
        <w:ind w:left="851" w:firstLine="709"/>
        <w:jc w:val="both"/>
        <w:rPr>
          <w:rFonts w:ascii="Arial" w:eastAsia="Bookman Old Style" w:hAnsi="Arial" w:cs="Arial"/>
          <w:lang w:val="en-ID"/>
        </w:rPr>
      </w:pPr>
      <w:r w:rsidRPr="00AC19DC">
        <w:rPr>
          <w:rFonts w:ascii="Arial" w:eastAsia="Bookman Old Style" w:hAnsi="Arial" w:cs="Arial"/>
          <w:lang w:val="en-ID"/>
        </w:rPr>
        <w:t>Berikut</w:t>
      </w:r>
      <w:r w:rsidRPr="00AC19DC">
        <w:rPr>
          <w:rFonts w:ascii="Arial" w:eastAsia="Bookman Old Style" w:hAnsi="Arial" w:cs="Arial"/>
          <w:lang w:val="en-ID"/>
        </w:rPr>
        <w:t xml:space="preserve"> daftar Pengadilan Agama di Wilayah Pengadilan Tinggi Agama Bandung yang telah menyelenggarakan layanan pada Mal Pelayanan Publik:</w:t>
      </w:r>
    </w:p>
    <w:p w14:paraId="1AE55D2A"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Kota Cimahi</w:t>
      </w:r>
    </w:p>
    <w:p w14:paraId="6C33CB2E"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Sumedang</w:t>
      </w:r>
    </w:p>
    <w:p w14:paraId="1A068306"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Soreang</w:t>
      </w:r>
    </w:p>
    <w:p w14:paraId="06DD3275"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Ciamis</w:t>
      </w:r>
    </w:p>
    <w:p w14:paraId="6EE56B99"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Sumber</w:t>
      </w:r>
    </w:p>
    <w:p w14:paraId="725DB627"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Indramayu</w:t>
      </w:r>
    </w:p>
    <w:p w14:paraId="1021F3D3"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Karawang</w:t>
      </w:r>
    </w:p>
    <w:p w14:paraId="0193B0A9"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Bekasi</w:t>
      </w:r>
    </w:p>
    <w:p w14:paraId="19ECF00E"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Purwakarta</w:t>
      </w:r>
    </w:p>
    <w:p w14:paraId="31C20674"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 xml:space="preserve">PA </w:t>
      </w:r>
      <w:r w:rsidRPr="00AC19DC">
        <w:rPr>
          <w:rFonts w:ascii="Arial" w:eastAsia="Bookman Old Style" w:hAnsi="Arial" w:cs="Arial"/>
          <w:lang w:val="en-ID"/>
        </w:rPr>
        <w:t>Cikarang</w:t>
      </w:r>
    </w:p>
    <w:p w14:paraId="7B7E6C69"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Bogor</w:t>
      </w:r>
    </w:p>
    <w:p w14:paraId="3C11FFA7" w14:textId="77777777" w:rsidR="00AC19DC" w:rsidRPr="00AC19DC" w:rsidRDefault="00273738" w:rsidP="00934E60">
      <w:pPr>
        <w:numPr>
          <w:ilvl w:val="0"/>
          <w:numId w:val="75"/>
        </w:numPr>
        <w:spacing w:before="60" w:after="60"/>
        <w:ind w:left="1434" w:hanging="357"/>
        <w:jc w:val="both"/>
        <w:rPr>
          <w:rFonts w:ascii="Arial" w:eastAsia="Bookman Old Style" w:hAnsi="Arial" w:cs="Arial"/>
          <w:lang w:val="en-ID"/>
        </w:rPr>
      </w:pPr>
      <w:r w:rsidRPr="00AC19DC">
        <w:rPr>
          <w:rFonts w:ascii="Arial" w:eastAsia="Bookman Old Style" w:hAnsi="Arial" w:cs="Arial"/>
          <w:lang w:val="en-ID"/>
        </w:rPr>
        <w:t>PA Cibinong</w:t>
      </w:r>
    </w:p>
    <w:p w14:paraId="19898382" w14:textId="77777777" w:rsidR="00AC19DC" w:rsidRPr="00AC19DC" w:rsidRDefault="00273738" w:rsidP="00934E60">
      <w:pPr>
        <w:numPr>
          <w:ilvl w:val="1"/>
          <w:numId w:val="68"/>
        </w:numPr>
        <w:pBdr>
          <w:top w:val="nil"/>
          <w:left w:val="nil"/>
          <w:bottom w:val="nil"/>
          <w:right w:val="nil"/>
          <w:between w:val="nil"/>
        </w:pBdr>
        <w:spacing w:before="240" w:line="360" w:lineRule="auto"/>
        <w:ind w:left="850" w:hanging="425"/>
        <w:jc w:val="both"/>
        <w:rPr>
          <w:rFonts w:ascii="Arial" w:eastAsia="Bookman Old Style" w:hAnsi="Arial" w:cs="Arial"/>
          <w:color w:val="000000"/>
          <w:lang w:val="en-ID"/>
        </w:rPr>
      </w:pPr>
      <w:r w:rsidRPr="00AC19DC">
        <w:rPr>
          <w:rFonts w:ascii="Arial" w:eastAsia="Bookman Old Style" w:hAnsi="Arial" w:cs="Arial"/>
          <w:color w:val="000000"/>
          <w:lang w:val="en-ID"/>
        </w:rPr>
        <w:t>Bidang Pengawasan Internal</w:t>
      </w:r>
    </w:p>
    <w:p w14:paraId="4B86E3E6" w14:textId="77777777" w:rsidR="00AC19DC" w:rsidRPr="00AC19DC" w:rsidRDefault="00273738" w:rsidP="00934E60">
      <w:pPr>
        <w:numPr>
          <w:ilvl w:val="5"/>
          <w:numId w:val="68"/>
        </w:numPr>
        <w:pBdr>
          <w:top w:val="nil"/>
          <w:left w:val="nil"/>
          <w:bottom w:val="nil"/>
          <w:right w:val="nil"/>
          <w:between w:val="nil"/>
        </w:pBdr>
        <w:spacing w:line="360" w:lineRule="auto"/>
        <w:ind w:left="1276" w:right="11" w:hanging="425"/>
        <w:jc w:val="both"/>
        <w:rPr>
          <w:rFonts w:ascii="Arial" w:eastAsia="Bookman Old Style" w:hAnsi="Arial" w:cs="Arial"/>
          <w:color w:val="000000"/>
          <w:lang w:val="en-ID"/>
        </w:rPr>
      </w:pPr>
      <w:r w:rsidRPr="00AC19DC">
        <w:rPr>
          <w:rFonts w:ascii="Arial" w:eastAsia="Bookman Old Style" w:hAnsi="Arial" w:cs="Arial"/>
          <w:color w:val="000000"/>
          <w:lang w:val="en-ID"/>
        </w:rPr>
        <w:t>Kegiatan Pembinaan Dan Pengawasan ke Satker tingkat pertama yang tersedia di dalam DIPA Pengadilan Tinggi Agama Bandung Tahun Anggaran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hanya untuk 1 (satu) kali kegiatan </w:t>
      </w:r>
      <w:r w:rsidRPr="00AC19DC">
        <w:rPr>
          <w:rFonts w:ascii="Arial" w:eastAsia="Bookman Old Style" w:hAnsi="Arial" w:cs="Arial"/>
          <w:lang w:val="en-ID"/>
        </w:rPr>
        <w:t>dan dilaksanakan mulai</w:t>
      </w:r>
      <w:r w:rsidRPr="00AC19DC">
        <w:rPr>
          <w:rFonts w:ascii="Arial" w:eastAsia="Bookman Old Style" w:hAnsi="Arial" w:cs="Arial"/>
          <w:color w:val="000000"/>
          <w:lang w:val="en-ID"/>
        </w:rPr>
        <w:t xml:space="preserve"> t</w:t>
      </w:r>
      <w:r w:rsidRPr="00AC19DC">
        <w:rPr>
          <w:rFonts w:ascii="Arial" w:eastAsia="Bookman Old Style" w:hAnsi="Arial" w:cs="Arial"/>
          <w:color w:val="000000"/>
          <w:lang w:val="en-ID"/>
        </w:rPr>
        <w:t>anggal 19 Februari  s.d tanggal 21 Juni 2024. Mengingat anggaran yang terbatas, maka Pengawasan reguler tahun 202</w:t>
      </w:r>
      <w:r w:rsidRPr="00AC19DC">
        <w:rPr>
          <w:rFonts w:ascii="Arial" w:eastAsia="Bookman Old Style" w:hAnsi="Arial" w:cs="Arial"/>
          <w:lang w:val="en-ID"/>
        </w:rPr>
        <w:t>4</w:t>
      </w:r>
      <w:r w:rsidRPr="00AC19DC">
        <w:rPr>
          <w:rFonts w:ascii="Arial" w:eastAsia="Bookman Old Style" w:hAnsi="Arial" w:cs="Arial"/>
          <w:color w:val="000000"/>
          <w:lang w:val="en-ID"/>
        </w:rPr>
        <w:t xml:space="preserve"> terhadap Pengadilan Agama Sewilayah Pengadilan Tinggi Agama Bandung hanya dilakukan 1 (satu) kali.</w:t>
      </w:r>
    </w:p>
    <w:p w14:paraId="10E1C7F3" w14:textId="77777777" w:rsidR="00AC19DC" w:rsidRPr="00AC19DC" w:rsidRDefault="00273738" w:rsidP="00934E60">
      <w:pPr>
        <w:pBdr>
          <w:top w:val="nil"/>
          <w:left w:val="nil"/>
          <w:bottom w:val="nil"/>
          <w:right w:val="nil"/>
          <w:between w:val="nil"/>
        </w:pBdr>
        <w:tabs>
          <w:tab w:val="left" w:pos="1008"/>
        </w:tabs>
        <w:spacing w:line="360" w:lineRule="auto"/>
        <w:ind w:left="1276" w:right="11"/>
        <w:jc w:val="both"/>
        <w:rPr>
          <w:rFonts w:ascii="Arial" w:eastAsia="Bookman Old Style" w:hAnsi="Arial" w:cs="Arial"/>
          <w:color w:val="000000"/>
          <w:lang w:val="en-ID"/>
        </w:rPr>
      </w:pPr>
      <w:r w:rsidRPr="00AC19DC">
        <w:rPr>
          <w:rFonts w:ascii="Arial" w:eastAsia="Bookman Old Style" w:hAnsi="Arial" w:cs="Arial"/>
          <w:lang w:val="en-ID"/>
        </w:rPr>
        <w:t>Pengawasan Tahun 2024 Pengadilan</w:t>
      </w:r>
      <w:r w:rsidRPr="00AC19DC">
        <w:rPr>
          <w:rFonts w:ascii="Arial" w:eastAsia="Bookman Old Style" w:hAnsi="Arial" w:cs="Arial"/>
          <w:lang w:val="en-ID"/>
        </w:rPr>
        <w:t xml:space="preserve"> Tinggi Agama Bandung dilakukan melalui Daring dan Luring melalui aplikasi e-Binwas Badilag</w:t>
      </w:r>
      <w:r w:rsidRPr="00AC19DC">
        <w:rPr>
          <w:rFonts w:ascii="Arial" w:eastAsia="Bookman Old Style" w:hAnsi="Arial" w:cs="Arial"/>
          <w:color w:val="000000"/>
          <w:lang w:val="en-ID"/>
        </w:rPr>
        <w:t xml:space="preserve"> dilakukan oleh beberapa tim yang beranggotakan Hakim Tinggi, Pejabat Kepaniteraan dan Kesekretariatan, dengan obyek pengawasan meliputi: Manajemen Peradilan, Admini</w:t>
      </w:r>
      <w:r w:rsidRPr="00AC19DC">
        <w:rPr>
          <w:rFonts w:ascii="Arial" w:eastAsia="Bookman Old Style" w:hAnsi="Arial" w:cs="Arial"/>
          <w:color w:val="000000"/>
          <w:lang w:val="en-ID"/>
        </w:rPr>
        <w:t>strasi Persidangan, Administrasi Umum, SIPP dan Kinerja Pelayanan Publik.</w:t>
      </w:r>
    </w:p>
    <w:p w14:paraId="40C05D24" w14:textId="77777777" w:rsidR="00AC19DC" w:rsidRPr="00AC19DC" w:rsidRDefault="00273738" w:rsidP="00934E60">
      <w:pPr>
        <w:numPr>
          <w:ilvl w:val="5"/>
          <w:numId w:val="68"/>
        </w:numPr>
        <w:pBdr>
          <w:top w:val="nil"/>
          <w:left w:val="nil"/>
          <w:bottom w:val="nil"/>
          <w:right w:val="nil"/>
          <w:between w:val="nil"/>
        </w:pBdr>
        <w:spacing w:line="360" w:lineRule="auto"/>
        <w:ind w:left="1276" w:hanging="425"/>
        <w:jc w:val="both"/>
        <w:rPr>
          <w:rFonts w:ascii="Arial" w:eastAsia="Bookman Old Style" w:hAnsi="Arial" w:cs="Arial"/>
          <w:color w:val="000000"/>
          <w:lang w:val="en-ID"/>
        </w:rPr>
      </w:pPr>
      <w:r w:rsidRPr="00AC19DC">
        <w:rPr>
          <w:rFonts w:ascii="Arial" w:eastAsia="Bookman Old Style" w:hAnsi="Arial" w:cs="Arial"/>
          <w:color w:val="000000"/>
          <w:lang w:val="en-ID"/>
        </w:rPr>
        <w:t>Tim Pelaksanaan Pembinaan dan Pengawasan PTA Bandung Tahun 202</w:t>
      </w:r>
      <w:r w:rsidRPr="00AC19DC">
        <w:rPr>
          <w:rFonts w:ascii="Arial" w:eastAsia="Bookman Old Style" w:hAnsi="Arial" w:cs="Arial"/>
          <w:lang w:val="en-ID"/>
        </w:rPr>
        <w:t>4</w:t>
      </w:r>
      <w:r w:rsidRPr="00AC19DC">
        <w:rPr>
          <w:rFonts w:ascii="Arial" w:eastAsia="Bookman Old Style" w:hAnsi="Arial" w:cs="Arial"/>
          <w:color w:val="000000"/>
          <w:lang w:val="en-ID"/>
        </w:rPr>
        <w:t>, telah menghasilkan temuan dan tindak lanjut yang sangat berarti dalam menunjang peningkatan kinerja PTA dan PA se-wil</w:t>
      </w:r>
      <w:r w:rsidRPr="00AC19DC">
        <w:rPr>
          <w:rFonts w:ascii="Arial" w:eastAsia="Bookman Old Style" w:hAnsi="Arial" w:cs="Arial"/>
          <w:color w:val="000000"/>
          <w:lang w:val="en-ID"/>
        </w:rPr>
        <w:t>ayah PTA Bandung, antara lain tindak lanjut hasil temuan:</w:t>
      </w:r>
    </w:p>
    <w:p w14:paraId="2EC1F9D5" w14:textId="77777777" w:rsidR="00AC19DC" w:rsidRPr="00AC19DC" w:rsidRDefault="00273738" w:rsidP="00934E60">
      <w:pPr>
        <w:numPr>
          <w:ilvl w:val="0"/>
          <w:numId w:val="70"/>
        </w:numPr>
        <w:pBdr>
          <w:top w:val="nil"/>
          <w:left w:val="nil"/>
          <w:bottom w:val="nil"/>
          <w:right w:val="nil"/>
          <w:between w:val="nil"/>
        </w:pBdr>
        <w:spacing w:line="360" w:lineRule="auto"/>
        <w:ind w:left="1560" w:hanging="283"/>
        <w:jc w:val="both"/>
        <w:rPr>
          <w:rFonts w:ascii="Arial" w:eastAsia="Bookman Old Style" w:hAnsi="Arial" w:cs="Arial"/>
          <w:color w:val="000000"/>
          <w:lang w:val="en-ID"/>
        </w:rPr>
      </w:pPr>
      <w:r w:rsidRPr="00AC19DC">
        <w:rPr>
          <w:rFonts w:ascii="Arial" w:eastAsia="Bookman Old Style" w:hAnsi="Arial" w:cs="Arial"/>
          <w:lang w:val="en-ID"/>
        </w:rPr>
        <w:t>Hakim Pengawas Bidang sudah dibentuk oleh Pengadilan Agama, namun pelaksanaannya belum efektif termasuk evaluasi terhadap tindak lanjut hasil temuan Hawasbid</w:t>
      </w:r>
      <w:r w:rsidRPr="00AC19DC">
        <w:rPr>
          <w:rFonts w:ascii="Arial" w:eastAsia="Bookman Old Style" w:hAnsi="Arial" w:cs="Arial"/>
          <w:color w:val="000000"/>
          <w:lang w:val="en-ID"/>
        </w:rPr>
        <w:t>;</w:t>
      </w:r>
    </w:p>
    <w:p w14:paraId="629A2C5B" w14:textId="77777777" w:rsidR="00AC19DC" w:rsidRPr="00AC19DC" w:rsidRDefault="00273738" w:rsidP="00934E60">
      <w:pPr>
        <w:numPr>
          <w:ilvl w:val="0"/>
          <w:numId w:val="70"/>
        </w:numPr>
        <w:pBdr>
          <w:top w:val="nil"/>
          <w:left w:val="nil"/>
          <w:bottom w:val="nil"/>
          <w:right w:val="nil"/>
          <w:between w:val="nil"/>
        </w:pBdr>
        <w:spacing w:line="360" w:lineRule="auto"/>
        <w:ind w:left="1560" w:hanging="283"/>
        <w:jc w:val="both"/>
        <w:rPr>
          <w:rFonts w:ascii="Arial" w:eastAsia="Bookman Old Style" w:hAnsi="Arial" w:cs="Arial"/>
          <w:color w:val="000000"/>
          <w:lang w:val="en-ID"/>
        </w:rPr>
      </w:pPr>
      <w:r w:rsidRPr="00AC19DC">
        <w:rPr>
          <w:rFonts w:ascii="Arial" w:eastAsia="Bookman Old Style" w:hAnsi="Arial" w:cs="Arial"/>
          <w:lang w:val="en-ID"/>
        </w:rPr>
        <w:t>Masih ditemukan adanya pemeriksaan perk</w:t>
      </w:r>
      <w:r w:rsidRPr="00AC19DC">
        <w:rPr>
          <w:rFonts w:ascii="Arial" w:eastAsia="Bookman Old Style" w:hAnsi="Arial" w:cs="Arial"/>
          <w:lang w:val="en-ID"/>
        </w:rPr>
        <w:t>ara yang tidak sesuai dengan prosedur</w:t>
      </w:r>
      <w:r w:rsidRPr="00AC19DC">
        <w:rPr>
          <w:rFonts w:ascii="Arial" w:eastAsia="Bookman Old Style" w:hAnsi="Arial" w:cs="Arial"/>
          <w:color w:val="000000"/>
          <w:lang w:val="en-ID"/>
        </w:rPr>
        <w:t>;</w:t>
      </w:r>
    </w:p>
    <w:p w14:paraId="4FA47FF1" w14:textId="77777777" w:rsidR="00AC19DC" w:rsidRPr="00AC19DC" w:rsidRDefault="00273738" w:rsidP="00934E60">
      <w:pPr>
        <w:numPr>
          <w:ilvl w:val="0"/>
          <w:numId w:val="70"/>
        </w:numPr>
        <w:pBdr>
          <w:top w:val="nil"/>
          <w:left w:val="nil"/>
          <w:bottom w:val="nil"/>
          <w:right w:val="nil"/>
          <w:between w:val="nil"/>
        </w:pBdr>
        <w:spacing w:line="360" w:lineRule="auto"/>
        <w:ind w:left="1560" w:hanging="283"/>
        <w:jc w:val="both"/>
        <w:rPr>
          <w:rFonts w:ascii="Arial" w:eastAsia="Bookman Old Style" w:hAnsi="Arial" w:cs="Arial"/>
          <w:color w:val="000000"/>
          <w:lang w:val="en-ID"/>
        </w:rPr>
      </w:pPr>
      <w:r w:rsidRPr="00AC19DC">
        <w:rPr>
          <w:rFonts w:ascii="Arial" w:eastAsia="Bookman Old Style" w:hAnsi="Arial" w:cs="Arial"/>
          <w:lang w:val="en-ID"/>
        </w:rPr>
        <w:t>One day minut tidak sesuai dengan kenyataan dan fakta</w:t>
      </w:r>
      <w:r w:rsidRPr="00AC19DC">
        <w:rPr>
          <w:rFonts w:ascii="Arial" w:eastAsia="Bookman Old Style" w:hAnsi="Arial" w:cs="Arial"/>
          <w:color w:val="000000"/>
          <w:lang w:val="en-ID"/>
        </w:rPr>
        <w:t>;</w:t>
      </w:r>
    </w:p>
    <w:p w14:paraId="74CD1511" w14:textId="77777777" w:rsidR="00AC19DC" w:rsidRPr="00AC19DC" w:rsidRDefault="00273738" w:rsidP="00934E60">
      <w:pPr>
        <w:numPr>
          <w:ilvl w:val="0"/>
          <w:numId w:val="70"/>
        </w:numPr>
        <w:pBdr>
          <w:top w:val="nil"/>
          <w:left w:val="nil"/>
          <w:bottom w:val="nil"/>
          <w:right w:val="nil"/>
          <w:between w:val="nil"/>
        </w:pBdr>
        <w:spacing w:line="360" w:lineRule="auto"/>
        <w:ind w:left="1560" w:hanging="283"/>
        <w:jc w:val="both"/>
        <w:rPr>
          <w:rFonts w:ascii="Arial" w:eastAsia="Bookman Old Style" w:hAnsi="Arial" w:cs="Arial"/>
          <w:color w:val="000000"/>
          <w:lang w:val="en-ID"/>
        </w:rPr>
      </w:pPr>
      <w:r w:rsidRPr="00AC19DC">
        <w:rPr>
          <w:rFonts w:ascii="Arial" w:eastAsia="Bookman Old Style" w:hAnsi="Arial" w:cs="Arial"/>
          <w:lang w:val="en-ID"/>
        </w:rPr>
        <w:t>Penghapusan barang inventaris belum maksimal dilaksanakan;</w:t>
      </w:r>
    </w:p>
    <w:p w14:paraId="7AAE292E" w14:textId="77777777" w:rsidR="00AC19DC" w:rsidRPr="00AC19DC" w:rsidRDefault="00273738" w:rsidP="00934E60">
      <w:pPr>
        <w:numPr>
          <w:ilvl w:val="0"/>
          <w:numId w:val="70"/>
        </w:numPr>
        <w:pBdr>
          <w:top w:val="nil"/>
          <w:left w:val="nil"/>
          <w:bottom w:val="nil"/>
          <w:right w:val="nil"/>
          <w:between w:val="nil"/>
        </w:pBdr>
        <w:spacing w:line="360" w:lineRule="auto"/>
        <w:ind w:left="1560" w:hanging="283"/>
        <w:jc w:val="both"/>
        <w:rPr>
          <w:rFonts w:ascii="Arial" w:eastAsia="Bookman Old Style" w:hAnsi="Arial" w:cs="Arial"/>
          <w:color w:val="000000"/>
          <w:lang w:val="en-ID"/>
        </w:rPr>
      </w:pPr>
      <w:r w:rsidRPr="00AC19DC">
        <w:rPr>
          <w:rFonts w:ascii="Arial" w:eastAsia="Bookman Old Style" w:hAnsi="Arial" w:cs="Arial"/>
          <w:lang w:val="en-ID"/>
        </w:rPr>
        <w:t>Penyusunan SAKIP termasuk LKjIP masih belum maksimal</w:t>
      </w:r>
      <w:r w:rsidR="00934E60">
        <w:rPr>
          <w:rFonts w:ascii="Arial" w:eastAsia="Bookman Old Style" w:hAnsi="Arial" w:cs="Arial"/>
          <w:lang w:val="en-ID"/>
        </w:rPr>
        <w:t>.</w:t>
      </w:r>
      <w:r w:rsidRPr="00AC19DC">
        <w:rPr>
          <w:rFonts w:ascii="Arial" w:eastAsia="Bookman Old Style" w:hAnsi="Arial" w:cs="Arial"/>
          <w:color w:val="000000"/>
          <w:lang w:val="en-ID"/>
        </w:rPr>
        <w:t xml:space="preserve"> </w:t>
      </w:r>
    </w:p>
    <w:p w14:paraId="066EBB3B" w14:textId="77777777" w:rsidR="00FF69D8" w:rsidRPr="00934E60" w:rsidRDefault="00273738" w:rsidP="00E63688">
      <w:pPr>
        <w:numPr>
          <w:ilvl w:val="0"/>
          <w:numId w:val="49"/>
        </w:numPr>
        <w:spacing w:before="240" w:line="360" w:lineRule="auto"/>
        <w:ind w:left="425" w:right="57" w:hanging="425"/>
        <w:jc w:val="both"/>
        <w:rPr>
          <w:rFonts w:ascii="Arial" w:hAnsi="Arial" w:cs="Arial"/>
          <w:b/>
          <w:bCs/>
          <w:lang w:val="id-ID"/>
        </w:rPr>
      </w:pPr>
      <w:r w:rsidRPr="00AC19DC">
        <w:rPr>
          <w:rFonts w:ascii="Arial" w:hAnsi="Arial" w:cs="Arial"/>
          <w:b/>
          <w:bCs/>
          <w:lang w:val="en-GB"/>
        </w:rPr>
        <w:t>REKOMENDASI</w:t>
      </w:r>
    </w:p>
    <w:p w14:paraId="6111811A" w14:textId="77777777" w:rsidR="00F86A28" w:rsidRPr="00F86A28" w:rsidRDefault="00273738" w:rsidP="00F86A28">
      <w:pPr>
        <w:numPr>
          <w:ilvl w:val="6"/>
          <w:numId w:val="76"/>
        </w:numPr>
        <w:pBdr>
          <w:top w:val="nil"/>
          <w:left w:val="nil"/>
          <w:bottom w:val="nil"/>
          <w:right w:val="nil"/>
          <w:between w:val="nil"/>
        </w:pBdr>
        <w:spacing w:line="360" w:lineRule="auto"/>
        <w:ind w:left="851" w:hanging="425"/>
        <w:jc w:val="both"/>
        <w:rPr>
          <w:rFonts w:ascii="Arial" w:eastAsia="Bookman Old Style" w:hAnsi="Arial" w:cs="Arial"/>
          <w:color w:val="000000"/>
          <w:lang w:val="en-ID"/>
        </w:rPr>
      </w:pPr>
      <w:r w:rsidRPr="00F86A28">
        <w:rPr>
          <w:rFonts w:ascii="Arial" w:eastAsia="Bookman Old Style" w:hAnsi="Arial" w:cs="Arial"/>
          <w:color w:val="000000"/>
          <w:lang w:val="en-ID"/>
        </w:rPr>
        <w:t xml:space="preserve">Administrasi Peradilan dan </w:t>
      </w:r>
      <w:r w:rsidRPr="00F86A28">
        <w:rPr>
          <w:rFonts w:ascii="Arial" w:eastAsia="Bookman Old Style" w:hAnsi="Arial" w:cs="Arial"/>
          <w:color w:val="000000"/>
          <w:lang w:val="en-ID"/>
        </w:rPr>
        <w:t>Kepaniteraan</w:t>
      </w:r>
    </w:p>
    <w:p w14:paraId="7792A4E6" w14:textId="77777777" w:rsidR="00F86A28" w:rsidRPr="00F86A28" w:rsidRDefault="00273738" w:rsidP="00F86A28">
      <w:pPr>
        <w:numPr>
          <w:ilvl w:val="7"/>
          <w:numId w:val="76"/>
        </w:numPr>
        <w:pBdr>
          <w:top w:val="nil"/>
          <w:left w:val="nil"/>
          <w:bottom w:val="nil"/>
          <w:right w:val="nil"/>
          <w:between w:val="nil"/>
        </w:pBdr>
        <w:spacing w:line="360" w:lineRule="auto"/>
        <w:ind w:left="1276" w:hanging="425"/>
        <w:jc w:val="both"/>
        <w:rPr>
          <w:rFonts w:ascii="Arial" w:eastAsia="Bookman Old Style" w:hAnsi="Arial" w:cs="Arial"/>
          <w:color w:val="000000"/>
          <w:lang w:val="en-ID"/>
        </w:rPr>
      </w:pPr>
      <w:r w:rsidRPr="00F86A28">
        <w:rPr>
          <w:rFonts w:ascii="Arial" w:eastAsia="Bookman Old Style" w:hAnsi="Arial" w:cs="Arial"/>
          <w:color w:val="000000"/>
          <w:lang w:val="en-ID"/>
        </w:rPr>
        <w:t>Bidang Administrasi Keperkaraan</w:t>
      </w:r>
    </w:p>
    <w:p w14:paraId="4FCCFF51" w14:textId="77777777" w:rsidR="00F86A28" w:rsidRPr="00F86A28" w:rsidRDefault="00273738" w:rsidP="00F86A28">
      <w:pPr>
        <w:numPr>
          <w:ilvl w:val="0"/>
          <w:numId w:val="77"/>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 xml:space="preserve">Mohon kepada Mahkamah Agung untuk mengadakan sosialisasi dan pembinaan secara rutin tentang Pola Bindalmin yang telah direvisi khususnya kepada tenaga teknis baik melalui BSDK MA-RI maupun Eselon I (Ditjen </w:t>
      </w:r>
      <w:r w:rsidRPr="00F86A28">
        <w:rPr>
          <w:rFonts w:ascii="Arial" w:eastAsia="Bookman Old Style" w:hAnsi="Arial" w:cs="Arial"/>
          <w:lang w:val="en-ID"/>
        </w:rPr>
        <w:t>Badilag)</w:t>
      </w:r>
      <w:r w:rsidR="009044CA">
        <w:rPr>
          <w:rFonts w:ascii="Arial" w:eastAsia="Bookman Old Style" w:hAnsi="Arial" w:cs="Arial"/>
          <w:lang w:val="en-ID"/>
        </w:rPr>
        <w:t>;</w:t>
      </w:r>
    </w:p>
    <w:p w14:paraId="066BB8B2" w14:textId="77777777" w:rsidR="00F86A28" w:rsidRPr="00F86A28" w:rsidRDefault="00273738" w:rsidP="00F86A28">
      <w:pPr>
        <w:numPr>
          <w:ilvl w:val="0"/>
          <w:numId w:val="77"/>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Mohon kepada Mahkamah Agung untuk meningkatkan alokasi dana untuk pembinaan dan pengawasan ke daerah.</w:t>
      </w:r>
    </w:p>
    <w:p w14:paraId="6D993836" w14:textId="77777777" w:rsidR="00F86A28" w:rsidRPr="00F86A28" w:rsidRDefault="00273738" w:rsidP="00F86A28">
      <w:pPr>
        <w:numPr>
          <w:ilvl w:val="6"/>
          <w:numId w:val="76"/>
        </w:numPr>
        <w:pBdr>
          <w:top w:val="nil"/>
          <w:left w:val="nil"/>
          <w:bottom w:val="nil"/>
          <w:right w:val="nil"/>
          <w:between w:val="nil"/>
        </w:pBdr>
        <w:spacing w:line="360" w:lineRule="auto"/>
        <w:ind w:left="993" w:hanging="426"/>
        <w:rPr>
          <w:rFonts w:ascii="Arial" w:eastAsia="Bookman Old Style" w:hAnsi="Arial" w:cs="Arial"/>
          <w:color w:val="000000"/>
          <w:lang w:val="en-ID"/>
        </w:rPr>
      </w:pPr>
      <w:r w:rsidRPr="00F86A28">
        <w:rPr>
          <w:rFonts w:ascii="Arial" w:eastAsia="Bookman Old Style" w:hAnsi="Arial" w:cs="Arial"/>
          <w:color w:val="000000"/>
          <w:lang w:val="en-ID"/>
        </w:rPr>
        <w:t>Administrasi Kesekretariatan</w:t>
      </w:r>
    </w:p>
    <w:p w14:paraId="2A0E6E9F" w14:textId="77777777" w:rsidR="00F86A28" w:rsidRPr="00F86A28" w:rsidRDefault="00273738" w:rsidP="00F86A28">
      <w:pPr>
        <w:numPr>
          <w:ilvl w:val="7"/>
          <w:numId w:val="78"/>
        </w:numPr>
        <w:pBdr>
          <w:top w:val="nil"/>
          <w:left w:val="nil"/>
          <w:bottom w:val="nil"/>
          <w:right w:val="nil"/>
          <w:between w:val="nil"/>
        </w:pBdr>
        <w:spacing w:line="360" w:lineRule="auto"/>
        <w:ind w:left="1276" w:hanging="283"/>
        <w:jc w:val="both"/>
        <w:rPr>
          <w:rFonts w:ascii="Arial" w:eastAsia="Bookman Old Style" w:hAnsi="Arial" w:cs="Arial"/>
          <w:color w:val="000000"/>
          <w:lang w:val="en-ID"/>
        </w:rPr>
      </w:pPr>
      <w:r w:rsidRPr="00F86A28">
        <w:rPr>
          <w:rFonts w:ascii="Arial" w:eastAsia="Bookman Old Style" w:hAnsi="Arial" w:cs="Arial"/>
          <w:color w:val="000000"/>
          <w:lang w:val="en-ID"/>
        </w:rPr>
        <w:t>Bidang Pengelolaan Sumber Daya Manusia</w:t>
      </w:r>
    </w:p>
    <w:p w14:paraId="06B69F1C" w14:textId="77777777" w:rsidR="00F86A28" w:rsidRPr="00F86A28" w:rsidRDefault="00273738" w:rsidP="00F86A28">
      <w:pPr>
        <w:numPr>
          <w:ilvl w:val="0"/>
          <w:numId w:val="79"/>
        </w:numPr>
        <w:spacing w:line="360" w:lineRule="auto"/>
        <w:ind w:left="1701" w:hanging="425"/>
        <w:jc w:val="both"/>
        <w:rPr>
          <w:rFonts w:ascii="Arial" w:eastAsia="Bookman Old Style" w:hAnsi="Arial" w:cs="Arial"/>
          <w:lang w:val="en-ID"/>
        </w:rPr>
      </w:pPr>
      <w:bookmarkStart w:id="106" w:name="_heading=h.30j0zll_1" w:colFirst="0" w:colLast="0"/>
      <w:bookmarkEnd w:id="106"/>
      <w:r w:rsidRPr="00F86A28">
        <w:rPr>
          <w:rFonts w:ascii="Arial" w:eastAsia="Bookman Old Style" w:hAnsi="Arial" w:cs="Arial"/>
          <w:lang w:val="en-ID"/>
        </w:rPr>
        <w:t xml:space="preserve">Kepada Pimpinan Mahkamah Agung RI untuk mengupayakan penyebaran </w:t>
      </w:r>
      <w:r w:rsidRPr="00F86A28">
        <w:rPr>
          <w:rFonts w:ascii="Arial" w:eastAsia="Bookman Old Style" w:hAnsi="Arial" w:cs="Arial"/>
          <w:lang w:val="en-ID"/>
        </w:rPr>
        <w:t>pegawai sesuai dengan beban tugas Pengadilan Agama di wilayah Pengadilan Tinggi Agama Bandung dengan memperhatikan hasil Analisa Beban Kerja dan Pemetaan Jabatan;</w:t>
      </w:r>
    </w:p>
    <w:p w14:paraId="2702A461" w14:textId="77777777" w:rsidR="00F86A28" w:rsidRPr="00F86A28" w:rsidRDefault="00273738" w:rsidP="00F86A28">
      <w:pPr>
        <w:numPr>
          <w:ilvl w:val="0"/>
          <w:numId w:val="79"/>
        </w:numPr>
        <w:pBdr>
          <w:top w:val="nil"/>
          <w:left w:val="nil"/>
          <w:bottom w:val="nil"/>
          <w:right w:val="nil"/>
          <w:between w:val="nil"/>
        </w:pBdr>
        <w:spacing w:line="360" w:lineRule="auto"/>
        <w:ind w:left="1701" w:hanging="425"/>
        <w:jc w:val="both"/>
        <w:rPr>
          <w:rFonts w:ascii="Arial" w:eastAsia="Bookman Old Style" w:hAnsi="Arial" w:cs="Arial"/>
          <w:color w:val="000000"/>
          <w:lang w:val="en-ID"/>
        </w:rPr>
      </w:pPr>
      <w:r w:rsidRPr="00F86A28">
        <w:rPr>
          <w:rFonts w:ascii="Arial" w:eastAsia="Bookman Old Style" w:hAnsi="Arial" w:cs="Arial"/>
          <w:color w:val="000000"/>
          <w:lang w:val="en-ID"/>
        </w:rPr>
        <w:t xml:space="preserve">Kepada </w:t>
      </w:r>
      <w:r w:rsidRPr="00F86A28">
        <w:rPr>
          <w:rFonts w:ascii="Arial" w:eastAsia="Bookman Old Style" w:hAnsi="Arial" w:cs="Arial"/>
          <w:lang w:val="en-ID"/>
        </w:rPr>
        <w:t>BSDK Mahkamah Agung RI</w:t>
      </w:r>
      <w:r w:rsidRPr="00F86A28">
        <w:rPr>
          <w:rFonts w:ascii="Arial" w:eastAsia="Bookman Old Style" w:hAnsi="Arial" w:cs="Arial"/>
          <w:color w:val="000000"/>
          <w:lang w:val="en-ID"/>
        </w:rPr>
        <w:t xml:space="preserve"> untuk dapat meningkatkan formasi dan volume Diklat bagi Tenaga </w:t>
      </w:r>
      <w:r w:rsidRPr="00F86A28">
        <w:rPr>
          <w:rFonts w:ascii="Arial" w:eastAsia="Bookman Old Style" w:hAnsi="Arial" w:cs="Arial"/>
          <w:color w:val="000000"/>
          <w:lang w:val="en-ID"/>
        </w:rPr>
        <w:t>Teknis dan Administrasi Umum.</w:t>
      </w:r>
    </w:p>
    <w:p w14:paraId="2B68E15A" w14:textId="77777777" w:rsidR="00F86A28" w:rsidRPr="00F86A28" w:rsidRDefault="00273738" w:rsidP="00F86A28">
      <w:pPr>
        <w:numPr>
          <w:ilvl w:val="7"/>
          <w:numId w:val="78"/>
        </w:numPr>
        <w:pBdr>
          <w:top w:val="nil"/>
          <w:left w:val="nil"/>
          <w:bottom w:val="nil"/>
          <w:right w:val="nil"/>
          <w:between w:val="nil"/>
        </w:pBdr>
        <w:spacing w:line="360" w:lineRule="auto"/>
        <w:ind w:left="1276" w:hanging="283"/>
        <w:jc w:val="both"/>
        <w:rPr>
          <w:rFonts w:ascii="Arial" w:eastAsia="Bookman Old Style" w:hAnsi="Arial" w:cs="Arial"/>
          <w:color w:val="000000"/>
          <w:lang w:val="en-ID"/>
        </w:rPr>
      </w:pPr>
      <w:r w:rsidRPr="00F86A28">
        <w:rPr>
          <w:rFonts w:ascii="Arial" w:eastAsia="Bookman Old Style" w:hAnsi="Arial" w:cs="Arial"/>
          <w:color w:val="000000"/>
          <w:lang w:val="en-ID"/>
        </w:rPr>
        <w:t>Bidang Pengelolaan Sarana dan Prasarana</w:t>
      </w:r>
    </w:p>
    <w:p w14:paraId="7199F170" w14:textId="77777777" w:rsidR="00F86A28" w:rsidRPr="00F86A28" w:rsidRDefault="00273738" w:rsidP="00F86A28">
      <w:pPr>
        <w:numPr>
          <w:ilvl w:val="0"/>
          <w:numId w:val="80"/>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Mohon kepada Mahkamah Agung RI untuk mengadakan Sosialisasi dan Pembinaan ke daerah tentang buku-buku Petunjuk Pelaksanaan Administrasi Ketatalaksanaan, Kearsipan, dan Humas, Keprotokola</w:t>
      </w:r>
      <w:r w:rsidRPr="00F86A28">
        <w:rPr>
          <w:rFonts w:ascii="Arial" w:eastAsia="Bookman Old Style" w:hAnsi="Arial" w:cs="Arial"/>
          <w:lang w:val="en-ID"/>
        </w:rPr>
        <w:t>n serta Standarisasi Sistem Keamanan dan Ketertiban Kantor</w:t>
      </w:r>
      <w:r w:rsidR="009044CA">
        <w:rPr>
          <w:rFonts w:ascii="Arial" w:eastAsia="Bookman Old Style" w:hAnsi="Arial" w:cs="Arial"/>
          <w:lang w:val="en-ID"/>
        </w:rPr>
        <w:t>;</w:t>
      </w:r>
    </w:p>
    <w:p w14:paraId="39D05B49" w14:textId="77777777" w:rsidR="00F86A28" w:rsidRPr="00F86A28" w:rsidRDefault="00273738" w:rsidP="00F86A28">
      <w:pPr>
        <w:numPr>
          <w:ilvl w:val="0"/>
          <w:numId w:val="80"/>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 xml:space="preserve">Perlu adanya penganggaran belanja modal sesuai skala prioritas yang memadai guna meremajakan sarana prasarana yang ada agar tetap </w:t>
      </w:r>
      <w:r w:rsidRPr="00F86A28">
        <w:rPr>
          <w:rFonts w:ascii="Arial" w:eastAsia="Bookman Old Style" w:hAnsi="Arial" w:cs="Arial"/>
          <w:i/>
          <w:lang w:val="en-ID"/>
        </w:rPr>
        <w:t>up to date</w:t>
      </w:r>
      <w:r w:rsidRPr="00F86A28">
        <w:rPr>
          <w:rFonts w:ascii="Arial" w:eastAsia="Bookman Old Style" w:hAnsi="Arial" w:cs="Arial"/>
          <w:lang w:val="en-ID"/>
        </w:rPr>
        <w:t xml:space="preserve"> dan layak pakai dalam mendukung pelaksanaan tupoksi</w:t>
      </w:r>
      <w:r w:rsidR="009044CA">
        <w:rPr>
          <w:rFonts w:ascii="Arial" w:eastAsia="Bookman Old Style" w:hAnsi="Arial" w:cs="Arial"/>
          <w:lang w:val="en-ID"/>
        </w:rPr>
        <w:t>;</w:t>
      </w:r>
    </w:p>
    <w:p w14:paraId="094AD444" w14:textId="77777777" w:rsidR="00F86A28" w:rsidRPr="00F86A28" w:rsidRDefault="00273738" w:rsidP="00F86A28">
      <w:pPr>
        <w:numPr>
          <w:ilvl w:val="0"/>
          <w:numId w:val="80"/>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Mo</w:t>
      </w:r>
      <w:r w:rsidRPr="00F86A28">
        <w:rPr>
          <w:rFonts w:ascii="Arial" w:eastAsia="Bookman Old Style" w:hAnsi="Arial" w:cs="Arial"/>
          <w:lang w:val="en-ID"/>
        </w:rPr>
        <w:t>hon dalam pemberian Anggaran Belanja Tambahan (ABT) khususnya belanja modal agar Pengadilan Tingkat Banding dapat dilibatkan untuk menyusun skala prioritas kebutuhan satuan kerja di wilayahnya.</w:t>
      </w:r>
    </w:p>
    <w:p w14:paraId="16BDF8E4" w14:textId="77777777" w:rsidR="00F86A28" w:rsidRPr="00F86A28" w:rsidRDefault="00273738" w:rsidP="00F86A28">
      <w:pPr>
        <w:numPr>
          <w:ilvl w:val="7"/>
          <w:numId w:val="78"/>
        </w:numPr>
        <w:pBdr>
          <w:top w:val="nil"/>
          <w:left w:val="nil"/>
          <w:bottom w:val="nil"/>
          <w:right w:val="nil"/>
          <w:between w:val="nil"/>
        </w:pBdr>
        <w:spacing w:line="360" w:lineRule="auto"/>
        <w:ind w:left="1276" w:hanging="283"/>
        <w:jc w:val="both"/>
        <w:rPr>
          <w:rFonts w:ascii="Arial" w:eastAsia="Bookman Old Style" w:hAnsi="Arial" w:cs="Arial"/>
          <w:color w:val="000000"/>
          <w:lang w:val="en-ID"/>
        </w:rPr>
      </w:pPr>
      <w:r w:rsidRPr="00F86A28">
        <w:rPr>
          <w:rFonts w:ascii="Arial" w:eastAsia="Bookman Old Style" w:hAnsi="Arial" w:cs="Arial"/>
          <w:color w:val="000000"/>
          <w:lang w:val="en-ID"/>
        </w:rPr>
        <w:t>Bidang Pengelolaan Keuangan</w:t>
      </w:r>
    </w:p>
    <w:p w14:paraId="1102018C" w14:textId="77777777" w:rsidR="00F86A28" w:rsidRPr="00F86A28" w:rsidRDefault="00273738" w:rsidP="00F86A28">
      <w:pPr>
        <w:numPr>
          <w:ilvl w:val="0"/>
          <w:numId w:val="81"/>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Kami mohon kepada Mahkamah</w:t>
      </w:r>
      <w:r w:rsidRPr="00F86A28">
        <w:rPr>
          <w:rFonts w:ascii="Arial" w:eastAsia="Bookman Old Style" w:hAnsi="Arial" w:cs="Arial"/>
          <w:lang w:val="en-ID"/>
        </w:rPr>
        <w:t xml:space="preserve"> Agung untuk memacu prestasi realisasi anggaran dan kinerja di Pengadilan Tingkat Banding maupun Tingkat Pertama agar diberikan reward kepada Pengadilan yang berprestasi, baik dalam bentuk Sertifikat penghargaan ataupun dalam bentuk lain, seperti Sertifika</w:t>
      </w:r>
      <w:r w:rsidRPr="00F86A28">
        <w:rPr>
          <w:rFonts w:ascii="Arial" w:eastAsia="Bookman Old Style" w:hAnsi="Arial" w:cs="Arial"/>
          <w:lang w:val="en-ID"/>
        </w:rPr>
        <w:t>t yang dikeluarkan oleh Kanwil DJPB atau KPPN;</w:t>
      </w:r>
    </w:p>
    <w:p w14:paraId="15020C9D" w14:textId="77777777" w:rsidR="00F86A28" w:rsidRPr="00F86A28" w:rsidRDefault="00273738" w:rsidP="00F86A28">
      <w:pPr>
        <w:numPr>
          <w:ilvl w:val="0"/>
          <w:numId w:val="81"/>
        </w:numPr>
        <w:spacing w:line="360" w:lineRule="auto"/>
        <w:ind w:left="1701" w:hanging="425"/>
        <w:jc w:val="both"/>
        <w:rPr>
          <w:rFonts w:ascii="Arial" w:eastAsia="Bookman Old Style" w:hAnsi="Arial" w:cs="Arial"/>
          <w:lang w:val="en-ID"/>
        </w:rPr>
      </w:pPr>
      <w:r w:rsidRPr="00F86A28">
        <w:rPr>
          <w:rFonts w:ascii="Arial" w:eastAsia="Bookman Old Style" w:hAnsi="Arial" w:cs="Arial"/>
          <w:lang w:val="en-ID"/>
        </w:rPr>
        <w:t>Mohon kepada Mahkamah Agung R.I untuk membuat suatu aturan atau edaran yang menekankan kepada daerah untuk lebih aktif membuat rencana penarikan dana DIPA secara periodik sesuai dengan aturan yang berlaku.</w:t>
      </w:r>
    </w:p>
    <w:p w14:paraId="0AAA91B8" w14:textId="77777777" w:rsidR="00F86A28" w:rsidRPr="00F86A28" w:rsidRDefault="00273738" w:rsidP="00F86A28">
      <w:pPr>
        <w:numPr>
          <w:ilvl w:val="6"/>
          <w:numId w:val="82"/>
        </w:numPr>
        <w:pBdr>
          <w:top w:val="nil"/>
          <w:left w:val="nil"/>
          <w:bottom w:val="nil"/>
          <w:right w:val="nil"/>
          <w:between w:val="nil"/>
        </w:pBdr>
        <w:spacing w:line="360" w:lineRule="auto"/>
        <w:ind w:left="993" w:hanging="426"/>
        <w:jc w:val="both"/>
        <w:rPr>
          <w:rFonts w:ascii="Arial" w:eastAsia="Bookman Old Style" w:hAnsi="Arial" w:cs="Arial"/>
          <w:color w:val="000000"/>
          <w:lang w:val="en-ID"/>
        </w:rPr>
      </w:pPr>
      <w:r w:rsidRPr="00F86A28">
        <w:rPr>
          <w:rFonts w:ascii="Arial" w:eastAsia="Bookman Old Style" w:hAnsi="Arial" w:cs="Arial"/>
          <w:color w:val="000000"/>
          <w:lang w:val="en-ID"/>
        </w:rPr>
        <w:t>Pel</w:t>
      </w:r>
      <w:r w:rsidRPr="00F86A28">
        <w:rPr>
          <w:rFonts w:ascii="Arial" w:eastAsia="Bookman Old Style" w:hAnsi="Arial" w:cs="Arial"/>
          <w:color w:val="000000"/>
          <w:lang w:val="en-ID"/>
        </w:rPr>
        <w:t>ayanan Publik</w:t>
      </w:r>
    </w:p>
    <w:p w14:paraId="4CA4F98A" w14:textId="77777777" w:rsidR="00F86A28" w:rsidRPr="00F86A28" w:rsidRDefault="00273738" w:rsidP="009044CA">
      <w:pPr>
        <w:pBdr>
          <w:top w:val="nil"/>
          <w:left w:val="nil"/>
          <w:bottom w:val="nil"/>
          <w:right w:val="nil"/>
          <w:between w:val="nil"/>
        </w:pBdr>
        <w:spacing w:line="360" w:lineRule="auto"/>
        <w:ind w:left="993" w:firstLine="425"/>
        <w:jc w:val="both"/>
        <w:rPr>
          <w:rFonts w:ascii="Arial" w:eastAsia="Bookman Old Style" w:hAnsi="Arial" w:cs="Arial"/>
          <w:color w:val="FF0000"/>
          <w:lang w:val="en-ID"/>
        </w:rPr>
      </w:pPr>
      <w:r w:rsidRPr="00F86A28">
        <w:rPr>
          <w:rFonts w:ascii="Arial" w:eastAsia="Bookman Old Style" w:hAnsi="Arial" w:cs="Arial"/>
          <w:color w:val="000000"/>
          <w:lang w:val="en-ID"/>
        </w:rPr>
        <w:t xml:space="preserve">Untuk kelancaran pelaksanaan dan peningkatan pelayanan publik, baik untuk Pengadilan Agama baru maupun untuk Pengadilan Agama lama agar diberikan anggaran yang memadai untuk pemenuhan sarana dan prasarana pendukungnya sesuai dengan kebutuhan </w:t>
      </w:r>
      <w:r w:rsidRPr="00F86A28">
        <w:rPr>
          <w:rFonts w:ascii="Arial" w:eastAsia="Bookman Old Style" w:hAnsi="Arial" w:cs="Arial"/>
          <w:color w:val="000000"/>
          <w:lang w:val="en-ID"/>
        </w:rPr>
        <w:t>satker terutama Pengadaan sarana Gedung dan Bangunan yang saat ini di wilayah Pengadilan Tinggi Agama Bandung masih terdapat satuan kerja yang belum memiliki gedung se</w:t>
      </w:r>
      <w:r w:rsidRPr="00F86A28">
        <w:rPr>
          <w:rFonts w:ascii="Arial" w:eastAsia="Bookman Old Style" w:hAnsi="Arial" w:cs="Arial"/>
          <w:lang w:val="en-ID"/>
        </w:rPr>
        <w:t>suai</w:t>
      </w:r>
      <w:r w:rsidRPr="00F86A28">
        <w:rPr>
          <w:rFonts w:ascii="Arial" w:eastAsia="Bookman Old Style" w:hAnsi="Arial" w:cs="Arial"/>
          <w:color w:val="000000"/>
          <w:lang w:val="en-ID"/>
        </w:rPr>
        <w:t xml:space="preserve"> </w:t>
      </w:r>
      <w:r w:rsidRPr="00F86A28">
        <w:rPr>
          <w:rFonts w:ascii="Arial" w:eastAsia="Bookman Old Style" w:hAnsi="Arial" w:cs="Arial"/>
          <w:i/>
          <w:color w:val="000000"/>
          <w:lang w:val="en-ID"/>
        </w:rPr>
        <w:t>prototype</w:t>
      </w:r>
      <w:r w:rsidRPr="00F86A28">
        <w:rPr>
          <w:rFonts w:ascii="Arial" w:eastAsia="Bookman Old Style" w:hAnsi="Arial" w:cs="Arial"/>
          <w:color w:val="000000"/>
          <w:lang w:val="en-ID"/>
        </w:rPr>
        <w:t>.</w:t>
      </w:r>
    </w:p>
    <w:p w14:paraId="7005F7B9" w14:textId="77777777" w:rsidR="00934E60" w:rsidRPr="00F86A28" w:rsidRDefault="00934E60" w:rsidP="00934E60">
      <w:pPr>
        <w:spacing w:line="360" w:lineRule="auto"/>
        <w:ind w:left="425" w:right="57"/>
        <w:jc w:val="both"/>
        <w:rPr>
          <w:rFonts w:ascii="Arial" w:hAnsi="Arial" w:cs="Arial"/>
          <w:b/>
          <w:bCs/>
          <w:lang w:val="id-ID"/>
        </w:rPr>
      </w:pPr>
    </w:p>
    <w:bookmarkEnd w:id="103"/>
    <w:p w14:paraId="2FFD772F" w14:textId="77777777" w:rsidR="00DA357A" w:rsidRPr="00F86A28" w:rsidRDefault="00DA357A">
      <w:pPr>
        <w:spacing w:after="160" w:line="259" w:lineRule="auto"/>
        <w:rPr>
          <w:rFonts w:ascii="Arial" w:eastAsiaTheme="minorHAnsi" w:hAnsi="Arial" w:cs="Arial"/>
          <w:lang w:val="en-ID"/>
        </w:rPr>
      </w:pPr>
    </w:p>
    <w:sectPr w:rsidR="00DA357A" w:rsidRPr="00F86A28" w:rsidSect="00E3592A">
      <w:headerReference w:type="even" r:id="rId110"/>
      <w:headerReference w:type="default" r:id="rId111"/>
      <w:footerReference w:type="even" r:id="rId112"/>
      <w:footerReference w:type="default" r:id="rId113"/>
      <w:headerReference w:type="first" r:id="rId114"/>
      <w:footerReference w:type="first" r:id="rId115"/>
      <w:pgSz w:w="11907" w:h="16840"/>
      <w:pgMar w:top="2268" w:right="1701" w:bottom="1701" w:left="2268" w:header="709" w:footer="272" w:gutter="0"/>
      <w:pgNumType w:start="296"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72EC2" w14:textId="77777777" w:rsidR="00273738" w:rsidRDefault="00273738">
      <w:r>
        <w:separator/>
      </w:r>
    </w:p>
  </w:endnote>
  <w:endnote w:type="continuationSeparator" w:id="0">
    <w:p w14:paraId="489B21EC" w14:textId="77777777" w:rsidR="00273738" w:rsidRDefault="00273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re Franklin">
    <w:charset w:val="00"/>
    <w:family w:val="auto"/>
    <w:pitch w:val="variable"/>
    <w:sig w:usb0="A00000FF" w:usb1="4000205B" w:usb2="00000000" w:usb3="00000000" w:csb0="00000193" w:csb1="00000000"/>
  </w:font>
  <w:font w:name="Noto Sans Symbols">
    <w:altName w:val="Calibri"/>
    <w:charset w:val="00"/>
    <w:family w:val="auto"/>
    <w:pitch w:val="default"/>
    <w:sig w:usb0="00000000" w:usb1="00000000" w:usb2="00000000" w:usb3="00000000" w:csb0="00000001" w:csb1="00000000"/>
  </w:font>
  <w:font w:name="Calibri">
    <w:altName w:val="Calibri"/>
    <w:panose1 w:val="020F0502020204030204"/>
    <w:charset w:val="00"/>
    <w:family w:val="swiss"/>
    <w:pitch w:val="variable"/>
    <w:sig w:usb0="E0002AFF" w:usb1="C000247B" w:usb2="00000009" w:usb3="00000000" w:csb0="000001FF" w:csb1="00000000"/>
  </w:font>
  <w:font w:name="Algerian">
    <w:charset w:val="00"/>
    <w:family w:val="decorative"/>
    <w:pitch w:val="variable"/>
    <w:sig w:usb0="00000003" w:usb1="00000000" w:usb2="00000000" w:usb3="00000000" w:csb0="00000001" w:csb1="00000000"/>
  </w:font>
  <w:font w:name="Rockwell">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Quattrocento Sans">
    <w:altName w:val="Calibri"/>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001" w:usb1="080E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A8500" w14:textId="77777777" w:rsidR="00EA27FE" w:rsidRPr="00EA27FE" w:rsidRDefault="00273738" w:rsidP="00EA27FE">
    <w:pPr>
      <w:pStyle w:val="Footer"/>
      <w:tabs>
        <w:tab w:val="clear" w:pos="9360"/>
        <w:tab w:val="right" w:pos="7938"/>
      </w:tabs>
      <w:jc w:val="right"/>
      <w:rPr>
        <w:rFonts w:ascii="Rockwell" w:hAnsi="Rockwell"/>
        <w:sz w:val="20"/>
        <w:szCs w:val="20"/>
      </w:rPr>
    </w:pPr>
    <w:r>
      <w:rPr>
        <w:rFonts w:ascii="Rockwell" w:hAnsi="Rockwell"/>
        <w:b/>
        <w:bCs/>
        <w:noProof/>
        <w:sz w:val="16"/>
        <w:szCs w:val="16"/>
      </w:rPr>
      <mc:AlternateContent>
        <mc:Choice Requires="wps">
          <w:drawing>
            <wp:anchor distT="0" distB="0" distL="114300" distR="114300" simplePos="0" relativeHeight="251640320" behindDoc="0" locked="0" layoutInCell="1" allowOverlap="1" wp14:anchorId="5AA55D77" wp14:editId="14FF7C91">
              <wp:simplePos x="0" y="0"/>
              <wp:positionH relativeFrom="column">
                <wp:posOffset>-7620</wp:posOffset>
              </wp:positionH>
              <wp:positionV relativeFrom="paragraph">
                <wp:posOffset>-66040</wp:posOffset>
              </wp:positionV>
              <wp:extent cx="5036820" cy="41910"/>
              <wp:effectExtent l="0" t="19050" r="11430" b="53340"/>
              <wp:wrapNone/>
              <wp:docPr id="2" name="Straight Connector 2"/>
              <wp:cNvGraphicFramePr/>
              <a:graphic xmlns:a="http://schemas.openxmlformats.org/drawingml/2006/main">
                <a:graphicData uri="http://schemas.microsoft.com/office/word/2010/wordprocessingShape">
                  <wps:wsp>
                    <wps:cNvCnPr/>
                    <wps:spPr>
                      <a:xfrm flipV="1">
                        <a:off x="0" y="0"/>
                        <a:ext cx="5036820" cy="4191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3861F715" id="Straight Connector 2" o:spid="_x0000_s1026" style="position:absolute;flip:y;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5.2pt" to="39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" strokecolor="#385723" strokeweight="3.75pt">
              <v:stroke linestyle="thinThick" joinstyle="bevel"/>
            </v:line>
          </w:pict>
        </mc:Fallback>
      </mc:AlternateContent>
    </w:r>
    <w:r w:rsidRPr="00373B6A">
      <w:rPr>
        <w:rFonts w:ascii="Rockwell" w:hAnsi="Rockwell"/>
        <w:noProof/>
        <w:sz w:val="20"/>
        <w:szCs w:val="20"/>
      </w:rPr>
      <w:drawing>
        <wp:anchor distT="0" distB="0" distL="114300" distR="114300" simplePos="0" relativeHeight="251636224" behindDoc="1" locked="0" layoutInCell="1" allowOverlap="1" wp14:anchorId="285A9474" wp14:editId="35FDEE73">
          <wp:simplePos x="0" y="0"/>
          <wp:positionH relativeFrom="column">
            <wp:posOffset>-1432560</wp:posOffset>
          </wp:positionH>
          <wp:positionV relativeFrom="paragraph">
            <wp:posOffset>-191135</wp:posOffset>
          </wp:positionV>
          <wp:extent cx="7543800" cy="982980"/>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Fonts w:ascii="Rockwell" w:hAnsi="Rockwell"/>
          <w:b/>
          <w:bCs/>
          <w:noProof/>
          <w:sz w:val="20"/>
          <w:szCs w:val="20"/>
        </w:rPr>
        <w:id w:val="-1149820650"/>
        <w:docPartObj>
          <w:docPartGallery w:val="Page Numbers (Bottom of Page)"/>
          <w:docPartUnique/>
        </w:docPartObj>
      </w:sdtPr>
      <w:sdtEndPr/>
      <w:sdtContent>
        <w:r w:rsidRPr="0018208A">
          <w:rPr>
            <w:rFonts w:ascii="Rockwell" w:hAnsi="Rockwell"/>
            <w:b/>
            <w:bCs/>
            <w:noProof/>
            <w:sz w:val="16"/>
            <w:szCs w:val="16"/>
          </w:rPr>
          <w:drawing>
            <wp:anchor distT="0" distB="0" distL="114300" distR="114300" simplePos="0" relativeHeight="251637248" behindDoc="1" locked="0" layoutInCell="1" allowOverlap="1" wp14:anchorId="69B1701E" wp14:editId="57270D88">
              <wp:simplePos x="0" y="0"/>
              <wp:positionH relativeFrom="column">
                <wp:posOffset>-1440180</wp:posOffset>
              </wp:positionH>
              <wp:positionV relativeFrom="paragraph">
                <wp:posOffset>-191135</wp:posOffset>
              </wp:positionV>
              <wp:extent cx="7543800" cy="9829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208A" w:rsidRPr="0018208A">
          <w:rPr>
            <w:rFonts w:ascii="Rockwell" w:hAnsi="Rockwell"/>
            <w:b/>
            <w:bCs/>
            <w:sz w:val="16"/>
            <w:szCs w:val="16"/>
          </w:rPr>
          <w:t>LAPORAN PELAKSANAAN KEGIATAN PENGADILAN TINGGI AGAMA BANDUNG TAHUN 2024</w:t>
        </w:r>
        <w:r w:rsidR="00B653F2">
          <w:rPr>
            <w:rFonts w:ascii="Rockwell" w:hAnsi="Rockwell"/>
            <w:sz w:val="20"/>
            <w:szCs w:val="20"/>
          </w:rPr>
          <w:tab/>
        </w:r>
        <w:r w:rsidRPr="002D3DAE">
          <w:rPr>
            <w:rFonts w:ascii="Rockwell" w:hAnsi="Rockwell"/>
            <w:b/>
            <w:bCs/>
            <w:sz w:val="20"/>
            <w:szCs w:val="20"/>
          </w:rPr>
          <w:fldChar w:fldCharType="begin"/>
        </w:r>
        <w:r w:rsidRPr="002D3DAE">
          <w:rPr>
            <w:rFonts w:ascii="Rockwell" w:hAnsi="Rockwell"/>
            <w:b/>
            <w:bCs/>
            <w:sz w:val="20"/>
            <w:szCs w:val="20"/>
          </w:rPr>
          <w:instrText xml:space="preserve"> PAGE   \* MERGEFORMAT </w:instrText>
        </w:r>
        <w:r w:rsidRPr="002D3DAE">
          <w:rPr>
            <w:rFonts w:ascii="Rockwell" w:hAnsi="Rockwell"/>
            <w:b/>
            <w:bCs/>
            <w:sz w:val="20"/>
            <w:szCs w:val="20"/>
          </w:rPr>
          <w:fldChar w:fldCharType="separate"/>
        </w:r>
        <w:r w:rsidRPr="002D3DAE">
          <w:rPr>
            <w:rFonts w:ascii="Rockwell" w:hAnsi="Rockwell"/>
            <w:b/>
            <w:bCs/>
            <w:noProof/>
            <w:sz w:val="20"/>
            <w:szCs w:val="20"/>
          </w:rPr>
          <w:t>ii</w:t>
        </w:r>
        <w:r w:rsidRPr="002D3DAE">
          <w:rPr>
            <w:rFonts w:ascii="Rockwell" w:hAnsi="Rockwell"/>
            <w:b/>
            <w:bCs/>
            <w:noProof/>
            <w:sz w:val="20"/>
            <w:szCs w:val="20"/>
          </w:rPr>
          <w:fldChar w:fldCharType="end"/>
        </w:r>
      </w:sdtContent>
    </w:sdt>
  </w:p>
  <w:p w14:paraId="7DBD49A2" w14:textId="77777777" w:rsidR="005708A8" w:rsidRDefault="005708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723637135"/>
      <w:docPartObj>
        <w:docPartGallery w:val="Page Numbers (Bottom of Page)"/>
        <w:docPartUnique/>
      </w:docPartObj>
    </w:sdtPr>
    <w:sdtEndPr>
      <w:rPr>
        <w:b w:val="0"/>
        <w:bCs w:val="0"/>
        <w:noProof/>
      </w:rPr>
    </w:sdtEndPr>
    <w:sdtContent>
      <w:p w14:paraId="64E0F7C5" w14:textId="77777777" w:rsidR="00C33B27" w:rsidRDefault="00273738" w:rsidP="00FA6083">
        <w:pPr>
          <w:pStyle w:val="Footer"/>
          <w:tabs>
            <w:tab w:val="right" w:pos="7938"/>
          </w:tabs>
          <w:jc w:val="right"/>
        </w:pPr>
        <w:r>
          <w:rPr>
            <w:rFonts w:ascii="Rockwell" w:hAnsi="Rockwell"/>
            <w:b/>
            <w:bCs/>
            <w:noProof/>
            <w:sz w:val="16"/>
            <w:szCs w:val="16"/>
          </w:rPr>
          <mc:AlternateContent>
            <mc:Choice Requires="wps">
              <w:drawing>
                <wp:anchor distT="0" distB="0" distL="114300" distR="114300" simplePos="0" relativeHeight="251645440" behindDoc="0" locked="0" layoutInCell="1" allowOverlap="1" wp14:anchorId="6B9F1C44" wp14:editId="520C539D">
                  <wp:simplePos x="0" y="0"/>
                  <wp:positionH relativeFrom="column">
                    <wp:posOffset>7620</wp:posOffset>
                  </wp:positionH>
                  <wp:positionV relativeFrom="paragraph">
                    <wp:posOffset>-49530</wp:posOffset>
                  </wp:positionV>
                  <wp:extent cx="5036820" cy="41910"/>
                  <wp:effectExtent l="0" t="19050" r="11430" b="53340"/>
                  <wp:wrapNone/>
                  <wp:docPr id="1375654740" name="Straight Connector 2"/>
                  <wp:cNvGraphicFramePr/>
                  <a:graphic xmlns:a="http://schemas.openxmlformats.org/drawingml/2006/main">
                    <a:graphicData uri="http://schemas.microsoft.com/office/word/2010/wordprocessingShape">
                      <wps:wsp>
                        <wps:cNvCnPr/>
                        <wps:spPr>
                          <a:xfrm flipV="1">
                            <a:off x="0" y="0"/>
                            <a:ext cx="5036820" cy="4191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193D53B4" id="Straight Connector 2" o:spid="_x0000_s1026" style="position:absolute;flip: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9pt" to="397.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" strokecolor="#385723" strokeweight="3.75pt">
                  <v:stroke linestyle="thinThick" joinstyle="bevel"/>
                </v:line>
              </w:pict>
            </mc:Fallback>
          </mc:AlternateContent>
        </w:r>
        <w:r w:rsidRPr="00FA6083">
          <w:rPr>
            <w:rFonts w:ascii="Rockwell" w:hAnsi="Rockwell"/>
            <w:b/>
            <w:bCs/>
            <w:noProof/>
          </w:rPr>
          <w:drawing>
            <wp:anchor distT="0" distB="0" distL="114300" distR="114300" simplePos="0" relativeHeight="251642368" behindDoc="1" locked="0" layoutInCell="1" allowOverlap="1" wp14:anchorId="3DF09211" wp14:editId="51205C75">
              <wp:simplePos x="0" y="0"/>
              <wp:positionH relativeFrom="column">
                <wp:posOffset>-1440180</wp:posOffset>
              </wp:positionH>
              <wp:positionV relativeFrom="paragraph">
                <wp:posOffset>-191135</wp:posOffset>
              </wp:positionV>
              <wp:extent cx="7543800" cy="982980"/>
              <wp:effectExtent l="0" t="0" r="0" b="7620"/>
              <wp:wrapNone/>
              <wp:docPr id="96567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9246"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6083">
          <w:rPr>
            <w:rFonts w:ascii="Rockwell" w:hAnsi="Rockwell"/>
            <w:b/>
            <w:bCs/>
            <w:sz w:val="16"/>
            <w:szCs w:val="16"/>
          </w:rPr>
          <w:t>LAPORAN PELAKSANAAN KEGIATAN PENGADILAN TINGGI AGAMA BANDUNG TAHUN 2024</w:t>
        </w:r>
        <w:r w:rsidRPr="00FA6083">
          <w:rPr>
            <w:rFonts w:ascii="Rockwell" w:hAnsi="Rockwell"/>
            <w:b/>
            <w:bCs/>
            <w:sz w:val="16"/>
            <w:szCs w:val="16"/>
          </w:rPr>
          <w:tab/>
        </w:r>
        <w:r w:rsidRPr="00FA6083">
          <w:rPr>
            <w:b/>
            <w:bCs/>
          </w:rPr>
          <w:fldChar w:fldCharType="begin"/>
        </w:r>
        <w:r w:rsidRPr="00FA6083">
          <w:rPr>
            <w:b/>
            <w:bCs/>
          </w:rPr>
          <w:instrText xml:space="preserve"> PAGE   \* MERGEFORMAT </w:instrText>
        </w:r>
        <w:r w:rsidRPr="00FA6083">
          <w:rPr>
            <w:b/>
            <w:bCs/>
          </w:rPr>
          <w:fldChar w:fldCharType="separate"/>
        </w:r>
        <w:r w:rsidRPr="00FA6083">
          <w:rPr>
            <w:b/>
            <w:bCs/>
            <w:noProof/>
          </w:rPr>
          <w:t>iv</w:t>
        </w:r>
        <w:r w:rsidRPr="00FA6083">
          <w:rPr>
            <w:b/>
            <w:bCs/>
            <w:noProof/>
          </w:rPr>
          <w:fldChar w:fldCharType="end"/>
        </w:r>
      </w:p>
    </w:sdtContent>
  </w:sdt>
  <w:p w14:paraId="258E3CCD" w14:textId="77777777" w:rsidR="00C33B27" w:rsidRDefault="00C33B27" w:rsidP="00C33B27">
    <w:pPr>
      <w:pStyle w:val="Footer"/>
      <w:ind w:left="56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336554"/>
      <w:docPartObj>
        <w:docPartGallery w:val="Page Numbers (Bottom of Page)"/>
        <w:docPartUnique/>
      </w:docPartObj>
    </w:sdtPr>
    <w:sdtEndPr>
      <w:rPr>
        <w:rFonts w:ascii="Rockwell" w:hAnsi="Rockwell"/>
        <w:noProof/>
        <w:sz w:val="20"/>
        <w:szCs w:val="20"/>
      </w:rPr>
    </w:sdtEndPr>
    <w:sdtContent>
      <w:bookmarkStart w:id="1" w:name="_Hlk188358889" w:displacedByCustomXml="prev"/>
      <w:p w14:paraId="1959DBFA" w14:textId="77777777" w:rsidR="006164BE" w:rsidRDefault="00273738" w:rsidP="006164BE">
        <w:pPr>
          <w:pStyle w:val="Footer"/>
          <w:tabs>
            <w:tab w:val="right" w:pos="7938"/>
          </w:tabs>
          <w:jc w:val="right"/>
        </w:pPr>
        <w:r>
          <w:rPr>
            <w:rFonts w:ascii="Rockwell" w:hAnsi="Rockwell"/>
            <w:b/>
            <w:bCs/>
            <w:noProof/>
            <w:sz w:val="16"/>
            <w:szCs w:val="16"/>
          </w:rPr>
          <mc:AlternateContent>
            <mc:Choice Requires="wps">
              <w:drawing>
                <wp:anchor distT="0" distB="0" distL="114300" distR="114300" simplePos="0" relativeHeight="251650560" behindDoc="0" locked="0" layoutInCell="1" allowOverlap="1" wp14:anchorId="69D0C6C1" wp14:editId="0965CAA9">
                  <wp:simplePos x="0" y="0"/>
                  <wp:positionH relativeFrom="column">
                    <wp:posOffset>0</wp:posOffset>
                  </wp:positionH>
                  <wp:positionV relativeFrom="paragraph">
                    <wp:posOffset>-82550</wp:posOffset>
                  </wp:positionV>
                  <wp:extent cx="5067300" cy="0"/>
                  <wp:effectExtent l="0" t="19050" r="19050" b="38100"/>
                  <wp:wrapNone/>
                  <wp:docPr id="1195174934" name="Straight Connector 2"/>
                  <wp:cNvGraphicFramePr/>
                  <a:graphic xmlns:a="http://schemas.openxmlformats.org/drawingml/2006/main">
                    <a:graphicData uri="http://schemas.microsoft.com/office/word/2010/wordprocessingShape">
                      <wps:wsp>
                        <wps:cNvCnPr/>
                        <wps:spPr>
                          <a:xfrm>
                            <a:off x="0" y="0"/>
                            <a:ext cx="5067300" cy="0"/>
                          </a:xfrm>
                          <a:prstGeom prst="line">
                            <a:avLst/>
                          </a:prstGeom>
                          <a:ln w="47625" cmpd="thinThick">
                            <a:solidFill>
                              <a:schemeClr val="accent6">
                                <a:lumMod val="50000"/>
                              </a:schemeClr>
                            </a:solidFill>
                            <a:beve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972124" id="Straight Connector 2" o:spid="_x0000_s1026" style="position:absolute;z-index:25165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5pt" to="39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" strokecolor="#375623 [1609]" strokeweight="3.75pt">
                  <v:stroke linestyle="thinThick" joinstyle="bevel"/>
                </v:line>
              </w:pict>
            </mc:Fallback>
          </mc:AlternateContent>
        </w:r>
        <w:r w:rsidRPr="00FF6B05">
          <w:rPr>
            <w:rFonts w:ascii="Rockwell" w:hAnsi="Rockwell"/>
            <w:b/>
            <w:bCs/>
            <w:noProof/>
            <w:sz w:val="16"/>
            <w:szCs w:val="16"/>
          </w:rPr>
          <w:drawing>
            <wp:anchor distT="0" distB="0" distL="114300" distR="114300" simplePos="0" relativeHeight="251647488" behindDoc="1" locked="0" layoutInCell="1" allowOverlap="1" wp14:anchorId="211C6221" wp14:editId="58ED5052">
              <wp:simplePos x="0" y="0"/>
              <wp:positionH relativeFrom="column">
                <wp:posOffset>-1440180</wp:posOffset>
              </wp:positionH>
              <wp:positionV relativeFrom="paragraph">
                <wp:posOffset>-191135</wp:posOffset>
              </wp:positionV>
              <wp:extent cx="7543800" cy="982980"/>
              <wp:effectExtent l="0" t="0" r="0" b="7620"/>
              <wp:wrapNone/>
              <wp:docPr id="413626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6348"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6B05">
          <w:rPr>
            <w:rFonts w:ascii="Rockwell" w:hAnsi="Rockwell"/>
            <w:b/>
            <w:bCs/>
            <w:sz w:val="16"/>
            <w:szCs w:val="16"/>
          </w:rPr>
          <w:t>LAPORAN PELAKSANAAN KEGIATAN PENGADILAN TINGGI AGAMA BANDUNG TAHUN 2024</w:t>
        </w:r>
        <w:bookmarkEnd w:id="1"/>
        <w:r>
          <w:rPr>
            <w:rFonts w:ascii="Rockwell" w:hAnsi="Rockwell"/>
            <w:b/>
            <w:bCs/>
            <w:sz w:val="16"/>
            <w:szCs w:val="16"/>
          </w:rPr>
          <w:tab/>
        </w:r>
        <w:r w:rsidRPr="006164BE">
          <w:rPr>
            <w:rFonts w:ascii="Rockwell" w:hAnsi="Rockwell"/>
            <w:sz w:val="20"/>
            <w:szCs w:val="20"/>
          </w:rPr>
          <w:fldChar w:fldCharType="begin"/>
        </w:r>
        <w:r w:rsidRPr="006164BE">
          <w:rPr>
            <w:rFonts w:ascii="Rockwell" w:hAnsi="Rockwell"/>
            <w:sz w:val="20"/>
            <w:szCs w:val="20"/>
          </w:rPr>
          <w:instrText xml:space="preserve"> PAGE   \* MERGEFORMAT </w:instrText>
        </w:r>
        <w:r w:rsidRPr="006164BE">
          <w:rPr>
            <w:rFonts w:ascii="Rockwell" w:hAnsi="Rockwell"/>
            <w:sz w:val="20"/>
            <w:szCs w:val="20"/>
          </w:rPr>
          <w:fldChar w:fldCharType="separate"/>
        </w:r>
        <w:r w:rsidRPr="006164BE">
          <w:rPr>
            <w:rFonts w:ascii="Rockwell" w:hAnsi="Rockwell"/>
            <w:noProof/>
            <w:sz w:val="20"/>
            <w:szCs w:val="20"/>
          </w:rPr>
          <w:t>x</w:t>
        </w:r>
        <w:r w:rsidRPr="006164BE">
          <w:rPr>
            <w:rFonts w:ascii="Rockwell" w:hAnsi="Rockwell"/>
            <w:noProof/>
            <w:sz w:val="20"/>
            <w:szCs w:val="20"/>
          </w:rPr>
          <w:fldChar w:fldCharType="end"/>
        </w:r>
      </w:p>
    </w:sdtContent>
  </w:sdt>
  <w:p w14:paraId="2758BD58" w14:textId="77777777" w:rsidR="006164BE" w:rsidRDefault="006164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9" w:name="_Hlk188358889_0" w:displacedByCustomXml="next"/>
  <w:sdt>
    <w:sdtPr>
      <w:rPr>
        <w:rFonts w:ascii="Rockwell" w:hAnsi="Rockwell"/>
        <w:b/>
        <w:bCs/>
        <w:sz w:val="16"/>
        <w:szCs w:val="16"/>
      </w:rPr>
      <w:id w:val="208011329"/>
      <w:docPartObj>
        <w:docPartGallery w:val="Page Numbers (Bottom of Page)"/>
        <w:docPartUnique/>
      </w:docPartObj>
    </w:sdtPr>
    <w:sdtEndPr>
      <w:rPr>
        <w:rFonts w:asciiTheme="minorHAnsi" w:hAnsiTheme="minorHAnsi"/>
        <w:noProof/>
        <w:sz w:val="20"/>
        <w:szCs w:val="20"/>
      </w:rPr>
    </w:sdtEndPr>
    <w:sdtContent>
      <w:p w14:paraId="47BE97AC" w14:textId="77777777" w:rsidR="00373B6A" w:rsidRPr="00156B57" w:rsidRDefault="00273738" w:rsidP="00FF6B05">
        <w:pPr>
          <w:pStyle w:val="Footer"/>
          <w:tabs>
            <w:tab w:val="right" w:pos="7937"/>
          </w:tabs>
          <w:jc w:val="right"/>
          <w:rPr>
            <w:b/>
            <w:bCs/>
            <w:sz w:val="20"/>
            <w:szCs w:val="20"/>
          </w:rPr>
        </w:pPr>
        <w:r>
          <w:rPr>
            <w:rFonts w:ascii="Rockwell" w:hAnsi="Rockwell"/>
            <w:b/>
            <w:bCs/>
            <w:noProof/>
            <w:sz w:val="16"/>
            <w:szCs w:val="16"/>
          </w:rPr>
          <mc:AlternateContent>
            <mc:Choice Requires="wps">
              <w:drawing>
                <wp:anchor distT="0" distB="0" distL="114300" distR="114300" simplePos="0" relativeHeight="251655680" behindDoc="0" locked="0" layoutInCell="1" allowOverlap="1" wp14:anchorId="358BEE8C" wp14:editId="544B49E0">
                  <wp:simplePos x="0" y="0"/>
                  <wp:positionH relativeFrom="column">
                    <wp:posOffset>68580</wp:posOffset>
                  </wp:positionH>
                  <wp:positionV relativeFrom="paragraph">
                    <wp:posOffset>-82550</wp:posOffset>
                  </wp:positionV>
                  <wp:extent cx="4998720" cy="0"/>
                  <wp:effectExtent l="0" t="19050" r="11430" b="38100"/>
                  <wp:wrapNone/>
                  <wp:docPr id="1362730790" name="Straight Connector 2"/>
                  <wp:cNvGraphicFramePr/>
                  <a:graphic xmlns:a="http://schemas.openxmlformats.org/drawingml/2006/main">
                    <a:graphicData uri="http://schemas.microsoft.com/office/word/2010/wordprocessingShape">
                      <wps:wsp>
                        <wps:cNvCnPr/>
                        <wps:spPr>
                          <a:xfrm>
                            <a:off x="0" y="0"/>
                            <a:ext cx="4998720" cy="0"/>
                          </a:xfrm>
                          <a:prstGeom prst="line">
                            <a:avLst/>
                          </a:prstGeom>
                          <a:ln w="47625" cmpd="thinThick">
                            <a:solidFill>
                              <a:schemeClr val="accent6">
                                <a:lumMod val="50000"/>
                              </a:schemeClr>
                            </a:solidFill>
                            <a:beve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886A85" id="Straight Connector 2"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6.5pt" to="39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" strokecolor="#375623 [1609]" strokeweight="3.75pt">
                  <v:stroke linestyle="thinThick" joinstyle="bevel"/>
                </v:line>
              </w:pict>
            </mc:Fallback>
          </mc:AlternateContent>
        </w:r>
        <w:r w:rsidRPr="00FF6B05">
          <w:rPr>
            <w:rFonts w:ascii="Rockwell" w:hAnsi="Rockwell"/>
            <w:b/>
            <w:bCs/>
            <w:noProof/>
            <w:sz w:val="16"/>
            <w:szCs w:val="16"/>
          </w:rPr>
          <w:drawing>
            <wp:anchor distT="0" distB="0" distL="114300" distR="114300" simplePos="0" relativeHeight="251652608" behindDoc="1" locked="0" layoutInCell="1" allowOverlap="1" wp14:anchorId="675DE81F" wp14:editId="189ECD9F">
              <wp:simplePos x="0" y="0"/>
              <wp:positionH relativeFrom="column">
                <wp:posOffset>-1440180</wp:posOffset>
              </wp:positionH>
              <wp:positionV relativeFrom="paragraph">
                <wp:posOffset>-191135</wp:posOffset>
              </wp:positionV>
              <wp:extent cx="7543800" cy="982980"/>
              <wp:effectExtent l="0" t="0" r="0" b="7620"/>
              <wp:wrapNone/>
              <wp:docPr id="698012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12563"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6B05" w:rsidRPr="00FF6B05">
          <w:rPr>
            <w:rFonts w:ascii="Rockwell" w:hAnsi="Rockwell"/>
            <w:b/>
            <w:bCs/>
            <w:sz w:val="16"/>
            <w:szCs w:val="16"/>
          </w:rPr>
          <w:t>LAPORAN PELAKSANAAN KEGIATAN PENGADILAN TINGGI AGAMA BANDUNG TAHUN 2024</w:t>
        </w:r>
        <w:bookmarkEnd w:id="9"/>
        <w:r w:rsidR="00FF6B05" w:rsidRPr="00FF6B05">
          <w:rPr>
            <w:rFonts w:ascii="Rockwell" w:hAnsi="Rockwell"/>
            <w:b/>
            <w:bCs/>
            <w:sz w:val="16"/>
            <w:szCs w:val="16"/>
          </w:rPr>
          <w:t xml:space="preserve">       </w:t>
        </w:r>
        <w:r w:rsidRPr="00156B57">
          <w:rPr>
            <w:rFonts w:ascii="Rockwell" w:hAnsi="Rockwell"/>
            <w:b/>
            <w:bCs/>
            <w:sz w:val="20"/>
            <w:szCs w:val="20"/>
          </w:rPr>
          <w:fldChar w:fldCharType="begin"/>
        </w:r>
        <w:r w:rsidRPr="00156B57">
          <w:rPr>
            <w:rFonts w:ascii="Rockwell" w:hAnsi="Rockwell"/>
            <w:b/>
            <w:bCs/>
            <w:sz w:val="20"/>
            <w:szCs w:val="20"/>
          </w:rPr>
          <w:instrText xml:space="preserve"> PAGE   \* MERGEFORMAT </w:instrText>
        </w:r>
        <w:r w:rsidRPr="00156B57">
          <w:rPr>
            <w:rFonts w:ascii="Rockwell" w:hAnsi="Rockwell"/>
            <w:b/>
            <w:bCs/>
            <w:sz w:val="20"/>
            <w:szCs w:val="20"/>
          </w:rPr>
          <w:fldChar w:fldCharType="separate"/>
        </w:r>
        <w:r w:rsidR="00FF6B05" w:rsidRPr="00156B57">
          <w:rPr>
            <w:rFonts w:ascii="Rockwell" w:hAnsi="Rockwell"/>
            <w:b/>
            <w:bCs/>
            <w:noProof/>
            <w:sz w:val="20"/>
            <w:szCs w:val="20"/>
          </w:rPr>
          <w:t>12</w:t>
        </w:r>
        <w:r w:rsidRPr="00156B57">
          <w:rPr>
            <w:rFonts w:ascii="Rockwell" w:hAnsi="Rockwell"/>
            <w:b/>
            <w:bCs/>
            <w:noProof/>
            <w:sz w:val="20"/>
            <w:szCs w:val="20"/>
          </w:rPr>
          <w:fldChar w:fldCharType="end"/>
        </w:r>
      </w:p>
    </w:sdtContent>
  </w:sdt>
  <w:p w14:paraId="75CD6D4F" w14:textId="77777777" w:rsidR="00C451B5" w:rsidRPr="00FF6B05" w:rsidRDefault="00C451B5">
    <w:pPr>
      <w:pStyle w:val="Footer"/>
      <w:rPr>
        <w:b/>
        <w:bCs/>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FDD5"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73FBD" w14:textId="77777777" w:rsidR="00E92EE5" w:rsidRDefault="00273738">
    <w:pPr>
      <w:pBdr>
        <w:top w:val="nil"/>
        <w:left w:val="nil"/>
        <w:bottom w:val="nil"/>
        <w:right w:val="nil"/>
        <w:between w:val="nil"/>
      </w:pBdr>
      <w:tabs>
        <w:tab w:val="center" w:pos="4680"/>
        <w:tab w:val="right" w:pos="7938"/>
        <w:tab w:val="right" w:pos="9360"/>
      </w:tabs>
      <w:jc w:val="right"/>
      <w:rPr>
        <w:rFonts w:ascii="Rockwell" w:eastAsia="Rockwell" w:hAnsi="Rockwell" w:cs="Rockwell"/>
        <w:color w:val="000000"/>
        <w:sz w:val="20"/>
        <w:szCs w:val="20"/>
      </w:rPr>
    </w:pPr>
    <w:r>
      <w:rPr>
        <w:rFonts w:ascii="Rockwell" w:eastAsia="Rockwell" w:hAnsi="Rockwell" w:cs="Rockwell"/>
        <w:b/>
        <w:color w:val="000000"/>
        <w:sz w:val="16"/>
        <w:szCs w:val="16"/>
      </w:rPr>
      <w:t>LAPORAN PELAKSANAAN KEGIATAN PENGADILAN TINGGI AGAMA BANDUNG TAHUN 2024</w:t>
    </w:r>
    <w:r>
      <w:rPr>
        <w:rFonts w:ascii="Rockwell" w:eastAsia="Rockwell" w:hAnsi="Rockwell" w:cs="Rockwell"/>
        <w:color w:val="000000"/>
        <w:sz w:val="20"/>
        <w:szCs w:val="20"/>
      </w:rPr>
      <w:tab/>
    </w:r>
    <w:r>
      <w:rPr>
        <w:rFonts w:ascii="Rockwell" w:eastAsia="Rockwell" w:hAnsi="Rockwell" w:cs="Rockwell"/>
        <w:b/>
        <w:color w:val="000000"/>
        <w:sz w:val="20"/>
        <w:szCs w:val="20"/>
      </w:rPr>
      <w:fldChar w:fldCharType="begin"/>
    </w:r>
    <w:r>
      <w:rPr>
        <w:rFonts w:ascii="Rockwell" w:eastAsia="Rockwell" w:hAnsi="Rockwell" w:cs="Rockwell"/>
        <w:b/>
        <w:color w:val="000000"/>
        <w:sz w:val="20"/>
        <w:szCs w:val="20"/>
      </w:rPr>
      <w:instrText>PAGE</w:instrText>
    </w:r>
    <w:r>
      <w:rPr>
        <w:rFonts w:ascii="Rockwell" w:eastAsia="Rockwell" w:hAnsi="Rockwell" w:cs="Rockwell"/>
        <w:b/>
        <w:color w:val="000000"/>
        <w:sz w:val="20"/>
        <w:szCs w:val="20"/>
      </w:rPr>
      <w:fldChar w:fldCharType="separate"/>
    </w:r>
    <w:r>
      <w:rPr>
        <w:rFonts w:ascii="Rockwell" w:eastAsia="Rockwell" w:hAnsi="Rockwell" w:cs="Rockwell"/>
        <w:b/>
        <w:color w:val="000000"/>
        <w:sz w:val="20"/>
        <w:szCs w:val="20"/>
      </w:rPr>
      <w:t>41</w:t>
    </w:r>
    <w:r>
      <w:rPr>
        <w:rFonts w:ascii="Rockwell" w:eastAsia="Rockwell" w:hAnsi="Rockwell" w:cs="Rockwell"/>
        <w:b/>
        <w:color w:val="000000"/>
        <w:sz w:val="20"/>
        <w:szCs w:val="20"/>
      </w:rPr>
      <w:fldChar w:fldCharType="end"/>
    </w:r>
    <w:r>
      <w:rPr>
        <w:noProof/>
      </w:rPr>
      <w:drawing>
        <wp:anchor distT="0" distB="0" distL="0" distR="0" simplePos="0" relativeHeight="251657728" behindDoc="1" locked="0" layoutInCell="1" allowOverlap="1" wp14:anchorId="4E30B0C0" wp14:editId="3CF9821A">
          <wp:simplePos x="0" y="0"/>
          <wp:positionH relativeFrom="column">
            <wp:posOffset>-1432559</wp:posOffset>
          </wp:positionH>
          <wp:positionV relativeFrom="paragraph">
            <wp:posOffset>-191134</wp:posOffset>
          </wp:positionV>
          <wp:extent cx="7543800" cy="982980"/>
          <wp:effectExtent l="0" t="0" r="0" b="0"/>
          <wp:wrapNone/>
          <wp:docPr id="924746404" name="image1.jpg"/>
          <wp:cNvGraphicFramePr/>
          <a:graphic xmlns:a="http://schemas.openxmlformats.org/drawingml/2006/main">
            <a:graphicData uri="http://schemas.openxmlformats.org/drawingml/2006/picture">
              <pic:pic xmlns:pic="http://schemas.openxmlformats.org/drawingml/2006/picture">
                <pic:nvPicPr>
                  <pic:cNvPr id="924746404" name="image1.jpg"/>
                  <pic:cNvPicPr/>
                </pic:nvPicPr>
                <pic:blipFill>
                  <a:blip r:embed="rId1"/>
                  <a:srcRect t="85072"/>
                  <a:stretch>
                    <a:fillRect/>
                  </a:stretch>
                </pic:blipFill>
                <pic:spPr>
                  <a:xfrm>
                    <a:off x="0" y="0"/>
                    <a:ext cx="7543800" cy="982980"/>
                  </a:xfrm>
                  <a:prstGeom prst="rect">
                    <a:avLst/>
                  </a:prstGeom>
                </pic:spPr>
              </pic:pic>
            </a:graphicData>
          </a:graphic>
        </wp:anchor>
      </w:drawing>
    </w:r>
    <w:r>
      <w:rPr>
        <w:noProof/>
      </w:rPr>
      <w:drawing>
        <wp:anchor distT="0" distB="0" distL="0" distR="0" simplePos="0" relativeHeight="251659776" behindDoc="1" locked="0" layoutInCell="1" allowOverlap="1" wp14:anchorId="4B00FCCE" wp14:editId="7FEF511C">
          <wp:simplePos x="0" y="0"/>
          <wp:positionH relativeFrom="column">
            <wp:posOffset>-1440179</wp:posOffset>
          </wp:positionH>
          <wp:positionV relativeFrom="paragraph">
            <wp:posOffset>-191134</wp:posOffset>
          </wp:positionV>
          <wp:extent cx="7543800" cy="982980"/>
          <wp:effectExtent l="0" t="0" r="0" b="0"/>
          <wp:wrapNone/>
          <wp:docPr id="924746403" name="image1.jpg"/>
          <wp:cNvGraphicFramePr/>
          <a:graphic xmlns:a="http://schemas.openxmlformats.org/drawingml/2006/main">
            <a:graphicData uri="http://schemas.openxmlformats.org/drawingml/2006/picture">
              <pic:pic xmlns:pic="http://schemas.openxmlformats.org/drawingml/2006/picture">
                <pic:nvPicPr>
                  <pic:cNvPr id="924746403" name="image1.jpg"/>
                  <pic:cNvPicPr/>
                </pic:nvPicPr>
                <pic:blipFill>
                  <a:blip r:embed="rId1"/>
                  <a:srcRect t="85072"/>
                  <a:stretch>
                    <a:fillRect/>
                  </a:stretch>
                </pic:blipFill>
                <pic:spPr>
                  <a:xfrm>
                    <a:off x="0" y="0"/>
                    <a:ext cx="7543800" cy="982980"/>
                  </a:xfrm>
                  <a:prstGeom prst="rect">
                    <a:avLst/>
                  </a:prstGeom>
                </pic:spPr>
              </pic:pic>
            </a:graphicData>
          </a:graphic>
        </wp:anchor>
      </w:drawing>
    </w:r>
    <w:r>
      <w:rPr>
        <w:noProof/>
      </w:rPr>
      <mc:AlternateContent>
        <mc:Choice Requires="wps">
          <w:drawing>
            <wp:anchor distT="0" distB="0" distL="114300" distR="114300" simplePos="0" relativeHeight="251660800" behindDoc="0" locked="0" layoutInCell="1" allowOverlap="1" wp14:anchorId="1B079D0E" wp14:editId="0E20DB8F">
              <wp:simplePos x="0" y="0"/>
              <wp:positionH relativeFrom="column">
                <wp:posOffset>-25399</wp:posOffset>
              </wp:positionH>
              <wp:positionV relativeFrom="paragraph">
                <wp:posOffset>-88899</wp:posOffset>
              </wp:positionV>
              <wp:extent cx="5084445" cy="89535"/>
              <wp:effectExtent l="0" t="0" r="0" b="0"/>
              <wp:wrapNone/>
              <wp:docPr id="924746401" name="Straight Arrow Connector 924746401"/>
              <wp:cNvGraphicFramePr/>
              <a:graphic xmlns:a="http://schemas.openxmlformats.org/drawingml/2006/main">
                <a:graphicData uri="http://schemas.microsoft.com/office/word/2010/wordprocessingShape">
                  <wps:wsp>
                    <wps:cNvCnPr/>
                    <wps:spPr>
                      <a:xfrm rot="10800000" flipH="1">
                        <a:off x="2827590" y="3759045"/>
                        <a:ext cx="5036820" cy="41910"/>
                      </a:xfrm>
                      <a:prstGeom prst="straightConnector1">
                        <a:avLst/>
                      </a:prstGeom>
                      <a:noFill/>
                      <a:ln w="47625" cmpd="thinThick">
                        <a:solidFill>
                          <a:srgbClr val="385623"/>
                        </a:solidFill>
                        <a:prstDash val="solid"/>
                        <a:bevel/>
                        <a:headEnd w="sm" len="sm"/>
                        <a:tailEnd w="sm" len="sm"/>
                      </a:ln>
                    </wps:spPr>
                    <wps:bodyPr/>
                  </wps:wsp>
                </a:graphicData>
              </a:graphic>
            </wp:anchor>
          </w:drawing>
        </mc:Choice>
        <mc:Fallback>
          <w:pict>
            <v:shapetype w14:anchorId="253B9725" id="_x0000_t32" coordsize="21600,21600" o:spt="32" o:oned="t" path="m,l21600,21600e" filled="f">
              <v:path arrowok="t" fillok="f" o:connecttype="none"/>
              <o:lock v:ext="edit" shapetype="t"/>
            </v:shapetype>
            <v:shape id="Straight Arrow Connector 924746401" o:spid="_x0000_s1026" type="#_x0000_t32" style="position:absolute;margin-left:-2pt;margin-top:-7pt;width:400.35pt;height:7.05pt;rotation:180;flip:x;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" strokecolor="#385623" strokeweight="3.75pt">
              <v:stroke startarrowwidth="narrow" startarrowlength="short" endarrowwidth="narrow" endarrowlength="short" linestyle="thinThick" joinstyle="bevel"/>
            </v:shape>
          </w:pict>
        </mc:Fallback>
      </mc:AlternateContent>
    </w:r>
  </w:p>
  <w:p w14:paraId="1404E3F8"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77D59"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ED8E1" w14:textId="77777777" w:rsidR="00AE29BB" w:rsidRDefault="00AE29B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670ED" w14:textId="77777777" w:rsidR="00EA27FE" w:rsidRPr="00EA27FE" w:rsidRDefault="00273738" w:rsidP="00B55B62">
    <w:pPr>
      <w:pStyle w:val="Footer"/>
      <w:tabs>
        <w:tab w:val="clear" w:pos="9360"/>
        <w:tab w:val="right" w:pos="7938"/>
      </w:tabs>
      <w:ind w:left="142"/>
      <w:jc w:val="right"/>
      <w:rPr>
        <w:rFonts w:ascii="Rockwell" w:hAnsi="Rockwell"/>
        <w:sz w:val="20"/>
        <w:szCs w:val="20"/>
      </w:rPr>
    </w:pPr>
    <w:r w:rsidRPr="00FF6B05">
      <w:rPr>
        <w:rFonts w:ascii="Rockwell" w:hAnsi="Rockwell"/>
        <w:b/>
        <w:bCs/>
        <w:noProof/>
        <w:sz w:val="16"/>
        <w:szCs w:val="16"/>
      </w:rPr>
      <w:drawing>
        <wp:anchor distT="0" distB="0" distL="114300" distR="114300" simplePos="0" relativeHeight="251663872" behindDoc="1" locked="0" layoutInCell="1" allowOverlap="1" wp14:anchorId="1132F7A3" wp14:editId="6B52E6C7">
          <wp:simplePos x="0" y="0"/>
          <wp:positionH relativeFrom="column">
            <wp:posOffset>-1432560</wp:posOffset>
          </wp:positionH>
          <wp:positionV relativeFrom="paragraph">
            <wp:posOffset>-232410</wp:posOffset>
          </wp:positionV>
          <wp:extent cx="7543800" cy="982980"/>
          <wp:effectExtent l="0" t="0" r="0" b="7620"/>
          <wp:wrapNone/>
          <wp:docPr id="3812558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5840"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5B62">
      <w:rPr>
        <w:rFonts w:ascii="Rockwell" w:hAnsi="Rockwell"/>
        <w:b/>
        <w:bCs/>
        <w:noProof/>
        <w:sz w:val="16"/>
        <w:szCs w:val="16"/>
      </w:rPr>
      <mc:AlternateContent>
        <mc:Choice Requires="wps">
          <w:drawing>
            <wp:anchor distT="0" distB="0" distL="114300" distR="114300" simplePos="0" relativeHeight="251661824" behindDoc="0" locked="0" layoutInCell="1" allowOverlap="1" wp14:anchorId="666C53D5" wp14:editId="64D8EFD0">
              <wp:simplePos x="0" y="0"/>
              <wp:positionH relativeFrom="column">
                <wp:posOffset>53340</wp:posOffset>
              </wp:positionH>
              <wp:positionV relativeFrom="paragraph">
                <wp:posOffset>-66040</wp:posOffset>
              </wp:positionV>
              <wp:extent cx="5036820" cy="41910"/>
              <wp:effectExtent l="0" t="19050" r="11430" b="53340"/>
              <wp:wrapNone/>
              <wp:docPr id="578781320" name="Straight Connector 2"/>
              <wp:cNvGraphicFramePr/>
              <a:graphic xmlns:a="http://schemas.openxmlformats.org/drawingml/2006/main">
                <a:graphicData uri="http://schemas.microsoft.com/office/word/2010/wordprocessingShape">
                  <wps:wsp>
                    <wps:cNvCnPr/>
                    <wps:spPr>
                      <a:xfrm flipV="1">
                        <a:off x="0" y="0"/>
                        <a:ext cx="5036820" cy="4191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4964D3F0" id="Straight Connector 2"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5.2pt" to="40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" strokecolor="#385723" strokeweight="3.75pt">
              <v:stroke linestyle="thinThick" joinstyle="bevel"/>
            </v:line>
          </w:pict>
        </mc:Fallback>
      </mc:AlternateContent>
    </w:r>
    <w:sdt>
      <w:sdtPr>
        <w:rPr>
          <w:rFonts w:ascii="Rockwell" w:hAnsi="Rockwell"/>
          <w:b/>
          <w:bCs/>
          <w:noProof/>
          <w:sz w:val="20"/>
          <w:szCs w:val="20"/>
        </w:rPr>
        <w:id w:val="1453052207"/>
        <w:docPartObj>
          <w:docPartGallery w:val="Page Numbers (Bottom of Page)"/>
          <w:docPartUnique/>
        </w:docPartObj>
      </w:sdtPr>
      <w:sdtEndPr/>
      <w:sdtContent>
        <w:r w:rsidR="0018208A" w:rsidRPr="0018208A">
          <w:rPr>
            <w:rFonts w:ascii="Rockwell" w:hAnsi="Rockwell"/>
            <w:b/>
            <w:bCs/>
            <w:sz w:val="16"/>
            <w:szCs w:val="16"/>
          </w:rPr>
          <w:t>LAPORAN PELAKSANAAN KEGIATAN PENGADILAN TINGGI AGAMA BANDUNG TAHUN 2024</w:t>
        </w:r>
        <w:r w:rsidR="00B653F2">
          <w:rPr>
            <w:rFonts w:ascii="Rockwell" w:hAnsi="Rockwell"/>
            <w:sz w:val="20"/>
            <w:szCs w:val="20"/>
          </w:rPr>
          <w:tab/>
        </w:r>
        <w:r w:rsidRPr="002D3DAE">
          <w:rPr>
            <w:rFonts w:ascii="Rockwell" w:hAnsi="Rockwell"/>
            <w:b/>
            <w:bCs/>
            <w:sz w:val="20"/>
            <w:szCs w:val="20"/>
          </w:rPr>
          <w:fldChar w:fldCharType="begin"/>
        </w:r>
        <w:r w:rsidRPr="002D3DAE">
          <w:rPr>
            <w:rFonts w:ascii="Rockwell" w:hAnsi="Rockwell"/>
            <w:b/>
            <w:bCs/>
            <w:sz w:val="20"/>
            <w:szCs w:val="20"/>
          </w:rPr>
          <w:instrText xml:space="preserve"> PAGE   \* MERGEFORMAT </w:instrText>
        </w:r>
        <w:r w:rsidRPr="002D3DAE">
          <w:rPr>
            <w:rFonts w:ascii="Rockwell" w:hAnsi="Rockwell"/>
            <w:b/>
            <w:bCs/>
            <w:sz w:val="20"/>
            <w:szCs w:val="20"/>
          </w:rPr>
          <w:fldChar w:fldCharType="separate"/>
        </w:r>
        <w:r w:rsidRPr="002D3DAE">
          <w:rPr>
            <w:rFonts w:ascii="Rockwell" w:hAnsi="Rockwell"/>
            <w:b/>
            <w:bCs/>
            <w:noProof/>
            <w:sz w:val="20"/>
            <w:szCs w:val="20"/>
          </w:rPr>
          <w:t>90</w:t>
        </w:r>
        <w:r w:rsidRPr="002D3DAE">
          <w:rPr>
            <w:rFonts w:ascii="Rockwell" w:hAnsi="Rockwell"/>
            <w:b/>
            <w:bCs/>
            <w:noProof/>
            <w:sz w:val="20"/>
            <w:szCs w:val="20"/>
          </w:rPr>
          <w:fldChar w:fldCharType="end"/>
        </w:r>
      </w:sdtContent>
    </w:sdt>
  </w:p>
  <w:p w14:paraId="15670BB1" w14:textId="77777777" w:rsidR="005708A8" w:rsidRDefault="005708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90290" w14:textId="77777777" w:rsidR="00AE29BB" w:rsidRDefault="00AE29B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1A6D" w14:textId="77777777" w:rsidR="00892D53" w:rsidRPr="00EA27FE" w:rsidRDefault="00273738" w:rsidP="00B55B62">
    <w:pPr>
      <w:pStyle w:val="Footer"/>
      <w:tabs>
        <w:tab w:val="clear" w:pos="9360"/>
        <w:tab w:val="right" w:pos="7938"/>
      </w:tabs>
      <w:ind w:left="142"/>
      <w:jc w:val="right"/>
      <w:rPr>
        <w:rFonts w:ascii="Rockwell" w:hAnsi="Rockwell"/>
        <w:sz w:val="20"/>
        <w:szCs w:val="20"/>
      </w:rPr>
    </w:pPr>
    <w:r>
      <w:rPr>
        <w:rFonts w:ascii="Rockwell" w:hAnsi="Rockwell"/>
        <w:b/>
        <w:bCs/>
        <w:noProof/>
        <w:sz w:val="16"/>
        <w:szCs w:val="16"/>
      </w:rPr>
      <mc:AlternateContent>
        <mc:Choice Requires="wps">
          <w:drawing>
            <wp:anchor distT="0" distB="0" distL="114300" distR="114300" simplePos="0" relativeHeight="251662848" behindDoc="0" locked="0" layoutInCell="1" allowOverlap="1" wp14:anchorId="376CA281" wp14:editId="5DA2F1FF">
              <wp:simplePos x="0" y="0"/>
              <wp:positionH relativeFrom="column">
                <wp:posOffset>3147060</wp:posOffset>
              </wp:positionH>
              <wp:positionV relativeFrom="paragraph">
                <wp:posOffset>-66040</wp:posOffset>
              </wp:positionV>
              <wp:extent cx="5036820" cy="41910"/>
              <wp:effectExtent l="0" t="19050" r="11430" b="53340"/>
              <wp:wrapNone/>
              <wp:docPr id="7" name="Straight Connector 7"/>
              <wp:cNvGraphicFramePr/>
              <a:graphic xmlns:a="http://schemas.openxmlformats.org/drawingml/2006/main">
                <a:graphicData uri="http://schemas.microsoft.com/office/word/2010/wordprocessingShape">
                  <wps:wsp>
                    <wps:cNvCnPr/>
                    <wps:spPr>
                      <a:xfrm flipV="1">
                        <a:off x="0" y="0"/>
                        <a:ext cx="5036820" cy="4191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1ADCE780" id="Straight Connector 7"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8pt,-5.2pt" to="644.4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" strokecolor="#385723" strokeweight="3.75pt">
              <v:stroke linestyle="thinThick" joinstyle="bevel"/>
            </v:line>
          </w:pict>
        </mc:Fallback>
      </mc:AlternateContent>
    </w:r>
    <w:sdt>
      <w:sdtPr>
        <w:rPr>
          <w:rFonts w:ascii="Rockwell" w:hAnsi="Rockwell"/>
          <w:b/>
          <w:bCs/>
          <w:noProof/>
          <w:sz w:val="20"/>
          <w:szCs w:val="20"/>
        </w:rPr>
        <w:id w:val="103165303"/>
        <w:docPartObj>
          <w:docPartGallery w:val="Page Numbers (Bottom of Page)"/>
          <w:docPartUnique/>
        </w:docPartObj>
      </w:sdtPr>
      <w:sdtEndPr/>
      <w:sdtContent>
        <w:r w:rsidRPr="0018208A">
          <w:rPr>
            <w:rFonts w:ascii="Rockwell" w:hAnsi="Rockwell"/>
            <w:b/>
            <w:bCs/>
            <w:sz w:val="16"/>
            <w:szCs w:val="16"/>
          </w:rPr>
          <w:t>LAPORAN PELAKSANAAN KEGIATAN PENGADILAN TINGGI AGAMA BANDUNG TAHUN 2024</w:t>
        </w:r>
        <w:r>
          <w:rPr>
            <w:rFonts w:ascii="Rockwell" w:hAnsi="Rockwell"/>
            <w:sz w:val="20"/>
            <w:szCs w:val="20"/>
          </w:rPr>
          <w:tab/>
        </w:r>
        <w:r w:rsidRPr="002D3DAE">
          <w:rPr>
            <w:rFonts w:ascii="Rockwell" w:hAnsi="Rockwell"/>
            <w:b/>
            <w:bCs/>
            <w:sz w:val="20"/>
            <w:szCs w:val="20"/>
          </w:rPr>
          <w:fldChar w:fldCharType="begin"/>
        </w:r>
        <w:r w:rsidRPr="002D3DAE">
          <w:rPr>
            <w:rFonts w:ascii="Rockwell" w:hAnsi="Rockwell"/>
            <w:b/>
            <w:bCs/>
            <w:sz w:val="20"/>
            <w:szCs w:val="20"/>
          </w:rPr>
          <w:instrText xml:space="preserve"> PAGE   \* MERGEFORMAT </w:instrText>
        </w:r>
        <w:r w:rsidRPr="002D3DAE">
          <w:rPr>
            <w:rFonts w:ascii="Rockwell" w:hAnsi="Rockwell"/>
            <w:b/>
            <w:bCs/>
            <w:sz w:val="20"/>
            <w:szCs w:val="20"/>
          </w:rPr>
          <w:fldChar w:fldCharType="separate"/>
        </w:r>
        <w:r w:rsidRPr="002D3DAE">
          <w:rPr>
            <w:rFonts w:ascii="Rockwell" w:hAnsi="Rockwell"/>
            <w:b/>
            <w:bCs/>
            <w:noProof/>
            <w:sz w:val="20"/>
            <w:szCs w:val="20"/>
          </w:rPr>
          <w:t>178</w:t>
        </w:r>
        <w:r w:rsidRPr="002D3DAE">
          <w:rPr>
            <w:rFonts w:ascii="Rockwell" w:hAnsi="Rockwell"/>
            <w:b/>
            <w:bCs/>
            <w:noProof/>
            <w:sz w:val="20"/>
            <w:szCs w:val="20"/>
          </w:rPr>
          <w:fldChar w:fldCharType="end"/>
        </w:r>
      </w:sdtContent>
    </w:sdt>
  </w:p>
  <w:p w14:paraId="1B44AC9B" w14:textId="77777777" w:rsidR="00892D53" w:rsidRDefault="00892D5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5A332" w14:textId="77777777" w:rsidR="006A767B" w:rsidRDefault="006A767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C8BBD" w14:textId="77777777" w:rsidR="00EA27FE" w:rsidRPr="00EA27FE" w:rsidRDefault="00273738" w:rsidP="009A07FD">
    <w:pPr>
      <w:pStyle w:val="Footer"/>
      <w:tabs>
        <w:tab w:val="clear" w:pos="9360"/>
        <w:tab w:val="right" w:pos="7938"/>
      </w:tabs>
      <w:rPr>
        <w:rFonts w:ascii="Rockwell" w:hAnsi="Rockwell"/>
        <w:sz w:val="20"/>
        <w:szCs w:val="20"/>
      </w:rPr>
    </w:pPr>
    <w:r>
      <w:rPr>
        <w:rFonts w:ascii="Rockwell" w:hAnsi="Rockwell"/>
        <w:b/>
        <w:bCs/>
        <w:noProof/>
        <w:sz w:val="16"/>
        <w:szCs w:val="16"/>
      </w:rPr>
      <mc:AlternateContent>
        <mc:Choice Requires="wps">
          <w:drawing>
            <wp:anchor distT="0" distB="0" distL="114300" distR="114300" simplePos="0" relativeHeight="251664896" behindDoc="0" locked="0" layoutInCell="1" allowOverlap="1" wp14:anchorId="3E3219AE" wp14:editId="230FECD9">
              <wp:simplePos x="0" y="0"/>
              <wp:positionH relativeFrom="column">
                <wp:posOffset>-45720</wp:posOffset>
              </wp:positionH>
              <wp:positionV relativeFrom="paragraph">
                <wp:posOffset>-46990</wp:posOffset>
              </wp:positionV>
              <wp:extent cx="5090160" cy="0"/>
              <wp:effectExtent l="0" t="19050" r="15240" b="38100"/>
              <wp:wrapNone/>
              <wp:docPr id="2061617703" name="Straight Connector 2"/>
              <wp:cNvGraphicFramePr/>
              <a:graphic xmlns:a="http://schemas.openxmlformats.org/drawingml/2006/main">
                <a:graphicData uri="http://schemas.microsoft.com/office/word/2010/wordprocessingShape">
                  <wps:wsp>
                    <wps:cNvCnPr/>
                    <wps:spPr>
                      <a:xfrm flipV="1">
                        <a:off x="0" y="0"/>
                        <a:ext cx="5090160" cy="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2B6AE6E5" id="Straight Connector 2"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" strokecolor="#385723" strokeweight="3.75pt">
              <v:stroke linestyle="thinThick" joinstyle="bevel"/>
            </v:line>
          </w:pict>
        </mc:Fallback>
      </mc:AlternateContent>
    </w:r>
    <w:r w:rsidRPr="0018208A">
      <w:rPr>
        <w:rFonts w:ascii="Rockwell" w:hAnsi="Rockwell"/>
        <w:b/>
        <w:bCs/>
        <w:noProof/>
        <w:sz w:val="16"/>
        <w:szCs w:val="16"/>
      </w:rPr>
      <w:drawing>
        <wp:anchor distT="0" distB="0" distL="114300" distR="114300" simplePos="0" relativeHeight="251666944" behindDoc="1" locked="0" layoutInCell="1" allowOverlap="1" wp14:anchorId="34FE02FF" wp14:editId="0FC5B307">
          <wp:simplePos x="0" y="0"/>
          <wp:positionH relativeFrom="column">
            <wp:posOffset>-1440180</wp:posOffset>
          </wp:positionH>
          <wp:positionV relativeFrom="paragraph">
            <wp:posOffset>-194310</wp:posOffset>
          </wp:positionV>
          <wp:extent cx="7543800" cy="982980"/>
          <wp:effectExtent l="0" t="0" r="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Fonts w:ascii="Rockwell" w:hAnsi="Rockwell"/>
          <w:b/>
          <w:bCs/>
          <w:noProof/>
          <w:sz w:val="20"/>
          <w:szCs w:val="20"/>
        </w:rPr>
        <w:id w:val="1242482560"/>
        <w:docPartObj>
          <w:docPartGallery w:val="Page Numbers (Bottom of Page)"/>
          <w:docPartUnique/>
        </w:docPartObj>
      </w:sdtPr>
      <w:sdtEndPr>
        <w:rPr>
          <w:b w:val="0"/>
          <w:bCs w:val="0"/>
        </w:rPr>
      </w:sdtEndPr>
      <w:sdtContent>
        <w:r w:rsidR="009049C5" w:rsidRPr="009049C5">
          <w:rPr>
            <w:rFonts w:ascii="Rockwell" w:hAnsi="Rockwell"/>
            <w:b/>
            <w:bCs/>
            <w:sz w:val="16"/>
            <w:szCs w:val="16"/>
          </w:rPr>
          <w:t xml:space="preserve">LAPORAN PELAKSANAAN KEGIATAN PENGADILAN TINGGI AGAMA BANDUNG TAHUN 2024    </w:t>
        </w:r>
        <w:r w:rsidRPr="009049C5">
          <w:rPr>
            <w:rFonts w:ascii="Rockwell" w:hAnsi="Rockwell"/>
            <w:b/>
            <w:bCs/>
            <w:sz w:val="20"/>
            <w:szCs w:val="20"/>
          </w:rPr>
          <w:fldChar w:fldCharType="begin"/>
        </w:r>
        <w:r w:rsidRPr="009049C5">
          <w:rPr>
            <w:rFonts w:ascii="Rockwell" w:hAnsi="Rockwell"/>
            <w:b/>
            <w:bCs/>
            <w:sz w:val="20"/>
            <w:szCs w:val="20"/>
          </w:rPr>
          <w:instrText xml:space="preserve"> PAGE   \* MERGEFORMAT </w:instrText>
        </w:r>
        <w:r w:rsidRPr="009049C5">
          <w:rPr>
            <w:rFonts w:ascii="Rockwell" w:hAnsi="Rockwell"/>
            <w:b/>
            <w:bCs/>
            <w:sz w:val="20"/>
            <w:szCs w:val="20"/>
          </w:rPr>
          <w:fldChar w:fldCharType="separate"/>
        </w:r>
        <w:r w:rsidRPr="009049C5">
          <w:rPr>
            <w:rFonts w:ascii="Rockwell" w:hAnsi="Rockwell"/>
            <w:b/>
            <w:bCs/>
            <w:noProof/>
            <w:sz w:val="20"/>
            <w:szCs w:val="20"/>
          </w:rPr>
          <w:t>205</w:t>
        </w:r>
        <w:r w:rsidRPr="009049C5">
          <w:rPr>
            <w:rFonts w:ascii="Rockwell" w:hAnsi="Rockwell"/>
            <w:b/>
            <w:bCs/>
            <w:noProof/>
            <w:sz w:val="20"/>
            <w:szCs w:val="20"/>
          </w:rPr>
          <w:fldChar w:fldCharType="end"/>
        </w:r>
      </w:sdtContent>
    </w:sdt>
  </w:p>
  <w:p w14:paraId="1139AB34" w14:textId="77777777" w:rsidR="005708A8" w:rsidRDefault="005708A8" w:rsidP="000B3F31">
    <w:pPr>
      <w:pStyle w:val="Footer"/>
      <w:jc w:val="righ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95497" w14:textId="77777777" w:rsidR="006A767B" w:rsidRDefault="006A767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CB587" w14:textId="77777777" w:rsidR="00F94B93" w:rsidRPr="00EA27FE" w:rsidRDefault="00273738" w:rsidP="00F94B93">
    <w:pPr>
      <w:pStyle w:val="Footer"/>
      <w:tabs>
        <w:tab w:val="clear" w:pos="9360"/>
        <w:tab w:val="right" w:pos="7938"/>
      </w:tabs>
      <w:ind w:left="5245" w:right="-881"/>
      <w:rPr>
        <w:rFonts w:ascii="Rockwell" w:hAnsi="Rockwell"/>
        <w:sz w:val="20"/>
        <w:szCs w:val="20"/>
      </w:rPr>
    </w:pPr>
    <w:r>
      <w:rPr>
        <w:rFonts w:ascii="Rockwell" w:hAnsi="Rockwell"/>
        <w:b/>
        <w:bCs/>
        <w:noProof/>
        <w:sz w:val="16"/>
        <w:szCs w:val="16"/>
      </w:rPr>
      <mc:AlternateContent>
        <mc:Choice Requires="wps">
          <w:drawing>
            <wp:anchor distT="0" distB="0" distL="114300" distR="114300" simplePos="0" relativeHeight="251665920" behindDoc="0" locked="0" layoutInCell="1" allowOverlap="1" wp14:anchorId="3D797084" wp14:editId="76DE5FCD">
              <wp:simplePos x="0" y="0"/>
              <wp:positionH relativeFrom="column">
                <wp:posOffset>-7620</wp:posOffset>
              </wp:positionH>
              <wp:positionV relativeFrom="paragraph">
                <wp:posOffset>-142240</wp:posOffset>
              </wp:positionV>
              <wp:extent cx="8572500" cy="41910"/>
              <wp:effectExtent l="0" t="19050" r="19050" b="53340"/>
              <wp:wrapNone/>
              <wp:docPr id="1021147519" name="Straight Connector 9"/>
              <wp:cNvGraphicFramePr/>
              <a:graphic xmlns:a="http://schemas.openxmlformats.org/drawingml/2006/main">
                <a:graphicData uri="http://schemas.microsoft.com/office/word/2010/wordprocessingShape">
                  <wps:wsp>
                    <wps:cNvCnPr/>
                    <wps:spPr>
                      <a:xfrm flipV="1">
                        <a:off x="0" y="0"/>
                        <a:ext cx="8572500" cy="4191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1717CF38" id="Straight Connector 9"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1.2pt" to="674.4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" strokecolor="#385723" strokeweight="3.75pt">
              <v:stroke linestyle="thinThick" joinstyle="bevel"/>
            </v:line>
          </w:pict>
        </mc:Fallback>
      </mc:AlternateContent>
    </w:r>
    <w:sdt>
      <w:sdtPr>
        <w:rPr>
          <w:rFonts w:ascii="Rockwell" w:hAnsi="Rockwell"/>
          <w:b/>
          <w:bCs/>
          <w:noProof/>
          <w:sz w:val="20"/>
          <w:szCs w:val="20"/>
        </w:rPr>
        <w:id w:val="-967427050"/>
        <w:docPartObj>
          <w:docPartGallery w:val="Page Numbers (Bottom of Page)"/>
          <w:docPartUnique/>
        </w:docPartObj>
      </w:sdtPr>
      <w:sdtEndPr>
        <w:rPr>
          <w:b w:val="0"/>
          <w:bCs w:val="0"/>
        </w:rPr>
      </w:sdtEndPr>
      <w:sdtContent>
        <w:r w:rsidRPr="009049C5">
          <w:rPr>
            <w:rFonts w:ascii="Rockwell" w:hAnsi="Rockwell"/>
            <w:b/>
            <w:bCs/>
            <w:sz w:val="16"/>
            <w:szCs w:val="16"/>
          </w:rPr>
          <w:t xml:space="preserve">LAPORAN PELAKSANAAN KEGIATAN PENGADILAN TINGGI AGAMA BANDUNG TAHUN 2024    </w:t>
        </w:r>
        <w:r w:rsidRPr="009049C5">
          <w:rPr>
            <w:rFonts w:ascii="Rockwell" w:hAnsi="Rockwell"/>
            <w:b/>
            <w:bCs/>
            <w:sz w:val="20"/>
            <w:szCs w:val="20"/>
          </w:rPr>
          <w:fldChar w:fldCharType="begin"/>
        </w:r>
        <w:r w:rsidRPr="009049C5">
          <w:rPr>
            <w:rFonts w:ascii="Rockwell" w:hAnsi="Rockwell"/>
            <w:b/>
            <w:bCs/>
            <w:sz w:val="20"/>
            <w:szCs w:val="20"/>
          </w:rPr>
          <w:instrText xml:space="preserve"> PAGE   \* MERGEFORMAT </w:instrText>
        </w:r>
        <w:r w:rsidRPr="009049C5">
          <w:rPr>
            <w:rFonts w:ascii="Rockwell" w:hAnsi="Rockwell"/>
            <w:b/>
            <w:bCs/>
            <w:sz w:val="20"/>
            <w:szCs w:val="20"/>
          </w:rPr>
          <w:fldChar w:fldCharType="separate"/>
        </w:r>
        <w:r w:rsidRPr="009049C5">
          <w:rPr>
            <w:rFonts w:ascii="Rockwell" w:hAnsi="Rockwell"/>
            <w:b/>
            <w:bCs/>
            <w:noProof/>
            <w:sz w:val="20"/>
            <w:szCs w:val="20"/>
          </w:rPr>
          <w:t>210</w:t>
        </w:r>
        <w:r w:rsidRPr="009049C5">
          <w:rPr>
            <w:rFonts w:ascii="Rockwell" w:hAnsi="Rockwell"/>
            <w:b/>
            <w:bCs/>
            <w:noProof/>
            <w:sz w:val="20"/>
            <w:szCs w:val="20"/>
          </w:rPr>
          <w:fldChar w:fldCharType="end"/>
        </w:r>
      </w:sdtContent>
    </w:sdt>
  </w:p>
  <w:p w14:paraId="428CF0A2" w14:textId="77777777" w:rsidR="00F94B93" w:rsidRDefault="00F94B9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930F0" w14:textId="77777777" w:rsidR="00523BA1" w:rsidRPr="00EA27FE" w:rsidRDefault="00273738" w:rsidP="00523BA1">
    <w:pPr>
      <w:pStyle w:val="Footer"/>
      <w:tabs>
        <w:tab w:val="clear" w:pos="9360"/>
        <w:tab w:val="right" w:pos="7938"/>
      </w:tabs>
      <w:ind w:right="-881"/>
      <w:rPr>
        <w:rFonts w:ascii="Rockwell" w:hAnsi="Rockwell"/>
        <w:sz w:val="20"/>
        <w:szCs w:val="20"/>
      </w:rPr>
    </w:pPr>
    <w:r>
      <w:rPr>
        <w:rFonts w:ascii="Rockwell" w:hAnsi="Rockwell"/>
        <w:b/>
        <w:bCs/>
        <w:noProof/>
        <w:sz w:val="16"/>
        <w:szCs w:val="16"/>
      </w:rPr>
      <mc:AlternateContent>
        <mc:Choice Requires="wps">
          <w:drawing>
            <wp:anchor distT="0" distB="0" distL="114300" distR="114300" simplePos="0" relativeHeight="251667968" behindDoc="0" locked="0" layoutInCell="1" allowOverlap="1" wp14:anchorId="2F7DE25B" wp14:editId="0B617E53">
              <wp:simplePos x="0" y="0"/>
              <wp:positionH relativeFrom="column">
                <wp:posOffset>15240</wp:posOffset>
              </wp:positionH>
              <wp:positionV relativeFrom="paragraph">
                <wp:posOffset>-65405</wp:posOffset>
              </wp:positionV>
              <wp:extent cx="4991100" cy="0"/>
              <wp:effectExtent l="0" t="19050" r="19050" b="38100"/>
              <wp:wrapNone/>
              <wp:docPr id="13" name="Straight Connector 13"/>
              <wp:cNvGraphicFramePr/>
              <a:graphic xmlns:a="http://schemas.openxmlformats.org/drawingml/2006/main">
                <a:graphicData uri="http://schemas.microsoft.com/office/word/2010/wordprocessingShape">
                  <wps:wsp>
                    <wps:cNvCnPr/>
                    <wps:spPr>
                      <a:xfrm flipV="1">
                        <a:off x="0" y="0"/>
                        <a:ext cx="4991100" cy="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46002016" id="Straight Connector 13" o:spid="_x0000_s1026" style="position:absolute;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5.15pt" to="394.2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" strokecolor="#385723" strokeweight="3.75pt">
              <v:stroke linestyle="thinThick" joinstyle="bevel"/>
            </v:line>
          </w:pict>
        </mc:Fallback>
      </mc:AlternateContent>
    </w:r>
    <w:r w:rsidRPr="0018208A">
      <w:rPr>
        <w:rFonts w:ascii="Rockwell" w:hAnsi="Rockwell"/>
        <w:b/>
        <w:bCs/>
        <w:noProof/>
        <w:sz w:val="16"/>
        <w:szCs w:val="16"/>
      </w:rPr>
      <w:drawing>
        <wp:anchor distT="0" distB="0" distL="114300" distR="114300" simplePos="0" relativeHeight="251668992" behindDoc="1" locked="0" layoutInCell="1" allowOverlap="1" wp14:anchorId="3637F1A5" wp14:editId="1B3E2953">
          <wp:simplePos x="0" y="0"/>
          <wp:positionH relativeFrom="column">
            <wp:posOffset>-1440180</wp:posOffset>
          </wp:positionH>
          <wp:positionV relativeFrom="paragraph">
            <wp:posOffset>-179070</wp:posOffset>
          </wp:positionV>
          <wp:extent cx="7543800" cy="9829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Fonts w:ascii="Rockwell" w:hAnsi="Rockwell"/>
          <w:b/>
          <w:bCs/>
          <w:noProof/>
          <w:sz w:val="20"/>
          <w:szCs w:val="20"/>
        </w:rPr>
        <w:id w:val="1784610558"/>
        <w:docPartObj>
          <w:docPartGallery w:val="Page Numbers (Bottom of Page)"/>
          <w:docPartUnique/>
        </w:docPartObj>
      </w:sdtPr>
      <w:sdtEndPr>
        <w:rPr>
          <w:b w:val="0"/>
          <w:bCs w:val="0"/>
        </w:rPr>
      </w:sdtEndPr>
      <w:sdtContent>
        <w:r w:rsidRPr="009049C5">
          <w:rPr>
            <w:rFonts w:ascii="Rockwell" w:hAnsi="Rockwell"/>
            <w:b/>
            <w:bCs/>
            <w:sz w:val="16"/>
            <w:szCs w:val="16"/>
          </w:rPr>
          <w:t xml:space="preserve">LAPORAN PELAKSANAAN KEGIATAN </w:t>
        </w:r>
        <w:r w:rsidRPr="009049C5">
          <w:rPr>
            <w:rFonts w:ascii="Rockwell" w:hAnsi="Rockwell"/>
            <w:b/>
            <w:bCs/>
            <w:sz w:val="16"/>
            <w:szCs w:val="16"/>
          </w:rPr>
          <w:t xml:space="preserve">PENGADILAN TINGGI AGAMA BANDUNG TAHUN 2024    </w:t>
        </w:r>
        <w:r w:rsidRPr="009049C5">
          <w:rPr>
            <w:rFonts w:ascii="Rockwell" w:hAnsi="Rockwell"/>
            <w:b/>
            <w:bCs/>
            <w:sz w:val="20"/>
            <w:szCs w:val="20"/>
          </w:rPr>
          <w:fldChar w:fldCharType="begin"/>
        </w:r>
        <w:r w:rsidRPr="009049C5">
          <w:rPr>
            <w:rFonts w:ascii="Rockwell" w:hAnsi="Rockwell"/>
            <w:b/>
            <w:bCs/>
            <w:sz w:val="20"/>
            <w:szCs w:val="20"/>
          </w:rPr>
          <w:instrText xml:space="preserve"> PAGE   \* MERGEFORMAT </w:instrText>
        </w:r>
        <w:r w:rsidRPr="009049C5">
          <w:rPr>
            <w:rFonts w:ascii="Rockwell" w:hAnsi="Rockwell"/>
            <w:b/>
            <w:bCs/>
            <w:sz w:val="20"/>
            <w:szCs w:val="20"/>
          </w:rPr>
          <w:fldChar w:fldCharType="separate"/>
        </w:r>
        <w:r w:rsidRPr="009049C5">
          <w:rPr>
            <w:rFonts w:ascii="Rockwell" w:hAnsi="Rockwell"/>
            <w:b/>
            <w:bCs/>
            <w:noProof/>
            <w:sz w:val="20"/>
            <w:szCs w:val="20"/>
          </w:rPr>
          <w:t>219</w:t>
        </w:r>
        <w:r w:rsidRPr="009049C5">
          <w:rPr>
            <w:rFonts w:ascii="Rockwell" w:hAnsi="Rockwell"/>
            <w:b/>
            <w:bCs/>
            <w:noProof/>
            <w:sz w:val="20"/>
            <w:szCs w:val="20"/>
          </w:rPr>
          <w:fldChar w:fldCharType="end"/>
        </w:r>
      </w:sdtContent>
    </w:sdt>
  </w:p>
  <w:p w14:paraId="1F073CD5" w14:textId="77777777" w:rsidR="00523BA1" w:rsidRDefault="00523BA1">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597C"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14FCB" w14:textId="77777777" w:rsidR="00E92EE5" w:rsidRDefault="00273738">
    <w:pPr>
      <w:pBdr>
        <w:top w:val="nil"/>
        <w:left w:val="nil"/>
        <w:bottom w:val="nil"/>
        <w:right w:val="nil"/>
        <w:between w:val="nil"/>
      </w:pBdr>
      <w:tabs>
        <w:tab w:val="center" w:pos="4680"/>
        <w:tab w:val="right" w:pos="7938"/>
        <w:tab w:val="right" w:pos="9360"/>
      </w:tabs>
      <w:rPr>
        <w:rFonts w:ascii="Rockwell" w:eastAsia="Rockwell" w:hAnsi="Rockwell" w:cs="Rockwell"/>
        <w:color w:val="000000"/>
        <w:sz w:val="20"/>
        <w:szCs w:val="20"/>
      </w:rPr>
    </w:pPr>
    <w:r>
      <w:rPr>
        <w:rFonts w:ascii="Rockwell" w:eastAsia="Rockwell" w:hAnsi="Rockwell" w:cs="Rockwell"/>
        <w:b/>
        <w:color w:val="000000"/>
        <w:sz w:val="16"/>
        <w:szCs w:val="16"/>
      </w:rPr>
      <w:t xml:space="preserve">LAPORAN PELAKSANAAN KEGIATAN PENGADILAN TINGGI AGAMA BANDUNG TAHUN 2024    </w:t>
    </w:r>
    <w:r>
      <w:rPr>
        <w:rFonts w:ascii="Rockwell" w:eastAsia="Rockwell" w:hAnsi="Rockwell" w:cs="Rockwell"/>
        <w:b/>
        <w:color w:val="000000"/>
        <w:sz w:val="20"/>
        <w:szCs w:val="20"/>
      </w:rPr>
      <w:fldChar w:fldCharType="begin"/>
    </w:r>
    <w:r>
      <w:rPr>
        <w:rFonts w:ascii="Rockwell" w:eastAsia="Rockwell" w:hAnsi="Rockwell" w:cs="Rockwell"/>
        <w:b/>
        <w:color w:val="000000"/>
        <w:sz w:val="20"/>
        <w:szCs w:val="20"/>
      </w:rPr>
      <w:instrText>PAGE</w:instrText>
    </w:r>
    <w:r>
      <w:rPr>
        <w:rFonts w:ascii="Rockwell" w:eastAsia="Rockwell" w:hAnsi="Rockwell" w:cs="Rockwell"/>
        <w:b/>
        <w:color w:val="000000"/>
        <w:sz w:val="20"/>
        <w:szCs w:val="20"/>
      </w:rPr>
      <w:fldChar w:fldCharType="separate"/>
    </w:r>
    <w:r>
      <w:rPr>
        <w:rFonts w:ascii="Rockwell" w:eastAsia="Rockwell" w:hAnsi="Rockwell" w:cs="Rockwell"/>
        <w:b/>
        <w:color w:val="000000"/>
        <w:sz w:val="20"/>
        <w:szCs w:val="20"/>
      </w:rPr>
      <w:t>279</w:t>
    </w:r>
    <w:r>
      <w:rPr>
        <w:rFonts w:ascii="Rockwell" w:eastAsia="Rockwell" w:hAnsi="Rockwell" w:cs="Rockwell"/>
        <w:b/>
        <w:color w:val="000000"/>
        <w:sz w:val="20"/>
        <w:szCs w:val="20"/>
      </w:rPr>
      <w:fldChar w:fldCharType="end"/>
    </w:r>
    <w:r>
      <w:rPr>
        <w:noProof/>
      </w:rPr>
      <w:drawing>
        <wp:anchor distT="0" distB="0" distL="0" distR="0" simplePos="0" relativeHeight="251670016" behindDoc="1" locked="0" layoutInCell="1" allowOverlap="1" wp14:anchorId="44D3D69F" wp14:editId="0DDD720C">
          <wp:simplePos x="0" y="0"/>
          <wp:positionH relativeFrom="column">
            <wp:posOffset>-1432559</wp:posOffset>
          </wp:positionH>
          <wp:positionV relativeFrom="paragraph">
            <wp:posOffset>-191134</wp:posOffset>
          </wp:positionV>
          <wp:extent cx="7543800" cy="982980"/>
          <wp:effectExtent l="0" t="0" r="0" b="0"/>
          <wp:wrapNone/>
          <wp:docPr id="1119301062" name="image1.jpg"/>
          <wp:cNvGraphicFramePr/>
          <a:graphic xmlns:a="http://schemas.openxmlformats.org/drawingml/2006/main">
            <a:graphicData uri="http://schemas.openxmlformats.org/drawingml/2006/picture">
              <pic:pic xmlns:pic="http://schemas.openxmlformats.org/drawingml/2006/picture">
                <pic:nvPicPr>
                  <pic:cNvPr id="1119301062" name="image1.jpg"/>
                  <pic:cNvPicPr/>
                </pic:nvPicPr>
                <pic:blipFill>
                  <a:blip r:embed="rId1"/>
                  <a:srcRect t="85072"/>
                  <a:stretch>
                    <a:fillRect/>
                  </a:stretch>
                </pic:blipFill>
                <pic:spPr>
                  <a:xfrm>
                    <a:off x="0" y="0"/>
                    <a:ext cx="7543800" cy="982980"/>
                  </a:xfrm>
                  <a:prstGeom prst="rect">
                    <a:avLst/>
                  </a:prstGeom>
                </pic:spPr>
              </pic:pic>
            </a:graphicData>
          </a:graphic>
        </wp:anchor>
      </w:drawing>
    </w:r>
    <w:r>
      <w:rPr>
        <w:noProof/>
      </w:rPr>
      <w:drawing>
        <wp:anchor distT="0" distB="0" distL="0" distR="0" simplePos="0" relativeHeight="251671040" behindDoc="1" locked="0" layoutInCell="1" allowOverlap="1" wp14:anchorId="036CF980" wp14:editId="06AC4D64">
          <wp:simplePos x="0" y="0"/>
          <wp:positionH relativeFrom="column">
            <wp:posOffset>-1440179</wp:posOffset>
          </wp:positionH>
          <wp:positionV relativeFrom="paragraph">
            <wp:posOffset>-191134</wp:posOffset>
          </wp:positionV>
          <wp:extent cx="7543800" cy="982980"/>
          <wp:effectExtent l="0" t="0" r="0" b="0"/>
          <wp:wrapNone/>
          <wp:docPr id="1119301057" name="image1.jpg"/>
          <wp:cNvGraphicFramePr/>
          <a:graphic xmlns:a="http://schemas.openxmlformats.org/drawingml/2006/main">
            <a:graphicData uri="http://schemas.openxmlformats.org/drawingml/2006/picture">
              <pic:pic xmlns:pic="http://schemas.openxmlformats.org/drawingml/2006/picture">
                <pic:nvPicPr>
                  <pic:cNvPr id="1119301057" name="image1.jpg"/>
                  <pic:cNvPicPr/>
                </pic:nvPicPr>
                <pic:blipFill>
                  <a:blip r:embed="rId1"/>
                  <a:srcRect t="85072"/>
                  <a:stretch>
                    <a:fillRect/>
                  </a:stretch>
                </pic:blipFill>
                <pic:spPr>
                  <a:xfrm>
                    <a:off x="0" y="0"/>
                    <a:ext cx="7543800" cy="982980"/>
                  </a:xfrm>
                  <a:prstGeom prst="rect">
                    <a:avLst/>
                  </a:prstGeom>
                </pic:spPr>
              </pic:pic>
            </a:graphicData>
          </a:graphic>
        </wp:anchor>
      </w:drawing>
    </w:r>
    <w:r>
      <w:rPr>
        <w:noProof/>
      </w:rPr>
      <mc:AlternateContent>
        <mc:Choice Requires="wps">
          <w:drawing>
            <wp:anchor distT="0" distB="0" distL="114300" distR="114300" simplePos="0" relativeHeight="251672064" behindDoc="0" locked="0" layoutInCell="1" allowOverlap="1" wp14:anchorId="1B21970C" wp14:editId="72AC7728">
              <wp:simplePos x="0" y="0"/>
              <wp:positionH relativeFrom="column">
                <wp:posOffset>-25399</wp:posOffset>
              </wp:positionH>
              <wp:positionV relativeFrom="paragraph">
                <wp:posOffset>-101599</wp:posOffset>
              </wp:positionV>
              <wp:extent cx="5084445" cy="89535"/>
              <wp:effectExtent l="0" t="0" r="0" b="0"/>
              <wp:wrapNone/>
              <wp:docPr id="1119301055" name="Straight Arrow Connector 1119301055"/>
              <wp:cNvGraphicFramePr/>
              <a:graphic xmlns:a="http://schemas.openxmlformats.org/drawingml/2006/main">
                <a:graphicData uri="http://schemas.microsoft.com/office/word/2010/wordprocessingShape">
                  <wps:wsp>
                    <wps:cNvCnPr/>
                    <wps:spPr>
                      <a:xfrm rot="10800000" flipH="1">
                        <a:off x="2827590" y="3759045"/>
                        <a:ext cx="5036820" cy="41910"/>
                      </a:xfrm>
                      <a:prstGeom prst="straightConnector1">
                        <a:avLst/>
                      </a:prstGeom>
                      <a:noFill/>
                      <a:ln w="47625" cmpd="thinThick">
                        <a:solidFill>
                          <a:srgbClr val="385623"/>
                        </a:solidFill>
                        <a:prstDash val="solid"/>
                        <a:bevel/>
                        <a:headEnd w="sm" len="sm"/>
                        <a:tailEnd w="sm" len="sm"/>
                      </a:ln>
                    </wps:spPr>
                    <wps:bodyPr/>
                  </wps:wsp>
                </a:graphicData>
              </a:graphic>
            </wp:anchor>
          </w:drawing>
        </mc:Choice>
        <mc:Fallback>
          <w:pict>
            <v:shapetype w14:anchorId="1B0D3569" id="_x0000_t32" coordsize="21600,21600" o:spt="32" o:oned="t" path="m,l21600,21600e" filled="f">
              <v:path arrowok="t" fillok="f" o:connecttype="none"/>
              <o:lock v:ext="edit" shapetype="t"/>
            </v:shapetype>
            <v:shape id="Straight Arrow Connector 1119301055" o:spid="_x0000_s1026" type="#_x0000_t32" style="position:absolute;margin-left:-2pt;margin-top:-8pt;width:400.35pt;height:7.05pt;rotation:180;flip:x;z-index:25167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" strokecolor="#385623" strokeweight="3.75pt">
              <v:stroke startarrowwidth="narrow" startarrowlength="short" endarrowwidth="narrow" endarrowlength="short" linestyle="thinThick" joinstyle="bevel"/>
            </v:shape>
          </w:pict>
        </mc:Fallback>
      </mc:AlternateContent>
    </w:r>
  </w:p>
  <w:p w14:paraId="425F1668"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CC039"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DCF48" w14:textId="77777777" w:rsidR="00E33767" w:rsidRDefault="00E3376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Rockwell" w:hAnsi="Rockwell"/>
        <w:sz w:val="16"/>
        <w:szCs w:val="16"/>
      </w:rPr>
      <w:id w:val="564525345"/>
      <w:docPartObj>
        <w:docPartGallery w:val="Page Numbers (Bottom of Page)"/>
        <w:docPartUnique/>
      </w:docPartObj>
    </w:sdtPr>
    <w:sdtEndPr>
      <w:rPr>
        <w:b/>
        <w:bCs/>
        <w:noProof/>
        <w:sz w:val="20"/>
        <w:szCs w:val="20"/>
      </w:rPr>
    </w:sdtEndPr>
    <w:sdtContent>
      <w:p w14:paraId="56B25FA8" w14:textId="77777777" w:rsidR="00B943DC" w:rsidRPr="00356DCF" w:rsidRDefault="00273738" w:rsidP="0018406E">
        <w:pPr>
          <w:pStyle w:val="Footer"/>
          <w:tabs>
            <w:tab w:val="clear" w:pos="9360"/>
            <w:tab w:val="right" w:pos="7938"/>
          </w:tabs>
          <w:rPr>
            <w:rFonts w:ascii="Rockwell" w:hAnsi="Rockwell"/>
            <w:sz w:val="16"/>
            <w:szCs w:val="16"/>
          </w:rPr>
        </w:pPr>
        <w:r w:rsidRPr="00356DCF">
          <w:rPr>
            <w:rFonts w:ascii="Rockwell" w:hAnsi="Rockwell"/>
            <w:b/>
            <w:bCs/>
            <w:noProof/>
            <w:sz w:val="16"/>
            <w:szCs w:val="16"/>
          </w:rPr>
          <w:drawing>
            <wp:anchor distT="0" distB="0" distL="114300" distR="114300" simplePos="0" relativeHeight="251674112" behindDoc="1" locked="0" layoutInCell="1" allowOverlap="1" wp14:anchorId="7F929E6C" wp14:editId="36D492E4">
              <wp:simplePos x="0" y="0"/>
              <wp:positionH relativeFrom="column">
                <wp:posOffset>-1432560</wp:posOffset>
              </wp:positionH>
              <wp:positionV relativeFrom="paragraph">
                <wp:posOffset>-155575</wp:posOffset>
              </wp:positionV>
              <wp:extent cx="7589520" cy="982980"/>
              <wp:effectExtent l="0" t="0" r="0" b="7620"/>
              <wp:wrapNone/>
              <wp:docPr id="10097334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3450"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8952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6DCF">
          <w:rPr>
            <w:rFonts w:ascii="Rockwell" w:hAnsi="Rockwell"/>
            <w:b/>
            <w:bCs/>
            <w:noProof/>
            <w:sz w:val="16"/>
            <w:szCs w:val="16"/>
          </w:rPr>
          <mc:AlternateContent>
            <mc:Choice Requires="wps">
              <w:drawing>
                <wp:anchor distT="0" distB="0" distL="114300" distR="114300" simplePos="0" relativeHeight="251675136" behindDoc="0" locked="0" layoutInCell="1" allowOverlap="1" wp14:anchorId="1413FFD6" wp14:editId="5E4A6166">
                  <wp:simplePos x="0" y="0"/>
                  <wp:positionH relativeFrom="column">
                    <wp:posOffset>30480</wp:posOffset>
                  </wp:positionH>
                  <wp:positionV relativeFrom="paragraph">
                    <wp:posOffset>-45085</wp:posOffset>
                  </wp:positionV>
                  <wp:extent cx="5006340" cy="0"/>
                  <wp:effectExtent l="0" t="19050" r="22860" b="38100"/>
                  <wp:wrapNone/>
                  <wp:docPr id="1823322147" name="Straight Connector 2"/>
                  <wp:cNvGraphicFramePr/>
                  <a:graphic xmlns:a="http://schemas.openxmlformats.org/drawingml/2006/main">
                    <a:graphicData uri="http://schemas.microsoft.com/office/word/2010/wordprocessingShape">
                      <wps:wsp>
                        <wps:cNvCnPr/>
                        <wps:spPr>
                          <a:xfrm flipV="1">
                            <a:off x="0" y="0"/>
                            <a:ext cx="5006340" cy="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53DA6BE6" id="Straight Connector 2" o:spid="_x0000_s1026"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3.55pt" to="396.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" strokecolor="#385723" strokeweight="3.75pt">
                  <v:stroke linestyle="thinThick" joinstyle="bevel"/>
                </v:line>
              </w:pict>
            </mc:Fallback>
          </mc:AlternateContent>
        </w:r>
        <w:r w:rsidR="00356DCF">
          <w:rPr>
            <w:rFonts w:ascii="Rockwell" w:hAnsi="Rockwell"/>
            <w:sz w:val="16"/>
            <w:szCs w:val="16"/>
          </w:rPr>
          <w:t xml:space="preserve">  </w:t>
        </w:r>
        <w:bookmarkStart w:id="97" w:name="_Hlk188448564"/>
        <w:r w:rsidR="00356DCF" w:rsidRPr="00356DCF">
          <w:rPr>
            <w:rFonts w:ascii="Rockwell" w:hAnsi="Rockwell"/>
            <w:b/>
            <w:bCs/>
            <w:sz w:val="16"/>
            <w:szCs w:val="16"/>
          </w:rPr>
          <w:t>LAPORAN PELAKSANAAN KEGIATAN PENGADILAN TINGGI AGAMA BANDUNG TAHUN 2024</w:t>
        </w:r>
        <w:bookmarkEnd w:id="97"/>
        <w:r w:rsidR="0018406E">
          <w:rPr>
            <w:rFonts w:ascii="Rockwell" w:hAnsi="Rockwell"/>
            <w:sz w:val="16"/>
            <w:szCs w:val="16"/>
          </w:rPr>
          <w:tab/>
        </w:r>
        <w:r w:rsidRPr="00356DCF">
          <w:rPr>
            <w:rFonts w:ascii="Rockwell" w:hAnsi="Rockwell"/>
            <w:b/>
            <w:bCs/>
            <w:sz w:val="20"/>
            <w:szCs w:val="20"/>
          </w:rPr>
          <w:fldChar w:fldCharType="begin"/>
        </w:r>
        <w:r w:rsidRPr="00356DCF">
          <w:rPr>
            <w:rFonts w:ascii="Rockwell" w:hAnsi="Rockwell"/>
            <w:b/>
            <w:bCs/>
            <w:sz w:val="20"/>
            <w:szCs w:val="20"/>
          </w:rPr>
          <w:instrText xml:space="preserve"> PAGE   \* MERGEFORMAT </w:instrText>
        </w:r>
        <w:r w:rsidRPr="00356DCF">
          <w:rPr>
            <w:rFonts w:ascii="Rockwell" w:hAnsi="Rockwell"/>
            <w:b/>
            <w:bCs/>
            <w:sz w:val="20"/>
            <w:szCs w:val="20"/>
          </w:rPr>
          <w:fldChar w:fldCharType="separate"/>
        </w:r>
        <w:r w:rsidRPr="00356DCF">
          <w:rPr>
            <w:rFonts w:ascii="Rockwell" w:hAnsi="Rockwell"/>
            <w:b/>
            <w:bCs/>
            <w:noProof/>
            <w:sz w:val="20"/>
            <w:szCs w:val="20"/>
          </w:rPr>
          <w:t>282</w:t>
        </w:r>
        <w:r w:rsidRPr="00356DCF">
          <w:rPr>
            <w:rFonts w:ascii="Rockwell" w:hAnsi="Rockwell"/>
            <w:b/>
            <w:bCs/>
            <w:noProof/>
            <w:sz w:val="20"/>
            <w:szCs w:val="20"/>
          </w:rPr>
          <w:fldChar w:fldCharType="end"/>
        </w:r>
      </w:p>
    </w:sdtContent>
  </w:sdt>
  <w:p w14:paraId="140C8B86" w14:textId="77777777" w:rsidR="00FF69D8" w:rsidRDefault="00FF69D8">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C18E0" w14:textId="77777777" w:rsidR="00E33767" w:rsidRDefault="00E33767">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46139" w14:textId="77777777" w:rsidR="00D23E85" w:rsidRPr="00356DCF" w:rsidRDefault="00273738" w:rsidP="00D23E85">
    <w:pPr>
      <w:pStyle w:val="Footer"/>
      <w:tabs>
        <w:tab w:val="clear" w:pos="9360"/>
        <w:tab w:val="right" w:pos="7938"/>
        <w:tab w:val="left" w:pos="12871"/>
      </w:tabs>
      <w:rPr>
        <w:rFonts w:ascii="Rockwell" w:hAnsi="Rockwell"/>
        <w:sz w:val="16"/>
        <w:szCs w:val="16"/>
      </w:rPr>
    </w:pPr>
    <w:r>
      <w:rPr>
        <w:rFonts w:ascii="Rockwell" w:hAnsi="Rockwell"/>
        <w:b/>
        <w:bCs/>
        <w:noProof/>
        <w:sz w:val="16"/>
        <w:szCs w:val="16"/>
      </w:rPr>
      <mc:AlternateContent>
        <mc:Choice Requires="wps">
          <w:drawing>
            <wp:anchor distT="0" distB="0" distL="114300" distR="114300" simplePos="0" relativeHeight="251677184" behindDoc="0" locked="0" layoutInCell="1" allowOverlap="1" wp14:anchorId="668769C8" wp14:editId="73F214CA">
              <wp:simplePos x="0" y="0"/>
              <wp:positionH relativeFrom="column">
                <wp:posOffset>411480</wp:posOffset>
              </wp:positionH>
              <wp:positionV relativeFrom="paragraph">
                <wp:posOffset>208280</wp:posOffset>
              </wp:positionV>
              <wp:extent cx="5295900" cy="0"/>
              <wp:effectExtent l="0" t="19050" r="22860" b="38100"/>
              <wp:wrapNone/>
              <wp:docPr id="223655806" name="Straight Connector 3"/>
              <wp:cNvGraphicFramePr/>
              <a:graphic xmlns:a="http://schemas.openxmlformats.org/drawingml/2006/main">
                <a:graphicData uri="http://schemas.microsoft.com/office/word/2010/wordprocessingShape">
                  <wps:wsp>
                    <wps:cNvCnPr/>
                    <wps:spPr>
                      <a:xfrm flipV="1">
                        <a:off x="0" y="0"/>
                        <a:ext cx="5295900" cy="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3A5FD8BB" id="Straight Connector 3" o:spid="_x0000_s1026" style="position:absolute;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16.4pt" to="449.4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" strokecolor="#385723" strokeweight="3.75pt">
              <v:stroke linestyle="thinThick" joinstyle="bevel"/>
            </v:line>
          </w:pict>
        </mc:Fallback>
      </mc:AlternateContent>
    </w:r>
  </w:p>
  <w:sdt>
    <w:sdtPr>
      <w:rPr>
        <w:rFonts w:ascii="Rockwell" w:hAnsi="Rockwell"/>
        <w:sz w:val="16"/>
        <w:szCs w:val="16"/>
      </w:rPr>
      <w:id w:val="-966038855"/>
      <w:docPartObj>
        <w:docPartGallery w:val="Page Numbers (Bottom of Page)"/>
        <w:docPartUnique/>
      </w:docPartObj>
    </w:sdtPr>
    <w:sdtEndPr>
      <w:rPr>
        <w:b/>
        <w:bCs/>
        <w:noProof/>
        <w:sz w:val="20"/>
        <w:szCs w:val="20"/>
      </w:rPr>
    </w:sdtEndPr>
    <w:sdtContent>
      <w:p w14:paraId="79D2A118" w14:textId="77777777" w:rsidR="00D23E85" w:rsidRDefault="00273738" w:rsidP="00D23E85">
        <w:pPr>
          <w:pStyle w:val="Footer"/>
          <w:tabs>
            <w:tab w:val="right" w:pos="7938"/>
          </w:tabs>
          <w:ind w:left="567"/>
          <w:rPr>
            <w:rFonts w:ascii="Rockwell" w:eastAsiaTheme="minorHAnsi" w:hAnsi="Rockwell" w:cstheme="minorBidi"/>
            <w:b/>
            <w:bCs/>
            <w:noProof/>
            <w:lang w:val="en-ID"/>
          </w:rPr>
        </w:pPr>
        <w:r>
          <w:rPr>
            <w:rFonts w:ascii="Rockwell" w:hAnsi="Rockwell"/>
            <w:sz w:val="16"/>
            <w:szCs w:val="16"/>
          </w:rPr>
          <w:t xml:space="preserve">  </w:t>
        </w:r>
        <w:r w:rsidRPr="00356DCF">
          <w:rPr>
            <w:rFonts w:ascii="Rockwell" w:hAnsi="Rockwell"/>
            <w:b/>
            <w:bCs/>
            <w:sz w:val="16"/>
            <w:szCs w:val="16"/>
          </w:rPr>
          <w:t>LAPORAN PELAKSANAAN KEGIATAN PENGADILAN TINGGI AGAMA BANDUNG TAHUN 2024</w:t>
        </w:r>
        <w:r>
          <w:rPr>
            <w:rFonts w:ascii="Rockwell" w:hAnsi="Rockwell"/>
            <w:sz w:val="16"/>
            <w:szCs w:val="16"/>
          </w:rPr>
          <w:tab/>
        </w:r>
        <w:r w:rsidRPr="00356DCF">
          <w:rPr>
            <w:rFonts w:ascii="Rockwell" w:hAnsi="Rockwell"/>
            <w:b/>
            <w:bCs/>
            <w:sz w:val="20"/>
            <w:szCs w:val="20"/>
          </w:rPr>
          <w:fldChar w:fldCharType="begin"/>
        </w:r>
        <w:r w:rsidRPr="00356DCF">
          <w:rPr>
            <w:rFonts w:ascii="Rockwell" w:hAnsi="Rockwell"/>
            <w:b/>
            <w:bCs/>
            <w:sz w:val="20"/>
            <w:szCs w:val="20"/>
          </w:rPr>
          <w:instrText xml:space="preserve"> PAGE   \* MERGEFORMAT </w:instrText>
        </w:r>
        <w:r w:rsidRPr="00356DCF">
          <w:rPr>
            <w:rFonts w:ascii="Rockwell" w:hAnsi="Rockwell"/>
            <w:b/>
            <w:bCs/>
            <w:sz w:val="20"/>
            <w:szCs w:val="20"/>
          </w:rPr>
          <w:fldChar w:fldCharType="separate"/>
        </w:r>
        <w:r>
          <w:rPr>
            <w:rFonts w:ascii="Rockwell" w:hAnsi="Rockwell"/>
            <w:b/>
            <w:bCs/>
            <w:sz w:val="20"/>
            <w:szCs w:val="20"/>
          </w:rPr>
          <w:t>285</w:t>
        </w:r>
        <w:r w:rsidRPr="00356DCF">
          <w:rPr>
            <w:rFonts w:ascii="Rockwell" w:hAnsi="Rockwell"/>
            <w:b/>
            <w:bCs/>
            <w:noProof/>
            <w:sz w:val="20"/>
            <w:szCs w:val="20"/>
          </w:rPr>
          <w:fldChar w:fldCharType="end"/>
        </w:r>
      </w:p>
    </w:sdtContent>
  </w:sdt>
  <w:p w14:paraId="207B0A4F" w14:textId="77777777" w:rsidR="00D23E85" w:rsidRDefault="00D23E85">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0C22C" w14:textId="77777777" w:rsidR="00D23E85" w:rsidRPr="00356DCF" w:rsidRDefault="00273738" w:rsidP="00F8468E">
    <w:pPr>
      <w:pStyle w:val="Footer"/>
      <w:tabs>
        <w:tab w:val="clear" w:pos="9360"/>
        <w:tab w:val="right" w:pos="7938"/>
        <w:tab w:val="left" w:pos="12871"/>
      </w:tabs>
      <w:rPr>
        <w:rFonts w:ascii="Rockwell" w:hAnsi="Rockwell"/>
        <w:sz w:val="16"/>
        <w:szCs w:val="16"/>
      </w:rPr>
    </w:pPr>
    <w:r>
      <w:rPr>
        <w:rFonts w:ascii="Rockwell" w:hAnsi="Rockwell"/>
        <w:b/>
        <w:bCs/>
        <w:noProof/>
        <w:sz w:val="16"/>
        <w:szCs w:val="16"/>
      </w:rPr>
      <mc:AlternateContent>
        <mc:Choice Requires="wps">
          <w:drawing>
            <wp:anchor distT="0" distB="0" distL="114300" distR="114300" simplePos="0" relativeHeight="251678208" behindDoc="0" locked="0" layoutInCell="1" allowOverlap="1" wp14:anchorId="2914823E" wp14:editId="12D55DEA">
              <wp:simplePos x="0" y="0"/>
              <wp:positionH relativeFrom="column">
                <wp:posOffset>2651760</wp:posOffset>
              </wp:positionH>
              <wp:positionV relativeFrom="paragraph">
                <wp:posOffset>207010</wp:posOffset>
              </wp:positionV>
              <wp:extent cx="5364480" cy="41910"/>
              <wp:effectExtent l="0" t="19050" r="26670" b="53340"/>
              <wp:wrapNone/>
              <wp:docPr id="1616913566" name="Straight Connector 7"/>
              <wp:cNvGraphicFramePr/>
              <a:graphic xmlns:a="http://schemas.openxmlformats.org/drawingml/2006/main">
                <a:graphicData uri="http://schemas.microsoft.com/office/word/2010/wordprocessingShape">
                  <wps:wsp>
                    <wps:cNvCnPr/>
                    <wps:spPr>
                      <a:xfrm flipV="1">
                        <a:off x="0" y="0"/>
                        <a:ext cx="5364480" cy="4191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033912A2" id="Straight Connector 7"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8pt,16.3pt" to="631.2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" strokecolor="#385723" strokeweight="3.75pt">
              <v:stroke linestyle="thinThick" joinstyle="bevel"/>
            </v:line>
          </w:pict>
        </mc:Fallback>
      </mc:AlternateContent>
    </w:r>
  </w:p>
  <w:sdt>
    <w:sdtPr>
      <w:rPr>
        <w:rFonts w:ascii="Rockwell" w:hAnsi="Rockwell"/>
        <w:sz w:val="16"/>
        <w:szCs w:val="16"/>
      </w:rPr>
      <w:id w:val="-1651042233"/>
      <w:docPartObj>
        <w:docPartGallery w:val="Page Numbers (Bottom of Page)"/>
        <w:docPartUnique/>
      </w:docPartObj>
    </w:sdtPr>
    <w:sdtEndPr>
      <w:rPr>
        <w:b/>
        <w:bCs/>
        <w:noProof/>
        <w:sz w:val="20"/>
        <w:szCs w:val="20"/>
      </w:rPr>
    </w:sdtEndPr>
    <w:sdtContent>
      <w:p w14:paraId="4FE60DFD" w14:textId="77777777" w:rsidR="00D23E85" w:rsidRDefault="00273738" w:rsidP="00F8468E">
        <w:pPr>
          <w:pStyle w:val="Footer"/>
          <w:tabs>
            <w:tab w:val="clear" w:pos="4680"/>
            <w:tab w:val="right" w:pos="7938"/>
          </w:tabs>
          <w:ind w:left="4678"/>
          <w:rPr>
            <w:rFonts w:ascii="Rockwell" w:eastAsiaTheme="minorHAnsi" w:hAnsi="Rockwell" w:cstheme="minorBidi"/>
            <w:b/>
            <w:bCs/>
            <w:noProof/>
            <w:lang w:val="en-ID"/>
          </w:rPr>
        </w:pPr>
        <w:r>
          <w:rPr>
            <w:rFonts w:ascii="Rockwell" w:hAnsi="Rockwell"/>
            <w:sz w:val="16"/>
            <w:szCs w:val="16"/>
          </w:rPr>
          <w:t xml:space="preserve">  </w:t>
        </w:r>
        <w:r w:rsidRPr="00356DCF">
          <w:rPr>
            <w:rFonts w:ascii="Rockwell" w:hAnsi="Rockwell"/>
            <w:b/>
            <w:bCs/>
            <w:sz w:val="16"/>
            <w:szCs w:val="16"/>
          </w:rPr>
          <w:t xml:space="preserve">LAPORAN </w:t>
        </w:r>
        <w:r w:rsidRPr="00356DCF">
          <w:rPr>
            <w:rFonts w:ascii="Rockwell" w:hAnsi="Rockwell"/>
            <w:b/>
            <w:bCs/>
            <w:sz w:val="16"/>
            <w:szCs w:val="16"/>
          </w:rPr>
          <w:t>PELAKSANAAN KEGIATAN PENGADILAN TINGGI AGAMA BANDUNG TAHUN 2024</w:t>
        </w:r>
        <w:r>
          <w:rPr>
            <w:rFonts w:ascii="Rockwell" w:hAnsi="Rockwell"/>
            <w:sz w:val="16"/>
            <w:szCs w:val="16"/>
          </w:rPr>
          <w:tab/>
        </w:r>
        <w:r w:rsidRPr="00356DCF">
          <w:rPr>
            <w:rFonts w:ascii="Rockwell" w:hAnsi="Rockwell"/>
            <w:b/>
            <w:bCs/>
            <w:sz w:val="20"/>
            <w:szCs w:val="20"/>
          </w:rPr>
          <w:fldChar w:fldCharType="begin"/>
        </w:r>
        <w:r w:rsidRPr="00356DCF">
          <w:rPr>
            <w:rFonts w:ascii="Rockwell" w:hAnsi="Rockwell"/>
            <w:b/>
            <w:bCs/>
            <w:sz w:val="20"/>
            <w:szCs w:val="20"/>
          </w:rPr>
          <w:instrText xml:space="preserve"> PAGE   \* MERGEFORMAT </w:instrText>
        </w:r>
        <w:r w:rsidRPr="00356DCF">
          <w:rPr>
            <w:rFonts w:ascii="Rockwell" w:hAnsi="Rockwell"/>
            <w:b/>
            <w:bCs/>
            <w:sz w:val="20"/>
            <w:szCs w:val="20"/>
          </w:rPr>
          <w:fldChar w:fldCharType="separate"/>
        </w:r>
        <w:r>
          <w:rPr>
            <w:rFonts w:ascii="Rockwell" w:hAnsi="Rockwell"/>
            <w:b/>
            <w:bCs/>
            <w:sz w:val="20"/>
            <w:szCs w:val="20"/>
          </w:rPr>
          <w:t>288</w:t>
        </w:r>
        <w:r w:rsidRPr="00356DCF">
          <w:rPr>
            <w:rFonts w:ascii="Rockwell" w:hAnsi="Rockwell"/>
            <w:b/>
            <w:bCs/>
            <w:noProof/>
            <w:sz w:val="20"/>
            <w:szCs w:val="20"/>
          </w:rPr>
          <w:fldChar w:fldCharType="end"/>
        </w:r>
      </w:p>
    </w:sdtContent>
  </w:sdt>
  <w:p w14:paraId="47B3946D" w14:textId="77777777" w:rsidR="00D23E85" w:rsidRDefault="00D23E85">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511081"/>
      <w:docPartObj>
        <w:docPartGallery w:val="Page Numbers (Bottom of Page)"/>
        <w:docPartUnique/>
      </w:docPartObj>
    </w:sdtPr>
    <w:sdtEndPr>
      <w:rPr>
        <w:noProof/>
      </w:rPr>
    </w:sdtEndPr>
    <w:sdtContent>
      <w:p w14:paraId="0798400E" w14:textId="77777777" w:rsidR="00817F28" w:rsidRDefault="00273738" w:rsidP="0018406E">
        <w:pPr>
          <w:pStyle w:val="Footer"/>
          <w:tabs>
            <w:tab w:val="clear" w:pos="9360"/>
            <w:tab w:val="right" w:pos="7938"/>
          </w:tabs>
          <w:jc w:val="right"/>
        </w:pPr>
        <w:r>
          <w:rPr>
            <w:rFonts w:ascii="Rockwell" w:hAnsi="Rockwell"/>
            <w:b/>
            <w:bCs/>
            <w:noProof/>
            <w:sz w:val="16"/>
            <w:szCs w:val="16"/>
          </w:rPr>
          <mc:AlternateContent>
            <mc:Choice Requires="wps">
              <w:drawing>
                <wp:anchor distT="0" distB="0" distL="114300" distR="114300" simplePos="0" relativeHeight="251676160" behindDoc="0" locked="0" layoutInCell="1" allowOverlap="1" wp14:anchorId="74EDDA32" wp14:editId="63D8B768">
                  <wp:simplePos x="0" y="0"/>
                  <wp:positionH relativeFrom="column">
                    <wp:posOffset>-114300</wp:posOffset>
                  </wp:positionH>
                  <wp:positionV relativeFrom="paragraph">
                    <wp:posOffset>-31115</wp:posOffset>
                  </wp:positionV>
                  <wp:extent cx="5181600" cy="0"/>
                  <wp:effectExtent l="0" t="19050" r="19050" b="38100"/>
                  <wp:wrapNone/>
                  <wp:docPr id="22" name="Straight Connector 22"/>
                  <wp:cNvGraphicFramePr/>
                  <a:graphic xmlns:a="http://schemas.openxmlformats.org/drawingml/2006/main">
                    <a:graphicData uri="http://schemas.microsoft.com/office/word/2010/wordprocessingShape">
                      <wps:wsp>
                        <wps:cNvCnPr/>
                        <wps:spPr>
                          <a:xfrm flipV="1">
                            <a:off x="0" y="0"/>
                            <a:ext cx="5181600" cy="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06DE8E33" id="Straight Connector 22"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45pt" to="39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" strokecolor="#385723" strokeweight="3.75pt">
                  <v:stroke linestyle="thinThick" joinstyle="bevel"/>
                </v:line>
              </w:pict>
            </mc:Fallback>
          </mc:AlternateContent>
        </w:r>
        <w:r w:rsidRPr="00356DCF">
          <w:rPr>
            <w:rFonts w:ascii="Rockwell" w:hAnsi="Rockwell"/>
            <w:b/>
            <w:bCs/>
            <w:sz w:val="16"/>
            <w:szCs w:val="16"/>
          </w:rPr>
          <w:t>LAPORAN PELAKSANAAN KEGIATAN PENGADILAN TINGGI AGAMA BANDUNG TAHUN 2024</w:t>
        </w:r>
        <w:r w:rsidRPr="0018208A">
          <w:rPr>
            <w:rFonts w:ascii="Rockwell" w:hAnsi="Rockwell"/>
            <w:b/>
            <w:bCs/>
            <w:noProof/>
            <w:sz w:val="16"/>
            <w:szCs w:val="16"/>
          </w:rPr>
          <w:drawing>
            <wp:anchor distT="0" distB="0" distL="114300" distR="114300" simplePos="0" relativeHeight="251673088" behindDoc="1" locked="0" layoutInCell="1" allowOverlap="1" wp14:anchorId="0C010BBE" wp14:editId="1F2C2E46">
              <wp:simplePos x="0" y="0"/>
              <wp:positionH relativeFrom="column">
                <wp:posOffset>-1447800</wp:posOffset>
              </wp:positionH>
              <wp:positionV relativeFrom="paragraph">
                <wp:posOffset>-175260</wp:posOffset>
              </wp:positionV>
              <wp:extent cx="7543800" cy="9829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ckwell" w:hAnsi="Rockwell"/>
            <w:sz w:val="16"/>
            <w:szCs w:val="16"/>
          </w:rPr>
          <w:tab/>
        </w:r>
        <w:r w:rsidRPr="0018406E">
          <w:rPr>
            <w:rFonts w:ascii="Rockwell" w:hAnsi="Rockwell"/>
            <w:b/>
            <w:bCs/>
            <w:sz w:val="20"/>
            <w:szCs w:val="20"/>
          </w:rPr>
          <w:fldChar w:fldCharType="begin"/>
        </w:r>
        <w:r w:rsidRPr="0018406E">
          <w:rPr>
            <w:rFonts w:ascii="Rockwell" w:hAnsi="Rockwell"/>
            <w:b/>
            <w:bCs/>
            <w:sz w:val="20"/>
            <w:szCs w:val="20"/>
          </w:rPr>
          <w:instrText xml:space="preserve"> PAGE   \* MERGEFORMAT </w:instrText>
        </w:r>
        <w:r w:rsidRPr="0018406E">
          <w:rPr>
            <w:rFonts w:ascii="Rockwell" w:hAnsi="Rockwell"/>
            <w:b/>
            <w:bCs/>
            <w:sz w:val="20"/>
            <w:szCs w:val="20"/>
          </w:rPr>
          <w:fldChar w:fldCharType="separate"/>
        </w:r>
        <w:r w:rsidRPr="0018406E">
          <w:rPr>
            <w:rFonts w:ascii="Rockwell" w:hAnsi="Rockwell"/>
            <w:b/>
            <w:bCs/>
            <w:noProof/>
            <w:sz w:val="20"/>
            <w:szCs w:val="20"/>
          </w:rPr>
          <w:t>295</w:t>
        </w:r>
        <w:r w:rsidRPr="0018406E">
          <w:rPr>
            <w:rFonts w:ascii="Rockwell" w:hAnsi="Rockwell"/>
            <w:b/>
            <w:bCs/>
            <w:noProof/>
            <w:sz w:val="20"/>
            <w:szCs w:val="20"/>
          </w:rPr>
          <w:fldChar w:fldCharType="end"/>
        </w:r>
      </w:p>
    </w:sdtContent>
  </w:sdt>
  <w:p w14:paraId="76DE0930" w14:textId="77777777" w:rsidR="008C5B5B" w:rsidRDefault="008C5B5B">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252BA" w14:textId="77777777" w:rsidR="00E3592A" w:rsidRDefault="00E3592A">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004655"/>
      <w:docPartObj>
        <w:docPartGallery w:val="Page Numbers (Bottom of Page)"/>
        <w:docPartUnique/>
      </w:docPartObj>
    </w:sdtPr>
    <w:sdtEndPr>
      <w:rPr>
        <w:noProof/>
      </w:rPr>
    </w:sdtEndPr>
    <w:sdtContent>
      <w:p w14:paraId="0B1A863E" w14:textId="77777777" w:rsidR="00817F28" w:rsidRDefault="00273738" w:rsidP="0018406E">
        <w:pPr>
          <w:pStyle w:val="Footer"/>
          <w:tabs>
            <w:tab w:val="clear" w:pos="9360"/>
            <w:tab w:val="right" w:pos="7938"/>
          </w:tabs>
          <w:jc w:val="right"/>
        </w:pPr>
        <w:r>
          <w:rPr>
            <w:rFonts w:ascii="Rockwell" w:hAnsi="Rockwell"/>
            <w:b/>
            <w:bCs/>
            <w:noProof/>
            <w:sz w:val="16"/>
            <w:szCs w:val="16"/>
          </w:rPr>
          <mc:AlternateContent>
            <mc:Choice Requires="wps">
              <w:drawing>
                <wp:anchor distT="0" distB="0" distL="114300" distR="114300" simplePos="0" relativeHeight="251680256" behindDoc="0" locked="0" layoutInCell="1" allowOverlap="1" wp14:anchorId="488DACC1" wp14:editId="7E293297">
                  <wp:simplePos x="0" y="0"/>
                  <wp:positionH relativeFrom="column">
                    <wp:posOffset>-114300</wp:posOffset>
                  </wp:positionH>
                  <wp:positionV relativeFrom="paragraph">
                    <wp:posOffset>-31115</wp:posOffset>
                  </wp:positionV>
                  <wp:extent cx="5181600" cy="0"/>
                  <wp:effectExtent l="0" t="19050" r="19050" b="38100"/>
                  <wp:wrapNone/>
                  <wp:docPr id="1057907590" name="Straight Connector 22"/>
                  <wp:cNvGraphicFramePr/>
                  <a:graphic xmlns:a="http://schemas.openxmlformats.org/drawingml/2006/main">
                    <a:graphicData uri="http://schemas.microsoft.com/office/word/2010/wordprocessingShape">
                      <wps:wsp>
                        <wps:cNvCnPr/>
                        <wps:spPr>
                          <a:xfrm flipV="1">
                            <a:off x="0" y="0"/>
                            <a:ext cx="5181600" cy="0"/>
                          </a:xfrm>
                          <a:prstGeom prst="line">
                            <a:avLst/>
                          </a:prstGeom>
                          <a:noFill/>
                          <a:ln w="47625" cmpd="thinThick">
                            <a:solidFill>
                              <a:srgbClr val="70AD47">
                                <a:lumMod val="50000"/>
                              </a:srgbClr>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line w14:anchorId="33FAC1C8" id="Straight Connector 22" o:spid="_x0000_s1026" style="position:absolute;flip: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2.45pt" to="39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" strokecolor="#385723" strokeweight="3.75pt">
                  <v:stroke linestyle="thinThick" joinstyle="bevel"/>
                </v:line>
              </w:pict>
            </mc:Fallback>
          </mc:AlternateContent>
        </w:r>
        <w:r w:rsidRPr="00356DCF">
          <w:rPr>
            <w:rFonts w:ascii="Rockwell" w:hAnsi="Rockwell"/>
            <w:b/>
            <w:bCs/>
            <w:sz w:val="16"/>
            <w:szCs w:val="16"/>
          </w:rPr>
          <w:t xml:space="preserve">LAPORAN PELAKSANAAN KEGIATAN PENGADILAN TINGGI AGAMA </w:t>
        </w:r>
        <w:r w:rsidRPr="00356DCF">
          <w:rPr>
            <w:rFonts w:ascii="Rockwell" w:hAnsi="Rockwell"/>
            <w:b/>
            <w:bCs/>
            <w:sz w:val="16"/>
            <w:szCs w:val="16"/>
          </w:rPr>
          <w:t>BANDUNG TAHUN 2024</w:t>
        </w:r>
        <w:r w:rsidRPr="0018208A">
          <w:rPr>
            <w:rFonts w:ascii="Rockwell" w:hAnsi="Rockwell"/>
            <w:b/>
            <w:bCs/>
            <w:noProof/>
            <w:sz w:val="16"/>
            <w:szCs w:val="16"/>
          </w:rPr>
          <w:drawing>
            <wp:anchor distT="0" distB="0" distL="114300" distR="114300" simplePos="0" relativeHeight="251679232" behindDoc="1" locked="0" layoutInCell="1" allowOverlap="1" wp14:anchorId="0D86B9D4" wp14:editId="0493ADF2">
              <wp:simplePos x="0" y="0"/>
              <wp:positionH relativeFrom="column">
                <wp:posOffset>-1447800</wp:posOffset>
              </wp:positionH>
              <wp:positionV relativeFrom="paragraph">
                <wp:posOffset>-175260</wp:posOffset>
              </wp:positionV>
              <wp:extent cx="7543800" cy="982980"/>
              <wp:effectExtent l="0" t="0" r="0" b="7620"/>
              <wp:wrapNone/>
              <wp:docPr id="9177314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31420" name="Picture 18"/>
                      <pic:cNvPicPr/>
                    </pic:nvPicPr>
                    <pic:blipFill>
                      <a:blip r:embed="rId1">
                        <a:extLst>
                          <a:ext uri="{28A0092B-C50C-407E-A947-70E740481C1C}">
                            <a14:useLocalDpi xmlns:a14="http://schemas.microsoft.com/office/drawing/2010/main" val="0"/>
                          </a:ext>
                        </a:extLst>
                      </a:blip>
                      <a:srcRect t="85072"/>
                      <a:stretch>
                        <a:fillRect/>
                      </a:stretch>
                    </pic:blipFill>
                    <pic:spPr bwMode="auto">
                      <a:xfrm>
                        <a:off x="0" y="0"/>
                        <a:ext cx="7543800" cy="982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ckwell" w:hAnsi="Rockwell"/>
            <w:sz w:val="16"/>
            <w:szCs w:val="16"/>
          </w:rPr>
          <w:tab/>
        </w:r>
        <w:r w:rsidRPr="0018406E">
          <w:rPr>
            <w:rFonts w:ascii="Rockwell" w:hAnsi="Rockwell"/>
            <w:b/>
            <w:bCs/>
            <w:sz w:val="20"/>
            <w:szCs w:val="20"/>
          </w:rPr>
          <w:fldChar w:fldCharType="begin"/>
        </w:r>
        <w:r w:rsidRPr="0018406E">
          <w:rPr>
            <w:rFonts w:ascii="Rockwell" w:hAnsi="Rockwell"/>
            <w:b/>
            <w:bCs/>
            <w:sz w:val="20"/>
            <w:szCs w:val="20"/>
          </w:rPr>
          <w:instrText xml:space="preserve"> PAGE   \* MERGEFORMAT </w:instrText>
        </w:r>
        <w:r w:rsidRPr="0018406E">
          <w:rPr>
            <w:rFonts w:ascii="Rockwell" w:hAnsi="Rockwell"/>
            <w:b/>
            <w:bCs/>
            <w:sz w:val="20"/>
            <w:szCs w:val="20"/>
          </w:rPr>
          <w:fldChar w:fldCharType="separate"/>
        </w:r>
        <w:r w:rsidRPr="0018406E">
          <w:rPr>
            <w:rFonts w:ascii="Rockwell" w:hAnsi="Rockwell"/>
            <w:b/>
            <w:bCs/>
            <w:noProof/>
            <w:sz w:val="20"/>
            <w:szCs w:val="20"/>
          </w:rPr>
          <w:t>305</w:t>
        </w:r>
        <w:r w:rsidRPr="0018406E">
          <w:rPr>
            <w:rFonts w:ascii="Rockwell" w:hAnsi="Rockwell"/>
            <w:b/>
            <w:bCs/>
            <w:noProof/>
            <w:sz w:val="20"/>
            <w:szCs w:val="20"/>
          </w:rPr>
          <w:fldChar w:fldCharType="end"/>
        </w:r>
      </w:p>
    </w:sdtContent>
  </w:sdt>
  <w:p w14:paraId="139CB285" w14:textId="77777777" w:rsidR="008C5B5B" w:rsidRDefault="008C5B5B">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9EBCC" w14:textId="77777777" w:rsidR="00E3592A" w:rsidRDefault="00E359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548E4" w14:textId="77777777" w:rsidR="00273738" w:rsidRDefault="00273738">
      <w:r>
        <w:separator/>
      </w:r>
    </w:p>
  </w:footnote>
  <w:footnote w:type="continuationSeparator" w:id="0">
    <w:p w14:paraId="3AA157E6" w14:textId="77777777" w:rsidR="00273738" w:rsidRDefault="00273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8A8A" w14:textId="77777777" w:rsidR="00FA4C9A" w:rsidRDefault="00273738">
    <w:pPr>
      <w:pStyle w:val="Header"/>
    </w:pPr>
    <w:r>
      <w:rPr>
        <w:noProof/>
      </w:rPr>
      <w:drawing>
        <wp:anchor distT="0" distB="0" distL="114300" distR="114300" simplePos="0" relativeHeight="251635200" behindDoc="0" locked="0" layoutInCell="1" allowOverlap="1" wp14:anchorId="52EF99AB" wp14:editId="4CE725E3">
          <wp:simplePos x="0" y="0"/>
          <wp:positionH relativeFrom="column">
            <wp:posOffset>-1432560</wp:posOffset>
          </wp:positionH>
          <wp:positionV relativeFrom="paragraph">
            <wp:posOffset>-67310</wp:posOffset>
          </wp:positionV>
          <wp:extent cx="7536180" cy="1097280"/>
          <wp:effectExtent l="0" t="0" r="7620" b="7620"/>
          <wp:wrapThrough wrapText="bothSides">
            <wp:wrapPolygon edited="0">
              <wp:start x="0" y="0"/>
              <wp:lineTo x="0" y="21375"/>
              <wp:lineTo x="21567" y="21375"/>
              <wp:lineTo x="21567"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EBD1" w14:textId="77777777" w:rsidR="00C33B27" w:rsidRDefault="00273738">
    <w:pPr>
      <w:pStyle w:val="Header"/>
    </w:pPr>
    <w:r w:rsidRPr="00C33B27">
      <w:rPr>
        <w:noProof/>
      </w:rPr>
      <w:drawing>
        <wp:anchor distT="0" distB="0" distL="114300" distR="114300" simplePos="0" relativeHeight="251638272" behindDoc="0" locked="0" layoutInCell="1" allowOverlap="1" wp14:anchorId="103F040F" wp14:editId="5C8B6B45">
          <wp:simplePos x="0" y="0"/>
          <wp:positionH relativeFrom="column">
            <wp:posOffset>-1432560</wp:posOffset>
          </wp:positionH>
          <wp:positionV relativeFrom="paragraph">
            <wp:posOffset>-442595</wp:posOffset>
          </wp:positionV>
          <wp:extent cx="7536180" cy="1097280"/>
          <wp:effectExtent l="0" t="0" r="7620" b="7620"/>
          <wp:wrapThrough wrapText="bothSides">
            <wp:wrapPolygon edited="0">
              <wp:start x="0" y="0"/>
              <wp:lineTo x="0" y="21375"/>
              <wp:lineTo x="21567" y="21375"/>
              <wp:lineTo x="21567" y="0"/>
              <wp:lineTo x="0" y="0"/>
            </wp:wrapPolygon>
          </wp:wrapThrough>
          <wp:docPr id="16965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500"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EC59" w14:textId="77777777" w:rsidR="006164BE" w:rsidRDefault="00273738">
    <w:pPr>
      <w:pStyle w:val="Header"/>
    </w:pPr>
    <w:r w:rsidRPr="006164BE">
      <w:rPr>
        <w:noProof/>
        <w:lang w:val="en-ID"/>
      </w:rPr>
      <w:drawing>
        <wp:anchor distT="0" distB="0" distL="114300" distR="114300" simplePos="0" relativeHeight="251639296" behindDoc="0" locked="0" layoutInCell="1" allowOverlap="1" wp14:anchorId="6187DCE1" wp14:editId="34317E8D">
          <wp:simplePos x="0" y="0"/>
          <wp:positionH relativeFrom="column">
            <wp:posOffset>-1424940</wp:posOffset>
          </wp:positionH>
          <wp:positionV relativeFrom="paragraph">
            <wp:posOffset>-450215</wp:posOffset>
          </wp:positionV>
          <wp:extent cx="7536180" cy="1097280"/>
          <wp:effectExtent l="0" t="0" r="7620" b="7620"/>
          <wp:wrapThrough wrapText="bothSides">
            <wp:wrapPolygon edited="0">
              <wp:start x="0" y="0"/>
              <wp:lineTo x="0" y="21375"/>
              <wp:lineTo x="21567" y="21375"/>
              <wp:lineTo x="21567" y="0"/>
              <wp:lineTo x="0" y="0"/>
            </wp:wrapPolygon>
          </wp:wrapThrough>
          <wp:docPr id="380431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1024"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97BA4" w14:textId="77777777" w:rsidR="00C451B5" w:rsidRDefault="00273738">
    <w:pPr>
      <w:pStyle w:val="Header"/>
    </w:pPr>
    <w:r>
      <w:rPr>
        <w:noProof/>
      </w:rPr>
      <w:drawing>
        <wp:anchor distT="0" distB="0" distL="114300" distR="114300" simplePos="0" relativeHeight="251641344" behindDoc="0" locked="0" layoutInCell="1" allowOverlap="1" wp14:anchorId="232F4CCE" wp14:editId="68A24DB4">
          <wp:simplePos x="0" y="0"/>
          <wp:positionH relativeFrom="column">
            <wp:posOffset>-1432560</wp:posOffset>
          </wp:positionH>
          <wp:positionV relativeFrom="paragraph">
            <wp:posOffset>-450215</wp:posOffset>
          </wp:positionV>
          <wp:extent cx="7536180" cy="1097280"/>
          <wp:effectExtent l="0" t="0" r="7620" b="7620"/>
          <wp:wrapThrough wrapText="bothSides">
            <wp:wrapPolygon edited="0">
              <wp:start x="0" y="0"/>
              <wp:lineTo x="0" y="21375"/>
              <wp:lineTo x="21567" y="21375"/>
              <wp:lineTo x="21567" y="0"/>
              <wp:lineTo x="0" y="0"/>
            </wp:wrapPolygon>
          </wp:wrapThrough>
          <wp:docPr id="1915614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14204"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44E91"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D7A58" w14:textId="77777777" w:rsidR="00E92EE5" w:rsidRDefault="00273738">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w:drawing>
        <wp:anchor distT="0" distB="0" distL="114300" distR="114300" simplePos="0" relativeHeight="251643392" behindDoc="0" locked="0" layoutInCell="1" allowOverlap="1" wp14:anchorId="1F4316DE" wp14:editId="6BD10EC6">
          <wp:simplePos x="0" y="0"/>
          <wp:positionH relativeFrom="column">
            <wp:posOffset>-1432559</wp:posOffset>
          </wp:positionH>
          <wp:positionV relativeFrom="paragraph">
            <wp:posOffset>-67309</wp:posOffset>
          </wp:positionV>
          <wp:extent cx="7536180" cy="1097280"/>
          <wp:effectExtent l="0" t="0" r="0" b="0"/>
          <wp:wrapSquare wrapText="bothSides"/>
          <wp:docPr id="924746402" name="image1.jpg"/>
          <wp:cNvGraphicFramePr/>
          <a:graphic xmlns:a="http://schemas.openxmlformats.org/drawingml/2006/main">
            <a:graphicData uri="http://schemas.openxmlformats.org/drawingml/2006/picture">
              <pic:pic xmlns:pic="http://schemas.openxmlformats.org/drawingml/2006/picture">
                <pic:nvPicPr>
                  <pic:cNvPr id="924746402" name="image1.jpg"/>
                  <pic:cNvPicPr/>
                </pic:nvPicPr>
                <pic:blipFill>
                  <a:blip r:embed="rId1"/>
                  <a:srcRect b="85572"/>
                  <a:stretch>
                    <a:fillRect/>
                  </a:stretch>
                </pic:blipFill>
                <pic:spPr>
                  <a:xfrm>
                    <a:off x="0" y="0"/>
                    <a:ext cx="7536180" cy="109728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0F445"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E5ADA" w14:textId="77777777" w:rsidR="00AE29BB" w:rsidRDefault="00AE29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24D42" w14:textId="77777777" w:rsidR="00F55E25" w:rsidRDefault="00273738">
    <w:pPr>
      <w:pStyle w:val="Header"/>
    </w:pPr>
    <w:r>
      <w:rPr>
        <w:noProof/>
      </w:rPr>
      <w:drawing>
        <wp:anchor distT="0" distB="0" distL="114300" distR="114300" simplePos="0" relativeHeight="251644416" behindDoc="0" locked="0" layoutInCell="1" allowOverlap="1" wp14:anchorId="1D93BCA4" wp14:editId="47B8A230">
          <wp:simplePos x="0" y="0"/>
          <wp:positionH relativeFrom="column">
            <wp:posOffset>-1432560</wp:posOffset>
          </wp:positionH>
          <wp:positionV relativeFrom="paragraph">
            <wp:posOffset>-76200</wp:posOffset>
          </wp:positionV>
          <wp:extent cx="7536180" cy="1097280"/>
          <wp:effectExtent l="0" t="0" r="7620" b="7620"/>
          <wp:wrapThrough wrapText="bothSides">
            <wp:wrapPolygon edited="0">
              <wp:start x="0" y="0"/>
              <wp:lineTo x="0" y="21375"/>
              <wp:lineTo x="21567" y="21375"/>
              <wp:lineTo x="21567" y="0"/>
              <wp:lineTo x="0" y="0"/>
            </wp:wrapPolygon>
          </wp:wrapThrough>
          <wp:docPr id="91927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613"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84597" w14:textId="77777777" w:rsidR="00AE29BB" w:rsidRDefault="00AE29B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E00D" w14:textId="77777777" w:rsidR="005F603B" w:rsidRDefault="00273738">
    <w:pPr>
      <w:pStyle w:val="Header"/>
    </w:pPr>
    <w:r>
      <w:rPr>
        <w:noProof/>
      </w:rPr>
      <w:drawing>
        <wp:anchor distT="0" distB="0" distL="114300" distR="114300" simplePos="0" relativeHeight="251646464" behindDoc="0" locked="0" layoutInCell="1" allowOverlap="1" wp14:anchorId="7174EBCE" wp14:editId="2D873799">
          <wp:simplePos x="0" y="0"/>
          <wp:positionH relativeFrom="column">
            <wp:posOffset>-1432560</wp:posOffset>
          </wp:positionH>
          <wp:positionV relativeFrom="paragraph">
            <wp:posOffset>252730</wp:posOffset>
          </wp:positionV>
          <wp:extent cx="10660380" cy="1097280"/>
          <wp:effectExtent l="0" t="0" r="7620" b="7620"/>
          <wp:wrapThrough wrapText="bothSides">
            <wp:wrapPolygon edited="0">
              <wp:start x="0" y="0"/>
              <wp:lineTo x="0" y="21375"/>
              <wp:lineTo x="21577" y="21375"/>
              <wp:lineTo x="21577" y="0"/>
              <wp:lineTo x="0" y="0"/>
            </wp:wrapPolygon>
          </wp:wrapThrough>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106603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29F85" w14:textId="77777777" w:rsidR="006A767B" w:rsidRDefault="006A767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D851E" w14:textId="77777777" w:rsidR="00FA4C9A" w:rsidRDefault="00273738">
    <w:pPr>
      <w:pStyle w:val="Header"/>
    </w:pPr>
    <w:r>
      <w:rPr>
        <w:noProof/>
      </w:rPr>
      <w:drawing>
        <wp:anchor distT="0" distB="0" distL="114300" distR="114300" simplePos="0" relativeHeight="251648512" behindDoc="0" locked="0" layoutInCell="1" allowOverlap="1" wp14:anchorId="4F2ABA3F" wp14:editId="3537F155">
          <wp:simplePos x="0" y="0"/>
          <wp:positionH relativeFrom="column">
            <wp:posOffset>-1432560</wp:posOffset>
          </wp:positionH>
          <wp:positionV relativeFrom="paragraph">
            <wp:posOffset>-67310</wp:posOffset>
          </wp:positionV>
          <wp:extent cx="7536180" cy="1097280"/>
          <wp:effectExtent l="0" t="0" r="0" b="7620"/>
          <wp:wrapThrough wrapText="bothSides">
            <wp:wrapPolygon edited="0">
              <wp:start x="0" y="0"/>
              <wp:lineTo x="0" y="21375"/>
              <wp:lineTo x="21567" y="21375"/>
              <wp:lineTo x="21567"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00CD0" w14:textId="77777777" w:rsidR="006A767B" w:rsidRDefault="006A767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61767" w14:textId="77777777" w:rsidR="00F94B93" w:rsidRDefault="00273738">
    <w:pPr>
      <w:pStyle w:val="Header"/>
    </w:pPr>
    <w:r>
      <w:rPr>
        <w:noProof/>
      </w:rPr>
      <w:drawing>
        <wp:anchor distT="0" distB="0" distL="114300" distR="114300" simplePos="0" relativeHeight="251649536" behindDoc="0" locked="0" layoutInCell="1" allowOverlap="1" wp14:anchorId="2E71C479" wp14:editId="5D8B20E2">
          <wp:simplePos x="0" y="0"/>
          <wp:positionH relativeFrom="column">
            <wp:posOffset>-1432560</wp:posOffset>
          </wp:positionH>
          <wp:positionV relativeFrom="paragraph">
            <wp:posOffset>-67310</wp:posOffset>
          </wp:positionV>
          <wp:extent cx="10637520" cy="1097280"/>
          <wp:effectExtent l="0" t="0" r="0" b="7620"/>
          <wp:wrapThrough wrapText="bothSides">
            <wp:wrapPolygon edited="0">
              <wp:start x="0" y="0"/>
              <wp:lineTo x="0" y="21375"/>
              <wp:lineTo x="21546" y="21375"/>
              <wp:lineTo x="21546"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1063752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00049" w14:textId="77777777" w:rsidR="00523BA1" w:rsidRDefault="00273738">
    <w:pPr>
      <w:pStyle w:val="Header"/>
    </w:pPr>
    <w:r>
      <w:rPr>
        <w:noProof/>
      </w:rPr>
      <w:drawing>
        <wp:anchor distT="0" distB="0" distL="114300" distR="114300" simplePos="0" relativeHeight="251651584" behindDoc="0" locked="0" layoutInCell="1" allowOverlap="1" wp14:anchorId="4C0E323C" wp14:editId="57A9FDE3">
          <wp:simplePos x="0" y="0"/>
          <wp:positionH relativeFrom="column">
            <wp:posOffset>-1463040</wp:posOffset>
          </wp:positionH>
          <wp:positionV relativeFrom="paragraph">
            <wp:posOffset>-74930</wp:posOffset>
          </wp:positionV>
          <wp:extent cx="7566660" cy="1363980"/>
          <wp:effectExtent l="0" t="0" r="0" b="7620"/>
          <wp:wrapThrough wrapText="bothSides">
            <wp:wrapPolygon edited="0">
              <wp:start x="0" y="0"/>
              <wp:lineTo x="0" y="21419"/>
              <wp:lineTo x="21535" y="21419"/>
              <wp:lineTo x="21535"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66660" cy="1363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A9C7F"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DF99F" w14:textId="77777777" w:rsidR="00E92EE5" w:rsidRDefault="00273738">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rPr>
      <w:drawing>
        <wp:anchor distT="0" distB="0" distL="114300" distR="114300" simplePos="0" relativeHeight="251653632" behindDoc="0" locked="0" layoutInCell="1" allowOverlap="1" wp14:anchorId="3AC41B96" wp14:editId="10631972">
          <wp:simplePos x="0" y="0"/>
          <wp:positionH relativeFrom="column">
            <wp:posOffset>-1432559</wp:posOffset>
          </wp:positionH>
          <wp:positionV relativeFrom="paragraph">
            <wp:posOffset>-67309</wp:posOffset>
          </wp:positionV>
          <wp:extent cx="7536180" cy="1097280"/>
          <wp:effectExtent l="0" t="0" r="0" b="0"/>
          <wp:wrapSquare wrapText="bothSides"/>
          <wp:docPr id="1119301061" name="image1.jpg"/>
          <wp:cNvGraphicFramePr/>
          <a:graphic xmlns:a="http://schemas.openxmlformats.org/drawingml/2006/main">
            <a:graphicData uri="http://schemas.openxmlformats.org/drawingml/2006/picture">
              <pic:pic xmlns:pic="http://schemas.openxmlformats.org/drawingml/2006/picture">
                <pic:nvPicPr>
                  <pic:cNvPr id="1119301061" name="image1.jpg"/>
                  <pic:cNvPicPr/>
                </pic:nvPicPr>
                <pic:blipFill>
                  <a:blip r:embed="rId1"/>
                  <a:srcRect b="85572"/>
                  <a:stretch>
                    <a:fillRect/>
                  </a:stretch>
                </pic:blipFill>
                <pic:spPr>
                  <a:xfrm>
                    <a:off x="0" y="0"/>
                    <a:ext cx="7536180" cy="1097280"/>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1F900" w14:textId="77777777" w:rsidR="00E92EE5" w:rsidRDefault="00E92EE5">
    <w:pPr>
      <w:pBdr>
        <w:top w:val="nil"/>
        <w:left w:val="nil"/>
        <w:bottom w:val="nil"/>
        <w:right w:val="nil"/>
        <w:between w:val="nil"/>
      </w:pBdr>
      <w:tabs>
        <w:tab w:val="center" w:pos="4680"/>
        <w:tab w:val="right" w:pos="9360"/>
      </w:tabs>
      <w:rPr>
        <w:rFonts w:ascii="Calibri" w:eastAsia="Calibri" w:hAnsi="Calibri" w:cs="Calibri"/>
        <w:color w:val="000000"/>
        <w:sz w:val="22"/>
        <w:szCs w:val="2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A2F47" w14:textId="77777777" w:rsidR="00E33767" w:rsidRDefault="00E3376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69B39" w14:textId="77777777" w:rsidR="00FF69D8" w:rsidRDefault="00273738">
    <w:pPr>
      <w:pStyle w:val="Header"/>
    </w:pPr>
    <w:r>
      <w:rPr>
        <w:noProof/>
      </w:rPr>
      <w:drawing>
        <wp:anchor distT="0" distB="0" distL="114300" distR="114300" simplePos="0" relativeHeight="251654656" behindDoc="0" locked="0" layoutInCell="1" allowOverlap="1" wp14:anchorId="5D642487" wp14:editId="65DA3791">
          <wp:simplePos x="0" y="0"/>
          <wp:positionH relativeFrom="column">
            <wp:posOffset>-1432560</wp:posOffset>
          </wp:positionH>
          <wp:positionV relativeFrom="paragraph">
            <wp:posOffset>-533400</wp:posOffset>
          </wp:positionV>
          <wp:extent cx="7536180" cy="1097280"/>
          <wp:effectExtent l="0" t="0" r="7620" b="7620"/>
          <wp:wrapThrough wrapText="bothSides">
            <wp:wrapPolygon edited="0">
              <wp:start x="0" y="0"/>
              <wp:lineTo x="0" y="21375"/>
              <wp:lineTo x="21567" y="21375"/>
              <wp:lineTo x="21567" y="0"/>
              <wp:lineTo x="0" y="0"/>
            </wp:wrapPolygon>
          </wp:wrapThrough>
          <wp:docPr id="1396272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72539" name="Picture 17"/>
                  <pic:cNvPicPr/>
                </pic:nvPicPr>
                <pic:blipFill>
                  <a:blip r:embed="rId1">
                    <a:extLst>
                      <a:ext uri="{28A0092B-C50C-407E-A947-70E740481C1C}">
                        <a14:useLocalDpi xmlns:a14="http://schemas.microsoft.com/office/drawing/2010/main" val="0"/>
                      </a:ext>
                    </a:extLst>
                  </a:blip>
                  <a:srcRect b="85572"/>
                  <a:stretch>
                    <a:fillRect/>
                  </a:stretch>
                </pic:blipFill>
                <pic:spPr bwMode="auto">
                  <a:xfrm>
                    <a:off x="0" y="0"/>
                    <a:ext cx="753618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48990" w14:textId="77777777" w:rsidR="00E33767" w:rsidRDefault="00E3376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5326C" w14:textId="77777777" w:rsidR="008C5B5B" w:rsidRDefault="008C5B5B">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E21E" w14:textId="77777777" w:rsidR="008C5B5B" w:rsidRDefault="008C5B5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5F514" w14:textId="77777777" w:rsidR="008C5B5B" w:rsidRDefault="00273738">
    <w:pPr>
      <w:pStyle w:val="Header"/>
    </w:pPr>
    <w:r>
      <w:rPr>
        <w:noProof/>
      </w:rPr>
      <w:drawing>
        <wp:anchor distT="0" distB="0" distL="114300" distR="114300" simplePos="0" relativeHeight="251656704" behindDoc="0" locked="0" layoutInCell="1" allowOverlap="1" wp14:anchorId="1E80A83C" wp14:editId="48C2D18D">
          <wp:simplePos x="0" y="0"/>
          <wp:positionH relativeFrom="column">
            <wp:posOffset>-1394460</wp:posOffset>
          </wp:positionH>
          <wp:positionV relativeFrom="paragraph">
            <wp:posOffset>-480695</wp:posOffset>
          </wp:positionV>
          <wp:extent cx="7541260" cy="1097280"/>
          <wp:effectExtent l="0" t="0" r="2540" b="7620"/>
          <wp:wrapThrough wrapText="bothSides">
            <wp:wrapPolygon edited="0">
              <wp:start x="0" y="0"/>
              <wp:lineTo x="0" y="21375"/>
              <wp:lineTo x="21553" y="21375"/>
              <wp:lineTo x="21553" y="0"/>
              <wp:lineTo x="0" y="0"/>
            </wp:wrapPolygon>
          </wp:wrapThrough>
          <wp:docPr id="1563218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877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1260" cy="10972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21CEE" w14:textId="77777777" w:rsidR="00E3592A" w:rsidRDefault="00E3592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B0E8C" w14:textId="77777777" w:rsidR="008C5B5B" w:rsidRDefault="00273738">
    <w:pPr>
      <w:pStyle w:val="Header"/>
    </w:pPr>
    <w:r>
      <w:rPr>
        <w:noProof/>
      </w:rPr>
      <w:drawing>
        <wp:anchor distT="0" distB="0" distL="114300" distR="114300" simplePos="0" relativeHeight="251658752" behindDoc="0" locked="0" layoutInCell="1" allowOverlap="1" wp14:anchorId="7CF7FA62" wp14:editId="504D8254">
          <wp:simplePos x="0" y="0"/>
          <wp:positionH relativeFrom="column">
            <wp:posOffset>-1394460</wp:posOffset>
          </wp:positionH>
          <wp:positionV relativeFrom="paragraph">
            <wp:posOffset>-480695</wp:posOffset>
          </wp:positionV>
          <wp:extent cx="7541260" cy="1097280"/>
          <wp:effectExtent l="0" t="0" r="2540" b="7620"/>
          <wp:wrapThrough wrapText="bothSides">
            <wp:wrapPolygon edited="0">
              <wp:start x="0" y="0"/>
              <wp:lineTo x="0" y="21375"/>
              <wp:lineTo x="21553" y="21375"/>
              <wp:lineTo x="21553" y="0"/>
              <wp:lineTo x="0" y="0"/>
            </wp:wrapPolygon>
          </wp:wrapThrough>
          <wp:docPr id="17729834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83467"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1260" cy="10972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1955D" w14:textId="77777777" w:rsidR="00E3592A" w:rsidRDefault="00E359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4F0"/>
    <w:multiLevelType w:val="multilevel"/>
    <w:tmpl w:val="3B06ACC0"/>
    <w:lvl w:ilvl="0">
      <w:start w:val="1"/>
      <w:numFmt w:val="upperLetter"/>
      <w:lvlText w:val="%1."/>
      <w:lvlJc w:val="left"/>
      <w:pPr>
        <w:ind w:left="0" w:firstLine="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704"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 w15:restartNumberingAfterBreak="0">
    <w:nsid w:val="07D94D4C"/>
    <w:multiLevelType w:val="hybridMultilevel"/>
    <w:tmpl w:val="2222CD8A"/>
    <w:lvl w:ilvl="0" w:tplc="1F009AB6">
      <w:start w:val="1"/>
      <w:numFmt w:val="decimal"/>
      <w:lvlText w:val="%1."/>
      <w:lvlJc w:val="left"/>
      <w:pPr>
        <w:ind w:left="1070" w:hanging="360"/>
      </w:pPr>
      <w:rPr>
        <w:rFonts w:hint="default"/>
      </w:rPr>
    </w:lvl>
    <w:lvl w:ilvl="1" w:tplc="A140C5B4" w:tentative="1">
      <w:start w:val="1"/>
      <w:numFmt w:val="lowerLetter"/>
      <w:lvlText w:val="%2."/>
      <w:lvlJc w:val="left"/>
      <w:pPr>
        <w:ind w:left="1440" w:hanging="360"/>
      </w:pPr>
    </w:lvl>
    <w:lvl w:ilvl="2" w:tplc="17AEF3D2" w:tentative="1">
      <w:start w:val="1"/>
      <w:numFmt w:val="lowerRoman"/>
      <w:lvlText w:val="%3."/>
      <w:lvlJc w:val="right"/>
      <w:pPr>
        <w:ind w:left="2160" w:hanging="180"/>
      </w:pPr>
    </w:lvl>
    <w:lvl w:ilvl="3" w:tplc="3F8AE344" w:tentative="1">
      <w:start w:val="1"/>
      <w:numFmt w:val="decimal"/>
      <w:lvlText w:val="%4."/>
      <w:lvlJc w:val="left"/>
      <w:pPr>
        <w:ind w:left="2880" w:hanging="360"/>
      </w:pPr>
    </w:lvl>
    <w:lvl w:ilvl="4" w:tplc="558E88B6" w:tentative="1">
      <w:start w:val="1"/>
      <w:numFmt w:val="lowerLetter"/>
      <w:lvlText w:val="%5."/>
      <w:lvlJc w:val="left"/>
      <w:pPr>
        <w:ind w:left="3600" w:hanging="360"/>
      </w:pPr>
    </w:lvl>
    <w:lvl w:ilvl="5" w:tplc="1CC03824" w:tentative="1">
      <w:start w:val="1"/>
      <w:numFmt w:val="lowerRoman"/>
      <w:lvlText w:val="%6."/>
      <w:lvlJc w:val="right"/>
      <w:pPr>
        <w:ind w:left="4320" w:hanging="180"/>
      </w:pPr>
    </w:lvl>
    <w:lvl w:ilvl="6" w:tplc="1EDAFB78" w:tentative="1">
      <w:start w:val="1"/>
      <w:numFmt w:val="decimal"/>
      <w:lvlText w:val="%7."/>
      <w:lvlJc w:val="left"/>
      <w:pPr>
        <w:ind w:left="5040" w:hanging="360"/>
      </w:pPr>
    </w:lvl>
    <w:lvl w:ilvl="7" w:tplc="D3CA8848" w:tentative="1">
      <w:start w:val="1"/>
      <w:numFmt w:val="lowerLetter"/>
      <w:lvlText w:val="%8."/>
      <w:lvlJc w:val="left"/>
      <w:pPr>
        <w:ind w:left="5760" w:hanging="360"/>
      </w:pPr>
    </w:lvl>
    <w:lvl w:ilvl="8" w:tplc="BB868816" w:tentative="1">
      <w:start w:val="1"/>
      <w:numFmt w:val="lowerRoman"/>
      <w:lvlText w:val="%9."/>
      <w:lvlJc w:val="right"/>
      <w:pPr>
        <w:ind w:left="6480" w:hanging="180"/>
      </w:pPr>
    </w:lvl>
  </w:abstractNum>
  <w:abstractNum w:abstractNumId="2" w15:restartNumberingAfterBreak="0">
    <w:nsid w:val="0ACD0D24"/>
    <w:multiLevelType w:val="hybridMultilevel"/>
    <w:tmpl w:val="DE10AE4C"/>
    <w:lvl w:ilvl="0" w:tplc="CBA888DE">
      <w:start w:val="1"/>
      <w:numFmt w:val="upperLetter"/>
      <w:lvlText w:val="%1."/>
      <w:lvlJc w:val="left"/>
      <w:pPr>
        <w:ind w:left="720" w:hanging="360"/>
      </w:pPr>
      <w:rPr>
        <w:b w:val="0"/>
      </w:rPr>
    </w:lvl>
    <w:lvl w:ilvl="1" w:tplc="0E44CD02" w:tentative="1">
      <w:start w:val="1"/>
      <w:numFmt w:val="lowerLetter"/>
      <w:lvlText w:val="%2."/>
      <w:lvlJc w:val="left"/>
      <w:pPr>
        <w:ind w:left="1440" w:hanging="360"/>
      </w:pPr>
    </w:lvl>
    <w:lvl w:ilvl="2" w:tplc="4014C2D0" w:tentative="1">
      <w:start w:val="1"/>
      <w:numFmt w:val="lowerRoman"/>
      <w:lvlText w:val="%3."/>
      <w:lvlJc w:val="right"/>
      <w:pPr>
        <w:ind w:left="2160" w:hanging="180"/>
      </w:pPr>
    </w:lvl>
    <w:lvl w:ilvl="3" w:tplc="37C4B69C" w:tentative="1">
      <w:start w:val="1"/>
      <w:numFmt w:val="decimal"/>
      <w:lvlText w:val="%4."/>
      <w:lvlJc w:val="left"/>
      <w:pPr>
        <w:ind w:left="2880" w:hanging="360"/>
      </w:pPr>
    </w:lvl>
    <w:lvl w:ilvl="4" w:tplc="1DAC94C6" w:tentative="1">
      <w:start w:val="1"/>
      <w:numFmt w:val="lowerLetter"/>
      <w:lvlText w:val="%5."/>
      <w:lvlJc w:val="left"/>
      <w:pPr>
        <w:ind w:left="3600" w:hanging="360"/>
      </w:pPr>
    </w:lvl>
    <w:lvl w:ilvl="5" w:tplc="15CE03B0" w:tentative="1">
      <w:start w:val="1"/>
      <w:numFmt w:val="lowerRoman"/>
      <w:lvlText w:val="%6."/>
      <w:lvlJc w:val="right"/>
      <w:pPr>
        <w:ind w:left="4320" w:hanging="180"/>
      </w:pPr>
    </w:lvl>
    <w:lvl w:ilvl="6" w:tplc="F3E68770" w:tentative="1">
      <w:start w:val="1"/>
      <w:numFmt w:val="decimal"/>
      <w:lvlText w:val="%7."/>
      <w:lvlJc w:val="left"/>
      <w:pPr>
        <w:ind w:left="5040" w:hanging="360"/>
      </w:pPr>
    </w:lvl>
    <w:lvl w:ilvl="7" w:tplc="62A81FEE" w:tentative="1">
      <w:start w:val="1"/>
      <w:numFmt w:val="lowerLetter"/>
      <w:lvlText w:val="%8."/>
      <w:lvlJc w:val="left"/>
      <w:pPr>
        <w:ind w:left="5760" w:hanging="360"/>
      </w:pPr>
    </w:lvl>
    <w:lvl w:ilvl="8" w:tplc="542696FE" w:tentative="1">
      <w:start w:val="1"/>
      <w:numFmt w:val="lowerRoman"/>
      <w:lvlText w:val="%9."/>
      <w:lvlJc w:val="right"/>
      <w:pPr>
        <w:ind w:left="6480" w:hanging="180"/>
      </w:pPr>
    </w:lvl>
  </w:abstractNum>
  <w:abstractNum w:abstractNumId="3" w15:restartNumberingAfterBreak="0">
    <w:nsid w:val="0B087678"/>
    <w:multiLevelType w:val="multilevel"/>
    <w:tmpl w:val="361A04E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0B090C37"/>
    <w:multiLevelType w:val="multilevel"/>
    <w:tmpl w:val="45DA26AA"/>
    <w:lvl w:ilvl="0">
      <w:start w:val="1"/>
      <w:numFmt w:val="decimal"/>
      <w:lvlText w:val="%1."/>
      <w:lvlJc w:val="left"/>
      <w:pPr>
        <w:ind w:left="1211" w:hanging="360"/>
      </w:pPr>
      <w:rPr>
        <w:rFonts w:hint="default"/>
        <w:b/>
      </w:rPr>
    </w:lvl>
    <w:lvl w:ilvl="1">
      <w:start w:val="1"/>
      <w:numFmt w:val="lowerLetter"/>
      <w:lvlText w:val="%2."/>
      <w:lvlJc w:val="left"/>
      <w:pPr>
        <w:ind w:left="1931" w:hanging="360"/>
      </w:pPr>
      <w:rPr>
        <w:b/>
        <w:bCs/>
      </w:r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5" w15:restartNumberingAfterBreak="0">
    <w:nsid w:val="0B0B573E"/>
    <w:multiLevelType w:val="hybridMultilevel"/>
    <w:tmpl w:val="B2A4F1CE"/>
    <w:lvl w:ilvl="0" w:tplc="A0A8D1C0">
      <w:start w:val="1"/>
      <w:numFmt w:val="upperLetter"/>
      <w:lvlText w:val="%1."/>
      <w:lvlJc w:val="left"/>
      <w:pPr>
        <w:ind w:left="720" w:hanging="360"/>
      </w:pPr>
    </w:lvl>
    <w:lvl w:ilvl="1" w:tplc="3D1CE99C" w:tentative="1">
      <w:start w:val="1"/>
      <w:numFmt w:val="lowerLetter"/>
      <w:lvlText w:val="%2."/>
      <w:lvlJc w:val="left"/>
      <w:pPr>
        <w:ind w:left="1440" w:hanging="360"/>
      </w:pPr>
    </w:lvl>
    <w:lvl w:ilvl="2" w:tplc="89BA201C" w:tentative="1">
      <w:start w:val="1"/>
      <w:numFmt w:val="lowerRoman"/>
      <w:lvlText w:val="%3."/>
      <w:lvlJc w:val="right"/>
      <w:pPr>
        <w:ind w:left="2160" w:hanging="180"/>
      </w:pPr>
    </w:lvl>
    <w:lvl w:ilvl="3" w:tplc="5A5847A6" w:tentative="1">
      <w:start w:val="1"/>
      <w:numFmt w:val="decimal"/>
      <w:lvlText w:val="%4."/>
      <w:lvlJc w:val="left"/>
      <w:pPr>
        <w:ind w:left="2880" w:hanging="360"/>
      </w:pPr>
    </w:lvl>
    <w:lvl w:ilvl="4" w:tplc="34C6F9E2" w:tentative="1">
      <w:start w:val="1"/>
      <w:numFmt w:val="lowerLetter"/>
      <w:lvlText w:val="%5."/>
      <w:lvlJc w:val="left"/>
      <w:pPr>
        <w:ind w:left="3600" w:hanging="360"/>
      </w:pPr>
    </w:lvl>
    <w:lvl w:ilvl="5" w:tplc="E7343DDE" w:tentative="1">
      <w:start w:val="1"/>
      <w:numFmt w:val="lowerRoman"/>
      <w:lvlText w:val="%6."/>
      <w:lvlJc w:val="right"/>
      <w:pPr>
        <w:ind w:left="4320" w:hanging="180"/>
      </w:pPr>
    </w:lvl>
    <w:lvl w:ilvl="6" w:tplc="016AA1BC" w:tentative="1">
      <w:start w:val="1"/>
      <w:numFmt w:val="decimal"/>
      <w:lvlText w:val="%7."/>
      <w:lvlJc w:val="left"/>
      <w:pPr>
        <w:ind w:left="5040" w:hanging="360"/>
      </w:pPr>
    </w:lvl>
    <w:lvl w:ilvl="7" w:tplc="12360B5E" w:tentative="1">
      <w:start w:val="1"/>
      <w:numFmt w:val="lowerLetter"/>
      <w:lvlText w:val="%8."/>
      <w:lvlJc w:val="left"/>
      <w:pPr>
        <w:ind w:left="5760" w:hanging="360"/>
      </w:pPr>
    </w:lvl>
    <w:lvl w:ilvl="8" w:tplc="67CEB2FC" w:tentative="1">
      <w:start w:val="1"/>
      <w:numFmt w:val="lowerRoman"/>
      <w:lvlText w:val="%9."/>
      <w:lvlJc w:val="right"/>
      <w:pPr>
        <w:ind w:left="6480" w:hanging="180"/>
      </w:pPr>
    </w:lvl>
  </w:abstractNum>
  <w:abstractNum w:abstractNumId="6" w15:restartNumberingAfterBreak="0">
    <w:nsid w:val="107B4AA7"/>
    <w:multiLevelType w:val="multilevel"/>
    <w:tmpl w:val="00000000"/>
    <w:lvl w:ilvl="0">
      <w:start w:val="1"/>
      <w:numFmt w:val="decimal"/>
      <w:lvlText w:val="%1."/>
      <w:lvlJc w:val="left"/>
      <w:pPr>
        <w:ind w:left="786" w:hanging="360"/>
      </w:pPr>
      <w:rPr>
        <w:b/>
      </w:rPr>
    </w:lvl>
    <w:lvl w:ilvl="1">
      <w:start w:val="1"/>
      <w:numFmt w:val="decimal"/>
      <w:lvlText w:val="%1.%2."/>
      <w:lvlJc w:val="left"/>
      <w:pPr>
        <w:ind w:left="1429" w:hanging="720"/>
      </w:pPr>
    </w:lvl>
    <w:lvl w:ilvl="2">
      <w:start w:val="1"/>
      <w:numFmt w:val="decimal"/>
      <w:lvlText w:val="%1.%2.%3."/>
      <w:lvlJc w:val="left"/>
      <w:pPr>
        <w:ind w:left="1712" w:hanging="720"/>
      </w:pPr>
    </w:lvl>
    <w:lvl w:ilvl="3">
      <w:start w:val="1"/>
      <w:numFmt w:val="decimal"/>
      <w:lvlText w:val="%1.%2.%3.%4."/>
      <w:lvlJc w:val="left"/>
      <w:pPr>
        <w:ind w:left="2355" w:hanging="1080"/>
      </w:pPr>
    </w:lvl>
    <w:lvl w:ilvl="4">
      <w:start w:val="1"/>
      <w:numFmt w:val="decimal"/>
      <w:lvlText w:val="%1.%2.%3.%4.%5."/>
      <w:lvlJc w:val="left"/>
      <w:pPr>
        <w:ind w:left="2638" w:hanging="1080"/>
      </w:pPr>
    </w:lvl>
    <w:lvl w:ilvl="5">
      <w:start w:val="1"/>
      <w:numFmt w:val="decimal"/>
      <w:lvlText w:val="%1.%2.%3.%4.%5.%6."/>
      <w:lvlJc w:val="left"/>
      <w:pPr>
        <w:ind w:left="3281" w:hanging="1439"/>
      </w:pPr>
    </w:lvl>
    <w:lvl w:ilvl="6">
      <w:start w:val="1"/>
      <w:numFmt w:val="decimal"/>
      <w:lvlText w:val="%1.%2.%3.%4.%5.%6.%7."/>
      <w:lvlJc w:val="left"/>
      <w:pPr>
        <w:ind w:left="3564" w:hanging="1440"/>
      </w:pPr>
    </w:lvl>
    <w:lvl w:ilvl="7">
      <w:start w:val="1"/>
      <w:numFmt w:val="decimal"/>
      <w:lvlText w:val="%1.%2.%3.%4.%5.%6.%7.%8."/>
      <w:lvlJc w:val="left"/>
      <w:pPr>
        <w:ind w:left="4207" w:hanging="1800"/>
      </w:pPr>
    </w:lvl>
    <w:lvl w:ilvl="8">
      <w:start w:val="1"/>
      <w:numFmt w:val="decimal"/>
      <w:lvlText w:val="%1.%2.%3.%4.%5.%6.%7.%8.%9."/>
      <w:lvlJc w:val="left"/>
      <w:pPr>
        <w:ind w:left="4850" w:hanging="2160"/>
      </w:pPr>
    </w:lvl>
  </w:abstractNum>
  <w:abstractNum w:abstractNumId="7" w15:restartNumberingAfterBreak="0">
    <w:nsid w:val="112726E3"/>
    <w:multiLevelType w:val="multilevel"/>
    <w:tmpl w:val="2E4C6042"/>
    <w:lvl w:ilvl="0">
      <w:start w:val="1"/>
      <w:numFmt w:val="decimal"/>
      <w:lvlText w:val="%1."/>
      <w:lvlJc w:val="left"/>
      <w:pPr>
        <w:ind w:left="360" w:hanging="360"/>
      </w:pPr>
      <w:rPr>
        <w:sz w:val="24"/>
        <w:szCs w:val="24"/>
      </w:rPr>
    </w:lvl>
    <w:lvl w:ilvl="1">
      <w:start w:val="1"/>
      <w:numFmt w:val="decimal"/>
      <w:lvlText w:val="%1.%2"/>
      <w:lvlJc w:val="left"/>
      <w:pPr>
        <w:ind w:left="644"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8" w15:restartNumberingAfterBreak="0">
    <w:nsid w:val="12B31491"/>
    <w:multiLevelType w:val="hybridMultilevel"/>
    <w:tmpl w:val="620614F8"/>
    <w:lvl w:ilvl="0" w:tplc="3878D042">
      <w:numFmt w:val="bullet"/>
      <w:lvlText w:val="-"/>
      <w:lvlJc w:val="left"/>
      <w:pPr>
        <w:ind w:left="1494" w:hanging="360"/>
      </w:pPr>
      <w:rPr>
        <w:rFonts w:ascii="Arial" w:eastAsia="Arial" w:hAnsi="Arial" w:cs="Arial" w:hint="default"/>
      </w:rPr>
    </w:lvl>
    <w:lvl w:ilvl="1" w:tplc="01DEF08C" w:tentative="1">
      <w:start w:val="1"/>
      <w:numFmt w:val="bullet"/>
      <w:lvlText w:val="o"/>
      <w:lvlJc w:val="left"/>
      <w:pPr>
        <w:ind w:left="2214" w:hanging="360"/>
      </w:pPr>
      <w:rPr>
        <w:rFonts w:ascii="Courier New" w:hAnsi="Courier New" w:cs="Courier New" w:hint="default"/>
      </w:rPr>
    </w:lvl>
    <w:lvl w:ilvl="2" w:tplc="B12C7156" w:tentative="1">
      <w:start w:val="1"/>
      <w:numFmt w:val="bullet"/>
      <w:lvlText w:val=""/>
      <w:lvlJc w:val="left"/>
      <w:pPr>
        <w:ind w:left="2934" w:hanging="360"/>
      </w:pPr>
      <w:rPr>
        <w:rFonts w:ascii="Wingdings" w:hAnsi="Wingdings" w:hint="default"/>
      </w:rPr>
    </w:lvl>
    <w:lvl w:ilvl="3" w:tplc="5A0E2492" w:tentative="1">
      <w:start w:val="1"/>
      <w:numFmt w:val="bullet"/>
      <w:lvlText w:val=""/>
      <w:lvlJc w:val="left"/>
      <w:pPr>
        <w:ind w:left="3654" w:hanging="360"/>
      </w:pPr>
      <w:rPr>
        <w:rFonts w:ascii="Symbol" w:hAnsi="Symbol" w:hint="default"/>
      </w:rPr>
    </w:lvl>
    <w:lvl w:ilvl="4" w:tplc="7DE6874C" w:tentative="1">
      <w:start w:val="1"/>
      <w:numFmt w:val="bullet"/>
      <w:lvlText w:val="o"/>
      <w:lvlJc w:val="left"/>
      <w:pPr>
        <w:ind w:left="4374" w:hanging="360"/>
      </w:pPr>
      <w:rPr>
        <w:rFonts w:ascii="Courier New" w:hAnsi="Courier New" w:cs="Courier New" w:hint="default"/>
      </w:rPr>
    </w:lvl>
    <w:lvl w:ilvl="5" w:tplc="F050B0C4" w:tentative="1">
      <w:start w:val="1"/>
      <w:numFmt w:val="bullet"/>
      <w:lvlText w:val=""/>
      <w:lvlJc w:val="left"/>
      <w:pPr>
        <w:ind w:left="5094" w:hanging="360"/>
      </w:pPr>
      <w:rPr>
        <w:rFonts w:ascii="Wingdings" w:hAnsi="Wingdings" w:hint="default"/>
      </w:rPr>
    </w:lvl>
    <w:lvl w:ilvl="6" w:tplc="FB164302" w:tentative="1">
      <w:start w:val="1"/>
      <w:numFmt w:val="bullet"/>
      <w:lvlText w:val=""/>
      <w:lvlJc w:val="left"/>
      <w:pPr>
        <w:ind w:left="5814" w:hanging="360"/>
      </w:pPr>
      <w:rPr>
        <w:rFonts w:ascii="Symbol" w:hAnsi="Symbol" w:hint="default"/>
      </w:rPr>
    </w:lvl>
    <w:lvl w:ilvl="7" w:tplc="24A0888E" w:tentative="1">
      <w:start w:val="1"/>
      <w:numFmt w:val="bullet"/>
      <w:lvlText w:val="o"/>
      <w:lvlJc w:val="left"/>
      <w:pPr>
        <w:ind w:left="6534" w:hanging="360"/>
      </w:pPr>
      <w:rPr>
        <w:rFonts w:ascii="Courier New" w:hAnsi="Courier New" w:cs="Courier New" w:hint="default"/>
      </w:rPr>
    </w:lvl>
    <w:lvl w:ilvl="8" w:tplc="2A78A472" w:tentative="1">
      <w:start w:val="1"/>
      <w:numFmt w:val="bullet"/>
      <w:lvlText w:val=""/>
      <w:lvlJc w:val="left"/>
      <w:pPr>
        <w:ind w:left="7254" w:hanging="360"/>
      </w:pPr>
      <w:rPr>
        <w:rFonts w:ascii="Wingdings" w:hAnsi="Wingdings" w:hint="default"/>
      </w:rPr>
    </w:lvl>
  </w:abstractNum>
  <w:abstractNum w:abstractNumId="9" w15:restartNumberingAfterBreak="0">
    <w:nsid w:val="159B19AE"/>
    <w:multiLevelType w:val="hybridMultilevel"/>
    <w:tmpl w:val="9B0CADA0"/>
    <w:lvl w:ilvl="0" w:tplc="2E9EE3FA">
      <w:start w:val="1"/>
      <w:numFmt w:val="lowerLetter"/>
      <w:lvlText w:val="%1)"/>
      <w:lvlJc w:val="left"/>
      <w:pPr>
        <w:ind w:left="1920" w:hanging="360"/>
      </w:pPr>
    </w:lvl>
    <w:lvl w:ilvl="1" w:tplc="8EEA1054" w:tentative="1">
      <w:start w:val="1"/>
      <w:numFmt w:val="lowerLetter"/>
      <w:lvlText w:val="%2."/>
      <w:lvlJc w:val="left"/>
      <w:pPr>
        <w:ind w:left="2640" w:hanging="360"/>
      </w:pPr>
    </w:lvl>
    <w:lvl w:ilvl="2" w:tplc="BF860A04" w:tentative="1">
      <w:start w:val="1"/>
      <w:numFmt w:val="lowerRoman"/>
      <w:lvlText w:val="%3."/>
      <w:lvlJc w:val="right"/>
      <w:pPr>
        <w:ind w:left="3360" w:hanging="180"/>
      </w:pPr>
    </w:lvl>
    <w:lvl w:ilvl="3" w:tplc="9174BBBA" w:tentative="1">
      <w:start w:val="1"/>
      <w:numFmt w:val="decimal"/>
      <w:lvlText w:val="%4."/>
      <w:lvlJc w:val="left"/>
      <w:pPr>
        <w:ind w:left="4080" w:hanging="360"/>
      </w:pPr>
    </w:lvl>
    <w:lvl w:ilvl="4" w:tplc="57CCA06C" w:tentative="1">
      <w:start w:val="1"/>
      <w:numFmt w:val="lowerLetter"/>
      <w:lvlText w:val="%5."/>
      <w:lvlJc w:val="left"/>
      <w:pPr>
        <w:ind w:left="4800" w:hanging="360"/>
      </w:pPr>
    </w:lvl>
    <w:lvl w:ilvl="5" w:tplc="C074C08A" w:tentative="1">
      <w:start w:val="1"/>
      <w:numFmt w:val="lowerRoman"/>
      <w:lvlText w:val="%6."/>
      <w:lvlJc w:val="right"/>
      <w:pPr>
        <w:ind w:left="5520" w:hanging="180"/>
      </w:pPr>
    </w:lvl>
    <w:lvl w:ilvl="6" w:tplc="19FEA270" w:tentative="1">
      <w:start w:val="1"/>
      <w:numFmt w:val="decimal"/>
      <w:lvlText w:val="%7."/>
      <w:lvlJc w:val="left"/>
      <w:pPr>
        <w:ind w:left="6240" w:hanging="360"/>
      </w:pPr>
    </w:lvl>
    <w:lvl w:ilvl="7" w:tplc="0F66170E" w:tentative="1">
      <w:start w:val="1"/>
      <w:numFmt w:val="lowerLetter"/>
      <w:lvlText w:val="%8."/>
      <w:lvlJc w:val="left"/>
      <w:pPr>
        <w:ind w:left="6960" w:hanging="360"/>
      </w:pPr>
    </w:lvl>
    <w:lvl w:ilvl="8" w:tplc="CCBE3B18" w:tentative="1">
      <w:start w:val="1"/>
      <w:numFmt w:val="lowerRoman"/>
      <w:lvlText w:val="%9."/>
      <w:lvlJc w:val="right"/>
      <w:pPr>
        <w:ind w:left="7680" w:hanging="180"/>
      </w:pPr>
    </w:lvl>
  </w:abstractNum>
  <w:abstractNum w:abstractNumId="10" w15:restartNumberingAfterBreak="0">
    <w:nsid w:val="15C9771A"/>
    <w:multiLevelType w:val="multilevel"/>
    <w:tmpl w:val="15C9771A"/>
    <w:lvl w:ilvl="0">
      <w:start w:val="2"/>
      <w:numFmt w:val="lowerLetter"/>
      <w:lvlText w:val="%1."/>
      <w:lvlJc w:val="left"/>
      <w:pPr>
        <w:tabs>
          <w:tab w:val="left" w:pos="720"/>
        </w:tabs>
        <w:ind w:left="720" w:hanging="360"/>
      </w:pPr>
      <w:rPr>
        <w:rFonts w:hint="default"/>
      </w:rPr>
    </w:lvl>
    <w:lvl w:ilvl="1">
      <w:start w:val="2"/>
      <w:numFmt w:val="decimal"/>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15D36AB8"/>
    <w:multiLevelType w:val="multilevel"/>
    <w:tmpl w:val="C31CB60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16405036"/>
    <w:multiLevelType w:val="hybridMultilevel"/>
    <w:tmpl w:val="C2527E6A"/>
    <w:lvl w:ilvl="0" w:tplc="B0E4B538">
      <w:start w:val="1"/>
      <w:numFmt w:val="decimal"/>
      <w:lvlText w:val="%1."/>
      <w:lvlJc w:val="left"/>
      <w:pPr>
        <w:ind w:left="786" w:hanging="360"/>
      </w:pPr>
      <w:rPr>
        <w:rFonts w:hint="default"/>
        <w:b/>
        <w:bCs/>
      </w:rPr>
    </w:lvl>
    <w:lvl w:ilvl="1" w:tplc="B2B43D12" w:tentative="1">
      <w:start w:val="1"/>
      <w:numFmt w:val="lowerLetter"/>
      <w:lvlText w:val="%2."/>
      <w:lvlJc w:val="left"/>
      <w:pPr>
        <w:ind w:left="1506" w:hanging="360"/>
      </w:pPr>
    </w:lvl>
    <w:lvl w:ilvl="2" w:tplc="4022DD84" w:tentative="1">
      <w:start w:val="1"/>
      <w:numFmt w:val="lowerRoman"/>
      <w:lvlText w:val="%3."/>
      <w:lvlJc w:val="right"/>
      <w:pPr>
        <w:ind w:left="2226" w:hanging="180"/>
      </w:pPr>
    </w:lvl>
    <w:lvl w:ilvl="3" w:tplc="9874402E" w:tentative="1">
      <w:start w:val="1"/>
      <w:numFmt w:val="decimal"/>
      <w:lvlText w:val="%4."/>
      <w:lvlJc w:val="left"/>
      <w:pPr>
        <w:ind w:left="2946" w:hanging="360"/>
      </w:pPr>
    </w:lvl>
    <w:lvl w:ilvl="4" w:tplc="73B668F2" w:tentative="1">
      <w:start w:val="1"/>
      <w:numFmt w:val="lowerLetter"/>
      <w:lvlText w:val="%5."/>
      <w:lvlJc w:val="left"/>
      <w:pPr>
        <w:ind w:left="3666" w:hanging="360"/>
      </w:pPr>
    </w:lvl>
    <w:lvl w:ilvl="5" w:tplc="99A01698" w:tentative="1">
      <w:start w:val="1"/>
      <w:numFmt w:val="lowerRoman"/>
      <w:lvlText w:val="%6."/>
      <w:lvlJc w:val="right"/>
      <w:pPr>
        <w:ind w:left="4386" w:hanging="180"/>
      </w:pPr>
    </w:lvl>
    <w:lvl w:ilvl="6" w:tplc="15DC0A72" w:tentative="1">
      <w:start w:val="1"/>
      <w:numFmt w:val="decimal"/>
      <w:lvlText w:val="%7."/>
      <w:lvlJc w:val="left"/>
      <w:pPr>
        <w:ind w:left="5106" w:hanging="360"/>
      </w:pPr>
    </w:lvl>
    <w:lvl w:ilvl="7" w:tplc="22D6B47A" w:tentative="1">
      <w:start w:val="1"/>
      <w:numFmt w:val="lowerLetter"/>
      <w:lvlText w:val="%8."/>
      <w:lvlJc w:val="left"/>
      <w:pPr>
        <w:ind w:left="5826" w:hanging="360"/>
      </w:pPr>
    </w:lvl>
    <w:lvl w:ilvl="8" w:tplc="610C7A30" w:tentative="1">
      <w:start w:val="1"/>
      <w:numFmt w:val="lowerRoman"/>
      <w:lvlText w:val="%9."/>
      <w:lvlJc w:val="right"/>
      <w:pPr>
        <w:ind w:left="6546" w:hanging="180"/>
      </w:pPr>
    </w:lvl>
  </w:abstractNum>
  <w:abstractNum w:abstractNumId="13" w15:restartNumberingAfterBreak="0">
    <w:nsid w:val="18D975BF"/>
    <w:multiLevelType w:val="multilevel"/>
    <w:tmpl w:val="D9AC5A3A"/>
    <w:lvl w:ilvl="0">
      <w:start w:val="16"/>
      <w:numFmt w:val="bullet"/>
      <w:lvlText w:val="-"/>
      <w:lvlJc w:val="left"/>
      <w:pPr>
        <w:ind w:left="720" w:hanging="360"/>
      </w:pPr>
      <w:rPr>
        <w:rFonts w:ascii="Libre Franklin" w:eastAsia="Libre Franklin" w:hAnsi="Libre Franklin" w:cs="Libre Franklin"/>
        <w:color w:val="00000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20F576"/>
    <w:multiLevelType w:val="hybridMultilevel"/>
    <w:tmpl w:val="00000000"/>
    <w:lvl w:ilvl="0" w:tplc="204EBBF4">
      <w:start w:val="1"/>
      <w:numFmt w:val="decimal"/>
      <w:lvlText w:val="%1."/>
      <w:lvlJc w:val="left"/>
      <w:pPr>
        <w:ind w:left="792" w:hanging="360"/>
      </w:pPr>
      <w:rPr>
        <w:b/>
      </w:rPr>
    </w:lvl>
    <w:lvl w:ilvl="1" w:tplc="34503982">
      <w:start w:val="1"/>
      <w:numFmt w:val="lowerLetter"/>
      <w:lvlText w:val="%2."/>
      <w:lvlJc w:val="left"/>
      <w:pPr>
        <w:ind w:left="1512" w:hanging="360"/>
      </w:pPr>
    </w:lvl>
    <w:lvl w:ilvl="2" w:tplc="8256A09E">
      <w:start w:val="1"/>
      <w:numFmt w:val="lowerRoman"/>
      <w:lvlText w:val="%3."/>
      <w:lvlJc w:val="right"/>
      <w:pPr>
        <w:ind w:left="2232" w:hanging="180"/>
      </w:pPr>
    </w:lvl>
    <w:lvl w:ilvl="3" w:tplc="67B623BC">
      <w:start w:val="1"/>
      <w:numFmt w:val="decimal"/>
      <w:lvlText w:val="%4."/>
      <w:lvlJc w:val="left"/>
      <w:pPr>
        <w:ind w:left="2952" w:hanging="360"/>
      </w:pPr>
    </w:lvl>
    <w:lvl w:ilvl="4" w:tplc="5596C73A">
      <w:start w:val="1"/>
      <w:numFmt w:val="lowerLetter"/>
      <w:lvlText w:val="%5."/>
      <w:lvlJc w:val="left"/>
      <w:pPr>
        <w:ind w:left="3672" w:hanging="360"/>
      </w:pPr>
    </w:lvl>
    <w:lvl w:ilvl="5" w:tplc="7C147A52">
      <w:start w:val="1"/>
      <w:numFmt w:val="lowerRoman"/>
      <w:lvlText w:val="%6."/>
      <w:lvlJc w:val="right"/>
      <w:pPr>
        <w:ind w:left="4392" w:hanging="180"/>
      </w:pPr>
    </w:lvl>
    <w:lvl w:ilvl="6" w:tplc="0E923FB4">
      <w:start w:val="1"/>
      <w:numFmt w:val="decimal"/>
      <w:lvlText w:val="%7."/>
      <w:lvlJc w:val="left"/>
      <w:pPr>
        <w:ind w:left="5112" w:hanging="360"/>
      </w:pPr>
    </w:lvl>
    <w:lvl w:ilvl="7" w:tplc="39F862AA">
      <w:start w:val="1"/>
      <w:numFmt w:val="lowerLetter"/>
      <w:lvlText w:val="%8."/>
      <w:lvlJc w:val="left"/>
      <w:pPr>
        <w:ind w:left="5832" w:hanging="360"/>
      </w:pPr>
    </w:lvl>
    <w:lvl w:ilvl="8" w:tplc="ACE0B016">
      <w:start w:val="1"/>
      <w:numFmt w:val="lowerRoman"/>
      <w:lvlText w:val="%9."/>
      <w:lvlJc w:val="right"/>
      <w:pPr>
        <w:ind w:left="6552" w:hanging="180"/>
      </w:pPr>
    </w:lvl>
  </w:abstractNum>
  <w:abstractNum w:abstractNumId="15" w15:restartNumberingAfterBreak="0">
    <w:nsid w:val="1D4D3F93"/>
    <w:multiLevelType w:val="multilevel"/>
    <w:tmpl w:val="1D4D3F93"/>
    <w:lvl w:ilvl="0">
      <w:start w:val="1"/>
      <w:numFmt w:val="lowerLetter"/>
      <w:lvlText w:val="%1."/>
      <w:lvlJc w:val="left"/>
      <w:pPr>
        <w:ind w:left="2138" w:hanging="360"/>
      </w:p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16" w15:restartNumberingAfterBreak="0">
    <w:nsid w:val="1D652657"/>
    <w:multiLevelType w:val="hybridMultilevel"/>
    <w:tmpl w:val="00000000"/>
    <w:lvl w:ilvl="0" w:tplc="B9D480F8">
      <w:start w:val="1"/>
      <w:numFmt w:val="decimal"/>
      <w:lvlText w:val="%1."/>
      <w:lvlJc w:val="left"/>
      <w:pPr>
        <w:ind w:left="720" w:hanging="360"/>
      </w:pPr>
    </w:lvl>
    <w:lvl w:ilvl="1" w:tplc="2064E32A">
      <w:start w:val="1"/>
      <w:numFmt w:val="lowerLetter"/>
      <w:lvlText w:val="%2."/>
      <w:lvlJc w:val="left"/>
      <w:pPr>
        <w:ind w:left="1440" w:hanging="360"/>
      </w:pPr>
    </w:lvl>
    <w:lvl w:ilvl="2" w:tplc="56F093D0">
      <w:start w:val="1"/>
      <w:numFmt w:val="lowerRoman"/>
      <w:lvlText w:val="%3."/>
      <w:lvlJc w:val="right"/>
      <w:pPr>
        <w:ind w:left="2160" w:hanging="180"/>
      </w:pPr>
    </w:lvl>
    <w:lvl w:ilvl="3" w:tplc="196238CA">
      <w:start w:val="1"/>
      <w:numFmt w:val="decimal"/>
      <w:lvlText w:val="%4."/>
      <w:lvlJc w:val="left"/>
      <w:pPr>
        <w:ind w:left="2880" w:hanging="360"/>
      </w:pPr>
    </w:lvl>
    <w:lvl w:ilvl="4" w:tplc="0218B546">
      <w:start w:val="1"/>
      <w:numFmt w:val="lowerLetter"/>
      <w:lvlText w:val="%5."/>
      <w:lvlJc w:val="left"/>
      <w:pPr>
        <w:ind w:left="3600" w:hanging="360"/>
      </w:pPr>
    </w:lvl>
    <w:lvl w:ilvl="5" w:tplc="E3BE952E">
      <w:start w:val="1"/>
      <w:numFmt w:val="lowerRoman"/>
      <w:lvlText w:val="%6."/>
      <w:lvlJc w:val="right"/>
      <w:pPr>
        <w:ind w:left="4320" w:hanging="180"/>
      </w:pPr>
    </w:lvl>
    <w:lvl w:ilvl="6" w:tplc="AE322EA4">
      <w:start w:val="1"/>
      <w:numFmt w:val="decimal"/>
      <w:lvlText w:val="%7."/>
      <w:lvlJc w:val="left"/>
      <w:pPr>
        <w:ind w:left="5040" w:hanging="360"/>
      </w:pPr>
    </w:lvl>
    <w:lvl w:ilvl="7" w:tplc="BB4E210A">
      <w:start w:val="1"/>
      <w:numFmt w:val="lowerLetter"/>
      <w:lvlText w:val="%8."/>
      <w:lvlJc w:val="left"/>
      <w:pPr>
        <w:ind w:left="5760" w:hanging="360"/>
      </w:pPr>
    </w:lvl>
    <w:lvl w:ilvl="8" w:tplc="F528852E">
      <w:start w:val="1"/>
      <w:numFmt w:val="lowerRoman"/>
      <w:lvlText w:val="%9."/>
      <w:lvlJc w:val="right"/>
      <w:pPr>
        <w:ind w:left="6480" w:hanging="180"/>
      </w:pPr>
    </w:lvl>
  </w:abstractNum>
  <w:abstractNum w:abstractNumId="17" w15:restartNumberingAfterBreak="0">
    <w:nsid w:val="1F8B5F76"/>
    <w:multiLevelType w:val="hybridMultilevel"/>
    <w:tmpl w:val="F5E0227A"/>
    <w:lvl w:ilvl="0" w:tplc="41662FD6">
      <w:start w:val="1"/>
      <w:numFmt w:val="lowerLetter"/>
      <w:lvlText w:val="%1)"/>
      <w:lvlJc w:val="left"/>
      <w:pPr>
        <w:ind w:left="2062" w:hanging="360"/>
      </w:pPr>
    </w:lvl>
    <w:lvl w:ilvl="1" w:tplc="8A6E2B24" w:tentative="1">
      <w:start w:val="1"/>
      <w:numFmt w:val="lowerLetter"/>
      <w:lvlText w:val="%2."/>
      <w:lvlJc w:val="left"/>
      <w:pPr>
        <w:ind w:left="2782" w:hanging="360"/>
      </w:pPr>
    </w:lvl>
    <w:lvl w:ilvl="2" w:tplc="8FD430A8" w:tentative="1">
      <w:start w:val="1"/>
      <w:numFmt w:val="lowerRoman"/>
      <w:lvlText w:val="%3."/>
      <w:lvlJc w:val="right"/>
      <w:pPr>
        <w:ind w:left="3502" w:hanging="180"/>
      </w:pPr>
    </w:lvl>
    <w:lvl w:ilvl="3" w:tplc="E88E4864" w:tentative="1">
      <w:start w:val="1"/>
      <w:numFmt w:val="decimal"/>
      <w:lvlText w:val="%4."/>
      <w:lvlJc w:val="left"/>
      <w:pPr>
        <w:ind w:left="4222" w:hanging="360"/>
      </w:pPr>
    </w:lvl>
    <w:lvl w:ilvl="4" w:tplc="A6A2476C" w:tentative="1">
      <w:start w:val="1"/>
      <w:numFmt w:val="lowerLetter"/>
      <w:lvlText w:val="%5."/>
      <w:lvlJc w:val="left"/>
      <w:pPr>
        <w:ind w:left="4942" w:hanging="360"/>
      </w:pPr>
    </w:lvl>
    <w:lvl w:ilvl="5" w:tplc="7990E850" w:tentative="1">
      <w:start w:val="1"/>
      <w:numFmt w:val="lowerRoman"/>
      <w:lvlText w:val="%6."/>
      <w:lvlJc w:val="right"/>
      <w:pPr>
        <w:ind w:left="5662" w:hanging="180"/>
      </w:pPr>
    </w:lvl>
    <w:lvl w:ilvl="6" w:tplc="D65AB214" w:tentative="1">
      <w:start w:val="1"/>
      <w:numFmt w:val="decimal"/>
      <w:lvlText w:val="%7."/>
      <w:lvlJc w:val="left"/>
      <w:pPr>
        <w:ind w:left="6382" w:hanging="360"/>
      </w:pPr>
    </w:lvl>
    <w:lvl w:ilvl="7" w:tplc="453097AA" w:tentative="1">
      <w:start w:val="1"/>
      <w:numFmt w:val="lowerLetter"/>
      <w:lvlText w:val="%8."/>
      <w:lvlJc w:val="left"/>
      <w:pPr>
        <w:ind w:left="7102" w:hanging="360"/>
      </w:pPr>
    </w:lvl>
    <w:lvl w:ilvl="8" w:tplc="D8C6AFEE" w:tentative="1">
      <w:start w:val="1"/>
      <w:numFmt w:val="lowerRoman"/>
      <w:lvlText w:val="%9."/>
      <w:lvlJc w:val="right"/>
      <w:pPr>
        <w:ind w:left="7822" w:hanging="180"/>
      </w:pPr>
    </w:lvl>
  </w:abstractNum>
  <w:abstractNum w:abstractNumId="18" w15:restartNumberingAfterBreak="0">
    <w:nsid w:val="21C41608"/>
    <w:multiLevelType w:val="multilevel"/>
    <w:tmpl w:val="C1BCBD26"/>
    <w:lvl w:ilvl="0">
      <w:start w:val="1"/>
      <w:numFmt w:val="decimal"/>
      <w:lvlText w:val="%1."/>
      <w:lvlJc w:val="left"/>
      <w:pPr>
        <w:ind w:left="1181" w:hanging="425"/>
      </w:pPr>
    </w:lvl>
    <w:lvl w:ilvl="1">
      <w:start w:val="1"/>
      <w:numFmt w:val="bullet"/>
      <w:lvlText w:val=""/>
      <w:lvlJc w:val="left"/>
      <w:pPr>
        <w:ind w:left="756" w:firstLine="0"/>
      </w:pPr>
    </w:lvl>
    <w:lvl w:ilvl="2">
      <w:start w:val="1"/>
      <w:numFmt w:val="bullet"/>
      <w:lvlText w:val=""/>
      <w:lvlJc w:val="left"/>
      <w:pPr>
        <w:ind w:left="756" w:firstLine="0"/>
      </w:pPr>
    </w:lvl>
    <w:lvl w:ilvl="3">
      <w:start w:val="1"/>
      <w:numFmt w:val="bullet"/>
      <w:lvlText w:val=""/>
      <w:lvlJc w:val="left"/>
      <w:pPr>
        <w:ind w:left="756" w:firstLine="0"/>
      </w:pPr>
    </w:lvl>
    <w:lvl w:ilvl="4">
      <w:start w:val="1"/>
      <w:numFmt w:val="bullet"/>
      <w:lvlText w:val=""/>
      <w:lvlJc w:val="left"/>
      <w:pPr>
        <w:ind w:left="756" w:firstLine="0"/>
      </w:pPr>
    </w:lvl>
    <w:lvl w:ilvl="5">
      <w:start w:val="1"/>
      <w:numFmt w:val="bullet"/>
      <w:lvlText w:val=""/>
      <w:lvlJc w:val="left"/>
      <w:pPr>
        <w:ind w:left="756" w:firstLine="0"/>
      </w:pPr>
    </w:lvl>
    <w:lvl w:ilvl="6">
      <w:start w:val="1"/>
      <w:numFmt w:val="bullet"/>
      <w:lvlText w:val=""/>
      <w:lvlJc w:val="left"/>
      <w:pPr>
        <w:ind w:left="756" w:firstLine="0"/>
      </w:pPr>
    </w:lvl>
    <w:lvl w:ilvl="7">
      <w:start w:val="1"/>
      <w:numFmt w:val="bullet"/>
      <w:lvlText w:val=""/>
      <w:lvlJc w:val="left"/>
      <w:pPr>
        <w:ind w:left="756" w:firstLine="0"/>
      </w:pPr>
    </w:lvl>
    <w:lvl w:ilvl="8">
      <w:start w:val="1"/>
      <w:numFmt w:val="bullet"/>
      <w:lvlText w:val=""/>
      <w:lvlJc w:val="left"/>
      <w:pPr>
        <w:ind w:left="756" w:firstLine="0"/>
      </w:pPr>
    </w:lvl>
  </w:abstractNum>
  <w:abstractNum w:abstractNumId="19" w15:restartNumberingAfterBreak="0">
    <w:nsid w:val="21E20D9F"/>
    <w:multiLevelType w:val="multilevel"/>
    <w:tmpl w:val="9C02978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0" w15:restartNumberingAfterBreak="0">
    <w:nsid w:val="24626AEF"/>
    <w:multiLevelType w:val="hybridMultilevel"/>
    <w:tmpl w:val="4B4ADE66"/>
    <w:lvl w:ilvl="0" w:tplc="A10019A0">
      <w:start w:val="1"/>
      <w:numFmt w:val="lowerLetter"/>
      <w:lvlText w:val="%1)"/>
      <w:lvlJc w:val="left"/>
      <w:pPr>
        <w:ind w:left="1920" w:hanging="360"/>
      </w:pPr>
    </w:lvl>
    <w:lvl w:ilvl="1" w:tplc="8DF6B530" w:tentative="1">
      <w:start w:val="1"/>
      <w:numFmt w:val="lowerLetter"/>
      <w:lvlText w:val="%2."/>
      <w:lvlJc w:val="left"/>
      <w:pPr>
        <w:ind w:left="2640" w:hanging="360"/>
      </w:pPr>
    </w:lvl>
    <w:lvl w:ilvl="2" w:tplc="748A57C8" w:tentative="1">
      <w:start w:val="1"/>
      <w:numFmt w:val="lowerRoman"/>
      <w:lvlText w:val="%3."/>
      <w:lvlJc w:val="right"/>
      <w:pPr>
        <w:ind w:left="3360" w:hanging="180"/>
      </w:pPr>
    </w:lvl>
    <w:lvl w:ilvl="3" w:tplc="0A46650A" w:tentative="1">
      <w:start w:val="1"/>
      <w:numFmt w:val="decimal"/>
      <w:lvlText w:val="%4."/>
      <w:lvlJc w:val="left"/>
      <w:pPr>
        <w:ind w:left="4080" w:hanging="360"/>
      </w:pPr>
    </w:lvl>
    <w:lvl w:ilvl="4" w:tplc="C6369ACA" w:tentative="1">
      <w:start w:val="1"/>
      <w:numFmt w:val="lowerLetter"/>
      <w:lvlText w:val="%5."/>
      <w:lvlJc w:val="left"/>
      <w:pPr>
        <w:ind w:left="4800" w:hanging="360"/>
      </w:pPr>
    </w:lvl>
    <w:lvl w:ilvl="5" w:tplc="C0BEF3AC" w:tentative="1">
      <w:start w:val="1"/>
      <w:numFmt w:val="lowerRoman"/>
      <w:lvlText w:val="%6."/>
      <w:lvlJc w:val="right"/>
      <w:pPr>
        <w:ind w:left="5520" w:hanging="180"/>
      </w:pPr>
    </w:lvl>
    <w:lvl w:ilvl="6" w:tplc="B2BEB912" w:tentative="1">
      <w:start w:val="1"/>
      <w:numFmt w:val="decimal"/>
      <w:lvlText w:val="%7."/>
      <w:lvlJc w:val="left"/>
      <w:pPr>
        <w:ind w:left="6240" w:hanging="360"/>
      </w:pPr>
    </w:lvl>
    <w:lvl w:ilvl="7" w:tplc="9034A464" w:tentative="1">
      <w:start w:val="1"/>
      <w:numFmt w:val="lowerLetter"/>
      <w:lvlText w:val="%8."/>
      <w:lvlJc w:val="left"/>
      <w:pPr>
        <w:ind w:left="6960" w:hanging="360"/>
      </w:pPr>
    </w:lvl>
    <w:lvl w:ilvl="8" w:tplc="2F402D70" w:tentative="1">
      <w:start w:val="1"/>
      <w:numFmt w:val="lowerRoman"/>
      <w:lvlText w:val="%9."/>
      <w:lvlJc w:val="right"/>
      <w:pPr>
        <w:ind w:left="7680" w:hanging="180"/>
      </w:pPr>
    </w:lvl>
  </w:abstractNum>
  <w:abstractNum w:abstractNumId="21" w15:restartNumberingAfterBreak="0">
    <w:nsid w:val="269F639E"/>
    <w:multiLevelType w:val="multilevel"/>
    <w:tmpl w:val="00000000"/>
    <w:lvl w:ilvl="0">
      <w:start w:val="1"/>
      <w:numFmt w:val="decimal"/>
      <w:lvlText w:val="%1."/>
      <w:lvlJc w:val="left"/>
      <w:pPr>
        <w:ind w:left="786" w:hanging="360"/>
      </w:pPr>
    </w:lvl>
    <w:lvl w:ilvl="1">
      <w:start w:val="1"/>
      <w:numFmt w:val="decimal"/>
      <w:lvlText w:val="%1.%2"/>
      <w:lvlJc w:val="left"/>
      <w:pPr>
        <w:ind w:left="1191" w:hanging="405"/>
      </w:pPr>
    </w:lvl>
    <w:lvl w:ilvl="2">
      <w:start w:val="1"/>
      <w:numFmt w:val="decimal"/>
      <w:lvlText w:val="%1.%2.%3"/>
      <w:lvlJc w:val="left"/>
      <w:pPr>
        <w:ind w:left="1866" w:hanging="720"/>
      </w:pPr>
    </w:lvl>
    <w:lvl w:ilvl="3">
      <w:start w:val="1"/>
      <w:numFmt w:val="decimal"/>
      <w:lvlText w:val="%1.%2.%3.%4"/>
      <w:lvlJc w:val="left"/>
      <w:pPr>
        <w:ind w:left="2586" w:hanging="1078"/>
      </w:pPr>
    </w:lvl>
    <w:lvl w:ilvl="4">
      <w:start w:val="1"/>
      <w:numFmt w:val="decimal"/>
      <w:lvlText w:val="%1.%2.%3.%4.%5"/>
      <w:lvlJc w:val="left"/>
      <w:pPr>
        <w:ind w:left="2946" w:hanging="1078"/>
      </w:pPr>
    </w:lvl>
    <w:lvl w:ilvl="5">
      <w:start w:val="1"/>
      <w:numFmt w:val="decimal"/>
      <w:lvlText w:val="%1.%2.%3.%4.%5.%6"/>
      <w:lvlJc w:val="left"/>
      <w:pPr>
        <w:ind w:left="3666" w:hanging="1440"/>
      </w:pPr>
    </w:lvl>
    <w:lvl w:ilvl="6">
      <w:start w:val="1"/>
      <w:numFmt w:val="decimal"/>
      <w:lvlText w:val="%1.%2.%3.%4.%5.%6.%7"/>
      <w:lvlJc w:val="left"/>
      <w:pPr>
        <w:ind w:left="4026" w:hanging="1440"/>
      </w:pPr>
    </w:lvl>
    <w:lvl w:ilvl="7">
      <w:start w:val="1"/>
      <w:numFmt w:val="decimal"/>
      <w:lvlText w:val="%1.%2.%3.%4.%5.%6.%7.%8"/>
      <w:lvlJc w:val="left"/>
      <w:pPr>
        <w:ind w:left="4746" w:hanging="1800"/>
      </w:pPr>
    </w:lvl>
    <w:lvl w:ilvl="8">
      <w:start w:val="1"/>
      <w:numFmt w:val="decimal"/>
      <w:lvlText w:val="%1.%2.%3.%4.%5.%6.%7.%8.%9"/>
      <w:lvlJc w:val="left"/>
      <w:pPr>
        <w:ind w:left="5106" w:hanging="1800"/>
      </w:pPr>
    </w:lvl>
  </w:abstractNum>
  <w:abstractNum w:abstractNumId="22" w15:restartNumberingAfterBreak="0">
    <w:nsid w:val="28E91C54"/>
    <w:multiLevelType w:val="hybridMultilevel"/>
    <w:tmpl w:val="D03ACFB4"/>
    <w:lvl w:ilvl="0" w:tplc="47166484">
      <w:start w:val="1"/>
      <w:numFmt w:val="decimal"/>
      <w:lvlText w:val="%1)"/>
      <w:lvlJc w:val="left"/>
      <w:pPr>
        <w:ind w:left="1495" w:hanging="360"/>
      </w:pPr>
      <w:rPr>
        <w:rFonts w:hint="default"/>
      </w:rPr>
    </w:lvl>
    <w:lvl w:ilvl="1" w:tplc="739EE9B2" w:tentative="1">
      <w:start w:val="1"/>
      <w:numFmt w:val="lowerLetter"/>
      <w:lvlText w:val="%2."/>
      <w:lvlJc w:val="left"/>
      <w:pPr>
        <w:ind w:left="2215" w:hanging="360"/>
      </w:pPr>
    </w:lvl>
    <w:lvl w:ilvl="2" w:tplc="F640B588" w:tentative="1">
      <w:start w:val="1"/>
      <w:numFmt w:val="lowerRoman"/>
      <w:lvlText w:val="%3."/>
      <w:lvlJc w:val="right"/>
      <w:pPr>
        <w:ind w:left="2935" w:hanging="180"/>
      </w:pPr>
    </w:lvl>
    <w:lvl w:ilvl="3" w:tplc="C058A0AA" w:tentative="1">
      <w:start w:val="1"/>
      <w:numFmt w:val="decimal"/>
      <w:lvlText w:val="%4."/>
      <w:lvlJc w:val="left"/>
      <w:pPr>
        <w:ind w:left="3655" w:hanging="360"/>
      </w:pPr>
    </w:lvl>
    <w:lvl w:ilvl="4" w:tplc="282EC3FC" w:tentative="1">
      <w:start w:val="1"/>
      <w:numFmt w:val="lowerLetter"/>
      <w:lvlText w:val="%5."/>
      <w:lvlJc w:val="left"/>
      <w:pPr>
        <w:ind w:left="4375" w:hanging="360"/>
      </w:pPr>
    </w:lvl>
    <w:lvl w:ilvl="5" w:tplc="5618529C" w:tentative="1">
      <w:start w:val="1"/>
      <w:numFmt w:val="lowerRoman"/>
      <w:lvlText w:val="%6."/>
      <w:lvlJc w:val="right"/>
      <w:pPr>
        <w:ind w:left="5095" w:hanging="180"/>
      </w:pPr>
    </w:lvl>
    <w:lvl w:ilvl="6" w:tplc="C5CA8B00" w:tentative="1">
      <w:start w:val="1"/>
      <w:numFmt w:val="decimal"/>
      <w:lvlText w:val="%7."/>
      <w:lvlJc w:val="left"/>
      <w:pPr>
        <w:ind w:left="5815" w:hanging="360"/>
      </w:pPr>
    </w:lvl>
    <w:lvl w:ilvl="7" w:tplc="204C77B6" w:tentative="1">
      <w:start w:val="1"/>
      <w:numFmt w:val="lowerLetter"/>
      <w:lvlText w:val="%8."/>
      <w:lvlJc w:val="left"/>
      <w:pPr>
        <w:ind w:left="6535" w:hanging="360"/>
      </w:pPr>
    </w:lvl>
    <w:lvl w:ilvl="8" w:tplc="1DBC32F6" w:tentative="1">
      <w:start w:val="1"/>
      <w:numFmt w:val="lowerRoman"/>
      <w:lvlText w:val="%9."/>
      <w:lvlJc w:val="right"/>
      <w:pPr>
        <w:ind w:left="7255" w:hanging="180"/>
      </w:pPr>
    </w:lvl>
  </w:abstractNum>
  <w:abstractNum w:abstractNumId="23" w15:restartNumberingAfterBreak="0">
    <w:nsid w:val="2A333063"/>
    <w:multiLevelType w:val="multilevel"/>
    <w:tmpl w:val="241CC396"/>
    <w:lvl w:ilvl="0">
      <w:start w:val="1"/>
      <w:numFmt w:val="decimal"/>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4" w15:restartNumberingAfterBreak="0">
    <w:nsid w:val="2B051C40"/>
    <w:multiLevelType w:val="multilevel"/>
    <w:tmpl w:val="2B051C40"/>
    <w:lvl w:ilvl="0">
      <w:start w:val="1"/>
      <w:numFmt w:val="bullet"/>
      <w:lvlText w:val="-"/>
      <w:lvlJc w:val="left"/>
      <w:pPr>
        <w:ind w:left="1211" w:hanging="360"/>
      </w:pPr>
      <w:rPr>
        <w:rFonts w:ascii="Times New Roman" w:eastAsia="Times New Roman" w:hAnsi="Times New Roman" w:cs="Times New Roman" w:hint="default"/>
      </w:rPr>
    </w:lvl>
    <w:lvl w:ilvl="1">
      <w:start w:val="1"/>
      <w:numFmt w:val="lowerLetter"/>
      <w:lvlText w:val="%2."/>
      <w:lvlJc w:val="left"/>
      <w:pPr>
        <w:ind w:left="6156" w:hanging="360"/>
      </w:pPr>
    </w:lvl>
    <w:lvl w:ilvl="2">
      <w:start w:val="1"/>
      <w:numFmt w:val="lowerRoman"/>
      <w:lvlText w:val="%3."/>
      <w:lvlJc w:val="right"/>
      <w:pPr>
        <w:ind w:left="6876" w:hanging="180"/>
      </w:pPr>
    </w:lvl>
    <w:lvl w:ilvl="3">
      <w:start w:val="1"/>
      <w:numFmt w:val="decimal"/>
      <w:lvlText w:val="%4."/>
      <w:lvlJc w:val="left"/>
      <w:pPr>
        <w:ind w:left="7596" w:hanging="360"/>
      </w:pPr>
    </w:lvl>
    <w:lvl w:ilvl="4">
      <w:start w:val="1"/>
      <w:numFmt w:val="lowerLetter"/>
      <w:lvlText w:val="%5."/>
      <w:lvlJc w:val="left"/>
      <w:pPr>
        <w:ind w:left="8316" w:hanging="360"/>
      </w:pPr>
    </w:lvl>
    <w:lvl w:ilvl="5">
      <w:start w:val="1"/>
      <w:numFmt w:val="lowerRoman"/>
      <w:lvlText w:val="%6."/>
      <w:lvlJc w:val="right"/>
      <w:pPr>
        <w:ind w:left="9036" w:hanging="180"/>
      </w:pPr>
    </w:lvl>
    <w:lvl w:ilvl="6">
      <w:start w:val="1"/>
      <w:numFmt w:val="decimal"/>
      <w:lvlText w:val="%7."/>
      <w:lvlJc w:val="left"/>
      <w:pPr>
        <w:ind w:left="9756" w:hanging="360"/>
      </w:pPr>
    </w:lvl>
    <w:lvl w:ilvl="7">
      <w:start w:val="1"/>
      <w:numFmt w:val="lowerLetter"/>
      <w:lvlText w:val="%8."/>
      <w:lvlJc w:val="left"/>
      <w:pPr>
        <w:ind w:left="10476" w:hanging="360"/>
      </w:pPr>
    </w:lvl>
    <w:lvl w:ilvl="8">
      <w:start w:val="1"/>
      <w:numFmt w:val="lowerRoman"/>
      <w:lvlText w:val="%9."/>
      <w:lvlJc w:val="right"/>
      <w:pPr>
        <w:ind w:left="11196" w:hanging="180"/>
      </w:pPr>
    </w:lvl>
  </w:abstractNum>
  <w:abstractNum w:abstractNumId="25" w15:restartNumberingAfterBreak="0">
    <w:nsid w:val="2BD013F1"/>
    <w:multiLevelType w:val="multilevel"/>
    <w:tmpl w:val="2BD013F1"/>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D610E12"/>
    <w:multiLevelType w:val="hybridMultilevel"/>
    <w:tmpl w:val="B2A4F1CE"/>
    <w:lvl w:ilvl="0" w:tplc="B860D840">
      <w:start w:val="1"/>
      <w:numFmt w:val="upperLetter"/>
      <w:lvlText w:val="%1."/>
      <w:lvlJc w:val="left"/>
      <w:pPr>
        <w:ind w:left="720" w:hanging="360"/>
      </w:pPr>
    </w:lvl>
    <w:lvl w:ilvl="1" w:tplc="98D4A0A8" w:tentative="1">
      <w:start w:val="1"/>
      <w:numFmt w:val="lowerLetter"/>
      <w:lvlText w:val="%2."/>
      <w:lvlJc w:val="left"/>
      <w:pPr>
        <w:ind w:left="1440" w:hanging="360"/>
      </w:pPr>
    </w:lvl>
    <w:lvl w:ilvl="2" w:tplc="B426C51A" w:tentative="1">
      <w:start w:val="1"/>
      <w:numFmt w:val="lowerRoman"/>
      <w:lvlText w:val="%3."/>
      <w:lvlJc w:val="right"/>
      <w:pPr>
        <w:ind w:left="2160" w:hanging="180"/>
      </w:pPr>
    </w:lvl>
    <w:lvl w:ilvl="3" w:tplc="EF0A0F1E" w:tentative="1">
      <w:start w:val="1"/>
      <w:numFmt w:val="decimal"/>
      <w:lvlText w:val="%4."/>
      <w:lvlJc w:val="left"/>
      <w:pPr>
        <w:ind w:left="2880" w:hanging="360"/>
      </w:pPr>
    </w:lvl>
    <w:lvl w:ilvl="4" w:tplc="3C9CB3A2" w:tentative="1">
      <w:start w:val="1"/>
      <w:numFmt w:val="lowerLetter"/>
      <w:lvlText w:val="%5."/>
      <w:lvlJc w:val="left"/>
      <w:pPr>
        <w:ind w:left="3600" w:hanging="360"/>
      </w:pPr>
    </w:lvl>
    <w:lvl w:ilvl="5" w:tplc="C68EB3A6" w:tentative="1">
      <w:start w:val="1"/>
      <w:numFmt w:val="lowerRoman"/>
      <w:lvlText w:val="%6."/>
      <w:lvlJc w:val="right"/>
      <w:pPr>
        <w:ind w:left="4320" w:hanging="180"/>
      </w:pPr>
    </w:lvl>
    <w:lvl w:ilvl="6" w:tplc="61380322" w:tentative="1">
      <w:start w:val="1"/>
      <w:numFmt w:val="decimal"/>
      <w:lvlText w:val="%7."/>
      <w:lvlJc w:val="left"/>
      <w:pPr>
        <w:ind w:left="5040" w:hanging="360"/>
      </w:pPr>
    </w:lvl>
    <w:lvl w:ilvl="7" w:tplc="9E4661EE" w:tentative="1">
      <w:start w:val="1"/>
      <w:numFmt w:val="lowerLetter"/>
      <w:lvlText w:val="%8."/>
      <w:lvlJc w:val="left"/>
      <w:pPr>
        <w:ind w:left="5760" w:hanging="360"/>
      </w:pPr>
    </w:lvl>
    <w:lvl w:ilvl="8" w:tplc="82D804B4" w:tentative="1">
      <w:start w:val="1"/>
      <w:numFmt w:val="lowerRoman"/>
      <w:lvlText w:val="%9."/>
      <w:lvlJc w:val="right"/>
      <w:pPr>
        <w:ind w:left="6480" w:hanging="180"/>
      </w:pPr>
    </w:lvl>
  </w:abstractNum>
  <w:abstractNum w:abstractNumId="27" w15:restartNumberingAfterBreak="0">
    <w:nsid w:val="2DD34523"/>
    <w:multiLevelType w:val="hybridMultilevel"/>
    <w:tmpl w:val="B2A4F1CE"/>
    <w:lvl w:ilvl="0" w:tplc="FF341F54">
      <w:start w:val="1"/>
      <w:numFmt w:val="upperLetter"/>
      <w:lvlText w:val="%1."/>
      <w:lvlJc w:val="left"/>
      <w:pPr>
        <w:ind w:left="720" w:hanging="360"/>
      </w:pPr>
    </w:lvl>
    <w:lvl w:ilvl="1" w:tplc="465CB7CE" w:tentative="1">
      <w:start w:val="1"/>
      <w:numFmt w:val="lowerLetter"/>
      <w:lvlText w:val="%2."/>
      <w:lvlJc w:val="left"/>
      <w:pPr>
        <w:ind w:left="1440" w:hanging="360"/>
      </w:pPr>
    </w:lvl>
    <w:lvl w:ilvl="2" w:tplc="D46A6442" w:tentative="1">
      <w:start w:val="1"/>
      <w:numFmt w:val="lowerRoman"/>
      <w:lvlText w:val="%3."/>
      <w:lvlJc w:val="right"/>
      <w:pPr>
        <w:ind w:left="2160" w:hanging="180"/>
      </w:pPr>
    </w:lvl>
    <w:lvl w:ilvl="3" w:tplc="8CECCB32" w:tentative="1">
      <w:start w:val="1"/>
      <w:numFmt w:val="decimal"/>
      <w:lvlText w:val="%4."/>
      <w:lvlJc w:val="left"/>
      <w:pPr>
        <w:ind w:left="2880" w:hanging="360"/>
      </w:pPr>
    </w:lvl>
    <w:lvl w:ilvl="4" w:tplc="B2CA9A0E" w:tentative="1">
      <w:start w:val="1"/>
      <w:numFmt w:val="lowerLetter"/>
      <w:lvlText w:val="%5."/>
      <w:lvlJc w:val="left"/>
      <w:pPr>
        <w:ind w:left="3600" w:hanging="360"/>
      </w:pPr>
    </w:lvl>
    <w:lvl w:ilvl="5" w:tplc="9B242E50" w:tentative="1">
      <w:start w:val="1"/>
      <w:numFmt w:val="lowerRoman"/>
      <w:lvlText w:val="%6."/>
      <w:lvlJc w:val="right"/>
      <w:pPr>
        <w:ind w:left="4320" w:hanging="180"/>
      </w:pPr>
    </w:lvl>
    <w:lvl w:ilvl="6" w:tplc="339443C0" w:tentative="1">
      <w:start w:val="1"/>
      <w:numFmt w:val="decimal"/>
      <w:lvlText w:val="%7."/>
      <w:lvlJc w:val="left"/>
      <w:pPr>
        <w:ind w:left="5040" w:hanging="360"/>
      </w:pPr>
    </w:lvl>
    <w:lvl w:ilvl="7" w:tplc="B35A136C" w:tentative="1">
      <w:start w:val="1"/>
      <w:numFmt w:val="lowerLetter"/>
      <w:lvlText w:val="%8."/>
      <w:lvlJc w:val="left"/>
      <w:pPr>
        <w:ind w:left="5760" w:hanging="360"/>
      </w:pPr>
    </w:lvl>
    <w:lvl w:ilvl="8" w:tplc="7A8E2286" w:tentative="1">
      <w:start w:val="1"/>
      <w:numFmt w:val="lowerRoman"/>
      <w:lvlText w:val="%9."/>
      <w:lvlJc w:val="right"/>
      <w:pPr>
        <w:ind w:left="6480" w:hanging="180"/>
      </w:pPr>
    </w:lvl>
  </w:abstractNum>
  <w:abstractNum w:abstractNumId="28" w15:restartNumberingAfterBreak="0">
    <w:nsid w:val="2EA821C6"/>
    <w:multiLevelType w:val="hybridMultilevel"/>
    <w:tmpl w:val="E3408FFA"/>
    <w:lvl w:ilvl="0" w:tplc="5DEEFEB8">
      <w:start w:val="1"/>
      <w:numFmt w:val="decimal"/>
      <w:lvlText w:val="%1."/>
      <w:lvlJc w:val="left"/>
      <w:pPr>
        <w:ind w:left="1080" w:hanging="360"/>
      </w:pPr>
      <w:rPr>
        <w:rFonts w:hint="default"/>
      </w:rPr>
    </w:lvl>
    <w:lvl w:ilvl="1" w:tplc="A1943482" w:tentative="1">
      <w:start w:val="1"/>
      <w:numFmt w:val="lowerLetter"/>
      <w:lvlText w:val="%2."/>
      <w:lvlJc w:val="left"/>
      <w:pPr>
        <w:ind w:left="1800" w:hanging="360"/>
      </w:pPr>
    </w:lvl>
    <w:lvl w:ilvl="2" w:tplc="D0D0662E" w:tentative="1">
      <w:start w:val="1"/>
      <w:numFmt w:val="lowerRoman"/>
      <w:lvlText w:val="%3."/>
      <w:lvlJc w:val="right"/>
      <w:pPr>
        <w:ind w:left="2520" w:hanging="180"/>
      </w:pPr>
    </w:lvl>
    <w:lvl w:ilvl="3" w:tplc="59CAF822" w:tentative="1">
      <w:start w:val="1"/>
      <w:numFmt w:val="decimal"/>
      <w:lvlText w:val="%4."/>
      <w:lvlJc w:val="left"/>
      <w:pPr>
        <w:ind w:left="3240" w:hanging="360"/>
      </w:pPr>
    </w:lvl>
    <w:lvl w:ilvl="4" w:tplc="DFC081E0" w:tentative="1">
      <w:start w:val="1"/>
      <w:numFmt w:val="lowerLetter"/>
      <w:lvlText w:val="%5."/>
      <w:lvlJc w:val="left"/>
      <w:pPr>
        <w:ind w:left="3960" w:hanging="360"/>
      </w:pPr>
    </w:lvl>
    <w:lvl w:ilvl="5" w:tplc="DD0498F4" w:tentative="1">
      <w:start w:val="1"/>
      <w:numFmt w:val="lowerRoman"/>
      <w:lvlText w:val="%6."/>
      <w:lvlJc w:val="right"/>
      <w:pPr>
        <w:ind w:left="4680" w:hanging="180"/>
      </w:pPr>
    </w:lvl>
    <w:lvl w:ilvl="6" w:tplc="5A84F83A" w:tentative="1">
      <w:start w:val="1"/>
      <w:numFmt w:val="decimal"/>
      <w:lvlText w:val="%7."/>
      <w:lvlJc w:val="left"/>
      <w:pPr>
        <w:ind w:left="5400" w:hanging="360"/>
      </w:pPr>
    </w:lvl>
    <w:lvl w:ilvl="7" w:tplc="834C58AC" w:tentative="1">
      <w:start w:val="1"/>
      <w:numFmt w:val="lowerLetter"/>
      <w:lvlText w:val="%8."/>
      <w:lvlJc w:val="left"/>
      <w:pPr>
        <w:ind w:left="6120" w:hanging="360"/>
      </w:pPr>
    </w:lvl>
    <w:lvl w:ilvl="8" w:tplc="15AE1C5A" w:tentative="1">
      <w:start w:val="1"/>
      <w:numFmt w:val="lowerRoman"/>
      <w:lvlText w:val="%9."/>
      <w:lvlJc w:val="right"/>
      <w:pPr>
        <w:ind w:left="6840" w:hanging="180"/>
      </w:pPr>
    </w:lvl>
  </w:abstractNum>
  <w:abstractNum w:abstractNumId="29" w15:restartNumberingAfterBreak="0">
    <w:nsid w:val="2FBD27DA"/>
    <w:multiLevelType w:val="hybridMultilevel"/>
    <w:tmpl w:val="CA08532A"/>
    <w:lvl w:ilvl="0" w:tplc="68B085A2">
      <w:start w:val="1"/>
      <w:numFmt w:val="decimal"/>
      <w:lvlText w:val="%1."/>
      <w:lvlJc w:val="left"/>
      <w:pPr>
        <w:ind w:left="1070" w:hanging="360"/>
      </w:pPr>
      <w:rPr>
        <w:rFonts w:hint="default"/>
      </w:rPr>
    </w:lvl>
    <w:lvl w:ilvl="1" w:tplc="072C7E04" w:tentative="1">
      <w:start w:val="1"/>
      <w:numFmt w:val="lowerLetter"/>
      <w:lvlText w:val="%2."/>
      <w:lvlJc w:val="left"/>
      <w:pPr>
        <w:ind w:left="1790" w:hanging="360"/>
      </w:pPr>
    </w:lvl>
    <w:lvl w:ilvl="2" w:tplc="CC960D6C" w:tentative="1">
      <w:start w:val="1"/>
      <w:numFmt w:val="lowerRoman"/>
      <w:lvlText w:val="%3."/>
      <w:lvlJc w:val="right"/>
      <w:pPr>
        <w:ind w:left="2510" w:hanging="180"/>
      </w:pPr>
    </w:lvl>
    <w:lvl w:ilvl="3" w:tplc="276CE4AA" w:tentative="1">
      <w:start w:val="1"/>
      <w:numFmt w:val="decimal"/>
      <w:lvlText w:val="%4."/>
      <w:lvlJc w:val="left"/>
      <w:pPr>
        <w:ind w:left="3230" w:hanging="360"/>
      </w:pPr>
    </w:lvl>
    <w:lvl w:ilvl="4" w:tplc="D1344C50" w:tentative="1">
      <w:start w:val="1"/>
      <w:numFmt w:val="lowerLetter"/>
      <w:lvlText w:val="%5."/>
      <w:lvlJc w:val="left"/>
      <w:pPr>
        <w:ind w:left="3950" w:hanging="360"/>
      </w:pPr>
    </w:lvl>
    <w:lvl w:ilvl="5" w:tplc="F678F270" w:tentative="1">
      <w:start w:val="1"/>
      <w:numFmt w:val="lowerRoman"/>
      <w:lvlText w:val="%6."/>
      <w:lvlJc w:val="right"/>
      <w:pPr>
        <w:ind w:left="4670" w:hanging="180"/>
      </w:pPr>
    </w:lvl>
    <w:lvl w:ilvl="6" w:tplc="38206AE2" w:tentative="1">
      <w:start w:val="1"/>
      <w:numFmt w:val="decimal"/>
      <w:lvlText w:val="%7."/>
      <w:lvlJc w:val="left"/>
      <w:pPr>
        <w:ind w:left="5390" w:hanging="360"/>
      </w:pPr>
    </w:lvl>
    <w:lvl w:ilvl="7" w:tplc="BC26B81E" w:tentative="1">
      <w:start w:val="1"/>
      <w:numFmt w:val="lowerLetter"/>
      <w:lvlText w:val="%8."/>
      <w:lvlJc w:val="left"/>
      <w:pPr>
        <w:ind w:left="6110" w:hanging="360"/>
      </w:pPr>
    </w:lvl>
    <w:lvl w:ilvl="8" w:tplc="F4E6B212" w:tentative="1">
      <w:start w:val="1"/>
      <w:numFmt w:val="lowerRoman"/>
      <w:lvlText w:val="%9."/>
      <w:lvlJc w:val="right"/>
      <w:pPr>
        <w:ind w:left="6830" w:hanging="180"/>
      </w:pPr>
    </w:lvl>
  </w:abstractNum>
  <w:abstractNum w:abstractNumId="30" w15:restartNumberingAfterBreak="0">
    <w:nsid w:val="3161B294"/>
    <w:multiLevelType w:val="hybridMultilevel"/>
    <w:tmpl w:val="00000000"/>
    <w:lvl w:ilvl="0" w:tplc="C43E131E">
      <w:start w:val="1"/>
      <w:numFmt w:val="decimal"/>
      <w:lvlText w:val="%1."/>
      <w:lvlJc w:val="left"/>
      <w:pPr>
        <w:ind w:left="720" w:hanging="360"/>
      </w:pPr>
    </w:lvl>
    <w:lvl w:ilvl="1" w:tplc="BF640AAC">
      <w:start w:val="1"/>
      <w:numFmt w:val="lowerLetter"/>
      <w:lvlText w:val="%2."/>
      <w:lvlJc w:val="left"/>
      <w:pPr>
        <w:ind w:left="1440" w:hanging="360"/>
      </w:pPr>
    </w:lvl>
    <w:lvl w:ilvl="2" w:tplc="E8BC0EC0">
      <w:start w:val="1"/>
      <w:numFmt w:val="lowerRoman"/>
      <w:lvlText w:val="%3."/>
      <w:lvlJc w:val="right"/>
      <w:pPr>
        <w:ind w:left="2160" w:hanging="180"/>
      </w:pPr>
    </w:lvl>
    <w:lvl w:ilvl="3" w:tplc="332201F0">
      <w:start w:val="1"/>
      <w:numFmt w:val="decimal"/>
      <w:lvlText w:val="%4."/>
      <w:lvlJc w:val="left"/>
      <w:pPr>
        <w:ind w:left="2880" w:hanging="360"/>
      </w:pPr>
    </w:lvl>
    <w:lvl w:ilvl="4" w:tplc="CD3026C6">
      <w:start w:val="1"/>
      <w:numFmt w:val="lowerLetter"/>
      <w:lvlText w:val="%5."/>
      <w:lvlJc w:val="left"/>
      <w:pPr>
        <w:ind w:left="3600" w:hanging="360"/>
      </w:pPr>
    </w:lvl>
    <w:lvl w:ilvl="5" w:tplc="0344A144">
      <w:start w:val="1"/>
      <w:numFmt w:val="lowerRoman"/>
      <w:lvlText w:val="%6."/>
      <w:lvlJc w:val="right"/>
      <w:pPr>
        <w:ind w:left="4320" w:hanging="180"/>
      </w:pPr>
    </w:lvl>
    <w:lvl w:ilvl="6" w:tplc="51F8E76C">
      <w:start w:val="1"/>
      <w:numFmt w:val="decimal"/>
      <w:lvlText w:val="%7."/>
      <w:lvlJc w:val="left"/>
      <w:pPr>
        <w:ind w:left="5040" w:hanging="360"/>
      </w:pPr>
    </w:lvl>
    <w:lvl w:ilvl="7" w:tplc="97E23902">
      <w:start w:val="1"/>
      <w:numFmt w:val="lowerLetter"/>
      <w:lvlText w:val="%8."/>
      <w:lvlJc w:val="left"/>
      <w:pPr>
        <w:ind w:left="5760" w:hanging="360"/>
      </w:pPr>
    </w:lvl>
    <w:lvl w:ilvl="8" w:tplc="6114BBCA">
      <w:start w:val="1"/>
      <w:numFmt w:val="lowerRoman"/>
      <w:lvlText w:val="%9."/>
      <w:lvlJc w:val="right"/>
      <w:pPr>
        <w:ind w:left="6480" w:hanging="180"/>
      </w:pPr>
    </w:lvl>
  </w:abstractNum>
  <w:abstractNum w:abstractNumId="31" w15:restartNumberingAfterBreak="0">
    <w:nsid w:val="317063FF"/>
    <w:multiLevelType w:val="hybridMultilevel"/>
    <w:tmpl w:val="D6C4DF2E"/>
    <w:lvl w:ilvl="0" w:tplc="47F25EE2">
      <w:start w:val="1"/>
      <w:numFmt w:val="decimal"/>
      <w:lvlText w:val="%1)"/>
      <w:lvlJc w:val="left"/>
      <w:pPr>
        <w:ind w:left="1211" w:hanging="360"/>
      </w:pPr>
      <w:rPr>
        <w:rFonts w:hint="default"/>
        <w:b w:val="0"/>
        <w:bCs w:val="0"/>
      </w:rPr>
    </w:lvl>
    <w:lvl w:ilvl="1" w:tplc="82C092B2" w:tentative="1">
      <w:start w:val="1"/>
      <w:numFmt w:val="lowerLetter"/>
      <w:lvlText w:val="%2."/>
      <w:lvlJc w:val="left"/>
      <w:pPr>
        <w:ind w:left="1931" w:hanging="360"/>
      </w:pPr>
    </w:lvl>
    <w:lvl w:ilvl="2" w:tplc="64300444" w:tentative="1">
      <w:start w:val="1"/>
      <w:numFmt w:val="lowerRoman"/>
      <w:lvlText w:val="%3."/>
      <w:lvlJc w:val="right"/>
      <w:pPr>
        <w:ind w:left="2651" w:hanging="180"/>
      </w:pPr>
    </w:lvl>
    <w:lvl w:ilvl="3" w:tplc="1736CC46" w:tentative="1">
      <w:start w:val="1"/>
      <w:numFmt w:val="decimal"/>
      <w:lvlText w:val="%4."/>
      <w:lvlJc w:val="left"/>
      <w:pPr>
        <w:ind w:left="3371" w:hanging="360"/>
      </w:pPr>
    </w:lvl>
    <w:lvl w:ilvl="4" w:tplc="45D8BB8C" w:tentative="1">
      <w:start w:val="1"/>
      <w:numFmt w:val="lowerLetter"/>
      <w:lvlText w:val="%5."/>
      <w:lvlJc w:val="left"/>
      <w:pPr>
        <w:ind w:left="4091" w:hanging="360"/>
      </w:pPr>
    </w:lvl>
    <w:lvl w:ilvl="5" w:tplc="5C406BBC" w:tentative="1">
      <w:start w:val="1"/>
      <w:numFmt w:val="lowerRoman"/>
      <w:lvlText w:val="%6."/>
      <w:lvlJc w:val="right"/>
      <w:pPr>
        <w:ind w:left="4811" w:hanging="180"/>
      </w:pPr>
    </w:lvl>
    <w:lvl w:ilvl="6" w:tplc="78E8CF64" w:tentative="1">
      <w:start w:val="1"/>
      <w:numFmt w:val="decimal"/>
      <w:lvlText w:val="%7."/>
      <w:lvlJc w:val="left"/>
      <w:pPr>
        <w:ind w:left="5531" w:hanging="360"/>
      </w:pPr>
    </w:lvl>
    <w:lvl w:ilvl="7" w:tplc="DBD8ABDC" w:tentative="1">
      <w:start w:val="1"/>
      <w:numFmt w:val="lowerLetter"/>
      <w:lvlText w:val="%8."/>
      <w:lvlJc w:val="left"/>
      <w:pPr>
        <w:ind w:left="6251" w:hanging="360"/>
      </w:pPr>
    </w:lvl>
    <w:lvl w:ilvl="8" w:tplc="90FC941C" w:tentative="1">
      <w:start w:val="1"/>
      <w:numFmt w:val="lowerRoman"/>
      <w:lvlText w:val="%9."/>
      <w:lvlJc w:val="right"/>
      <w:pPr>
        <w:ind w:left="6971" w:hanging="180"/>
      </w:pPr>
    </w:lvl>
  </w:abstractNum>
  <w:abstractNum w:abstractNumId="32" w15:restartNumberingAfterBreak="0">
    <w:nsid w:val="34FC627A"/>
    <w:multiLevelType w:val="multilevel"/>
    <w:tmpl w:val="668EDF48"/>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35DA351A"/>
    <w:multiLevelType w:val="multilevel"/>
    <w:tmpl w:val="D3FE2D2E"/>
    <w:lvl w:ilvl="0">
      <w:start w:val="16"/>
      <w:numFmt w:val="bullet"/>
      <w:lvlText w:val="-"/>
      <w:lvlJc w:val="left"/>
      <w:pPr>
        <w:ind w:left="720" w:hanging="360"/>
      </w:pPr>
      <w:rPr>
        <w:rFonts w:ascii="Libre Franklin" w:eastAsia="Libre Franklin" w:hAnsi="Libre Franklin" w:cs="Libre Frankli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76A0A79"/>
    <w:multiLevelType w:val="multilevel"/>
    <w:tmpl w:val="CCDCB2B0"/>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81671EC"/>
    <w:multiLevelType w:val="multilevel"/>
    <w:tmpl w:val="6ECE47A8"/>
    <w:lvl w:ilvl="0">
      <w:start w:val="1"/>
      <w:numFmt w:val="decimal"/>
      <w:pStyle w:val="Heading4"/>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3BC64BB4"/>
    <w:multiLevelType w:val="hybridMultilevel"/>
    <w:tmpl w:val="00000000"/>
    <w:lvl w:ilvl="0" w:tplc="CC567E06">
      <w:start w:val="1"/>
      <w:numFmt w:val="decimal"/>
      <w:lvlText w:val="%1."/>
      <w:lvlJc w:val="left"/>
      <w:pPr>
        <w:ind w:left="720" w:hanging="360"/>
      </w:pPr>
    </w:lvl>
    <w:lvl w:ilvl="1" w:tplc="2CCE2DDC">
      <w:start w:val="1"/>
      <w:numFmt w:val="lowerLetter"/>
      <w:lvlText w:val="%2."/>
      <w:lvlJc w:val="left"/>
      <w:pPr>
        <w:ind w:left="1440" w:hanging="360"/>
      </w:pPr>
    </w:lvl>
    <w:lvl w:ilvl="2" w:tplc="95D20A7C">
      <w:start w:val="1"/>
      <w:numFmt w:val="lowerRoman"/>
      <w:lvlText w:val="%3."/>
      <w:lvlJc w:val="right"/>
      <w:pPr>
        <w:ind w:left="2160" w:hanging="180"/>
      </w:pPr>
    </w:lvl>
    <w:lvl w:ilvl="3" w:tplc="93605BFA">
      <w:start w:val="1"/>
      <w:numFmt w:val="decimal"/>
      <w:lvlText w:val="%4."/>
      <w:lvlJc w:val="left"/>
      <w:pPr>
        <w:ind w:left="2880" w:hanging="360"/>
      </w:pPr>
    </w:lvl>
    <w:lvl w:ilvl="4" w:tplc="1BAC0620">
      <w:start w:val="1"/>
      <w:numFmt w:val="lowerLetter"/>
      <w:lvlText w:val="%5."/>
      <w:lvlJc w:val="left"/>
      <w:pPr>
        <w:ind w:left="3600" w:hanging="360"/>
      </w:pPr>
    </w:lvl>
    <w:lvl w:ilvl="5" w:tplc="42B45D82">
      <w:start w:val="1"/>
      <w:numFmt w:val="lowerRoman"/>
      <w:lvlText w:val="%6."/>
      <w:lvlJc w:val="right"/>
      <w:pPr>
        <w:ind w:left="4320" w:hanging="180"/>
      </w:pPr>
    </w:lvl>
    <w:lvl w:ilvl="6" w:tplc="A0B018D8">
      <w:start w:val="1"/>
      <w:numFmt w:val="decimal"/>
      <w:lvlText w:val="%7."/>
      <w:lvlJc w:val="left"/>
      <w:pPr>
        <w:ind w:left="5040" w:hanging="360"/>
      </w:pPr>
    </w:lvl>
    <w:lvl w:ilvl="7" w:tplc="7CC29704">
      <w:start w:val="1"/>
      <w:numFmt w:val="lowerLetter"/>
      <w:lvlText w:val="%8."/>
      <w:lvlJc w:val="left"/>
      <w:pPr>
        <w:ind w:left="5760" w:hanging="360"/>
      </w:pPr>
    </w:lvl>
    <w:lvl w:ilvl="8" w:tplc="E83E1DDA">
      <w:start w:val="1"/>
      <w:numFmt w:val="lowerRoman"/>
      <w:lvlText w:val="%9."/>
      <w:lvlJc w:val="right"/>
      <w:pPr>
        <w:ind w:left="6480" w:hanging="180"/>
      </w:pPr>
    </w:lvl>
  </w:abstractNum>
  <w:abstractNum w:abstractNumId="37" w15:restartNumberingAfterBreak="0">
    <w:nsid w:val="3C7F0FCB"/>
    <w:multiLevelType w:val="multilevel"/>
    <w:tmpl w:val="26EA546E"/>
    <w:lvl w:ilvl="0">
      <w:start w:val="1"/>
      <w:numFmt w:val="lowerLetter"/>
      <w:lvlText w:val="%1)"/>
      <w:lvlJc w:val="left"/>
      <w:pPr>
        <w:ind w:left="2563" w:hanging="360"/>
      </w:pPr>
      <w:rPr>
        <w:b w:val="0"/>
      </w:rPr>
    </w:lvl>
    <w:lvl w:ilvl="1">
      <w:start w:val="1"/>
      <w:numFmt w:val="lowerLetter"/>
      <w:lvlText w:val="%2."/>
      <w:lvlJc w:val="left"/>
      <w:pPr>
        <w:ind w:left="928"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decimal"/>
      <w:lvlText w:val="%6)"/>
      <w:lvlJc w:val="left"/>
      <w:pPr>
        <w:ind w:left="6343" w:hanging="360"/>
      </w:pPr>
      <w:rPr>
        <w:b w:val="0"/>
      </w:r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38" w15:restartNumberingAfterBreak="0">
    <w:nsid w:val="3FF848AC"/>
    <w:multiLevelType w:val="hybridMultilevel"/>
    <w:tmpl w:val="81B214FC"/>
    <w:lvl w:ilvl="0" w:tplc="CCF67B4E">
      <w:start w:val="1"/>
      <w:numFmt w:val="upperLetter"/>
      <w:lvlText w:val="%1."/>
      <w:lvlJc w:val="left"/>
      <w:pPr>
        <w:ind w:left="360" w:hanging="360"/>
      </w:pPr>
      <w:rPr>
        <w:rFonts w:hint="default"/>
      </w:rPr>
    </w:lvl>
    <w:lvl w:ilvl="1" w:tplc="C55AB0FE" w:tentative="1">
      <w:start w:val="1"/>
      <w:numFmt w:val="lowerLetter"/>
      <w:lvlText w:val="%2."/>
      <w:lvlJc w:val="left"/>
      <w:pPr>
        <w:ind w:left="1080" w:hanging="360"/>
      </w:pPr>
    </w:lvl>
    <w:lvl w:ilvl="2" w:tplc="79AADD70" w:tentative="1">
      <w:start w:val="1"/>
      <w:numFmt w:val="lowerRoman"/>
      <w:lvlText w:val="%3."/>
      <w:lvlJc w:val="right"/>
      <w:pPr>
        <w:ind w:left="1800" w:hanging="180"/>
      </w:pPr>
    </w:lvl>
    <w:lvl w:ilvl="3" w:tplc="AEC42C36" w:tentative="1">
      <w:start w:val="1"/>
      <w:numFmt w:val="decimal"/>
      <w:lvlText w:val="%4."/>
      <w:lvlJc w:val="left"/>
      <w:pPr>
        <w:ind w:left="2520" w:hanging="360"/>
      </w:pPr>
    </w:lvl>
    <w:lvl w:ilvl="4" w:tplc="8A126458" w:tentative="1">
      <w:start w:val="1"/>
      <w:numFmt w:val="lowerLetter"/>
      <w:lvlText w:val="%5."/>
      <w:lvlJc w:val="left"/>
      <w:pPr>
        <w:ind w:left="3240" w:hanging="360"/>
      </w:pPr>
    </w:lvl>
    <w:lvl w:ilvl="5" w:tplc="DC52B5DA" w:tentative="1">
      <w:start w:val="1"/>
      <w:numFmt w:val="lowerRoman"/>
      <w:lvlText w:val="%6."/>
      <w:lvlJc w:val="right"/>
      <w:pPr>
        <w:ind w:left="3960" w:hanging="180"/>
      </w:pPr>
    </w:lvl>
    <w:lvl w:ilvl="6" w:tplc="E07A2894" w:tentative="1">
      <w:start w:val="1"/>
      <w:numFmt w:val="decimal"/>
      <w:lvlText w:val="%7."/>
      <w:lvlJc w:val="left"/>
      <w:pPr>
        <w:ind w:left="4680" w:hanging="360"/>
      </w:pPr>
    </w:lvl>
    <w:lvl w:ilvl="7" w:tplc="386CECC0" w:tentative="1">
      <w:start w:val="1"/>
      <w:numFmt w:val="lowerLetter"/>
      <w:lvlText w:val="%8."/>
      <w:lvlJc w:val="left"/>
      <w:pPr>
        <w:ind w:left="5400" w:hanging="360"/>
      </w:pPr>
    </w:lvl>
    <w:lvl w:ilvl="8" w:tplc="2C50598A" w:tentative="1">
      <w:start w:val="1"/>
      <w:numFmt w:val="lowerRoman"/>
      <w:lvlText w:val="%9."/>
      <w:lvlJc w:val="right"/>
      <w:pPr>
        <w:ind w:left="6120" w:hanging="180"/>
      </w:pPr>
    </w:lvl>
  </w:abstractNum>
  <w:abstractNum w:abstractNumId="39" w15:restartNumberingAfterBreak="0">
    <w:nsid w:val="40ED12AC"/>
    <w:multiLevelType w:val="multilevel"/>
    <w:tmpl w:val="01BCFAD6"/>
    <w:lvl w:ilvl="0">
      <w:start w:val="1"/>
      <w:numFmt w:val="upperLetter"/>
      <w:lvlText w:val="%1."/>
      <w:lvlJc w:val="left"/>
      <w:pPr>
        <w:ind w:left="1008" w:hanging="360"/>
      </w:pPr>
      <w:rPr>
        <w:rFonts w:ascii="Libre Franklin" w:eastAsia="Libre Franklin" w:hAnsi="Libre Franklin" w:cs="Libre Franklin"/>
      </w:rPr>
    </w:lvl>
    <w:lvl w:ilvl="1">
      <w:start w:val="1"/>
      <w:numFmt w:val="decimal"/>
      <w:lvlText w:val="%2."/>
      <w:lvlJc w:val="left"/>
      <w:pPr>
        <w:ind w:left="1728" w:hanging="360"/>
      </w:pPr>
    </w:lvl>
    <w:lvl w:ilvl="2">
      <w:start w:val="4"/>
      <w:numFmt w:val="upperLetter"/>
      <w:lvlText w:val="%3."/>
      <w:lvlJc w:val="left"/>
      <w:pPr>
        <w:ind w:left="2628" w:hanging="36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decimal"/>
      <w:lvlText w:val="%6)"/>
      <w:lvlJc w:val="left"/>
      <w:pPr>
        <w:ind w:left="4788" w:hanging="36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40" w15:restartNumberingAfterBreak="0">
    <w:nsid w:val="41657564"/>
    <w:multiLevelType w:val="multilevel"/>
    <w:tmpl w:val="807457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3"/>
      <w:numFmt w:val="lowerLetter"/>
      <w:lvlText w:val="%9."/>
      <w:lvlJc w:val="left"/>
      <w:pPr>
        <w:ind w:left="6480" w:hanging="180"/>
      </w:pPr>
    </w:lvl>
  </w:abstractNum>
  <w:abstractNum w:abstractNumId="41" w15:restartNumberingAfterBreak="0">
    <w:nsid w:val="432F267F"/>
    <w:multiLevelType w:val="multilevel"/>
    <w:tmpl w:val="3F1465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440E7F2E"/>
    <w:multiLevelType w:val="hybridMultilevel"/>
    <w:tmpl w:val="00000000"/>
    <w:lvl w:ilvl="0" w:tplc="608E8986">
      <w:start w:val="1"/>
      <w:numFmt w:val="decimal"/>
      <w:lvlText w:val="%1."/>
      <w:lvlJc w:val="left"/>
      <w:pPr>
        <w:ind w:left="720" w:hanging="360"/>
      </w:pPr>
    </w:lvl>
    <w:lvl w:ilvl="1" w:tplc="7BDC3CAC">
      <w:start w:val="1"/>
      <w:numFmt w:val="lowerLetter"/>
      <w:lvlText w:val="%2."/>
      <w:lvlJc w:val="left"/>
      <w:pPr>
        <w:ind w:left="1440" w:hanging="360"/>
      </w:pPr>
    </w:lvl>
    <w:lvl w:ilvl="2" w:tplc="05584B0C">
      <w:start w:val="1"/>
      <w:numFmt w:val="lowerRoman"/>
      <w:lvlText w:val="%3."/>
      <w:lvlJc w:val="right"/>
      <w:pPr>
        <w:ind w:left="2160" w:hanging="180"/>
      </w:pPr>
    </w:lvl>
    <w:lvl w:ilvl="3" w:tplc="6F523964">
      <w:start w:val="1"/>
      <w:numFmt w:val="decimal"/>
      <w:lvlText w:val="%4."/>
      <w:lvlJc w:val="left"/>
      <w:pPr>
        <w:ind w:left="2880" w:hanging="360"/>
      </w:pPr>
    </w:lvl>
    <w:lvl w:ilvl="4" w:tplc="3852E9E2">
      <w:start w:val="1"/>
      <w:numFmt w:val="lowerLetter"/>
      <w:lvlText w:val="%5."/>
      <w:lvlJc w:val="left"/>
      <w:pPr>
        <w:ind w:left="3600" w:hanging="360"/>
      </w:pPr>
    </w:lvl>
    <w:lvl w:ilvl="5" w:tplc="22E295F6">
      <w:start w:val="1"/>
      <w:numFmt w:val="lowerRoman"/>
      <w:lvlText w:val="%6."/>
      <w:lvlJc w:val="right"/>
      <w:pPr>
        <w:ind w:left="4320" w:hanging="180"/>
      </w:pPr>
    </w:lvl>
    <w:lvl w:ilvl="6" w:tplc="856292F2">
      <w:start w:val="1"/>
      <w:numFmt w:val="decimal"/>
      <w:lvlText w:val="%7."/>
      <w:lvlJc w:val="left"/>
      <w:pPr>
        <w:ind w:left="5040" w:hanging="360"/>
      </w:pPr>
    </w:lvl>
    <w:lvl w:ilvl="7" w:tplc="D2F83136">
      <w:start w:val="1"/>
      <w:numFmt w:val="lowerLetter"/>
      <w:lvlText w:val="%8."/>
      <w:lvlJc w:val="left"/>
      <w:pPr>
        <w:ind w:left="5760" w:hanging="360"/>
      </w:pPr>
    </w:lvl>
    <w:lvl w:ilvl="8" w:tplc="6AA6CB52">
      <w:start w:val="1"/>
      <w:numFmt w:val="lowerRoman"/>
      <w:lvlText w:val="%9."/>
      <w:lvlJc w:val="right"/>
      <w:pPr>
        <w:ind w:left="6480" w:hanging="180"/>
      </w:pPr>
    </w:lvl>
  </w:abstractNum>
  <w:abstractNum w:abstractNumId="43" w15:restartNumberingAfterBreak="0">
    <w:nsid w:val="46142E57"/>
    <w:multiLevelType w:val="multilevel"/>
    <w:tmpl w:val="D45C5610"/>
    <w:lvl w:ilvl="0">
      <w:start w:val="1"/>
      <w:numFmt w:val="lowerLetter"/>
      <w:lvlText w:val="%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6D156CE"/>
    <w:multiLevelType w:val="hybridMultilevel"/>
    <w:tmpl w:val="00000000"/>
    <w:lvl w:ilvl="0" w:tplc="33B65702">
      <w:start w:val="1"/>
      <w:numFmt w:val="bullet"/>
      <w:lvlText w:val="-"/>
      <w:lvlJc w:val="left"/>
      <w:pPr>
        <w:ind w:left="1636" w:hanging="360"/>
      </w:pPr>
      <w:rPr>
        <w:rFonts w:ascii="Arial" w:eastAsia="Arial" w:hAnsi="Arial" w:cs="Arial"/>
      </w:rPr>
    </w:lvl>
    <w:lvl w:ilvl="1" w:tplc="601CADB0">
      <w:start w:val="1"/>
      <w:numFmt w:val="bullet"/>
      <w:lvlText w:val="o"/>
      <w:lvlJc w:val="left"/>
      <w:pPr>
        <w:ind w:left="2356" w:hanging="360"/>
      </w:pPr>
      <w:rPr>
        <w:rFonts w:ascii="Courier New" w:eastAsia="Courier New" w:hAnsi="Courier New" w:cs="Courier New"/>
      </w:rPr>
    </w:lvl>
    <w:lvl w:ilvl="2" w:tplc="C45C70C4">
      <w:start w:val="1"/>
      <w:numFmt w:val="bullet"/>
      <w:lvlText w:val="▪"/>
      <w:lvlJc w:val="left"/>
      <w:pPr>
        <w:ind w:left="3076" w:hanging="360"/>
      </w:pPr>
      <w:rPr>
        <w:rFonts w:ascii="Noto Sans Symbols" w:eastAsia="Noto Sans Symbols" w:hAnsi="Noto Sans Symbols" w:cs="Noto Sans Symbols"/>
      </w:rPr>
    </w:lvl>
    <w:lvl w:ilvl="3" w:tplc="6CD6B56A">
      <w:start w:val="1"/>
      <w:numFmt w:val="bullet"/>
      <w:lvlText w:val="●"/>
      <w:lvlJc w:val="left"/>
      <w:pPr>
        <w:ind w:left="3796" w:hanging="360"/>
      </w:pPr>
      <w:rPr>
        <w:rFonts w:ascii="Noto Sans Symbols" w:eastAsia="Noto Sans Symbols" w:hAnsi="Noto Sans Symbols" w:cs="Noto Sans Symbols"/>
      </w:rPr>
    </w:lvl>
    <w:lvl w:ilvl="4" w:tplc="534E6856">
      <w:start w:val="1"/>
      <w:numFmt w:val="bullet"/>
      <w:lvlText w:val="o"/>
      <w:lvlJc w:val="left"/>
      <w:pPr>
        <w:ind w:left="4516" w:hanging="360"/>
      </w:pPr>
      <w:rPr>
        <w:rFonts w:ascii="Courier New" w:eastAsia="Courier New" w:hAnsi="Courier New" w:cs="Courier New"/>
      </w:rPr>
    </w:lvl>
    <w:lvl w:ilvl="5" w:tplc="36CEC4F2">
      <w:start w:val="1"/>
      <w:numFmt w:val="bullet"/>
      <w:lvlText w:val="▪"/>
      <w:lvlJc w:val="left"/>
      <w:pPr>
        <w:ind w:left="5236" w:hanging="360"/>
      </w:pPr>
      <w:rPr>
        <w:rFonts w:ascii="Noto Sans Symbols" w:eastAsia="Noto Sans Symbols" w:hAnsi="Noto Sans Symbols" w:cs="Noto Sans Symbols"/>
      </w:rPr>
    </w:lvl>
    <w:lvl w:ilvl="6" w:tplc="2E20E2D0">
      <w:start w:val="1"/>
      <w:numFmt w:val="bullet"/>
      <w:lvlText w:val="●"/>
      <w:lvlJc w:val="left"/>
      <w:pPr>
        <w:ind w:left="5956" w:hanging="360"/>
      </w:pPr>
      <w:rPr>
        <w:rFonts w:ascii="Noto Sans Symbols" w:eastAsia="Noto Sans Symbols" w:hAnsi="Noto Sans Symbols" w:cs="Noto Sans Symbols"/>
      </w:rPr>
    </w:lvl>
    <w:lvl w:ilvl="7" w:tplc="FA08CD38">
      <w:start w:val="1"/>
      <w:numFmt w:val="bullet"/>
      <w:lvlText w:val="o"/>
      <w:lvlJc w:val="left"/>
      <w:pPr>
        <w:ind w:left="6676" w:hanging="360"/>
      </w:pPr>
      <w:rPr>
        <w:rFonts w:ascii="Courier New" w:eastAsia="Courier New" w:hAnsi="Courier New" w:cs="Courier New"/>
      </w:rPr>
    </w:lvl>
    <w:lvl w:ilvl="8" w:tplc="5E401430">
      <w:start w:val="1"/>
      <w:numFmt w:val="bullet"/>
      <w:lvlText w:val="▪"/>
      <w:lvlJc w:val="left"/>
      <w:pPr>
        <w:ind w:left="7396" w:hanging="360"/>
      </w:pPr>
      <w:rPr>
        <w:rFonts w:ascii="Noto Sans Symbols" w:eastAsia="Noto Sans Symbols" w:hAnsi="Noto Sans Symbols" w:cs="Noto Sans Symbols"/>
      </w:rPr>
    </w:lvl>
  </w:abstractNum>
  <w:abstractNum w:abstractNumId="45" w15:restartNumberingAfterBreak="0">
    <w:nsid w:val="49336E80"/>
    <w:multiLevelType w:val="multilevel"/>
    <w:tmpl w:val="D36433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3"/>
      <w:numFmt w:val="lowerLetter"/>
      <w:lvlText w:val="%9."/>
      <w:lvlJc w:val="left"/>
      <w:pPr>
        <w:ind w:left="6480" w:hanging="180"/>
      </w:pPr>
    </w:lvl>
  </w:abstractNum>
  <w:abstractNum w:abstractNumId="46" w15:restartNumberingAfterBreak="0">
    <w:nsid w:val="49B155F0"/>
    <w:multiLevelType w:val="multilevel"/>
    <w:tmpl w:val="8600183E"/>
    <w:lvl w:ilvl="0">
      <w:start w:val="1"/>
      <w:numFmt w:val="lowerLetter"/>
      <w:lvlText w:val="%1."/>
      <w:lvlJc w:val="left"/>
      <w:pPr>
        <w:tabs>
          <w:tab w:val="left" w:pos="2205"/>
        </w:tabs>
        <w:ind w:left="2205" w:hanging="360"/>
      </w:pPr>
      <w:rPr>
        <w:rFonts w:hint="default"/>
      </w:rPr>
    </w:lvl>
    <w:lvl w:ilvl="1">
      <w:start w:val="1"/>
      <w:numFmt w:val="lowerLetter"/>
      <w:lvlText w:val="%2."/>
      <w:lvlJc w:val="left"/>
      <w:pPr>
        <w:ind w:left="1211" w:hanging="360"/>
      </w:pPr>
    </w:lvl>
    <w:lvl w:ilvl="2">
      <w:start w:val="1"/>
      <w:numFmt w:val="lowerRoman"/>
      <w:lvlText w:val="%3."/>
      <w:lvlJc w:val="right"/>
      <w:pPr>
        <w:tabs>
          <w:tab w:val="left" w:pos="3645"/>
        </w:tabs>
        <w:ind w:left="3645" w:hanging="180"/>
      </w:pPr>
    </w:lvl>
    <w:lvl w:ilvl="3">
      <w:start w:val="1"/>
      <w:numFmt w:val="decimal"/>
      <w:lvlText w:val="%4."/>
      <w:lvlJc w:val="left"/>
      <w:pPr>
        <w:tabs>
          <w:tab w:val="left" w:pos="1070"/>
        </w:tabs>
        <w:ind w:left="1070" w:hanging="360"/>
      </w:pPr>
    </w:lvl>
    <w:lvl w:ilvl="4">
      <w:start w:val="1"/>
      <w:numFmt w:val="lowerLetter"/>
      <w:lvlText w:val="%5)"/>
      <w:lvlJc w:val="left"/>
      <w:pPr>
        <w:ind w:left="1495" w:hanging="360"/>
      </w:pPr>
    </w:lvl>
    <w:lvl w:ilvl="5">
      <w:start w:val="1"/>
      <w:numFmt w:val="lowerRoman"/>
      <w:lvlText w:val="%6."/>
      <w:lvlJc w:val="right"/>
      <w:pPr>
        <w:tabs>
          <w:tab w:val="left" w:pos="5805"/>
        </w:tabs>
        <w:ind w:left="5805" w:hanging="180"/>
      </w:pPr>
    </w:lvl>
    <w:lvl w:ilvl="6">
      <w:start w:val="1"/>
      <w:numFmt w:val="decimal"/>
      <w:lvlText w:val="%7."/>
      <w:lvlJc w:val="left"/>
      <w:pPr>
        <w:tabs>
          <w:tab w:val="left" w:pos="6525"/>
        </w:tabs>
        <w:ind w:left="6525" w:hanging="360"/>
      </w:pPr>
    </w:lvl>
    <w:lvl w:ilvl="7">
      <w:start w:val="1"/>
      <w:numFmt w:val="lowerLetter"/>
      <w:lvlText w:val="%8."/>
      <w:lvlJc w:val="left"/>
      <w:pPr>
        <w:tabs>
          <w:tab w:val="left" w:pos="7245"/>
        </w:tabs>
        <w:ind w:left="7245" w:hanging="360"/>
      </w:pPr>
    </w:lvl>
    <w:lvl w:ilvl="8">
      <w:start w:val="1"/>
      <w:numFmt w:val="lowerRoman"/>
      <w:lvlText w:val="%9."/>
      <w:lvlJc w:val="right"/>
      <w:pPr>
        <w:tabs>
          <w:tab w:val="left" w:pos="7965"/>
        </w:tabs>
        <w:ind w:left="7965" w:hanging="180"/>
      </w:pPr>
    </w:lvl>
  </w:abstractNum>
  <w:abstractNum w:abstractNumId="47" w15:restartNumberingAfterBreak="0">
    <w:nsid w:val="4AF61027"/>
    <w:multiLevelType w:val="multilevel"/>
    <w:tmpl w:val="B2F852A6"/>
    <w:lvl w:ilvl="0">
      <w:start w:val="16"/>
      <w:numFmt w:val="bullet"/>
      <w:lvlText w:val="-"/>
      <w:lvlJc w:val="left"/>
      <w:pPr>
        <w:ind w:left="720" w:hanging="360"/>
      </w:pPr>
      <w:rPr>
        <w:rFonts w:ascii="Libre Franklin" w:eastAsia="Libre Franklin" w:hAnsi="Libre Franklin" w:cs="Libre Franklin"/>
        <w:color w:val="00000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B2DC221"/>
    <w:multiLevelType w:val="hybridMultilevel"/>
    <w:tmpl w:val="00000000"/>
    <w:lvl w:ilvl="0" w:tplc="BE568702">
      <w:start w:val="1"/>
      <w:numFmt w:val="decimal"/>
      <w:lvlText w:val="%1."/>
      <w:lvlJc w:val="left"/>
      <w:pPr>
        <w:ind w:left="720" w:hanging="360"/>
      </w:pPr>
    </w:lvl>
    <w:lvl w:ilvl="1" w:tplc="C53C2586">
      <w:start w:val="1"/>
      <w:numFmt w:val="lowerLetter"/>
      <w:lvlText w:val="%2."/>
      <w:lvlJc w:val="left"/>
      <w:pPr>
        <w:ind w:left="1440" w:hanging="360"/>
      </w:pPr>
    </w:lvl>
    <w:lvl w:ilvl="2" w:tplc="032886DE">
      <w:start w:val="1"/>
      <w:numFmt w:val="lowerRoman"/>
      <w:lvlText w:val="%3."/>
      <w:lvlJc w:val="right"/>
      <w:pPr>
        <w:ind w:left="2160" w:hanging="180"/>
      </w:pPr>
    </w:lvl>
    <w:lvl w:ilvl="3" w:tplc="55CA9458">
      <w:start w:val="1"/>
      <w:numFmt w:val="decimal"/>
      <w:lvlText w:val="%4."/>
      <w:lvlJc w:val="left"/>
      <w:pPr>
        <w:ind w:left="2880" w:hanging="360"/>
      </w:pPr>
    </w:lvl>
    <w:lvl w:ilvl="4" w:tplc="6686899A">
      <w:start w:val="1"/>
      <w:numFmt w:val="lowerLetter"/>
      <w:lvlText w:val="%5."/>
      <w:lvlJc w:val="left"/>
      <w:pPr>
        <w:ind w:left="3600" w:hanging="360"/>
      </w:pPr>
    </w:lvl>
    <w:lvl w:ilvl="5" w:tplc="3FFACACA">
      <w:start w:val="1"/>
      <w:numFmt w:val="lowerRoman"/>
      <w:lvlText w:val="%6."/>
      <w:lvlJc w:val="right"/>
      <w:pPr>
        <w:ind w:left="4320" w:hanging="180"/>
      </w:pPr>
    </w:lvl>
    <w:lvl w:ilvl="6" w:tplc="2A94B956">
      <w:start w:val="1"/>
      <w:numFmt w:val="decimal"/>
      <w:lvlText w:val="%7."/>
      <w:lvlJc w:val="left"/>
      <w:pPr>
        <w:ind w:left="5040" w:hanging="360"/>
      </w:pPr>
    </w:lvl>
    <w:lvl w:ilvl="7" w:tplc="BBE4C08E">
      <w:start w:val="1"/>
      <w:numFmt w:val="lowerLetter"/>
      <w:lvlText w:val="%8."/>
      <w:lvlJc w:val="left"/>
      <w:pPr>
        <w:ind w:left="5760" w:hanging="360"/>
      </w:pPr>
    </w:lvl>
    <w:lvl w:ilvl="8" w:tplc="A142CAD0">
      <w:start w:val="1"/>
      <w:numFmt w:val="lowerRoman"/>
      <w:lvlText w:val="%9."/>
      <w:lvlJc w:val="right"/>
      <w:pPr>
        <w:ind w:left="6480" w:hanging="180"/>
      </w:pPr>
    </w:lvl>
  </w:abstractNum>
  <w:abstractNum w:abstractNumId="49" w15:restartNumberingAfterBreak="0">
    <w:nsid w:val="4BD90BA3"/>
    <w:multiLevelType w:val="hybridMultilevel"/>
    <w:tmpl w:val="9F10B004"/>
    <w:lvl w:ilvl="0" w:tplc="57548F0C">
      <w:start w:val="1"/>
      <w:numFmt w:val="lowerLetter"/>
      <w:lvlText w:val="%1."/>
      <w:lvlJc w:val="left"/>
      <w:pPr>
        <w:ind w:left="644" w:hanging="360"/>
      </w:pPr>
      <w:rPr>
        <w:rFonts w:hint="default"/>
      </w:rPr>
    </w:lvl>
    <w:lvl w:ilvl="1" w:tplc="23D2AFEC" w:tentative="1">
      <w:start w:val="1"/>
      <w:numFmt w:val="lowerLetter"/>
      <w:lvlText w:val="%2."/>
      <w:lvlJc w:val="left"/>
      <w:pPr>
        <w:ind w:left="1364" w:hanging="360"/>
      </w:pPr>
    </w:lvl>
    <w:lvl w:ilvl="2" w:tplc="73EEFE7E" w:tentative="1">
      <w:start w:val="1"/>
      <w:numFmt w:val="lowerRoman"/>
      <w:lvlText w:val="%3."/>
      <w:lvlJc w:val="right"/>
      <w:pPr>
        <w:ind w:left="2084" w:hanging="180"/>
      </w:pPr>
    </w:lvl>
    <w:lvl w:ilvl="3" w:tplc="CA14E64A" w:tentative="1">
      <w:start w:val="1"/>
      <w:numFmt w:val="decimal"/>
      <w:lvlText w:val="%4."/>
      <w:lvlJc w:val="left"/>
      <w:pPr>
        <w:ind w:left="2804" w:hanging="360"/>
      </w:pPr>
    </w:lvl>
    <w:lvl w:ilvl="4" w:tplc="4886A42E" w:tentative="1">
      <w:start w:val="1"/>
      <w:numFmt w:val="lowerLetter"/>
      <w:lvlText w:val="%5."/>
      <w:lvlJc w:val="left"/>
      <w:pPr>
        <w:ind w:left="3524" w:hanging="360"/>
      </w:pPr>
    </w:lvl>
    <w:lvl w:ilvl="5" w:tplc="1DCECF9E" w:tentative="1">
      <w:start w:val="1"/>
      <w:numFmt w:val="lowerRoman"/>
      <w:lvlText w:val="%6."/>
      <w:lvlJc w:val="right"/>
      <w:pPr>
        <w:ind w:left="4244" w:hanging="180"/>
      </w:pPr>
    </w:lvl>
    <w:lvl w:ilvl="6" w:tplc="5BE8653A" w:tentative="1">
      <w:start w:val="1"/>
      <w:numFmt w:val="decimal"/>
      <w:lvlText w:val="%7."/>
      <w:lvlJc w:val="left"/>
      <w:pPr>
        <w:ind w:left="4964" w:hanging="360"/>
      </w:pPr>
    </w:lvl>
    <w:lvl w:ilvl="7" w:tplc="F2A415A0" w:tentative="1">
      <w:start w:val="1"/>
      <w:numFmt w:val="lowerLetter"/>
      <w:lvlText w:val="%8."/>
      <w:lvlJc w:val="left"/>
      <w:pPr>
        <w:ind w:left="5684" w:hanging="360"/>
      </w:pPr>
    </w:lvl>
    <w:lvl w:ilvl="8" w:tplc="F8404006" w:tentative="1">
      <w:start w:val="1"/>
      <w:numFmt w:val="lowerRoman"/>
      <w:lvlText w:val="%9."/>
      <w:lvlJc w:val="right"/>
      <w:pPr>
        <w:ind w:left="6404" w:hanging="180"/>
      </w:pPr>
    </w:lvl>
  </w:abstractNum>
  <w:abstractNum w:abstractNumId="50" w15:restartNumberingAfterBreak="0">
    <w:nsid w:val="4FAF14DE"/>
    <w:multiLevelType w:val="hybridMultilevel"/>
    <w:tmpl w:val="00000000"/>
    <w:lvl w:ilvl="0" w:tplc="23A035CE">
      <w:start w:val="1"/>
      <w:numFmt w:val="decimal"/>
      <w:lvlText w:val="%1."/>
      <w:lvlJc w:val="left"/>
      <w:pPr>
        <w:ind w:left="720" w:hanging="360"/>
      </w:pPr>
    </w:lvl>
    <w:lvl w:ilvl="1" w:tplc="98B4AE72">
      <w:start w:val="1"/>
      <w:numFmt w:val="lowerLetter"/>
      <w:lvlText w:val="%2."/>
      <w:lvlJc w:val="left"/>
      <w:pPr>
        <w:ind w:left="1440" w:hanging="360"/>
      </w:pPr>
    </w:lvl>
    <w:lvl w:ilvl="2" w:tplc="00EA8ACE">
      <w:start w:val="1"/>
      <w:numFmt w:val="lowerRoman"/>
      <w:lvlText w:val="%3."/>
      <w:lvlJc w:val="right"/>
      <w:pPr>
        <w:ind w:left="2160" w:hanging="180"/>
      </w:pPr>
    </w:lvl>
    <w:lvl w:ilvl="3" w:tplc="86481DC4">
      <w:start w:val="1"/>
      <w:numFmt w:val="decimal"/>
      <w:lvlText w:val="%4."/>
      <w:lvlJc w:val="left"/>
      <w:pPr>
        <w:ind w:left="2880" w:hanging="360"/>
      </w:pPr>
    </w:lvl>
    <w:lvl w:ilvl="4" w:tplc="401E2C50">
      <w:start w:val="1"/>
      <w:numFmt w:val="lowerLetter"/>
      <w:lvlText w:val="%5."/>
      <w:lvlJc w:val="left"/>
      <w:pPr>
        <w:ind w:left="3600" w:hanging="360"/>
      </w:pPr>
    </w:lvl>
    <w:lvl w:ilvl="5" w:tplc="731EB866">
      <w:start w:val="1"/>
      <w:numFmt w:val="lowerRoman"/>
      <w:lvlText w:val="%6."/>
      <w:lvlJc w:val="right"/>
      <w:pPr>
        <w:ind w:left="4320" w:hanging="180"/>
      </w:pPr>
    </w:lvl>
    <w:lvl w:ilvl="6" w:tplc="9DE011DA">
      <w:start w:val="1"/>
      <w:numFmt w:val="decimal"/>
      <w:lvlText w:val="%7."/>
      <w:lvlJc w:val="left"/>
      <w:pPr>
        <w:ind w:left="5040" w:hanging="360"/>
      </w:pPr>
    </w:lvl>
    <w:lvl w:ilvl="7" w:tplc="3912D8D8">
      <w:start w:val="1"/>
      <w:numFmt w:val="lowerLetter"/>
      <w:lvlText w:val="%8."/>
      <w:lvlJc w:val="left"/>
      <w:pPr>
        <w:ind w:left="5760" w:hanging="360"/>
      </w:pPr>
    </w:lvl>
    <w:lvl w:ilvl="8" w:tplc="72BAB714">
      <w:start w:val="1"/>
      <w:numFmt w:val="lowerRoman"/>
      <w:lvlText w:val="%9."/>
      <w:lvlJc w:val="right"/>
      <w:pPr>
        <w:ind w:left="6480" w:hanging="180"/>
      </w:pPr>
    </w:lvl>
  </w:abstractNum>
  <w:abstractNum w:abstractNumId="51" w15:restartNumberingAfterBreak="0">
    <w:nsid w:val="50FA53DA"/>
    <w:multiLevelType w:val="hybridMultilevel"/>
    <w:tmpl w:val="00000000"/>
    <w:lvl w:ilvl="0" w:tplc="59740E12">
      <w:start w:val="1"/>
      <w:numFmt w:val="decimal"/>
      <w:lvlText w:val="%1."/>
      <w:lvlJc w:val="left"/>
      <w:pPr>
        <w:ind w:left="720" w:hanging="360"/>
      </w:pPr>
    </w:lvl>
    <w:lvl w:ilvl="1" w:tplc="427AB80E">
      <w:start w:val="1"/>
      <w:numFmt w:val="lowerLetter"/>
      <w:lvlText w:val="%2."/>
      <w:lvlJc w:val="left"/>
      <w:pPr>
        <w:ind w:left="1440" w:hanging="360"/>
      </w:pPr>
    </w:lvl>
    <w:lvl w:ilvl="2" w:tplc="6978A48E">
      <w:start w:val="1"/>
      <w:numFmt w:val="lowerRoman"/>
      <w:lvlText w:val="%3."/>
      <w:lvlJc w:val="right"/>
      <w:pPr>
        <w:ind w:left="2160" w:hanging="180"/>
      </w:pPr>
    </w:lvl>
    <w:lvl w:ilvl="3" w:tplc="4C887826">
      <w:start w:val="1"/>
      <w:numFmt w:val="decimal"/>
      <w:lvlText w:val="%4."/>
      <w:lvlJc w:val="left"/>
      <w:pPr>
        <w:ind w:left="2880" w:hanging="360"/>
      </w:pPr>
    </w:lvl>
    <w:lvl w:ilvl="4" w:tplc="C2CC9986">
      <w:start w:val="1"/>
      <w:numFmt w:val="lowerLetter"/>
      <w:lvlText w:val="%5."/>
      <w:lvlJc w:val="left"/>
      <w:pPr>
        <w:ind w:left="3600" w:hanging="360"/>
      </w:pPr>
    </w:lvl>
    <w:lvl w:ilvl="5" w:tplc="4D3C6A6C">
      <w:start w:val="1"/>
      <w:numFmt w:val="lowerRoman"/>
      <w:lvlText w:val="%6."/>
      <w:lvlJc w:val="right"/>
      <w:pPr>
        <w:ind w:left="4320" w:hanging="180"/>
      </w:pPr>
    </w:lvl>
    <w:lvl w:ilvl="6" w:tplc="1056178E">
      <w:start w:val="1"/>
      <w:numFmt w:val="decimal"/>
      <w:lvlText w:val="%7."/>
      <w:lvlJc w:val="left"/>
      <w:pPr>
        <w:ind w:left="5040" w:hanging="360"/>
      </w:pPr>
    </w:lvl>
    <w:lvl w:ilvl="7" w:tplc="160C414C">
      <w:start w:val="1"/>
      <w:numFmt w:val="lowerLetter"/>
      <w:lvlText w:val="%8."/>
      <w:lvlJc w:val="left"/>
      <w:pPr>
        <w:ind w:left="5760" w:hanging="360"/>
      </w:pPr>
    </w:lvl>
    <w:lvl w:ilvl="8" w:tplc="91C6E792">
      <w:start w:val="1"/>
      <w:numFmt w:val="lowerRoman"/>
      <w:lvlText w:val="%9."/>
      <w:lvlJc w:val="right"/>
      <w:pPr>
        <w:ind w:left="6480" w:hanging="180"/>
      </w:pPr>
    </w:lvl>
  </w:abstractNum>
  <w:abstractNum w:abstractNumId="52" w15:restartNumberingAfterBreak="0">
    <w:nsid w:val="54284B95"/>
    <w:multiLevelType w:val="hybridMultilevel"/>
    <w:tmpl w:val="FFC264EC"/>
    <w:lvl w:ilvl="0" w:tplc="40F6AB54">
      <w:start w:val="1"/>
      <w:numFmt w:val="decimal"/>
      <w:lvlText w:val="%1."/>
      <w:lvlJc w:val="left"/>
      <w:pPr>
        <w:ind w:left="1070" w:hanging="360"/>
      </w:pPr>
    </w:lvl>
    <w:lvl w:ilvl="1" w:tplc="356E38CC" w:tentative="1">
      <w:start w:val="1"/>
      <w:numFmt w:val="lowerLetter"/>
      <w:lvlText w:val="%2."/>
      <w:lvlJc w:val="left"/>
      <w:pPr>
        <w:ind w:left="1790" w:hanging="360"/>
      </w:pPr>
    </w:lvl>
    <w:lvl w:ilvl="2" w:tplc="6A4432A8" w:tentative="1">
      <w:start w:val="1"/>
      <w:numFmt w:val="lowerRoman"/>
      <w:lvlText w:val="%3."/>
      <w:lvlJc w:val="right"/>
      <w:pPr>
        <w:ind w:left="2510" w:hanging="180"/>
      </w:pPr>
    </w:lvl>
    <w:lvl w:ilvl="3" w:tplc="E2CEBD00" w:tentative="1">
      <w:start w:val="1"/>
      <w:numFmt w:val="decimal"/>
      <w:lvlText w:val="%4."/>
      <w:lvlJc w:val="left"/>
      <w:pPr>
        <w:ind w:left="3230" w:hanging="360"/>
      </w:pPr>
    </w:lvl>
    <w:lvl w:ilvl="4" w:tplc="1ABE4938" w:tentative="1">
      <w:start w:val="1"/>
      <w:numFmt w:val="lowerLetter"/>
      <w:lvlText w:val="%5."/>
      <w:lvlJc w:val="left"/>
      <w:pPr>
        <w:ind w:left="3950" w:hanging="360"/>
      </w:pPr>
    </w:lvl>
    <w:lvl w:ilvl="5" w:tplc="561E1586" w:tentative="1">
      <w:start w:val="1"/>
      <w:numFmt w:val="lowerRoman"/>
      <w:lvlText w:val="%6."/>
      <w:lvlJc w:val="right"/>
      <w:pPr>
        <w:ind w:left="4670" w:hanging="180"/>
      </w:pPr>
    </w:lvl>
    <w:lvl w:ilvl="6" w:tplc="0468670C" w:tentative="1">
      <w:start w:val="1"/>
      <w:numFmt w:val="decimal"/>
      <w:lvlText w:val="%7."/>
      <w:lvlJc w:val="left"/>
      <w:pPr>
        <w:ind w:left="5390" w:hanging="360"/>
      </w:pPr>
    </w:lvl>
    <w:lvl w:ilvl="7" w:tplc="C54225B0" w:tentative="1">
      <w:start w:val="1"/>
      <w:numFmt w:val="lowerLetter"/>
      <w:lvlText w:val="%8."/>
      <w:lvlJc w:val="left"/>
      <w:pPr>
        <w:ind w:left="6110" w:hanging="360"/>
      </w:pPr>
    </w:lvl>
    <w:lvl w:ilvl="8" w:tplc="3D7290C6" w:tentative="1">
      <w:start w:val="1"/>
      <w:numFmt w:val="lowerRoman"/>
      <w:lvlText w:val="%9."/>
      <w:lvlJc w:val="right"/>
      <w:pPr>
        <w:ind w:left="6830" w:hanging="180"/>
      </w:pPr>
    </w:lvl>
  </w:abstractNum>
  <w:abstractNum w:abstractNumId="53" w15:restartNumberingAfterBreak="0">
    <w:nsid w:val="5589417A"/>
    <w:multiLevelType w:val="multilevel"/>
    <w:tmpl w:val="6778F8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15:restartNumberingAfterBreak="0">
    <w:nsid w:val="57064576"/>
    <w:multiLevelType w:val="hybridMultilevel"/>
    <w:tmpl w:val="14DE066E"/>
    <w:lvl w:ilvl="0" w:tplc="2558F534">
      <w:start w:val="1"/>
      <w:numFmt w:val="lowerLetter"/>
      <w:lvlText w:val="%1)"/>
      <w:lvlJc w:val="left"/>
      <w:pPr>
        <w:ind w:left="1920" w:hanging="360"/>
      </w:pPr>
    </w:lvl>
    <w:lvl w:ilvl="1" w:tplc="7640D81E" w:tentative="1">
      <w:start w:val="1"/>
      <w:numFmt w:val="lowerLetter"/>
      <w:lvlText w:val="%2."/>
      <w:lvlJc w:val="left"/>
      <w:pPr>
        <w:ind w:left="2640" w:hanging="360"/>
      </w:pPr>
    </w:lvl>
    <w:lvl w:ilvl="2" w:tplc="9BD0E3D2" w:tentative="1">
      <w:start w:val="1"/>
      <w:numFmt w:val="lowerRoman"/>
      <w:lvlText w:val="%3."/>
      <w:lvlJc w:val="right"/>
      <w:pPr>
        <w:ind w:left="3360" w:hanging="180"/>
      </w:pPr>
    </w:lvl>
    <w:lvl w:ilvl="3" w:tplc="777A0238" w:tentative="1">
      <w:start w:val="1"/>
      <w:numFmt w:val="decimal"/>
      <w:lvlText w:val="%4."/>
      <w:lvlJc w:val="left"/>
      <w:pPr>
        <w:ind w:left="4080" w:hanging="360"/>
      </w:pPr>
    </w:lvl>
    <w:lvl w:ilvl="4" w:tplc="8004B3EA" w:tentative="1">
      <w:start w:val="1"/>
      <w:numFmt w:val="lowerLetter"/>
      <w:lvlText w:val="%5."/>
      <w:lvlJc w:val="left"/>
      <w:pPr>
        <w:ind w:left="4800" w:hanging="360"/>
      </w:pPr>
    </w:lvl>
    <w:lvl w:ilvl="5" w:tplc="C92E6CC6" w:tentative="1">
      <w:start w:val="1"/>
      <w:numFmt w:val="lowerRoman"/>
      <w:lvlText w:val="%6."/>
      <w:lvlJc w:val="right"/>
      <w:pPr>
        <w:ind w:left="5520" w:hanging="180"/>
      </w:pPr>
    </w:lvl>
    <w:lvl w:ilvl="6" w:tplc="6CD8F1F0" w:tentative="1">
      <w:start w:val="1"/>
      <w:numFmt w:val="decimal"/>
      <w:lvlText w:val="%7."/>
      <w:lvlJc w:val="left"/>
      <w:pPr>
        <w:ind w:left="6240" w:hanging="360"/>
      </w:pPr>
    </w:lvl>
    <w:lvl w:ilvl="7" w:tplc="2F02B374" w:tentative="1">
      <w:start w:val="1"/>
      <w:numFmt w:val="lowerLetter"/>
      <w:lvlText w:val="%8."/>
      <w:lvlJc w:val="left"/>
      <w:pPr>
        <w:ind w:left="6960" w:hanging="360"/>
      </w:pPr>
    </w:lvl>
    <w:lvl w:ilvl="8" w:tplc="DEA852F0" w:tentative="1">
      <w:start w:val="1"/>
      <w:numFmt w:val="lowerRoman"/>
      <w:lvlText w:val="%9."/>
      <w:lvlJc w:val="right"/>
      <w:pPr>
        <w:ind w:left="7680" w:hanging="180"/>
      </w:pPr>
    </w:lvl>
  </w:abstractNum>
  <w:abstractNum w:abstractNumId="55" w15:restartNumberingAfterBreak="0">
    <w:nsid w:val="5A721B43"/>
    <w:multiLevelType w:val="multilevel"/>
    <w:tmpl w:val="5A721B43"/>
    <w:lvl w:ilvl="0">
      <w:start w:val="1"/>
      <w:numFmt w:val="upperLetter"/>
      <w:lvlText w:val="%1."/>
      <w:lvlJc w:val="left"/>
      <w:pPr>
        <w:ind w:left="720" w:hanging="360"/>
      </w:pPr>
      <w:rPr>
        <w:rFonts w:ascii="Times New Roman" w:eastAsia="Calibri" w:hAnsi="Times New Roman" w:cs="Times New Roman"/>
      </w:rPr>
    </w:lvl>
    <w:lvl w:ilvl="1">
      <w:start w:val="1"/>
      <w:numFmt w:val="lowerLetter"/>
      <w:lvlText w:val="%2."/>
      <w:lvlJc w:val="left"/>
      <w:pPr>
        <w:ind w:left="1495" w:hanging="360"/>
      </w:pPr>
      <w:rPr>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6" w15:restartNumberingAfterBreak="0">
    <w:nsid w:val="5B54744A"/>
    <w:multiLevelType w:val="multilevel"/>
    <w:tmpl w:val="DEC498DA"/>
    <w:lvl w:ilvl="0">
      <w:start w:val="1"/>
      <w:numFmt w:val="lowerLetter"/>
      <w:lvlText w:val="%1)"/>
      <w:lvlJc w:val="left"/>
      <w:pPr>
        <w:ind w:left="1637" w:hanging="360"/>
      </w:pPr>
      <w:rPr>
        <w:rFonts w:ascii="Arial" w:eastAsia="Arial" w:hAnsi="Arial" w:cs="Arial"/>
      </w:rPr>
    </w:lvl>
    <w:lvl w:ilvl="1">
      <w:start w:val="1"/>
      <w:numFmt w:val="bullet"/>
      <w:lvlText w:val="o"/>
      <w:lvlJc w:val="left"/>
      <w:pPr>
        <w:ind w:left="2357" w:hanging="360"/>
      </w:pPr>
      <w:rPr>
        <w:rFonts w:ascii="Courier New" w:hAnsi="Courier New" w:cs="Courier New" w:hint="default"/>
      </w:rPr>
    </w:lvl>
    <w:lvl w:ilvl="2">
      <w:start w:val="1"/>
      <w:numFmt w:val="bullet"/>
      <w:lvlText w:val=""/>
      <w:lvlJc w:val="left"/>
      <w:pPr>
        <w:ind w:left="3077" w:hanging="360"/>
      </w:pPr>
      <w:rPr>
        <w:rFonts w:ascii="Wingdings" w:hAnsi="Wingdings" w:hint="default"/>
      </w:rPr>
    </w:lvl>
    <w:lvl w:ilvl="3">
      <w:start w:val="1"/>
      <w:numFmt w:val="bullet"/>
      <w:lvlText w:val=""/>
      <w:lvlJc w:val="left"/>
      <w:pPr>
        <w:ind w:left="3797" w:hanging="360"/>
      </w:pPr>
      <w:rPr>
        <w:rFonts w:ascii="Symbol" w:hAnsi="Symbol" w:hint="default"/>
      </w:rPr>
    </w:lvl>
    <w:lvl w:ilvl="4">
      <w:start w:val="1"/>
      <w:numFmt w:val="bullet"/>
      <w:lvlText w:val="o"/>
      <w:lvlJc w:val="left"/>
      <w:pPr>
        <w:ind w:left="4517" w:hanging="360"/>
      </w:pPr>
      <w:rPr>
        <w:rFonts w:ascii="Courier New" w:hAnsi="Courier New" w:cs="Courier New" w:hint="default"/>
      </w:rPr>
    </w:lvl>
    <w:lvl w:ilvl="5">
      <w:start w:val="1"/>
      <w:numFmt w:val="bullet"/>
      <w:lvlText w:val=""/>
      <w:lvlJc w:val="left"/>
      <w:pPr>
        <w:ind w:left="5237" w:hanging="360"/>
      </w:pPr>
      <w:rPr>
        <w:rFonts w:ascii="Wingdings" w:hAnsi="Wingdings" w:hint="default"/>
      </w:rPr>
    </w:lvl>
    <w:lvl w:ilvl="6">
      <w:start w:val="1"/>
      <w:numFmt w:val="bullet"/>
      <w:lvlText w:val=""/>
      <w:lvlJc w:val="left"/>
      <w:pPr>
        <w:ind w:left="5957" w:hanging="360"/>
      </w:pPr>
      <w:rPr>
        <w:rFonts w:ascii="Symbol" w:hAnsi="Symbol" w:hint="default"/>
      </w:rPr>
    </w:lvl>
    <w:lvl w:ilvl="7">
      <w:start w:val="1"/>
      <w:numFmt w:val="bullet"/>
      <w:lvlText w:val="o"/>
      <w:lvlJc w:val="left"/>
      <w:pPr>
        <w:ind w:left="6677" w:hanging="360"/>
      </w:pPr>
      <w:rPr>
        <w:rFonts w:ascii="Courier New" w:hAnsi="Courier New" w:cs="Courier New" w:hint="default"/>
      </w:rPr>
    </w:lvl>
    <w:lvl w:ilvl="8">
      <w:start w:val="1"/>
      <w:numFmt w:val="bullet"/>
      <w:lvlText w:val=""/>
      <w:lvlJc w:val="left"/>
      <w:pPr>
        <w:ind w:left="7397" w:hanging="360"/>
      </w:pPr>
      <w:rPr>
        <w:rFonts w:ascii="Wingdings" w:hAnsi="Wingdings" w:hint="default"/>
      </w:rPr>
    </w:lvl>
  </w:abstractNum>
  <w:abstractNum w:abstractNumId="57" w15:restartNumberingAfterBreak="0">
    <w:nsid w:val="5C1B5389"/>
    <w:multiLevelType w:val="multilevel"/>
    <w:tmpl w:val="0D0E3476"/>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8" w15:restartNumberingAfterBreak="0">
    <w:nsid w:val="5C8A48F6"/>
    <w:multiLevelType w:val="hybridMultilevel"/>
    <w:tmpl w:val="00000000"/>
    <w:lvl w:ilvl="0" w:tplc="4C6E6826">
      <w:start w:val="1"/>
      <w:numFmt w:val="decimal"/>
      <w:lvlText w:val="%1."/>
      <w:lvlJc w:val="left"/>
      <w:pPr>
        <w:ind w:left="720" w:hanging="360"/>
      </w:pPr>
    </w:lvl>
    <w:lvl w:ilvl="1" w:tplc="FBEAE3C6">
      <w:start w:val="1"/>
      <w:numFmt w:val="lowerLetter"/>
      <w:lvlText w:val="%2."/>
      <w:lvlJc w:val="left"/>
      <w:pPr>
        <w:ind w:left="1440" w:hanging="360"/>
      </w:pPr>
    </w:lvl>
    <w:lvl w:ilvl="2" w:tplc="DA7A1296">
      <w:start w:val="1"/>
      <w:numFmt w:val="lowerRoman"/>
      <w:lvlText w:val="%3."/>
      <w:lvlJc w:val="right"/>
      <w:pPr>
        <w:ind w:left="2160" w:hanging="180"/>
      </w:pPr>
    </w:lvl>
    <w:lvl w:ilvl="3" w:tplc="7EC00AA2">
      <w:start w:val="1"/>
      <w:numFmt w:val="decimal"/>
      <w:lvlText w:val="%4."/>
      <w:lvlJc w:val="left"/>
      <w:pPr>
        <w:ind w:left="2880" w:hanging="360"/>
      </w:pPr>
    </w:lvl>
    <w:lvl w:ilvl="4" w:tplc="636A4EEE">
      <w:start w:val="1"/>
      <w:numFmt w:val="lowerLetter"/>
      <w:lvlText w:val="%5."/>
      <w:lvlJc w:val="left"/>
      <w:pPr>
        <w:ind w:left="3600" w:hanging="360"/>
      </w:pPr>
    </w:lvl>
    <w:lvl w:ilvl="5" w:tplc="60181744">
      <w:start w:val="1"/>
      <w:numFmt w:val="lowerRoman"/>
      <w:lvlText w:val="%6."/>
      <w:lvlJc w:val="right"/>
      <w:pPr>
        <w:ind w:left="4320" w:hanging="180"/>
      </w:pPr>
    </w:lvl>
    <w:lvl w:ilvl="6" w:tplc="04B6355E">
      <w:start w:val="1"/>
      <w:numFmt w:val="decimal"/>
      <w:lvlText w:val="%7."/>
      <w:lvlJc w:val="left"/>
      <w:pPr>
        <w:ind w:left="5040" w:hanging="360"/>
      </w:pPr>
    </w:lvl>
    <w:lvl w:ilvl="7" w:tplc="AAA89B68">
      <w:start w:val="1"/>
      <w:numFmt w:val="lowerLetter"/>
      <w:lvlText w:val="%8."/>
      <w:lvlJc w:val="left"/>
      <w:pPr>
        <w:ind w:left="5760" w:hanging="360"/>
      </w:pPr>
    </w:lvl>
    <w:lvl w:ilvl="8" w:tplc="5F98CB0A">
      <w:start w:val="1"/>
      <w:numFmt w:val="lowerRoman"/>
      <w:lvlText w:val="%9."/>
      <w:lvlJc w:val="right"/>
      <w:pPr>
        <w:ind w:left="6480" w:hanging="180"/>
      </w:pPr>
    </w:lvl>
  </w:abstractNum>
  <w:abstractNum w:abstractNumId="59" w15:restartNumberingAfterBreak="0">
    <w:nsid w:val="5E3C755D"/>
    <w:multiLevelType w:val="multilevel"/>
    <w:tmpl w:val="00000000"/>
    <w:lvl w:ilvl="0">
      <w:start w:val="1"/>
      <w:numFmt w:val="decimal"/>
      <w:lvlText w:val="%1."/>
      <w:lvlJc w:val="left"/>
      <w:pPr>
        <w:ind w:left="786" w:hanging="360"/>
      </w:pPr>
    </w:lvl>
    <w:lvl w:ilvl="1">
      <w:start w:val="1"/>
      <w:numFmt w:val="decimal"/>
      <w:lvlText w:val="%1.%2."/>
      <w:lvlJc w:val="left"/>
      <w:pPr>
        <w:ind w:left="1506" w:hanging="720"/>
      </w:pPr>
    </w:lvl>
    <w:lvl w:ilvl="2">
      <w:start w:val="1"/>
      <w:numFmt w:val="decimal"/>
      <w:lvlText w:val="%1.%2.%3."/>
      <w:lvlJc w:val="left"/>
      <w:pPr>
        <w:ind w:left="1866" w:hanging="720"/>
      </w:pPr>
    </w:lvl>
    <w:lvl w:ilvl="3">
      <w:start w:val="1"/>
      <w:numFmt w:val="decimal"/>
      <w:lvlText w:val="%1.%2.%3.%4."/>
      <w:lvlJc w:val="left"/>
      <w:pPr>
        <w:ind w:left="2586" w:hanging="1079"/>
      </w:pPr>
    </w:lvl>
    <w:lvl w:ilvl="4">
      <w:start w:val="1"/>
      <w:numFmt w:val="decimal"/>
      <w:lvlText w:val="%1.%2.%3.%4.%5."/>
      <w:lvlJc w:val="left"/>
      <w:pPr>
        <w:ind w:left="2946" w:hanging="1079"/>
      </w:pPr>
    </w:lvl>
    <w:lvl w:ilvl="5">
      <w:start w:val="1"/>
      <w:numFmt w:val="decimal"/>
      <w:lvlText w:val="%1.%2.%3.%4.%5.%6."/>
      <w:lvlJc w:val="left"/>
      <w:pPr>
        <w:ind w:left="3666" w:hanging="1440"/>
      </w:pPr>
    </w:lvl>
    <w:lvl w:ilvl="6">
      <w:start w:val="1"/>
      <w:numFmt w:val="decimal"/>
      <w:lvlText w:val="%1.%2.%3.%4.%5.%6.%7."/>
      <w:lvlJc w:val="left"/>
      <w:pPr>
        <w:ind w:left="4026" w:hanging="1440"/>
      </w:pPr>
    </w:lvl>
    <w:lvl w:ilvl="7">
      <w:start w:val="1"/>
      <w:numFmt w:val="decimal"/>
      <w:lvlText w:val="%1.%2.%3.%4.%5.%6.%7.%8."/>
      <w:lvlJc w:val="left"/>
      <w:pPr>
        <w:ind w:left="4746" w:hanging="1800"/>
      </w:pPr>
    </w:lvl>
    <w:lvl w:ilvl="8">
      <w:start w:val="1"/>
      <w:numFmt w:val="decimal"/>
      <w:lvlText w:val="%1.%2.%3.%4.%5.%6.%7.%8.%9."/>
      <w:lvlJc w:val="left"/>
      <w:pPr>
        <w:ind w:left="5466" w:hanging="2160"/>
      </w:pPr>
    </w:lvl>
  </w:abstractNum>
  <w:abstractNum w:abstractNumId="60" w15:restartNumberingAfterBreak="0">
    <w:nsid w:val="60BD784D"/>
    <w:multiLevelType w:val="hybridMultilevel"/>
    <w:tmpl w:val="FFC264EC"/>
    <w:lvl w:ilvl="0" w:tplc="42E83D82">
      <w:start w:val="1"/>
      <w:numFmt w:val="decimal"/>
      <w:lvlText w:val="%1."/>
      <w:lvlJc w:val="left"/>
      <w:pPr>
        <w:ind w:left="1070" w:hanging="360"/>
      </w:pPr>
    </w:lvl>
    <w:lvl w:ilvl="1" w:tplc="14CAE46C" w:tentative="1">
      <w:start w:val="1"/>
      <w:numFmt w:val="lowerLetter"/>
      <w:lvlText w:val="%2."/>
      <w:lvlJc w:val="left"/>
      <w:pPr>
        <w:ind w:left="1790" w:hanging="360"/>
      </w:pPr>
    </w:lvl>
    <w:lvl w:ilvl="2" w:tplc="9BD4A1AC" w:tentative="1">
      <w:start w:val="1"/>
      <w:numFmt w:val="lowerRoman"/>
      <w:lvlText w:val="%3."/>
      <w:lvlJc w:val="right"/>
      <w:pPr>
        <w:ind w:left="2510" w:hanging="180"/>
      </w:pPr>
    </w:lvl>
    <w:lvl w:ilvl="3" w:tplc="BE44AD1C" w:tentative="1">
      <w:start w:val="1"/>
      <w:numFmt w:val="decimal"/>
      <w:lvlText w:val="%4."/>
      <w:lvlJc w:val="left"/>
      <w:pPr>
        <w:ind w:left="3230" w:hanging="360"/>
      </w:pPr>
    </w:lvl>
    <w:lvl w:ilvl="4" w:tplc="B9707FE8" w:tentative="1">
      <w:start w:val="1"/>
      <w:numFmt w:val="lowerLetter"/>
      <w:lvlText w:val="%5."/>
      <w:lvlJc w:val="left"/>
      <w:pPr>
        <w:ind w:left="3950" w:hanging="360"/>
      </w:pPr>
    </w:lvl>
    <w:lvl w:ilvl="5" w:tplc="564614E0" w:tentative="1">
      <w:start w:val="1"/>
      <w:numFmt w:val="lowerRoman"/>
      <w:lvlText w:val="%6."/>
      <w:lvlJc w:val="right"/>
      <w:pPr>
        <w:ind w:left="4670" w:hanging="180"/>
      </w:pPr>
    </w:lvl>
    <w:lvl w:ilvl="6" w:tplc="1E424FAC" w:tentative="1">
      <w:start w:val="1"/>
      <w:numFmt w:val="decimal"/>
      <w:lvlText w:val="%7."/>
      <w:lvlJc w:val="left"/>
      <w:pPr>
        <w:ind w:left="5390" w:hanging="360"/>
      </w:pPr>
    </w:lvl>
    <w:lvl w:ilvl="7" w:tplc="CE9E2A9C" w:tentative="1">
      <w:start w:val="1"/>
      <w:numFmt w:val="lowerLetter"/>
      <w:lvlText w:val="%8."/>
      <w:lvlJc w:val="left"/>
      <w:pPr>
        <w:ind w:left="6110" w:hanging="360"/>
      </w:pPr>
    </w:lvl>
    <w:lvl w:ilvl="8" w:tplc="288E3452" w:tentative="1">
      <w:start w:val="1"/>
      <w:numFmt w:val="lowerRoman"/>
      <w:lvlText w:val="%9."/>
      <w:lvlJc w:val="right"/>
      <w:pPr>
        <w:ind w:left="6830" w:hanging="180"/>
      </w:pPr>
    </w:lvl>
  </w:abstractNum>
  <w:abstractNum w:abstractNumId="61" w15:restartNumberingAfterBreak="0">
    <w:nsid w:val="62A93C9F"/>
    <w:multiLevelType w:val="hybridMultilevel"/>
    <w:tmpl w:val="29BEB3A4"/>
    <w:lvl w:ilvl="0" w:tplc="DD64EBF0">
      <w:start w:val="1"/>
      <w:numFmt w:val="upperLetter"/>
      <w:lvlText w:val="%1."/>
      <w:lvlJc w:val="left"/>
      <w:pPr>
        <w:ind w:left="720" w:hanging="360"/>
      </w:pPr>
    </w:lvl>
    <w:lvl w:ilvl="1" w:tplc="1C7C0EFE" w:tentative="1">
      <w:start w:val="1"/>
      <w:numFmt w:val="lowerLetter"/>
      <w:lvlText w:val="%2."/>
      <w:lvlJc w:val="left"/>
      <w:pPr>
        <w:ind w:left="1440" w:hanging="360"/>
      </w:pPr>
    </w:lvl>
    <w:lvl w:ilvl="2" w:tplc="9FF88B1C" w:tentative="1">
      <w:start w:val="1"/>
      <w:numFmt w:val="lowerRoman"/>
      <w:lvlText w:val="%3."/>
      <w:lvlJc w:val="right"/>
      <w:pPr>
        <w:ind w:left="2160" w:hanging="180"/>
      </w:pPr>
    </w:lvl>
    <w:lvl w:ilvl="3" w:tplc="14708688" w:tentative="1">
      <w:start w:val="1"/>
      <w:numFmt w:val="decimal"/>
      <w:lvlText w:val="%4."/>
      <w:lvlJc w:val="left"/>
      <w:pPr>
        <w:ind w:left="2880" w:hanging="360"/>
      </w:pPr>
    </w:lvl>
    <w:lvl w:ilvl="4" w:tplc="B76C4F2E" w:tentative="1">
      <w:start w:val="1"/>
      <w:numFmt w:val="lowerLetter"/>
      <w:lvlText w:val="%5."/>
      <w:lvlJc w:val="left"/>
      <w:pPr>
        <w:ind w:left="3600" w:hanging="360"/>
      </w:pPr>
    </w:lvl>
    <w:lvl w:ilvl="5" w:tplc="F4AC18CE" w:tentative="1">
      <w:start w:val="1"/>
      <w:numFmt w:val="lowerRoman"/>
      <w:lvlText w:val="%6."/>
      <w:lvlJc w:val="right"/>
      <w:pPr>
        <w:ind w:left="4320" w:hanging="180"/>
      </w:pPr>
    </w:lvl>
    <w:lvl w:ilvl="6" w:tplc="0150CEFC" w:tentative="1">
      <w:start w:val="1"/>
      <w:numFmt w:val="decimal"/>
      <w:lvlText w:val="%7."/>
      <w:lvlJc w:val="left"/>
      <w:pPr>
        <w:ind w:left="5040" w:hanging="360"/>
      </w:pPr>
    </w:lvl>
    <w:lvl w:ilvl="7" w:tplc="4C76DD28" w:tentative="1">
      <w:start w:val="1"/>
      <w:numFmt w:val="lowerLetter"/>
      <w:lvlText w:val="%8."/>
      <w:lvlJc w:val="left"/>
      <w:pPr>
        <w:ind w:left="5760" w:hanging="360"/>
      </w:pPr>
    </w:lvl>
    <w:lvl w:ilvl="8" w:tplc="E3DC0A2C" w:tentative="1">
      <w:start w:val="1"/>
      <w:numFmt w:val="lowerRoman"/>
      <w:lvlText w:val="%9."/>
      <w:lvlJc w:val="right"/>
      <w:pPr>
        <w:ind w:left="6480" w:hanging="180"/>
      </w:pPr>
    </w:lvl>
  </w:abstractNum>
  <w:abstractNum w:abstractNumId="62" w15:restartNumberingAfterBreak="0">
    <w:nsid w:val="62E07A9B"/>
    <w:multiLevelType w:val="hybridMultilevel"/>
    <w:tmpl w:val="FB4AF300"/>
    <w:lvl w:ilvl="0" w:tplc="ACDAD73A">
      <w:start w:val="1"/>
      <w:numFmt w:val="decimal"/>
      <w:lvlText w:val="%1."/>
      <w:lvlJc w:val="left"/>
      <w:pPr>
        <w:ind w:left="1070" w:hanging="360"/>
      </w:pPr>
    </w:lvl>
    <w:lvl w:ilvl="1" w:tplc="6B3EA3EC" w:tentative="1">
      <w:start w:val="1"/>
      <w:numFmt w:val="lowerLetter"/>
      <w:lvlText w:val="%2."/>
      <w:lvlJc w:val="left"/>
      <w:pPr>
        <w:ind w:left="1790" w:hanging="360"/>
      </w:pPr>
    </w:lvl>
    <w:lvl w:ilvl="2" w:tplc="1AA8E1E0" w:tentative="1">
      <w:start w:val="1"/>
      <w:numFmt w:val="lowerRoman"/>
      <w:lvlText w:val="%3."/>
      <w:lvlJc w:val="right"/>
      <w:pPr>
        <w:ind w:left="2510" w:hanging="180"/>
      </w:pPr>
    </w:lvl>
    <w:lvl w:ilvl="3" w:tplc="F43EAAE4" w:tentative="1">
      <w:start w:val="1"/>
      <w:numFmt w:val="decimal"/>
      <w:lvlText w:val="%4."/>
      <w:lvlJc w:val="left"/>
      <w:pPr>
        <w:ind w:left="3230" w:hanging="360"/>
      </w:pPr>
    </w:lvl>
    <w:lvl w:ilvl="4" w:tplc="6652BF1C" w:tentative="1">
      <w:start w:val="1"/>
      <w:numFmt w:val="lowerLetter"/>
      <w:lvlText w:val="%5."/>
      <w:lvlJc w:val="left"/>
      <w:pPr>
        <w:ind w:left="3950" w:hanging="360"/>
      </w:pPr>
    </w:lvl>
    <w:lvl w:ilvl="5" w:tplc="1D5CB824" w:tentative="1">
      <w:start w:val="1"/>
      <w:numFmt w:val="lowerRoman"/>
      <w:lvlText w:val="%6."/>
      <w:lvlJc w:val="right"/>
      <w:pPr>
        <w:ind w:left="4670" w:hanging="180"/>
      </w:pPr>
    </w:lvl>
    <w:lvl w:ilvl="6" w:tplc="D3C0E5E4" w:tentative="1">
      <w:start w:val="1"/>
      <w:numFmt w:val="decimal"/>
      <w:lvlText w:val="%7."/>
      <w:lvlJc w:val="left"/>
      <w:pPr>
        <w:ind w:left="5390" w:hanging="360"/>
      </w:pPr>
    </w:lvl>
    <w:lvl w:ilvl="7" w:tplc="0AE2C976" w:tentative="1">
      <w:start w:val="1"/>
      <w:numFmt w:val="lowerLetter"/>
      <w:lvlText w:val="%8."/>
      <w:lvlJc w:val="left"/>
      <w:pPr>
        <w:ind w:left="6110" w:hanging="360"/>
      </w:pPr>
    </w:lvl>
    <w:lvl w:ilvl="8" w:tplc="6270EB34" w:tentative="1">
      <w:start w:val="1"/>
      <w:numFmt w:val="lowerRoman"/>
      <w:lvlText w:val="%9."/>
      <w:lvlJc w:val="right"/>
      <w:pPr>
        <w:ind w:left="6830" w:hanging="180"/>
      </w:pPr>
    </w:lvl>
  </w:abstractNum>
  <w:abstractNum w:abstractNumId="63" w15:restartNumberingAfterBreak="0">
    <w:nsid w:val="65E132F9"/>
    <w:multiLevelType w:val="multilevel"/>
    <w:tmpl w:val="66E82C4C"/>
    <w:lvl w:ilvl="0">
      <w:start w:val="1"/>
      <w:numFmt w:val="lowerLetter"/>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4" w15:restartNumberingAfterBreak="0">
    <w:nsid w:val="66EB1DBA"/>
    <w:multiLevelType w:val="hybridMultilevel"/>
    <w:tmpl w:val="3384CF92"/>
    <w:lvl w:ilvl="0" w:tplc="9402B34A">
      <w:start w:val="1"/>
      <w:numFmt w:val="lowerLetter"/>
      <w:lvlText w:val="%1)"/>
      <w:lvlJc w:val="left"/>
      <w:pPr>
        <w:ind w:left="1920" w:hanging="360"/>
      </w:pPr>
    </w:lvl>
    <w:lvl w:ilvl="1" w:tplc="B066C3D0" w:tentative="1">
      <w:start w:val="1"/>
      <w:numFmt w:val="lowerLetter"/>
      <w:lvlText w:val="%2."/>
      <w:lvlJc w:val="left"/>
      <w:pPr>
        <w:ind w:left="2640" w:hanging="360"/>
      </w:pPr>
    </w:lvl>
    <w:lvl w:ilvl="2" w:tplc="9B3A83AE" w:tentative="1">
      <w:start w:val="1"/>
      <w:numFmt w:val="lowerRoman"/>
      <w:lvlText w:val="%3."/>
      <w:lvlJc w:val="right"/>
      <w:pPr>
        <w:ind w:left="3360" w:hanging="180"/>
      </w:pPr>
    </w:lvl>
    <w:lvl w:ilvl="3" w:tplc="208C0FBC" w:tentative="1">
      <w:start w:val="1"/>
      <w:numFmt w:val="decimal"/>
      <w:lvlText w:val="%4."/>
      <w:lvlJc w:val="left"/>
      <w:pPr>
        <w:ind w:left="4080" w:hanging="360"/>
      </w:pPr>
    </w:lvl>
    <w:lvl w:ilvl="4" w:tplc="1DAE0174" w:tentative="1">
      <w:start w:val="1"/>
      <w:numFmt w:val="lowerLetter"/>
      <w:lvlText w:val="%5."/>
      <w:lvlJc w:val="left"/>
      <w:pPr>
        <w:ind w:left="4800" w:hanging="360"/>
      </w:pPr>
    </w:lvl>
    <w:lvl w:ilvl="5" w:tplc="09DC85B0" w:tentative="1">
      <w:start w:val="1"/>
      <w:numFmt w:val="lowerRoman"/>
      <w:lvlText w:val="%6."/>
      <w:lvlJc w:val="right"/>
      <w:pPr>
        <w:ind w:left="5520" w:hanging="180"/>
      </w:pPr>
    </w:lvl>
    <w:lvl w:ilvl="6" w:tplc="1A28D50A" w:tentative="1">
      <w:start w:val="1"/>
      <w:numFmt w:val="decimal"/>
      <w:lvlText w:val="%7."/>
      <w:lvlJc w:val="left"/>
      <w:pPr>
        <w:ind w:left="6240" w:hanging="360"/>
      </w:pPr>
    </w:lvl>
    <w:lvl w:ilvl="7" w:tplc="94806B74" w:tentative="1">
      <w:start w:val="1"/>
      <w:numFmt w:val="lowerLetter"/>
      <w:lvlText w:val="%8."/>
      <w:lvlJc w:val="left"/>
      <w:pPr>
        <w:ind w:left="6960" w:hanging="360"/>
      </w:pPr>
    </w:lvl>
    <w:lvl w:ilvl="8" w:tplc="D054D0FA" w:tentative="1">
      <w:start w:val="1"/>
      <w:numFmt w:val="lowerRoman"/>
      <w:lvlText w:val="%9."/>
      <w:lvlJc w:val="right"/>
      <w:pPr>
        <w:ind w:left="7680" w:hanging="180"/>
      </w:pPr>
    </w:lvl>
  </w:abstractNum>
  <w:abstractNum w:abstractNumId="65" w15:restartNumberingAfterBreak="0">
    <w:nsid w:val="68C35DF9"/>
    <w:multiLevelType w:val="hybridMultilevel"/>
    <w:tmpl w:val="00000000"/>
    <w:lvl w:ilvl="0" w:tplc="2B90A2D6">
      <w:start w:val="1"/>
      <w:numFmt w:val="upperLetter"/>
      <w:lvlText w:val="%1."/>
      <w:lvlJc w:val="left"/>
      <w:pPr>
        <w:ind w:left="432" w:hanging="432"/>
      </w:pPr>
    </w:lvl>
    <w:lvl w:ilvl="1" w:tplc="9B8264DA">
      <w:start w:val="1"/>
      <w:numFmt w:val="lowerLetter"/>
      <w:lvlText w:val="%2."/>
      <w:lvlJc w:val="left"/>
      <w:pPr>
        <w:ind w:left="1440" w:hanging="360"/>
      </w:pPr>
    </w:lvl>
    <w:lvl w:ilvl="2" w:tplc="5F9AF5A8">
      <w:start w:val="1"/>
      <w:numFmt w:val="lowerRoman"/>
      <w:lvlText w:val="%3."/>
      <w:lvlJc w:val="right"/>
      <w:pPr>
        <w:ind w:left="2160" w:hanging="180"/>
      </w:pPr>
    </w:lvl>
    <w:lvl w:ilvl="3" w:tplc="C898224E">
      <w:start w:val="1"/>
      <w:numFmt w:val="decimal"/>
      <w:lvlText w:val="%4."/>
      <w:lvlJc w:val="left"/>
      <w:pPr>
        <w:ind w:left="2880" w:hanging="360"/>
      </w:pPr>
    </w:lvl>
    <w:lvl w:ilvl="4" w:tplc="81E0FE0C">
      <w:start w:val="1"/>
      <w:numFmt w:val="lowerLetter"/>
      <w:lvlText w:val="%5."/>
      <w:lvlJc w:val="left"/>
      <w:pPr>
        <w:ind w:left="3600" w:hanging="360"/>
      </w:pPr>
    </w:lvl>
    <w:lvl w:ilvl="5" w:tplc="D17ACAE0">
      <w:start w:val="1"/>
      <w:numFmt w:val="lowerRoman"/>
      <w:lvlText w:val="%6."/>
      <w:lvlJc w:val="right"/>
      <w:pPr>
        <w:ind w:left="4320" w:hanging="180"/>
      </w:pPr>
    </w:lvl>
    <w:lvl w:ilvl="6" w:tplc="6982201A">
      <w:start w:val="1"/>
      <w:numFmt w:val="decimal"/>
      <w:lvlText w:val="%7."/>
      <w:lvlJc w:val="left"/>
      <w:pPr>
        <w:ind w:left="5040" w:hanging="360"/>
      </w:pPr>
    </w:lvl>
    <w:lvl w:ilvl="7" w:tplc="D424FDFA">
      <w:start w:val="1"/>
      <w:numFmt w:val="lowerLetter"/>
      <w:lvlText w:val="%8."/>
      <w:lvlJc w:val="left"/>
      <w:pPr>
        <w:ind w:left="5760" w:hanging="360"/>
      </w:pPr>
    </w:lvl>
    <w:lvl w:ilvl="8" w:tplc="030407AA">
      <w:start w:val="1"/>
      <w:numFmt w:val="lowerRoman"/>
      <w:lvlText w:val="%9."/>
      <w:lvlJc w:val="right"/>
      <w:pPr>
        <w:ind w:left="6480" w:hanging="180"/>
      </w:pPr>
    </w:lvl>
  </w:abstractNum>
  <w:abstractNum w:abstractNumId="66" w15:restartNumberingAfterBreak="0">
    <w:nsid w:val="68E5563C"/>
    <w:multiLevelType w:val="multilevel"/>
    <w:tmpl w:val="12C2F7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B224152"/>
    <w:multiLevelType w:val="singleLevel"/>
    <w:tmpl w:val="38090011"/>
    <w:lvl w:ilvl="0">
      <w:start w:val="1"/>
      <w:numFmt w:val="decimal"/>
      <w:lvlText w:val="%1)"/>
      <w:lvlJc w:val="left"/>
      <w:pPr>
        <w:ind w:left="720" w:hanging="360"/>
      </w:pPr>
      <w:rPr>
        <w:rFonts w:hint="default"/>
        <w:sz w:val="24"/>
        <w:szCs w:val="24"/>
      </w:rPr>
    </w:lvl>
  </w:abstractNum>
  <w:abstractNum w:abstractNumId="68" w15:restartNumberingAfterBreak="0">
    <w:nsid w:val="6CBC2FE9"/>
    <w:multiLevelType w:val="multilevel"/>
    <w:tmpl w:val="929295EE"/>
    <w:lvl w:ilvl="0">
      <w:start w:val="1"/>
      <w:numFmt w:val="decimal"/>
      <w:lvlText w:val="%1)"/>
      <w:lvlJc w:val="left"/>
      <w:pPr>
        <w:ind w:left="1800" w:hanging="360"/>
      </w:pPr>
      <w:rPr>
        <w:color w:val="00000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9" w15:restartNumberingAfterBreak="0">
    <w:nsid w:val="6E80000B"/>
    <w:multiLevelType w:val="multilevel"/>
    <w:tmpl w:val="8C1A37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500" w:hanging="360"/>
      </w:pPr>
    </w:lvl>
    <w:lvl w:ilvl="6">
      <w:start w:val="3"/>
      <w:numFmt w:val="decimal"/>
      <w:lvlText w:val="%7."/>
      <w:lvlJc w:val="left"/>
      <w:pPr>
        <w:ind w:left="5040" w:hanging="360"/>
      </w:pPr>
    </w:lvl>
    <w:lvl w:ilvl="7">
      <w:start w:val="1"/>
      <w:numFmt w:val="lowerLetter"/>
      <w:lvlText w:val="%8."/>
      <w:lvlJc w:val="left"/>
      <w:pPr>
        <w:ind w:left="5760" w:hanging="360"/>
      </w:pPr>
    </w:lvl>
    <w:lvl w:ilvl="8">
      <w:start w:val="3"/>
      <w:numFmt w:val="lowerLetter"/>
      <w:lvlText w:val="%9."/>
      <w:lvlJc w:val="left"/>
      <w:pPr>
        <w:ind w:left="6480" w:hanging="180"/>
      </w:pPr>
    </w:lvl>
  </w:abstractNum>
  <w:abstractNum w:abstractNumId="70" w15:restartNumberingAfterBreak="0">
    <w:nsid w:val="6F56792C"/>
    <w:multiLevelType w:val="hybridMultilevel"/>
    <w:tmpl w:val="CF3A88BA"/>
    <w:lvl w:ilvl="0" w:tplc="B9825E2A">
      <w:start w:val="1"/>
      <w:numFmt w:val="lowerLetter"/>
      <w:lvlText w:val="%1)"/>
      <w:lvlJc w:val="left"/>
      <w:pPr>
        <w:ind w:left="1495" w:hanging="360"/>
      </w:pPr>
    </w:lvl>
    <w:lvl w:ilvl="1" w:tplc="FFB6B56E" w:tentative="1">
      <w:start w:val="1"/>
      <w:numFmt w:val="lowerLetter"/>
      <w:lvlText w:val="%2."/>
      <w:lvlJc w:val="left"/>
      <w:pPr>
        <w:ind w:left="2215" w:hanging="360"/>
      </w:pPr>
    </w:lvl>
    <w:lvl w:ilvl="2" w:tplc="E280F32C" w:tentative="1">
      <w:start w:val="1"/>
      <w:numFmt w:val="lowerRoman"/>
      <w:lvlText w:val="%3."/>
      <w:lvlJc w:val="right"/>
      <w:pPr>
        <w:ind w:left="2935" w:hanging="180"/>
      </w:pPr>
    </w:lvl>
    <w:lvl w:ilvl="3" w:tplc="7FF8E3B0" w:tentative="1">
      <w:start w:val="1"/>
      <w:numFmt w:val="decimal"/>
      <w:lvlText w:val="%4."/>
      <w:lvlJc w:val="left"/>
      <w:pPr>
        <w:ind w:left="3655" w:hanging="360"/>
      </w:pPr>
    </w:lvl>
    <w:lvl w:ilvl="4" w:tplc="87D20C72" w:tentative="1">
      <w:start w:val="1"/>
      <w:numFmt w:val="lowerLetter"/>
      <w:lvlText w:val="%5."/>
      <w:lvlJc w:val="left"/>
      <w:pPr>
        <w:ind w:left="4375" w:hanging="360"/>
      </w:pPr>
    </w:lvl>
    <w:lvl w:ilvl="5" w:tplc="D7AA158A" w:tentative="1">
      <w:start w:val="1"/>
      <w:numFmt w:val="lowerRoman"/>
      <w:lvlText w:val="%6."/>
      <w:lvlJc w:val="right"/>
      <w:pPr>
        <w:ind w:left="5095" w:hanging="180"/>
      </w:pPr>
    </w:lvl>
    <w:lvl w:ilvl="6" w:tplc="BEAC3E90" w:tentative="1">
      <w:start w:val="1"/>
      <w:numFmt w:val="decimal"/>
      <w:lvlText w:val="%7."/>
      <w:lvlJc w:val="left"/>
      <w:pPr>
        <w:ind w:left="5815" w:hanging="360"/>
      </w:pPr>
    </w:lvl>
    <w:lvl w:ilvl="7" w:tplc="767842C4" w:tentative="1">
      <w:start w:val="1"/>
      <w:numFmt w:val="lowerLetter"/>
      <w:lvlText w:val="%8."/>
      <w:lvlJc w:val="left"/>
      <w:pPr>
        <w:ind w:left="6535" w:hanging="360"/>
      </w:pPr>
    </w:lvl>
    <w:lvl w:ilvl="8" w:tplc="C076E262" w:tentative="1">
      <w:start w:val="1"/>
      <w:numFmt w:val="lowerRoman"/>
      <w:lvlText w:val="%9."/>
      <w:lvlJc w:val="right"/>
      <w:pPr>
        <w:ind w:left="7255" w:hanging="180"/>
      </w:pPr>
    </w:lvl>
  </w:abstractNum>
  <w:abstractNum w:abstractNumId="71" w15:restartNumberingAfterBreak="0">
    <w:nsid w:val="6FE90B59"/>
    <w:multiLevelType w:val="hybridMultilevel"/>
    <w:tmpl w:val="DE10AE4C"/>
    <w:lvl w:ilvl="0" w:tplc="A98292C4">
      <w:start w:val="1"/>
      <w:numFmt w:val="upperLetter"/>
      <w:lvlText w:val="%1."/>
      <w:lvlJc w:val="left"/>
      <w:pPr>
        <w:ind w:left="720" w:hanging="360"/>
      </w:pPr>
      <w:rPr>
        <w:b w:val="0"/>
      </w:rPr>
    </w:lvl>
    <w:lvl w:ilvl="1" w:tplc="D1344160" w:tentative="1">
      <w:start w:val="1"/>
      <w:numFmt w:val="lowerLetter"/>
      <w:lvlText w:val="%2."/>
      <w:lvlJc w:val="left"/>
      <w:pPr>
        <w:ind w:left="1440" w:hanging="360"/>
      </w:pPr>
    </w:lvl>
    <w:lvl w:ilvl="2" w:tplc="6A24618E" w:tentative="1">
      <w:start w:val="1"/>
      <w:numFmt w:val="lowerRoman"/>
      <w:lvlText w:val="%3."/>
      <w:lvlJc w:val="right"/>
      <w:pPr>
        <w:ind w:left="2160" w:hanging="180"/>
      </w:pPr>
    </w:lvl>
    <w:lvl w:ilvl="3" w:tplc="18F83194" w:tentative="1">
      <w:start w:val="1"/>
      <w:numFmt w:val="decimal"/>
      <w:lvlText w:val="%4."/>
      <w:lvlJc w:val="left"/>
      <w:pPr>
        <w:ind w:left="2880" w:hanging="360"/>
      </w:pPr>
    </w:lvl>
    <w:lvl w:ilvl="4" w:tplc="85A8231C" w:tentative="1">
      <w:start w:val="1"/>
      <w:numFmt w:val="lowerLetter"/>
      <w:lvlText w:val="%5."/>
      <w:lvlJc w:val="left"/>
      <w:pPr>
        <w:ind w:left="3600" w:hanging="360"/>
      </w:pPr>
    </w:lvl>
    <w:lvl w:ilvl="5" w:tplc="6D12E924" w:tentative="1">
      <w:start w:val="1"/>
      <w:numFmt w:val="lowerRoman"/>
      <w:lvlText w:val="%6."/>
      <w:lvlJc w:val="right"/>
      <w:pPr>
        <w:ind w:left="4320" w:hanging="180"/>
      </w:pPr>
    </w:lvl>
    <w:lvl w:ilvl="6" w:tplc="C27247A8" w:tentative="1">
      <w:start w:val="1"/>
      <w:numFmt w:val="decimal"/>
      <w:lvlText w:val="%7."/>
      <w:lvlJc w:val="left"/>
      <w:pPr>
        <w:ind w:left="5040" w:hanging="360"/>
      </w:pPr>
    </w:lvl>
    <w:lvl w:ilvl="7" w:tplc="7FD44F9A" w:tentative="1">
      <w:start w:val="1"/>
      <w:numFmt w:val="lowerLetter"/>
      <w:lvlText w:val="%8."/>
      <w:lvlJc w:val="left"/>
      <w:pPr>
        <w:ind w:left="5760" w:hanging="360"/>
      </w:pPr>
    </w:lvl>
    <w:lvl w:ilvl="8" w:tplc="41722B3E" w:tentative="1">
      <w:start w:val="1"/>
      <w:numFmt w:val="lowerRoman"/>
      <w:lvlText w:val="%9."/>
      <w:lvlJc w:val="right"/>
      <w:pPr>
        <w:ind w:left="6480" w:hanging="180"/>
      </w:pPr>
    </w:lvl>
  </w:abstractNum>
  <w:abstractNum w:abstractNumId="72" w15:restartNumberingAfterBreak="0">
    <w:nsid w:val="70DD0F52"/>
    <w:multiLevelType w:val="multilevel"/>
    <w:tmpl w:val="70DD0F52"/>
    <w:lvl w:ilvl="0">
      <w:start w:val="1"/>
      <w:numFmt w:val="upp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723D6C2D"/>
    <w:multiLevelType w:val="hybridMultilevel"/>
    <w:tmpl w:val="00000000"/>
    <w:lvl w:ilvl="0" w:tplc="6694DCA8">
      <w:start w:val="1"/>
      <w:numFmt w:val="decimal"/>
      <w:lvlText w:val="%1."/>
      <w:lvlJc w:val="left"/>
      <w:pPr>
        <w:ind w:left="1440" w:hanging="360"/>
      </w:pPr>
      <w:rPr>
        <w:u w:val="none"/>
      </w:rPr>
    </w:lvl>
    <w:lvl w:ilvl="1" w:tplc="C6D45F46">
      <w:start w:val="1"/>
      <w:numFmt w:val="lowerLetter"/>
      <w:lvlText w:val="%2."/>
      <w:lvlJc w:val="left"/>
      <w:pPr>
        <w:ind w:left="2160" w:hanging="360"/>
      </w:pPr>
      <w:rPr>
        <w:u w:val="none"/>
      </w:rPr>
    </w:lvl>
    <w:lvl w:ilvl="2" w:tplc="782A7420">
      <w:start w:val="1"/>
      <w:numFmt w:val="lowerRoman"/>
      <w:lvlText w:val="%3."/>
      <w:lvlJc w:val="right"/>
      <w:pPr>
        <w:ind w:left="2880" w:hanging="360"/>
      </w:pPr>
      <w:rPr>
        <w:u w:val="none"/>
      </w:rPr>
    </w:lvl>
    <w:lvl w:ilvl="3" w:tplc="7AD48D28">
      <w:start w:val="1"/>
      <w:numFmt w:val="decimal"/>
      <w:lvlText w:val="%4."/>
      <w:lvlJc w:val="left"/>
      <w:pPr>
        <w:ind w:left="3600" w:hanging="360"/>
      </w:pPr>
      <w:rPr>
        <w:u w:val="none"/>
      </w:rPr>
    </w:lvl>
    <w:lvl w:ilvl="4" w:tplc="CFD80E24">
      <w:start w:val="1"/>
      <w:numFmt w:val="lowerLetter"/>
      <w:lvlText w:val="%5."/>
      <w:lvlJc w:val="left"/>
      <w:pPr>
        <w:ind w:left="4320" w:hanging="360"/>
      </w:pPr>
      <w:rPr>
        <w:u w:val="none"/>
      </w:rPr>
    </w:lvl>
    <w:lvl w:ilvl="5" w:tplc="E40C60C4">
      <w:start w:val="1"/>
      <w:numFmt w:val="lowerRoman"/>
      <w:lvlText w:val="%6."/>
      <w:lvlJc w:val="right"/>
      <w:pPr>
        <w:ind w:left="5040" w:hanging="360"/>
      </w:pPr>
      <w:rPr>
        <w:u w:val="none"/>
      </w:rPr>
    </w:lvl>
    <w:lvl w:ilvl="6" w:tplc="959CE522">
      <w:start w:val="1"/>
      <w:numFmt w:val="decimal"/>
      <w:lvlText w:val="%7."/>
      <w:lvlJc w:val="left"/>
      <w:pPr>
        <w:ind w:left="5760" w:hanging="360"/>
      </w:pPr>
      <w:rPr>
        <w:u w:val="none"/>
      </w:rPr>
    </w:lvl>
    <w:lvl w:ilvl="7" w:tplc="D3F88A34">
      <w:start w:val="1"/>
      <w:numFmt w:val="lowerLetter"/>
      <w:lvlText w:val="%8."/>
      <w:lvlJc w:val="left"/>
      <w:pPr>
        <w:ind w:left="6480" w:hanging="360"/>
      </w:pPr>
      <w:rPr>
        <w:u w:val="none"/>
      </w:rPr>
    </w:lvl>
    <w:lvl w:ilvl="8" w:tplc="77464E88">
      <w:start w:val="1"/>
      <w:numFmt w:val="lowerRoman"/>
      <w:lvlText w:val="%9."/>
      <w:lvlJc w:val="right"/>
      <w:pPr>
        <w:ind w:left="7200" w:hanging="360"/>
      </w:pPr>
      <w:rPr>
        <w:u w:val="none"/>
      </w:rPr>
    </w:lvl>
  </w:abstractNum>
  <w:abstractNum w:abstractNumId="74" w15:restartNumberingAfterBreak="0">
    <w:nsid w:val="72CDFE5F"/>
    <w:multiLevelType w:val="hybridMultilevel"/>
    <w:tmpl w:val="00000000"/>
    <w:lvl w:ilvl="0" w:tplc="BE122BC2">
      <w:start w:val="1"/>
      <w:numFmt w:val="decimal"/>
      <w:lvlText w:val="%1."/>
      <w:lvlJc w:val="left"/>
      <w:pPr>
        <w:ind w:left="720" w:hanging="360"/>
      </w:pPr>
    </w:lvl>
    <w:lvl w:ilvl="1" w:tplc="1AA4889A">
      <w:start w:val="1"/>
      <w:numFmt w:val="lowerLetter"/>
      <w:lvlText w:val="%2."/>
      <w:lvlJc w:val="left"/>
      <w:pPr>
        <w:ind w:left="1440" w:hanging="360"/>
      </w:pPr>
    </w:lvl>
    <w:lvl w:ilvl="2" w:tplc="1D9A0FEA">
      <w:start w:val="1"/>
      <w:numFmt w:val="lowerRoman"/>
      <w:lvlText w:val="%3."/>
      <w:lvlJc w:val="right"/>
      <w:pPr>
        <w:ind w:left="2160" w:hanging="180"/>
      </w:pPr>
    </w:lvl>
    <w:lvl w:ilvl="3" w:tplc="FAA07014">
      <w:start w:val="1"/>
      <w:numFmt w:val="decimal"/>
      <w:lvlText w:val="%4."/>
      <w:lvlJc w:val="left"/>
      <w:pPr>
        <w:ind w:left="2880" w:hanging="360"/>
      </w:pPr>
    </w:lvl>
    <w:lvl w:ilvl="4" w:tplc="31E0DB32">
      <w:start w:val="1"/>
      <w:numFmt w:val="lowerLetter"/>
      <w:lvlText w:val="%5."/>
      <w:lvlJc w:val="left"/>
      <w:pPr>
        <w:ind w:left="3600" w:hanging="360"/>
      </w:pPr>
    </w:lvl>
    <w:lvl w:ilvl="5" w:tplc="97A2C1D6">
      <w:start w:val="1"/>
      <w:numFmt w:val="lowerRoman"/>
      <w:lvlText w:val="%6."/>
      <w:lvlJc w:val="right"/>
      <w:pPr>
        <w:ind w:left="4320" w:hanging="180"/>
      </w:pPr>
    </w:lvl>
    <w:lvl w:ilvl="6" w:tplc="E7DA2C48">
      <w:start w:val="1"/>
      <w:numFmt w:val="decimal"/>
      <w:lvlText w:val="%7."/>
      <w:lvlJc w:val="left"/>
      <w:pPr>
        <w:ind w:left="5040" w:hanging="360"/>
      </w:pPr>
    </w:lvl>
    <w:lvl w:ilvl="7" w:tplc="3E7A1B0E">
      <w:start w:val="1"/>
      <w:numFmt w:val="lowerLetter"/>
      <w:lvlText w:val="%8."/>
      <w:lvlJc w:val="left"/>
      <w:pPr>
        <w:ind w:left="5760" w:hanging="360"/>
      </w:pPr>
    </w:lvl>
    <w:lvl w:ilvl="8" w:tplc="5CE40F96">
      <w:start w:val="1"/>
      <w:numFmt w:val="lowerRoman"/>
      <w:lvlText w:val="%9."/>
      <w:lvlJc w:val="right"/>
      <w:pPr>
        <w:ind w:left="6480" w:hanging="180"/>
      </w:pPr>
    </w:lvl>
  </w:abstractNum>
  <w:abstractNum w:abstractNumId="75" w15:restartNumberingAfterBreak="0">
    <w:nsid w:val="73CB12BA"/>
    <w:multiLevelType w:val="hybridMultilevel"/>
    <w:tmpl w:val="B47C78F6"/>
    <w:lvl w:ilvl="0" w:tplc="9E4AF26C">
      <w:start w:val="1"/>
      <w:numFmt w:val="decimal"/>
      <w:lvlText w:val="%1."/>
      <w:lvlJc w:val="left"/>
      <w:pPr>
        <w:ind w:left="360" w:hanging="360"/>
      </w:pPr>
      <w:rPr>
        <w:rFonts w:hint="default"/>
        <w:b w:val="0"/>
        <w:i w:val="0"/>
      </w:rPr>
    </w:lvl>
    <w:lvl w:ilvl="1" w:tplc="CABABB30" w:tentative="1">
      <w:start w:val="1"/>
      <w:numFmt w:val="lowerLetter"/>
      <w:lvlText w:val="%2."/>
      <w:lvlJc w:val="left"/>
      <w:pPr>
        <w:ind w:left="1080" w:hanging="360"/>
      </w:pPr>
    </w:lvl>
    <w:lvl w:ilvl="2" w:tplc="A146AD94" w:tentative="1">
      <w:start w:val="1"/>
      <w:numFmt w:val="lowerRoman"/>
      <w:lvlText w:val="%3."/>
      <w:lvlJc w:val="right"/>
      <w:pPr>
        <w:ind w:left="1800" w:hanging="180"/>
      </w:pPr>
    </w:lvl>
    <w:lvl w:ilvl="3" w:tplc="A0DE1422" w:tentative="1">
      <w:start w:val="1"/>
      <w:numFmt w:val="decimal"/>
      <w:lvlText w:val="%4."/>
      <w:lvlJc w:val="left"/>
      <w:pPr>
        <w:ind w:left="2520" w:hanging="360"/>
      </w:pPr>
    </w:lvl>
    <w:lvl w:ilvl="4" w:tplc="A6F243BA" w:tentative="1">
      <w:start w:val="1"/>
      <w:numFmt w:val="lowerLetter"/>
      <w:lvlText w:val="%5."/>
      <w:lvlJc w:val="left"/>
      <w:pPr>
        <w:ind w:left="3240" w:hanging="360"/>
      </w:pPr>
    </w:lvl>
    <w:lvl w:ilvl="5" w:tplc="8CD410EE" w:tentative="1">
      <w:start w:val="1"/>
      <w:numFmt w:val="lowerRoman"/>
      <w:lvlText w:val="%6."/>
      <w:lvlJc w:val="right"/>
      <w:pPr>
        <w:ind w:left="3960" w:hanging="180"/>
      </w:pPr>
    </w:lvl>
    <w:lvl w:ilvl="6" w:tplc="E95E752A" w:tentative="1">
      <w:start w:val="1"/>
      <w:numFmt w:val="decimal"/>
      <w:lvlText w:val="%7."/>
      <w:lvlJc w:val="left"/>
      <w:pPr>
        <w:ind w:left="4680" w:hanging="360"/>
      </w:pPr>
    </w:lvl>
    <w:lvl w:ilvl="7" w:tplc="66BC90F0" w:tentative="1">
      <w:start w:val="1"/>
      <w:numFmt w:val="lowerLetter"/>
      <w:lvlText w:val="%8."/>
      <w:lvlJc w:val="left"/>
      <w:pPr>
        <w:ind w:left="5400" w:hanging="360"/>
      </w:pPr>
    </w:lvl>
    <w:lvl w:ilvl="8" w:tplc="E07A3D3E" w:tentative="1">
      <w:start w:val="1"/>
      <w:numFmt w:val="lowerRoman"/>
      <w:lvlText w:val="%9."/>
      <w:lvlJc w:val="right"/>
      <w:pPr>
        <w:ind w:left="6120" w:hanging="180"/>
      </w:pPr>
    </w:lvl>
  </w:abstractNum>
  <w:abstractNum w:abstractNumId="76" w15:restartNumberingAfterBreak="0">
    <w:nsid w:val="74AE076A"/>
    <w:multiLevelType w:val="hybridMultilevel"/>
    <w:tmpl w:val="52B42F20"/>
    <w:lvl w:ilvl="0" w:tplc="51941FEC">
      <w:start w:val="1"/>
      <w:numFmt w:val="decimal"/>
      <w:lvlText w:val="%1."/>
      <w:lvlJc w:val="left"/>
      <w:pPr>
        <w:ind w:left="1080" w:hanging="360"/>
      </w:pPr>
      <w:rPr>
        <w:rFonts w:hint="default"/>
      </w:rPr>
    </w:lvl>
    <w:lvl w:ilvl="1" w:tplc="0BEA7200" w:tentative="1">
      <w:start w:val="1"/>
      <w:numFmt w:val="lowerLetter"/>
      <w:lvlText w:val="%2."/>
      <w:lvlJc w:val="left"/>
      <w:pPr>
        <w:ind w:left="1800" w:hanging="360"/>
      </w:pPr>
    </w:lvl>
    <w:lvl w:ilvl="2" w:tplc="06C4093E" w:tentative="1">
      <w:start w:val="1"/>
      <w:numFmt w:val="lowerRoman"/>
      <w:lvlText w:val="%3."/>
      <w:lvlJc w:val="right"/>
      <w:pPr>
        <w:ind w:left="2520" w:hanging="180"/>
      </w:pPr>
    </w:lvl>
    <w:lvl w:ilvl="3" w:tplc="F46C7892" w:tentative="1">
      <w:start w:val="1"/>
      <w:numFmt w:val="decimal"/>
      <w:lvlText w:val="%4."/>
      <w:lvlJc w:val="left"/>
      <w:pPr>
        <w:ind w:left="3240" w:hanging="360"/>
      </w:pPr>
    </w:lvl>
    <w:lvl w:ilvl="4" w:tplc="FDA8DC02" w:tentative="1">
      <w:start w:val="1"/>
      <w:numFmt w:val="lowerLetter"/>
      <w:lvlText w:val="%5."/>
      <w:lvlJc w:val="left"/>
      <w:pPr>
        <w:ind w:left="3960" w:hanging="360"/>
      </w:pPr>
    </w:lvl>
    <w:lvl w:ilvl="5" w:tplc="D82EEDF4" w:tentative="1">
      <w:start w:val="1"/>
      <w:numFmt w:val="lowerRoman"/>
      <w:lvlText w:val="%6."/>
      <w:lvlJc w:val="right"/>
      <w:pPr>
        <w:ind w:left="4680" w:hanging="180"/>
      </w:pPr>
    </w:lvl>
    <w:lvl w:ilvl="6" w:tplc="540A892E" w:tentative="1">
      <w:start w:val="1"/>
      <w:numFmt w:val="decimal"/>
      <w:lvlText w:val="%7."/>
      <w:lvlJc w:val="left"/>
      <w:pPr>
        <w:ind w:left="5400" w:hanging="360"/>
      </w:pPr>
    </w:lvl>
    <w:lvl w:ilvl="7" w:tplc="126C0880" w:tentative="1">
      <w:start w:val="1"/>
      <w:numFmt w:val="lowerLetter"/>
      <w:lvlText w:val="%8."/>
      <w:lvlJc w:val="left"/>
      <w:pPr>
        <w:ind w:left="6120" w:hanging="360"/>
      </w:pPr>
    </w:lvl>
    <w:lvl w:ilvl="8" w:tplc="59F4728C" w:tentative="1">
      <w:start w:val="1"/>
      <w:numFmt w:val="lowerRoman"/>
      <w:lvlText w:val="%9."/>
      <w:lvlJc w:val="right"/>
      <w:pPr>
        <w:ind w:left="6840" w:hanging="180"/>
      </w:pPr>
    </w:lvl>
  </w:abstractNum>
  <w:abstractNum w:abstractNumId="77" w15:restartNumberingAfterBreak="0">
    <w:nsid w:val="74F07A9C"/>
    <w:multiLevelType w:val="hybridMultilevel"/>
    <w:tmpl w:val="1538771C"/>
    <w:lvl w:ilvl="0" w:tplc="050C1DDE">
      <w:start w:val="1"/>
      <w:numFmt w:val="lowerLetter"/>
      <w:lvlText w:val="%1)"/>
      <w:lvlJc w:val="left"/>
      <w:pPr>
        <w:ind w:left="1637" w:hanging="360"/>
      </w:pPr>
    </w:lvl>
    <w:lvl w:ilvl="1" w:tplc="41246FFC" w:tentative="1">
      <w:start w:val="1"/>
      <w:numFmt w:val="lowerLetter"/>
      <w:lvlText w:val="%2."/>
      <w:lvlJc w:val="left"/>
      <w:pPr>
        <w:ind w:left="2357" w:hanging="360"/>
      </w:pPr>
    </w:lvl>
    <w:lvl w:ilvl="2" w:tplc="78D87FBC" w:tentative="1">
      <w:start w:val="1"/>
      <w:numFmt w:val="lowerRoman"/>
      <w:lvlText w:val="%3."/>
      <w:lvlJc w:val="right"/>
      <w:pPr>
        <w:ind w:left="3077" w:hanging="180"/>
      </w:pPr>
    </w:lvl>
    <w:lvl w:ilvl="3" w:tplc="B824D328" w:tentative="1">
      <w:start w:val="1"/>
      <w:numFmt w:val="decimal"/>
      <w:lvlText w:val="%4."/>
      <w:lvlJc w:val="left"/>
      <w:pPr>
        <w:ind w:left="3797" w:hanging="360"/>
      </w:pPr>
    </w:lvl>
    <w:lvl w:ilvl="4" w:tplc="610EB33A" w:tentative="1">
      <w:start w:val="1"/>
      <w:numFmt w:val="lowerLetter"/>
      <w:lvlText w:val="%5."/>
      <w:lvlJc w:val="left"/>
      <w:pPr>
        <w:ind w:left="4517" w:hanging="360"/>
      </w:pPr>
    </w:lvl>
    <w:lvl w:ilvl="5" w:tplc="65F840B6" w:tentative="1">
      <w:start w:val="1"/>
      <w:numFmt w:val="lowerRoman"/>
      <w:lvlText w:val="%6."/>
      <w:lvlJc w:val="right"/>
      <w:pPr>
        <w:ind w:left="5237" w:hanging="180"/>
      </w:pPr>
    </w:lvl>
    <w:lvl w:ilvl="6" w:tplc="CFEAC064" w:tentative="1">
      <w:start w:val="1"/>
      <w:numFmt w:val="decimal"/>
      <w:lvlText w:val="%7."/>
      <w:lvlJc w:val="left"/>
      <w:pPr>
        <w:ind w:left="5957" w:hanging="360"/>
      </w:pPr>
    </w:lvl>
    <w:lvl w:ilvl="7" w:tplc="72BE4CB8" w:tentative="1">
      <w:start w:val="1"/>
      <w:numFmt w:val="lowerLetter"/>
      <w:lvlText w:val="%8."/>
      <w:lvlJc w:val="left"/>
      <w:pPr>
        <w:ind w:left="6677" w:hanging="360"/>
      </w:pPr>
    </w:lvl>
    <w:lvl w:ilvl="8" w:tplc="7E449214" w:tentative="1">
      <w:start w:val="1"/>
      <w:numFmt w:val="lowerRoman"/>
      <w:lvlText w:val="%9."/>
      <w:lvlJc w:val="right"/>
      <w:pPr>
        <w:ind w:left="7397" w:hanging="180"/>
      </w:pPr>
    </w:lvl>
  </w:abstractNum>
  <w:abstractNum w:abstractNumId="78" w15:restartNumberingAfterBreak="0">
    <w:nsid w:val="750C2AF5"/>
    <w:multiLevelType w:val="hybridMultilevel"/>
    <w:tmpl w:val="C95A183E"/>
    <w:lvl w:ilvl="0" w:tplc="6E52DDD0">
      <w:start w:val="1"/>
      <w:numFmt w:val="upperLetter"/>
      <w:lvlText w:val="%1."/>
      <w:lvlJc w:val="left"/>
      <w:pPr>
        <w:ind w:left="720" w:hanging="360"/>
      </w:pPr>
      <w:rPr>
        <w:rFonts w:hint="default"/>
      </w:rPr>
    </w:lvl>
    <w:lvl w:ilvl="1" w:tplc="F454F816" w:tentative="1">
      <w:start w:val="1"/>
      <w:numFmt w:val="lowerLetter"/>
      <w:lvlText w:val="%2."/>
      <w:lvlJc w:val="left"/>
      <w:pPr>
        <w:ind w:left="1440" w:hanging="360"/>
      </w:pPr>
    </w:lvl>
    <w:lvl w:ilvl="2" w:tplc="22BCD1EA" w:tentative="1">
      <w:start w:val="1"/>
      <w:numFmt w:val="lowerRoman"/>
      <w:lvlText w:val="%3."/>
      <w:lvlJc w:val="right"/>
      <w:pPr>
        <w:ind w:left="2160" w:hanging="180"/>
      </w:pPr>
    </w:lvl>
    <w:lvl w:ilvl="3" w:tplc="A4F4B582">
      <w:start w:val="1"/>
      <w:numFmt w:val="decimal"/>
      <w:lvlText w:val="%4."/>
      <w:lvlJc w:val="left"/>
      <w:pPr>
        <w:ind w:left="786" w:hanging="360"/>
      </w:pPr>
    </w:lvl>
    <w:lvl w:ilvl="4" w:tplc="DF3A7438" w:tentative="1">
      <w:start w:val="1"/>
      <w:numFmt w:val="lowerLetter"/>
      <w:lvlText w:val="%5."/>
      <w:lvlJc w:val="left"/>
      <w:pPr>
        <w:ind w:left="3600" w:hanging="360"/>
      </w:pPr>
    </w:lvl>
    <w:lvl w:ilvl="5" w:tplc="F6BAC122" w:tentative="1">
      <w:start w:val="1"/>
      <w:numFmt w:val="lowerRoman"/>
      <w:lvlText w:val="%6."/>
      <w:lvlJc w:val="right"/>
      <w:pPr>
        <w:ind w:left="4320" w:hanging="180"/>
      </w:pPr>
    </w:lvl>
    <w:lvl w:ilvl="6" w:tplc="CF2EADD0" w:tentative="1">
      <w:start w:val="1"/>
      <w:numFmt w:val="decimal"/>
      <w:lvlText w:val="%7."/>
      <w:lvlJc w:val="left"/>
      <w:pPr>
        <w:ind w:left="5040" w:hanging="360"/>
      </w:pPr>
    </w:lvl>
    <w:lvl w:ilvl="7" w:tplc="90D0130C" w:tentative="1">
      <w:start w:val="1"/>
      <w:numFmt w:val="lowerLetter"/>
      <w:lvlText w:val="%8."/>
      <w:lvlJc w:val="left"/>
      <w:pPr>
        <w:ind w:left="5760" w:hanging="360"/>
      </w:pPr>
    </w:lvl>
    <w:lvl w:ilvl="8" w:tplc="192AB3BE" w:tentative="1">
      <w:start w:val="1"/>
      <w:numFmt w:val="lowerRoman"/>
      <w:lvlText w:val="%9."/>
      <w:lvlJc w:val="right"/>
      <w:pPr>
        <w:ind w:left="6480" w:hanging="180"/>
      </w:pPr>
    </w:lvl>
  </w:abstractNum>
  <w:abstractNum w:abstractNumId="79" w15:restartNumberingAfterBreak="0">
    <w:nsid w:val="7930194B"/>
    <w:multiLevelType w:val="hybridMultilevel"/>
    <w:tmpl w:val="00000000"/>
    <w:lvl w:ilvl="0" w:tplc="BB80C3EE">
      <w:start w:val="1"/>
      <w:numFmt w:val="upperLetter"/>
      <w:lvlText w:val="%1."/>
      <w:lvlJc w:val="left"/>
      <w:pPr>
        <w:ind w:left="360" w:hanging="360"/>
      </w:pPr>
      <w:rPr>
        <w:b/>
      </w:rPr>
    </w:lvl>
    <w:lvl w:ilvl="1" w:tplc="37C875EC">
      <w:start w:val="1"/>
      <w:numFmt w:val="lowerLetter"/>
      <w:lvlText w:val="%2."/>
      <w:lvlJc w:val="left"/>
      <w:pPr>
        <w:ind w:left="1440" w:hanging="360"/>
      </w:pPr>
    </w:lvl>
    <w:lvl w:ilvl="2" w:tplc="43F6C67A">
      <w:start w:val="1"/>
      <w:numFmt w:val="lowerRoman"/>
      <w:lvlText w:val="%3."/>
      <w:lvlJc w:val="right"/>
      <w:pPr>
        <w:ind w:left="2160" w:hanging="180"/>
      </w:pPr>
    </w:lvl>
    <w:lvl w:ilvl="3" w:tplc="ACCEF042">
      <w:start w:val="1"/>
      <w:numFmt w:val="decimal"/>
      <w:lvlText w:val="%4."/>
      <w:lvlJc w:val="left"/>
      <w:pPr>
        <w:ind w:left="644" w:hanging="359"/>
      </w:pPr>
      <w:rPr>
        <w:b/>
      </w:rPr>
    </w:lvl>
    <w:lvl w:ilvl="4" w:tplc="D37A9AA6">
      <w:start w:val="1"/>
      <w:numFmt w:val="lowerLetter"/>
      <w:lvlText w:val="%5."/>
      <w:lvlJc w:val="left"/>
      <w:pPr>
        <w:ind w:left="3600" w:hanging="360"/>
      </w:pPr>
    </w:lvl>
    <w:lvl w:ilvl="5" w:tplc="4D2C1446">
      <w:start w:val="1"/>
      <w:numFmt w:val="lowerRoman"/>
      <w:lvlText w:val="%6."/>
      <w:lvlJc w:val="right"/>
      <w:pPr>
        <w:ind w:left="4320" w:hanging="180"/>
      </w:pPr>
    </w:lvl>
    <w:lvl w:ilvl="6" w:tplc="34307E86">
      <w:start w:val="1"/>
      <w:numFmt w:val="decimal"/>
      <w:lvlText w:val="%7."/>
      <w:lvlJc w:val="left"/>
      <w:pPr>
        <w:ind w:left="5040" w:hanging="360"/>
      </w:pPr>
    </w:lvl>
    <w:lvl w:ilvl="7" w:tplc="478058C2">
      <w:start w:val="1"/>
      <w:numFmt w:val="lowerLetter"/>
      <w:lvlText w:val="%8."/>
      <w:lvlJc w:val="left"/>
      <w:pPr>
        <w:ind w:left="5760" w:hanging="360"/>
      </w:pPr>
    </w:lvl>
    <w:lvl w:ilvl="8" w:tplc="62641DA8">
      <w:start w:val="1"/>
      <w:numFmt w:val="lowerRoman"/>
      <w:lvlText w:val="%9."/>
      <w:lvlJc w:val="right"/>
      <w:pPr>
        <w:ind w:left="6480" w:hanging="180"/>
      </w:pPr>
    </w:lvl>
  </w:abstractNum>
  <w:abstractNum w:abstractNumId="80" w15:restartNumberingAfterBreak="0">
    <w:nsid w:val="7B9E2987"/>
    <w:multiLevelType w:val="hybridMultilevel"/>
    <w:tmpl w:val="B2A4F1CE"/>
    <w:lvl w:ilvl="0" w:tplc="851CEE9A">
      <w:start w:val="1"/>
      <w:numFmt w:val="upperLetter"/>
      <w:lvlText w:val="%1."/>
      <w:lvlJc w:val="left"/>
      <w:pPr>
        <w:ind w:left="720" w:hanging="360"/>
      </w:pPr>
    </w:lvl>
    <w:lvl w:ilvl="1" w:tplc="18FCFBE8" w:tentative="1">
      <w:start w:val="1"/>
      <w:numFmt w:val="lowerLetter"/>
      <w:lvlText w:val="%2."/>
      <w:lvlJc w:val="left"/>
      <w:pPr>
        <w:ind w:left="1440" w:hanging="360"/>
      </w:pPr>
    </w:lvl>
    <w:lvl w:ilvl="2" w:tplc="B65205FC" w:tentative="1">
      <w:start w:val="1"/>
      <w:numFmt w:val="lowerRoman"/>
      <w:lvlText w:val="%3."/>
      <w:lvlJc w:val="right"/>
      <w:pPr>
        <w:ind w:left="2160" w:hanging="180"/>
      </w:pPr>
    </w:lvl>
    <w:lvl w:ilvl="3" w:tplc="EC7E5582" w:tentative="1">
      <w:start w:val="1"/>
      <w:numFmt w:val="decimal"/>
      <w:lvlText w:val="%4."/>
      <w:lvlJc w:val="left"/>
      <w:pPr>
        <w:ind w:left="2880" w:hanging="360"/>
      </w:pPr>
    </w:lvl>
    <w:lvl w:ilvl="4" w:tplc="F6D04610" w:tentative="1">
      <w:start w:val="1"/>
      <w:numFmt w:val="lowerLetter"/>
      <w:lvlText w:val="%5."/>
      <w:lvlJc w:val="left"/>
      <w:pPr>
        <w:ind w:left="3600" w:hanging="360"/>
      </w:pPr>
    </w:lvl>
    <w:lvl w:ilvl="5" w:tplc="4A2E22D0" w:tentative="1">
      <w:start w:val="1"/>
      <w:numFmt w:val="lowerRoman"/>
      <w:lvlText w:val="%6."/>
      <w:lvlJc w:val="right"/>
      <w:pPr>
        <w:ind w:left="4320" w:hanging="180"/>
      </w:pPr>
    </w:lvl>
    <w:lvl w:ilvl="6" w:tplc="CC94D57C" w:tentative="1">
      <w:start w:val="1"/>
      <w:numFmt w:val="decimal"/>
      <w:lvlText w:val="%7."/>
      <w:lvlJc w:val="left"/>
      <w:pPr>
        <w:ind w:left="5040" w:hanging="360"/>
      </w:pPr>
    </w:lvl>
    <w:lvl w:ilvl="7" w:tplc="84E6060E" w:tentative="1">
      <w:start w:val="1"/>
      <w:numFmt w:val="lowerLetter"/>
      <w:lvlText w:val="%8."/>
      <w:lvlJc w:val="left"/>
      <w:pPr>
        <w:ind w:left="5760" w:hanging="360"/>
      </w:pPr>
    </w:lvl>
    <w:lvl w:ilvl="8" w:tplc="80D4E5C0" w:tentative="1">
      <w:start w:val="1"/>
      <w:numFmt w:val="lowerRoman"/>
      <w:lvlText w:val="%9."/>
      <w:lvlJc w:val="right"/>
      <w:pPr>
        <w:ind w:left="6480" w:hanging="180"/>
      </w:pPr>
    </w:lvl>
  </w:abstractNum>
  <w:abstractNum w:abstractNumId="81" w15:restartNumberingAfterBreak="0">
    <w:nsid w:val="7D22476A"/>
    <w:multiLevelType w:val="hybridMultilevel"/>
    <w:tmpl w:val="FFC264EC"/>
    <w:lvl w:ilvl="0" w:tplc="6100D128">
      <w:start w:val="1"/>
      <w:numFmt w:val="decimal"/>
      <w:lvlText w:val="%1."/>
      <w:lvlJc w:val="left"/>
      <w:pPr>
        <w:ind w:left="1070" w:hanging="360"/>
      </w:pPr>
    </w:lvl>
    <w:lvl w:ilvl="1" w:tplc="A3B85A62" w:tentative="1">
      <w:start w:val="1"/>
      <w:numFmt w:val="lowerLetter"/>
      <w:lvlText w:val="%2."/>
      <w:lvlJc w:val="left"/>
      <w:pPr>
        <w:ind w:left="1790" w:hanging="360"/>
      </w:pPr>
    </w:lvl>
    <w:lvl w:ilvl="2" w:tplc="B6CC494A" w:tentative="1">
      <w:start w:val="1"/>
      <w:numFmt w:val="lowerRoman"/>
      <w:lvlText w:val="%3."/>
      <w:lvlJc w:val="right"/>
      <w:pPr>
        <w:ind w:left="2510" w:hanging="180"/>
      </w:pPr>
    </w:lvl>
    <w:lvl w:ilvl="3" w:tplc="225A5828" w:tentative="1">
      <w:start w:val="1"/>
      <w:numFmt w:val="decimal"/>
      <w:lvlText w:val="%4."/>
      <w:lvlJc w:val="left"/>
      <w:pPr>
        <w:ind w:left="3230" w:hanging="360"/>
      </w:pPr>
    </w:lvl>
    <w:lvl w:ilvl="4" w:tplc="515CACA4" w:tentative="1">
      <w:start w:val="1"/>
      <w:numFmt w:val="lowerLetter"/>
      <w:lvlText w:val="%5."/>
      <w:lvlJc w:val="left"/>
      <w:pPr>
        <w:ind w:left="3950" w:hanging="360"/>
      </w:pPr>
    </w:lvl>
    <w:lvl w:ilvl="5" w:tplc="8A123732" w:tentative="1">
      <w:start w:val="1"/>
      <w:numFmt w:val="lowerRoman"/>
      <w:lvlText w:val="%6."/>
      <w:lvlJc w:val="right"/>
      <w:pPr>
        <w:ind w:left="4670" w:hanging="180"/>
      </w:pPr>
    </w:lvl>
    <w:lvl w:ilvl="6" w:tplc="DF045400" w:tentative="1">
      <w:start w:val="1"/>
      <w:numFmt w:val="decimal"/>
      <w:lvlText w:val="%7."/>
      <w:lvlJc w:val="left"/>
      <w:pPr>
        <w:ind w:left="5390" w:hanging="360"/>
      </w:pPr>
    </w:lvl>
    <w:lvl w:ilvl="7" w:tplc="E3B885CA" w:tentative="1">
      <w:start w:val="1"/>
      <w:numFmt w:val="lowerLetter"/>
      <w:lvlText w:val="%8."/>
      <w:lvlJc w:val="left"/>
      <w:pPr>
        <w:ind w:left="6110" w:hanging="360"/>
      </w:pPr>
    </w:lvl>
    <w:lvl w:ilvl="8" w:tplc="39004336" w:tentative="1">
      <w:start w:val="1"/>
      <w:numFmt w:val="lowerRoman"/>
      <w:lvlText w:val="%9."/>
      <w:lvlJc w:val="right"/>
      <w:pPr>
        <w:ind w:left="6830" w:hanging="180"/>
      </w:pPr>
    </w:lvl>
  </w:abstractNum>
  <w:num w:numId="1">
    <w:abstractNumId w:val="61"/>
  </w:num>
  <w:num w:numId="2">
    <w:abstractNumId w:val="26"/>
  </w:num>
  <w:num w:numId="3">
    <w:abstractNumId w:val="62"/>
  </w:num>
  <w:num w:numId="4">
    <w:abstractNumId w:val="1"/>
  </w:num>
  <w:num w:numId="5">
    <w:abstractNumId w:val="28"/>
  </w:num>
  <w:num w:numId="6">
    <w:abstractNumId w:val="27"/>
  </w:num>
  <w:num w:numId="7">
    <w:abstractNumId w:val="60"/>
  </w:num>
  <w:num w:numId="8">
    <w:abstractNumId w:val="2"/>
  </w:num>
  <w:num w:numId="9">
    <w:abstractNumId w:val="81"/>
  </w:num>
  <w:num w:numId="10">
    <w:abstractNumId w:val="71"/>
  </w:num>
  <w:num w:numId="11">
    <w:abstractNumId w:val="76"/>
  </w:num>
  <w:num w:numId="12">
    <w:abstractNumId w:val="80"/>
  </w:num>
  <w:num w:numId="13">
    <w:abstractNumId w:val="52"/>
  </w:num>
  <w:num w:numId="14">
    <w:abstractNumId w:val="29"/>
  </w:num>
  <w:num w:numId="15">
    <w:abstractNumId w:val="5"/>
  </w:num>
  <w:num w:numId="16">
    <w:abstractNumId w:val="0"/>
  </w:num>
  <w:num w:numId="17">
    <w:abstractNumId w:val="57"/>
  </w:num>
  <w:num w:numId="18">
    <w:abstractNumId w:val="8"/>
  </w:num>
  <w:num w:numId="19">
    <w:abstractNumId w:val="35"/>
  </w:num>
  <w:num w:numId="20">
    <w:abstractNumId w:val="32"/>
  </w:num>
  <w:num w:numId="21">
    <w:abstractNumId w:val="63"/>
  </w:num>
  <w:num w:numId="22">
    <w:abstractNumId w:val="65"/>
  </w:num>
  <w:num w:numId="23">
    <w:abstractNumId w:val="6"/>
  </w:num>
  <w:num w:numId="24">
    <w:abstractNumId w:val="59"/>
  </w:num>
  <w:num w:numId="25">
    <w:abstractNumId w:val="14"/>
  </w:num>
  <w:num w:numId="26">
    <w:abstractNumId w:val="75"/>
  </w:num>
  <w:num w:numId="27">
    <w:abstractNumId w:val="7"/>
  </w:num>
  <w:num w:numId="28">
    <w:abstractNumId w:val="38"/>
  </w:num>
  <w:num w:numId="29">
    <w:abstractNumId w:val="12"/>
  </w:num>
  <w:num w:numId="30">
    <w:abstractNumId w:val="18"/>
  </w:num>
  <w:num w:numId="31">
    <w:abstractNumId w:val="66"/>
  </w:num>
  <w:num w:numId="32">
    <w:abstractNumId w:val="78"/>
  </w:num>
  <w:num w:numId="33">
    <w:abstractNumId w:val="34"/>
  </w:num>
  <w:num w:numId="34">
    <w:abstractNumId w:val="43"/>
  </w:num>
  <w:num w:numId="35">
    <w:abstractNumId w:val="49"/>
  </w:num>
  <w:num w:numId="36">
    <w:abstractNumId w:val="79"/>
  </w:num>
  <w:num w:numId="37">
    <w:abstractNumId w:val="44"/>
  </w:num>
  <w:num w:numId="38">
    <w:abstractNumId w:val="73"/>
  </w:num>
  <w:num w:numId="39">
    <w:abstractNumId w:val="21"/>
  </w:num>
  <w:num w:numId="40">
    <w:abstractNumId w:val="50"/>
  </w:num>
  <w:num w:numId="41">
    <w:abstractNumId w:val="36"/>
  </w:num>
  <w:num w:numId="42">
    <w:abstractNumId w:val="42"/>
  </w:num>
  <w:num w:numId="43">
    <w:abstractNumId w:val="16"/>
  </w:num>
  <w:num w:numId="44">
    <w:abstractNumId w:val="48"/>
  </w:num>
  <w:num w:numId="45">
    <w:abstractNumId w:val="51"/>
  </w:num>
  <w:num w:numId="46">
    <w:abstractNumId w:val="30"/>
  </w:num>
  <w:num w:numId="47">
    <w:abstractNumId w:val="58"/>
  </w:num>
  <w:num w:numId="48">
    <w:abstractNumId w:val="74"/>
  </w:num>
  <w:num w:numId="49">
    <w:abstractNumId w:val="72"/>
  </w:num>
  <w:num w:numId="50">
    <w:abstractNumId w:val="4"/>
  </w:num>
  <w:num w:numId="51">
    <w:abstractNumId w:val="25"/>
  </w:num>
  <w:num w:numId="52">
    <w:abstractNumId w:val="24"/>
  </w:num>
  <w:num w:numId="53">
    <w:abstractNumId w:val="15"/>
  </w:num>
  <w:num w:numId="54">
    <w:abstractNumId w:val="55"/>
  </w:num>
  <w:num w:numId="55">
    <w:abstractNumId w:val="10"/>
  </w:num>
  <w:num w:numId="56">
    <w:abstractNumId w:val="46"/>
  </w:num>
  <w:num w:numId="57">
    <w:abstractNumId w:val="70"/>
  </w:num>
  <w:num w:numId="58">
    <w:abstractNumId w:val="67"/>
  </w:num>
  <w:num w:numId="59">
    <w:abstractNumId w:val="64"/>
  </w:num>
  <w:num w:numId="60">
    <w:abstractNumId w:val="17"/>
  </w:num>
  <w:num w:numId="61">
    <w:abstractNumId w:val="22"/>
  </w:num>
  <w:num w:numId="62">
    <w:abstractNumId w:val="20"/>
  </w:num>
  <w:num w:numId="63">
    <w:abstractNumId w:val="9"/>
  </w:num>
  <w:num w:numId="64">
    <w:abstractNumId w:val="54"/>
  </w:num>
  <w:num w:numId="65">
    <w:abstractNumId w:val="31"/>
  </w:num>
  <w:num w:numId="66">
    <w:abstractNumId w:val="77"/>
  </w:num>
  <w:num w:numId="67">
    <w:abstractNumId w:val="56"/>
  </w:num>
  <w:num w:numId="68">
    <w:abstractNumId w:val="39"/>
  </w:num>
  <w:num w:numId="69">
    <w:abstractNumId w:val="37"/>
  </w:num>
  <w:num w:numId="70">
    <w:abstractNumId w:val="33"/>
  </w:num>
  <w:num w:numId="71">
    <w:abstractNumId w:val="47"/>
  </w:num>
  <w:num w:numId="72">
    <w:abstractNumId w:val="13"/>
  </w:num>
  <w:num w:numId="73">
    <w:abstractNumId w:val="23"/>
  </w:num>
  <w:num w:numId="74">
    <w:abstractNumId w:val="53"/>
  </w:num>
  <w:num w:numId="75">
    <w:abstractNumId w:val="41"/>
  </w:num>
  <w:num w:numId="76">
    <w:abstractNumId w:val="40"/>
  </w:num>
  <w:num w:numId="77">
    <w:abstractNumId w:val="3"/>
  </w:num>
  <w:num w:numId="78">
    <w:abstractNumId w:val="45"/>
  </w:num>
  <w:num w:numId="79">
    <w:abstractNumId w:val="19"/>
  </w:num>
  <w:num w:numId="80">
    <w:abstractNumId w:val="11"/>
  </w:num>
  <w:num w:numId="81">
    <w:abstractNumId w:val="68"/>
  </w:num>
  <w:num w:numId="82">
    <w:abstractNumId w:val="6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69ED"/>
    <w:rsid w:val="00014664"/>
    <w:rsid w:val="00045BBF"/>
    <w:rsid w:val="000541BA"/>
    <w:rsid w:val="0007572A"/>
    <w:rsid w:val="00076DDA"/>
    <w:rsid w:val="00080761"/>
    <w:rsid w:val="00095348"/>
    <w:rsid w:val="000A0986"/>
    <w:rsid w:val="000B3F31"/>
    <w:rsid w:val="000D0A19"/>
    <w:rsid w:val="000E7B17"/>
    <w:rsid w:val="0010360A"/>
    <w:rsid w:val="00110F1D"/>
    <w:rsid w:val="001207B1"/>
    <w:rsid w:val="00134581"/>
    <w:rsid w:val="00143C68"/>
    <w:rsid w:val="00156B57"/>
    <w:rsid w:val="001573DB"/>
    <w:rsid w:val="00170835"/>
    <w:rsid w:val="0018208A"/>
    <w:rsid w:val="0018406E"/>
    <w:rsid w:val="00190CEA"/>
    <w:rsid w:val="001920BF"/>
    <w:rsid w:val="00194982"/>
    <w:rsid w:val="001956C6"/>
    <w:rsid w:val="001A3740"/>
    <w:rsid w:val="001B0946"/>
    <w:rsid w:val="001D1ADC"/>
    <w:rsid w:val="001D6882"/>
    <w:rsid w:val="001E093B"/>
    <w:rsid w:val="001E5B5E"/>
    <w:rsid w:val="001F13E6"/>
    <w:rsid w:val="00211093"/>
    <w:rsid w:val="0023372E"/>
    <w:rsid w:val="00236D57"/>
    <w:rsid w:val="00237DF3"/>
    <w:rsid w:val="00246535"/>
    <w:rsid w:val="00257543"/>
    <w:rsid w:val="00263156"/>
    <w:rsid w:val="00273738"/>
    <w:rsid w:val="00275D6D"/>
    <w:rsid w:val="00286900"/>
    <w:rsid w:val="002D3DAE"/>
    <w:rsid w:val="002E30B0"/>
    <w:rsid w:val="002F3BD2"/>
    <w:rsid w:val="002F5BA5"/>
    <w:rsid w:val="003045EE"/>
    <w:rsid w:val="003110A4"/>
    <w:rsid w:val="003231BB"/>
    <w:rsid w:val="00324090"/>
    <w:rsid w:val="00341596"/>
    <w:rsid w:val="00344CAF"/>
    <w:rsid w:val="003456C7"/>
    <w:rsid w:val="00356DCF"/>
    <w:rsid w:val="00365267"/>
    <w:rsid w:val="00373B6A"/>
    <w:rsid w:val="003D05E6"/>
    <w:rsid w:val="003D7811"/>
    <w:rsid w:val="003E3418"/>
    <w:rsid w:val="003E70E9"/>
    <w:rsid w:val="003F01D9"/>
    <w:rsid w:val="003F0789"/>
    <w:rsid w:val="003F551F"/>
    <w:rsid w:val="004214A8"/>
    <w:rsid w:val="00422A7C"/>
    <w:rsid w:val="00431DB4"/>
    <w:rsid w:val="004354F5"/>
    <w:rsid w:val="004360B2"/>
    <w:rsid w:val="00441A60"/>
    <w:rsid w:val="004442B9"/>
    <w:rsid w:val="0047632A"/>
    <w:rsid w:val="00483466"/>
    <w:rsid w:val="004928B7"/>
    <w:rsid w:val="00494C92"/>
    <w:rsid w:val="00496988"/>
    <w:rsid w:val="004A6E4C"/>
    <w:rsid w:val="004C08AD"/>
    <w:rsid w:val="004D23E8"/>
    <w:rsid w:val="004D77E7"/>
    <w:rsid w:val="004E4CE0"/>
    <w:rsid w:val="004F3576"/>
    <w:rsid w:val="004F3773"/>
    <w:rsid w:val="004F4392"/>
    <w:rsid w:val="00511423"/>
    <w:rsid w:val="00512888"/>
    <w:rsid w:val="00515FD7"/>
    <w:rsid w:val="00523BA1"/>
    <w:rsid w:val="005300B4"/>
    <w:rsid w:val="00533831"/>
    <w:rsid w:val="005453A4"/>
    <w:rsid w:val="005708A8"/>
    <w:rsid w:val="005713EA"/>
    <w:rsid w:val="00571493"/>
    <w:rsid w:val="00573C6E"/>
    <w:rsid w:val="00577B5D"/>
    <w:rsid w:val="00582F8C"/>
    <w:rsid w:val="005A3006"/>
    <w:rsid w:val="005A30B9"/>
    <w:rsid w:val="005A4177"/>
    <w:rsid w:val="005B2474"/>
    <w:rsid w:val="005B360A"/>
    <w:rsid w:val="005C43E8"/>
    <w:rsid w:val="005E2DE7"/>
    <w:rsid w:val="005F603B"/>
    <w:rsid w:val="005F7718"/>
    <w:rsid w:val="00600565"/>
    <w:rsid w:val="00601A5F"/>
    <w:rsid w:val="00607E82"/>
    <w:rsid w:val="00611F94"/>
    <w:rsid w:val="006130A6"/>
    <w:rsid w:val="006164BE"/>
    <w:rsid w:val="0062426A"/>
    <w:rsid w:val="00630763"/>
    <w:rsid w:val="00680D2D"/>
    <w:rsid w:val="006812CF"/>
    <w:rsid w:val="00684540"/>
    <w:rsid w:val="006945CF"/>
    <w:rsid w:val="006A767B"/>
    <w:rsid w:val="006B78D9"/>
    <w:rsid w:val="006B7D9F"/>
    <w:rsid w:val="00702DC0"/>
    <w:rsid w:val="0071578F"/>
    <w:rsid w:val="00724E8F"/>
    <w:rsid w:val="00740C12"/>
    <w:rsid w:val="0076211B"/>
    <w:rsid w:val="00765821"/>
    <w:rsid w:val="00772CF0"/>
    <w:rsid w:val="007A7E40"/>
    <w:rsid w:val="007B2DD8"/>
    <w:rsid w:val="007D54C5"/>
    <w:rsid w:val="00811623"/>
    <w:rsid w:val="00817F28"/>
    <w:rsid w:val="00820FA8"/>
    <w:rsid w:val="008309DC"/>
    <w:rsid w:val="008366A2"/>
    <w:rsid w:val="00842AA6"/>
    <w:rsid w:val="00852C77"/>
    <w:rsid w:val="0087413F"/>
    <w:rsid w:val="00883F39"/>
    <w:rsid w:val="00892D53"/>
    <w:rsid w:val="00893261"/>
    <w:rsid w:val="008B5638"/>
    <w:rsid w:val="008C1D09"/>
    <w:rsid w:val="008C5B5B"/>
    <w:rsid w:val="008D161B"/>
    <w:rsid w:val="009044CA"/>
    <w:rsid w:val="009049C5"/>
    <w:rsid w:val="00907319"/>
    <w:rsid w:val="00910CE7"/>
    <w:rsid w:val="009172C8"/>
    <w:rsid w:val="00930350"/>
    <w:rsid w:val="00934E60"/>
    <w:rsid w:val="00935952"/>
    <w:rsid w:val="00953027"/>
    <w:rsid w:val="00953959"/>
    <w:rsid w:val="00984739"/>
    <w:rsid w:val="009A07FD"/>
    <w:rsid w:val="009C4BE1"/>
    <w:rsid w:val="009D5AF4"/>
    <w:rsid w:val="009F2B42"/>
    <w:rsid w:val="009F5476"/>
    <w:rsid w:val="00A00CFD"/>
    <w:rsid w:val="00A05102"/>
    <w:rsid w:val="00A123EB"/>
    <w:rsid w:val="00A12E17"/>
    <w:rsid w:val="00A13DCC"/>
    <w:rsid w:val="00A472CB"/>
    <w:rsid w:val="00A4749B"/>
    <w:rsid w:val="00A62EC0"/>
    <w:rsid w:val="00A637F5"/>
    <w:rsid w:val="00A77B3E"/>
    <w:rsid w:val="00A845AD"/>
    <w:rsid w:val="00A86FD2"/>
    <w:rsid w:val="00A93A6E"/>
    <w:rsid w:val="00A95174"/>
    <w:rsid w:val="00A961A2"/>
    <w:rsid w:val="00AA5D8D"/>
    <w:rsid w:val="00AC19DC"/>
    <w:rsid w:val="00AC272D"/>
    <w:rsid w:val="00AC5F91"/>
    <w:rsid w:val="00AD32D3"/>
    <w:rsid w:val="00AE29BB"/>
    <w:rsid w:val="00B00DD1"/>
    <w:rsid w:val="00B01297"/>
    <w:rsid w:val="00B55B62"/>
    <w:rsid w:val="00B55FFF"/>
    <w:rsid w:val="00B653F2"/>
    <w:rsid w:val="00B73323"/>
    <w:rsid w:val="00B80F92"/>
    <w:rsid w:val="00B81B75"/>
    <w:rsid w:val="00B943DC"/>
    <w:rsid w:val="00BA0844"/>
    <w:rsid w:val="00BB258B"/>
    <w:rsid w:val="00BB588D"/>
    <w:rsid w:val="00BC14BE"/>
    <w:rsid w:val="00BC4528"/>
    <w:rsid w:val="00BC5C95"/>
    <w:rsid w:val="00BE6245"/>
    <w:rsid w:val="00BF3C75"/>
    <w:rsid w:val="00BF5646"/>
    <w:rsid w:val="00C031E7"/>
    <w:rsid w:val="00C03B60"/>
    <w:rsid w:val="00C10FBD"/>
    <w:rsid w:val="00C14378"/>
    <w:rsid w:val="00C33B27"/>
    <w:rsid w:val="00C451B5"/>
    <w:rsid w:val="00C54E0A"/>
    <w:rsid w:val="00C6179A"/>
    <w:rsid w:val="00C81342"/>
    <w:rsid w:val="00CA0132"/>
    <w:rsid w:val="00CA2A55"/>
    <w:rsid w:val="00CB0CC0"/>
    <w:rsid w:val="00CB6159"/>
    <w:rsid w:val="00CE4C32"/>
    <w:rsid w:val="00CE75F7"/>
    <w:rsid w:val="00CF1F36"/>
    <w:rsid w:val="00D23E85"/>
    <w:rsid w:val="00D25063"/>
    <w:rsid w:val="00D272A8"/>
    <w:rsid w:val="00D27A42"/>
    <w:rsid w:val="00D327FC"/>
    <w:rsid w:val="00D333FA"/>
    <w:rsid w:val="00D4313B"/>
    <w:rsid w:val="00D5278F"/>
    <w:rsid w:val="00D57C2D"/>
    <w:rsid w:val="00D701EC"/>
    <w:rsid w:val="00D7429C"/>
    <w:rsid w:val="00D86FB8"/>
    <w:rsid w:val="00D94572"/>
    <w:rsid w:val="00D95867"/>
    <w:rsid w:val="00DA0BEC"/>
    <w:rsid w:val="00DA357A"/>
    <w:rsid w:val="00DB76EA"/>
    <w:rsid w:val="00DC728A"/>
    <w:rsid w:val="00DD25FF"/>
    <w:rsid w:val="00DD4202"/>
    <w:rsid w:val="00DE0CEE"/>
    <w:rsid w:val="00DE4CA3"/>
    <w:rsid w:val="00E0380D"/>
    <w:rsid w:val="00E1388D"/>
    <w:rsid w:val="00E20193"/>
    <w:rsid w:val="00E31BA4"/>
    <w:rsid w:val="00E33767"/>
    <w:rsid w:val="00E3592A"/>
    <w:rsid w:val="00E474F1"/>
    <w:rsid w:val="00E6039C"/>
    <w:rsid w:val="00E62633"/>
    <w:rsid w:val="00E63688"/>
    <w:rsid w:val="00E82C88"/>
    <w:rsid w:val="00E904B1"/>
    <w:rsid w:val="00E92EE5"/>
    <w:rsid w:val="00EA27FE"/>
    <w:rsid w:val="00EA3EF2"/>
    <w:rsid w:val="00EB40B7"/>
    <w:rsid w:val="00EC5217"/>
    <w:rsid w:val="00ED25CA"/>
    <w:rsid w:val="00EE5413"/>
    <w:rsid w:val="00EE5A34"/>
    <w:rsid w:val="00EF166A"/>
    <w:rsid w:val="00F0574C"/>
    <w:rsid w:val="00F311A4"/>
    <w:rsid w:val="00F55E25"/>
    <w:rsid w:val="00F62EEE"/>
    <w:rsid w:val="00F8468E"/>
    <w:rsid w:val="00F86A28"/>
    <w:rsid w:val="00F94B93"/>
    <w:rsid w:val="00F97E62"/>
    <w:rsid w:val="00FA4C9A"/>
    <w:rsid w:val="00FA6083"/>
    <w:rsid w:val="00FA756F"/>
    <w:rsid w:val="00FB0B9F"/>
    <w:rsid w:val="00FC3A7B"/>
    <w:rsid w:val="00FC4E91"/>
    <w:rsid w:val="00FD7D1D"/>
    <w:rsid w:val="00FE602C"/>
    <w:rsid w:val="00FF505D"/>
    <w:rsid w:val="00FF69D8"/>
    <w:rsid w:val="00FF6B0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76404"/>
  <w15:docId w15:val="{95BE6FB5-C247-4A4A-B168-D6B1922C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A69E5"/>
    <w:pPr>
      <w:keepNext/>
      <w:spacing w:before="240" w:after="60" w:line="276" w:lineRule="auto"/>
      <w:outlineLvl w:val="0"/>
    </w:pPr>
    <w:rPr>
      <w:rFonts w:ascii="Arial" w:eastAsia="Calibri" w:hAnsi="Arial" w:cs="Arial"/>
      <w:b/>
      <w:bCs/>
      <w:kern w:val="32"/>
      <w:sz w:val="32"/>
      <w:szCs w:val="32"/>
    </w:rPr>
  </w:style>
  <w:style w:type="paragraph" w:styleId="Heading4">
    <w:name w:val="heading 4"/>
    <w:basedOn w:val="Normal"/>
    <w:next w:val="Normal0"/>
    <w:link w:val="Heading4Char"/>
    <w:uiPriority w:val="9"/>
    <w:semiHidden/>
    <w:unhideWhenUsed/>
    <w:qFormat/>
    <w:rsid w:val="007A7E40"/>
    <w:pPr>
      <w:keepNext/>
      <w:numPr>
        <w:numId w:val="19"/>
      </w:numPr>
      <w:jc w:val="both"/>
      <w:outlineLvl w:val="3"/>
    </w:pPr>
    <w:rPr>
      <w:rFonts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9E5"/>
    <w:pPr>
      <w:tabs>
        <w:tab w:val="center" w:pos="4680"/>
        <w:tab w:val="right" w:pos="9360"/>
      </w:tabs>
    </w:pPr>
    <w:rPr>
      <w:rFonts w:ascii="Calibri" w:eastAsia="Calibri" w:hAnsi="Calibri" w:cs="Calibri"/>
      <w:sz w:val="22"/>
      <w:szCs w:val="22"/>
    </w:rPr>
  </w:style>
  <w:style w:type="character" w:customStyle="1" w:styleId="HeaderChar">
    <w:name w:val="Header Char"/>
    <w:basedOn w:val="DefaultParagraphFont"/>
    <w:link w:val="Header"/>
    <w:uiPriority w:val="99"/>
    <w:rsid w:val="001A69E5"/>
    <w:rPr>
      <w:rFonts w:ascii="Calibri" w:eastAsia="Calibri" w:hAnsi="Calibri" w:cs="Calibri"/>
      <w:sz w:val="22"/>
      <w:szCs w:val="22"/>
      <w:lang w:val="en-US" w:eastAsia="en-US" w:bidi="ar-SA"/>
    </w:rPr>
  </w:style>
  <w:style w:type="paragraph" w:styleId="Footer">
    <w:name w:val="footer"/>
    <w:basedOn w:val="Normal"/>
    <w:link w:val="FooterChar"/>
    <w:uiPriority w:val="99"/>
    <w:unhideWhenUsed/>
    <w:qFormat/>
    <w:rsid w:val="001A69E5"/>
    <w:pPr>
      <w:tabs>
        <w:tab w:val="center" w:pos="4680"/>
        <w:tab w:val="right" w:pos="9360"/>
      </w:tabs>
    </w:pPr>
    <w:rPr>
      <w:rFonts w:ascii="Calibri" w:eastAsia="Calibri" w:hAnsi="Calibri" w:cs="Calibri"/>
      <w:sz w:val="22"/>
      <w:szCs w:val="22"/>
    </w:rPr>
  </w:style>
  <w:style w:type="character" w:customStyle="1" w:styleId="FooterChar">
    <w:name w:val="Footer Char"/>
    <w:basedOn w:val="DefaultParagraphFont"/>
    <w:link w:val="Footer"/>
    <w:uiPriority w:val="99"/>
    <w:qFormat/>
    <w:rsid w:val="001A69E5"/>
    <w:rPr>
      <w:rFonts w:ascii="Calibri" w:eastAsia="Calibri" w:hAnsi="Calibri" w:cs="Calibri"/>
      <w:sz w:val="22"/>
      <w:szCs w:val="22"/>
      <w:lang w:val="en-US" w:eastAsia="en-US" w:bidi="ar-SA"/>
    </w:rPr>
  </w:style>
  <w:style w:type="paragraph" w:styleId="ListParagraph">
    <w:name w:val="List Paragraph"/>
    <w:basedOn w:val="Normal"/>
    <w:link w:val="ListParagraphChar"/>
    <w:uiPriority w:val="34"/>
    <w:qFormat/>
    <w:rsid w:val="001A69E5"/>
    <w:pPr>
      <w:spacing w:after="200" w:line="276" w:lineRule="auto"/>
      <w:ind w:left="720"/>
      <w:contextualSpacing/>
    </w:pPr>
    <w:rPr>
      <w:rFonts w:ascii="Calibri" w:eastAsia="Calibri" w:hAnsi="Calibri" w:cs="Calibri"/>
      <w:sz w:val="22"/>
      <w:szCs w:val="22"/>
    </w:rPr>
  </w:style>
  <w:style w:type="character" w:customStyle="1" w:styleId="ListParagraphChar">
    <w:name w:val="List Paragraph Char"/>
    <w:link w:val="ListParagraph"/>
    <w:uiPriority w:val="34"/>
    <w:rsid w:val="00BB7341"/>
    <w:rPr>
      <w:rFonts w:ascii="Calibri" w:eastAsia="Calibri" w:hAnsi="Calibri" w:cs="Calibri"/>
      <w:sz w:val="22"/>
      <w:szCs w:val="22"/>
      <w:lang w:val="en-US" w:eastAsia="en-US" w:bidi="ar-SA"/>
    </w:rPr>
  </w:style>
  <w:style w:type="paragraph" w:styleId="TOC1">
    <w:name w:val="toc 1"/>
    <w:basedOn w:val="Normal"/>
    <w:next w:val="Normal"/>
    <w:autoRedefine/>
    <w:uiPriority w:val="39"/>
    <w:unhideWhenUsed/>
    <w:qFormat/>
    <w:rsid w:val="001D6882"/>
    <w:pPr>
      <w:spacing w:line="360" w:lineRule="auto"/>
    </w:pPr>
    <w:rPr>
      <w:rFonts w:asciiTheme="minorHAnsi" w:eastAsiaTheme="minorHAnsi" w:hAnsiTheme="minorHAnsi" w:cstheme="minorHAnsi"/>
      <w:b/>
      <w:bCs/>
      <w:caps/>
      <w:sz w:val="22"/>
      <w:szCs w:val="22"/>
      <w:u w:val="single"/>
    </w:rPr>
  </w:style>
  <w:style w:type="paragraph" w:customStyle="1" w:styleId="Normal0">
    <w:name w:val="Normal_0"/>
    <w:qFormat/>
    <w:pPr>
      <w:spacing w:after="160" w:line="259" w:lineRule="auto"/>
    </w:pPr>
    <w:rPr>
      <w:rFonts w:asciiTheme="minorHAnsi" w:eastAsiaTheme="minorHAnsi" w:hAnsiTheme="minorHAnsi" w:cstheme="minorBidi"/>
      <w:sz w:val="22"/>
      <w:szCs w:val="22"/>
      <w:lang w:val="en-ID"/>
    </w:rPr>
  </w:style>
  <w:style w:type="character" w:customStyle="1" w:styleId="Heading4Char">
    <w:name w:val="Heading 4 Char"/>
    <w:basedOn w:val="DefaultParagraphFont"/>
    <w:link w:val="Heading4"/>
    <w:uiPriority w:val="9"/>
    <w:semiHidden/>
    <w:rsid w:val="007A7E40"/>
    <w:rPr>
      <w:rFonts w:cs="Calibri"/>
      <w:b/>
      <w:bCs/>
      <w:sz w:val="24"/>
      <w:szCs w:val="24"/>
      <w:lang w:val="en-US" w:eastAsia="en-US" w:bidi="ar-SA"/>
    </w:rPr>
  </w:style>
  <w:style w:type="table" w:customStyle="1" w:styleId="Table1">
    <w:name w:val="Table1"/>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2">
    <w:name w:val="Table2"/>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3">
    <w:name w:val="Table3"/>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4">
    <w:name w:val="Table4"/>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5">
    <w:name w:val="Table5"/>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6">
    <w:name w:val="Table6"/>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7">
    <w:name w:val="Table7"/>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8">
    <w:name w:val="Table8"/>
    <w:basedOn w:val="TableNormal"/>
    <w:rPr>
      <w:rFonts w:ascii="Calibri" w:eastAsia="Calibri" w:hAnsi="Calibri" w:cs="Calibri"/>
      <w:sz w:val="22"/>
      <w:szCs w:val="22"/>
    </w:rPr>
    <w:tblPr>
      <w:tblStyleRowBandSize w:val="1"/>
      <w:tblStyleColBandSize w:val="1"/>
    </w:tblPr>
  </w:style>
  <w:style w:type="table" w:customStyle="1" w:styleId="Table9">
    <w:name w:val="Table9"/>
    <w:basedOn w:val="TableNormal"/>
    <w:rPr>
      <w:rFonts w:ascii="Calibri" w:eastAsia="Calibri" w:hAnsi="Calibri" w:cs="Calibri"/>
      <w:sz w:val="22"/>
      <w:szCs w:val="22"/>
    </w:rPr>
    <w:tblPr>
      <w:tblStyleRowBandSize w:val="1"/>
      <w:tblStyleColBandSize w:val="1"/>
    </w:tblPr>
  </w:style>
  <w:style w:type="table" w:customStyle="1" w:styleId="Table10">
    <w:name w:val="Table10"/>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1">
    <w:name w:val="Table11"/>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2">
    <w:name w:val="Table12"/>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3">
    <w:name w:val="Table13"/>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4">
    <w:name w:val="Table14"/>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5">
    <w:name w:val="Table15"/>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6">
    <w:name w:val="Table16"/>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7">
    <w:name w:val="Table17"/>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8">
    <w:name w:val="Table18"/>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19">
    <w:name w:val="Table19"/>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20">
    <w:name w:val="Table20"/>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qFormat/>
    <w:rsid w:val="001A69E5"/>
    <w:rPr>
      <w:rFonts w:ascii="Arial" w:eastAsia="Calibri" w:hAnsi="Arial" w:cs="Arial"/>
      <w:b/>
      <w:bCs/>
      <w:kern w:val="32"/>
      <w:sz w:val="32"/>
      <w:szCs w:val="32"/>
      <w:lang w:val="en-US" w:eastAsia="en-US" w:bidi="ar-SA"/>
    </w:rPr>
  </w:style>
  <w:style w:type="table" w:customStyle="1" w:styleId="TableGrid1">
    <w:name w:val="Table Grid1"/>
    <w:basedOn w:val="TableNormal"/>
    <w:next w:val="TableGrid"/>
    <w:uiPriority w:val="39"/>
    <w:rsid w:val="00724E8F"/>
    <w:rPr>
      <w:rFonts w:ascii="Calibri" w:eastAsia="Calibri" w:hAnsi="Calibri" w:cs="Calibri"/>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4C67"/>
    <w:rPr>
      <w:rFonts w:asciiTheme="minorHAnsi" w:eastAsiaTheme="minorHAnsi" w:hAnsiTheme="minorHAnsi" w:cstheme="minorBidi"/>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069ED"/>
    <w:rPr>
      <w:rFonts w:ascii="Calibri" w:eastAsia="Calibri" w:hAnsi="Calibri" w:cs="Calibri"/>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207B1"/>
    <w:rPr>
      <w:rFonts w:ascii="Calibri" w:eastAsia="Calibri" w:hAnsi="Calibri" w:cs="Calibri"/>
      <w:sz w:val="22"/>
      <w:szCs w:val="22"/>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41">
    <w:name w:val="Grid Table 3 - Accent 41"/>
    <w:basedOn w:val="TableNormal"/>
    <w:uiPriority w:val="48"/>
    <w:rsid w:val="00A637F5"/>
    <w:rPr>
      <w:rFonts w:asciiTheme="minorHAnsi" w:eastAsiaTheme="minorHAnsi" w:hAnsiTheme="minorHAnsi" w:cstheme="minorBidi"/>
      <w:sz w:val="22"/>
      <w:szCs w:val="22"/>
      <w:lang w:val="en-ID"/>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le100">
    <w:name w:val="Table1_0"/>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200">
    <w:name w:val="Table2_0"/>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 w:type="table" w:customStyle="1" w:styleId="Table30">
    <w:name w:val="Table3_0"/>
    <w:basedOn w:val="TableNormal"/>
    <w:rPr>
      <w:rFonts w:ascii="Calibri" w:eastAsia="Calibri" w:hAnsi="Calibri" w:cs="Calibri"/>
      <w:sz w:val="22"/>
      <w:szCs w:val="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5"/>
        </w:tcBorders>
      </w:tcPr>
    </w:tblStylePr>
    <w:tblStylePr w:type="nwCell">
      <w:tblPr/>
      <w:tcPr>
        <w:tcBorders>
          <w:bottom w:val="single" w:sz="4" w:space="0" w:color="FFD965"/>
        </w:tcBorders>
      </w:tcPr>
    </w:tblStylePr>
    <w:tblStylePr w:type="seCell">
      <w:tblPr/>
      <w:tcPr>
        <w:tcBorders>
          <w:top w:val="single" w:sz="4" w:space="0" w:color="FFD965"/>
        </w:tcBorders>
      </w:tcPr>
    </w:tblStylePr>
    <w:tblStylePr w:type="swCell">
      <w:tblPr/>
      <w:tcPr>
        <w:tcBorders>
          <w:top w:val="single" w:sz="4" w:space="0" w:color="FFD965"/>
        </w:tcBorders>
      </w:tcPr>
    </w:tblStylePr>
  </w:style>
  <w:style w:type="table" w:customStyle="1" w:styleId="Table40">
    <w:name w:val="Table4_0"/>
    <w:basedOn w:val="TableNormal"/>
    <w:pPr>
      <w:spacing w:after="200" w:line="276" w:lineRule="auto"/>
    </w:pPr>
    <w:rPr>
      <w:rFonts w:ascii="Calibri" w:eastAsia="Calibri" w:hAnsi="Calibri" w:cs="Calibri"/>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5.xml"/><Relationship Id="rId117" Type="http://schemas.openxmlformats.org/officeDocument/2006/relationships/theme" Target="theme/theme1.xml"/><Relationship Id="rId21" Type="http://schemas.openxmlformats.org/officeDocument/2006/relationships/header" Target="header4.xml"/><Relationship Id="rId42" Type="http://schemas.openxmlformats.org/officeDocument/2006/relationships/hyperlink" Target="http://s.ag/" TargetMode="External"/><Relationship Id="rId47" Type="http://schemas.openxmlformats.org/officeDocument/2006/relationships/hyperlink" Target="http://s.ag/" TargetMode="External"/><Relationship Id="rId63" Type="http://schemas.openxmlformats.org/officeDocument/2006/relationships/header" Target="header11.xml"/><Relationship Id="rId68" Type="http://schemas.openxmlformats.org/officeDocument/2006/relationships/chart" Target="charts/chart6.xml"/><Relationship Id="rId84" Type="http://schemas.openxmlformats.org/officeDocument/2006/relationships/image" Target="media/image18.png"/><Relationship Id="rId89" Type="http://schemas.openxmlformats.org/officeDocument/2006/relationships/hyperlink" Target="https://pojokbertanya.pa-bandung.go.id" TargetMode="External"/><Relationship Id="rId112" Type="http://schemas.openxmlformats.org/officeDocument/2006/relationships/footer" Target="footer26.xml"/><Relationship Id="rId16" Type="http://schemas.openxmlformats.org/officeDocument/2006/relationships/image" Target="media/image5.jpeg"/><Relationship Id="rId107" Type="http://schemas.openxmlformats.org/officeDocument/2006/relationships/footer" Target="footer24.xml"/><Relationship Id="rId11" Type="http://schemas.openxmlformats.org/officeDocument/2006/relationships/header" Target="header2.xml"/><Relationship Id="rId32" Type="http://schemas.openxmlformats.org/officeDocument/2006/relationships/image" Target="media/image11.png"/><Relationship Id="rId37" Type="http://schemas.openxmlformats.org/officeDocument/2006/relationships/footer" Target="footer9.xml"/><Relationship Id="rId53" Type="http://schemas.openxmlformats.org/officeDocument/2006/relationships/hyperlink" Target="http://s.ag/" TargetMode="External"/><Relationship Id="rId58" Type="http://schemas.openxmlformats.org/officeDocument/2006/relationships/hyperlink" Target="http://s.ag/" TargetMode="External"/><Relationship Id="rId74" Type="http://schemas.openxmlformats.org/officeDocument/2006/relationships/header" Target="header13.xml"/><Relationship Id="rId79" Type="http://schemas.openxmlformats.org/officeDocument/2006/relationships/header" Target="header15.xml"/><Relationship Id="rId102" Type="http://schemas.openxmlformats.org/officeDocument/2006/relationships/image" Target="media/image23.png"/><Relationship Id="rId5" Type="http://schemas.openxmlformats.org/officeDocument/2006/relationships/footnotes" Target="footnotes.xml"/><Relationship Id="rId90" Type="http://schemas.openxmlformats.org/officeDocument/2006/relationships/header" Target="header17.xml"/><Relationship Id="rId95" Type="http://schemas.openxmlformats.org/officeDocument/2006/relationships/footer" Target="footer19.xml"/><Relationship Id="rId22" Type="http://schemas.openxmlformats.org/officeDocument/2006/relationships/footer" Target="footer4.xml"/><Relationship Id="rId27" Type="http://schemas.openxmlformats.org/officeDocument/2006/relationships/header" Target="header6.xml"/><Relationship Id="rId43" Type="http://schemas.openxmlformats.org/officeDocument/2006/relationships/hyperlink" Target="http://s.ag/" TargetMode="External"/><Relationship Id="rId48" Type="http://schemas.openxmlformats.org/officeDocument/2006/relationships/hyperlink" Target="http://s.ag/" TargetMode="External"/><Relationship Id="rId64" Type="http://schemas.openxmlformats.org/officeDocument/2006/relationships/footer" Target="footer11.xml"/><Relationship Id="rId69" Type="http://schemas.openxmlformats.org/officeDocument/2006/relationships/image" Target="media/image14.jpeg"/><Relationship Id="rId113" Type="http://schemas.openxmlformats.org/officeDocument/2006/relationships/footer" Target="footer27.xml"/><Relationship Id="rId80" Type="http://schemas.openxmlformats.org/officeDocument/2006/relationships/footer" Target="footer15.xml"/><Relationship Id="rId85" Type="http://schemas.openxmlformats.org/officeDocument/2006/relationships/image" Target="media/image19.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chart" Target="charts/chart4.xml"/><Relationship Id="rId38" Type="http://schemas.openxmlformats.org/officeDocument/2006/relationships/header" Target="header10.xml"/><Relationship Id="rId59" Type="http://schemas.openxmlformats.org/officeDocument/2006/relationships/hyperlink" Target="http://s.ag/" TargetMode="External"/><Relationship Id="rId103" Type="http://schemas.openxmlformats.org/officeDocument/2006/relationships/image" Target="media/image24.png"/><Relationship Id="rId108" Type="http://schemas.openxmlformats.org/officeDocument/2006/relationships/header" Target="header25.xml"/><Relationship Id="rId54" Type="http://schemas.openxmlformats.org/officeDocument/2006/relationships/hyperlink" Target="http://s.ag/" TargetMode="External"/><Relationship Id="rId70" Type="http://schemas.openxmlformats.org/officeDocument/2006/relationships/image" Target="media/image15.png"/><Relationship Id="rId75" Type="http://schemas.openxmlformats.org/officeDocument/2006/relationships/footer" Target="footer12.xml"/><Relationship Id="rId91" Type="http://schemas.openxmlformats.org/officeDocument/2006/relationships/header" Target="header18.xml"/><Relationship Id="rId96"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chart" Target="charts/chart1.xml"/><Relationship Id="rId28" Type="http://schemas.openxmlformats.org/officeDocument/2006/relationships/footer" Target="footer5.xml"/><Relationship Id="rId49" Type="http://schemas.openxmlformats.org/officeDocument/2006/relationships/hyperlink" Target="http://s.ag/" TargetMode="External"/><Relationship Id="rId114" Type="http://schemas.openxmlformats.org/officeDocument/2006/relationships/header" Target="header28.xml"/><Relationship Id="rId10" Type="http://schemas.openxmlformats.org/officeDocument/2006/relationships/footer" Target="footer1.xml"/><Relationship Id="rId31" Type="http://schemas.openxmlformats.org/officeDocument/2006/relationships/footer" Target="footer7.xml"/><Relationship Id="rId44" Type="http://schemas.openxmlformats.org/officeDocument/2006/relationships/hyperlink" Target="http://s.ag/" TargetMode="External"/><Relationship Id="rId52" Type="http://schemas.openxmlformats.org/officeDocument/2006/relationships/hyperlink" Target="http://s.ag/" TargetMode="External"/><Relationship Id="rId60" Type="http://schemas.openxmlformats.org/officeDocument/2006/relationships/hyperlink" Target="http://s.sy/" TargetMode="External"/><Relationship Id="rId65" Type="http://schemas.openxmlformats.org/officeDocument/2006/relationships/image" Target="media/image12.png"/><Relationship Id="rId73" Type="http://schemas.openxmlformats.org/officeDocument/2006/relationships/header" Target="header12.xml"/><Relationship Id="rId78" Type="http://schemas.openxmlformats.org/officeDocument/2006/relationships/footer" Target="footer14.xml"/><Relationship Id="rId81" Type="http://schemas.openxmlformats.org/officeDocument/2006/relationships/header" Target="header16.xml"/><Relationship Id="rId86" Type="http://schemas.openxmlformats.org/officeDocument/2006/relationships/image" Target="media/image20.png"/><Relationship Id="rId94" Type="http://schemas.openxmlformats.org/officeDocument/2006/relationships/header" Target="header19.xml"/><Relationship Id="rId99" Type="http://schemas.openxmlformats.org/officeDocument/2006/relationships/footer" Target="footer21.xml"/><Relationship Id="rId101"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jpeg"/><Relationship Id="rId39" Type="http://schemas.openxmlformats.org/officeDocument/2006/relationships/footer" Target="footer10.xml"/><Relationship Id="rId109" Type="http://schemas.openxmlformats.org/officeDocument/2006/relationships/footer" Target="footer25.xml"/><Relationship Id="rId34" Type="http://schemas.openxmlformats.org/officeDocument/2006/relationships/header" Target="header8.xml"/><Relationship Id="rId50" Type="http://schemas.openxmlformats.org/officeDocument/2006/relationships/hyperlink" Target="http://a.md/" TargetMode="External"/><Relationship Id="rId55" Type="http://schemas.openxmlformats.org/officeDocument/2006/relationships/hyperlink" Target="http://s.ag/" TargetMode="External"/><Relationship Id="rId76" Type="http://schemas.openxmlformats.org/officeDocument/2006/relationships/footer" Target="footer13.xml"/><Relationship Id="rId97" Type="http://schemas.openxmlformats.org/officeDocument/2006/relationships/header" Target="header21.xml"/><Relationship Id="rId104" Type="http://schemas.openxmlformats.org/officeDocument/2006/relationships/header" Target="header23.xml"/><Relationship Id="rId7" Type="http://schemas.openxmlformats.org/officeDocument/2006/relationships/image" Target="media/image1.jpeg"/><Relationship Id="rId71" Type="http://schemas.openxmlformats.org/officeDocument/2006/relationships/image" Target="media/image16.png"/><Relationship Id="rId92" Type="http://schemas.openxmlformats.org/officeDocument/2006/relationships/footer" Target="footer17.xml"/><Relationship Id="rId2" Type="http://schemas.openxmlformats.org/officeDocument/2006/relationships/styles" Target="styles.xml"/><Relationship Id="rId29" Type="http://schemas.openxmlformats.org/officeDocument/2006/relationships/footer" Target="footer6.xml"/><Relationship Id="rId24" Type="http://schemas.openxmlformats.org/officeDocument/2006/relationships/chart" Target="charts/chart2.xml"/><Relationship Id="rId40" Type="http://schemas.openxmlformats.org/officeDocument/2006/relationships/hyperlink" Target="http://s.ag/" TargetMode="External"/><Relationship Id="rId45" Type="http://schemas.openxmlformats.org/officeDocument/2006/relationships/hyperlink" Target="http://s.ag/" TargetMode="External"/><Relationship Id="rId66" Type="http://schemas.openxmlformats.org/officeDocument/2006/relationships/image" Target="media/image13.png"/><Relationship Id="rId87" Type="http://schemas.openxmlformats.org/officeDocument/2006/relationships/image" Target="media/image21.jpeg"/><Relationship Id="rId110" Type="http://schemas.openxmlformats.org/officeDocument/2006/relationships/header" Target="header26.xml"/><Relationship Id="rId115" Type="http://schemas.openxmlformats.org/officeDocument/2006/relationships/footer" Target="footer28.xml"/><Relationship Id="rId61" Type="http://schemas.openxmlformats.org/officeDocument/2006/relationships/hyperlink" Target="http://s.sy/" TargetMode="External"/><Relationship Id="rId82" Type="http://schemas.openxmlformats.org/officeDocument/2006/relationships/footer" Target="footer16.xml"/><Relationship Id="rId19" Type="http://schemas.openxmlformats.org/officeDocument/2006/relationships/image" Target="media/image8.jpeg"/><Relationship Id="rId14" Type="http://schemas.openxmlformats.org/officeDocument/2006/relationships/footer" Target="footer3.xml"/><Relationship Id="rId30" Type="http://schemas.openxmlformats.org/officeDocument/2006/relationships/header" Target="header7.xml"/><Relationship Id="rId35" Type="http://schemas.openxmlformats.org/officeDocument/2006/relationships/header" Target="header9.xml"/><Relationship Id="rId56" Type="http://schemas.openxmlformats.org/officeDocument/2006/relationships/hyperlink" Target="http://s.ag/" TargetMode="External"/><Relationship Id="rId77" Type="http://schemas.openxmlformats.org/officeDocument/2006/relationships/header" Target="header14.xml"/><Relationship Id="rId100" Type="http://schemas.openxmlformats.org/officeDocument/2006/relationships/header" Target="header22.xml"/><Relationship Id="rId105" Type="http://schemas.openxmlformats.org/officeDocument/2006/relationships/footer" Target="footer23.xml"/><Relationship Id="rId8" Type="http://schemas.openxmlformats.org/officeDocument/2006/relationships/image" Target="media/image2.png"/><Relationship Id="rId51" Type="http://schemas.openxmlformats.org/officeDocument/2006/relationships/hyperlink" Target="http://a.md/" TargetMode="External"/><Relationship Id="rId72" Type="http://schemas.openxmlformats.org/officeDocument/2006/relationships/image" Target="media/image17.jpeg"/><Relationship Id="rId93" Type="http://schemas.openxmlformats.org/officeDocument/2006/relationships/footer" Target="footer18.xml"/><Relationship Id="rId98" Type="http://schemas.openxmlformats.org/officeDocument/2006/relationships/footer" Target="footer20.xml"/><Relationship Id="rId3" Type="http://schemas.openxmlformats.org/officeDocument/2006/relationships/settings" Target="settings.xml"/><Relationship Id="rId25" Type="http://schemas.openxmlformats.org/officeDocument/2006/relationships/chart" Target="charts/chart3.xml"/><Relationship Id="rId46" Type="http://schemas.openxmlformats.org/officeDocument/2006/relationships/hyperlink" Target="http://s.ag/" TargetMode="External"/><Relationship Id="rId67" Type="http://schemas.openxmlformats.org/officeDocument/2006/relationships/chart" Target="charts/chart5.xml"/><Relationship Id="rId11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ag/" TargetMode="External"/><Relationship Id="rId62" Type="http://schemas.openxmlformats.org/officeDocument/2006/relationships/hyperlink" Target="http://s.sy/" TargetMode="External"/><Relationship Id="rId83" Type="http://schemas.openxmlformats.org/officeDocument/2006/relationships/hyperlink" Target="https://zi.pta-bandung.go.id/" TargetMode="External"/><Relationship Id="rId88" Type="http://schemas.openxmlformats.org/officeDocument/2006/relationships/image" Target="media/image22.png"/><Relationship Id="rId111" Type="http://schemas.openxmlformats.org/officeDocument/2006/relationships/header" Target="header27.xml"/><Relationship Id="rId15" Type="http://schemas.openxmlformats.org/officeDocument/2006/relationships/image" Target="media/image4.png"/><Relationship Id="rId36" Type="http://schemas.openxmlformats.org/officeDocument/2006/relationships/footer" Target="footer8.xml"/><Relationship Id="rId57" Type="http://schemas.openxmlformats.org/officeDocument/2006/relationships/hyperlink" Target="http://s.ag/" TargetMode="External"/><Relationship Id="rId106" Type="http://schemas.openxmlformats.org/officeDocument/2006/relationships/header" Target="header2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6.xml.rels><?xml version="1.0" encoding="UTF-8" standalone="yes"?>
<Relationships xmlns="http://schemas.openxmlformats.org/package/2006/relationships"><Relationship Id="rId1" Type="http://schemas.openxmlformats.org/officeDocument/2006/relationships/image" Target="media/image10.jpeg"/></Relationships>
</file>

<file path=word/_rels/footer9.xml.rels><?xml version="1.0" encoding="UTF-8" standalone="yes"?>
<Relationships xmlns="http://schemas.openxmlformats.org/package/2006/relationships"><Relationship Id="rId1" Type="http://schemas.openxmlformats.org/officeDocument/2006/relationships/image" Target="media/image3.jpeg"/></Relationships>
</file>

<file path=word/_rels/footer13.xml.rels><?xml version="1.0" encoding="UTF-8" standalone="yes"?>
<Relationships xmlns="http://schemas.openxmlformats.org/package/2006/relationships"><Relationship Id="rId1" Type="http://schemas.openxmlformats.org/officeDocument/2006/relationships/image" Target="media/image3.jpeg"/></Relationships>
</file>

<file path=word/_rels/footer16.xml.rels><?xml version="1.0" encoding="UTF-8" standalone="yes"?>
<Relationships xmlns="http://schemas.openxmlformats.org/package/2006/relationships"><Relationship Id="rId1" Type="http://schemas.openxmlformats.org/officeDocument/2006/relationships/image" Target="media/image3.jpeg"/></Relationships>
</file>

<file path=word/_rels/footer18.xml.rels><?xml version="1.0" encoding="UTF-8" standalone="yes"?>
<Relationships xmlns="http://schemas.openxmlformats.org/package/2006/relationships"><Relationship Id="rId1" Type="http://schemas.openxmlformats.org/officeDocument/2006/relationships/image" Target="media/image10.jpeg"/></Relationships>
</file>

<file path=word/_rels/footer21.xml.rels><?xml version="1.0" encoding="UTF-8" standalone="yes"?>
<Relationships xmlns="http://schemas.openxmlformats.org/package/2006/relationships"><Relationship Id="rId1" Type="http://schemas.openxmlformats.org/officeDocument/2006/relationships/image" Target="media/image3.jpeg"/></Relationships>
</file>

<file path=word/_rels/footer25.xml.rels><?xml version="1.0" encoding="UTF-8" standalone="yes"?>
<Relationships xmlns="http://schemas.openxmlformats.org/package/2006/relationships"><Relationship Id="rId1" Type="http://schemas.openxmlformats.org/officeDocument/2006/relationships/image" Target="media/image3.jpeg"/></Relationships>
</file>

<file path=word/_rels/footer27.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10.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3.jpeg"/></Relationships>
</file>

<file path=word/_rels/header13.xml.rels><?xml version="1.0" encoding="UTF-8" standalone="yes"?>
<Relationships xmlns="http://schemas.openxmlformats.org/package/2006/relationships"><Relationship Id="rId1" Type="http://schemas.openxmlformats.org/officeDocument/2006/relationships/image" Target="media/image3.jpeg"/></Relationships>
</file>

<file path=word/_rels/header15.xml.rels><?xml version="1.0" encoding="UTF-8" standalone="yes"?>
<Relationships xmlns="http://schemas.openxmlformats.org/package/2006/relationships"><Relationship Id="rId1" Type="http://schemas.openxmlformats.org/officeDocument/2006/relationships/image" Target="media/image3.jpeg"/></Relationships>
</file>

<file path=word/_rels/header16.xml.rels><?xml version="1.0" encoding="UTF-8" standalone="yes"?>
<Relationships xmlns="http://schemas.openxmlformats.org/package/2006/relationships"><Relationship Id="rId1" Type="http://schemas.openxmlformats.org/officeDocument/2006/relationships/image" Target="media/image3.jpeg"/></Relationships>
</file>

<file path=word/_rels/header18.xml.rels><?xml version="1.0" encoding="UTF-8" standalone="yes"?>
<Relationships xmlns="http://schemas.openxmlformats.org/package/2006/relationships"><Relationship Id="rId1" Type="http://schemas.openxmlformats.org/officeDocument/2006/relationships/image" Target="media/image10.jpeg"/></Relationships>
</file>

<file path=word/_rels/header21.xml.rels><?xml version="1.0" encoding="UTF-8" standalone="yes"?>
<Relationships xmlns="http://schemas.openxmlformats.org/package/2006/relationships"><Relationship Id="rId1" Type="http://schemas.openxmlformats.org/officeDocument/2006/relationships/image" Target="media/image3.jpeg"/></Relationships>
</file>

<file path=word/_rels/header25.xml.rels><?xml version="1.0" encoding="UTF-8" standalone="yes"?>
<Relationships xmlns="http://schemas.openxmlformats.org/package/2006/relationships"><Relationship Id="rId1" Type="http://schemas.openxmlformats.org/officeDocument/2006/relationships/image" Target="media/image25.png"/></Relationships>
</file>

<file path=word/_rels/header27.xml.rels><?xml version="1.0" encoding="UTF-8" standalone="yes"?>
<Relationships xmlns="http://schemas.openxmlformats.org/package/2006/relationships"><Relationship Id="rId1" Type="http://schemas.openxmlformats.org/officeDocument/2006/relationships/image" Target="media/image2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newkepaniteraan\SERVER%20DATA\0%20LAPORAN%20PERKARA\LAPORAN%20PERKARA%202024\RK12%202024.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newkepaniteraan\SERVER%20DATA\0%20LAPORAN%20PERKARA\LAPORAN%20PERKARA%202024\RK12%202024.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embeddings/oleObject1.bin"/></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ELVINA\LAPORAN%20TAHUNAN\2024\Rekap%20Data%20Pegawai.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view3D>
      <c:rotX val="15"/>
      <c:rotY val="20"/>
      <c:rAngAx val="1"/>
    </c:view3D>
    <c:floor>
      <c:thickness val="0"/>
      <c:spPr>
        <a:solidFill>
          <a:schemeClr val="lt1">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447003499562555"/>
          <c:y val="5.0925925925925923E-2"/>
          <c:w val="0.8505299650043745"/>
          <c:h val="0.88177311169437156"/>
        </c:manualLayout>
      </c:layout>
      <c:bar3DChart>
        <c:barDir val="col"/>
        <c:grouping val="standard"/>
        <c:varyColors val="0"/>
        <c:ser>
          <c:idx val="0"/>
          <c:order val="0"/>
          <c:spPr>
            <a:solidFill>
              <a:srgbClr val="92D050"/>
            </a:solidFill>
            <a:ln>
              <a:solidFill>
                <a:schemeClr val="accent6">
                  <a:lumMod val="75000"/>
                </a:schemeClr>
              </a:solidFill>
            </a:ln>
            <a:effectLst/>
            <a:scene3d>
              <a:camera prst="orthographicFront"/>
              <a:lightRig rig="threePt" dir="t"/>
            </a:scene3d>
            <a:sp3d prstMaterial="translucentPowder">
              <a:contourClr>
                <a:schemeClr val="accent6">
                  <a:lumMod val="75000"/>
                </a:schemeClr>
              </a:contourClr>
            </a:sp3d>
          </c:spPr>
          <c:invertIfNegative val="0"/>
          <c:dLbls>
            <c:dLbl>
              <c:idx val="0"/>
              <c:layout>
                <c:manualLayout>
                  <c:x val="3.3333333333333284E-2"/>
                  <c:y val="-5.6546206833316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832-4368-A8FB-AF5A0D195020}"/>
                </c:ext>
              </c:extLst>
            </c:dLbl>
            <c:dLbl>
              <c:idx val="1"/>
              <c:layout>
                <c:manualLayout>
                  <c:x val="2.5290844714213456E-2"/>
                  <c:y val="-4.730713245997090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832-4368-A8FB-AF5A0D195020}"/>
                </c:ext>
              </c:extLst>
            </c:dLbl>
            <c:dLbl>
              <c:idx val="2"/>
              <c:layout>
                <c:manualLayout>
                  <c:x val="3.6111111111111011E-2"/>
                  <c:y val="-2.7777777777777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832-4368-A8FB-AF5A0D195020}"/>
                </c:ext>
              </c:extLst>
            </c:dLbl>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GRAFIK!$A$1:$A$3</c:f>
              <c:strCache>
                <c:ptCount val="3"/>
                <c:pt idx="0">
                  <c:v>PERKARA DIPUTUS</c:v>
                </c:pt>
                <c:pt idx="1">
                  <c:v>PERKARA DIPUTUS TEPAT WAKTU</c:v>
                </c:pt>
                <c:pt idx="2">
                  <c:v>PERKARA DIPUTUS TIDAK TEPAT WAKTU</c:v>
                </c:pt>
              </c:strCache>
            </c:strRef>
          </c:cat>
          <c:val>
            <c:numRef>
              <c:f>GRAFIK!$B$1:$B$3</c:f>
              <c:numCache>
                <c:formatCode>General</c:formatCode>
                <c:ptCount val="3"/>
                <c:pt idx="0" formatCode="#,##0">
                  <c:v>117909</c:v>
                </c:pt>
                <c:pt idx="1">
                  <c:v>117133</c:v>
                </c:pt>
                <c:pt idx="2" formatCode="#,##0">
                  <c:v>776</c:v>
                </c:pt>
              </c:numCache>
            </c:numRef>
          </c:val>
          <c:extLst>
            <c:ext xmlns:c16="http://schemas.microsoft.com/office/drawing/2014/chart" uri="{C3380CC4-5D6E-409C-BE32-E72D297353CC}">
              <c16:uniqueId val="{00000003-4832-4368-A8FB-AF5A0D195020}"/>
            </c:ext>
          </c:extLst>
        </c:ser>
        <c:dLbls>
          <c:showLegendKey val="0"/>
          <c:showVal val="0"/>
          <c:showCatName val="0"/>
          <c:showSerName val="0"/>
          <c:showPercent val="0"/>
          <c:showBubbleSize val="0"/>
        </c:dLbls>
        <c:gapWidth val="150"/>
        <c:shape val="box"/>
        <c:axId val="1696961952"/>
        <c:axId val="1698612400"/>
        <c:axId val="1452199488"/>
      </c:bar3DChart>
      <c:catAx>
        <c:axId val="16969619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w="0">
                  <a:solidFill>
                    <a:schemeClr val="tx1">
                      <a:alpha val="21000"/>
                    </a:schemeClr>
                  </a:solidFill>
                </a:ln>
                <a:solidFill>
                  <a:schemeClr val="tx1"/>
                </a:solidFill>
                <a:latin typeface="+mn-lt"/>
                <a:ea typeface="+mn-ea"/>
                <a:cs typeface="+mn-cs"/>
              </a:defRPr>
            </a:pPr>
            <a:endParaRPr lang="id-ID"/>
          </a:p>
        </c:txPr>
        <c:crossAx val="1698612400"/>
        <c:crosses val="autoZero"/>
        <c:auto val="1"/>
        <c:lblAlgn val="ctr"/>
        <c:lblOffset val="100"/>
        <c:noMultiLvlLbl val="0"/>
      </c:catAx>
      <c:valAx>
        <c:axId val="1698612400"/>
        <c:scaling>
          <c:orientation val="minMax"/>
          <c:max val="90000"/>
        </c:scaling>
        <c:delete val="0"/>
        <c:axPos val="l"/>
        <c:majorGridlines>
          <c:spPr>
            <a:ln w="9525">
              <a:no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id-ID"/>
          </a:p>
        </c:txPr>
        <c:crossAx val="1696961952"/>
        <c:crosses val="autoZero"/>
        <c:crossBetween val="between"/>
      </c:valAx>
      <c:serAx>
        <c:axId val="1452199488"/>
        <c:scaling>
          <c:orientation val="minMax"/>
        </c:scaling>
        <c:delete val="1"/>
        <c:axPos val="b"/>
        <c:majorTickMark val="none"/>
        <c:minorTickMark val="none"/>
        <c:tickLblPos val="nextTo"/>
        <c:crossAx val="1698612400"/>
        <c:crosses val="autoZero"/>
      </c:serAx>
      <c:spPr>
        <a:noFill/>
        <a:ln>
          <a:solidFill>
            <a:schemeClr val="accent6">
              <a:lumMod val="75000"/>
            </a:schemeClr>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6">
        <a:lumMod val="20000"/>
        <a:lumOff val="80000"/>
      </a:schemeClr>
    </a:solidFill>
    <a:ln w="15875">
      <a:solidFill>
        <a:schemeClr val="tx1"/>
      </a:solidFill>
      <a:round/>
    </a:ln>
    <a:effectLst/>
  </c:spPr>
  <c:txPr>
    <a:bodyPr/>
    <a:lstStyle/>
    <a:p>
      <a:pPr>
        <a:defRPr>
          <a:solidFill>
            <a:schemeClr val="tx1"/>
          </a:solidFill>
        </a:defRPr>
      </a:pPr>
      <a:endParaRPr lang="id-ID"/>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view3D>
      <c:rotX val="15"/>
      <c:rotY val="20"/>
      <c:rAngAx val="1"/>
    </c:view3D>
    <c:floor>
      <c:thickness val="0"/>
      <c:spPr>
        <a:solidFill>
          <a:schemeClr val="lt1">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spPr>
            <a:solidFill>
              <a:schemeClr val="accent1"/>
            </a:solidFill>
            <a:ln>
              <a:solidFill>
                <a:schemeClr val="accent6">
                  <a:lumMod val="50000"/>
                </a:schemeClr>
              </a:solidFill>
            </a:ln>
            <a:effectLst/>
            <a:scene3d>
              <a:camera prst="orthographicFront"/>
              <a:lightRig rig="threePt" dir="t"/>
            </a:scene3d>
            <a:sp3d prstMaterial="translucentPowder">
              <a:contourClr>
                <a:schemeClr val="accent6">
                  <a:lumMod val="50000"/>
                </a:schemeClr>
              </a:contourClr>
            </a:sp3d>
          </c:spPr>
          <c:invertIfNegative val="0"/>
          <c:dPt>
            <c:idx val="0"/>
            <c:invertIfNegative val="0"/>
            <c:bubble3D val="0"/>
            <c:spPr>
              <a:solidFill>
                <a:schemeClr val="accent6">
                  <a:lumMod val="75000"/>
                </a:schemeClr>
              </a:solidFill>
              <a:ln>
                <a:solidFill>
                  <a:schemeClr val="accent6">
                    <a:lumMod val="50000"/>
                  </a:schemeClr>
                </a:solidFill>
              </a:ln>
              <a:effectLst/>
              <a:scene3d>
                <a:camera prst="orthographicFront"/>
                <a:lightRig rig="threePt" dir="t"/>
              </a:scene3d>
              <a:sp3d prstMaterial="translucentPowder">
                <a:contourClr>
                  <a:schemeClr val="accent6">
                    <a:lumMod val="50000"/>
                  </a:schemeClr>
                </a:contourClr>
              </a:sp3d>
            </c:spPr>
            <c:extLst>
              <c:ext xmlns:c16="http://schemas.microsoft.com/office/drawing/2014/chart" uri="{C3380CC4-5D6E-409C-BE32-E72D297353CC}">
                <c16:uniqueId val="{00000000-CDE6-4E8B-A90F-B7F86495FB9E}"/>
              </c:ext>
            </c:extLst>
          </c:dPt>
          <c:dPt>
            <c:idx val="1"/>
            <c:invertIfNegative val="0"/>
            <c:bubble3D val="0"/>
            <c:spPr>
              <a:solidFill>
                <a:schemeClr val="accent6">
                  <a:lumMod val="75000"/>
                </a:schemeClr>
              </a:solidFill>
              <a:ln>
                <a:solidFill>
                  <a:schemeClr val="accent6">
                    <a:lumMod val="50000"/>
                  </a:schemeClr>
                </a:solidFill>
              </a:ln>
              <a:effectLst/>
              <a:scene3d>
                <a:camera prst="orthographicFront"/>
                <a:lightRig rig="threePt" dir="t"/>
              </a:scene3d>
              <a:sp3d prstMaterial="translucentPowder">
                <a:contourClr>
                  <a:schemeClr val="accent6">
                    <a:lumMod val="50000"/>
                  </a:schemeClr>
                </a:contourClr>
              </a:sp3d>
            </c:spPr>
            <c:extLst>
              <c:ext xmlns:c16="http://schemas.microsoft.com/office/drawing/2014/chart" uri="{C3380CC4-5D6E-409C-BE32-E72D297353CC}">
                <c16:uniqueId val="{00000001-CDE6-4E8B-A90F-B7F86495FB9E}"/>
              </c:ext>
            </c:extLst>
          </c:dPt>
          <c:dLbls>
            <c:dLbl>
              <c:idx val="0"/>
              <c:layout>
                <c:manualLayout>
                  <c:x val="3.6111111111111108E-2"/>
                  <c:y val="-4.166666666666668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DE6-4E8B-A90F-B7F86495FB9E}"/>
                </c:ext>
              </c:extLst>
            </c:dLbl>
            <c:dLbl>
              <c:idx val="1"/>
              <c:layout>
                <c:manualLayout>
                  <c:x val="3.3333333333333229E-2"/>
                  <c:y val="-6.0185185185185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DE6-4E8B-A90F-B7F86495FB9E}"/>
                </c:ext>
              </c:extLst>
            </c:dLbl>
            <c:dLbl>
              <c:idx val="2"/>
              <c:layout>
                <c:manualLayout>
                  <c:x val="3.6111111111111011E-2"/>
                  <c:y val="-2.7777777777777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DE6-4E8B-A90F-B7F86495FB9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'GRAFIK (2)'!$A$1:$A$3</c:f>
              <c:strCache>
                <c:ptCount val="3"/>
                <c:pt idx="0">
                  <c:v>PERKARA DIPUTUS</c:v>
                </c:pt>
                <c:pt idx="1">
                  <c:v>PERKARA DIPUTUS TEPAT WAKTU</c:v>
                </c:pt>
                <c:pt idx="2">
                  <c:v>PERKARA DIPUTUS TIDAK TEPAT WAKTU</c:v>
                </c:pt>
              </c:strCache>
            </c:strRef>
          </c:cat>
          <c:val>
            <c:numRef>
              <c:f>'GRAFIK (2)'!$B$1:$B$3</c:f>
              <c:numCache>
                <c:formatCode>General</c:formatCode>
                <c:ptCount val="3"/>
                <c:pt idx="0">
                  <c:v>294</c:v>
                </c:pt>
                <c:pt idx="1">
                  <c:v>294</c:v>
                </c:pt>
                <c:pt idx="2">
                  <c:v>0</c:v>
                </c:pt>
              </c:numCache>
            </c:numRef>
          </c:val>
          <c:extLst>
            <c:ext xmlns:c16="http://schemas.microsoft.com/office/drawing/2014/chart" uri="{C3380CC4-5D6E-409C-BE32-E72D297353CC}">
              <c16:uniqueId val="{00000003-CDE6-4E8B-A90F-B7F86495FB9E}"/>
            </c:ext>
          </c:extLst>
        </c:ser>
        <c:dLbls>
          <c:showLegendKey val="0"/>
          <c:showVal val="0"/>
          <c:showCatName val="0"/>
          <c:showSerName val="0"/>
          <c:showPercent val="0"/>
          <c:showBubbleSize val="0"/>
        </c:dLbls>
        <c:gapWidth val="150"/>
        <c:shape val="box"/>
        <c:axId val="1696961952"/>
        <c:axId val="1698612400"/>
        <c:axId val="1452199488"/>
      </c:bar3DChart>
      <c:catAx>
        <c:axId val="16969619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id-ID"/>
          </a:p>
        </c:txPr>
        <c:crossAx val="1698612400"/>
        <c:crosses val="autoZero"/>
        <c:auto val="1"/>
        <c:lblAlgn val="ctr"/>
        <c:lblOffset val="100"/>
        <c:noMultiLvlLbl val="0"/>
      </c:catAx>
      <c:valAx>
        <c:axId val="1698612400"/>
        <c:scaling>
          <c:orientation val="minMax"/>
          <c:max val="300"/>
          <c:min val="0"/>
        </c:scaling>
        <c:delete val="0"/>
        <c:axPos val="l"/>
        <c:majorGridlines>
          <c:spPr>
            <a:ln w="9525">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id-ID"/>
          </a:p>
        </c:txPr>
        <c:crossAx val="1696961952"/>
        <c:crosses val="autoZero"/>
        <c:crossBetween val="between"/>
      </c:valAx>
      <c:serAx>
        <c:axId val="1452199488"/>
        <c:scaling>
          <c:orientation val="minMax"/>
        </c:scaling>
        <c:delete val="1"/>
        <c:axPos val="b"/>
        <c:majorTickMark val="none"/>
        <c:minorTickMark val="none"/>
        <c:tickLblPos val="nextTo"/>
        <c:crossAx val="1698612400"/>
        <c:crosses val="autoZero"/>
      </c:serAx>
      <c:spPr>
        <a:noFill/>
        <a:ln>
          <a:solidFill>
            <a:schemeClr val="accent6">
              <a:lumMod val="50000"/>
              <a:alpha val="0"/>
            </a:schemeClr>
          </a:solidFill>
        </a:ln>
        <a:effectLst>
          <a:innerShdw blurRad="1155700" dist="2540000" dir="21540000">
            <a:prstClr val="black">
              <a:alpha val="0"/>
            </a:prstClr>
          </a:innerShdw>
          <a:softEdge rad="1270000"/>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12700" cmpd="dbl">
      <a:solidFill>
        <a:schemeClr val="accent6">
          <a:lumMod val="75000"/>
        </a:schemeClr>
      </a:solidFill>
      <a:round/>
    </a:ln>
    <a:effectLst/>
  </c:spPr>
  <c:txPr>
    <a:bodyPr/>
    <a:lstStyle/>
    <a:p>
      <a:pPr>
        <a:defRPr/>
      </a:pPr>
      <a:endParaRPr lang="id-ID"/>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view3D>
      <c:rotX val="15"/>
      <c:rotY val="20"/>
      <c:rAngAx val="1"/>
    </c:view3D>
    <c:floor>
      <c:thickness val="0"/>
      <c:spPr>
        <a:solidFill>
          <a:schemeClr val="lt1">
            <a:alpha val="27000"/>
          </a:schemeClr>
        </a:solidFill>
        <a:ln>
          <a:noFill/>
        </a:ln>
        <a:effectLst/>
        <a:sp3d/>
      </c:spPr>
    </c:floor>
    <c:sideWall>
      <c:thickness val="0"/>
      <c:spPr>
        <a:noFill/>
        <a:ln w="25400">
          <a:noFill/>
        </a:ln>
        <a:effectLst/>
        <a:sp3d/>
      </c:spPr>
    </c:sideWall>
    <c:backWall>
      <c:thickness val="0"/>
      <c:spPr>
        <a:noFill/>
        <a:ln w="25400">
          <a:noFill/>
        </a:ln>
        <a:effectLst/>
        <a:sp3d/>
      </c:spPr>
    </c:backWall>
    <c:plotArea>
      <c:layout/>
      <c:bar3DChart>
        <c:barDir val="col"/>
        <c:grouping val="standard"/>
        <c:varyColors val="0"/>
        <c:ser>
          <c:idx val="0"/>
          <c:order val="0"/>
          <c:spPr>
            <a:solidFill>
              <a:schemeClr val="accent6">
                <a:lumMod val="60000"/>
                <a:lumOff val="40000"/>
              </a:schemeClr>
            </a:solidFill>
            <a:ln>
              <a:solidFill>
                <a:schemeClr val="accent6">
                  <a:lumMod val="50000"/>
                </a:schemeClr>
              </a:solidFill>
            </a:ln>
            <a:effectLst/>
            <a:scene3d>
              <a:camera prst="orthographicFront"/>
              <a:lightRig rig="threePt" dir="t"/>
            </a:scene3d>
            <a:sp3d prstMaterial="translucentPowder">
              <a:contourClr>
                <a:schemeClr val="accent6">
                  <a:lumMod val="50000"/>
                </a:schemeClr>
              </a:contourClr>
            </a:sp3d>
          </c:spPr>
          <c:invertIfNegative val="0"/>
          <c:dPt>
            <c:idx val="0"/>
            <c:invertIfNegative val="0"/>
            <c:bubble3D val="0"/>
            <c:spPr>
              <a:solidFill>
                <a:schemeClr val="accent6">
                  <a:lumMod val="75000"/>
                </a:schemeClr>
              </a:solidFill>
              <a:ln>
                <a:solidFill>
                  <a:schemeClr val="accent6">
                    <a:lumMod val="50000"/>
                  </a:schemeClr>
                </a:solidFill>
              </a:ln>
              <a:effectLst/>
              <a:scene3d>
                <a:camera prst="orthographicFront"/>
                <a:lightRig rig="threePt" dir="t"/>
              </a:scene3d>
              <a:sp3d prstMaterial="translucentPowder">
                <a:contourClr>
                  <a:schemeClr val="accent6">
                    <a:lumMod val="50000"/>
                  </a:schemeClr>
                </a:contourClr>
              </a:sp3d>
            </c:spPr>
            <c:extLst>
              <c:ext xmlns:c16="http://schemas.microsoft.com/office/drawing/2014/chart" uri="{C3380CC4-5D6E-409C-BE32-E72D297353CC}">
                <c16:uniqueId val="{00000000-3E8D-442F-AC67-93A9F4C53E60}"/>
              </c:ext>
            </c:extLst>
          </c:dPt>
          <c:dPt>
            <c:idx val="1"/>
            <c:invertIfNegative val="0"/>
            <c:bubble3D val="0"/>
            <c:spPr>
              <a:solidFill>
                <a:schemeClr val="accent6">
                  <a:lumMod val="75000"/>
                </a:schemeClr>
              </a:solidFill>
              <a:ln>
                <a:solidFill>
                  <a:schemeClr val="accent6">
                    <a:lumMod val="50000"/>
                  </a:schemeClr>
                </a:solidFill>
              </a:ln>
              <a:effectLst/>
              <a:scene3d>
                <a:camera prst="orthographicFront"/>
                <a:lightRig rig="threePt" dir="t"/>
              </a:scene3d>
              <a:sp3d prstMaterial="translucentPowder">
                <a:contourClr>
                  <a:schemeClr val="accent6">
                    <a:lumMod val="50000"/>
                  </a:schemeClr>
                </a:contourClr>
              </a:sp3d>
            </c:spPr>
            <c:extLst>
              <c:ext xmlns:c16="http://schemas.microsoft.com/office/drawing/2014/chart" uri="{C3380CC4-5D6E-409C-BE32-E72D297353CC}">
                <c16:uniqueId val="{00000001-3E8D-442F-AC67-93A9F4C53E60}"/>
              </c:ext>
            </c:extLst>
          </c:dPt>
          <c:dLbls>
            <c:dLbl>
              <c:idx val="0"/>
              <c:layout>
                <c:manualLayout>
                  <c:x val="3.6111111111111108E-2"/>
                  <c:y val="-4.166666666666668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E8D-442F-AC67-93A9F4C53E60}"/>
                </c:ext>
              </c:extLst>
            </c:dLbl>
            <c:dLbl>
              <c:idx val="1"/>
              <c:layout>
                <c:manualLayout>
                  <c:x val="3.3333333333333229E-2"/>
                  <c:y val="-6.0185185185185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E8D-442F-AC67-93A9F4C53E60}"/>
                </c:ext>
              </c:extLst>
            </c:dLbl>
            <c:dLbl>
              <c:idx val="2"/>
              <c:layout>
                <c:manualLayout>
                  <c:x val="3.6111111111111011E-2"/>
                  <c:y val="-2.7777777777777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E8D-442F-AC67-93A9F4C53E6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'GRAFIK (3)'!$A$1:$A$2</c:f>
              <c:strCache>
                <c:ptCount val="2"/>
                <c:pt idx="0">
                  <c:v>PERKARA YANG DIMEDIASI</c:v>
                </c:pt>
                <c:pt idx="1">
                  <c:v>PERKARA YANG BERHASIL DIMEDIASI</c:v>
                </c:pt>
              </c:strCache>
            </c:strRef>
          </c:cat>
          <c:val>
            <c:numRef>
              <c:f>'GRAFIK (3)'!$B$1:$B$2</c:f>
              <c:numCache>
                <c:formatCode>General</c:formatCode>
                <c:ptCount val="2"/>
                <c:pt idx="0">
                  <c:v>5910</c:v>
                </c:pt>
                <c:pt idx="1">
                  <c:v>2706</c:v>
                </c:pt>
              </c:numCache>
            </c:numRef>
          </c:val>
          <c:extLst>
            <c:ext xmlns:c16="http://schemas.microsoft.com/office/drawing/2014/chart" uri="{C3380CC4-5D6E-409C-BE32-E72D297353CC}">
              <c16:uniqueId val="{00000003-3E8D-442F-AC67-93A9F4C53E60}"/>
            </c:ext>
          </c:extLst>
        </c:ser>
        <c:dLbls>
          <c:showLegendKey val="0"/>
          <c:showVal val="0"/>
          <c:showCatName val="0"/>
          <c:showSerName val="0"/>
          <c:showPercent val="0"/>
          <c:showBubbleSize val="0"/>
        </c:dLbls>
        <c:gapWidth val="150"/>
        <c:shape val="box"/>
        <c:axId val="1696961952"/>
        <c:axId val="1698612400"/>
        <c:axId val="1452199488"/>
      </c:bar3DChart>
      <c:catAx>
        <c:axId val="16969619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id-ID"/>
          </a:p>
        </c:txPr>
        <c:crossAx val="1698612400"/>
        <c:crosses val="autoZero"/>
        <c:auto val="1"/>
        <c:lblAlgn val="ctr"/>
        <c:lblOffset val="100"/>
        <c:noMultiLvlLbl val="0"/>
      </c:catAx>
      <c:valAx>
        <c:axId val="1698612400"/>
        <c:scaling>
          <c:orientation val="minMax"/>
          <c:max val="300"/>
          <c:min val="0"/>
        </c:scaling>
        <c:delete val="0"/>
        <c:axPos val="l"/>
        <c:majorGridlines>
          <c:spPr>
            <a:ln w="9525">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id-ID"/>
          </a:p>
        </c:txPr>
        <c:crossAx val="1696961952"/>
        <c:crosses val="autoZero"/>
        <c:crossBetween val="between"/>
      </c:valAx>
      <c:serAx>
        <c:axId val="1452199488"/>
        <c:scaling>
          <c:orientation val="minMax"/>
        </c:scaling>
        <c:delete val="1"/>
        <c:axPos val="b"/>
        <c:majorTickMark val="none"/>
        <c:minorTickMark val="none"/>
        <c:tickLblPos val="nextTo"/>
        <c:crossAx val="1698612400"/>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12700">
      <a:solidFill>
        <a:schemeClr val="accent6">
          <a:lumMod val="75000"/>
        </a:schemeClr>
      </a:solidFill>
      <a:round/>
    </a:ln>
    <a:effectLst/>
  </c:spPr>
  <c:txPr>
    <a:bodyPr/>
    <a:lstStyle/>
    <a:p>
      <a:pPr>
        <a:defRPr/>
      </a:pPr>
      <a:endParaRPr lang="id-ID"/>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Sheet2!$A$17</c:f>
              <c:strCache>
                <c:ptCount val="1"/>
                <c:pt idx="0">
                  <c:v>Hakim/Ketua/Wakil Ketua</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solidFill>
                        <a:schemeClr val="accent6">
                          <a:lumMod val="75000"/>
                        </a:schemeClr>
                      </a:solidFill>
                    </a:ln>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Sheet2!$B$16:$G$16</c:f>
              <c:strCache>
                <c:ptCount val="6"/>
                <c:pt idx="0">
                  <c:v>SMA</c:v>
                </c:pt>
                <c:pt idx="1">
                  <c:v>D1</c:v>
                </c:pt>
                <c:pt idx="2">
                  <c:v>D3</c:v>
                </c:pt>
                <c:pt idx="3">
                  <c:v>S1</c:v>
                </c:pt>
                <c:pt idx="4">
                  <c:v>S2</c:v>
                </c:pt>
                <c:pt idx="5">
                  <c:v>S3</c:v>
                </c:pt>
              </c:strCache>
            </c:strRef>
          </c:cat>
          <c:val>
            <c:numRef>
              <c:f>Sheet2!$B$17:$G$17</c:f>
              <c:numCache>
                <c:formatCode>General</c:formatCode>
                <c:ptCount val="6"/>
                <c:pt idx="0">
                  <c:v>0</c:v>
                </c:pt>
                <c:pt idx="1">
                  <c:v>0</c:v>
                </c:pt>
                <c:pt idx="2">
                  <c:v>0</c:v>
                </c:pt>
                <c:pt idx="3">
                  <c:v>72</c:v>
                </c:pt>
                <c:pt idx="4">
                  <c:v>170</c:v>
                </c:pt>
                <c:pt idx="5">
                  <c:v>26</c:v>
                </c:pt>
              </c:numCache>
            </c:numRef>
          </c:val>
          <c:extLst>
            <c:ext xmlns:c16="http://schemas.microsoft.com/office/drawing/2014/chart" uri="{C3380CC4-5D6E-409C-BE32-E72D297353CC}">
              <c16:uniqueId val="{00000000-DF3A-48C8-8E9E-E817EE25362B}"/>
            </c:ext>
          </c:extLst>
        </c:ser>
        <c:ser>
          <c:idx val="1"/>
          <c:order val="1"/>
          <c:tx>
            <c:strRef>
              <c:f>Sheet2!$A$18</c:f>
              <c:strCache>
                <c:ptCount val="1"/>
                <c:pt idx="0">
                  <c:v>Kepaniteraan</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solidFill>
                        <a:schemeClr val="accent6">
                          <a:lumMod val="75000"/>
                        </a:schemeClr>
                      </a:solidFill>
                    </a:ln>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Sheet2!$B$16:$G$16</c:f>
              <c:strCache>
                <c:ptCount val="6"/>
                <c:pt idx="0">
                  <c:v>SMA</c:v>
                </c:pt>
                <c:pt idx="1">
                  <c:v>D1</c:v>
                </c:pt>
                <c:pt idx="2">
                  <c:v>D3</c:v>
                </c:pt>
                <c:pt idx="3">
                  <c:v>S1</c:v>
                </c:pt>
                <c:pt idx="4">
                  <c:v>S2</c:v>
                </c:pt>
                <c:pt idx="5">
                  <c:v>S3</c:v>
                </c:pt>
              </c:strCache>
            </c:strRef>
          </c:cat>
          <c:val>
            <c:numRef>
              <c:f>Sheet2!$B$18:$G$18</c:f>
              <c:numCache>
                <c:formatCode>General</c:formatCode>
                <c:ptCount val="6"/>
                <c:pt idx="0">
                  <c:v>36</c:v>
                </c:pt>
                <c:pt idx="1">
                  <c:v>1</c:v>
                </c:pt>
                <c:pt idx="2">
                  <c:v>29</c:v>
                </c:pt>
                <c:pt idx="3">
                  <c:v>362</c:v>
                </c:pt>
                <c:pt idx="4">
                  <c:v>0</c:v>
                </c:pt>
                <c:pt idx="5">
                  <c:v>1</c:v>
                </c:pt>
              </c:numCache>
            </c:numRef>
          </c:val>
          <c:extLst>
            <c:ext xmlns:c16="http://schemas.microsoft.com/office/drawing/2014/chart" uri="{C3380CC4-5D6E-409C-BE32-E72D297353CC}">
              <c16:uniqueId val="{00000001-DF3A-48C8-8E9E-E817EE25362B}"/>
            </c:ext>
          </c:extLst>
        </c:ser>
        <c:ser>
          <c:idx val="2"/>
          <c:order val="2"/>
          <c:tx>
            <c:strRef>
              <c:f>Sheet2!$A$19</c:f>
              <c:strCache>
                <c:ptCount val="1"/>
                <c:pt idx="0">
                  <c:v>Kesekretariatan</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solidFill>
                        <a:schemeClr val="accent6">
                          <a:lumMod val="75000"/>
                        </a:schemeClr>
                      </a:solidFill>
                    </a:ln>
                    <a:solidFill>
                      <a:schemeClr val="tx1">
                        <a:lumMod val="75000"/>
                        <a:lumOff val="25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round/>
                    </a:ln>
                    <a:effectLst/>
                  </c:spPr>
                </c15:leaderLines>
              </c:ext>
            </c:extLst>
          </c:dLbls>
          <c:cat>
            <c:strRef>
              <c:f>Sheet2!$B$16:$G$16</c:f>
              <c:strCache>
                <c:ptCount val="6"/>
                <c:pt idx="0">
                  <c:v>SMA</c:v>
                </c:pt>
                <c:pt idx="1">
                  <c:v>D1</c:v>
                </c:pt>
                <c:pt idx="2">
                  <c:v>D3</c:v>
                </c:pt>
                <c:pt idx="3">
                  <c:v>S1</c:v>
                </c:pt>
                <c:pt idx="4">
                  <c:v>S2</c:v>
                </c:pt>
                <c:pt idx="5">
                  <c:v>S3</c:v>
                </c:pt>
              </c:strCache>
            </c:strRef>
          </c:cat>
          <c:val>
            <c:numRef>
              <c:f>Sheet2!$B$19:$G$19</c:f>
              <c:numCache>
                <c:formatCode>General</c:formatCode>
                <c:ptCount val="6"/>
                <c:pt idx="0">
                  <c:v>2</c:v>
                </c:pt>
                <c:pt idx="1">
                  <c:v>0</c:v>
                </c:pt>
                <c:pt idx="2">
                  <c:v>65</c:v>
                </c:pt>
                <c:pt idx="3">
                  <c:v>321</c:v>
                </c:pt>
                <c:pt idx="4">
                  <c:v>48</c:v>
                </c:pt>
                <c:pt idx="5">
                  <c:v>0</c:v>
                </c:pt>
              </c:numCache>
            </c:numRef>
          </c:val>
          <c:extLst>
            <c:ext xmlns:c16="http://schemas.microsoft.com/office/drawing/2014/chart" uri="{C3380CC4-5D6E-409C-BE32-E72D297353CC}">
              <c16:uniqueId val="{00000002-DF3A-48C8-8E9E-E817EE25362B}"/>
            </c:ext>
          </c:extLst>
        </c:ser>
        <c:dLbls>
          <c:dLblPos val="outEnd"/>
          <c:showLegendKey val="0"/>
          <c:showVal val="1"/>
          <c:showCatName val="0"/>
          <c:showSerName val="0"/>
          <c:showPercent val="0"/>
          <c:showBubbleSize val="0"/>
        </c:dLbls>
        <c:gapWidth val="219"/>
        <c:overlap val="-27"/>
        <c:axId val="313658640"/>
        <c:axId val="313664880"/>
      </c:barChart>
      <c:catAx>
        <c:axId val="313658640"/>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solidFill>
                    <a:schemeClr val="accent6">
                      <a:lumMod val="75000"/>
                    </a:schemeClr>
                  </a:solidFill>
                </a:ln>
                <a:solidFill>
                  <a:schemeClr val="tx1">
                    <a:lumMod val="65000"/>
                    <a:lumOff val="35000"/>
                  </a:schemeClr>
                </a:solidFill>
                <a:latin typeface="+mn-lt"/>
                <a:ea typeface="+mn-ea"/>
                <a:cs typeface="+mn-cs"/>
              </a:defRPr>
            </a:pPr>
            <a:endParaRPr lang="id-ID"/>
          </a:p>
        </c:txPr>
        <c:crossAx val="313664880"/>
        <c:crosses val="autoZero"/>
        <c:auto val="1"/>
        <c:lblAlgn val="ctr"/>
        <c:lblOffset val="100"/>
        <c:noMultiLvlLbl val="0"/>
      </c:catAx>
      <c:valAx>
        <c:axId val="313664880"/>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solidFill>
                    <a:schemeClr val="accent6">
                      <a:lumMod val="75000"/>
                    </a:schemeClr>
                  </a:solidFill>
                </a:ln>
                <a:solidFill>
                  <a:schemeClr val="tx1">
                    <a:lumMod val="65000"/>
                    <a:lumOff val="35000"/>
                  </a:schemeClr>
                </a:solidFill>
                <a:latin typeface="+mn-lt"/>
                <a:ea typeface="+mn-ea"/>
                <a:cs typeface="+mn-cs"/>
              </a:defRPr>
            </a:pPr>
            <a:endParaRPr lang="id-ID"/>
          </a:p>
        </c:txPr>
        <c:crossAx val="31365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solidFill>
                  <a:schemeClr val="accent6">
                    <a:lumMod val="75000"/>
                  </a:schemeClr>
                </a:solidFill>
              </a:ln>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5875">
      <a:solidFill>
        <a:schemeClr val="accent6">
          <a:lumMod val="75000"/>
        </a:schemeClr>
      </a:solidFill>
      <a:round/>
    </a:ln>
    <a:effectLst/>
  </c:spPr>
  <c:txPr>
    <a:bodyPr/>
    <a:lstStyle/>
    <a:p>
      <a:pPr>
        <a:defRPr>
          <a:ln>
            <a:solidFill>
              <a:schemeClr val="accent6">
                <a:lumMod val="75000"/>
              </a:schemeClr>
            </a:solidFill>
          </a:ln>
        </a:defRPr>
      </a:pPr>
      <a:endParaRPr lang="id-ID"/>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Pagu</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Sheet1!$A$2:$A$4</c:f>
              <c:strCache>
                <c:ptCount val="3"/>
                <c:pt idx="0">
                  <c:v>Belanja Pegawai</c:v>
                </c:pt>
                <c:pt idx="1">
                  <c:v>Belanja Barang</c:v>
                </c:pt>
                <c:pt idx="2">
                  <c:v>Belanja Modal</c:v>
                </c:pt>
              </c:strCache>
            </c:strRef>
          </c:cat>
          <c:val>
            <c:numRef>
              <c:f>Sheet1!$B$2:$B$4</c:f>
              <c:numCache>
                <c:formatCode>_(* #,##0_);_(* \(#,##0\);_(* "-"_);_(@_)</c:formatCode>
                <c:ptCount val="3"/>
                <c:pt idx="0" formatCode="General">
                  <c:v>0</c:v>
                </c:pt>
                <c:pt idx="1">
                  <c:v>444204000</c:v>
                </c:pt>
                <c:pt idx="2" formatCode="General">
                  <c:v>0</c:v>
                </c:pt>
              </c:numCache>
            </c:numRef>
          </c:val>
          <c:extLst>
            <c:ext xmlns:c16="http://schemas.microsoft.com/office/drawing/2014/chart" uri="{C3380CC4-5D6E-409C-BE32-E72D297353CC}">
              <c16:uniqueId val="{00000000-7B93-4F50-ACEA-6ABEA7ABFEF0}"/>
            </c:ext>
          </c:extLst>
        </c:ser>
        <c:ser>
          <c:idx val="1"/>
          <c:order val="1"/>
          <c:tx>
            <c:strRef>
              <c:f>Sheet1!$C$1</c:f>
              <c:strCache>
                <c:ptCount val="1"/>
                <c:pt idx="0">
                  <c:v>Realisasi</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Sheet1!$A$2:$A$4</c:f>
              <c:strCache>
                <c:ptCount val="3"/>
                <c:pt idx="0">
                  <c:v>Belanja Pegawai</c:v>
                </c:pt>
                <c:pt idx="1">
                  <c:v>Belanja Barang</c:v>
                </c:pt>
                <c:pt idx="2">
                  <c:v>Belanja Modal</c:v>
                </c:pt>
              </c:strCache>
            </c:strRef>
          </c:cat>
          <c:val>
            <c:numRef>
              <c:f>Sheet1!$C$2:$C$4</c:f>
              <c:numCache>
                <c:formatCode>_(* #,##0_);_(* \(#,##0\);_(* "-"_);_(@_)</c:formatCode>
                <c:ptCount val="3"/>
                <c:pt idx="0" formatCode="General">
                  <c:v>0</c:v>
                </c:pt>
                <c:pt idx="1">
                  <c:v>402253592</c:v>
                </c:pt>
                <c:pt idx="2" formatCode="General">
                  <c:v>0</c:v>
                </c:pt>
              </c:numCache>
            </c:numRef>
          </c:val>
          <c:extLst>
            <c:ext xmlns:c16="http://schemas.microsoft.com/office/drawing/2014/chart" uri="{C3380CC4-5D6E-409C-BE32-E72D297353CC}">
              <c16:uniqueId val="{00000001-7B93-4F50-ACEA-6ABEA7ABFEF0}"/>
            </c:ext>
          </c:extLst>
        </c:ser>
        <c:dLbls>
          <c:showLegendKey val="0"/>
          <c:showVal val="1"/>
          <c:showCatName val="0"/>
          <c:showSerName val="0"/>
          <c:showPercent val="0"/>
          <c:showBubbleSize val="0"/>
        </c:dLbls>
        <c:gapWidth val="150"/>
        <c:shape val="box"/>
        <c:axId val="1541436943"/>
        <c:axId val="1541437423"/>
        <c:axId val="0"/>
      </c:bar3DChart>
      <c:catAx>
        <c:axId val="154143694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id-ID"/>
          </a:p>
        </c:txPr>
        <c:crossAx val="1541437423"/>
        <c:crosses val="autoZero"/>
        <c:auto val="1"/>
        <c:lblAlgn val="ctr"/>
        <c:lblOffset val="100"/>
        <c:noMultiLvlLbl val="0"/>
      </c:catAx>
      <c:valAx>
        <c:axId val="1541437423"/>
        <c:scaling>
          <c:orientation val="minMax"/>
        </c:scaling>
        <c:delete val="0"/>
        <c:axPos val="l"/>
        <c:majorGridlines>
          <c:spPr>
            <a:ln w="9525">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id-ID"/>
          </a:p>
        </c:txPr>
        <c:crossAx val="15414369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rotWithShape="1">
      <a:gsLst>
        <a:gs pos="0">
          <a:schemeClr val="dk1">
            <a:lumMod val="65000"/>
            <a:lumOff val="35000"/>
          </a:schemeClr>
        </a:gs>
        <a:gs pos="100000">
          <a:schemeClr val="dk1">
            <a:lumMod val="85000"/>
            <a:lumOff val="15000"/>
          </a:schemeClr>
        </a:gs>
      </a:gsLst>
      <a:path path="circle">
        <a:fillToRect l="50000" t="50000" r="50000" b="50000"/>
      </a:path>
    </a:gradFill>
    <a:ln>
      <a:noFill/>
    </a:ln>
    <a:effectLst/>
  </c:spPr>
  <c:txPr>
    <a:bodyPr/>
    <a:lstStyle/>
    <a:p>
      <a:pPr>
        <a:defRPr/>
      </a:pPr>
      <a:endParaRPr lang="id-ID"/>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PAGU</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Sheet1!$A$2:$A$3</c:f>
              <c:numCache>
                <c:formatCode>General</c:formatCode>
                <c:ptCount val="2"/>
                <c:pt idx="0">
                  <c:v>2024</c:v>
                </c:pt>
                <c:pt idx="1">
                  <c:v>2023</c:v>
                </c:pt>
              </c:numCache>
            </c:numRef>
          </c:cat>
          <c:val>
            <c:numRef>
              <c:f>Sheet1!$B$2:$B$3</c:f>
              <c:numCache>
                <c:formatCode>_(* #,##0_);_(* \(#,##0\);_(* "-"_);_(@_)</c:formatCode>
                <c:ptCount val="2"/>
                <c:pt idx="0">
                  <c:v>444204000</c:v>
                </c:pt>
                <c:pt idx="1">
                  <c:v>256362000</c:v>
                </c:pt>
              </c:numCache>
            </c:numRef>
          </c:val>
          <c:extLst>
            <c:ext xmlns:c16="http://schemas.microsoft.com/office/drawing/2014/chart" uri="{C3380CC4-5D6E-409C-BE32-E72D297353CC}">
              <c16:uniqueId val="{00000000-178F-49F3-B6EA-A4576F100923}"/>
            </c:ext>
          </c:extLst>
        </c:ser>
        <c:ser>
          <c:idx val="1"/>
          <c:order val="1"/>
          <c:tx>
            <c:strRef>
              <c:f>Sheet1!$C$1</c:f>
              <c:strCache>
                <c:ptCount val="1"/>
                <c:pt idx="0">
                  <c:v>REALISASI</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dLbl>
              <c:idx val="1"/>
              <c:layout>
                <c:manualLayout>
                  <c:x val="4.2831947593852261E-2"/>
                  <c:y val="3.958782454663958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78F-49F3-B6EA-A4576F10092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id-ID"/>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Sheet1!$A$2:$A$3</c:f>
              <c:numCache>
                <c:formatCode>General</c:formatCode>
                <c:ptCount val="2"/>
                <c:pt idx="0">
                  <c:v>2024</c:v>
                </c:pt>
                <c:pt idx="1">
                  <c:v>2023</c:v>
                </c:pt>
              </c:numCache>
            </c:numRef>
          </c:cat>
          <c:val>
            <c:numRef>
              <c:f>Sheet1!$C$2:$C$3</c:f>
              <c:numCache>
                <c:formatCode>_(* #,##0_);_(* \(#,##0\);_(* "-"_);_(@_)</c:formatCode>
                <c:ptCount val="2"/>
                <c:pt idx="0">
                  <c:v>402253592</c:v>
                </c:pt>
                <c:pt idx="1">
                  <c:v>255970514</c:v>
                </c:pt>
              </c:numCache>
            </c:numRef>
          </c:val>
          <c:extLst>
            <c:ext xmlns:c16="http://schemas.microsoft.com/office/drawing/2014/chart" uri="{C3380CC4-5D6E-409C-BE32-E72D297353CC}">
              <c16:uniqueId val="{00000002-178F-49F3-B6EA-A4576F100923}"/>
            </c:ext>
          </c:extLst>
        </c:ser>
        <c:dLbls>
          <c:showLegendKey val="0"/>
          <c:showVal val="1"/>
          <c:showCatName val="0"/>
          <c:showSerName val="0"/>
          <c:showPercent val="0"/>
          <c:showBubbleSize val="0"/>
        </c:dLbls>
        <c:gapWidth val="150"/>
        <c:shape val="box"/>
        <c:axId val="951766575"/>
        <c:axId val="1541435983"/>
        <c:axId val="0"/>
      </c:bar3DChart>
      <c:catAx>
        <c:axId val="95176657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id-ID"/>
          </a:p>
        </c:txPr>
        <c:crossAx val="1541435983"/>
        <c:crosses val="autoZero"/>
        <c:auto val="1"/>
        <c:lblAlgn val="ctr"/>
        <c:lblOffset val="100"/>
        <c:noMultiLvlLbl val="0"/>
      </c:catAx>
      <c:valAx>
        <c:axId val="1541435983"/>
        <c:scaling>
          <c:orientation val="minMax"/>
        </c:scaling>
        <c:delete val="0"/>
        <c:axPos val="l"/>
        <c:majorGridlines>
          <c:spPr>
            <a:ln w="9525">
              <a:solidFill>
                <a:schemeClr val="dk1">
                  <a:lumMod val="50000"/>
                  <a:lumOff val="50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id-ID"/>
          </a:p>
        </c:txPr>
        <c:crossAx val="9517665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rotWithShape="1">
      <a:gsLst>
        <a:gs pos="0">
          <a:schemeClr val="dk1">
            <a:lumMod val="65000"/>
            <a:lumOff val="35000"/>
          </a:schemeClr>
        </a:gs>
        <a:gs pos="100000">
          <a:schemeClr val="dk1">
            <a:lumMod val="85000"/>
            <a:lumOff val="15000"/>
          </a:schemeClr>
        </a:gs>
      </a:gsLst>
      <a:path path="circle">
        <a:fillToRect l="50000" t="50000" r="50000" b="50000"/>
      </a:path>
    </a:gradFill>
    <a:ln>
      <a:noFill/>
    </a:ln>
    <a:effectLst/>
  </c:spPr>
  <c:txPr>
    <a:bodyPr/>
    <a:lstStyle/>
    <a:p>
      <a:pPr>
        <a:defRPr/>
      </a:pPr>
      <a:endParaRPr lang="id-ID"/>
    </a:p>
  </c:txPr>
  <c:externalData r:id="rId4">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2">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lumMod val="75000"/>
          </a:schemeClr>
        </a:solidFill>
      </a:ln>
    </cs:spPr>
  </cs:dataPoint>
  <cs:dataPoint3D>
    <cs:lnRef idx="0">
      <cs:styleClr val="auto"/>
    </cs:lnRef>
    <cs:fillRef idx="0">
      <cs:styleClr val="auto"/>
    </cs:fillRef>
    <cs:effectRef idx="0"/>
    <cs:fontRef idx="minor">
      <a:schemeClr val="tx1"/>
    </cs:fontRef>
    <cs:spPr>
      <a:solidFill>
        <a:schemeClr val="phClr"/>
      </a:solidFill>
      <a:ln>
        <a:solidFill>
          <a:schemeClr val="phClr">
            <a:lumMod val="75000"/>
          </a:schemeClr>
        </a:solidFill>
      </a:ln>
      <a:scene3d>
        <a:camera prst="orthographicFront"/>
        <a:lightRig rig="threePt" dir="t"/>
      </a:scene3d>
      <a:sp3d prstMaterial="translucentPowder"/>
    </cs:spPr>
  </cs:dataPoint3D>
  <cs:dataPointLine>
    <cs:lnRef idx="0">
      <cs:styleClr val="auto"/>
    </cs:lnRef>
    <cs:fillRef idx="0"/>
    <cs:effectRef idx="0"/>
    <cs:fontRef idx="minor">
      <a:schemeClr val="tx1"/>
    </cs:fontRef>
    <cs:spPr>
      <a:ln w="28575" cap="rnd">
        <a:solidFill>
          <a:schemeClr val="phClr">
            <a:alpha val="70000"/>
          </a:schemeClr>
        </a:solidFill>
        <a:round/>
      </a:ln>
    </cs:spPr>
  </cs:dataPointLine>
  <cs:dataPointMarker>
    <cs:lnRef idx="0">
      <cs:styleClr val="auto"/>
    </cs:lnRef>
    <cs:fillRef idx="0">
      <cs:styleClr val="auto"/>
    </cs:fillRef>
    <cs:effectRef idx="0"/>
    <cs:fontRef idx="minor">
      <a:schemeClr val="dk1"/>
    </cs:fontRef>
    <cs:spPr>
      <a:solidFill>
        <a:schemeClr val="phClr">
          <a:alpha val="70000"/>
        </a:schemeClr>
      </a:solidFill>
      <a:ln>
        <a:solidFill>
          <a:schemeClr val="phClr">
            <a:lumMod val="7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tx1"/>
    </cs:fontRef>
    <cs:spPr>
      <a:solidFill>
        <a:schemeClr val="lt1">
          <a:alpha val="27000"/>
        </a:schemeClr>
      </a:solidFill>
      <a:sp3d/>
    </cs:spPr>
  </cs:floor>
  <cs:gridlineMajor>
    <cs:lnRef idx="0"/>
    <cs:fillRef idx="0"/>
    <cs:effectRef idx="0"/>
    <cs:fontRef idx="minor">
      <a:schemeClr val="tx1"/>
    </cs:fontRef>
    <cs:spPr>
      <a:ln w="9525">
        <a:solidFill>
          <a:schemeClr val="tx1">
            <a:lumMod val="5000"/>
            <a:lumOff val="95000"/>
          </a:schemeClr>
        </a:solidFill>
        <a:round/>
      </a:ln>
    </cs:spPr>
  </cs:gridlineMajor>
  <cs:gridlineMinor>
    <cs:lnRef idx="0"/>
    <cs:fillRef idx="0"/>
    <cs:effectRef idx="0"/>
    <cs:fontRef idx="minor">
      <a:schemeClr val="tx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0" kern="1200" cap="none" spc="5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tx1"/>
    </cs:fontRef>
    <cs:spPr>
      <a:sp3d/>
    </cs:spPr>
  </cs:wall>
</cs:chartStyle>
</file>

<file path=word/charts/style2.xml><?xml version="1.0" encoding="utf-8"?>
<cs:chartStyle xmlns:cs="http://schemas.microsoft.com/office/drawing/2012/chartStyle" xmlns:a="http://schemas.openxmlformats.org/drawingml/2006/main" id="292">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lumMod val="75000"/>
          </a:schemeClr>
        </a:solidFill>
      </a:ln>
    </cs:spPr>
  </cs:dataPoint>
  <cs:dataPoint3D>
    <cs:lnRef idx="0">
      <cs:styleClr val="auto"/>
    </cs:lnRef>
    <cs:fillRef idx="0">
      <cs:styleClr val="auto"/>
    </cs:fillRef>
    <cs:effectRef idx="0"/>
    <cs:fontRef idx="minor">
      <a:schemeClr val="tx1"/>
    </cs:fontRef>
    <cs:spPr>
      <a:solidFill>
        <a:schemeClr val="phClr"/>
      </a:solidFill>
      <a:ln>
        <a:solidFill>
          <a:schemeClr val="phClr">
            <a:lumMod val="75000"/>
          </a:schemeClr>
        </a:solidFill>
      </a:ln>
      <a:scene3d>
        <a:camera prst="orthographicFront"/>
        <a:lightRig rig="threePt" dir="t"/>
      </a:scene3d>
      <a:sp3d prstMaterial="translucentPowder"/>
    </cs:spPr>
  </cs:dataPoint3D>
  <cs:dataPointLine>
    <cs:lnRef idx="0">
      <cs:styleClr val="auto"/>
    </cs:lnRef>
    <cs:fillRef idx="0"/>
    <cs:effectRef idx="0"/>
    <cs:fontRef idx="minor">
      <a:schemeClr val="tx1"/>
    </cs:fontRef>
    <cs:spPr>
      <a:ln w="28575" cap="rnd">
        <a:solidFill>
          <a:schemeClr val="phClr">
            <a:alpha val="70000"/>
          </a:schemeClr>
        </a:solidFill>
        <a:round/>
      </a:ln>
    </cs:spPr>
  </cs:dataPointLine>
  <cs:dataPointMarker>
    <cs:lnRef idx="0">
      <cs:styleClr val="auto"/>
    </cs:lnRef>
    <cs:fillRef idx="0">
      <cs:styleClr val="auto"/>
    </cs:fillRef>
    <cs:effectRef idx="0"/>
    <cs:fontRef idx="minor">
      <a:schemeClr val="dk1"/>
    </cs:fontRef>
    <cs:spPr>
      <a:solidFill>
        <a:schemeClr val="phClr">
          <a:alpha val="70000"/>
        </a:schemeClr>
      </a:solidFill>
      <a:ln>
        <a:solidFill>
          <a:schemeClr val="phClr">
            <a:lumMod val="7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tx1"/>
    </cs:fontRef>
    <cs:spPr>
      <a:solidFill>
        <a:schemeClr val="lt1">
          <a:alpha val="27000"/>
        </a:schemeClr>
      </a:solidFill>
      <a:sp3d/>
    </cs:spPr>
  </cs:floor>
  <cs:gridlineMajor>
    <cs:lnRef idx="0"/>
    <cs:fillRef idx="0"/>
    <cs:effectRef idx="0"/>
    <cs:fontRef idx="minor">
      <a:schemeClr val="tx1"/>
    </cs:fontRef>
    <cs:spPr>
      <a:ln w="9525">
        <a:solidFill>
          <a:schemeClr val="tx1">
            <a:lumMod val="5000"/>
            <a:lumOff val="95000"/>
          </a:schemeClr>
        </a:solidFill>
        <a:round/>
      </a:ln>
    </cs:spPr>
  </cs:gridlineMajor>
  <cs:gridlineMinor>
    <cs:lnRef idx="0"/>
    <cs:fillRef idx="0"/>
    <cs:effectRef idx="0"/>
    <cs:fontRef idx="minor">
      <a:schemeClr val="tx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0" kern="1200" cap="none" spc="5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tx1"/>
    </cs:fontRef>
    <cs:spPr>
      <a:sp3d/>
    </cs:spPr>
  </cs:wall>
</cs:chartStyle>
</file>

<file path=word/charts/style3.xml><?xml version="1.0" encoding="utf-8"?>
<cs:chartStyle xmlns:cs="http://schemas.microsoft.com/office/drawing/2012/chartStyle" xmlns:a="http://schemas.openxmlformats.org/drawingml/2006/main" id="292">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lumMod val="75000"/>
          </a:schemeClr>
        </a:solidFill>
      </a:ln>
    </cs:spPr>
  </cs:dataPoint>
  <cs:dataPoint3D>
    <cs:lnRef idx="0">
      <cs:styleClr val="auto"/>
    </cs:lnRef>
    <cs:fillRef idx="0">
      <cs:styleClr val="auto"/>
    </cs:fillRef>
    <cs:effectRef idx="0"/>
    <cs:fontRef idx="minor">
      <a:schemeClr val="tx1"/>
    </cs:fontRef>
    <cs:spPr>
      <a:solidFill>
        <a:schemeClr val="phClr"/>
      </a:solidFill>
      <a:ln>
        <a:solidFill>
          <a:schemeClr val="phClr">
            <a:lumMod val="75000"/>
          </a:schemeClr>
        </a:solidFill>
      </a:ln>
      <a:scene3d>
        <a:camera prst="orthographicFront"/>
        <a:lightRig rig="threePt" dir="t"/>
      </a:scene3d>
      <a:sp3d prstMaterial="translucentPowder"/>
    </cs:spPr>
  </cs:dataPoint3D>
  <cs:dataPointLine>
    <cs:lnRef idx="0">
      <cs:styleClr val="auto"/>
    </cs:lnRef>
    <cs:fillRef idx="0"/>
    <cs:effectRef idx="0"/>
    <cs:fontRef idx="minor">
      <a:schemeClr val="tx1"/>
    </cs:fontRef>
    <cs:spPr>
      <a:ln w="28575" cap="rnd">
        <a:solidFill>
          <a:schemeClr val="phClr">
            <a:alpha val="70000"/>
          </a:schemeClr>
        </a:solidFill>
        <a:round/>
      </a:ln>
    </cs:spPr>
  </cs:dataPointLine>
  <cs:dataPointMarker>
    <cs:lnRef idx="0">
      <cs:styleClr val="auto"/>
    </cs:lnRef>
    <cs:fillRef idx="0">
      <cs:styleClr val="auto"/>
    </cs:fillRef>
    <cs:effectRef idx="0"/>
    <cs:fontRef idx="minor">
      <a:schemeClr val="dk1"/>
    </cs:fontRef>
    <cs:spPr>
      <a:solidFill>
        <a:schemeClr val="phClr">
          <a:alpha val="70000"/>
        </a:schemeClr>
      </a:solidFill>
      <a:ln>
        <a:solidFill>
          <a:schemeClr val="phClr">
            <a:lumMod val="7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tx1"/>
    </cs:fontRef>
    <cs:spPr>
      <a:solidFill>
        <a:schemeClr val="lt1">
          <a:alpha val="27000"/>
        </a:schemeClr>
      </a:solidFill>
      <a:sp3d/>
    </cs:spPr>
  </cs:floor>
  <cs:gridlineMajor>
    <cs:lnRef idx="0"/>
    <cs:fillRef idx="0"/>
    <cs:effectRef idx="0"/>
    <cs:fontRef idx="minor">
      <a:schemeClr val="tx1"/>
    </cs:fontRef>
    <cs:spPr>
      <a:ln w="9525">
        <a:solidFill>
          <a:schemeClr val="tx1">
            <a:lumMod val="5000"/>
            <a:lumOff val="95000"/>
          </a:schemeClr>
        </a:solidFill>
        <a:round/>
      </a:ln>
    </cs:spPr>
  </cs:gridlineMajor>
  <cs:gridlineMinor>
    <cs:lnRef idx="0"/>
    <cs:fillRef idx="0"/>
    <cs:effectRef idx="0"/>
    <cs:fontRef idx="minor">
      <a:schemeClr val="tx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0" kern="1200" cap="none" spc="5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tx1"/>
    </cs:fontRef>
    <cs:spPr>
      <a:sp3d/>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TotalTime>
  <Pages>53</Pages>
  <Words>66863</Words>
  <Characters>381123</Characters>
  <Application>Microsoft Office Word</Application>
  <DocSecurity>0</DocSecurity>
  <Lines>3176</Lines>
  <Paragraphs>894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2025-10-27T04:35:00Z</dcterms:created>
  <dcterms:modified xsi:type="dcterms:W3CDTF">2025-10-27T04:36:00Z</dcterms:modified>
</cp:coreProperties>
</file>