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433" w14:textId="026D638D" w:rsidR="00A6687A" w:rsidRDefault="00536D33" w:rsidP="00A6687A">
      <w:pPr>
        <w:pStyle w:val="Heading1"/>
      </w:pPr>
      <w:r>
        <w:t xml:space="preserve">BA711 </w:t>
      </w:r>
      <w:r w:rsidR="00A6687A">
        <w:t>Lab 1</w:t>
      </w:r>
    </w:p>
    <w:p w14:paraId="734FCF02" w14:textId="77777777" w:rsidR="00A6687A" w:rsidRDefault="00A6687A" w:rsidP="00A6687A">
      <w:pPr>
        <w:pStyle w:val="Heading2"/>
      </w:pPr>
    </w:p>
    <w:p w14:paraId="169F80B3" w14:textId="56C3C0A7" w:rsidR="00A6687A" w:rsidRDefault="00A6687A" w:rsidP="00A6687A">
      <w:pPr>
        <w:pStyle w:val="Heading2"/>
      </w:pPr>
      <w:r>
        <w:t xml:space="preserve">Due Date: </w:t>
      </w:r>
      <w:r w:rsidR="00536D33">
        <w:t>Sunday January 16</w:t>
      </w:r>
      <w:r w:rsidRPr="00A6687A">
        <w:rPr>
          <w:vertAlign w:val="superscript"/>
        </w:rPr>
        <w:t>th</w:t>
      </w:r>
      <w:r>
        <w:t xml:space="preserve"> </w:t>
      </w:r>
      <w:r w:rsidR="00536D33">
        <w:t>11:59</w:t>
      </w:r>
      <w:r>
        <w:t>pm</w:t>
      </w:r>
    </w:p>
    <w:p w14:paraId="4D80DBE9" w14:textId="77777777" w:rsidR="00A6687A" w:rsidRPr="00A6687A" w:rsidRDefault="00A6687A" w:rsidP="00A6687A"/>
    <w:p w14:paraId="0A78A704" w14:textId="49F51BA1" w:rsidR="00A6687A" w:rsidRDefault="00A6687A" w:rsidP="00A6687A">
      <w:pPr>
        <w:pStyle w:val="Heading2"/>
      </w:pPr>
      <w:r>
        <w:t>Task</w:t>
      </w:r>
    </w:p>
    <w:p w14:paraId="7110E7E1" w14:textId="51BCF0CA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The dataset </w:t>
      </w:r>
      <w:r>
        <w:rPr>
          <w:rFonts w:ascii="Georgia-Italic" w:hAnsi="Georgia-Italic" w:cs="Georgia-Italic"/>
          <w:i/>
          <w:iCs/>
          <w:sz w:val="20"/>
          <w:szCs w:val="20"/>
        </w:rPr>
        <w:t xml:space="preserve">ToyotaCorolla.csv </w:t>
      </w:r>
      <w:r>
        <w:rPr>
          <w:rFonts w:ascii="Georgia" w:hAnsi="Georgia" w:cs="Georgia"/>
          <w:sz w:val="20"/>
          <w:szCs w:val="20"/>
        </w:rPr>
        <w:t>contains data on used cars on sale during the late summer of 2004</w:t>
      </w:r>
    </w:p>
    <w:p w14:paraId="309CA7F6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in the Netherlands. It has 1436 records containing details on 38 attributes, including </w:t>
      </w:r>
      <w:r>
        <w:rPr>
          <w:rFonts w:ascii="Georgia-Italic" w:hAnsi="Georgia-Italic" w:cs="Georgia-Italic"/>
          <w:i/>
          <w:iCs/>
          <w:sz w:val="20"/>
          <w:szCs w:val="20"/>
        </w:rPr>
        <w:t>Price</w:t>
      </w:r>
      <w:r>
        <w:rPr>
          <w:rFonts w:ascii="Georgia" w:hAnsi="Georgia" w:cs="Georgia"/>
          <w:sz w:val="20"/>
          <w:szCs w:val="20"/>
        </w:rPr>
        <w:t xml:space="preserve">, </w:t>
      </w:r>
      <w:r>
        <w:rPr>
          <w:rFonts w:ascii="Georgia-Italic" w:hAnsi="Georgia-Italic" w:cs="Georgia-Italic"/>
          <w:i/>
          <w:iCs/>
          <w:sz w:val="20"/>
          <w:szCs w:val="20"/>
        </w:rPr>
        <w:t>Age</w:t>
      </w:r>
      <w:r>
        <w:rPr>
          <w:rFonts w:ascii="Georgia" w:hAnsi="Georgia" w:cs="Georgia"/>
          <w:sz w:val="20"/>
          <w:szCs w:val="20"/>
        </w:rPr>
        <w:t>,</w:t>
      </w:r>
    </w:p>
    <w:p w14:paraId="04E460B6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-Italic" w:hAnsi="Georgia-Italic" w:cs="Georgia-Italic"/>
          <w:i/>
          <w:iCs/>
          <w:sz w:val="20"/>
          <w:szCs w:val="20"/>
        </w:rPr>
        <w:t>Kilometers</w:t>
      </w:r>
      <w:r>
        <w:rPr>
          <w:rFonts w:ascii="Georgia" w:hAnsi="Georgia" w:cs="Georgia"/>
          <w:sz w:val="20"/>
          <w:szCs w:val="20"/>
        </w:rPr>
        <w:t xml:space="preserve">, </w:t>
      </w:r>
      <w:r>
        <w:rPr>
          <w:rFonts w:ascii="Georgia-Italic" w:hAnsi="Georgia-Italic" w:cs="Georgia-Italic"/>
          <w:i/>
          <w:iCs/>
          <w:sz w:val="20"/>
          <w:szCs w:val="20"/>
        </w:rPr>
        <w:t>HP</w:t>
      </w:r>
      <w:r>
        <w:rPr>
          <w:rFonts w:ascii="Georgia" w:hAnsi="Georgia" w:cs="Georgia"/>
          <w:sz w:val="20"/>
          <w:szCs w:val="20"/>
        </w:rPr>
        <w:t>, and other specifications.</w:t>
      </w:r>
    </w:p>
    <w:p w14:paraId="197F93A0" w14:textId="77777777" w:rsidR="00F774F3" w:rsidRDefault="00F774F3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14:paraId="7AB183AC" w14:textId="6E3C4713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Prepare the data for use as follows:</w:t>
      </w:r>
    </w:p>
    <w:p w14:paraId="7574B38E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14:paraId="29F291F2" w14:textId="06A183D6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a. The dataset has two categorical attributes, </w:t>
      </w:r>
      <w:r>
        <w:rPr>
          <w:rFonts w:ascii="Georgia-Italic" w:hAnsi="Georgia-Italic" w:cs="Georgia-Italic"/>
          <w:i/>
          <w:iCs/>
          <w:sz w:val="20"/>
          <w:szCs w:val="20"/>
        </w:rPr>
        <w:t xml:space="preserve">Fuel Type </w:t>
      </w:r>
      <w:r>
        <w:rPr>
          <w:rFonts w:ascii="Georgia" w:hAnsi="Georgia" w:cs="Georgia"/>
          <w:sz w:val="20"/>
          <w:szCs w:val="20"/>
        </w:rPr>
        <w:t xml:space="preserve">and </w:t>
      </w:r>
      <w:r>
        <w:rPr>
          <w:rFonts w:ascii="Georgia-Italic" w:hAnsi="Georgia-Italic" w:cs="Georgia-Italic"/>
          <w:i/>
          <w:iCs/>
          <w:sz w:val="20"/>
          <w:szCs w:val="20"/>
        </w:rPr>
        <w:t xml:space="preserve">Color. </w:t>
      </w:r>
      <w:r w:rsidR="001B7CAD">
        <w:rPr>
          <w:rFonts w:ascii="Georgia-Italic" w:hAnsi="Georgia-Italic" w:cs="Georgia-Italic"/>
          <w:sz w:val="20"/>
          <w:szCs w:val="20"/>
        </w:rPr>
        <w:t>U</w:t>
      </w:r>
      <w:r>
        <w:rPr>
          <w:rFonts w:ascii="Georgia" w:hAnsi="Georgia" w:cs="Georgia"/>
          <w:sz w:val="20"/>
          <w:szCs w:val="20"/>
        </w:rPr>
        <w:t>s</w:t>
      </w:r>
      <w:r w:rsidR="001208BF">
        <w:rPr>
          <w:rFonts w:ascii="Georgia" w:hAnsi="Georgia" w:cs="Georgia"/>
          <w:sz w:val="20"/>
          <w:szCs w:val="20"/>
        </w:rPr>
        <w:t>e</w:t>
      </w:r>
      <w:r>
        <w:rPr>
          <w:rFonts w:ascii="Georgia" w:hAnsi="Georgia" w:cs="Georgia"/>
          <w:sz w:val="20"/>
          <w:szCs w:val="20"/>
        </w:rPr>
        <w:t xml:space="preserve"> </w:t>
      </w:r>
      <w:proofErr w:type="gramStart"/>
      <w:r>
        <w:rPr>
          <w:rFonts w:ascii="Georgia" w:hAnsi="Georgia" w:cs="Georgia"/>
          <w:sz w:val="20"/>
          <w:szCs w:val="20"/>
        </w:rPr>
        <w:t>pandas</w:t>
      </w:r>
      <w:proofErr w:type="gramEnd"/>
      <w:r>
        <w:rPr>
          <w:rFonts w:ascii="Georgia" w:hAnsi="Georgia" w:cs="Georgia"/>
          <w:sz w:val="20"/>
          <w:szCs w:val="20"/>
        </w:rPr>
        <w:t xml:space="preserve"> methods to transform categorical</w:t>
      </w:r>
      <w:r w:rsidR="00F774F3">
        <w:rPr>
          <w:rFonts w:ascii="Georgia" w:hAnsi="Georgia" w:cs="Georgia"/>
          <w:sz w:val="20"/>
          <w:szCs w:val="20"/>
        </w:rPr>
        <w:t xml:space="preserve"> </w:t>
      </w:r>
      <w:r>
        <w:rPr>
          <w:rFonts w:ascii="Georgia" w:hAnsi="Georgia" w:cs="Georgia"/>
          <w:sz w:val="20"/>
          <w:szCs w:val="20"/>
        </w:rPr>
        <w:t>data into dumm</w:t>
      </w:r>
      <w:r w:rsidR="001208BF">
        <w:rPr>
          <w:rFonts w:ascii="Georgia" w:hAnsi="Georgia" w:cs="Georgia"/>
          <w:sz w:val="20"/>
          <w:szCs w:val="20"/>
        </w:rPr>
        <w:t xml:space="preserve">y variables.  (Hint: If you are getting column names for several models of Toyota Corollas, this is an indicator to specify the columns in the </w:t>
      </w:r>
      <w:proofErr w:type="spellStart"/>
      <w:r w:rsidR="001208BF">
        <w:rPr>
          <w:rFonts w:ascii="Georgia" w:hAnsi="Georgia" w:cs="Georgia"/>
          <w:sz w:val="20"/>
          <w:szCs w:val="20"/>
        </w:rPr>
        <w:t>get_dummies</w:t>
      </w:r>
      <w:proofErr w:type="spellEnd"/>
      <w:r w:rsidR="001208BF">
        <w:rPr>
          <w:rFonts w:ascii="Georgia" w:hAnsi="Georgia" w:cs="Georgia"/>
          <w:sz w:val="20"/>
          <w:szCs w:val="20"/>
        </w:rPr>
        <w:t xml:space="preserve"> function.  This is not something covered in the lecture, but the documentation should be </w:t>
      </w:r>
      <w:proofErr w:type="gramStart"/>
      <w:r w:rsidR="001208BF">
        <w:rPr>
          <w:rFonts w:ascii="Georgia" w:hAnsi="Georgia" w:cs="Georgia"/>
          <w:sz w:val="20"/>
          <w:szCs w:val="20"/>
        </w:rPr>
        <w:t>pretty clear</w:t>
      </w:r>
      <w:proofErr w:type="gramEnd"/>
      <w:r w:rsidR="001208BF">
        <w:rPr>
          <w:rFonts w:ascii="Georgia" w:hAnsi="Georgia" w:cs="Georgia"/>
          <w:sz w:val="20"/>
          <w:szCs w:val="20"/>
        </w:rPr>
        <w:t>.)</w:t>
      </w:r>
    </w:p>
    <w:p w14:paraId="774FF6D3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14:paraId="59D5AC55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b. Prepare the dataset (as factored into dummies) for data mining techniques of supervised</w:t>
      </w:r>
    </w:p>
    <w:p w14:paraId="7541144A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learning by creating partitions in Python. Select all the variables and use default values for the</w:t>
      </w:r>
    </w:p>
    <w:p w14:paraId="5CB44BCC" w14:textId="77777777" w:rsidR="00A6687A" w:rsidRDefault="00A6687A" w:rsidP="00A6687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random seed and partitioning percentages for training (50%), validation (30%), and test (20%)</w:t>
      </w:r>
    </w:p>
    <w:p w14:paraId="5E7AC6A1" w14:textId="299CD905" w:rsidR="00057C4D" w:rsidRPr="00057C4D" w:rsidRDefault="00A6687A" w:rsidP="00A6687A">
      <w:p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sets. </w:t>
      </w:r>
    </w:p>
    <w:sectPr w:rsidR="00057C4D" w:rsidRPr="0005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Georgia"/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7A"/>
    <w:rsid w:val="00057C4D"/>
    <w:rsid w:val="001208BF"/>
    <w:rsid w:val="001B7CAD"/>
    <w:rsid w:val="00536D33"/>
    <w:rsid w:val="005F5DCE"/>
    <w:rsid w:val="00956EFA"/>
    <w:rsid w:val="00985741"/>
    <w:rsid w:val="00A6687A"/>
    <w:rsid w:val="00F7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4A8A"/>
  <w15:chartTrackingRefBased/>
  <w15:docId w15:val="{28CE2CA5-23BE-4407-BF15-EED02AFA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4</cp:revision>
  <dcterms:created xsi:type="dcterms:W3CDTF">2022-01-12T00:03:00Z</dcterms:created>
  <dcterms:modified xsi:type="dcterms:W3CDTF">2022-01-13T19:10:00Z</dcterms:modified>
</cp:coreProperties>
</file>