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before="280" w:lineRule="auto"/>
        <w:rPr/>
      </w:pPr>
      <w:bookmarkStart w:colFirst="0" w:colLast="0" w:name="_c5dyzzlhc7jt" w:id="0"/>
      <w:bookmarkEnd w:id="0"/>
      <w:r w:rsidDel="00000000" w:rsidR="00000000" w:rsidRPr="00000000">
        <w:rPr>
          <w:sz w:val="48"/>
          <w:szCs w:val="48"/>
          <w:rtl w:val="0"/>
        </w:rPr>
        <w:t xml:space="preserve">Test Cases for E-commerce Demo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- 001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Title"/>
              <w:rPr>
                <w:sz w:val="22"/>
                <w:szCs w:val="22"/>
              </w:rPr>
            </w:pPr>
            <w:bookmarkStart w:colFirst="0" w:colLast="0" w:name="_8au25e5jogg6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the website's homepage loads within a reasonable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1.Navigate 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 open the homepage in a browser.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Measure the loading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 homepage should load fully within 6 seconds or less.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The homepage loaded fully within 3 seconds.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- 002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Title"/>
              <w:rPr>
                <w:sz w:val="22"/>
                <w:szCs w:val="22"/>
              </w:rPr>
            </w:pPr>
            <w:bookmarkStart w:colFirst="0" w:colLast="0" w:name="_oujbi4xs45x0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Ensure product filters (Lowest to Highest) and sorting (Highest to Lowest) work correctly.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1. On the homepage, apply the "Lowest to Highest" filter.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 Observe the product listing order.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3. Apply the "Highest to Lowest" sorting.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product list should reflect the chosen filter and sorting options correctly.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The page reflects the chosen filter and sorting options correctly.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- 003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essential buttons (e.g., Proceed to Cart, Remove from Cart) and hyperlinks (e.g., homepage, product links) work correctly across the site.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homepage.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2. Add an item to the cart and proceed to checkout.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3. Verify the "Proceed to Cart" button works and navigates correctly.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4. Ensure the "Remove from Cart" button removes the item correctly and updates the cart.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5. Test hyperlinks for navigation (e.g., links to product items or homepage).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Buttons and hyperlinks should work without errors and trigger the correct actions (e.g., navigating to the cart, removing items from the cart).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Title"/>
              <w:rPr>
                <w:sz w:val="22"/>
                <w:szCs w:val="22"/>
              </w:rPr>
            </w:pPr>
            <w:bookmarkStart w:colFirst="0" w:colLast="0" w:name="_3yx6gurtuahk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All hyperlinks tested (e.g., homepage link, product detail links) work as expected, leading to the correct pages without any broken links or delays.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- 004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Title"/>
              <w:rPr>
                <w:sz w:val="22"/>
                <w:szCs w:val="22"/>
              </w:rPr>
            </w:pPr>
            <w:bookmarkStart w:colFirst="0" w:colLast="0" w:name="_ndhjhlj60v8l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Ensure that font styles (size, color, and family) are consistent across all pages and elements on the website.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1. Navigate through various pages (Homepage, Product Page, Cart, and Checkout).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2. Observe the font used in headers, product descriptions, buttons, and links on each page.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3. Verify font consistency across different sections and elements of the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Fonts should have a consistent style and hierarchy across all pages.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The font family, size, and color remained consistent across all pages.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- 005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that the navigation menu, header, and footer are consistently positioned across all pages on the website.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1.Open the homepage and note the position of the navigation menu, header, and footer.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2.Navigate to other pages (Product Page, Cart, Checkout) and verify that the position and layout of the navigation menu, header, and footer are consistent across all pages.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3.Optionally, resize the browser or use different devices to ensure responsiveness.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The navigation menu, header, and footer should maintain the same positioning,layout and responsiveness across all pages.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The navigation menu, header, and footer were aligned consistently across the homepage, product pages, and cart.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- 006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Title"/>
              <w:rPr>
                <w:sz w:val="22"/>
                <w:szCs w:val="22"/>
              </w:rPr>
            </w:pPr>
            <w:bookmarkStart w:colFirst="0" w:colLast="0" w:name="_ke3y0omhsw1u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that a registered user can log in successfully.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1.Navigate to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2.The user must be registered with valid login credentials before attempting to log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login page.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2. Enter valid username and password.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3. Click the "Login" button.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4. Verify that the user’s name or a "Logout" button is displayed to confirm successful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Username: “demouser” 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Password: “testingisfun99”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The user should be successfully logged in, redirected to the homepage,and the user’s profile name or a 'Logout' button should be visible.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logged in, was redirected to the homepage, and the 'Logout' button appeared on the navigation bar.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- 007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Title"/>
              <w:rPr>
                <w:sz w:val="22"/>
                <w:szCs w:val="22"/>
              </w:rPr>
            </w:pPr>
            <w:bookmarkStart w:colFirst="0" w:colLast="0" w:name="_qdwzc6b1dwn0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Ensure an error message is displayed for incorrect login credentials.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login page.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2. Enter an invalid username and/or password.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3. Click the "Login"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An appropriate error message (e.g., "Invalid username or password") should be displayed, and the user should not be logged in.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An appropriate error message ("Invalid username") displayed, and the user cannot be logged in.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- 008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Title"/>
              <w:rPr>
                <w:sz w:val="22"/>
                <w:szCs w:val="22"/>
              </w:rPr>
            </w:pPr>
            <w:bookmarkStart w:colFirst="0" w:colLast="0" w:name="_xbesc2mf7s1f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that adding items to the cart does not cause performance issues.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1. Add 10 different items  one by one within 30 seconds to the cart.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2. Observe if the cart and website continue to perform well without slowdowns.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The cart and website should perform smoothly without significant delays or freezes longer than 3 seconds.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The cart and website perform smoothly within 2 seconds.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- 009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Style w:val="Title"/>
              <w:rPr/>
            </w:pPr>
            <w:bookmarkStart w:colFirst="0" w:colLast="0" w:name="_1yp28z7y3pzu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responsiveness on different desktop screen resolutions.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1. Test the website on different desktop resolutions (e.g., 1024x768, 1366x768, 1920x1080) (desktop, tablet, mobile).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2. Test navigation on each device.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3.Resize the browser window 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4. Observe how the layout and UI elements adjust.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The website should adapt seamlessly to different desktop screen sizes, maintaining the alignment and functionality of all UI elements.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The website's navigation is responsive and adapts seamlessly to different screen sizes without loss of functionality or ease of use.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- 010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Title"/>
              <w:rPr>
                <w:sz w:val="22"/>
                <w:szCs w:val="22"/>
              </w:rPr>
            </w:pPr>
            <w:bookmarkStart w:colFirst="0" w:colLast="0" w:name="_y93mqhcd8jm4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that the website layout adapts properly to mobile screen size.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1. Open the website on a mobile device (portrait and landscape mode).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2. Navigate through various pages (Homepage, Product Page, Cart, Checkout).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The layout should adjust to fit the mobile screen without horizontal scrolling or distorted content. Navigation, checkout should remain usable on smaller screens.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The layout adjusts to fit the mobile screen. All elements are usable and visible.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- 011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Title"/>
              <w:rPr>
                <w:sz w:val="22"/>
                <w:szCs w:val="22"/>
              </w:rPr>
            </w:pPr>
            <w:bookmarkStart w:colFirst="0" w:colLast="0" w:name="_3w42rbkngt3v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Check the responsiveness of images and videos across devices.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1. Open the website on various devices (mobile, tablet, desktop).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2. Verify that images and videos resize and maintain quality across different screen sizes.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Images and videos should resize proportionally without distortion or loss of quality across all devices.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Images and videos resize proportionally without distortion or loss of quality.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- 012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Title"/>
              <w:rPr>
                <w:sz w:val="22"/>
                <w:szCs w:val="22"/>
              </w:rPr>
            </w:pPr>
            <w:bookmarkStart w:colFirst="0" w:colLast="0" w:name="_k87lqiq8n7q0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that a registered user can log out successfully.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1. Log in as a registered user.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the "Logout" option.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3. Click the "Logout"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The user should be logged out and redirected to the homepage.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The user is logged out and redirected to the homepage.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- 013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a logged-out user cannot access restricted pages (e.g.,checkout)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1.Navigate to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  <w:p w:rsidR="00000000" w:rsidDel="00000000" w:rsidP="00000000" w:rsidRDefault="00000000" w:rsidRPr="00000000" w14:paraId="000001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2.User should be logged out from the website,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1. Attempt to access restricted pages such as the checkout page and shipping address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The user should be redirected to the login page when attempting to access restricted pages without logging in.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The user redirected to the login page when attempting to access restricted pages without logging in.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- 014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Style w:val="Title"/>
              <w:rPr>
                <w:sz w:val="22"/>
                <w:szCs w:val="22"/>
              </w:rPr>
            </w:pPr>
            <w:bookmarkStart w:colFirst="0" w:colLast="0" w:name="_xd2vuvikewfq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that the homepage displays products with correct details (name, price, image).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homepage.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2. Check the displayed products for the correct name, price, and image.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details (name, price, image) should be displayed correctly for each product.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details (name, price, image) displayed correctly for each product.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- 015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Style w:val="Title"/>
              <w:rPr>
                <w:sz w:val="22"/>
                <w:szCs w:val="22"/>
              </w:rPr>
            </w:pPr>
            <w:bookmarkStart w:colFirst="0" w:colLast="0" w:name="_r3lh693kzh9d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 that users can add products to the favorites list.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product detail page from the homepage.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2. Click the "Add to Favorites"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The product should be added to the user's favorite list, and a success message should be displayed.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The product is added to the user's favorite list, but no success message displayed.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- 016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Title"/>
              <w:rPr>
                <w:sz w:val="22"/>
                <w:szCs w:val="22"/>
              </w:rPr>
            </w:pPr>
            <w:bookmarkStart w:colFirst="0" w:colLast="0" w:name="_ubefr8wf11bl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adding a product to the cart from the homepage.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1. On the homepage, click the "Add to Cart" button for any product.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2. Verify if the product is added to the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The product should be successfully added to the cart, and the cart icon should reflect the updated count.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The product successfully added to the cart, and the cart icon reflects the updated count.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- 017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Style w:val="Title"/>
              <w:rPr>
                <w:sz w:val="22"/>
                <w:szCs w:val="22"/>
              </w:rPr>
            </w:pPr>
            <w:bookmarkStart w:colFirst="0" w:colLast="0" w:name="_o43xvanxeo6f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Ensure that products can be removed from the cart.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1. Add products to the cart.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the cart page.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3. Remove a product from the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The product should be successfully removed from the cart, and the total amount should be updated accordingly.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The quantity of the product successfully removed, and the cart total amount updated accordingly to the new quantity.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- 018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Style w:val="Title"/>
              <w:rPr>
                <w:sz w:val="22"/>
                <w:szCs w:val="22"/>
              </w:rPr>
            </w:pPr>
            <w:bookmarkStart w:colFirst="0" w:colLast="0" w:name="_rn2744fmaroo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Test the ability to update the quantity of products in the cart.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1. Add a product to the cart.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2. Navigate to the cart page.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3. Update the quantity of the product.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4. Click on the “+” sign below the price of the product.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The quantity of the product should be updated, and the cart total amount should be updated accordingly.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The quantity of the product updated, and the cart total amount updated accordingly to the new quantity.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- 019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Style w:val="Title"/>
              <w:rPr>
                <w:sz w:val="22"/>
                <w:szCs w:val="22"/>
              </w:rPr>
            </w:pPr>
            <w:bookmarkStart w:colFirst="0" w:colLast="0" w:name="_l1qn8a4ek108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Validate that users can enter and submit customer information (e.g., shipping address).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1.Navigate to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Add items to the cart.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the checkout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1. Proceed to the checkout page.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2. Enter shipping details (name, address,state and postal code).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3. Click the "Submit"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The user should be redirected to a  confirmation page on screen that the order is successfully placed with the order number.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The user is redirected to a  confirmation page on screen and receives a confirmation message on screen that “Your Order has been successfully placed” and “Your order number is 23”.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- 020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Style w:val="Title"/>
              <w:rPr>
                <w:sz w:val="22"/>
                <w:szCs w:val="22"/>
              </w:rPr>
            </w:pPr>
            <w:bookmarkStart w:colFirst="0" w:colLast="0" w:name="_g1r54u14q2vt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that users can get a confirmation message on screen with the order number and a hyperlink to download order receipt with proper alignment.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1.Navigate to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Add items to the cart.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the checkout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1.After  entering shipping details (name, address,state and postal code).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2. Click the "Submit" button.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3. Observe the redirection of the confirmation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The user should get a confirmation message on screen that the order is successfully placed with the order number and hyperlink to download.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The user receives a confirmation message on screen that “Your Order has been successfully placed” with the order number  “Your order number is 23” and a hyperlink  to download the order receipt.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- 021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Style w:val="Title"/>
              <w:rPr>
                <w:sz w:val="22"/>
                <w:szCs w:val="22"/>
              </w:rPr>
            </w:pPr>
            <w:bookmarkStart w:colFirst="0" w:colLast="0" w:name="_secajiui610n" w:id="19"/>
            <w:bookmarkEnd w:id="19"/>
            <w:r w:rsidDel="00000000" w:rsidR="00000000" w:rsidRPr="00000000">
              <w:rPr>
                <w:sz w:val="22"/>
                <w:szCs w:val="22"/>
                <w:rtl w:val="0"/>
              </w:rPr>
              <w:t xml:space="preserve">Ensure that the order is confirmed and the user can download an order receipt.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1.Navigate to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Add items to the cart.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the checkout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1. Complete the checkout process.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2. After the payment is successful, check for an order confirmation message.</w:t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3. Click the hyperlink to download the order receipt.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The order should be confirmed, and the user should be able to download the receipt without issues.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Style w:val="Title"/>
              <w:rPr/>
            </w:pPr>
            <w:bookmarkStart w:colFirst="0" w:colLast="0" w:name="_yx9intsixd9r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The hyperlink is working so the user can download an order receipt.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- 022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Style w:val="Title"/>
              <w:rPr>
                <w:sz w:val="22"/>
                <w:szCs w:val="22"/>
              </w:rPr>
            </w:pPr>
            <w:bookmarkStart w:colFirst="0" w:colLast="0" w:name="_gr80c0belquq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the ability to smoothly navigate between homepage and cart.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1. Start on the homepage.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2. Click on a product to view its details.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3. Navigate to the cart from the product page.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4. Return to the homepage using the back button or navigation link.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Pages transition smoothly, and the navigation process feels intuitive. The user does not get lost or confused.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Pages transition smoothly, and the navigation process feels intuitive.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- 023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Style w:val="Title"/>
              <w:spacing w:line="240" w:lineRule="auto"/>
              <w:rPr>
                <w:sz w:val="22"/>
                <w:szCs w:val="22"/>
              </w:rPr>
            </w:pPr>
            <w:bookmarkStart w:colFirst="0" w:colLast="0" w:name="_cwokjn394imr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that the product vendors' filters (Google, OnePlus, Samsung, Apple) work correctly and display sorted results.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Navigate to the homepage.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2. Apply the "Samsung" vendor filter.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3. Observe the product listing order.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4. Apply the "Google" sorting 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The product list should reflect the applied "Samsung" filter and subsequently sort the results based on the "Google" sorting option.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The product sorting and filtering are applied and displayed correctly.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color w:val="00ff00"/>
                <w:shd w:fill="38761d" w:val="clear"/>
              </w:rPr>
            </w:pPr>
            <w:r w:rsidDel="00000000" w:rsidR="00000000" w:rsidRPr="00000000">
              <w:rPr>
                <w:color w:val="00ff00"/>
                <w:shd w:fill="38761d" w:val="clear"/>
                <w:rtl w:val="0"/>
              </w:rPr>
              <w:t xml:space="preserve">Pass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250"/>
        <w:tblGridChange w:id="0">
          <w:tblGrid>
            <w:gridCol w:w="183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 - 024</w:t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Style w:val="Title"/>
              <w:rPr/>
            </w:pPr>
            <w:bookmarkStart w:colFirst="0" w:colLast="0" w:name="_h44nwry7rbrc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Verify that a registered user can see the homepage with all images loaded correctly.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Navigate to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https://bstackdemo.com/</w:t>
              </w:r>
            </w:hyperlink>
            <w:r w:rsidDel="00000000" w:rsidR="00000000" w:rsidRPr="00000000">
              <w:rPr>
                <w:rtl w:val="0"/>
              </w:rPr>
              <w:t xml:space="preserve"> and open the homepage in a browser.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login page.</w:t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2. Enter valid username and password.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3. Click the "Login"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Username: “image_not_loading_user” </w:t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Password: “testingisfun99”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The homepage should load fully, including all images.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The homepage loads, but images are not loaded.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Browser : Google Chrome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OS : Windows 10</w:t>
            </w:r>
          </w:p>
        </w:tc>
      </w:tr>
    </w:tbl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stackdemo.com/" TargetMode="External"/><Relationship Id="rId22" Type="http://schemas.openxmlformats.org/officeDocument/2006/relationships/hyperlink" Target="https://bstackdemo.com/" TargetMode="External"/><Relationship Id="rId21" Type="http://schemas.openxmlformats.org/officeDocument/2006/relationships/hyperlink" Target="https://bstackdemo.com/" TargetMode="External"/><Relationship Id="rId24" Type="http://schemas.openxmlformats.org/officeDocument/2006/relationships/hyperlink" Target="https://bstackdemo.com/" TargetMode="External"/><Relationship Id="rId23" Type="http://schemas.openxmlformats.org/officeDocument/2006/relationships/hyperlink" Target="https://bstackdem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stackdemo.com/" TargetMode="External"/><Relationship Id="rId26" Type="http://schemas.openxmlformats.org/officeDocument/2006/relationships/hyperlink" Target="https://bstackdemo.com/" TargetMode="External"/><Relationship Id="rId25" Type="http://schemas.openxmlformats.org/officeDocument/2006/relationships/hyperlink" Target="https://bstackdemo.com/" TargetMode="External"/><Relationship Id="rId28" Type="http://schemas.openxmlformats.org/officeDocument/2006/relationships/hyperlink" Target="https://bstackdemo.com/" TargetMode="External"/><Relationship Id="rId27" Type="http://schemas.openxmlformats.org/officeDocument/2006/relationships/hyperlink" Target="https://bstackdem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stackdemo.com/" TargetMode="External"/><Relationship Id="rId29" Type="http://schemas.openxmlformats.org/officeDocument/2006/relationships/hyperlink" Target="https://bstackdemo.com/" TargetMode="External"/><Relationship Id="rId7" Type="http://schemas.openxmlformats.org/officeDocument/2006/relationships/hyperlink" Target="https://bstackdemo.com/" TargetMode="External"/><Relationship Id="rId8" Type="http://schemas.openxmlformats.org/officeDocument/2006/relationships/hyperlink" Target="https://bstackdemo.com/" TargetMode="External"/><Relationship Id="rId11" Type="http://schemas.openxmlformats.org/officeDocument/2006/relationships/hyperlink" Target="https://bstackdemo.com/" TargetMode="External"/><Relationship Id="rId10" Type="http://schemas.openxmlformats.org/officeDocument/2006/relationships/hyperlink" Target="https://bstackdemo.com/" TargetMode="External"/><Relationship Id="rId13" Type="http://schemas.openxmlformats.org/officeDocument/2006/relationships/hyperlink" Target="https://bstackdemo.com/" TargetMode="External"/><Relationship Id="rId12" Type="http://schemas.openxmlformats.org/officeDocument/2006/relationships/hyperlink" Target="https://bstackdemo.com/" TargetMode="External"/><Relationship Id="rId15" Type="http://schemas.openxmlformats.org/officeDocument/2006/relationships/hyperlink" Target="https://bstackdemo.com/" TargetMode="External"/><Relationship Id="rId14" Type="http://schemas.openxmlformats.org/officeDocument/2006/relationships/hyperlink" Target="https://bstackdemo.com/" TargetMode="External"/><Relationship Id="rId17" Type="http://schemas.openxmlformats.org/officeDocument/2006/relationships/hyperlink" Target="https://bstackdemo.com/" TargetMode="External"/><Relationship Id="rId16" Type="http://schemas.openxmlformats.org/officeDocument/2006/relationships/hyperlink" Target="https://bstackdemo.com/" TargetMode="External"/><Relationship Id="rId19" Type="http://schemas.openxmlformats.org/officeDocument/2006/relationships/hyperlink" Target="https://bstackdemo.com/" TargetMode="External"/><Relationship Id="rId18" Type="http://schemas.openxmlformats.org/officeDocument/2006/relationships/hyperlink" Target="https://bstack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