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08" w:rsidRPr="00833E08" w:rsidRDefault="00833E08" w:rsidP="00833E08">
      <w:pPr>
        <w:jc w:val="center"/>
        <w:rPr>
          <w:b/>
          <w:sz w:val="28"/>
          <w:szCs w:val="28"/>
        </w:rPr>
      </w:pPr>
      <w:r w:rsidRPr="00833E08">
        <w:rPr>
          <w:b/>
          <w:sz w:val="28"/>
          <w:szCs w:val="28"/>
        </w:rPr>
        <w:t>Confusion Matric for Multiclass Problem</w:t>
      </w:r>
    </w:p>
    <w:p w:rsidR="0049040A" w:rsidRDefault="00833E08" w:rsidP="00833E08">
      <w:pPr>
        <w:jc w:val="both"/>
      </w:pPr>
      <w:r>
        <w:t xml:space="preserve">The rows represent the </w:t>
      </w:r>
      <w:r>
        <w:rPr>
          <w:rStyle w:val="Strong"/>
        </w:rPr>
        <w:t>actual classes</w:t>
      </w:r>
      <w:r>
        <w:t xml:space="preserve">, while the columns represent the </w:t>
      </w:r>
      <w:r>
        <w:rPr>
          <w:rStyle w:val="Strong"/>
        </w:rPr>
        <w:t>predicted classes</w:t>
      </w:r>
      <w:r>
        <w:t>. Each cell contains the number of instances that belong to a particular combination of actual and predicted classes.</w:t>
      </w:r>
    </w:p>
    <w:p w:rsidR="00833E08" w:rsidRDefault="00833E08">
      <w:bookmarkStart w:id="0" w:name="_GoBack"/>
      <w:r w:rsidRPr="00833E08">
        <w:drawing>
          <wp:inline distT="0" distB="0" distL="0" distR="0" wp14:anchorId="6F3E353A" wp14:editId="495C0C49">
            <wp:extent cx="5943600" cy="3209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476" cy="32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2455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08"/>
    <w:rsid w:val="0049040A"/>
    <w:rsid w:val="0083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578DB-E45F-4D31-9A21-5E131080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>HP Inc.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2024-11-28T06:48:00Z</dcterms:created>
  <dcterms:modified xsi:type="dcterms:W3CDTF">2024-11-28T06:55:00Z</dcterms:modified>
</cp:coreProperties>
</file>