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005840" cy="1005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SI_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24"/>
        </w:rPr>
        <w:t>IDEAS - Institute of Data Engineering, Analytics and Science Foundation</w:t>
      </w:r>
    </w:p>
    <w:p>
      <w:pPr>
        <w:jc w:val="center"/>
      </w:pPr>
      <w:r>
        <w:rPr>
          <w:sz w:val="18"/>
        </w:rPr>
        <w:t>ISI Kolkata | https://www.ideas-tih.org | +91 6289351800</w:t>
      </w:r>
    </w:p>
    <w:p/>
    <w:p>
      <w:pPr>
        <w:pBdr>
          <w:bottom w:val="single" w:sz="12" w:space="1" w:color="auto"/>
        </w:pBdr>
      </w:pPr>
    </w:p>
    <w:p>
      <w:pPr>
        <w:jc w:val="center"/>
      </w:pPr>
      <w:r>
        <w:rPr>
          <w:b/>
          <w:sz w:val="28"/>
        </w:rPr>
        <w:t>Crop wise Yield forecasts</w:t>
      </w:r>
    </w:p>
    <w:p>
      <w:pPr>
        <w:jc w:val="center"/>
      </w:pPr>
      <w:r>
        <w:rPr>
          <w:b/>
          <w:color w:val="0066CC"/>
          <w:sz w:val="24"/>
          <w:u w:val="single"/>
        </w:rPr>
        <w:t>COTTON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State</w:t>
            </w:r>
          </w:p>
        </w:tc>
        <w:tc>
          <w:tcPr>
            <w:tcW w:type="dxa" w:w="1440"/>
          </w:tcPr>
          <w:p>
            <w:r>
              <w:t>2024-25 ARIMA</w:t>
            </w:r>
          </w:p>
        </w:tc>
        <w:tc>
          <w:tcPr>
            <w:tcW w:type="dxa" w:w="1440"/>
          </w:tcPr>
          <w:p>
            <w:r>
              <w:t>ARIMA RMSE</w:t>
            </w:r>
          </w:p>
        </w:tc>
        <w:tc>
          <w:tcPr>
            <w:tcW w:type="dxa" w:w="1440"/>
          </w:tcPr>
          <w:p>
            <w:r>
              <w:t>2024-25 XGBoost</w:t>
            </w:r>
          </w:p>
        </w:tc>
        <w:tc>
          <w:tcPr>
            <w:tcW w:type="dxa" w:w="1440"/>
          </w:tcPr>
          <w:p>
            <w:r>
              <w:t>XGBoost RMSE</w:t>
            </w:r>
          </w:p>
        </w:tc>
        <w:tc>
          <w:tcPr>
            <w:tcW w:type="dxa" w:w="1440"/>
          </w:tcPr>
          <w:p>
            <w:r>
              <w:t>2024-25 RF</w:t>
            </w:r>
          </w:p>
        </w:tc>
        <w:tc>
          <w:tcPr>
            <w:tcW w:type="dxa" w:w="1440"/>
          </w:tcPr>
          <w:p>
            <w:r>
              <w:t>RF RMSE</w:t>
            </w:r>
          </w:p>
        </w:tc>
        <w:tc>
          <w:tcPr>
            <w:tcW w:type="dxa" w:w="1440"/>
          </w:tcPr>
          <w:p>
            <w:r>
              <w:t>2023-24 MoA&amp;FW</w:t>
            </w:r>
          </w:p>
        </w:tc>
        <w:tc>
          <w:tcPr>
            <w:tcW w:type="dxa" w:w="1440"/>
          </w:tcPr>
          <w:p>
            <w:r>
              <w:t>2022-23 MoA&amp;FW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Andhra Pradesh</w:t>
            </w:r>
          </w:p>
        </w:tc>
        <w:tc>
          <w:tcPr>
            <w:tcW w:type="dxa" w:w="1440"/>
          </w:tcPr>
          <w:p>
            <w:r>
              <w:t>513.16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449.00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372.00</w:t>
            </w:r>
          </w:p>
        </w:tc>
        <w:tc>
          <w:tcPr>
            <w:tcW w:type="dxa" w:w="1440"/>
          </w:tcPr>
          <w:p>
            <w:r>
              <w:t>300.00</w:t>
            </w:r>
          </w:p>
        </w:tc>
      </w:tr>
      <w:tr>
        <w:tc>
          <w:tcPr>
            <w:tcW w:type="dxa" w:w="1440"/>
          </w:tcPr>
          <w:p>
            <w:r>
              <w:t>Assam</w:t>
            </w:r>
          </w:p>
        </w:tc>
        <w:tc>
          <w:tcPr>
            <w:tcW w:type="dxa" w:w="1440"/>
          </w:tcPr>
          <w:p>
            <w:r>
              <w:t>87.29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88.00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87.00</w:t>
            </w:r>
          </w:p>
        </w:tc>
        <w:tc>
          <w:tcPr>
            <w:tcW w:type="dxa" w:w="1440"/>
          </w:tcPr>
          <w:p>
            <w:r>
              <w:t>84.00</w:t>
            </w:r>
          </w:p>
        </w:tc>
      </w:tr>
    </w:tbl>
    <w:p/>
    <w:p>
      <w:pPr>
        <w:jc w:val="center"/>
      </w:pPr>
      <w:r>
        <w:rPr>
          <w:b/>
          <w:color w:val="0066CC"/>
          <w:sz w:val="24"/>
          <w:u w:val="single"/>
        </w:rPr>
        <w:t>RICE KHARIF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State</w:t>
            </w:r>
          </w:p>
        </w:tc>
        <w:tc>
          <w:tcPr>
            <w:tcW w:type="dxa" w:w="1440"/>
          </w:tcPr>
          <w:p>
            <w:r>
              <w:t>2024-25 ARIMA</w:t>
            </w:r>
          </w:p>
        </w:tc>
        <w:tc>
          <w:tcPr>
            <w:tcW w:type="dxa" w:w="1440"/>
          </w:tcPr>
          <w:p>
            <w:r>
              <w:t>ARIMA RMSE</w:t>
            </w:r>
          </w:p>
        </w:tc>
        <w:tc>
          <w:tcPr>
            <w:tcW w:type="dxa" w:w="1440"/>
          </w:tcPr>
          <w:p>
            <w:r>
              <w:t>2024-25 XGBoost</w:t>
            </w:r>
          </w:p>
        </w:tc>
        <w:tc>
          <w:tcPr>
            <w:tcW w:type="dxa" w:w="1440"/>
          </w:tcPr>
          <w:p>
            <w:r>
              <w:t>XGBoost RMSE</w:t>
            </w:r>
          </w:p>
        </w:tc>
        <w:tc>
          <w:tcPr>
            <w:tcW w:type="dxa" w:w="1440"/>
          </w:tcPr>
          <w:p>
            <w:r>
              <w:t>2024-25 RF</w:t>
            </w:r>
          </w:p>
        </w:tc>
        <w:tc>
          <w:tcPr>
            <w:tcW w:type="dxa" w:w="1440"/>
          </w:tcPr>
          <w:p>
            <w:r>
              <w:t>RF RMSE</w:t>
            </w:r>
          </w:p>
        </w:tc>
        <w:tc>
          <w:tcPr>
            <w:tcW w:type="dxa" w:w="1440"/>
          </w:tcPr>
          <w:p>
            <w:r>
              <w:t>2023-24 MoA&amp;FW</w:t>
            </w:r>
          </w:p>
        </w:tc>
        <w:tc>
          <w:tcPr>
            <w:tcW w:type="dxa" w:w="1440"/>
          </w:tcPr>
          <w:p>
            <w:r>
              <w:t>2022-23 MoA&amp;FW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West Bengal</w:t>
            </w:r>
          </w:p>
        </w:tc>
        <w:tc>
          <w:tcPr>
            <w:tcW w:type="dxa" w:w="1440"/>
          </w:tcPr>
          <w:p>
            <w:r>
              <w:t>514.73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502.00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859.00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jc w:val="center"/>
      </w:pPr>
      <w:r>
        <w:rPr>
          <w:b/>
          <w:color w:val="0066CC"/>
          <w:sz w:val="24"/>
          <w:u w:val="single"/>
        </w:rPr>
        <w:t>RICE RABI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State</w:t>
            </w:r>
          </w:p>
        </w:tc>
        <w:tc>
          <w:tcPr>
            <w:tcW w:type="dxa" w:w="1440"/>
          </w:tcPr>
          <w:p>
            <w:r>
              <w:t>2024-25 ARIMA</w:t>
            </w:r>
          </w:p>
        </w:tc>
        <w:tc>
          <w:tcPr>
            <w:tcW w:type="dxa" w:w="1440"/>
          </w:tcPr>
          <w:p>
            <w:r>
              <w:t>ARIMA RMSE</w:t>
            </w:r>
          </w:p>
        </w:tc>
        <w:tc>
          <w:tcPr>
            <w:tcW w:type="dxa" w:w="1440"/>
          </w:tcPr>
          <w:p>
            <w:r>
              <w:t>2024-25 XGBoost</w:t>
            </w:r>
          </w:p>
        </w:tc>
        <w:tc>
          <w:tcPr>
            <w:tcW w:type="dxa" w:w="1440"/>
          </w:tcPr>
          <w:p>
            <w:r>
              <w:t>XGBoost RMSE</w:t>
            </w:r>
          </w:p>
        </w:tc>
        <w:tc>
          <w:tcPr>
            <w:tcW w:type="dxa" w:w="1440"/>
          </w:tcPr>
          <w:p>
            <w:r>
              <w:t>2024-25 RF</w:t>
            </w:r>
          </w:p>
        </w:tc>
        <w:tc>
          <w:tcPr>
            <w:tcW w:type="dxa" w:w="1440"/>
          </w:tcPr>
          <w:p>
            <w:r>
              <w:t>RF RMSE</w:t>
            </w:r>
          </w:p>
        </w:tc>
        <w:tc>
          <w:tcPr>
            <w:tcW w:type="dxa" w:w="1440"/>
          </w:tcPr>
          <w:p>
            <w:r>
              <w:t>2023-24 MoA&amp;FW</w:t>
            </w:r>
          </w:p>
        </w:tc>
        <w:tc>
          <w:tcPr>
            <w:tcW w:type="dxa" w:w="1440"/>
          </w:tcPr>
          <w:p>
            <w:r>
              <w:t>2022-23 MoA&amp;FW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Uttar Pradesh</w:t>
            </w:r>
          </w:p>
        </w:tc>
        <w:tc>
          <w:tcPr>
            <w:tcW w:type="dxa" w:w="1440"/>
          </w:tcPr>
          <w:p>
            <w:r>
              <w:t>4330.00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4560.00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4366.00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Uttarakhand</w:t>
            </w:r>
          </w:p>
        </w:tc>
        <w:tc>
          <w:tcPr>
            <w:tcW w:type="dxa" w:w="1440"/>
          </w:tcPr>
          <w:p>
            <w:r>
              <w:t>2570.00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2620.00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2633.00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jc w:val="center"/>
      </w:pPr>
      <w:r>
        <w:rPr>
          <w:b/>
          <w:color w:val="0066CC"/>
          <w:sz w:val="24"/>
          <w:u w:val="single"/>
        </w:rPr>
        <w:t>SOYABEAN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State</w:t>
            </w:r>
          </w:p>
        </w:tc>
        <w:tc>
          <w:tcPr>
            <w:tcW w:type="dxa" w:w="1440"/>
          </w:tcPr>
          <w:p>
            <w:r>
              <w:t>2024-25 ARIMA</w:t>
            </w:r>
          </w:p>
        </w:tc>
        <w:tc>
          <w:tcPr>
            <w:tcW w:type="dxa" w:w="1440"/>
          </w:tcPr>
          <w:p>
            <w:r>
              <w:t>ARIMA RMSE</w:t>
            </w:r>
          </w:p>
        </w:tc>
        <w:tc>
          <w:tcPr>
            <w:tcW w:type="dxa" w:w="1440"/>
          </w:tcPr>
          <w:p>
            <w:r>
              <w:t>2024-25 XGBoost</w:t>
            </w:r>
          </w:p>
        </w:tc>
        <w:tc>
          <w:tcPr>
            <w:tcW w:type="dxa" w:w="1440"/>
          </w:tcPr>
          <w:p>
            <w:r>
              <w:t>XGBoost RMSE</w:t>
            </w:r>
          </w:p>
        </w:tc>
        <w:tc>
          <w:tcPr>
            <w:tcW w:type="dxa" w:w="1440"/>
          </w:tcPr>
          <w:p>
            <w:r>
              <w:t>2024-25 RF</w:t>
            </w:r>
          </w:p>
        </w:tc>
        <w:tc>
          <w:tcPr>
            <w:tcW w:type="dxa" w:w="1440"/>
          </w:tcPr>
          <w:p>
            <w:r>
              <w:t>RF RMSE</w:t>
            </w:r>
          </w:p>
        </w:tc>
        <w:tc>
          <w:tcPr>
            <w:tcW w:type="dxa" w:w="1440"/>
          </w:tcPr>
          <w:p>
            <w:r>
              <w:t>2023-24 MoA&amp;FW</w:t>
            </w:r>
          </w:p>
        </w:tc>
        <w:tc>
          <w:tcPr>
            <w:tcW w:type="dxa" w:w="1440"/>
          </w:tcPr>
          <w:p>
            <w:r>
              <w:t>2022-23 MoA&amp;FW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Rajasthan</w:t>
            </w:r>
          </w:p>
        </w:tc>
        <w:tc>
          <w:tcPr>
            <w:tcW w:type="dxa" w:w="1440"/>
          </w:tcPr>
          <w:p>
            <w:r>
              <w:t>1100.00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1110.00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1023.00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jc w:val="center"/>
      </w:pPr>
      <w:r>
        <w:rPr>
          <w:b/>
          <w:color w:val="0066CC"/>
          <w:sz w:val="24"/>
          <w:u w:val="single"/>
        </w:rPr>
        <w:t>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State</w:t>
            </w:r>
          </w:p>
        </w:tc>
        <w:tc>
          <w:tcPr>
            <w:tcW w:type="dxa" w:w="1440"/>
          </w:tcPr>
          <w:p>
            <w:r>
              <w:t>2024-25 ARIMA</w:t>
            </w:r>
          </w:p>
        </w:tc>
        <w:tc>
          <w:tcPr>
            <w:tcW w:type="dxa" w:w="1440"/>
          </w:tcPr>
          <w:p>
            <w:r>
              <w:t>ARIMA RMSE</w:t>
            </w:r>
          </w:p>
        </w:tc>
        <w:tc>
          <w:tcPr>
            <w:tcW w:type="dxa" w:w="1440"/>
          </w:tcPr>
          <w:p>
            <w:r>
              <w:t>2024-25 XGBoost</w:t>
            </w:r>
          </w:p>
        </w:tc>
        <w:tc>
          <w:tcPr>
            <w:tcW w:type="dxa" w:w="1440"/>
          </w:tcPr>
          <w:p>
            <w:r>
              <w:t>XGBoost RMSE</w:t>
            </w:r>
          </w:p>
        </w:tc>
        <w:tc>
          <w:tcPr>
            <w:tcW w:type="dxa" w:w="1440"/>
          </w:tcPr>
          <w:p>
            <w:r>
              <w:t>2024-25 RF</w:t>
            </w:r>
          </w:p>
        </w:tc>
        <w:tc>
          <w:tcPr>
            <w:tcW w:type="dxa" w:w="1440"/>
          </w:tcPr>
          <w:p>
            <w:r>
              <w:t>RF RMSE</w:t>
            </w:r>
          </w:p>
        </w:tc>
        <w:tc>
          <w:tcPr>
            <w:tcW w:type="dxa" w:w="1440"/>
          </w:tcPr>
          <w:p>
            <w:r>
              <w:t>2023-24 MoA&amp;FW</w:t>
            </w:r>
          </w:p>
        </w:tc>
        <w:tc>
          <w:tcPr>
            <w:tcW w:type="dxa" w:w="1440"/>
          </w:tcPr>
          <w:p>
            <w:r>
              <w:t>2022-23 MoA&amp;FW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>
              <w:t>(Yield)</w:t>
            </w:r>
          </w:p>
        </w:tc>
        <w:tc>
          <w:tcPr>
            <w:tcW w:type="dxa" w:w="1440"/>
          </w:tcPr>
          <w:p>
            <w:r>
              <w:t>(RMSE)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Telangana</w:t>
            </w:r>
          </w:p>
        </w:tc>
        <w:tc>
          <w:tcPr>
            <w:tcW w:type="dxa" w:w="1440"/>
          </w:tcPr>
          <w:p>
            <w:r>
              <w:t>700.00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830.00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701.00</w:t>
            </w:r>
          </w:p>
        </w:tc>
        <w:tc>
          <w:tcPr>
            <w:tcW w:type="dxa" w:w="1440"/>
          </w:tcPr>
          <w:p>
            <w:r/>
          </w:p>
        </w:tc>
      </w:tr>
    </w:tbl>
    <w:p/>
    <w:sectPr w:rsidR="00FC693F" w:rsidRPr="0006063C" w:rsidSect="00034616"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© 2025 IDEAS-TIH. All rights reserved. | </w:t>
      <w:t xml:space="preserve">Date: 19-06-2025 | </w:t>
    </w:r>
    <w:fldSimple w:instr="PAGE">
      <w:r>
        <w:t>Page </w:t>
      </w:r>
    </w:fldSimple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