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9800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48"/>
          <w:szCs w:val="48"/>
          <w:rtl w:val="0"/>
        </w:rPr>
        <w:t xml:space="preserve">Face Detection on Dataturks Dataset through Mask R-CNN training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Dataset:</w:t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rtl w:val="0"/>
        </w:rPr>
        <w:t xml:space="preserve">The dataset is </w:t>
      </w:r>
      <w:hyperlink r:id="rId7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rtl w:val="0"/>
          </w:rPr>
          <w:t xml:space="preserve">freely available in the public domain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rtl w:val="0"/>
        </w:rPr>
        <w:t xml:space="preserve">. It is provided by </w:t>
      </w: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rtl w:val="0"/>
          </w:rPr>
          <w:t xml:space="preserve">Dataturks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rtl w:val="0"/>
        </w:rPr>
        <w:t xml:space="preserve">, and it is hosted on </w:t>
      </w:r>
      <w:hyperlink r:id="rId9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rtl w:val="0"/>
          </w:rPr>
          <w:t xml:space="preserve">Kaggle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rtl w:val="0"/>
        </w:rPr>
        <w:t xml:space="preserve">. </w:t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Faces in images marked with bounding boxes. Have around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  <w:rtl w:val="0"/>
        </w:rPr>
        <w:t xml:space="preserve">500 images</w:t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with around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  <w:rtl w:val="0"/>
        </w:rPr>
        <w:t xml:space="preserve">1100 faces</w:t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manually tagged via bounding box. Some sample images - </w:t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3135610" cy="1770697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610" cy="1770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2923223" cy="1996347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223" cy="1996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3168982" cy="1780222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982" cy="1780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2963391" cy="2180273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391" cy="2180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Framework:</w:t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  <w:tab/>
      </w:r>
      <w:hyperlink r:id="rId14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highlight w:val="white"/>
            <w:rtl w:val="0"/>
          </w:rPr>
          <w:t xml:space="preserve">Detectron2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is a framework for building state-of-the-art object detection and image segmentation models. It is developed by the Facebook Research team. I have used the </w:t>
      </w:r>
      <w:hyperlink r:id="rId15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highlight w:val="white"/>
            <w:rtl w:val="0"/>
          </w:rPr>
          <w:t xml:space="preserve">Mask R-CNN</w:t>
        </w:r>
      </w:hyperlink>
      <w:r w:rsidDel="00000000" w:rsidR="00000000" w:rsidRPr="00000000">
        <w:rPr>
          <w:rFonts w:ascii="Georgia" w:cs="Georgia" w:eastAsia="Georgia" w:hAnsi="Georgia"/>
          <w:b w:val="1"/>
          <w:color w:val="292929"/>
          <w:sz w:val="32"/>
          <w:szCs w:val="32"/>
          <w:highlight w:val="white"/>
          <w:rtl w:val="0"/>
        </w:rPr>
        <w:t xml:space="preserve"> X101-FPN</w:t>
      </w: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model. It is pre-trained on the </w:t>
      </w:r>
      <w:hyperlink r:id="rId16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highlight w:val="white"/>
            <w:rtl w:val="0"/>
          </w:rPr>
          <w:t xml:space="preserve">COCO dataset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and achieves very good performance. The downside is that it is slow to train. </w:t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ab/>
      </w:r>
    </w:p>
    <w:p w:rsidR="00000000" w:rsidDel="00000000" w:rsidP="00000000" w:rsidRDefault="00000000" w:rsidRPr="00000000" w14:paraId="00000011">
      <w:pPr>
        <w:spacing w:line="360" w:lineRule="auto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Training: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I have trained the model for more 500 iterations and got those training matrics.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334125" cy="273272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3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590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768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603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 Results: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21 images, 67 Faces (5% of the whole dataset)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32220" cy="1803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4447223" cy="61286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7223" cy="61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Annotated Results on Test-set:</w:t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066473" cy="4044315"/>
            <wp:effectExtent b="0" l="0" r="0" t="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473" cy="404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/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476875" cy="3667125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32220" cy="3098800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2000" cy="34290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32220" cy="30353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8850" cy="3400425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32220" cy="47498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I have some more public datasets for face recognition. Can you please help me choose the best-fit dataset for our motive? I am attaching the details and the samples of those datasets. 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hyperlink r:id="rId30">
        <w:r w:rsidDel="00000000" w:rsidR="00000000" w:rsidRPr="00000000">
          <w:rPr>
            <w:b w:val="1"/>
            <w:color w:val="1155cc"/>
            <w:rtl w:val="0"/>
          </w:rPr>
          <w:t xml:space="preserve">Wider Face</w:t>
        </w:r>
      </w:hyperlink>
      <w:r w:rsidDel="00000000" w:rsidR="00000000" w:rsidRPr="00000000">
        <w:rPr>
          <w:rtl w:val="0"/>
        </w:rPr>
        <w:t xml:space="preserve">: 32,203 images and label 393,703 faces with a high degree of variability in scale, pose, and occlusion. </w:t>
      </w:r>
      <w:hyperlink r:id="rId31">
        <w:r w:rsidDel="00000000" w:rsidR="00000000" w:rsidRPr="00000000">
          <w:rPr>
            <w:color w:val="1155cc"/>
            <w:rtl w:val="0"/>
          </w:rPr>
          <w:t xml:space="preserve">Sample Images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hyperlink r:id="rId32">
        <w:r w:rsidDel="00000000" w:rsidR="00000000" w:rsidRPr="00000000">
          <w:rPr>
            <w:b w:val="1"/>
            <w:color w:val="1155cc"/>
            <w:rtl w:val="0"/>
          </w:rPr>
          <w:t xml:space="preserve">Unconstrained Face Detection Dataset</w:t>
        </w:r>
      </w:hyperlink>
      <w:r w:rsidDel="00000000" w:rsidR="00000000" w:rsidRPr="00000000">
        <w:rPr>
          <w:rtl w:val="0"/>
        </w:rPr>
        <w:t xml:space="preserve">: 6424 images with 10895 face annotations that involve these issues such as weather-based degradations, motion blur, focus blur, and several others. </w:t>
      </w:r>
      <w:hyperlink r:id="rId33">
        <w:r w:rsidDel="00000000" w:rsidR="00000000" w:rsidRPr="00000000">
          <w:rPr>
            <w:color w:val="1155cc"/>
            <w:rtl w:val="0"/>
          </w:rPr>
          <w:t xml:space="preserve">Sample Images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hyperlink r:id="rId34">
        <w:r w:rsidDel="00000000" w:rsidR="00000000" w:rsidRPr="00000000">
          <w:rPr>
            <w:b w:val="1"/>
            <w:color w:val="1155cc"/>
            <w:rtl w:val="0"/>
          </w:rPr>
          <w:t xml:space="preserve">Multi-Attribute Labelled Faces</w:t>
        </w:r>
      </w:hyperlink>
      <w:r w:rsidDel="00000000" w:rsidR="00000000" w:rsidRPr="00000000">
        <w:rPr>
          <w:rtl w:val="0"/>
        </w:rPr>
        <w:t xml:space="preserve">: 5,250 images with 11,931 annotated faces collected from the Internet. Those annotations contain other facial attributes: gender(female, male, unknown), isWearingGlasses, isOccluded and isExaggeratedExpression. </w:t>
      </w:r>
      <w:hyperlink r:id="rId35">
        <w:r w:rsidDel="00000000" w:rsidR="00000000" w:rsidRPr="00000000">
          <w:rPr>
            <w:color w:val="1155cc"/>
            <w:rtl w:val="0"/>
          </w:rPr>
          <w:t xml:space="preserve">Sample Images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bidi w:val="0"/>
    </w:pPr>
    <w:rPr>
      <w:rFonts w:ascii="Liberation Serif" w:cs="Lohit Devanagari" w:eastAsia="Noto Serif CJK SC" w:hAnsi="Liberation Serif"/>
      <w:color w:val="auto"/>
      <w:kern w:val="2"/>
      <w:sz w:val="24"/>
      <w:szCs w:val="24"/>
      <w:lang w:bidi="hi-IN" w:eastAsia="zh-CN" w:val="en-US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2.png"/><Relationship Id="rId24" Type="http://schemas.openxmlformats.org/officeDocument/2006/relationships/image" Target="media/image11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dataturks/face-detection-in-images" TargetMode="External"/><Relationship Id="rId26" Type="http://schemas.openxmlformats.org/officeDocument/2006/relationships/image" Target="media/image8.jpg"/><Relationship Id="rId25" Type="http://schemas.openxmlformats.org/officeDocument/2006/relationships/image" Target="media/image12.jpg"/><Relationship Id="rId28" Type="http://schemas.openxmlformats.org/officeDocument/2006/relationships/image" Target="media/image10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jpg"/><Relationship Id="rId7" Type="http://schemas.openxmlformats.org/officeDocument/2006/relationships/hyperlink" Target="https://dataturks.com/projects/devika.mishra/face_detection" TargetMode="External"/><Relationship Id="rId8" Type="http://schemas.openxmlformats.org/officeDocument/2006/relationships/hyperlink" Target="https://dataturks.com/" TargetMode="External"/><Relationship Id="rId31" Type="http://schemas.openxmlformats.org/officeDocument/2006/relationships/hyperlink" Target="http://shuoyang1213.me/WIDERFACE/support/intro.jpg" TargetMode="External"/><Relationship Id="rId30" Type="http://schemas.openxmlformats.org/officeDocument/2006/relationships/hyperlink" Target="http://shuoyang1213.me/WIDERFACE/" TargetMode="External"/><Relationship Id="rId11" Type="http://schemas.openxmlformats.org/officeDocument/2006/relationships/image" Target="media/image15.jpg"/><Relationship Id="rId33" Type="http://schemas.openxmlformats.org/officeDocument/2006/relationships/hyperlink" Target="https://ufdd.info/" TargetMode="External"/><Relationship Id="rId10" Type="http://schemas.openxmlformats.org/officeDocument/2006/relationships/image" Target="media/image5.jpg"/><Relationship Id="rId32" Type="http://schemas.openxmlformats.org/officeDocument/2006/relationships/hyperlink" Target="https://ufdd.info/" TargetMode="External"/><Relationship Id="rId13" Type="http://schemas.openxmlformats.org/officeDocument/2006/relationships/image" Target="media/image4.jpg"/><Relationship Id="rId35" Type="http://schemas.openxmlformats.org/officeDocument/2006/relationships/hyperlink" Target="http://www.cbsr.ia.ac.cn/faceevaluation/examples.html" TargetMode="External"/><Relationship Id="rId12" Type="http://schemas.openxmlformats.org/officeDocument/2006/relationships/image" Target="media/image9.jpg"/><Relationship Id="rId34" Type="http://schemas.openxmlformats.org/officeDocument/2006/relationships/hyperlink" Target="http://www.cbsr.ia.ac.cn/faceevaluation/" TargetMode="External"/><Relationship Id="rId15" Type="http://schemas.openxmlformats.org/officeDocument/2006/relationships/hyperlink" Target="https://arxiv.org/abs/1703.06870" TargetMode="External"/><Relationship Id="rId14" Type="http://schemas.openxmlformats.org/officeDocument/2006/relationships/hyperlink" Target="https://github.com/facebookresearch/detectron2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://cocodataset.org/#home" TargetMode="External"/><Relationship Id="rId19" Type="http://schemas.openxmlformats.org/officeDocument/2006/relationships/image" Target="media/image1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lr1dslH8mcpX7crmCnx1b4mn+w==">AMUW2mVvQp2ikydPnkc/TqqyZNqwm1cQNbuTLfSjVumQZ6xuuTH4eZ5sjegW6y+ZvHbgNDX5ABnUxN1JQtb+YedGp16WmxV49MACBI4qLd9uXHl0LRRziDk=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2020-06-14T11:06:01Z</dcterms:created>
</cp:coreProperties>
</file>