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D53F" w14:textId="77777777" w:rsidR="00876C87" w:rsidRPr="00093A54" w:rsidRDefault="00000000" w:rsidP="00093A54">
      <w:pPr>
        <w:pStyle w:val="papertitle"/>
        <w:spacing w:before="100" w:beforeAutospacing="1" w:after="100" w:afterAutospacing="1"/>
        <w:rPr>
          <w:kern w:val="48"/>
        </w:rPr>
        <w:sectPr w:rsidR="00876C87" w:rsidRPr="00093A54">
          <w:pgSz w:w="11906" w:h="16838"/>
          <w:pgMar w:top="540" w:right="893" w:bottom="1440" w:left="893" w:header="720" w:footer="720" w:gutter="0"/>
          <w:pgNumType w:start="1"/>
          <w:cols w:space="720"/>
          <w:titlePg/>
          <w:docGrid w:linePitch="360"/>
        </w:sectPr>
      </w:pPr>
      <w:r w:rsidRPr="00093A54">
        <w:rPr>
          <w:kern w:val="48"/>
        </w:rPr>
        <w:t>MoodleBot:</w:t>
      </w:r>
      <w:r>
        <w:rPr>
          <w:kern w:val="48"/>
        </w:rPr>
        <w:t xml:space="preserve"> </w:t>
      </w:r>
      <w:r w:rsidRPr="00093A54">
        <w:rPr>
          <w:kern w:val="48"/>
        </w:rPr>
        <w:t>A Retrieval-Augmented LLM Tutor for Adaptive Learning Assistance</w:t>
      </w:r>
    </w:p>
    <w:p w14:paraId="1805D6E3" w14:textId="77777777" w:rsidR="00876C87" w:rsidRDefault="00000000" w:rsidP="00600350">
      <w:pPr>
        <w:pStyle w:val="Author"/>
        <w:spacing w:before="100" w:beforeAutospacing="1" w:line="228" w:lineRule="auto"/>
        <w:rPr>
          <w:sz w:val="18"/>
          <w:szCs w:val="18"/>
        </w:rPr>
      </w:pPr>
      <w:r>
        <w:t>Sk. Farhat Fathima</w:t>
      </w:r>
      <w:r>
        <w:br/>
        <w:t>Department of CSE (AIML)</w:t>
      </w:r>
      <w:r>
        <w:br/>
        <w:t>Prasad V. Potluri Siddhartha Institute Of Technology</w:t>
      </w:r>
      <w:r>
        <w:br/>
        <w:t>Vijayawada, India</w:t>
      </w:r>
    </w:p>
    <w:p w14:paraId="4247D4CE" w14:textId="77777777" w:rsidR="00876C87" w:rsidRPr="002E65A6" w:rsidRDefault="00000000" w:rsidP="009C455A">
      <w:pPr>
        <w:pStyle w:val="Author"/>
        <w:spacing w:before="100" w:beforeAutospacing="1" w:line="228" w:lineRule="auto"/>
        <w:contextualSpacing/>
        <w:rPr>
          <w:sz w:val="18"/>
          <w:szCs w:val="18"/>
          <w:lang w:val="en-IN"/>
        </w:rPr>
      </w:pPr>
      <w:r>
        <w:t>D. Pravallika</w:t>
      </w:r>
      <w:r>
        <w:br/>
        <w:t>Department of CSE (AIML)</w:t>
      </w:r>
      <w:r>
        <w:br/>
        <w:t>Prasad V. Potluri Siddhartha Institute Of Technology</w:t>
      </w:r>
      <w:r>
        <w:br/>
        <w:t>Vijayawada, India</w:t>
      </w:r>
      <w:r>
        <w:br/>
      </w:r>
      <w:r>
        <w:br/>
        <w:t>Mrs. Srilakshmi Vani</w:t>
      </w:r>
      <w:r>
        <w:br/>
        <w:t>Department of CSE (AIML)</w:t>
      </w:r>
      <w:r>
        <w:br/>
        <w:t>Prasad V. Potluri Siddhartha Institute Of Technology</w:t>
      </w:r>
      <w:r>
        <w:br/>
        <w:t>Vijayawada, India</w:t>
      </w:r>
      <w:r>
        <w:br/>
        <w:t>N. Durgesh Chowdary</w:t>
      </w:r>
      <w:r>
        <w:br/>
        <w:t>Department of CSE (AIML)</w:t>
      </w:r>
      <w:r>
        <w:br/>
        <w:t>Prasad V. Potluri Siddhartha Institute Of Technology</w:t>
      </w:r>
      <w:r>
        <w:br/>
        <w:t>Vijayawada, India</w:t>
      </w:r>
    </w:p>
    <w:p w14:paraId="23DBE9AE" w14:textId="77777777" w:rsidR="00876C87" w:rsidRPr="00F22FF4" w:rsidRDefault="00000000" w:rsidP="00F22FF4">
      <w:pPr>
        <w:pStyle w:val="Abstract"/>
      </w:pPr>
      <w:r>
        <w:t>Abstract—Learning Management Systems (LMS) host large volumes of course material and activity data, but students still face delays in getting timely, personalized help. This paper presents MoodleBot, an AI-assisted tutoring layer for a Moodle-style LMS that supports syllabus-aware navigation, adaptive practice, revision support, and rubric-based answer feedback. MoodleBot integrates a modern web LMS (React + Node/Express + MongoDB) with an AI processing pipeline that parses syllabus documents, generates structured learning content (revision keys, questions, and use cases), and evaluates free-text student answers to provide actionable guidance. To improve reliability in production workflows, AI outputs are constrained to strict JSON schemas and validated before being stored and displayed. The design also supports optional retrieval augmentation over instructor-approved materials to ground explanations and reduce hallucinations. We outline an evaluation plan covering correctness, helpfulness, learning impact, and system performance.</w:t>
      </w:r>
    </w:p>
    <w:p w14:paraId="46A08949" w14:textId="77777777" w:rsidR="00876C87" w:rsidRDefault="00000000">
      <w:pPr>
        <w:pStyle w:val="Keywords"/>
      </w:pPr>
      <w:r>
        <w:t>Keywords—Learning Management System, Moodle, Large Language Models, Retrieval-Augmented Generation, adaptive learning, tutoring chatbot, syllabus parsing, content generation, answer evaluation.</w:t>
      </w:r>
    </w:p>
    <w:p w14:paraId="17BF7D87" w14:textId="77777777" w:rsidR="00876C87" w:rsidRPr="00B67B1F" w:rsidRDefault="00000000">
      <w:pPr>
        <w:pStyle w:val="Heading1"/>
        <w:rPr>
          <w:b/>
          <w:bCs/>
        </w:rPr>
      </w:pPr>
      <w:r w:rsidRPr="00B67B1F">
        <w:rPr>
          <w:b/>
          <w:bCs/>
        </w:rPr>
        <w:t xml:space="preserve">Introduction </w:t>
      </w:r>
    </w:p>
    <w:p w14:paraId="1E570199" w14:textId="77777777" w:rsidR="000E363A" w:rsidRDefault="00000000">
      <w:pPr>
        <w:pStyle w:val="BodyText"/>
      </w:pPr>
      <w:r>
        <w:t>Learning Management Systems (LMS) such as Moodle centralize course content, assessments, and learner activity. As courses scale, students often struggle to quickly locate the right explanation, practice questions, or revision material at the moment of need. Generic keyword search and static documents are insufficient for interactive, personalized support.</w:t>
      </w:r>
    </w:p>
    <w:p w14:paraId="0AE4FF2F" w14:textId="77777777" w:rsidR="000E363A" w:rsidRDefault="00000000">
      <w:pPr>
        <w:pStyle w:val="BodyText"/>
      </w:pPr>
      <w:r>
        <w:t>This paper presents MoodleBot, an AI-assisted tutoring layer designed for a Moodle-style LMS. MoodleBot combines (i) structured course understanding extracted from teacher-uploaded syllabuses and topic outlines, (ii) large language model (LLM) capabilities for explanation and content generation, and (iii) adaptive learning signals derived from learner activity (e.g., topic completion, quiz performance, and revision history).</w:t>
      </w:r>
    </w:p>
    <w:p w14:paraId="0E1E752F" w14:textId="77777777" w:rsidR="000E363A" w:rsidRDefault="00000000">
      <w:pPr>
        <w:pStyle w:val="BodyText"/>
      </w:pPr>
      <w:r>
        <w:t xml:space="preserve">Our contributions are: (1) an end-to-end architecture that integrates a modern web LMS with an AI processing pipeline </w:t>
      </w:r>
      <w:r>
        <w:t>for syllabus parsing, question generation, and answer evaluation; (2) a modular tutoring workflow that supports explanations, adaptive practice, revision support, and feedback; and (3) an evaluation plan and safety considerations for deploying LLM assistance in education (hallucination risk, privacy, and bias).</w:t>
      </w:r>
    </w:p>
    <w:p w14:paraId="41824E03" w14:textId="77777777" w:rsidR="000E363A" w:rsidRDefault="00000000">
      <w:pPr>
        <w:pStyle w:val="Heading1"/>
      </w:pPr>
      <w:r>
        <w:t>RELATED WORK</w:t>
      </w:r>
    </w:p>
    <w:p w14:paraId="3EF79CEF" w14:textId="77777777" w:rsidR="000E363A" w:rsidRDefault="00000000">
      <w:pPr>
        <w:pStyle w:val="BodyText"/>
      </w:pPr>
      <w:r>
        <w:t>LLM-powered tutoring systems aim to deliver conversational explanations, formative feedback, and practice at scale. Prior work highlights both opportunities (immediate support, natural-language interaction) and risks (hallucinations, over-reliance, and fairness issues) [6].</w:t>
      </w:r>
    </w:p>
    <w:p w14:paraId="3C4C607B" w14:textId="77777777" w:rsidR="000E363A" w:rsidRDefault="00000000">
      <w:pPr>
        <w:pStyle w:val="BodyText"/>
      </w:pPr>
      <w:r>
        <w:t>Retrieval-Augmented Generation (RAG) is a common approach to reduce hallucinations by grounding generation in external documents [1]. In educational settings, RAG can connect student questions to instructor-provided notes, slides, and policy documents, making answers more traceable and aligned with the course context.</w:t>
      </w:r>
    </w:p>
    <w:p w14:paraId="5C11D2E2" w14:textId="4315809E" w:rsidR="00B67B1F" w:rsidRPr="00B67B1F" w:rsidRDefault="00000000" w:rsidP="00B67B1F">
      <w:pPr>
        <w:pStyle w:val="BodyText"/>
        <w:rPr>
          <w:lang w:val="en-IN"/>
        </w:rPr>
      </w:pPr>
      <w:r>
        <w:t>Adaptive learning has traditionally relied on learner modeling approaches such as knowledge tracing and reinforcement learning to choose the next activity. MoodleBot complements these approaches by using learner signals to prioritize topics and by generating targeted practice and feedback that match the learner’s current needs.</w:t>
      </w:r>
    </w:p>
    <w:p w14:paraId="57679B31" w14:textId="77777777" w:rsidR="00A10C37" w:rsidRPr="00B67B1F" w:rsidRDefault="00000000" w:rsidP="00A10C37">
      <w:pPr>
        <w:pStyle w:val="Heading1"/>
        <w:rPr>
          <w:b/>
          <w:bCs/>
          <w:smallCaps w:val="0"/>
          <w:spacing w:val="-1"/>
          <w:lang w:eastAsia="zh-CN"/>
        </w:rPr>
      </w:pPr>
      <w:r w:rsidRPr="00B67B1F">
        <w:rPr>
          <w:b/>
          <w:bCs/>
          <w:smallCaps w:val="0"/>
          <w:spacing w:val="-1"/>
          <w:lang w:eastAsia="zh-CN"/>
        </w:rPr>
        <w:t>MATERIALS AND METHODS</w:t>
      </w:r>
    </w:p>
    <w:p w14:paraId="729E4A06" w14:textId="77777777" w:rsidR="000E363A" w:rsidRDefault="00000000">
      <w:pPr>
        <w:pStyle w:val="Heading2"/>
      </w:pPr>
      <w:r>
        <w:t>Materials</w:t>
      </w:r>
    </w:p>
    <w:p w14:paraId="3D8AC77C" w14:textId="77777777" w:rsidR="000E363A" w:rsidRDefault="00000000">
      <w:pPr>
        <w:pStyle w:val="BodyText"/>
      </w:pPr>
      <w:r>
        <w:t>Teacher-provided course artifacts form the primary knowledge source: syllabus and micro-syllabus documents, unit/topic outlines, lecture notes (PDF/DOCX), and example question banks. These inputs represent the course-specific scope MoodleBot is expected to support.</w:t>
      </w:r>
    </w:p>
    <w:p w14:paraId="1013AAE7" w14:textId="77777777" w:rsidR="000E363A" w:rsidRDefault="00000000">
      <w:pPr>
        <w:pStyle w:val="BodyText"/>
      </w:pPr>
      <w:r>
        <w:t>The LMS application stack used in the prototype consists of a React-based frontend, a Node.js/Express backend, and MongoDB for persistent storage of users, courses, topics, and AI-generated content (e.g., recommended questions and feedback).</w:t>
      </w:r>
    </w:p>
    <w:p w14:paraId="5D902500" w14:textId="77777777" w:rsidR="000E363A" w:rsidRDefault="00000000">
      <w:pPr>
        <w:pStyle w:val="BodyText"/>
      </w:pPr>
      <w:r>
        <w:t>For AI generation, MoodleBot uses an external LLM service layer with strict JSON outputs for downstream reliability. In our implementation, Groq-hosted Llama models are used as the primary provider with Google Gemini as a fallback provider when primary generation fails (network, rate limits, or formatting issues).</w:t>
      </w:r>
    </w:p>
    <w:p w14:paraId="7DE85CF8" w14:textId="77777777" w:rsidR="000E363A" w:rsidRDefault="00000000">
      <w:pPr>
        <w:pStyle w:val="Heading2"/>
      </w:pPr>
      <w:r>
        <w:t>Methods</w:t>
      </w:r>
    </w:p>
    <w:p w14:paraId="56438C7B" w14:textId="77777777" w:rsidR="000E363A" w:rsidRDefault="00000000">
      <w:r>
        <w:t>Syllabus parsing: uploaded syllabus and micro-syllabus files are processed to extract a hierarchical structure of units and topics. This structure is used to seed the course map, ordering, and baseline coverage checks.</w:t>
      </w:r>
    </w:p>
    <w:p w14:paraId="78712438" w14:textId="77777777" w:rsidR="000E363A" w:rsidRDefault="00000000">
      <w:r>
        <w:t xml:space="preserve">Content generation: for each topic, the AI pipeline produces (i) concise revision keys, (ii) interview-style questions with difficulty levels, and (iii) domain use cases to connect theory to practice. The generation is </w:t>
      </w:r>
      <w:r>
        <w:lastRenderedPageBreak/>
        <w:t>constrained by prompts that request machine-readable JSON, enabling validation and storage.</w:t>
      </w:r>
    </w:p>
    <w:p w14:paraId="27877ADF" w14:textId="77777777" w:rsidR="000E363A" w:rsidRDefault="00000000">
      <w:r>
        <w:t>Answer evaluation: student answers can be scored using rubric-style prompts that return an overall score and actionable feedback. This allows the LMS to track progress and recommend targeted revision.</w:t>
      </w:r>
    </w:p>
    <w:p w14:paraId="138180AD" w14:textId="77777777" w:rsidR="000E363A" w:rsidRDefault="00000000">
      <w:r>
        <w:t>(Optional) Retrieval augmentation: the system design supports adding a vector index over instructor materials so that tutoring responses can cite relevant course fragments. When enabled, query embeddings retrieve top-k passages that are inserted into the prompt to ground the LLM response (e.g., DPR-style retrieval [3] with sentence embeddings [4] and vector search libraries such as FAISS [5]).</w:t>
      </w:r>
    </w:p>
    <w:p w14:paraId="6F33400A" w14:textId="77777777" w:rsidR="00045F91" w:rsidRPr="00124C7D" w:rsidRDefault="00000000" w:rsidP="00045F91">
      <w:pPr>
        <w:pStyle w:val="Heading1"/>
        <w:rPr>
          <w:smallCaps w:val="0"/>
          <w:spacing w:val="-1"/>
          <w:lang w:eastAsia="zh-CN"/>
        </w:rPr>
      </w:pPr>
      <w:r>
        <w:rPr>
          <w:smallCaps w:val="0"/>
          <w:spacing w:val="-1"/>
          <w:lang w:eastAsia="zh-CN"/>
        </w:rPr>
        <w:t>RESEARCH GAPS IDENTIFIED</w:t>
      </w:r>
    </w:p>
    <w:p w14:paraId="6A322125" w14:textId="77777777" w:rsidR="000E363A" w:rsidRDefault="00000000">
      <w:r>
        <w:t>Existing LMS chatbots often provide general-purpose answers that are not aligned with the specific course syllabus, instructor preferences, or assessment rubric. This mismatch reduces trust and can increase confusion when the chatbot invents unsupported details.</w:t>
      </w:r>
    </w:p>
    <w:p w14:paraId="202E8067" w14:textId="77777777" w:rsidR="000E363A" w:rsidRDefault="00000000">
      <w:r>
        <w:t>Many educational assistants lack transparent grounding: students cannot easily verify which course document or lecture note supported an answer. Without retrieval and citation, hallucinated responses remain a key barrier to safe adoption.</w:t>
      </w:r>
    </w:p>
    <w:p w14:paraId="3300C1D7" w14:textId="77777777" w:rsidR="000E363A" w:rsidRDefault="00000000">
      <w:r>
        <w:t>Current systems also under-support skill-building workflows that require iterative feedback (e.g., mock interviews, answer scoring, and personalized remediation). A practical tutor should connect explanations with practice, feedback, and measurable progress indicators.</w:t>
      </w:r>
    </w:p>
    <w:p w14:paraId="3F192774" w14:textId="77777777" w:rsidR="000E363A" w:rsidRDefault="00000000">
      <w:r>
        <w:t>Finally, privacy constraints (student data, grades, and learning histories) and instructor control (what sources are allowed) are frequently treated as afterthoughts, despite being essential for deployment in real institutions.</w:t>
      </w:r>
    </w:p>
    <w:p w14:paraId="4449388A" w14:textId="77777777" w:rsidR="003D519B" w:rsidRDefault="00000000" w:rsidP="003D519B">
      <w:pPr>
        <w:pStyle w:val="Heading1"/>
      </w:pPr>
      <w:r>
        <w:t>METHODOLOGY</w:t>
      </w:r>
    </w:p>
    <w:p w14:paraId="430B5885" w14:textId="77777777" w:rsidR="000E363A" w:rsidRDefault="00000000">
      <w:pPr>
        <w:pStyle w:val="Heading2"/>
      </w:pPr>
      <w:r>
        <w:t>System Architecture</w:t>
      </w:r>
    </w:p>
    <w:p w14:paraId="254FB5D1" w14:textId="77777777" w:rsidR="000E363A" w:rsidRDefault="00000000">
      <w:pPr>
        <w:pStyle w:val="BodyText"/>
      </w:pPr>
      <w:r>
        <w:t xml:space="preserve">MoodleBot is organized into three layers: (i) a web client that provides dashboards and learning tools, (ii) an API backend responsible for authentication, course/topic </w:t>
      </w:r>
      <w:r>
        <w:t>management, and persistence, and (iii) an AI processing layer that executes long-running AI tasks such as syllabus parsing, batch content generation, and rubric-based scoring.</w:t>
      </w:r>
    </w:p>
    <w:p w14:paraId="7DFEE20C" w14:textId="77777777" w:rsidR="000E363A" w:rsidRDefault="00000000">
      <w:pPr>
        <w:pStyle w:val="BodyText"/>
      </w:pPr>
      <w:r>
        <w:t>The backend stores structured entities (Course, Unit, Topic, Interview, AIContent) in MongoDB. AI outputs are saved as structured JSON to enable filtering by topic, difficulty, and relevance, and to support analytics such as mastery mapping and revision tracking.</w:t>
      </w:r>
    </w:p>
    <w:p w14:paraId="3632DF5F" w14:textId="77777777" w:rsidR="000E363A" w:rsidRDefault="00000000">
      <w:pPr>
        <w:pStyle w:val="BodyText"/>
      </w:pPr>
      <w:r>
        <w:t>To reduce integration fragility, the AI layer returns strict JSON schemas and the backend validates and normalizes the outputs before persistence. This makes the system more robust than free-form chat responses.</w:t>
      </w:r>
    </w:p>
    <w:p w14:paraId="58B00079" w14:textId="77777777" w:rsidR="000E363A" w:rsidRDefault="00000000">
      <w:pPr>
        <w:pStyle w:val="Heading2"/>
      </w:pPr>
      <w:r>
        <w:t>AI Pipeline and Data Flow</w:t>
      </w:r>
    </w:p>
    <w:p w14:paraId="730F0E4D" w14:textId="77777777" w:rsidR="000E363A" w:rsidRDefault="00000000">
      <w:r>
        <w:t>Step 1 — Ingestion: a teacher uploads syllabus documents. A parser extracts unit and topic lists and creates a consistent course map that is later used for navigation and content coverage.</w:t>
      </w:r>
    </w:p>
    <w:p w14:paraId="23A492D7" w14:textId="77777777" w:rsidR="000E363A" w:rsidRDefault="00000000">
      <w:r>
        <w:t>Step 2 — Generation: for each topic, prompts generate revision keys, interview questions, and real-world use cases. The prompts request machine-readable JSON and constrain difficulty and style to match classroom needs.</w:t>
      </w:r>
    </w:p>
    <w:p w14:paraId="7BA2071C" w14:textId="77777777" w:rsidR="000E363A" w:rsidRDefault="00000000">
      <w:r>
        <w:t>Step 3 — Student interaction: students select a topic (or ask a question) and receive explanations plus recommended practice items. When a student submits an answer, the evaluation prompt produces a score and feedback used to update the learner profile.</w:t>
      </w:r>
    </w:p>
    <w:p w14:paraId="11F7C88B" w14:textId="77777777" w:rsidR="000E363A" w:rsidRDefault="00000000">
      <w:r>
        <w:t>Step 4 — Adaptation: the LMS aggregates signals such as quiz scores, answer-evaluation scores, and revision history to recommend what to study next. This enables lightweight personalization without requiring full-scale knowledge tracing.</w:t>
      </w:r>
    </w:p>
    <w:p w14:paraId="69D52A46" w14:textId="77777777" w:rsidR="000E363A" w:rsidRDefault="00000000">
      <w:r>
        <w:t>If retrieval augmentation is enabled, a retrieval step is inserted before generation: the student query retrieves top-k course passages (notes, slides, policies) to ground the final response.</w:t>
      </w:r>
    </w:p>
    <w:p w14:paraId="34EBF366" w14:textId="77777777" w:rsidR="00E1670A" w:rsidRDefault="00000000" w:rsidP="00E1670A">
      <w:pPr>
        <w:pStyle w:val="Heading1"/>
      </w:pPr>
      <w:r>
        <w:t>PROTOTYPE MODULES AND EVALUATION</w:t>
      </w:r>
    </w:p>
    <w:p w14:paraId="31C3BEF5" w14:textId="77777777" w:rsidR="000E363A" w:rsidRDefault="00000000">
      <w:pPr>
        <w:pStyle w:val="Heading2"/>
      </w:pPr>
      <w:r>
        <w:t>Adaptive Learning Dashboard</w:t>
      </w:r>
    </w:p>
    <w:p w14:paraId="3D819CB0" w14:textId="77777777" w:rsidR="000E363A" w:rsidRDefault="00000000">
      <w:r>
        <w:t>The dashboard summarizes learner progress across units and topics. It highlights weak areas (low scores or low completion), medium-confidence topics, and strong topics, and proposes a prioritized revision list.</w:t>
      </w:r>
    </w:p>
    <w:p w14:paraId="3064E40E" w14:textId="77777777" w:rsidR="000E363A" w:rsidRDefault="00000000">
      <w:r>
        <w:lastRenderedPageBreak/>
        <w:t>Recommendations are computed from available LMS signals (recent assessments, attempted questions, revision frequency) and are paired with generated micro-content such as revision keys and short practice items.</w:t>
      </w:r>
    </w:p>
    <w:p w14:paraId="298DB7F1" w14:textId="77777777" w:rsidR="000E363A" w:rsidRDefault="00000000">
      <w:pPr>
        <w:pStyle w:val="Heading2"/>
      </w:pPr>
      <w:r>
        <w:t>Adaptive Practice and Question Generation</w:t>
      </w:r>
    </w:p>
    <w:p w14:paraId="3CD65DA3" w14:textId="77777777" w:rsidR="000E363A" w:rsidRDefault="00000000">
      <w:r>
        <w:t>MoodleBot generates practice questions aligned to a selected topic and difficulty level. In addition to generic Q&amp;A, interview-style questions encourage deeper understanding and prepare students for industry assessments.</w:t>
      </w:r>
    </w:p>
    <w:p w14:paraId="06D2FBD4" w14:textId="77777777" w:rsidR="000E363A" w:rsidRDefault="00000000">
      <w:r>
        <w:t>To keep outputs consistent, question generation is constrained by JSON schemas (fields such as question, difficulty, expected key points) so that the frontend can render them and the backend can store them for reuse.</w:t>
      </w:r>
    </w:p>
    <w:p w14:paraId="67139DAC" w14:textId="77777777" w:rsidR="000E363A" w:rsidRDefault="00000000">
      <w:pPr>
        <w:pStyle w:val="Heading2"/>
      </w:pPr>
      <w:r>
        <w:t>Revision Support</w:t>
      </w:r>
    </w:p>
    <w:p w14:paraId="7694CF62" w14:textId="77777777" w:rsidR="000E363A" w:rsidRDefault="00000000">
      <w:r>
        <w:t>Revision support provides concise summaries, key definitions, and common pitfalls for each topic. This module is designed for last-minute preparation and spaced repetition.</w:t>
      </w:r>
    </w:p>
    <w:p w14:paraId="45E4E520" w14:textId="77777777" w:rsidR="000E363A" w:rsidRDefault="00000000">
      <w:r>
        <w:t>The system can also generate short checklists and flashcard-style prompts that guide students from recall to application.</w:t>
      </w:r>
    </w:p>
    <w:p w14:paraId="7936E6A5" w14:textId="77777777" w:rsidR="000E363A" w:rsidRDefault="00000000">
      <w:pPr>
        <w:pStyle w:val="Heading2"/>
      </w:pPr>
      <w:r>
        <w:t>Use-Case Generation</w:t>
      </w:r>
    </w:p>
    <w:p w14:paraId="4A3B48F8" w14:textId="77777777" w:rsidR="000E363A" w:rsidRDefault="00000000">
      <w:r>
        <w:t>To connect theory with practice, MoodleBot can produce domain-specific use cases (e.g., how SQL indexing affects real applications, or where normalization matters in product databases).</w:t>
      </w:r>
    </w:p>
    <w:p w14:paraId="5F6B23D7" w14:textId="77777777" w:rsidR="000E363A" w:rsidRDefault="00000000">
      <w:r>
        <w:t>Use cases are generated in a structured format (context, problem statement, applied concept, expected outcome) to help teachers verify alignment with the course.</w:t>
      </w:r>
    </w:p>
    <w:p w14:paraId="2C4ACF77" w14:textId="77777777" w:rsidR="000E363A" w:rsidRDefault="00000000">
      <w:pPr>
        <w:pStyle w:val="Heading2"/>
      </w:pPr>
      <w:r>
        <w:t>Answer Evaluation and Feedback</w:t>
      </w:r>
    </w:p>
    <w:p w14:paraId="4D05D256" w14:textId="77777777" w:rsidR="000E363A" w:rsidRDefault="00000000">
      <w:r>
        <w:t>When students submit free-text answers, MoodleBot evaluates them using rubric-style prompts. The output includes an overall score plus targeted feedback: what is correct, what is missing, and how to improve.</w:t>
      </w:r>
    </w:p>
    <w:p w14:paraId="7362F95E" w14:textId="77777777" w:rsidR="000E363A" w:rsidRDefault="00000000">
      <w:r>
        <w:t>This feedback loop is used to recommend remediation content and additional practice for the weakest sub-topics.</w:t>
      </w:r>
    </w:p>
    <w:p w14:paraId="370579F8" w14:textId="77777777" w:rsidR="000E363A" w:rsidRDefault="00000000">
      <w:pPr>
        <w:pStyle w:val="Heading2"/>
      </w:pPr>
      <w:r>
        <w:t>Analytics and Reporting</w:t>
      </w:r>
    </w:p>
    <w:p w14:paraId="6824EB72" w14:textId="77777777" w:rsidR="000E363A" w:rsidRDefault="00000000">
      <w:r>
        <w:t>Analytics aggregate activity logs and AI-evaluation scores to provide instructors and students with a transparent view of progress (unit performance, topic mastery, and revision trends).</w:t>
      </w:r>
    </w:p>
    <w:p w14:paraId="6B6951C6" w14:textId="77777777" w:rsidR="000E363A" w:rsidRDefault="00000000">
      <w:r>
        <w:t>This module supports monitoring at scale while keeping instructor control: instructors can disable AI generation for specific courses or restrict which content sources are allowed.</w:t>
      </w:r>
    </w:p>
    <w:p w14:paraId="4272FF35" w14:textId="77777777" w:rsidR="000E363A" w:rsidRDefault="00000000">
      <w:pPr>
        <w:pStyle w:val="Heading2"/>
      </w:pPr>
      <w:r>
        <w:t>Evaluation Plan</w:t>
      </w:r>
    </w:p>
    <w:p w14:paraId="50B56BD8" w14:textId="77777777" w:rsidR="000E363A" w:rsidRDefault="00000000">
      <w:r>
        <w:t>We propose evaluating MoodleBot across four dimensions: (1) helpfulness and correctness of explanations (human rating by instructors or teaching assistants), (2) consistency and format validity of generated JSON outputs, (3) learning impact measured via pre/post quizzes for selected topics, and (4) system performance (latency and cost per request).</w:t>
      </w:r>
    </w:p>
    <w:p w14:paraId="5AF72445" w14:textId="77777777" w:rsidR="000E363A" w:rsidRDefault="00000000">
      <w:r>
        <w:t>For grounded answers, retrieval augmentation can be evaluated with standard retrieval metrics (e.g., recall@k over a labeled question–passage set) and answer faithfulness metrics assessed by human judges.</w:t>
      </w:r>
    </w:p>
    <w:p w14:paraId="299DB76D" w14:textId="77777777" w:rsidR="00E1670A" w:rsidRPr="000F3EEA" w:rsidRDefault="00000000" w:rsidP="00E1670A">
      <w:pPr>
        <w:pStyle w:val="Heading5"/>
      </w:pPr>
      <w:r>
        <w:t>CONCLUSION</w:t>
      </w:r>
    </w:p>
    <w:p w14:paraId="56374CFF" w14:textId="77777777" w:rsidR="000E363A" w:rsidRDefault="00000000">
      <w:pPr>
        <w:pStyle w:val="BodyText"/>
      </w:pPr>
      <w:r>
        <w:t>MoodleBot demonstrates how an LMS can be extended with LLM-driven assistance while preserving structured course organization and measurable learning workflows. By combining syllabus-aware course maps, constrained content generation, and rubric-based feedback, the system supports both immediate help and longer-term adaptive practice.</w:t>
      </w:r>
    </w:p>
    <w:p w14:paraId="2291BBFD" w14:textId="77777777" w:rsidR="000E363A" w:rsidRDefault="00000000">
      <w:pPr>
        <w:pStyle w:val="BodyText"/>
      </w:pPr>
      <w:r>
        <w:t>Key deployment challenges remain: ensuring factual grounding, protecting student privacy, and maintaining instructor oversight. Future work will focus on integrating a full retrieval layer over instructor-approved materials, adding stronger safety filters, and running controlled classroom studies to quantify learning gains.</w:t>
      </w:r>
    </w:p>
    <w:p w14:paraId="2561F0FA" w14:textId="77777777" w:rsidR="00E1670A" w:rsidRDefault="00000000" w:rsidP="00E1670A">
      <w:pPr>
        <w:pStyle w:val="Heading5"/>
      </w:pPr>
      <w:r>
        <w:t>References</w:t>
      </w:r>
    </w:p>
    <w:p w14:paraId="4BE59B39" w14:textId="77777777" w:rsidR="000E363A" w:rsidRDefault="00000000">
      <w:pPr>
        <w:pStyle w:val="references"/>
      </w:pPr>
      <w:r>
        <w:t>[1] P. Lewis, E. Perez, A. Piktus, et al., “Retrieval-Augmented Generation for Knowledge-Intensive NLP Tasks,” NeurIPS, 2020.</w:t>
      </w:r>
    </w:p>
    <w:p w14:paraId="4280AA08" w14:textId="77777777" w:rsidR="000E363A" w:rsidRDefault="00000000">
      <w:pPr>
        <w:pStyle w:val="references"/>
      </w:pPr>
      <w:r>
        <w:t>[2] J. Devlin, M.-W. Chang, K. Lee, and K. Toutanova, “BERT: Pre-training of Deep Bidirectional Transformers for Language Understanding,” NAACL-HLT, 2019.</w:t>
      </w:r>
    </w:p>
    <w:p w14:paraId="5D07C3F4" w14:textId="77777777" w:rsidR="000E363A" w:rsidRDefault="00000000">
      <w:pPr>
        <w:pStyle w:val="references"/>
      </w:pPr>
      <w:r>
        <w:t>[3] V. Karpukhin, B. Oguz, S. Min, et al., “Dense Passage Retrieval for Open-Domain Question Answering,” EMNLP, 2020.</w:t>
      </w:r>
    </w:p>
    <w:p w14:paraId="0DF559AF" w14:textId="77777777" w:rsidR="000E363A" w:rsidRDefault="00000000">
      <w:pPr>
        <w:pStyle w:val="references"/>
      </w:pPr>
      <w:r>
        <w:lastRenderedPageBreak/>
        <w:t>[4] N. Reimers and I. Gurevych, “Sentence-BERT: Sentence Embeddings using Siamese BERT-Networks,” EMNLP-IJCNLP, 2019.</w:t>
      </w:r>
    </w:p>
    <w:p w14:paraId="187E5396" w14:textId="77777777" w:rsidR="000E363A" w:rsidRDefault="00000000">
      <w:pPr>
        <w:pStyle w:val="references"/>
      </w:pPr>
      <w:r>
        <w:t>[5] J. Johnson, M. Douze, and H. Jégou, “Billion-scale Similarity Search with GPUs,” IEEE Transactions on Big Data, 2019.</w:t>
      </w:r>
    </w:p>
    <w:p w14:paraId="41596022" w14:textId="77777777" w:rsidR="000E363A" w:rsidRDefault="00000000">
      <w:pPr>
        <w:pStyle w:val="references"/>
      </w:pPr>
      <w:r>
        <w:t>[6] E. Kasneci, K. Sessler, S. Küchemann, et al., “ChatGPT for Good? On Opportunities and Challenges of Large Language Models for Education,” Learning and Individual Differences, 2023.</w:t>
      </w:r>
    </w:p>
    <w:p w14:paraId="1CC9CC80" w14:textId="77777777" w:rsidR="000E363A" w:rsidRDefault="00000000">
      <w:pPr>
        <w:pStyle w:val="references"/>
      </w:pPr>
      <w:r>
        <w:t>[7] T. Brown, B. Mann, N. Ryder, et al., “Language Models are Few-Shot Learners,” NeurIPS, 2020.</w:t>
      </w:r>
    </w:p>
    <w:sectPr w:rsidR="000E363A" w:rsidSect="00E95490">
      <w:type w:val="continuous"/>
      <w:pgSz w:w="11906" w:h="16838"/>
      <w:pgMar w:top="1080" w:right="907" w:bottom="1440"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66E37"/>
    <w:multiLevelType w:val="multilevel"/>
    <w:tmpl w:val="19366E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02"/>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85A5BAB"/>
    <w:multiLevelType w:val="multilevel"/>
    <w:tmpl w:val="485A5BAB"/>
    <w:lvl w:ilvl="0">
      <w:numFmt w:val="bullet"/>
      <w:lvlText w:val="•"/>
      <w:lvlJc w:val="left"/>
      <w:pPr>
        <w:ind w:left="1008" w:hanging="360"/>
      </w:pPr>
      <w:rPr>
        <w:rFonts w:ascii="Times New Roman" w:eastAsia="Times New Roman" w:hAnsi="Times New Roman" w:cs="Times New Roman" w:hint="default"/>
        <w:b w:val="0"/>
        <w:bCs w:val="0"/>
        <w:i w:val="0"/>
        <w:iCs w:val="0"/>
        <w:spacing w:val="0"/>
        <w:w w:val="103"/>
        <w:sz w:val="18"/>
        <w:szCs w:val="18"/>
        <w:lang w:val="en-US" w:eastAsia="en-US" w:bidi="ar-SA"/>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5B6200E6"/>
    <w:multiLevelType w:val="multilevel"/>
    <w:tmpl w:val="5B6200E6"/>
    <w:lvl w:ilvl="0">
      <w:numFmt w:val="bullet"/>
      <w:lvlText w:val="•"/>
      <w:lvlJc w:val="left"/>
      <w:pPr>
        <w:ind w:left="720" w:hanging="360"/>
      </w:pPr>
      <w:rPr>
        <w:rFonts w:ascii="Times New Roman" w:eastAsia="Times New Roman" w:hAnsi="Times New Roman" w:cs="Times New Roman" w:hint="default"/>
        <w:b w:val="0"/>
        <w:bCs w:val="0"/>
        <w:i w:val="0"/>
        <w:iCs w:val="0"/>
        <w:spacing w:val="0"/>
        <w:w w:val="103"/>
        <w:sz w:val="18"/>
        <w:szCs w:val="18"/>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50E1A1C"/>
    <w:multiLevelType w:val="multilevel"/>
    <w:tmpl w:val="650E1A1C"/>
    <w:lvl w:ilvl="0">
      <w:numFmt w:val="bullet"/>
      <w:lvlText w:val="•"/>
      <w:lvlJc w:val="left"/>
      <w:pPr>
        <w:ind w:left="809" w:hanging="406"/>
      </w:pPr>
      <w:rPr>
        <w:rFonts w:ascii="Times New Roman" w:eastAsia="Times New Roman" w:hAnsi="Times New Roman" w:cs="Times New Roman" w:hint="default"/>
        <w:b w:val="0"/>
        <w:bCs w:val="0"/>
        <w:i w:val="0"/>
        <w:iCs w:val="0"/>
        <w:spacing w:val="0"/>
        <w:w w:val="103"/>
        <w:sz w:val="18"/>
        <w:szCs w:val="18"/>
        <w:lang w:val="en-US" w:eastAsia="en-US" w:bidi="ar-SA"/>
      </w:rPr>
    </w:lvl>
    <w:lvl w:ilvl="1">
      <w:numFmt w:val="bullet"/>
      <w:lvlText w:val="•"/>
      <w:lvlJc w:val="left"/>
      <w:pPr>
        <w:ind w:left="1202" w:hanging="406"/>
      </w:pPr>
      <w:rPr>
        <w:rFonts w:hint="default"/>
        <w:lang w:val="en-US" w:eastAsia="en-US" w:bidi="ar-SA"/>
      </w:rPr>
    </w:lvl>
    <w:lvl w:ilvl="2">
      <w:numFmt w:val="bullet"/>
      <w:lvlText w:val="•"/>
      <w:lvlJc w:val="left"/>
      <w:pPr>
        <w:ind w:left="1605" w:hanging="406"/>
      </w:pPr>
      <w:rPr>
        <w:rFonts w:hint="default"/>
        <w:lang w:val="en-US" w:eastAsia="en-US" w:bidi="ar-SA"/>
      </w:rPr>
    </w:lvl>
    <w:lvl w:ilvl="3">
      <w:numFmt w:val="bullet"/>
      <w:lvlText w:val="•"/>
      <w:lvlJc w:val="left"/>
      <w:pPr>
        <w:ind w:left="2008" w:hanging="406"/>
      </w:pPr>
      <w:rPr>
        <w:rFonts w:hint="default"/>
        <w:lang w:val="en-US" w:eastAsia="en-US" w:bidi="ar-SA"/>
      </w:rPr>
    </w:lvl>
    <w:lvl w:ilvl="4">
      <w:numFmt w:val="bullet"/>
      <w:lvlText w:val="•"/>
      <w:lvlJc w:val="left"/>
      <w:pPr>
        <w:ind w:left="2411" w:hanging="406"/>
      </w:pPr>
      <w:rPr>
        <w:rFonts w:hint="default"/>
        <w:lang w:val="en-US" w:eastAsia="en-US" w:bidi="ar-SA"/>
      </w:rPr>
    </w:lvl>
    <w:lvl w:ilvl="5">
      <w:numFmt w:val="bullet"/>
      <w:lvlText w:val="•"/>
      <w:lvlJc w:val="left"/>
      <w:pPr>
        <w:ind w:left="2814" w:hanging="406"/>
      </w:pPr>
      <w:rPr>
        <w:rFonts w:hint="default"/>
        <w:lang w:val="en-US" w:eastAsia="en-US" w:bidi="ar-SA"/>
      </w:rPr>
    </w:lvl>
    <w:lvl w:ilvl="6">
      <w:numFmt w:val="bullet"/>
      <w:lvlText w:val="•"/>
      <w:lvlJc w:val="left"/>
      <w:pPr>
        <w:ind w:left="3217" w:hanging="406"/>
      </w:pPr>
      <w:rPr>
        <w:rFonts w:hint="default"/>
        <w:lang w:val="en-US" w:eastAsia="en-US" w:bidi="ar-SA"/>
      </w:rPr>
    </w:lvl>
    <w:lvl w:ilvl="7">
      <w:numFmt w:val="bullet"/>
      <w:lvlText w:val="•"/>
      <w:lvlJc w:val="left"/>
      <w:pPr>
        <w:ind w:left="3620" w:hanging="406"/>
      </w:pPr>
      <w:rPr>
        <w:rFonts w:hint="default"/>
        <w:lang w:val="en-US" w:eastAsia="en-US" w:bidi="ar-SA"/>
      </w:rPr>
    </w:lvl>
    <w:lvl w:ilvl="8">
      <w:numFmt w:val="bullet"/>
      <w:lvlText w:val="•"/>
      <w:lvlJc w:val="left"/>
      <w:pPr>
        <w:ind w:left="4023" w:hanging="406"/>
      </w:pPr>
      <w:rPr>
        <w:rFonts w:hint="default"/>
        <w:lang w:val="en-US" w:eastAsia="en-US" w:bidi="ar-SA"/>
      </w:rPr>
    </w:lvl>
  </w:abstractNum>
  <w:abstractNum w:abstractNumId="7" w15:restartNumberingAfterBreak="0">
    <w:nsid w:val="6C402C58"/>
    <w:multiLevelType w:val="multilevel"/>
    <w:tmpl w:val="6C402C58"/>
    <w:lvl w:ilvl="0">
      <w:start w:val="1"/>
      <w:numFmt w:val="decimal"/>
      <w:pStyle w:val="figurecaption"/>
      <w:lvlText w:val="Fig. %1."/>
      <w:lvlJc w:val="left"/>
      <w:pPr>
        <w:ind w:left="1069"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num w:numId="1" w16cid:durableId="626083481">
    <w:abstractNumId w:val="2"/>
  </w:num>
  <w:num w:numId="2" w16cid:durableId="2030527604">
    <w:abstractNumId w:val="1"/>
  </w:num>
  <w:num w:numId="3" w16cid:durableId="399329988">
    <w:abstractNumId w:val="7"/>
  </w:num>
  <w:num w:numId="4" w16cid:durableId="2022202371">
    <w:abstractNumId w:val="4"/>
  </w:num>
  <w:num w:numId="5" w16cid:durableId="771122793">
    <w:abstractNumId w:val="6"/>
  </w:num>
  <w:num w:numId="6" w16cid:durableId="257059441">
    <w:abstractNumId w:val="3"/>
  </w:num>
  <w:num w:numId="7" w16cid:durableId="1392967811">
    <w:abstractNumId w:val="0"/>
  </w:num>
  <w:num w:numId="8" w16cid:durableId="305208141">
    <w:abstractNumId w:val="5"/>
  </w:num>
  <w:num w:numId="9" w16cid:durableId="293830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CFF"/>
    <w:rsid w:val="000004DD"/>
    <w:rsid w:val="000024BD"/>
    <w:rsid w:val="000143F6"/>
    <w:rsid w:val="0001672A"/>
    <w:rsid w:val="000229F1"/>
    <w:rsid w:val="00026C7C"/>
    <w:rsid w:val="00031C9C"/>
    <w:rsid w:val="00032551"/>
    <w:rsid w:val="000368C2"/>
    <w:rsid w:val="00037722"/>
    <w:rsid w:val="000412F2"/>
    <w:rsid w:val="000422F4"/>
    <w:rsid w:val="00045DFC"/>
    <w:rsid w:val="00045F91"/>
    <w:rsid w:val="0005323D"/>
    <w:rsid w:val="000553ED"/>
    <w:rsid w:val="00055523"/>
    <w:rsid w:val="00057680"/>
    <w:rsid w:val="00060CD9"/>
    <w:rsid w:val="00060FD0"/>
    <w:rsid w:val="0006353A"/>
    <w:rsid w:val="000702E2"/>
    <w:rsid w:val="00070F39"/>
    <w:rsid w:val="000711D5"/>
    <w:rsid w:val="0007388F"/>
    <w:rsid w:val="00075079"/>
    <w:rsid w:val="0009364E"/>
    <w:rsid w:val="00093A54"/>
    <w:rsid w:val="00094930"/>
    <w:rsid w:val="00094A45"/>
    <w:rsid w:val="000954EC"/>
    <w:rsid w:val="00095C5D"/>
    <w:rsid w:val="000978D2"/>
    <w:rsid w:val="000A3B4B"/>
    <w:rsid w:val="000A7A67"/>
    <w:rsid w:val="000A7D93"/>
    <w:rsid w:val="000B054A"/>
    <w:rsid w:val="000B24C5"/>
    <w:rsid w:val="000B3315"/>
    <w:rsid w:val="000C503D"/>
    <w:rsid w:val="000C6FBA"/>
    <w:rsid w:val="000D0C70"/>
    <w:rsid w:val="000D31FD"/>
    <w:rsid w:val="000D5E44"/>
    <w:rsid w:val="000D73F8"/>
    <w:rsid w:val="000E0024"/>
    <w:rsid w:val="000E1891"/>
    <w:rsid w:val="000E363A"/>
    <w:rsid w:val="000F39B9"/>
    <w:rsid w:val="000F3EEA"/>
    <w:rsid w:val="000F6C99"/>
    <w:rsid w:val="000F7037"/>
    <w:rsid w:val="000F7169"/>
    <w:rsid w:val="00101722"/>
    <w:rsid w:val="001077E7"/>
    <w:rsid w:val="00110F8C"/>
    <w:rsid w:val="00112EC7"/>
    <w:rsid w:val="00113BB1"/>
    <w:rsid w:val="00122644"/>
    <w:rsid w:val="001245E1"/>
    <w:rsid w:val="00124BFC"/>
    <w:rsid w:val="00124C7D"/>
    <w:rsid w:val="00137AF2"/>
    <w:rsid w:val="0014047D"/>
    <w:rsid w:val="00140CC5"/>
    <w:rsid w:val="0014566E"/>
    <w:rsid w:val="00145CD7"/>
    <w:rsid w:val="00151DB2"/>
    <w:rsid w:val="001525F9"/>
    <w:rsid w:val="00153E39"/>
    <w:rsid w:val="0015422F"/>
    <w:rsid w:val="00161720"/>
    <w:rsid w:val="00163695"/>
    <w:rsid w:val="00171F9A"/>
    <w:rsid w:val="00173BEE"/>
    <w:rsid w:val="00175123"/>
    <w:rsid w:val="001827AA"/>
    <w:rsid w:val="00182A6F"/>
    <w:rsid w:val="0018525F"/>
    <w:rsid w:val="0018722E"/>
    <w:rsid w:val="00193553"/>
    <w:rsid w:val="00193FE7"/>
    <w:rsid w:val="001A0871"/>
    <w:rsid w:val="001A6C21"/>
    <w:rsid w:val="001B086A"/>
    <w:rsid w:val="001B0F4F"/>
    <w:rsid w:val="001B6668"/>
    <w:rsid w:val="001B7021"/>
    <w:rsid w:val="001C1960"/>
    <w:rsid w:val="001C58AA"/>
    <w:rsid w:val="001D18DE"/>
    <w:rsid w:val="001D48BD"/>
    <w:rsid w:val="001E1C9D"/>
    <w:rsid w:val="001E5DE4"/>
    <w:rsid w:val="001F2E8B"/>
    <w:rsid w:val="001F544D"/>
    <w:rsid w:val="001F66AD"/>
    <w:rsid w:val="001F6EF4"/>
    <w:rsid w:val="001F7A20"/>
    <w:rsid w:val="001F7E15"/>
    <w:rsid w:val="00202CBA"/>
    <w:rsid w:val="00215BB3"/>
    <w:rsid w:val="00217F95"/>
    <w:rsid w:val="00225E09"/>
    <w:rsid w:val="00227E77"/>
    <w:rsid w:val="00234076"/>
    <w:rsid w:val="0023769C"/>
    <w:rsid w:val="0024029E"/>
    <w:rsid w:val="0024307E"/>
    <w:rsid w:val="002458A6"/>
    <w:rsid w:val="002511E4"/>
    <w:rsid w:val="002529C1"/>
    <w:rsid w:val="0025487C"/>
    <w:rsid w:val="00254A77"/>
    <w:rsid w:val="002563AB"/>
    <w:rsid w:val="002571F3"/>
    <w:rsid w:val="00261062"/>
    <w:rsid w:val="002616FE"/>
    <w:rsid w:val="00265311"/>
    <w:rsid w:val="00270F76"/>
    <w:rsid w:val="002728AB"/>
    <w:rsid w:val="00273393"/>
    <w:rsid w:val="002739CD"/>
    <w:rsid w:val="00275545"/>
    <w:rsid w:val="00276324"/>
    <w:rsid w:val="002801E5"/>
    <w:rsid w:val="0028627F"/>
    <w:rsid w:val="00286D4E"/>
    <w:rsid w:val="0029711A"/>
    <w:rsid w:val="0029771C"/>
    <w:rsid w:val="00297CF8"/>
    <w:rsid w:val="002A0552"/>
    <w:rsid w:val="002A6690"/>
    <w:rsid w:val="002A7A25"/>
    <w:rsid w:val="002B0CC1"/>
    <w:rsid w:val="002B33EE"/>
    <w:rsid w:val="002B4071"/>
    <w:rsid w:val="002C07B1"/>
    <w:rsid w:val="002C18D5"/>
    <w:rsid w:val="002C6EE4"/>
    <w:rsid w:val="002D1FAC"/>
    <w:rsid w:val="002D2148"/>
    <w:rsid w:val="002E1F8F"/>
    <w:rsid w:val="002E20B7"/>
    <w:rsid w:val="002E65A6"/>
    <w:rsid w:val="002F30FF"/>
    <w:rsid w:val="002F33D7"/>
    <w:rsid w:val="002F738B"/>
    <w:rsid w:val="002F7D48"/>
    <w:rsid w:val="002F7F4E"/>
    <w:rsid w:val="003033CF"/>
    <w:rsid w:val="00306903"/>
    <w:rsid w:val="0030706D"/>
    <w:rsid w:val="003070C0"/>
    <w:rsid w:val="00313E6B"/>
    <w:rsid w:val="00315AD3"/>
    <w:rsid w:val="00317FF1"/>
    <w:rsid w:val="00321C3D"/>
    <w:rsid w:val="003261E5"/>
    <w:rsid w:val="00326D67"/>
    <w:rsid w:val="00330FB4"/>
    <w:rsid w:val="00331161"/>
    <w:rsid w:val="00331884"/>
    <w:rsid w:val="00333866"/>
    <w:rsid w:val="00333B8B"/>
    <w:rsid w:val="00336BFF"/>
    <w:rsid w:val="003403CA"/>
    <w:rsid w:val="00340809"/>
    <w:rsid w:val="00344583"/>
    <w:rsid w:val="003449EC"/>
    <w:rsid w:val="00350785"/>
    <w:rsid w:val="00350D55"/>
    <w:rsid w:val="00350D71"/>
    <w:rsid w:val="003518C8"/>
    <w:rsid w:val="00351DB8"/>
    <w:rsid w:val="00351E85"/>
    <w:rsid w:val="00352014"/>
    <w:rsid w:val="003544C3"/>
    <w:rsid w:val="00355C39"/>
    <w:rsid w:val="003608AC"/>
    <w:rsid w:val="00360C10"/>
    <w:rsid w:val="00362A86"/>
    <w:rsid w:val="0037062A"/>
    <w:rsid w:val="00370F33"/>
    <w:rsid w:val="00373471"/>
    <w:rsid w:val="00375986"/>
    <w:rsid w:val="0038328D"/>
    <w:rsid w:val="00391F32"/>
    <w:rsid w:val="00392D3E"/>
    <w:rsid w:val="00392E33"/>
    <w:rsid w:val="003942E2"/>
    <w:rsid w:val="003A3C6D"/>
    <w:rsid w:val="003A651D"/>
    <w:rsid w:val="003B0435"/>
    <w:rsid w:val="003B3381"/>
    <w:rsid w:val="003B4061"/>
    <w:rsid w:val="003B5794"/>
    <w:rsid w:val="003B673F"/>
    <w:rsid w:val="003C2E9C"/>
    <w:rsid w:val="003C5DCD"/>
    <w:rsid w:val="003C69C9"/>
    <w:rsid w:val="003D519B"/>
    <w:rsid w:val="003D6AD4"/>
    <w:rsid w:val="003E408A"/>
    <w:rsid w:val="003E67B8"/>
    <w:rsid w:val="003F4417"/>
    <w:rsid w:val="003F6B47"/>
    <w:rsid w:val="0040253B"/>
    <w:rsid w:val="004055B1"/>
    <w:rsid w:val="00410902"/>
    <w:rsid w:val="00412103"/>
    <w:rsid w:val="004124D9"/>
    <w:rsid w:val="004136A2"/>
    <w:rsid w:val="004169E1"/>
    <w:rsid w:val="00424476"/>
    <w:rsid w:val="00424CA1"/>
    <w:rsid w:val="00437B87"/>
    <w:rsid w:val="00441089"/>
    <w:rsid w:val="0044684C"/>
    <w:rsid w:val="00451A77"/>
    <w:rsid w:val="0046545F"/>
    <w:rsid w:val="00471BCE"/>
    <w:rsid w:val="00472B55"/>
    <w:rsid w:val="00472D2A"/>
    <w:rsid w:val="00473EDF"/>
    <w:rsid w:val="004807A2"/>
    <w:rsid w:val="004929C7"/>
    <w:rsid w:val="004A01E0"/>
    <w:rsid w:val="004A3F04"/>
    <w:rsid w:val="004A4449"/>
    <w:rsid w:val="004A545B"/>
    <w:rsid w:val="004B1BED"/>
    <w:rsid w:val="004B53FA"/>
    <w:rsid w:val="004B65F5"/>
    <w:rsid w:val="004C46E1"/>
    <w:rsid w:val="004C520D"/>
    <w:rsid w:val="004C6CDC"/>
    <w:rsid w:val="004C7C47"/>
    <w:rsid w:val="004D0AA6"/>
    <w:rsid w:val="004D4D3D"/>
    <w:rsid w:val="004D7AA1"/>
    <w:rsid w:val="004E0C0D"/>
    <w:rsid w:val="004E3825"/>
    <w:rsid w:val="004F3A5F"/>
    <w:rsid w:val="004F5410"/>
    <w:rsid w:val="004F632D"/>
    <w:rsid w:val="004F6F31"/>
    <w:rsid w:val="00500021"/>
    <w:rsid w:val="00500EA2"/>
    <w:rsid w:val="00504B42"/>
    <w:rsid w:val="00512F79"/>
    <w:rsid w:val="005144A5"/>
    <w:rsid w:val="00514D35"/>
    <w:rsid w:val="00516C0A"/>
    <w:rsid w:val="00516E33"/>
    <w:rsid w:val="00522FBA"/>
    <w:rsid w:val="00525FA1"/>
    <w:rsid w:val="0052674B"/>
    <w:rsid w:val="0052704F"/>
    <w:rsid w:val="005349E0"/>
    <w:rsid w:val="00536614"/>
    <w:rsid w:val="00537C6F"/>
    <w:rsid w:val="00547227"/>
    <w:rsid w:val="00547BE2"/>
    <w:rsid w:val="00551393"/>
    <w:rsid w:val="00555C39"/>
    <w:rsid w:val="005621A0"/>
    <w:rsid w:val="005650F5"/>
    <w:rsid w:val="0058135A"/>
    <w:rsid w:val="00585D99"/>
    <w:rsid w:val="005865DB"/>
    <w:rsid w:val="00594FCB"/>
    <w:rsid w:val="0059507C"/>
    <w:rsid w:val="005A1F7C"/>
    <w:rsid w:val="005A571A"/>
    <w:rsid w:val="005B01A1"/>
    <w:rsid w:val="005B25D9"/>
    <w:rsid w:val="005B25F3"/>
    <w:rsid w:val="005B5B80"/>
    <w:rsid w:val="005B5E65"/>
    <w:rsid w:val="005C56BA"/>
    <w:rsid w:val="005C655C"/>
    <w:rsid w:val="005D1682"/>
    <w:rsid w:val="005D2ED3"/>
    <w:rsid w:val="005D4D77"/>
    <w:rsid w:val="005D555F"/>
    <w:rsid w:val="005D5DCC"/>
    <w:rsid w:val="005E029B"/>
    <w:rsid w:val="005E44E6"/>
    <w:rsid w:val="005E571F"/>
    <w:rsid w:val="005E7EFA"/>
    <w:rsid w:val="005F1332"/>
    <w:rsid w:val="00600350"/>
    <w:rsid w:val="00601C2F"/>
    <w:rsid w:val="00607C82"/>
    <w:rsid w:val="00607D41"/>
    <w:rsid w:val="00611B2F"/>
    <w:rsid w:val="0061245E"/>
    <w:rsid w:val="00615B92"/>
    <w:rsid w:val="00620525"/>
    <w:rsid w:val="0062144E"/>
    <w:rsid w:val="00621BB3"/>
    <w:rsid w:val="006223B5"/>
    <w:rsid w:val="00622669"/>
    <w:rsid w:val="006233A4"/>
    <w:rsid w:val="00623CF8"/>
    <w:rsid w:val="0062611E"/>
    <w:rsid w:val="00626383"/>
    <w:rsid w:val="00627BBB"/>
    <w:rsid w:val="00636817"/>
    <w:rsid w:val="006369EF"/>
    <w:rsid w:val="006418C5"/>
    <w:rsid w:val="00642232"/>
    <w:rsid w:val="006441A7"/>
    <w:rsid w:val="00644AC5"/>
    <w:rsid w:val="006453E2"/>
    <w:rsid w:val="00652059"/>
    <w:rsid w:val="0066045D"/>
    <w:rsid w:val="00660CA8"/>
    <w:rsid w:val="00661657"/>
    <w:rsid w:val="00664F8D"/>
    <w:rsid w:val="00665231"/>
    <w:rsid w:val="0067229F"/>
    <w:rsid w:val="00674240"/>
    <w:rsid w:val="006801A1"/>
    <w:rsid w:val="006869E8"/>
    <w:rsid w:val="006915A3"/>
    <w:rsid w:val="006930F4"/>
    <w:rsid w:val="00693818"/>
    <w:rsid w:val="006A210E"/>
    <w:rsid w:val="006A4129"/>
    <w:rsid w:val="006A78E0"/>
    <w:rsid w:val="006B1686"/>
    <w:rsid w:val="006B19F1"/>
    <w:rsid w:val="006B1D02"/>
    <w:rsid w:val="006B2FD9"/>
    <w:rsid w:val="006B69E9"/>
    <w:rsid w:val="006B6FAE"/>
    <w:rsid w:val="006C3565"/>
    <w:rsid w:val="006C3A09"/>
    <w:rsid w:val="006C61EC"/>
    <w:rsid w:val="006D29CF"/>
    <w:rsid w:val="006D4D77"/>
    <w:rsid w:val="006D6EAD"/>
    <w:rsid w:val="006D7441"/>
    <w:rsid w:val="006E13F9"/>
    <w:rsid w:val="006E2450"/>
    <w:rsid w:val="006E2BDC"/>
    <w:rsid w:val="006F6B01"/>
    <w:rsid w:val="006F784E"/>
    <w:rsid w:val="0070484E"/>
    <w:rsid w:val="00713347"/>
    <w:rsid w:val="00720EE3"/>
    <w:rsid w:val="00725335"/>
    <w:rsid w:val="00731303"/>
    <w:rsid w:val="007313DC"/>
    <w:rsid w:val="00731C40"/>
    <w:rsid w:val="00734165"/>
    <w:rsid w:val="00740FC7"/>
    <w:rsid w:val="007465E5"/>
    <w:rsid w:val="00746FC6"/>
    <w:rsid w:val="00747548"/>
    <w:rsid w:val="00750EA0"/>
    <w:rsid w:val="0075606D"/>
    <w:rsid w:val="007575B9"/>
    <w:rsid w:val="00767C35"/>
    <w:rsid w:val="00770B11"/>
    <w:rsid w:val="00774201"/>
    <w:rsid w:val="00774544"/>
    <w:rsid w:val="0077525E"/>
    <w:rsid w:val="00775929"/>
    <w:rsid w:val="007769E7"/>
    <w:rsid w:val="00782E1A"/>
    <w:rsid w:val="00782F0C"/>
    <w:rsid w:val="0078408C"/>
    <w:rsid w:val="00784F8B"/>
    <w:rsid w:val="007871B5"/>
    <w:rsid w:val="00793172"/>
    <w:rsid w:val="0079336D"/>
    <w:rsid w:val="007A0631"/>
    <w:rsid w:val="007A29E8"/>
    <w:rsid w:val="007A3323"/>
    <w:rsid w:val="007A665A"/>
    <w:rsid w:val="007A7F14"/>
    <w:rsid w:val="007B2BF4"/>
    <w:rsid w:val="007B4079"/>
    <w:rsid w:val="007C0C31"/>
    <w:rsid w:val="007C34F3"/>
    <w:rsid w:val="007C4295"/>
    <w:rsid w:val="007C5C69"/>
    <w:rsid w:val="007C677A"/>
    <w:rsid w:val="007C67EF"/>
    <w:rsid w:val="007D2F7C"/>
    <w:rsid w:val="007D6CF6"/>
    <w:rsid w:val="007E01E9"/>
    <w:rsid w:val="007E0FFF"/>
    <w:rsid w:val="007E3971"/>
    <w:rsid w:val="007E531C"/>
    <w:rsid w:val="007E5A8F"/>
    <w:rsid w:val="00801EE7"/>
    <w:rsid w:val="0080558C"/>
    <w:rsid w:val="00810323"/>
    <w:rsid w:val="008140C0"/>
    <w:rsid w:val="008143C3"/>
    <w:rsid w:val="00816CFC"/>
    <w:rsid w:val="00821CCB"/>
    <w:rsid w:val="00827559"/>
    <w:rsid w:val="00836DC0"/>
    <w:rsid w:val="00844A6B"/>
    <w:rsid w:val="00844BD7"/>
    <w:rsid w:val="008478FE"/>
    <w:rsid w:val="00847D8F"/>
    <w:rsid w:val="00851470"/>
    <w:rsid w:val="00852A7D"/>
    <w:rsid w:val="0085357D"/>
    <w:rsid w:val="0085576D"/>
    <w:rsid w:val="00857D11"/>
    <w:rsid w:val="00857E19"/>
    <w:rsid w:val="00862647"/>
    <w:rsid w:val="00862C21"/>
    <w:rsid w:val="00865FE1"/>
    <w:rsid w:val="00866059"/>
    <w:rsid w:val="008731A0"/>
    <w:rsid w:val="008755A9"/>
    <w:rsid w:val="00876C87"/>
    <w:rsid w:val="008820D2"/>
    <w:rsid w:val="00884D22"/>
    <w:rsid w:val="00887E82"/>
    <w:rsid w:val="00890733"/>
    <w:rsid w:val="008927D2"/>
    <w:rsid w:val="00893861"/>
    <w:rsid w:val="00893AE6"/>
    <w:rsid w:val="008A4121"/>
    <w:rsid w:val="008A4A9D"/>
    <w:rsid w:val="008A578F"/>
    <w:rsid w:val="008B2613"/>
    <w:rsid w:val="008B3903"/>
    <w:rsid w:val="008B3978"/>
    <w:rsid w:val="008B4B12"/>
    <w:rsid w:val="008C2C23"/>
    <w:rsid w:val="008C330D"/>
    <w:rsid w:val="008C43A2"/>
    <w:rsid w:val="008C7C2F"/>
    <w:rsid w:val="008D3ACD"/>
    <w:rsid w:val="008D3C41"/>
    <w:rsid w:val="008E1A72"/>
    <w:rsid w:val="008E3439"/>
    <w:rsid w:val="008E485A"/>
    <w:rsid w:val="008F11C2"/>
    <w:rsid w:val="008F1B37"/>
    <w:rsid w:val="008F58C3"/>
    <w:rsid w:val="008F6FB4"/>
    <w:rsid w:val="008F72E3"/>
    <w:rsid w:val="008F767B"/>
    <w:rsid w:val="008F79B6"/>
    <w:rsid w:val="008F7E23"/>
    <w:rsid w:val="00900A57"/>
    <w:rsid w:val="00900AC4"/>
    <w:rsid w:val="00902A36"/>
    <w:rsid w:val="00906784"/>
    <w:rsid w:val="00911818"/>
    <w:rsid w:val="00913A0C"/>
    <w:rsid w:val="00913C96"/>
    <w:rsid w:val="00922922"/>
    <w:rsid w:val="0092412B"/>
    <w:rsid w:val="009318B8"/>
    <w:rsid w:val="00934672"/>
    <w:rsid w:val="00955429"/>
    <w:rsid w:val="00956AB8"/>
    <w:rsid w:val="009577D4"/>
    <w:rsid w:val="00970762"/>
    <w:rsid w:val="00970AC1"/>
    <w:rsid w:val="00976BED"/>
    <w:rsid w:val="00976F7E"/>
    <w:rsid w:val="0097726F"/>
    <w:rsid w:val="00977FAD"/>
    <w:rsid w:val="0098160B"/>
    <w:rsid w:val="00981DB9"/>
    <w:rsid w:val="00984D23"/>
    <w:rsid w:val="00987C36"/>
    <w:rsid w:val="00990EE8"/>
    <w:rsid w:val="00993F46"/>
    <w:rsid w:val="009A0305"/>
    <w:rsid w:val="009A0A07"/>
    <w:rsid w:val="009A2C4C"/>
    <w:rsid w:val="009A59CE"/>
    <w:rsid w:val="009A61F0"/>
    <w:rsid w:val="009B11CC"/>
    <w:rsid w:val="009B1819"/>
    <w:rsid w:val="009B1B26"/>
    <w:rsid w:val="009C36C3"/>
    <w:rsid w:val="009C3A33"/>
    <w:rsid w:val="009C455A"/>
    <w:rsid w:val="009C7621"/>
    <w:rsid w:val="009D51DC"/>
    <w:rsid w:val="009D6A85"/>
    <w:rsid w:val="009D71C8"/>
    <w:rsid w:val="009E31D0"/>
    <w:rsid w:val="009E4118"/>
    <w:rsid w:val="009E4A1F"/>
    <w:rsid w:val="009F58E3"/>
    <w:rsid w:val="009F6C20"/>
    <w:rsid w:val="00A058F0"/>
    <w:rsid w:val="00A10C37"/>
    <w:rsid w:val="00A11A2A"/>
    <w:rsid w:val="00A16D5C"/>
    <w:rsid w:val="00A21324"/>
    <w:rsid w:val="00A21821"/>
    <w:rsid w:val="00A338B3"/>
    <w:rsid w:val="00A35899"/>
    <w:rsid w:val="00A369E2"/>
    <w:rsid w:val="00A36A08"/>
    <w:rsid w:val="00A36A3D"/>
    <w:rsid w:val="00A37919"/>
    <w:rsid w:val="00A428C5"/>
    <w:rsid w:val="00A4305E"/>
    <w:rsid w:val="00A43B2B"/>
    <w:rsid w:val="00A52479"/>
    <w:rsid w:val="00A562ED"/>
    <w:rsid w:val="00A72F16"/>
    <w:rsid w:val="00A82EBF"/>
    <w:rsid w:val="00A834B2"/>
    <w:rsid w:val="00A840F6"/>
    <w:rsid w:val="00A940E4"/>
    <w:rsid w:val="00AA17C7"/>
    <w:rsid w:val="00AA70EE"/>
    <w:rsid w:val="00AB2127"/>
    <w:rsid w:val="00AB5EA2"/>
    <w:rsid w:val="00AB7773"/>
    <w:rsid w:val="00AC1B9E"/>
    <w:rsid w:val="00AC22BB"/>
    <w:rsid w:val="00AC2709"/>
    <w:rsid w:val="00AC4889"/>
    <w:rsid w:val="00AC5E75"/>
    <w:rsid w:val="00AD21A2"/>
    <w:rsid w:val="00AD23A2"/>
    <w:rsid w:val="00AD2463"/>
    <w:rsid w:val="00AD3A5D"/>
    <w:rsid w:val="00AD6123"/>
    <w:rsid w:val="00AD67F5"/>
    <w:rsid w:val="00AE175F"/>
    <w:rsid w:val="00AE4AAA"/>
    <w:rsid w:val="00AF2AF8"/>
    <w:rsid w:val="00B0220A"/>
    <w:rsid w:val="00B03C16"/>
    <w:rsid w:val="00B05BA6"/>
    <w:rsid w:val="00B07AAB"/>
    <w:rsid w:val="00B11494"/>
    <w:rsid w:val="00B11F5B"/>
    <w:rsid w:val="00B14D22"/>
    <w:rsid w:val="00B1595A"/>
    <w:rsid w:val="00B159E6"/>
    <w:rsid w:val="00B20EE2"/>
    <w:rsid w:val="00B32666"/>
    <w:rsid w:val="00B351BD"/>
    <w:rsid w:val="00B36090"/>
    <w:rsid w:val="00B40621"/>
    <w:rsid w:val="00B427DB"/>
    <w:rsid w:val="00B44E3B"/>
    <w:rsid w:val="00B501DA"/>
    <w:rsid w:val="00B53B18"/>
    <w:rsid w:val="00B5404B"/>
    <w:rsid w:val="00B55392"/>
    <w:rsid w:val="00B56220"/>
    <w:rsid w:val="00B57ACE"/>
    <w:rsid w:val="00B6214C"/>
    <w:rsid w:val="00B64179"/>
    <w:rsid w:val="00B641E4"/>
    <w:rsid w:val="00B64A80"/>
    <w:rsid w:val="00B6632A"/>
    <w:rsid w:val="00B67B1F"/>
    <w:rsid w:val="00B72B6C"/>
    <w:rsid w:val="00B74CA9"/>
    <w:rsid w:val="00B818C2"/>
    <w:rsid w:val="00B81B10"/>
    <w:rsid w:val="00B84CEF"/>
    <w:rsid w:val="00B8521B"/>
    <w:rsid w:val="00B87DE4"/>
    <w:rsid w:val="00B9137D"/>
    <w:rsid w:val="00B9174C"/>
    <w:rsid w:val="00B93843"/>
    <w:rsid w:val="00B93AED"/>
    <w:rsid w:val="00B96BF8"/>
    <w:rsid w:val="00BA41B4"/>
    <w:rsid w:val="00BA442C"/>
    <w:rsid w:val="00BA4CEB"/>
    <w:rsid w:val="00BB5632"/>
    <w:rsid w:val="00BB7623"/>
    <w:rsid w:val="00BC023C"/>
    <w:rsid w:val="00BC259F"/>
    <w:rsid w:val="00BC40EF"/>
    <w:rsid w:val="00BC4711"/>
    <w:rsid w:val="00BD29E5"/>
    <w:rsid w:val="00BD4B04"/>
    <w:rsid w:val="00BE0B1D"/>
    <w:rsid w:val="00BE2B38"/>
    <w:rsid w:val="00BE5A57"/>
    <w:rsid w:val="00BE7C81"/>
    <w:rsid w:val="00BF4260"/>
    <w:rsid w:val="00BF4FED"/>
    <w:rsid w:val="00BF51EE"/>
    <w:rsid w:val="00C007E4"/>
    <w:rsid w:val="00C04B98"/>
    <w:rsid w:val="00C0538F"/>
    <w:rsid w:val="00C11869"/>
    <w:rsid w:val="00C12038"/>
    <w:rsid w:val="00C14B3C"/>
    <w:rsid w:val="00C232E9"/>
    <w:rsid w:val="00C362D2"/>
    <w:rsid w:val="00C43770"/>
    <w:rsid w:val="00C445F8"/>
    <w:rsid w:val="00C50BD4"/>
    <w:rsid w:val="00C50BFA"/>
    <w:rsid w:val="00C563B1"/>
    <w:rsid w:val="00C56B65"/>
    <w:rsid w:val="00C57140"/>
    <w:rsid w:val="00C65E1A"/>
    <w:rsid w:val="00C67180"/>
    <w:rsid w:val="00C7332E"/>
    <w:rsid w:val="00C76A8A"/>
    <w:rsid w:val="00C8184B"/>
    <w:rsid w:val="00C8261F"/>
    <w:rsid w:val="00C86028"/>
    <w:rsid w:val="00C92B51"/>
    <w:rsid w:val="00C94FC6"/>
    <w:rsid w:val="00C97B59"/>
    <w:rsid w:val="00CA5A8F"/>
    <w:rsid w:val="00CB0FDF"/>
    <w:rsid w:val="00CD38DB"/>
    <w:rsid w:val="00CD5558"/>
    <w:rsid w:val="00CE1EF1"/>
    <w:rsid w:val="00CE57BB"/>
    <w:rsid w:val="00CF0BC8"/>
    <w:rsid w:val="00CF1B05"/>
    <w:rsid w:val="00CF6923"/>
    <w:rsid w:val="00CF6B04"/>
    <w:rsid w:val="00D006F2"/>
    <w:rsid w:val="00D05259"/>
    <w:rsid w:val="00D111A8"/>
    <w:rsid w:val="00D222D6"/>
    <w:rsid w:val="00D223FC"/>
    <w:rsid w:val="00D22457"/>
    <w:rsid w:val="00D23E4E"/>
    <w:rsid w:val="00D2681E"/>
    <w:rsid w:val="00D27054"/>
    <w:rsid w:val="00D27CFF"/>
    <w:rsid w:val="00D314D1"/>
    <w:rsid w:val="00D31C7F"/>
    <w:rsid w:val="00D31E55"/>
    <w:rsid w:val="00D32B87"/>
    <w:rsid w:val="00D34757"/>
    <w:rsid w:val="00D368A8"/>
    <w:rsid w:val="00D36905"/>
    <w:rsid w:val="00D40615"/>
    <w:rsid w:val="00D4130B"/>
    <w:rsid w:val="00D42B5E"/>
    <w:rsid w:val="00D4658B"/>
    <w:rsid w:val="00D47C27"/>
    <w:rsid w:val="00D529BE"/>
    <w:rsid w:val="00D530C7"/>
    <w:rsid w:val="00D553D0"/>
    <w:rsid w:val="00D60498"/>
    <w:rsid w:val="00D62474"/>
    <w:rsid w:val="00D6483D"/>
    <w:rsid w:val="00D663B6"/>
    <w:rsid w:val="00D66F8D"/>
    <w:rsid w:val="00D70E8D"/>
    <w:rsid w:val="00D747BD"/>
    <w:rsid w:val="00D776A8"/>
    <w:rsid w:val="00D801F2"/>
    <w:rsid w:val="00D8065E"/>
    <w:rsid w:val="00D831A7"/>
    <w:rsid w:val="00D86B32"/>
    <w:rsid w:val="00D91558"/>
    <w:rsid w:val="00D92C89"/>
    <w:rsid w:val="00DA00DB"/>
    <w:rsid w:val="00DA071A"/>
    <w:rsid w:val="00DA3ECC"/>
    <w:rsid w:val="00DA6FCE"/>
    <w:rsid w:val="00DB6881"/>
    <w:rsid w:val="00DC072A"/>
    <w:rsid w:val="00DC660B"/>
    <w:rsid w:val="00DD134B"/>
    <w:rsid w:val="00DD2503"/>
    <w:rsid w:val="00DD5BD5"/>
    <w:rsid w:val="00DE0C11"/>
    <w:rsid w:val="00DE4836"/>
    <w:rsid w:val="00DF0FE4"/>
    <w:rsid w:val="00DF4CBD"/>
    <w:rsid w:val="00DF5544"/>
    <w:rsid w:val="00DF618D"/>
    <w:rsid w:val="00DF6A6A"/>
    <w:rsid w:val="00E01F84"/>
    <w:rsid w:val="00E05950"/>
    <w:rsid w:val="00E07B29"/>
    <w:rsid w:val="00E13436"/>
    <w:rsid w:val="00E1670A"/>
    <w:rsid w:val="00E17028"/>
    <w:rsid w:val="00E201B5"/>
    <w:rsid w:val="00E24A55"/>
    <w:rsid w:val="00E3498F"/>
    <w:rsid w:val="00E4388F"/>
    <w:rsid w:val="00E44C11"/>
    <w:rsid w:val="00E45CC6"/>
    <w:rsid w:val="00E46B38"/>
    <w:rsid w:val="00E5088C"/>
    <w:rsid w:val="00E50A09"/>
    <w:rsid w:val="00E51E39"/>
    <w:rsid w:val="00E60B74"/>
    <w:rsid w:val="00E6235E"/>
    <w:rsid w:val="00E66AF7"/>
    <w:rsid w:val="00E7020F"/>
    <w:rsid w:val="00E72888"/>
    <w:rsid w:val="00E83E56"/>
    <w:rsid w:val="00E87913"/>
    <w:rsid w:val="00E9304E"/>
    <w:rsid w:val="00E95490"/>
    <w:rsid w:val="00E96575"/>
    <w:rsid w:val="00EA0621"/>
    <w:rsid w:val="00EA06F6"/>
    <w:rsid w:val="00EA1767"/>
    <w:rsid w:val="00EA4E81"/>
    <w:rsid w:val="00EA738F"/>
    <w:rsid w:val="00EB4039"/>
    <w:rsid w:val="00EC116A"/>
    <w:rsid w:val="00EC704A"/>
    <w:rsid w:val="00ED0BB6"/>
    <w:rsid w:val="00ED33D5"/>
    <w:rsid w:val="00ED393F"/>
    <w:rsid w:val="00ED4BD3"/>
    <w:rsid w:val="00ED5F7B"/>
    <w:rsid w:val="00ED76D4"/>
    <w:rsid w:val="00EE2E48"/>
    <w:rsid w:val="00EE3ADE"/>
    <w:rsid w:val="00EE7CCF"/>
    <w:rsid w:val="00EF041B"/>
    <w:rsid w:val="00EF1CDE"/>
    <w:rsid w:val="00F0400B"/>
    <w:rsid w:val="00F0757E"/>
    <w:rsid w:val="00F11019"/>
    <w:rsid w:val="00F11F16"/>
    <w:rsid w:val="00F17929"/>
    <w:rsid w:val="00F22FF4"/>
    <w:rsid w:val="00F2557D"/>
    <w:rsid w:val="00F27E63"/>
    <w:rsid w:val="00F32B63"/>
    <w:rsid w:val="00F37A27"/>
    <w:rsid w:val="00F44647"/>
    <w:rsid w:val="00F45A84"/>
    <w:rsid w:val="00F45B10"/>
    <w:rsid w:val="00F51050"/>
    <w:rsid w:val="00F512F6"/>
    <w:rsid w:val="00F60FF9"/>
    <w:rsid w:val="00F64A70"/>
    <w:rsid w:val="00F6605B"/>
    <w:rsid w:val="00F6790C"/>
    <w:rsid w:val="00F712B4"/>
    <w:rsid w:val="00F72188"/>
    <w:rsid w:val="00F730C6"/>
    <w:rsid w:val="00F74983"/>
    <w:rsid w:val="00F75E82"/>
    <w:rsid w:val="00F80628"/>
    <w:rsid w:val="00F82B5A"/>
    <w:rsid w:val="00F83EBC"/>
    <w:rsid w:val="00F842DD"/>
    <w:rsid w:val="00F91FF2"/>
    <w:rsid w:val="00FA2A39"/>
    <w:rsid w:val="00FA687D"/>
    <w:rsid w:val="00FB1E3D"/>
    <w:rsid w:val="00FB3C42"/>
    <w:rsid w:val="00FC4655"/>
    <w:rsid w:val="00FD5228"/>
    <w:rsid w:val="00FD5BA3"/>
    <w:rsid w:val="00FD75CA"/>
    <w:rsid w:val="00FE4CD5"/>
    <w:rsid w:val="00FE4CFF"/>
    <w:rsid w:val="00FE78FE"/>
    <w:rsid w:val="00FF21C6"/>
    <w:rsid w:val="00FF3F50"/>
    <w:rsid w:val="00FF48DC"/>
    <w:rsid w:val="65F8020D"/>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3C434"/>
  <w15:docId w15:val="{653C0B9B-5EE1-414E-A410-F1902419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qFormat/>
    <w:pPr>
      <w:keepNext/>
      <w:keepLines/>
      <w:numPr>
        <w:numId w:val="1"/>
      </w:numPr>
      <w:tabs>
        <w:tab w:val="clear" w:pos="502"/>
        <w:tab w:val="left" w:pos="216"/>
        <w:tab w:val="left" w:pos="576"/>
      </w:tabs>
      <w:spacing w:before="160" w:after="80" w:line="240" w:lineRule="auto"/>
      <w:ind w:firstLine="0"/>
      <w:jc w:val="center"/>
      <w:outlineLvl w:val="0"/>
    </w:pPr>
    <w:rPr>
      <w:rFonts w:ascii="Times New Roman" w:eastAsia="SimSun" w:hAnsi="Times New Roman" w:cs="Times New Roman"/>
      <w:smallCaps/>
      <w:sz w:val="20"/>
      <w:szCs w:val="20"/>
    </w:rPr>
  </w:style>
  <w:style w:type="paragraph" w:styleId="Heading2">
    <w:name w:val="heading 2"/>
    <w:basedOn w:val="Normal"/>
    <w:next w:val="Normal"/>
    <w:link w:val="Heading2Char"/>
    <w:qFormat/>
    <w:pPr>
      <w:keepNext/>
      <w:keepLines/>
      <w:numPr>
        <w:ilvl w:val="1"/>
        <w:numId w:val="1"/>
      </w:numPr>
      <w:tabs>
        <w:tab w:val="clear" w:pos="360"/>
        <w:tab w:val="left" w:pos="288"/>
      </w:tabs>
      <w:spacing w:before="120" w:after="60" w:line="240" w:lineRule="auto"/>
      <w:outlineLvl w:val="1"/>
    </w:pPr>
    <w:rPr>
      <w:rFonts w:ascii="Times New Roman" w:eastAsia="SimSun" w:hAnsi="Times New Roman" w:cs="Times New Roman"/>
      <w:i/>
      <w:iCs/>
      <w:sz w:val="20"/>
      <w:szCs w:val="20"/>
    </w:rPr>
  </w:style>
  <w:style w:type="paragraph" w:styleId="Heading3">
    <w:name w:val="heading 3"/>
    <w:basedOn w:val="Normal"/>
    <w:next w:val="Normal"/>
    <w:link w:val="Heading3Char"/>
    <w:qFormat/>
    <w:pPr>
      <w:numPr>
        <w:ilvl w:val="2"/>
        <w:numId w:val="1"/>
      </w:numPr>
      <w:spacing w:after="0" w:line="240" w:lineRule="exact"/>
      <w:ind w:firstLine="288"/>
      <w:jc w:val="both"/>
      <w:outlineLvl w:val="2"/>
    </w:pPr>
    <w:rPr>
      <w:rFonts w:ascii="Times New Roman" w:eastAsia="SimSun" w:hAnsi="Times New Roman" w:cs="Times New Roman"/>
      <w:i/>
      <w:iCs/>
      <w:sz w:val="20"/>
      <w:szCs w:val="20"/>
    </w:rPr>
  </w:style>
  <w:style w:type="paragraph" w:styleId="Heading4">
    <w:name w:val="heading 4"/>
    <w:basedOn w:val="Normal"/>
    <w:next w:val="Normal"/>
    <w:link w:val="Heading4Char"/>
    <w:qFormat/>
    <w:pPr>
      <w:numPr>
        <w:ilvl w:val="3"/>
        <w:numId w:val="1"/>
      </w:numPr>
      <w:tabs>
        <w:tab w:val="clear" w:pos="630"/>
        <w:tab w:val="left" w:pos="720"/>
      </w:tabs>
      <w:spacing w:before="40" w:after="40" w:line="240" w:lineRule="auto"/>
      <w:ind w:firstLine="504"/>
      <w:jc w:val="both"/>
      <w:outlineLvl w:val="3"/>
    </w:pPr>
    <w:rPr>
      <w:rFonts w:ascii="Times New Roman" w:eastAsia="SimSun" w:hAnsi="Times New Roman" w:cs="Times New Roman"/>
      <w:i/>
      <w:iCs/>
      <w:sz w:val="20"/>
      <w:szCs w:val="20"/>
    </w:rPr>
  </w:style>
  <w:style w:type="paragraph" w:styleId="Heading5">
    <w:name w:val="heading 5"/>
    <w:basedOn w:val="Normal"/>
    <w:next w:val="Normal"/>
    <w:link w:val="Heading5Char"/>
    <w:qFormat/>
    <w:pPr>
      <w:tabs>
        <w:tab w:val="left" w:pos="360"/>
      </w:tabs>
      <w:spacing w:before="160" w:after="80" w:line="240" w:lineRule="auto"/>
      <w:jc w:val="center"/>
      <w:outlineLvl w:val="4"/>
    </w:pPr>
    <w:rPr>
      <w:rFonts w:ascii="Times New Roman" w:eastAsia="SimSun" w:hAnsi="Times New Roman" w:cs="Times New Roman"/>
      <w:smallCap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pPr>
      <w:tabs>
        <w:tab w:val="left" w:pos="288"/>
      </w:tabs>
      <w:spacing w:after="120" w:line="228" w:lineRule="auto"/>
      <w:ind w:firstLine="288"/>
      <w:jc w:val="both"/>
    </w:pPr>
    <w:rPr>
      <w:rFonts w:ascii="Times New Roman" w:eastAsia="SimSun" w:hAnsi="Times New Roman" w:cs="Times New Roman"/>
      <w:spacing w:val="-1"/>
      <w:sz w:val="20"/>
      <w:szCs w:val="20"/>
      <w:lang w:val="zh-CN" w:eastAsia="zh-CN"/>
    </w:rPr>
  </w:style>
  <w:style w:type="paragraph" w:styleId="Footer">
    <w:name w:val="footer"/>
    <w:basedOn w:val="Normal"/>
    <w:link w:val="FooterChar"/>
    <w:uiPriority w:val="99"/>
    <w:pPr>
      <w:tabs>
        <w:tab w:val="center" w:pos="4680"/>
        <w:tab w:val="right" w:pos="9360"/>
      </w:tabs>
      <w:spacing w:after="0" w:line="240" w:lineRule="auto"/>
      <w:jc w:val="center"/>
    </w:pPr>
    <w:rPr>
      <w:rFonts w:ascii="Times New Roman" w:eastAsia="SimSun" w:hAnsi="Times New Roman" w:cs="Times New Roman"/>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ing1Char">
    <w:name w:val="Heading 1 Char"/>
    <w:basedOn w:val="DefaultParagraphFont"/>
    <w:link w:val="Heading1"/>
    <w:qFormat/>
    <w:rPr>
      <w:rFonts w:ascii="Times New Roman" w:eastAsia="SimSun" w:hAnsi="Times New Roman" w:cs="Times New Roman"/>
      <w:smallCaps/>
      <w:sz w:val="20"/>
      <w:szCs w:val="20"/>
    </w:rPr>
  </w:style>
  <w:style w:type="character" w:customStyle="1" w:styleId="Heading2Char">
    <w:name w:val="Heading 2 Char"/>
    <w:basedOn w:val="DefaultParagraphFont"/>
    <w:link w:val="Heading2"/>
    <w:qFormat/>
    <w:rPr>
      <w:rFonts w:ascii="Times New Roman" w:eastAsia="SimSun" w:hAnsi="Times New Roman" w:cs="Times New Roman"/>
      <w:i/>
      <w:iCs/>
      <w:sz w:val="20"/>
      <w:szCs w:val="20"/>
    </w:rPr>
  </w:style>
  <w:style w:type="character" w:customStyle="1" w:styleId="Heading3Char">
    <w:name w:val="Heading 3 Char"/>
    <w:basedOn w:val="DefaultParagraphFont"/>
    <w:link w:val="Heading3"/>
    <w:qFormat/>
    <w:rPr>
      <w:rFonts w:ascii="Times New Roman" w:eastAsia="SimSun" w:hAnsi="Times New Roman" w:cs="Times New Roman"/>
      <w:i/>
      <w:iCs/>
      <w:sz w:val="20"/>
      <w:szCs w:val="20"/>
    </w:rPr>
  </w:style>
  <w:style w:type="character" w:customStyle="1" w:styleId="Heading4Char">
    <w:name w:val="Heading 4 Char"/>
    <w:basedOn w:val="DefaultParagraphFont"/>
    <w:link w:val="Heading4"/>
    <w:qFormat/>
    <w:rPr>
      <w:rFonts w:ascii="Times New Roman" w:eastAsia="SimSun" w:hAnsi="Times New Roman" w:cs="Times New Roman"/>
      <w:i/>
      <w:iCs/>
      <w:sz w:val="20"/>
      <w:szCs w:val="20"/>
    </w:rPr>
  </w:style>
  <w:style w:type="character" w:customStyle="1" w:styleId="Heading5Char">
    <w:name w:val="Heading 5 Char"/>
    <w:basedOn w:val="DefaultParagraphFont"/>
    <w:link w:val="Heading5"/>
    <w:qFormat/>
    <w:rPr>
      <w:rFonts w:ascii="Times New Roman" w:eastAsia="SimSun" w:hAnsi="Times New Roman" w:cs="Times New Roman"/>
      <w:smallCaps/>
      <w:sz w:val="20"/>
      <w:szCs w:val="20"/>
    </w:rPr>
  </w:style>
  <w:style w:type="paragraph" w:customStyle="1" w:styleId="Abstract">
    <w:name w:val="Abstract"/>
    <w:qFormat/>
    <w:pPr>
      <w:spacing w:after="200"/>
      <w:ind w:firstLine="272"/>
      <w:jc w:val="both"/>
    </w:pPr>
    <w:rPr>
      <w:rFonts w:ascii="Times New Roman" w:eastAsia="SimSun" w:hAnsi="Times New Roman" w:cs="Times New Roman"/>
      <w:b/>
      <w:bCs/>
      <w:sz w:val="18"/>
      <w:szCs w:val="18"/>
      <w:lang w:val="en-US" w:eastAsia="en-US"/>
    </w:rPr>
  </w:style>
  <w:style w:type="paragraph" w:customStyle="1" w:styleId="Author">
    <w:name w:val="Author"/>
    <w:pPr>
      <w:spacing w:before="360" w:after="40"/>
      <w:jc w:val="center"/>
    </w:pPr>
    <w:rPr>
      <w:rFonts w:ascii="Times New Roman" w:eastAsia="SimSun" w:hAnsi="Times New Roman" w:cs="Times New Roman"/>
      <w:sz w:val="22"/>
      <w:szCs w:val="22"/>
      <w:lang w:val="en-US" w:eastAsia="en-US"/>
    </w:rPr>
  </w:style>
  <w:style w:type="character" w:customStyle="1" w:styleId="BodyTextChar">
    <w:name w:val="Body Text Char"/>
    <w:basedOn w:val="DefaultParagraphFont"/>
    <w:link w:val="BodyText"/>
    <w:rPr>
      <w:rFonts w:ascii="Times New Roman" w:eastAsia="SimSun" w:hAnsi="Times New Roman" w:cs="Times New Roman"/>
      <w:spacing w:val="-1"/>
      <w:sz w:val="20"/>
      <w:szCs w:val="20"/>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figurecaption">
    <w:name w:val="figure caption"/>
    <w:pPr>
      <w:numPr>
        <w:numId w:val="3"/>
      </w:numPr>
      <w:tabs>
        <w:tab w:val="left" w:pos="533"/>
      </w:tabs>
      <w:spacing w:before="80" w:after="200"/>
      <w:ind w:left="360"/>
      <w:jc w:val="both"/>
    </w:pPr>
    <w:rPr>
      <w:rFonts w:ascii="Times New Roman" w:eastAsia="SimSun" w:hAnsi="Times New Roman" w:cs="Times New Roman"/>
      <w:sz w:val="16"/>
      <w:szCs w:val="16"/>
      <w:lang w:val="en-US" w:eastAsia="en-US"/>
    </w:rPr>
  </w:style>
  <w:style w:type="paragraph" w:customStyle="1" w:styleId="papertitle">
    <w:name w:val="paper title"/>
    <w:pPr>
      <w:spacing w:after="120"/>
      <w:jc w:val="center"/>
    </w:pPr>
    <w:rPr>
      <w:rFonts w:ascii="Times New Roman" w:eastAsia="MS Mincho" w:hAnsi="Times New Roman" w:cs="Times New Roman"/>
      <w:sz w:val="48"/>
      <w:szCs w:val="48"/>
      <w:lang w:val="en-US" w:eastAsia="en-US"/>
    </w:rPr>
  </w:style>
  <w:style w:type="paragraph" w:customStyle="1" w:styleId="references">
    <w:name w:val="references"/>
    <w:pPr>
      <w:numPr>
        <w:numId w:val="4"/>
      </w:numPr>
      <w:spacing w:after="50" w:line="180" w:lineRule="exact"/>
      <w:jc w:val="both"/>
    </w:pPr>
    <w:rPr>
      <w:rFonts w:ascii="Times New Roman" w:eastAsia="MS Mincho" w:hAnsi="Times New Roman" w:cs="Times New Roman"/>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FooterChar">
    <w:name w:val="Footer Char"/>
    <w:basedOn w:val="DefaultParagraphFont"/>
    <w:link w:val="Footer"/>
    <w:uiPriority w:val="99"/>
    <w:rPr>
      <w:rFonts w:ascii="Times New Roman" w:eastAsia="SimSun" w:hAnsi="Times New Roman" w:cs="Times New Roman"/>
      <w:sz w:val="20"/>
      <w:szCs w:val="20"/>
    </w:rPr>
  </w:style>
  <w:style w:type="paragraph" w:styleId="ListParagraph">
    <w:name w:val="List Paragraph"/>
    <w:basedOn w:val="Normal"/>
    <w:uiPriority w:val="1"/>
    <w:qFormat/>
    <w:pPr>
      <w:widowControl w:val="0"/>
      <w:autoSpaceDE w:val="0"/>
      <w:autoSpaceDN w:val="0"/>
      <w:spacing w:before="47" w:after="0" w:line="240" w:lineRule="auto"/>
      <w:ind w:left="471" w:hanging="339"/>
    </w:pPr>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styleId="PlaceholderText">
    <w:name w:val="Placeholder Text"/>
    <w:basedOn w:val="DefaultParagraphFont"/>
    <w:uiPriority w:val="99"/>
    <w:semiHidden/>
    <w:rPr>
      <w:color w:val="666666"/>
    </w:rPr>
  </w:style>
  <w:style w:type="character" w:styleId="Hyperlink">
    <w:name w:val="Hyperlink"/>
    <w:basedOn w:val="DefaultParagraphFont"/>
    <w:uiPriority w:val="99"/>
    <w:unhideWhenUsed/>
    <w:rsid w:val="000A7A67"/>
    <w:rPr>
      <w:color w:val="0000FF" w:themeColor="hyperlink"/>
      <w:u w:val="single"/>
    </w:rPr>
  </w:style>
  <w:style w:type="character" w:customStyle="1" w:styleId="UnresolvedMention1">
    <w:name w:val="Unresolved Mention1"/>
    <w:basedOn w:val="DefaultParagraphFont"/>
    <w:uiPriority w:val="99"/>
    <w:semiHidden/>
    <w:unhideWhenUsed/>
    <w:rsid w:val="000A7A67"/>
    <w:rPr>
      <w:color w:val="605E5C"/>
      <w:shd w:val="clear" w:color="auto" w:fill="E1DFDD"/>
    </w:rPr>
  </w:style>
  <w:style w:type="paragraph" w:styleId="NormalWeb">
    <w:name w:val="Normal (Web)"/>
    <w:basedOn w:val="Normal"/>
    <w:uiPriority w:val="99"/>
    <w:semiHidden/>
    <w:unhideWhenUsed/>
    <w:rsid w:val="00525FA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B3315"/>
    <w:rPr>
      <w:b/>
      <w:bCs/>
    </w:rPr>
  </w:style>
  <w:style w:type="table" w:styleId="TableGrid">
    <w:name w:val="Table Grid"/>
    <w:basedOn w:val="TableNormal"/>
    <w:uiPriority w:val="59"/>
    <w:rsid w:val="007575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F935AF-20C4-4FFF-8EAF-E43E9BBC1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4</Pages>
  <Words>2014</Words>
  <Characters>11481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shaik Farhat</cp:lastModifiedBy>
  <cp:revision>161</cp:revision>
  <cp:lastPrinted>2024-09-22T06:08:00Z</cp:lastPrinted>
  <dcterms:created xsi:type="dcterms:W3CDTF">2024-12-04T06:15:00Z</dcterms:created>
  <dcterms:modified xsi:type="dcterms:W3CDTF">2026-04-17T04:54:00Z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eeb9547140c57f8f35e568783a941fd302451cf6fafa119fc793ef49ebbacc8f</vt:lpwstr>
  </property>
  <property fmtid="{D5CDD505-2E9C-101B-9397-08002B2CF9AE}" pid="3" name="ICV">
    <vt:lpwstr>06CEA36FCCC64589A148B78B174A56E5_12</vt:lpwstr>
  </property>
  <property fmtid="{D5CDD505-2E9C-101B-9397-08002B2CF9AE}" pid="4" name="KSOProductBuildVer">
    <vt:lpwstr>1033-12.2.0.18283</vt:lpwstr>
  </property>
</Properties>
</file>