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C660" w14:textId="77777777" w:rsidR="00A72C99" w:rsidRPr="00A72C99" w:rsidRDefault="00A72C99" w:rsidP="00A72C99">
      <w:r w:rsidRPr="00A72C99">
        <w:pict w14:anchorId="31CF89D8">
          <v:rect id="_x0000_i1073" style="width:468pt;height:1.2pt" o:hralign="center" o:hrstd="t" o:hr="t" fillcolor="#a0a0a0" stroked="f"/>
        </w:pict>
      </w:r>
    </w:p>
    <w:p w14:paraId="462A2EFC" w14:textId="77777777" w:rsidR="00A72C99" w:rsidRPr="00A72C99" w:rsidRDefault="00A72C99" w:rsidP="00A72C99">
      <w:pPr>
        <w:rPr>
          <w:b/>
          <w:bCs/>
        </w:rPr>
      </w:pPr>
      <w:r w:rsidRPr="00A72C99">
        <w:rPr>
          <w:b/>
          <w:bCs/>
        </w:rPr>
        <w:t>7. Backtracking</w:t>
      </w:r>
    </w:p>
    <w:p w14:paraId="5B5958C8" w14:textId="77777777" w:rsidR="00A72C99" w:rsidRPr="00A72C99" w:rsidRDefault="00A72C99" w:rsidP="00A72C99">
      <w:pPr>
        <w:numPr>
          <w:ilvl w:val="0"/>
          <w:numId w:val="1"/>
        </w:numPr>
      </w:pPr>
      <w:r w:rsidRPr="00A72C99">
        <w:rPr>
          <w:b/>
          <w:bCs/>
        </w:rPr>
        <w:t>Layer:</w:t>
      </w:r>
      <w:r w:rsidRPr="00A72C99">
        <w:t xml:space="preserve"> Attainment</w:t>
      </w:r>
    </w:p>
    <w:p w14:paraId="0DAFC554" w14:textId="77777777" w:rsidR="00A72C99" w:rsidRPr="00A72C99" w:rsidRDefault="00A72C99" w:rsidP="00A72C99">
      <w:pPr>
        <w:numPr>
          <w:ilvl w:val="0"/>
          <w:numId w:val="1"/>
        </w:numPr>
      </w:pPr>
      <w:r w:rsidRPr="00A72C99">
        <w:rPr>
          <w:b/>
          <w:bCs/>
        </w:rPr>
        <w:t>Purpose:</w:t>
      </w:r>
      <w:r w:rsidRPr="00A72C99">
        <w:t xml:space="preserve"> To trace low attainment areas from PO → CO → specific assessment and identify contributing factors.</w:t>
      </w:r>
    </w:p>
    <w:p w14:paraId="2B31E4BC" w14:textId="77777777" w:rsidR="00A72C99" w:rsidRPr="00A72C99" w:rsidRDefault="00A72C99" w:rsidP="00A72C99">
      <w:pPr>
        <w:numPr>
          <w:ilvl w:val="0"/>
          <w:numId w:val="1"/>
        </w:numPr>
      </w:pPr>
      <w:r w:rsidRPr="00A72C99">
        <w:rPr>
          <w:b/>
          <w:bCs/>
        </w:rPr>
        <w:t>Users:</w:t>
      </w:r>
      <w:r w:rsidRPr="00A72C99">
        <w:t xml:space="preserve"> HOD, Faculty</w:t>
      </w:r>
    </w:p>
    <w:p w14:paraId="3420C322" w14:textId="77777777" w:rsidR="00A72C99" w:rsidRPr="00A72C99" w:rsidRDefault="00A72C99" w:rsidP="00A72C99">
      <w:pPr>
        <w:numPr>
          <w:ilvl w:val="0"/>
          <w:numId w:val="1"/>
        </w:numPr>
      </w:pPr>
      <w:r w:rsidRPr="00A72C99">
        <w:rPr>
          <w:b/>
          <w:bCs/>
        </w:rPr>
        <w:t>Features:</w:t>
      </w:r>
    </w:p>
    <w:p w14:paraId="67EACA16" w14:textId="77777777" w:rsidR="00A72C99" w:rsidRPr="00A72C99" w:rsidRDefault="00A72C99" w:rsidP="00A72C99">
      <w:pPr>
        <w:numPr>
          <w:ilvl w:val="1"/>
          <w:numId w:val="1"/>
        </w:numPr>
      </w:pPr>
      <w:r w:rsidRPr="00A72C99">
        <w:t>Navigate PO → CO → assessment links</w:t>
      </w:r>
    </w:p>
    <w:p w14:paraId="3557ACEC" w14:textId="77777777" w:rsidR="00A72C99" w:rsidRPr="00A72C99" w:rsidRDefault="00A72C99" w:rsidP="00A72C99">
      <w:pPr>
        <w:numPr>
          <w:ilvl w:val="1"/>
          <w:numId w:val="1"/>
        </w:numPr>
      </w:pPr>
      <w:r w:rsidRPr="00A72C99">
        <w:t>Identify contribution percentages</w:t>
      </w:r>
    </w:p>
    <w:p w14:paraId="7F91A808" w14:textId="77777777" w:rsidR="00A72C99" w:rsidRPr="00A72C99" w:rsidRDefault="00A72C99" w:rsidP="00A72C99">
      <w:pPr>
        <w:numPr>
          <w:ilvl w:val="1"/>
          <w:numId w:val="1"/>
        </w:numPr>
      </w:pPr>
      <w:r w:rsidRPr="00A72C99">
        <w:t>Highlight root cause for gaps</w:t>
      </w:r>
    </w:p>
    <w:p w14:paraId="11E833FE" w14:textId="77777777" w:rsidR="00A72C99" w:rsidRPr="00A72C99" w:rsidRDefault="00A72C99" w:rsidP="00A72C99">
      <w:pPr>
        <w:numPr>
          <w:ilvl w:val="0"/>
          <w:numId w:val="1"/>
        </w:numPr>
      </w:pPr>
      <w:r w:rsidRPr="00A72C99">
        <w:rPr>
          <w:b/>
          <w:bCs/>
        </w:rPr>
        <w:t>Dependencies:</w:t>
      </w:r>
      <w:r w:rsidRPr="00A72C99">
        <w:t xml:space="preserve"> PO Attainment, Data Input, Attainment Analysis</w:t>
      </w:r>
    </w:p>
    <w:p w14:paraId="141F5F22" w14:textId="5237732F" w:rsidR="00A72C99" w:rsidRPr="00A72C99" w:rsidRDefault="00A72C99" w:rsidP="00A72C99">
      <w:pPr>
        <w:numPr>
          <w:ilvl w:val="0"/>
          <w:numId w:val="1"/>
        </w:numPr>
      </w:pPr>
      <w:r w:rsidRPr="00A72C99">
        <w:rPr>
          <w:b/>
          <w:bCs/>
        </w:rPr>
        <w:t>Notes:</w:t>
      </w:r>
      <w:r>
        <w:t xml:space="preserve"> C</w:t>
      </w:r>
      <w:r w:rsidRPr="00A72C99">
        <w:t>ritical for audit and remedial actions.</w:t>
      </w:r>
    </w:p>
    <w:sectPr w:rsidR="00A72C99" w:rsidRPr="00A72C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01A"/>
    <w:multiLevelType w:val="multilevel"/>
    <w:tmpl w:val="C90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701"/>
    <w:multiLevelType w:val="multilevel"/>
    <w:tmpl w:val="DC2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F6490"/>
    <w:multiLevelType w:val="multilevel"/>
    <w:tmpl w:val="8C5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A7D8A"/>
    <w:multiLevelType w:val="multilevel"/>
    <w:tmpl w:val="B74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82555"/>
    <w:multiLevelType w:val="multilevel"/>
    <w:tmpl w:val="B07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A25D2"/>
    <w:multiLevelType w:val="multilevel"/>
    <w:tmpl w:val="56A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952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169867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7388112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471885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428290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8819224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93876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A5"/>
    <w:rsid w:val="007B0EA5"/>
    <w:rsid w:val="00A72C99"/>
    <w:rsid w:val="00C5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B9D7"/>
  <w15:chartTrackingRefBased/>
  <w15:docId w15:val="{70473132-0D72-49E9-BED8-6E57FDA0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2025-12-25T16:59:00Z</dcterms:created>
  <dcterms:modified xsi:type="dcterms:W3CDTF">2025-12-25T17:00:00Z</dcterms:modified>
</cp:coreProperties>
</file>