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C0199" w14:textId="77777777" w:rsidR="00205D7F" w:rsidRPr="00205D7F" w:rsidRDefault="00205D7F" w:rsidP="00205D7F">
      <w:r w:rsidRPr="00205D7F">
        <w:pict w14:anchorId="084913D2">
          <v:rect id="_x0000_i1043" style="width:468pt;height:1.2pt" o:hralign="center" o:hrstd="t" o:hr="t" fillcolor="#a0a0a0" stroked="f"/>
        </w:pict>
      </w:r>
    </w:p>
    <w:p w14:paraId="2E8621A6" w14:textId="77777777" w:rsidR="00205D7F" w:rsidRPr="00205D7F" w:rsidRDefault="00205D7F" w:rsidP="00205D7F">
      <w:pPr>
        <w:rPr>
          <w:b/>
          <w:bCs/>
        </w:rPr>
      </w:pPr>
      <w:r w:rsidRPr="00205D7F">
        <w:rPr>
          <w:b/>
          <w:bCs/>
        </w:rPr>
        <w:t>12. Stress Analysis &amp; Survey Management</w:t>
      </w:r>
    </w:p>
    <w:p w14:paraId="6AC5B9B0" w14:textId="77777777" w:rsidR="00205D7F" w:rsidRPr="00205D7F" w:rsidRDefault="00205D7F" w:rsidP="00205D7F">
      <w:pPr>
        <w:numPr>
          <w:ilvl w:val="0"/>
          <w:numId w:val="1"/>
        </w:numPr>
      </w:pPr>
      <w:r w:rsidRPr="00205D7F">
        <w:rPr>
          <w:b/>
          <w:bCs/>
        </w:rPr>
        <w:t>Layer:</w:t>
      </w:r>
      <w:r w:rsidRPr="00205D7F">
        <w:t xml:space="preserve"> Stress</w:t>
      </w:r>
    </w:p>
    <w:p w14:paraId="3E7193B7" w14:textId="77777777" w:rsidR="00205D7F" w:rsidRPr="00205D7F" w:rsidRDefault="00205D7F" w:rsidP="00205D7F">
      <w:pPr>
        <w:numPr>
          <w:ilvl w:val="0"/>
          <w:numId w:val="1"/>
        </w:numPr>
      </w:pPr>
      <w:r w:rsidRPr="00205D7F">
        <w:rPr>
          <w:b/>
          <w:bCs/>
        </w:rPr>
        <w:t>Purpose:</w:t>
      </w:r>
      <w:r w:rsidRPr="00205D7F">
        <w:t xml:space="preserve"> To design, execute, and analyze anonymous student stress surveys, correlating results with academic attainment.</w:t>
      </w:r>
    </w:p>
    <w:p w14:paraId="263CBA36" w14:textId="77777777" w:rsidR="00205D7F" w:rsidRPr="00205D7F" w:rsidRDefault="00205D7F" w:rsidP="00205D7F">
      <w:pPr>
        <w:numPr>
          <w:ilvl w:val="0"/>
          <w:numId w:val="1"/>
        </w:numPr>
      </w:pPr>
      <w:r w:rsidRPr="00205D7F">
        <w:rPr>
          <w:b/>
          <w:bCs/>
        </w:rPr>
        <w:t>Users:</w:t>
      </w:r>
      <w:r w:rsidRPr="00205D7F">
        <w:t xml:space="preserve"> HOD, Faculty, Students (indirect)</w:t>
      </w:r>
    </w:p>
    <w:p w14:paraId="02C05E39" w14:textId="77777777" w:rsidR="00205D7F" w:rsidRPr="00205D7F" w:rsidRDefault="00205D7F" w:rsidP="00205D7F">
      <w:pPr>
        <w:numPr>
          <w:ilvl w:val="0"/>
          <w:numId w:val="1"/>
        </w:numPr>
      </w:pPr>
      <w:r w:rsidRPr="00205D7F">
        <w:rPr>
          <w:b/>
          <w:bCs/>
        </w:rPr>
        <w:t>Features:</w:t>
      </w:r>
    </w:p>
    <w:p w14:paraId="28EB5174" w14:textId="77777777" w:rsidR="00205D7F" w:rsidRPr="00205D7F" w:rsidRDefault="00205D7F" w:rsidP="00205D7F">
      <w:pPr>
        <w:numPr>
          <w:ilvl w:val="1"/>
          <w:numId w:val="1"/>
        </w:numPr>
      </w:pPr>
      <w:r w:rsidRPr="00205D7F">
        <w:t>Survey question set management and monthly updates</w:t>
      </w:r>
    </w:p>
    <w:p w14:paraId="66A09114" w14:textId="77777777" w:rsidR="00205D7F" w:rsidRPr="00205D7F" w:rsidRDefault="00205D7F" w:rsidP="00205D7F">
      <w:pPr>
        <w:numPr>
          <w:ilvl w:val="1"/>
          <w:numId w:val="1"/>
        </w:numPr>
      </w:pPr>
      <w:r w:rsidRPr="00205D7F">
        <w:t>Anonymous, token-based access per class</w:t>
      </w:r>
    </w:p>
    <w:p w14:paraId="38EA971D" w14:textId="77777777" w:rsidR="00205D7F" w:rsidRPr="00205D7F" w:rsidRDefault="00205D7F" w:rsidP="00205D7F">
      <w:pPr>
        <w:numPr>
          <w:ilvl w:val="1"/>
          <w:numId w:val="1"/>
        </w:numPr>
      </w:pPr>
      <w:r w:rsidRPr="00205D7F">
        <w:t>Stress score calculation and normalization</w:t>
      </w:r>
    </w:p>
    <w:p w14:paraId="1AB40E20" w14:textId="77777777" w:rsidR="00205D7F" w:rsidRPr="00205D7F" w:rsidRDefault="00205D7F" w:rsidP="00205D7F">
      <w:pPr>
        <w:numPr>
          <w:ilvl w:val="1"/>
          <w:numId w:val="1"/>
        </w:numPr>
      </w:pPr>
      <w:r w:rsidRPr="00205D7F">
        <w:t>Batch-level trends and time-based comparison</w:t>
      </w:r>
    </w:p>
    <w:p w14:paraId="088EAC42" w14:textId="77777777" w:rsidR="00205D7F" w:rsidRPr="00205D7F" w:rsidRDefault="00205D7F" w:rsidP="00205D7F">
      <w:pPr>
        <w:numPr>
          <w:ilvl w:val="1"/>
          <w:numId w:val="1"/>
        </w:numPr>
      </w:pPr>
      <w:r w:rsidRPr="00205D7F">
        <w:t>Correlation with CO/PO attainment</w:t>
      </w:r>
    </w:p>
    <w:p w14:paraId="64731027" w14:textId="77777777" w:rsidR="00205D7F" w:rsidRPr="00205D7F" w:rsidRDefault="00205D7F" w:rsidP="00205D7F">
      <w:pPr>
        <w:numPr>
          <w:ilvl w:val="0"/>
          <w:numId w:val="1"/>
        </w:numPr>
      </w:pPr>
      <w:r w:rsidRPr="00205D7F">
        <w:rPr>
          <w:b/>
          <w:bCs/>
        </w:rPr>
        <w:t>Dependencies:</w:t>
      </w:r>
      <w:r w:rsidRPr="00205D7F">
        <w:t xml:space="preserve"> Master Data (survey config), Attainment Analysis</w:t>
      </w:r>
    </w:p>
    <w:p w14:paraId="2D3FA081" w14:textId="77777777" w:rsidR="00205D7F" w:rsidRPr="00205D7F" w:rsidRDefault="00205D7F" w:rsidP="00205D7F">
      <w:pPr>
        <w:numPr>
          <w:ilvl w:val="0"/>
          <w:numId w:val="1"/>
        </w:numPr>
      </w:pPr>
      <w:r w:rsidRPr="00205D7F">
        <w:rPr>
          <w:b/>
          <w:bCs/>
        </w:rPr>
        <w:t>Notes:</w:t>
      </w:r>
      <w:r w:rsidRPr="00205D7F">
        <w:t xml:space="preserve"> Plays into remedial suggestions and early interventions.</w:t>
      </w:r>
    </w:p>
    <w:sectPr w:rsidR="00205D7F" w:rsidRPr="00205D7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26224E"/>
    <w:multiLevelType w:val="multilevel"/>
    <w:tmpl w:val="A84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D82555"/>
    <w:multiLevelType w:val="multilevel"/>
    <w:tmpl w:val="B0740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069041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53722998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5C1"/>
    <w:rsid w:val="000E05C1"/>
    <w:rsid w:val="00205D7F"/>
    <w:rsid w:val="00EB5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F9CDE"/>
  <w15:chartTrackingRefBased/>
  <w15:docId w15:val="{5060BE95-F159-423A-B3BB-E560AB934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5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5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5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5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5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5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5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5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5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5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5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5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5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5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5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5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5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5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5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5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5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5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5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5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5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5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5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5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ISF Switchgear Components</dc:creator>
  <cp:keywords/>
  <dc:description/>
  <cp:lastModifiedBy>ISF Switchgear Components</cp:lastModifiedBy>
  <cp:revision>2</cp:revision>
  <dcterms:created xsi:type="dcterms:W3CDTF">2025-12-25T17:01:00Z</dcterms:created>
  <dcterms:modified xsi:type="dcterms:W3CDTF">2025-12-25T17:01:00Z</dcterms:modified>
</cp:coreProperties>
</file>