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C3" w:rsidRDefault="005925C3" w:rsidP="005925C3">
      <w:pPr>
        <w:pStyle w:val="Title"/>
      </w:pPr>
      <w:r>
        <w:t>Hands on Exercise:</w:t>
      </w:r>
    </w:p>
    <w:p w:rsidR="005925C3" w:rsidRDefault="005925C3"/>
    <w:p w:rsidR="00540398" w:rsidRDefault="005B2DEF" w:rsidP="005925C3">
      <w:pPr>
        <w:pStyle w:val="Heading2"/>
      </w:pPr>
      <w:r>
        <w:t>Problem:</w:t>
      </w:r>
    </w:p>
    <w:p w:rsidR="005B2DEF" w:rsidRDefault="005B2DEF">
      <w:r>
        <w:t xml:space="preserve">ABC Telecom Company has 5 different lines of business, viz. </w:t>
      </w:r>
      <w:proofErr w:type="gramStart"/>
      <w:r>
        <w:t>Prepaid</w:t>
      </w:r>
      <w:proofErr w:type="gramEnd"/>
      <w:r>
        <w:t xml:space="preserve"> mobile, post-paid mobile, landline, broadband, and satellite TV. They acquire customers through 5 different channels, viz. in-store (where people walk up to a store to buy the product), agents (where different agents reaches out to customers in person), phone-in (or telesales), corporate contacts, and web or internet sales. </w:t>
      </w:r>
    </w:p>
    <w:p w:rsidR="005B2DEF" w:rsidRDefault="005B2DEF">
      <w:r>
        <w:t>In a competitive world, ABC Telecom Company also provides different interesting acquisition offers, like first 100 SMS free, or discounted rental for first 3 months, or 125% talk time for first 3 months top-up etc.</w:t>
      </w:r>
    </w:p>
    <w:p w:rsidR="005B2DEF" w:rsidRDefault="005B2DEF">
      <w:r>
        <w:t xml:space="preserve">But, the current problem the company is </w:t>
      </w:r>
      <w:proofErr w:type="gramStart"/>
      <w:r>
        <w:t>facing,</w:t>
      </w:r>
      <w:proofErr w:type="gramEnd"/>
      <w:r>
        <w:t xml:space="preserve"> is customer early churn in prepaid business. Business feels, lots of customers gets a new prepaid connection and uses the first 90 day offers and then they churn out.</w:t>
      </w:r>
    </w:p>
    <w:p w:rsidR="005B2DEF" w:rsidRDefault="005B2DEF">
      <w:r>
        <w:t>Business wants to implement a new connection approval strategy for prepaid connections</w:t>
      </w:r>
      <w:r w:rsidR="005A3C3A">
        <w:t>, so that if they see that the customer has high propensity to churn early, they won’t approve the connection or will not give the interesting acquisition offer.</w:t>
      </w:r>
    </w:p>
    <w:p w:rsidR="005925C3" w:rsidRDefault="005925C3"/>
    <w:p w:rsidR="005925C3" w:rsidRDefault="005925C3" w:rsidP="005925C3">
      <w:pPr>
        <w:pStyle w:val="Heading2"/>
      </w:pPr>
      <w:r>
        <w:t>Data:</w:t>
      </w:r>
    </w:p>
    <w:p w:rsidR="005A3C3A" w:rsidRDefault="005A3C3A">
      <w:r>
        <w:t xml:space="preserve">For that, they have asked your help. They have given sample data from 2 of </w:t>
      </w:r>
      <w:r>
        <w:t>their</w:t>
      </w:r>
      <w:r>
        <w:t xml:space="preserve"> database, viz. CUSTOMER_PRODUCT_DIMENTION and CUSTOMER_DETAIL_FACT. They have the following variables:</w:t>
      </w:r>
    </w:p>
    <w:p w:rsidR="005A3C3A" w:rsidRDefault="005A3C3A" w:rsidP="00746437">
      <w:pPr>
        <w:pStyle w:val="Heading4"/>
      </w:pPr>
      <w:r>
        <w:t>CUSTOMER_PRODUCT_DIMENTION</w:t>
      </w:r>
      <w:r>
        <w:t>:</w:t>
      </w:r>
    </w:p>
    <w:p w:rsidR="005A3C3A" w:rsidRDefault="005A3C3A" w:rsidP="005A3C3A">
      <w:pPr>
        <w:pStyle w:val="ListParagraph"/>
        <w:numPr>
          <w:ilvl w:val="0"/>
          <w:numId w:val="1"/>
        </w:numPr>
      </w:pPr>
      <w:r>
        <w:t>Customer ID: Unique ID of an individual (like passport no or PAN no) so that if a person take multiple connection, his “Customer ID” is same</w:t>
      </w:r>
    </w:p>
    <w:p w:rsidR="005A3C3A" w:rsidRDefault="005A3C3A" w:rsidP="005A3C3A">
      <w:pPr>
        <w:pStyle w:val="ListParagraph"/>
        <w:numPr>
          <w:ilvl w:val="0"/>
          <w:numId w:val="1"/>
        </w:numPr>
      </w:pPr>
      <w:r>
        <w:t>Product: Product he/she h</w:t>
      </w:r>
      <w:bookmarkStart w:id="0" w:name="_GoBack"/>
      <w:bookmarkEnd w:id="0"/>
      <w:r>
        <w:t>as subscribed</w:t>
      </w:r>
    </w:p>
    <w:p w:rsidR="005A3C3A" w:rsidRDefault="005A3C3A" w:rsidP="005A3C3A">
      <w:pPr>
        <w:pStyle w:val="ListParagraph"/>
        <w:numPr>
          <w:ilvl w:val="0"/>
          <w:numId w:val="1"/>
        </w:numPr>
      </w:pPr>
      <w:r>
        <w:t>Channel: Channel of acquisition</w:t>
      </w:r>
    </w:p>
    <w:p w:rsidR="005A3C3A" w:rsidRDefault="005A3C3A" w:rsidP="005A3C3A">
      <w:pPr>
        <w:pStyle w:val="ListParagraph"/>
        <w:numPr>
          <w:ilvl w:val="0"/>
          <w:numId w:val="1"/>
        </w:numPr>
      </w:pPr>
      <w:r>
        <w:t>Date of Sale: Subscription start date</w:t>
      </w:r>
    </w:p>
    <w:p w:rsidR="005A3C3A" w:rsidRDefault="005A3C3A" w:rsidP="005A3C3A">
      <w:pPr>
        <w:pStyle w:val="ListParagraph"/>
        <w:numPr>
          <w:ilvl w:val="0"/>
          <w:numId w:val="1"/>
        </w:numPr>
      </w:pPr>
      <w:r>
        <w:t>Status: Active or Closed. Status=Closed means the customer has unsubscribed the product</w:t>
      </w:r>
    </w:p>
    <w:p w:rsidR="005A3C3A" w:rsidRDefault="005A3C3A" w:rsidP="005A3C3A">
      <w:pPr>
        <w:pStyle w:val="ListParagraph"/>
        <w:numPr>
          <w:ilvl w:val="0"/>
          <w:numId w:val="1"/>
        </w:numPr>
      </w:pPr>
      <w:r>
        <w:t>Date of Closure: Date when the product unsubscribed. Missing if Status=Active</w:t>
      </w:r>
    </w:p>
    <w:p w:rsidR="005A3C3A" w:rsidRDefault="005A3C3A" w:rsidP="005A3C3A">
      <w:r>
        <w:t xml:space="preserve">The data contains data for </w:t>
      </w:r>
      <w:proofErr w:type="spellStart"/>
      <w:r>
        <w:t>acquision</w:t>
      </w:r>
      <w:proofErr w:type="spellEnd"/>
      <w:r>
        <w:t xml:space="preserve"> between 1</w:t>
      </w:r>
      <w:r w:rsidRPr="005A3C3A">
        <w:rPr>
          <w:vertAlign w:val="superscript"/>
        </w:rPr>
        <w:t>st</w:t>
      </w:r>
      <w:r>
        <w:t xml:space="preserve"> Jan 2013 to 31</w:t>
      </w:r>
      <w:r w:rsidRPr="005A3C3A">
        <w:rPr>
          <w:vertAlign w:val="superscript"/>
        </w:rPr>
        <w:t>st</w:t>
      </w:r>
      <w:r>
        <w:t xml:space="preserve"> Dec 2013</w:t>
      </w:r>
    </w:p>
    <w:p w:rsidR="005A3C3A" w:rsidRDefault="005A3C3A" w:rsidP="005A3C3A">
      <w:r w:rsidRPr="00746437">
        <w:rPr>
          <w:rStyle w:val="Heading4Char"/>
        </w:rPr>
        <w:t>CUSTOMER_DETAIL_FACT:</w:t>
      </w:r>
      <w:r w:rsidR="005925C3">
        <w:t xml:space="preserve"> (Contains customer level information declared by the customer at the time of acquisition)</w:t>
      </w:r>
    </w:p>
    <w:p w:rsidR="005A3C3A" w:rsidRDefault="005A3C3A" w:rsidP="005A3C3A">
      <w:pPr>
        <w:pStyle w:val="ListParagraph"/>
        <w:numPr>
          <w:ilvl w:val="0"/>
          <w:numId w:val="2"/>
        </w:numPr>
      </w:pPr>
      <w:r>
        <w:t xml:space="preserve">Customer ID: </w:t>
      </w:r>
      <w:r>
        <w:t>Unique ID of an individu</w:t>
      </w:r>
      <w:r w:rsidR="005925C3">
        <w:t>al (like passport no or PAN no). Hence, the table  is unique</w:t>
      </w:r>
    </w:p>
    <w:p w:rsidR="005925C3" w:rsidRDefault="005925C3" w:rsidP="005A3C3A">
      <w:pPr>
        <w:pStyle w:val="ListParagraph"/>
        <w:numPr>
          <w:ilvl w:val="0"/>
          <w:numId w:val="2"/>
        </w:numPr>
      </w:pPr>
      <w:r>
        <w:t xml:space="preserve">18 different variables like Age, gender, Marital Status, Household Type, </w:t>
      </w:r>
      <w:proofErr w:type="spellStart"/>
      <w:r>
        <w:t>Urbanicity</w:t>
      </w:r>
      <w:proofErr w:type="spellEnd"/>
      <w:r>
        <w:t>, Residential type, Household Size, Declared income etc.</w:t>
      </w:r>
    </w:p>
    <w:p w:rsidR="005925C3" w:rsidRDefault="005925C3" w:rsidP="005925C3">
      <w:r>
        <w:lastRenderedPageBreak/>
        <w:t xml:space="preserve">The data contains data for all customers acquired </w:t>
      </w:r>
      <w:r>
        <w:t>between 1</w:t>
      </w:r>
      <w:r w:rsidRPr="005A3C3A">
        <w:rPr>
          <w:vertAlign w:val="superscript"/>
        </w:rPr>
        <w:t>st</w:t>
      </w:r>
      <w:r>
        <w:t xml:space="preserve"> Jan 2013 to 31</w:t>
      </w:r>
      <w:r w:rsidRPr="005A3C3A">
        <w:rPr>
          <w:vertAlign w:val="superscript"/>
        </w:rPr>
        <w:t>st</w:t>
      </w:r>
      <w:r>
        <w:t xml:space="preserve"> Dec 2013</w:t>
      </w:r>
    </w:p>
    <w:p w:rsidR="005925C3" w:rsidRDefault="005925C3" w:rsidP="005925C3">
      <w:pPr>
        <w:pStyle w:val="Heading2"/>
      </w:pPr>
      <w:r>
        <w:t>Definition:</w:t>
      </w:r>
    </w:p>
    <w:p w:rsidR="005925C3" w:rsidRDefault="005925C3" w:rsidP="005925C3">
      <w:r>
        <w:t>Business has also defined the attrition as below:</w:t>
      </w:r>
    </w:p>
    <w:p w:rsidR="005925C3" w:rsidRDefault="005925C3" w:rsidP="005925C3">
      <w:r>
        <w:t>Any subscription closing on or before 95 days from date of subscription is identified as an “early attrition”</w:t>
      </w:r>
    </w:p>
    <w:p w:rsidR="005925C3" w:rsidRDefault="005925C3" w:rsidP="005925C3">
      <w:pPr>
        <w:pStyle w:val="Heading2"/>
      </w:pPr>
      <w:r>
        <w:t xml:space="preserve">What You </w:t>
      </w:r>
      <w:r w:rsidR="00746437">
        <w:t>H</w:t>
      </w:r>
      <w:r>
        <w:t>ave to Do:</w:t>
      </w:r>
    </w:p>
    <w:p w:rsidR="005925C3" w:rsidRDefault="005925C3" w:rsidP="005925C3">
      <w:r>
        <w:t>Based on the data, help the company to identify the propensity of a new pre-paid subscription of being an early attrition.</w:t>
      </w:r>
    </w:p>
    <w:p w:rsidR="005925C3" w:rsidRDefault="005925C3" w:rsidP="005925C3"/>
    <w:p w:rsidR="005A3C3A" w:rsidRDefault="005A3C3A" w:rsidP="005A3C3A"/>
    <w:p w:rsidR="005B2DEF" w:rsidRDefault="005B2DEF"/>
    <w:sectPr w:rsidR="005B2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A2C30"/>
    <w:multiLevelType w:val="hybridMultilevel"/>
    <w:tmpl w:val="F0E07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A5495"/>
    <w:multiLevelType w:val="hybridMultilevel"/>
    <w:tmpl w:val="4858C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EF"/>
    <w:rsid w:val="005925C3"/>
    <w:rsid w:val="005A3C3A"/>
    <w:rsid w:val="005B2DEF"/>
    <w:rsid w:val="00732B90"/>
    <w:rsid w:val="00746437"/>
    <w:rsid w:val="00B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2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4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5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25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4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4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Tathagata  Mukhopadhyay</dc:creator>
  <cp:lastModifiedBy>Tathagata  Mukhopadhyay</cp:lastModifiedBy>
  <cp:revision>1</cp:revision>
  <dcterms:created xsi:type="dcterms:W3CDTF">2014-03-22T06:28:00Z</dcterms:created>
  <dcterms:modified xsi:type="dcterms:W3CDTF">2014-03-22T07:00:00Z</dcterms:modified>
</cp:coreProperties>
</file>