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59D2" w:rsidRDefault="00DE2D51">
      <w:pPr>
        <w:pStyle w:val="Title"/>
        <w:ind w:left="0"/>
        <w:jc w:val="left"/>
      </w:pPr>
      <w:r>
        <w:t xml:space="preserve">  Consignment Price Prediction</w:t>
      </w: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1277775</wp:posOffset>
            </wp:positionV>
            <wp:extent cx="5601731" cy="1406652"/>
            <wp:effectExtent l="0" t="0" r="0" b="0"/>
            <wp:wrapTopAndBottom distT="0" distB="0"/>
            <wp:docPr id="6" name="image2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G_256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731" cy="1406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59D2" w:rsidRDefault="00DC59D2"/>
    <w:p w:rsidR="00FE188C" w:rsidRPr="00FE188C" w:rsidRDefault="00DE2D51" w:rsidP="00FE188C">
      <w:pPr>
        <w:rPr>
          <w:sz w:val="36"/>
          <w:szCs w:val="36"/>
        </w:rPr>
      </w:pPr>
      <w:r>
        <w:rPr>
          <w:rFonts w:ascii="Calibri" w:eastAsia="Calibri" w:hAnsi="Calibri" w:cs="Calibri"/>
          <w:noProof/>
          <w:sz w:val="96"/>
          <w:szCs w:val="96"/>
          <w:lang w:bidi="mr-IN"/>
        </w:rPr>
        <w:drawing>
          <wp:inline distT="114300" distB="114300" distL="114300" distR="114300">
            <wp:extent cx="5381625" cy="4667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188C" w:rsidRDefault="00FE188C" w:rsidP="00FE188C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</w:p>
    <w:p w:rsidR="00FE188C" w:rsidRPr="00FE188C" w:rsidRDefault="00FE188C" w:rsidP="00FE188C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 w:rsidRPr="00FE188C">
        <w:rPr>
          <w:rFonts w:ascii="Calibri" w:eastAsia="Calibri" w:hAnsi="Calibri" w:cs="Calibri"/>
          <w:b/>
          <w:bCs/>
          <w:color w:val="000000"/>
          <w:sz w:val="36"/>
          <w:szCs w:val="36"/>
        </w:rPr>
        <w:t>Project By:</w:t>
      </w:r>
    </w:p>
    <w:p w:rsidR="00FE188C" w:rsidRPr="00FE188C" w:rsidRDefault="00FE188C" w:rsidP="00FE188C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Deepraj</w:t>
      </w:r>
      <w:proofErr w:type="spellEnd"/>
      <w:r w:rsidRPr="00FE188C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Vadhwane</w:t>
      </w:r>
      <w:proofErr w:type="spellEnd"/>
    </w:p>
    <w:p w:rsidR="00FE188C" w:rsidRPr="00FE188C" w:rsidRDefault="00FE188C" w:rsidP="00FE188C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Shanu</w:t>
      </w:r>
      <w:proofErr w:type="spellEnd"/>
      <w:r w:rsidRPr="00FE188C">
        <w:rPr>
          <w:rFonts w:ascii="Calibri" w:eastAsia="Calibri" w:hAnsi="Calibri" w:cs="Calibri"/>
          <w:color w:val="000000"/>
          <w:sz w:val="36"/>
          <w:szCs w:val="36"/>
        </w:rPr>
        <w:t xml:space="preserve"> Singh</w:t>
      </w:r>
    </w:p>
    <w:p w:rsidR="00FE188C" w:rsidRPr="00FE188C" w:rsidRDefault="00FE188C" w:rsidP="00FE188C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Roushan</w:t>
      </w:r>
      <w:proofErr w:type="spellEnd"/>
      <w:r w:rsidRPr="00FE188C">
        <w:rPr>
          <w:rFonts w:ascii="Calibri" w:eastAsia="Calibri" w:hAnsi="Calibri" w:cs="Calibri"/>
          <w:color w:val="000000"/>
          <w:sz w:val="36"/>
          <w:szCs w:val="36"/>
        </w:rPr>
        <w:t xml:space="preserve"> Singh</w:t>
      </w:r>
    </w:p>
    <w:p w:rsidR="00FE188C" w:rsidRPr="00FE188C" w:rsidRDefault="00FE188C" w:rsidP="00FE188C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Kaushlendra</w:t>
      </w:r>
      <w:proofErr w:type="spellEnd"/>
      <w:r w:rsidRPr="00FE188C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kumar</w:t>
      </w:r>
      <w:proofErr w:type="spellEnd"/>
    </w:p>
    <w:p w:rsidR="00FE188C" w:rsidRPr="00FE188C" w:rsidRDefault="00FE188C" w:rsidP="00FE188C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Kiran</w:t>
      </w:r>
      <w:proofErr w:type="spellEnd"/>
      <w:r w:rsidRPr="00FE188C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Raghuwanshi</w:t>
      </w:r>
      <w:proofErr w:type="spellEnd"/>
    </w:p>
    <w:p w:rsidR="00FE188C" w:rsidRPr="00FE188C" w:rsidRDefault="00FE188C" w:rsidP="00FE188C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Farheen</w:t>
      </w:r>
      <w:proofErr w:type="spellEnd"/>
      <w:r w:rsidRPr="00FE188C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Syed</w:t>
      </w:r>
      <w:proofErr w:type="spellEnd"/>
    </w:p>
    <w:p w:rsidR="00DC59D2" w:rsidRDefault="00FE188C" w:rsidP="00FE188C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Calibri" w:eastAsia="Calibri" w:hAnsi="Calibri" w:cs="Calibri"/>
          <w:color w:val="000000"/>
          <w:sz w:val="36"/>
          <w:szCs w:val="36"/>
        </w:rPr>
        <w:sectPr w:rsidR="00DC59D2">
          <w:pgSz w:w="19200" w:h="10800" w:orient="landscape"/>
          <w:pgMar w:top="1000" w:right="940" w:bottom="280" w:left="780" w:header="360" w:footer="360" w:gutter="0"/>
          <w:pgNumType w:start="1"/>
          <w:cols w:space="720"/>
        </w:sectPr>
      </w:pPr>
      <w:proofErr w:type="spellStart"/>
      <w:r w:rsidRPr="00FE188C">
        <w:rPr>
          <w:rFonts w:ascii="Calibri" w:eastAsia="Calibri" w:hAnsi="Calibri" w:cs="Calibri"/>
          <w:color w:val="000000"/>
          <w:sz w:val="36"/>
          <w:szCs w:val="36"/>
        </w:rPr>
        <w:t>Hari</w:t>
      </w:r>
      <w:proofErr w:type="spellEnd"/>
      <w:r w:rsidRPr="00FE188C">
        <w:rPr>
          <w:rFonts w:ascii="Calibri" w:eastAsia="Calibri" w:hAnsi="Calibri" w:cs="Calibri"/>
          <w:color w:val="000000"/>
          <w:sz w:val="36"/>
          <w:szCs w:val="36"/>
        </w:rPr>
        <w:t xml:space="preserve"> Prasad Kale</w:t>
      </w:r>
    </w:p>
    <w:p w:rsidR="00DC59D2" w:rsidRDefault="00DE2D51">
      <w:pPr>
        <w:pStyle w:val="Heading1"/>
        <w:ind w:firstLine="684"/>
        <w:rPr>
          <w:b/>
        </w:rPr>
      </w:pPr>
      <w:r>
        <w:rPr>
          <w:b/>
        </w:rPr>
        <w:lastRenderedPageBreak/>
        <w:t>Objective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E2D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9"/>
        </w:tabs>
        <w:spacing w:before="207" w:line="376" w:lineRule="auto"/>
        <w:ind w:right="704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Development of a predictive model that can accurately predict </w:t>
      </w:r>
      <w:r>
        <w:rPr>
          <w:sz w:val="40"/>
          <w:szCs w:val="40"/>
        </w:rPr>
        <w:t>the consignment price based on the available factors available in the dataset</w:t>
      </w:r>
      <w:r>
        <w:rPr>
          <w:color w:val="000000"/>
          <w:sz w:val="40"/>
          <w:szCs w:val="40"/>
        </w:rPr>
        <w:t>.</w:t>
      </w:r>
    </w:p>
    <w:p w:rsidR="00DC59D2" w:rsidRDefault="00DE2D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9"/>
        </w:tabs>
        <w:spacing w:before="197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By accurately predicting </w:t>
      </w:r>
      <w:r>
        <w:rPr>
          <w:sz w:val="40"/>
          <w:szCs w:val="40"/>
        </w:rPr>
        <w:t>consignment</w:t>
      </w:r>
      <w:r>
        <w:rPr>
          <w:color w:val="000000"/>
          <w:sz w:val="40"/>
          <w:szCs w:val="40"/>
        </w:rPr>
        <w:t xml:space="preserve"> pricing, </w:t>
      </w:r>
      <w:r>
        <w:rPr>
          <w:sz w:val="40"/>
          <w:szCs w:val="40"/>
        </w:rPr>
        <w:t>logistics</w:t>
      </w:r>
      <w:r>
        <w:rPr>
          <w:color w:val="000000"/>
          <w:sz w:val="40"/>
          <w:szCs w:val="40"/>
        </w:rPr>
        <w:t xml:space="preserve"> leaders can address</w:t>
      </w:r>
    </w:p>
    <w:p w:rsidR="00DC59D2" w:rsidRDefault="00DE2D51">
      <w:pPr>
        <w:spacing w:before="261"/>
        <w:ind w:left="1448"/>
        <w:rPr>
          <w:sz w:val="40"/>
          <w:szCs w:val="40"/>
        </w:rPr>
        <w:sectPr w:rsidR="00DC59D2">
          <w:pgSz w:w="19200" w:h="10800" w:orient="landscape"/>
          <w:pgMar w:top="1000" w:right="940" w:bottom="280" w:left="780" w:header="360" w:footer="360" w:gutter="0"/>
          <w:cols w:space="720"/>
        </w:sectPr>
      </w:pPr>
      <w:proofErr w:type="gramStart"/>
      <w:r>
        <w:rPr>
          <w:sz w:val="40"/>
          <w:szCs w:val="40"/>
        </w:rPr>
        <w:t>challenges</w:t>
      </w:r>
      <w:proofErr w:type="gramEnd"/>
      <w:r>
        <w:rPr>
          <w:sz w:val="40"/>
          <w:szCs w:val="40"/>
        </w:rPr>
        <w:t>, reduce costs and improve service levels.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8"/>
          <w:szCs w:val="8"/>
        </w:rPr>
      </w:pPr>
    </w:p>
    <w:p w:rsidR="00DC59D2" w:rsidRDefault="00DE2D51">
      <w:pPr>
        <w:pStyle w:val="Heading1"/>
        <w:spacing w:before="0" w:line="998" w:lineRule="auto"/>
        <w:ind w:firstLine="6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Benefits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libri" w:eastAsia="Calibri" w:hAnsi="Calibri" w:cs="Calibri"/>
          <w:color w:val="000000"/>
          <w:sz w:val="76"/>
          <w:szCs w:val="76"/>
        </w:rPr>
      </w:pPr>
    </w:p>
    <w:p w:rsidR="00DC59D2" w:rsidRDefault="00DE2D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8"/>
          <w:tab w:val="left" w:pos="1699"/>
        </w:tabs>
        <w:spacing w:line="376" w:lineRule="auto"/>
        <w:ind w:right="1126"/>
        <w:rPr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Improved cost management</w:t>
      </w:r>
      <w:r>
        <w:rPr>
          <w:color w:val="000000"/>
          <w:sz w:val="36"/>
          <w:szCs w:val="36"/>
        </w:rPr>
        <w:t xml:space="preserve">: By accurately predicting </w:t>
      </w:r>
      <w:r>
        <w:rPr>
          <w:sz w:val="36"/>
          <w:szCs w:val="36"/>
        </w:rPr>
        <w:t>consignment</w:t>
      </w:r>
      <w:r>
        <w:rPr>
          <w:color w:val="000000"/>
          <w:sz w:val="36"/>
          <w:szCs w:val="36"/>
        </w:rPr>
        <w:t xml:space="preserve"> pricing, </w:t>
      </w:r>
      <w:r>
        <w:rPr>
          <w:sz w:val="36"/>
          <w:szCs w:val="36"/>
        </w:rPr>
        <w:t>logistics</w:t>
      </w:r>
      <w:r>
        <w:rPr>
          <w:color w:val="000000"/>
          <w:sz w:val="36"/>
          <w:szCs w:val="36"/>
        </w:rPr>
        <w:t xml:space="preserve"> leaders can better manage costs and identify opportunities for cost savings. This can help to improve the overall financial performance of the organization.</w:t>
      </w:r>
    </w:p>
    <w:p w:rsidR="00DC59D2" w:rsidRDefault="00DE2D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8"/>
          <w:tab w:val="left" w:pos="1699"/>
        </w:tabs>
        <w:spacing w:before="194" w:line="376" w:lineRule="auto"/>
        <w:ind w:right="1241"/>
        <w:rPr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Enhanced decision-making</w:t>
      </w:r>
      <w:r>
        <w:rPr>
          <w:color w:val="000000"/>
          <w:sz w:val="36"/>
          <w:szCs w:val="36"/>
        </w:rPr>
        <w:t>: With accurate pricing predictions, supply chain leaders can make more in</w:t>
      </w:r>
      <w:r>
        <w:rPr>
          <w:color w:val="000000"/>
          <w:sz w:val="36"/>
          <w:szCs w:val="36"/>
        </w:rPr>
        <w:t xml:space="preserve">formed decisions about which suppliers to use, which transportation modes to employ, and </w:t>
      </w:r>
      <w:r>
        <w:rPr>
          <w:color w:val="000000"/>
          <w:sz w:val="36"/>
          <w:szCs w:val="36"/>
        </w:rPr>
        <w:lastRenderedPageBreak/>
        <w:t>which inventory management strategies to adopt.</w:t>
      </w:r>
    </w:p>
    <w:p w:rsidR="00DC59D2" w:rsidRDefault="00DE2D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8"/>
          <w:tab w:val="left" w:pos="1699"/>
        </w:tabs>
        <w:spacing w:before="196" w:line="376" w:lineRule="auto"/>
        <w:ind w:right="1184"/>
        <w:rPr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Increased efficiency</w:t>
      </w:r>
      <w:r>
        <w:rPr>
          <w:color w:val="000000"/>
          <w:sz w:val="36"/>
          <w:szCs w:val="36"/>
        </w:rPr>
        <w:t>: By better predicting demand and identifying bottlenecks in the supply chain, organizations can improve their overall efficiency and reduce waste.</w:t>
      </w:r>
    </w:p>
    <w:p w:rsidR="00DC59D2" w:rsidRDefault="00DE2D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8"/>
          <w:tab w:val="left" w:pos="1699"/>
        </w:tabs>
        <w:spacing w:before="195" w:line="376" w:lineRule="auto"/>
        <w:ind w:right="827"/>
        <w:rPr>
          <w:color w:val="000000"/>
          <w:sz w:val="36"/>
          <w:szCs w:val="36"/>
        </w:rPr>
        <w:sectPr w:rsidR="00DC59D2">
          <w:pgSz w:w="19200" w:h="10800" w:orient="landscape"/>
          <w:pgMar w:top="1000" w:right="940" w:bottom="280" w:left="780" w:header="360" w:footer="360" w:gutter="0"/>
          <w:cols w:space="720"/>
        </w:sectPr>
      </w:pPr>
      <w:r>
        <w:rPr>
          <w:rFonts w:ascii="Arial" w:eastAsia="Arial" w:hAnsi="Arial" w:cs="Arial"/>
          <w:b/>
          <w:color w:val="000000"/>
          <w:sz w:val="36"/>
          <w:szCs w:val="36"/>
        </w:rPr>
        <w:t>Improved customer satisfaction</w:t>
      </w:r>
      <w:r>
        <w:rPr>
          <w:color w:val="000000"/>
          <w:sz w:val="36"/>
          <w:szCs w:val="36"/>
        </w:rPr>
        <w:t>: Accurate pricing predictions can help organizations to of</w:t>
      </w:r>
      <w:r>
        <w:rPr>
          <w:color w:val="000000"/>
          <w:sz w:val="36"/>
          <w:szCs w:val="36"/>
        </w:rPr>
        <w:t>fer more competitive prices to their customers, leading to improved customer satisfaction.</w:t>
      </w:r>
    </w:p>
    <w:p w:rsidR="00DC59D2" w:rsidRDefault="00DE2D51">
      <w:pPr>
        <w:spacing w:line="728" w:lineRule="auto"/>
        <w:ind w:right="2520"/>
        <w:rPr>
          <w:rFonts w:ascii="Calibri" w:eastAsia="Calibri" w:hAnsi="Calibri" w:cs="Calibri"/>
          <w:sz w:val="64"/>
          <w:szCs w:val="64"/>
        </w:rPr>
        <w:sectPr w:rsidR="00DC59D2">
          <w:pgSz w:w="19200" w:h="10800" w:orient="landscape"/>
          <w:pgMar w:top="340" w:right="940" w:bottom="0" w:left="780" w:header="360" w:footer="360" w:gutter="0"/>
          <w:cols w:space="720"/>
        </w:sectPr>
      </w:pPr>
      <w:r>
        <w:rPr>
          <w:rFonts w:ascii="Calibri" w:eastAsia="Calibri" w:hAnsi="Calibri" w:cs="Calibri"/>
          <w:sz w:val="64"/>
          <w:szCs w:val="64"/>
        </w:rPr>
        <w:lastRenderedPageBreak/>
        <w:t xml:space="preserve">        </w:t>
      </w:r>
      <w:r>
        <w:rPr>
          <w:rFonts w:ascii="Calibri" w:eastAsia="Calibri" w:hAnsi="Calibri" w:cs="Calibri"/>
          <w:noProof/>
          <w:sz w:val="64"/>
          <w:szCs w:val="64"/>
          <w:lang w:bidi="mr-IN"/>
        </w:rPr>
        <w:drawing>
          <wp:inline distT="114300" distB="114300" distL="114300" distR="114300">
            <wp:extent cx="8105775" cy="61531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615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8"/>
          <w:szCs w:val="8"/>
        </w:rPr>
      </w:pPr>
    </w:p>
    <w:p w:rsidR="00DC59D2" w:rsidRDefault="00DC59D2">
      <w:pPr>
        <w:pStyle w:val="Heading1"/>
        <w:spacing w:before="0" w:line="998" w:lineRule="auto"/>
        <w:ind w:left="0"/>
        <w:rPr>
          <w:rFonts w:ascii="Calibri" w:eastAsia="Calibri" w:hAnsi="Calibri" w:cs="Calibri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color w:val="000000"/>
          <w:sz w:val="15"/>
          <w:szCs w:val="15"/>
        </w:rPr>
        <w:sectPr w:rsidR="00DC59D2">
          <w:pgSz w:w="19200" w:h="10800" w:orient="landscape"/>
          <w:pgMar w:top="1000" w:right="940" w:bottom="280" w:left="780" w:header="360" w:footer="360" w:gutter="0"/>
          <w:cols w:space="720"/>
        </w:sectPr>
      </w:pPr>
    </w:p>
    <w:p w:rsidR="00DC59D2" w:rsidRDefault="00DE2D51">
      <w:pPr>
        <w:spacing w:before="43"/>
        <w:ind w:left="684"/>
        <w:rPr>
          <w:sz w:val="88"/>
          <w:szCs w:val="88"/>
        </w:rPr>
      </w:pPr>
      <w:r>
        <w:rPr>
          <w:sz w:val="88"/>
          <w:szCs w:val="88"/>
        </w:rPr>
        <w:lastRenderedPageBreak/>
        <w:t>Data Validation and Data Transformation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78"/>
          <w:szCs w:val="78"/>
        </w:rPr>
      </w:pPr>
    </w:p>
    <w:p w:rsidR="00DC59D2" w:rsidRDefault="00DE2D5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6"/>
        </w:tabs>
        <w:spacing w:line="249" w:lineRule="auto"/>
        <w:ind w:right="734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Missing Values – All the missing values were replaced with the value being repeated the most number of times.</w:t>
      </w:r>
    </w:p>
    <w:p w:rsidR="00DC59D2" w:rsidRDefault="00DE2D5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6"/>
        </w:tabs>
        <w:spacing w:before="202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Numerical Columns - All the numerical features were standardized</w:t>
      </w:r>
      <w:r>
        <w:rPr>
          <w:sz w:val="40"/>
          <w:szCs w:val="40"/>
        </w:rPr>
        <w:t>.</w:t>
      </w:r>
    </w:p>
    <w:p w:rsidR="00DC59D2" w:rsidRDefault="00DE2D5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6"/>
        </w:tabs>
        <w:spacing w:before="202"/>
        <w:rPr>
          <w:color w:val="000000"/>
          <w:sz w:val="40"/>
          <w:szCs w:val="40"/>
        </w:rPr>
        <w:sectPr w:rsidR="00DC59D2">
          <w:pgSz w:w="19200" w:h="10800" w:orient="landscape"/>
          <w:pgMar w:top="1000" w:right="940" w:bottom="280" w:left="780" w:header="360" w:footer="360" w:gutter="0"/>
          <w:cols w:space="720"/>
        </w:sectPr>
      </w:pPr>
      <w:r>
        <w:rPr>
          <w:color w:val="000000"/>
          <w:sz w:val="40"/>
          <w:szCs w:val="40"/>
        </w:rPr>
        <w:t>Categorical Columns - Either label encoding or one hot encoding was done to treat the categorical features</w:t>
      </w:r>
    </w:p>
    <w:p w:rsidR="00DC59D2" w:rsidRDefault="00DE2D51">
      <w:pPr>
        <w:pStyle w:val="Heading1"/>
        <w:ind w:firstLine="684"/>
      </w:pPr>
      <w:r>
        <w:lastRenderedPageBreak/>
        <w:t>Model Training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7"/>
          <w:szCs w:val="107"/>
        </w:rPr>
      </w:pPr>
    </w:p>
    <w:p w:rsidR="00DC59D2" w:rsidRDefault="00DE2D51">
      <w:pPr>
        <w:pStyle w:val="Heading3"/>
        <w:ind w:firstLine="684"/>
        <w:rPr>
          <w:rFonts w:ascii="Arial MT" w:eastAsia="Arial MT" w:hAnsi="Arial MT" w:cs="Arial MT"/>
          <w:b w:val="0"/>
        </w:rPr>
      </w:pPr>
      <w:r>
        <w:t xml:space="preserve">Export </w:t>
      </w:r>
      <w:proofErr w:type="gramStart"/>
      <w:r>
        <w:t xml:space="preserve">Data </w:t>
      </w:r>
      <w:r>
        <w:rPr>
          <w:rFonts w:ascii="Arial MT" w:eastAsia="Arial MT" w:hAnsi="Arial MT" w:cs="Arial MT"/>
          <w:b w:val="0"/>
        </w:rPr>
        <w:t>:</w:t>
      </w:r>
      <w:proofErr w:type="gramEnd"/>
    </w:p>
    <w:p w:rsidR="00DC59D2" w:rsidRDefault="00DE2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</w:tabs>
        <w:spacing w:before="26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The accumulated data is exported to python and read using pandas.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59"/>
          <w:szCs w:val="59"/>
        </w:rPr>
      </w:pPr>
    </w:p>
    <w:p w:rsidR="00DC59D2" w:rsidRDefault="00DE2D51">
      <w:pPr>
        <w:pStyle w:val="Heading3"/>
        <w:ind w:firstLine="684"/>
        <w:rPr>
          <w:rFonts w:ascii="Arial MT" w:eastAsia="Arial MT" w:hAnsi="Arial MT" w:cs="Arial MT"/>
          <w:b w:val="0"/>
        </w:rPr>
      </w:pPr>
      <w:r>
        <w:t>Data Preprocessing</w:t>
      </w:r>
      <w:r>
        <w:rPr>
          <w:rFonts w:ascii="Arial MT" w:eastAsia="Arial MT" w:hAnsi="Arial MT" w:cs="Arial MT"/>
          <w:b w:val="0"/>
        </w:rPr>
        <w:t>:</w:t>
      </w:r>
    </w:p>
    <w:p w:rsidR="00DC59D2" w:rsidRDefault="00DE2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</w:tabs>
        <w:spacing w:before="26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Performing EDA to get </w:t>
      </w:r>
      <w:r>
        <w:rPr>
          <w:sz w:val="36"/>
          <w:szCs w:val="36"/>
        </w:rPr>
        <w:t xml:space="preserve">an </w:t>
      </w:r>
      <w:r>
        <w:rPr>
          <w:color w:val="000000"/>
          <w:sz w:val="36"/>
          <w:szCs w:val="36"/>
        </w:rPr>
        <w:t xml:space="preserve">insight </w:t>
      </w:r>
      <w:r>
        <w:rPr>
          <w:sz w:val="36"/>
          <w:szCs w:val="36"/>
        </w:rPr>
        <w:t>into</w:t>
      </w:r>
      <w:r>
        <w:rPr>
          <w:color w:val="000000"/>
          <w:sz w:val="36"/>
          <w:szCs w:val="36"/>
        </w:rPr>
        <w:t xml:space="preserve"> data like identifying distribution,</w:t>
      </w:r>
      <w:r>
        <w:rPr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outliers treatment,</w:t>
      </w:r>
      <w:r>
        <w:rPr>
          <w:sz w:val="36"/>
          <w:szCs w:val="36"/>
        </w:rPr>
        <w:t xml:space="preserve"> trends</w:t>
      </w:r>
      <w:r>
        <w:rPr>
          <w:color w:val="000000"/>
          <w:sz w:val="36"/>
          <w:szCs w:val="36"/>
        </w:rPr>
        <w:t xml:space="preserve"> among data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234"/>
        <w:ind w:left="1044"/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etc</w:t>
      </w:r>
      <w:proofErr w:type="gramEnd"/>
      <w:r>
        <w:rPr>
          <w:color w:val="000000"/>
          <w:sz w:val="36"/>
          <w:szCs w:val="36"/>
        </w:rPr>
        <w:t>.</w:t>
      </w:r>
    </w:p>
    <w:p w:rsidR="00DC59D2" w:rsidRDefault="00DE2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</w:tabs>
        <w:spacing w:before="23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Check for null values in the columns. If present impute the null values.</w:t>
      </w:r>
    </w:p>
    <w:p w:rsidR="00DC59D2" w:rsidRDefault="00DE2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</w:tabs>
        <w:spacing w:before="23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Encode the categorical values with numeric values.</w:t>
      </w:r>
    </w:p>
    <w:p w:rsidR="00DC59D2" w:rsidRDefault="00DE2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</w:tabs>
        <w:spacing w:before="235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Perform Standard Scalar to scale down the values.</w:t>
      </w:r>
    </w:p>
    <w:p w:rsidR="00DC59D2" w:rsidRDefault="00DE2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</w:tabs>
        <w:spacing w:before="234"/>
        <w:rPr>
          <w:color w:val="000000"/>
          <w:sz w:val="36"/>
          <w:szCs w:val="36"/>
        </w:rPr>
        <w:sectPr w:rsidR="00DC59D2">
          <w:pgSz w:w="19200" w:h="10800" w:orient="landscape"/>
          <w:pgMar w:top="1000" w:right="940" w:bottom="280" w:left="780" w:header="360" w:footer="360" w:gutter="0"/>
          <w:cols w:space="720"/>
        </w:sectPr>
      </w:pPr>
      <w:r>
        <w:rPr>
          <w:color w:val="000000"/>
          <w:sz w:val="36"/>
          <w:szCs w:val="36"/>
        </w:rPr>
        <w:lastRenderedPageBreak/>
        <w:t xml:space="preserve">Create New features in accordance with </w:t>
      </w:r>
      <w:r>
        <w:rPr>
          <w:sz w:val="36"/>
          <w:szCs w:val="36"/>
        </w:rPr>
        <w:t xml:space="preserve">the </w:t>
      </w:r>
      <w:r>
        <w:rPr>
          <w:color w:val="000000"/>
          <w:sz w:val="36"/>
          <w:szCs w:val="36"/>
        </w:rPr>
        <w:t xml:space="preserve">business domain </w:t>
      </w:r>
      <w:r>
        <w:rPr>
          <w:sz w:val="36"/>
          <w:szCs w:val="36"/>
        </w:rPr>
        <w:t xml:space="preserve">is </w:t>
      </w:r>
      <w:r>
        <w:rPr>
          <w:color w:val="000000"/>
          <w:sz w:val="36"/>
          <w:szCs w:val="36"/>
        </w:rPr>
        <w:t xml:space="preserve">helpful for </w:t>
      </w:r>
      <w:r>
        <w:rPr>
          <w:sz w:val="36"/>
          <w:szCs w:val="36"/>
        </w:rPr>
        <w:t>the model-building</w:t>
      </w:r>
      <w:r>
        <w:rPr>
          <w:color w:val="000000"/>
          <w:sz w:val="36"/>
          <w:szCs w:val="36"/>
        </w:rPr>
        <w:t xml:space="preserve"> process.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5"/>
          <w:szCs w:val="25"/>
        </w:rPr>
      </w:pPr>
    </w:p>
    <w:p w:rsidR="00DC59D2" w:rsidRDefault="00DE2D51">
      <w:pPr>
        <w:spacing w:before="81"/>
        <w:ind w:left="349"/>
        <w:rPr>
          <w:sz w:val="56"/>
          <w:szCs w:val="56"/>
        </w:rPr>
      </w:pPr>
      <w:r>
        <w:rPr>
          <w:sz w:val="56"/>
          <w:szCs w:val="56"/>
        </w:rPr>
        <w:t>Model Selection</w:t>
      </w:r>
    </w:p>
    <w:p w:rsidR="00DC59D2" w:rsidRDefault="00DE2D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0"/>
        </w:tabs>
        <w:spacing w:before="308" w:line="300" w:lineRule="auto"/>
        <w:ind w:right="1416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Different </w:t>
      </w:r>
      <w:r>
        <w:rPr>
          <w:sz w:val="36"/>
          <w:szCs w:val="36"/>
        </w:rPr>
        <w:t>Regression</w:t>
      </w:r>
      <w:r>
        <w:rPr>
          <w:color w:val="000000"/>
          <w:sz w:val="36"/>
          <w:szCs w:val="36"/>
        </w:rPr>
        <w:t xml:space="preserve"> models were compared and </w:t>
      </w:r>
      <w:proofErr w:type="spellStart"/>
      <w:r>
        <w:rPr>
          <w:sz w:val="36"/>
          <w:szCs w:val="36"/>
        </w:rPr>
        <w:t>hyperparameter</w:t>
      </w:r>
      <w:proofErr w:type="spellEnd"/>
      <w:r>
        <w:rPr>
          <w:color w:val="000000"/>
          <w:sz w:val="36"/>
          <w:szCs w:val="36"/>
        </w:rPr>
        <w:t xml:space="preserve"> tuning was done via </w:t>
      </w:r>
      <w:proofErr w:type="spellStart"/>
      <w:r>
        <w:rPr>
          <w:color w:val="000000"/>
          <w:sz w:val="36"/>
          <w:szCs w:val="36"/>
        </w:rPr>
        <w:t>gridsearchcv</w:t>
      </w:r>
      <w:proofErr w:type="spellEnd"/>
      <w:r>
        <w:rPr>
          <w:color w:val="000000"/>
          <w:sz w:val="36"/>
          <w:szCs w:val="36"/>
        </w:rPr>
        <w:t xml:space="preserve"> on the </w:t>
      </w:r>
      <w:r>
        <w:rPr>
          <w:sz w:val="36"/>
          <w:szCs w:val="36"/>
        </w:rPr>
        <w:t>best-performing</w:t>
      </w:r>
      <w:r>
        <w:rPr>
          <w:color w:val="000000"/>
          <w:sz w:val="36"/>
          <w:szCs w:val="36"/>
        </w:rPr>
        <w:t xml:space="preserve"> one </w:t>
      </w:r>
      <w:r>
        <w:rPr>
          <w:sz w:val="36"/>
          <w:szCs w:val="36"/>
        </w:rPr>
        <w:t>which</w:t>
      </w:r>
      <w:r>
        <w:rPr>
          <w:color w:val="000000"/>
          <w:sz w:val="36"/>
          <w:szCs w:val="36"/>
        </w:rPr>
        <w:t xml:space="preserve"> is Light-</w:t>
      </w:r>
      <w:proofErr w:type="spellStart"/>
      <w:r>
        <w:rPr>
          <w:color w:val="000000"/>
          <w:sz w:val="36"/>
          <w:szCs w:val="36"/>
        </w:rPr>
        <w:t>gbm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Regressor</w:t>
      </w:r>
      <w:proofErr w:type="spellEnd"/>
      <w:r>
        <w:rPr>
          <w:color w:val="000000"/>
          <w:sz w:val="36"/>
          <w:szCs w:val="36"/>
        </w:rPr>
        <w:t>.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41"/>
          <w:szCs w:val="41"/>
        </w:rPr>
      </w:pPr>
    </w:p>
    <w:p w:rsidR="00DC59D2" w:rsidRDefault="00DE2D51">
      <w:pPr>
        <w:pStyle w:val="Heading2"/>
        <w:ind w:firstLine="349"/>
      </w:pPr>
      <w:r>
        <w:t>Prediction</w:t>
      </w:r>
    </w:p>
    <w:p w:rsidR="00DC59D2" w:rsidRDefault="00DE2D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0"/>
          <w:tab w:val="left" w:pos="2201"/>
        </w:tabs>
        <w:spacing w:before="384" w:line="326" w:lineRule="auto"/>
        <w:ind w:right="166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The model is made in such a way to </w:t>
      </w:r>
      <w:proofErr w:type="spellStart"/>
      <w:r>
        <w:rPr>
          <w:color w:val="000000"/>
          <w:sz w:val="36"/>
          <w:szCs w:val="36"/>
        </w:rPr>
        <w:t>maximise</w:t>
      </w:r>
      <w:proofErr w:type="spellEnd"/>
      <w:r>
        <w:rPr>
          <w:color w:val="000000"/>
          <w:sz w:val="36"/>
          <w:szCs w:val="36"/>
        </w:rPr>
        <w:t xml:space="preserve"> the results and also other performance metrics so that the predictions are as accurate as possible</w:t>
      </w:r>
    </w:p>
    <w:p w:rsidR="00DC59D2" w:rsidRDefault="00DE2D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0"/>
          <w:tab w:val="left" w:pos="2201"/>
        </w:tabs>
        <w:spacing w:before="197"/>
        <w:ind w:hanging="54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The training R-square for our model is 0.998273 and test R-square is 0.991598.</w:t>
      </w:r>
    </w:p>
    <w:p w:rsidR="00DC59D2" w:rsidRDefault="00DE2D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0"/>
          <w:tab w:val="left" w:pos="2201"/>
        </w:tabs>
        <w:spacing w:before="349"/>
        <w:ind w:hanging="54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Features such are ‘Days to </w:t>
      </w:r>
      <w:proofErr w:type="spellStart"/>
      <w:r>
        <w:rPr>
          <w:color w:val="000000"/>
          <w:sz w:val="36"/>
          <w:szCs w:val="36"/>
        </w:rPr>
        <w:t>Process’,’Line</w:t>
      </w:r>
      <w:proofErr w:type="spellEnd"/>
      <w:r>
        <w:rPr>
          <w:color w:val="000000"/>
          <w:sz w:val="36"/>
          <w:szCs w:val="36"/>
        </w:rPr>
        <w:t xml:space="preserve"> Item </w:t>
      </w:r>
      <w:proofErr w:type="spellStart"/>
      <w:r>
        <w:rPr>
          <w:color w:val="000000"/>
          <w:sz w:val="36"/>
          <w:szCs w:val="36"/>
        </w:rPr>
        <w:t>Insurance’,’Shipment</w:t>
      </w:r>
      <w:proofErr w:type="spellEnd"/>
      <w:r>
        <w:rPr>
          <w:color w:val="000000"/>
          <w:sz w:val="36"/>
          <w:szCs w:val="36"/>
        </w:rPr>
        <w:t xml:space="preserve"> Mode’, ‘Freight Cost’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147"/>
        <w:ind w:left="2200"/>
        <w:rPr>
          <w:color w:val="000000"/>
          <w:sz w:val="36"/>
          <w:szCs w:val="36"/>
        </w:rPr>
        <w:sectPr w:rsidR="00DC59D2">
          <w:pgSz w:w="19200" w:h="10800" w:orient="landscape"/>
          <w:pgMar w:top="1000" w:right="940" w:bottom="280" w:left="780" w:header="360" w:footer="360" w:gutter="0"/>
          <w:cols w:space="720"/>
        </w:sectPr>
      </w:pPr>
      <w:proofErr w:type="gramStart"/>
      <w:r>
        <w:rPr>
          <w:color w:val="000000"/>
          <w:sz w:val="36"/>
          <w:szCs w:val="36"/>
        </w:rPr>
        <w:t>are</w:t>
      </w:r>
      <w:proofErr w:type="gramEnd"/>
      <w:r>
        <w:rPr>
          <w:color w:val="000000"/>
          <w:sz w:val="36"/>
          <w:szCs w:val="36"/>
        </w:rPr>
        <w:t xml:space="preserve"> of importance.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</w:rPr>
      </w:pPr>
    </w:p>
    <w:p w:rsidR="00DC59D2" w:rsidRDefault="00DE2D51">
      <w:pPr>
        <w:spacing w:before="83"/>
        <w:ind w:right="2626"/>
        <w:rPr>
          <w:sz w:val="50"/>
          <w:szCs w:val="50"/>
        </w:rPr>
      </w:pPr>
      <w:r>
        <w:rPr>
          <w:sz w:val="50"/>
          <w:szCs w:val="50"/>
        </w:rPr>
        <w:t xml:space="preserve">       Q &amp; A: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71"/>
          <w:szCs w:val="71"/>
        </w:rPr>
      </w:pPr>
    </w:p>
    <w:p w:rsidR="00DC59D2" w:rsidRDefault="00DE2D51">
      <w:pPr>
        <w:spacing w:before="1"/>
        <w:ind w:left="444"/>
        <w:rPr>
          <w:sz w:val="50"/>
          <w:szCs w:val="50"/>
        </w:rPr>
      </w:pPr>
      <w:r>
        <w:rPr>
          <w:sz w:val="50"/>
          <w:szCs w:val="50"/>
        </w:rPr>
        <w:t xml:space="preserve">Q1) </w:t>
      </w:r>
      <w:proofErr w:type="gramStart"/>
      <w:r>
        <w:rPr>
          <w:sz w:val="50"/>
          <w:szCs w:val="50"/>
        </w:rPr>
        <w:t>What’s</w:t>
      </w:r>
      <w:proofErr w:type="gramEnd"/>
      <w:r>
        <w:rPr>
          <w:sz w:val="50"/>
          <w:szCs w:val="50"/>
        </w:rPr>
        <w:t xml:space="preserve"> the source of data?</w:t>
      </w:r>
    </w:p>
    <w:p w:rsidR="00DC59D2" w:rsidRDefault="00DE2D51">
      <w:pPr>
        <w:spacing w:before="224" w:line="249" w:lineRule="auto"/>
        <w:ind w:left="1884" w:right="1894"/>
        <w:rPr>
          <w:sz w:val="50"/>
          <w:szCs w:val="50"/>
        </w:rPr>
      </w:pPr>
      <w:r>
        <w:rPr>
          <w:sz w:val="50"/>
          <w:szCs w:val="50"/>
        </w:rPr>
        <w:t xml:space="preserve">The main source is </w:t>
      </w:r>
      <w:proofErr w:type="spellStart"/>
      <w:r>
        <w:rPr>
          <w:sz w:val="50"/>
          <w:szCs w:val="50"/>
        </w:rPr>
        <w:t>kaggle</w:t>
      </w:r>
      <w:proofErr w:type="spellEnd"/>
      <w:r>
        <w:rPr>
          <w:sz w:val="50"/>
          <w:szCs w:val="50"/>
        </w:rPr>
        <w:t xml:space="preserve"> and for the prediction, the data for training is provided by the client in the form of answers to certain questions asked which the user has to input.</w:t>
      </w:r>
    </w:p>
    <w:p w:rsidR="00DC59D2" w:rsidRDefault="00DE2D51">
      <w:pPr>
        <w:spacing w:before="208"/>
        <w:ind w:left="444"/>
        <w:rPr>
          <w:sz w:val="50"/>
          <w:szCs w:val="50"/>
        </w:rPr>
      </w:pPr>
      <w:r>
        <w:rPr>
          <w:sz w:val="50"/>
          <w:szCs w:val="50"/>
        </w:rPr>
        <w:t xml:space="preserve">Q 2) </w:t>
      </w:r>
      <w:proofErr w:type="gramStart"/>
      <w:r>
        <w:rPr>
          <w:sz w:val="50"/>
          <w:szCs w:val="50"/>
        </w:rPr>
        <w:t>What</w:t>
      </w:r>
      <w:proofErr w:type="gramEnd"/>
      <w:r>
        <w:rPr>
          <w:sz w:val="50"/>
          <w:szCs w:val="50"/>
        </w:rPr>
        <w:t xml:space="preserve"> was the type of data?</w:t>
      </w:r>
    </w:p>
    <w:p w:rsidR="00DC59D2" w:rsidRDefault="00DE2D51">
      <w:pPr>
        <w:spacing w:before="224"/>
        <w:ind w:left="1884"/>
        <w:rPr>
          <w:sz w:val="50"/>
          <w:szCs w:val="50"/>
        </w:rPr>
      </w:pPr>
      <w:r>
        <w:rPr>
          <w:sz w:val="50"/>
          <w:szCs w:val="50"/>
        </w:rPr>
        <w:t>The data was a combination of numerical and Categorical values.</w:t>
      </w:r>
    </w:p>
    <w:p w:rsidR="00DC59D2" w:rsidRDefault="00DE2D51">
      <w:pPr>
        <w:spacing w:before="225" w:line="333" w:lineRule="auto"/>
        <w:ind w:left="1884" w:right="4041" w:hanging="1441"/>
        <w:rPr>
          <w:sz w:val="50"/>
          <w:szCs w:val="50"/>
        </w:rPr>
        <w:sectPr w:rsidR="00DC59D2">
          <w:pgSz w:w="19200" w:h="10800" w:orient="landscape"/>
          <w:pgMar w:top="1000" w:right="940" w:bottom="280" w:left="780" w:header="360" w:footer="360" w:gutter="0"/>
          <w:cols w:space="720"/>
        </w:sectPr>
      </w:pPr>
      <w:r>
        <w:rPr>
          <w:sz w:val="50"/>
          <w:szCs w:val="50"/>
        </w:rPr>
        <w:t xml:space="preserve">Q 3) </w:t>
      </w:r>
      <w:proofErr w:type="gramStart"/>
      <w:r>
        <w:rPr>
          <w:sz w:val="50"/>
          <w:szCs w:val="50"/>
        </w:rPr>
        <w:t>What’s</w:t>
      </w:r>
      <w:proofErr w:type="gramEnd"/>
      <w:r>
        <w:rPr>
          <w:sz w:val="50"/>
          <w:szCs w:val="50"/>
        </w:rPr>
        <w:t xml:space="preserve"> the complete flow you followed in this Project? Refer to slide number 4 and 5 for better understanding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0"/>
          <w:szCs w:val="10"/>
        </w:rPr>
      </w:pPr>
    </w:p>
    <w:p w:rsidR="00DC59D2" w:rsidRDefault="00DE2D51">
      <w:pPr>
        <w:spacing w:before="88"/>
        <w:ind w:left="684"/>
        <w:rPr>
          <w:sz w:val="40"/>
          <w:szCs w:val="40"/>
        </w:rPr>
      </w:pPr>
      <w:r>
        <w:rPr>
          <w:sz w:val="40"/>
          <w:szCs w:val="40"/>
        </w:rPr>
        <w:t xml:space="preserve">Q 4) </w:t>
      </w:r>
      <w:proofErr w:type="gramStart"/>
      <w:r>
        <w:rPr>
          <w:sz w:val="40"/>
          <w:szCs w:val="40"/>
        </w:rPr>
        <w:t>What</w:t>
      </w:r>
      <w:proofErr w:type="gramEnd"/>
      <w:r>
        <w:rPr>
          <w:sz w:val="40"/>
          <w:szCs w:val="40"/>
        </w:rPr>
        <w:t xml:space="preserve"> techniques were you using for data pre-processi</w:t>
      </w:r>
      <w:r>
        <w:rPr>
          <w:sz w:val="40"/>
          <w:szCs w:val="40"/>
        </w:rPr>
        <w:t>ng?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:rsidR="00DC59D2" w:rsidRDefault="00DE2D51">
      <w:pPr>
        <w:spacing w:before="350"/>
        <w:ind w:left="1339"/>
        <w:rPr>
          <w:sz w:val="40"/>
          <w:szCs w:val="40"/>
        </w:rPr>
      </w:pPr>
      <w:r>
        <w:rPr>
          <w:rFonts w:ascii="MS Gothic" w:eastAsia="MS Gothic" w:hAnsi="MS Gothic" w:cs="MS Gothic"/>
          <w:sz w:val="42"/>
          <w:szCs w:val="42"/>
        </w:rPr>
        <w:t xml:space="preserve">▶ </w:t>
      </w:r>
      <w:proofErr w:type="gramStart"/>
      <w:r>
        <w:rPr>
          <w:sz w:val="40"/>
          <w:szCs w:val="40"/>
        </w:rPr>
        <w:t>Removing</w:t>
      </w:r>
      <w:proofErr w:type="gramEnd"/>
      <w:r>
        <w:rPr>
          <w:sz w:val="40"/>
          <w:szCs w:val="40"/>
        </w:rPr>
        <w:t xml:space="preserve"> unwanted attributes</w:t>
      </w:r>
    </w:p>
    <w:p w:rsidR="00DC59D2" w:rsidRDefault="00DE2D51">
      <w:pPr>
        <w:spacing w:before="141"/>
        <w:ind w:left="1339"/>
        <w:rPr>
          <w:sz w:val="40"/>
          <w:szCs w:val="40"/>
        </w:rPr>
      </w:pPr>
      <w:r>
        <w:rPr>
          <w:rFonts w:ascii="MS Gothic" w:eastAsia="MS Gothic" w:hAnsi="MS Gothic" w:cs="MS Gothic"/>
          <w:sz w:val="42"/>
          <w:szCs w:val="42"/>
        </w:rPr>
        <w:t xml:space="preserve">▶ </w:t>
      </w:r>
      <w:proofErr w:type="gramStart"/>
      <w:r>
        <w:rPr>
          <w:sz w:val="40"/>
          <w:szCs w:val="40"/>
        </w:rPr>
        <w:t>Visualizing</w:t>
      </w:r>
      <w:proofErr w:type="gramEnd"/>
      <w:r>
        <w:rPr>
          <w:sz w:val="40"/>
          <w:szCs w:val="40"/>
        </w:rPr>
        <w:t xml:space="preserve"> the relation of independent variables with each other and output variables</w:t>
      </w:r>
    </w:p>
    <w:p w:rsidR="00DC59D2" w:rsidRDefault="00DE2D51">
      <w:pPr>
        <w:spacing w:before="141"/>
        <w:ind w:left="1339"/>
        <w:rPr>
          <w:sz w:val="40"/>
          <w:szCs w:val="40"/>
        </w:rPr>
      </w:pPr>
      <w:r>
        <w:rPr>
          <w:rFonts w:ascii="MS Gothic" w:eastAsia="MS Gothic" w:hAnsi="MS Gothic" w:cs="MS Gothic"/>
          <w:sz w:val="42"/>
          <w:szCs w:val="42"/>
        </w:rPr>
        <w:t xml:space="preserve">▶ </w:t>
      </w:r>
      <w:r>
        <w:rPr>
          <w:sz w:val="40"/>
          <w:szCs w:val="40"/>
        </w:rPr>
        <w:t>Checking and changing the Distribution of continuous values</w:t>
      </w:r>
    </w:p>
    <w:p w:rsidR="00DC59D2" w:rsidRDefault="00DE2D51">
      <w:pPr>
        <w:spacing w:before="144"/>
        <w:ind w:left="1339"/>
        <w:rPr>
          <w:sz w:val="40"/>
          <w:szCs w:val="40"/>
        </w:rPr>
      </w:pPr>
      <w:r>
        <w:rPr>
          <w:rFonts w:ascii="MS Gothic" w:eastAsia="MS Gothic" w:hAnsi="MS Gothic" w:cs="MS Gothic"/>
          <w:sz w:val="42"/>
          <w:szCs w:val="42"/>
        </w:rPr>
        <w:t xml:space="preserve">▶ </w:t>
      </w:r>
      <w:r>
        <w:rPr>
          <w:sz w:val="40"/>
          <w:szCs w:val="40"/>
        </w:rPr>
        <w:t>Outliers Treatment</w:t>
      </w:r>
    </w:p>
    <w:p w:rsidR="00DC59D2" w:rsidRDefault="00DE2D51">
      <w:pPr>
        <w:spacing w:before="141"/>
        <w:ind w:left="1339"/>
        <w:rPr>
          <w:sz w:val="40"/>
          <w:szCs w:val="40"/>
        </w:rPr>
      </w:pPr>
      <w:r>
        <w:rPr>
          <w:rFonts w:ascii="MS Gothic" w:eastAsia="MS Gothic" w:hAnsi="MS Gothic" w:cs="MS Gothic"/>
          <w:sz w:val="42"/>
          <w:szCs w:val="42"/>
        </w:rPr>
        <w:t xml:space="preserve">▶ </w:t>
      </w:r>
      <w:proofErr w:type="gramStart"/>
      <w:r>
        <w:rPr>
          <w:sz w:val="40"/>
          <w:szCs w:val="40"/>
        </w:rPr>
        <w:t>Cleaning</w:t>
      </w:r>
      <w:proofErr w:type="gramEnd"/>
      <w:r>
        <w:rPr>
          <w:sz w:val="40"/>
          <w:szCs w:val="40"/>
        </w:rPr>
        <w:t xml:space="preserve"> data and imputing if null values are present.</w:t>
      </w:r>
    </w:p>
    <w:p w:rsidR="00DC59D2" w:rsidRDefault="00DE2D51">
      <w:pPr>
        <w:spacing w:before="142"/>
        <w:ind w:left="1339"/>
        <w:rPr>
          <w:sz w:val="40"/>
          <w:szCs w:val="40"/>
        </w:rPr>
      </w:pPr>
      <w:proofErr w:type="gramStart"/>
      <w:r>
        <w:rPr>
          <w:rFonts w:ascii="MS Gothic" w:eastAsia="MS Gothic" w:hAnsi="MS Gothic" w:cs="MS Gothic"/>
          <w:sz w:val="42"/>
          <w:szCs w:val="42"/>
        </w:rPr>
        <w:t xml:space="preserve">▶ </w:t>
      </w:r>
      <w:r>
        <w:rPr>
          <w:sz w:val="40"/>
          <w:szCs w:val="40"/>
        </w:rPr>
        <w:t>Converting categorical data into numeric values.</w:t>
      </w:r>
      <w:proofErr w:type="gramEnd"/>
    </w:p>
    <w:p w:rsidR="00DC59D2" w:rsidRDefault="00DE2D51">
      <w:pPr>
        <w:spacing w:before="143"/>
        <w:ind w:left="1339"/>
        <w:rPr>
          <w:sz w:val="40"/>
          <w:szCs w:val="40"/>
        </w:rPr>
        <w:sectPr w:rsidR="00DC59D2">
          <w:pgSz w:w="19200" w:h="10800" w:orient="landscape"/>
          <w:pgMar w:top="1000" w:right="940" w:bottom="280" w:left="780" w:header="360" w:footer="360" w:gutter="0"/>
          <w:cols w:space="720"/>
        </w:sectPr>
      </w:pPr>
      <w:r>
        <w:rPr>
          <w:rFonts w:ascii="MS Gothic" w:eastAsia="MS Gothic" w:hAnsi="MS Gothic" w:cs="MS Gothic"/>
          <w:sz w:val="42"/>
          <w:szCs w:val="42"/>
        </w:rPr>
        <w:t xml:space="preserve">▶ </w:t>
      </w:r>
      <w:proofErr w:type="gramStart"/>
      <w:r>
        <w:rPr>
          <w:sz w:val="40"/>
          <w:szCs w:val="40"/>
        </w:rPr>
        <w:t>Scaling</w:t>
      </w:r>
      <w:proofErr w:type="gramEnd"/>
      <w:r>
        <w:rPr>
          <w:sz w:val="40"/>
          <w:szCs w:val="40"/>
        </w:rPr>
        <w:t xml:space="preserve"> the data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76"/>
        <w:ind w:left="52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Q 5) </w:t>
      </w:r>
      <w:proofErr w:type="gramStart"/>
      <w:r>
        <w:rPr>
          <w:color w:val="000000"/>
          <w:sz w:val="36"/>
          <w:szCs w:val="36"/>
        </w:rPr>
        <w:t>How</w:t>
      </w:r>
      <w:proofErr w:type="gramEnd"/>
      <w:r>
        <w:rPr>
          <w:color w:val="000000"/>
          <w:sz w:val="36"/>
          <w:szCs w:val="36"/>
        </w:rPr>
        <w:t xml:space="preserve"> training was done or what models were used?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49"/>
          <w:szCs w:val="49"/>
        </w:rPr>
      </w:pP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ind w:left="524"/>
        <w:rPr>
          <w:color w:val="000000"/>
          <w:sz w:val="36"/>
          <w:szCs w:val="36"/>
        </w:rPr>
      </w:pPr>
      <w:r>
        <w:rPr>
          <w:rFonts w:ascii="MS Gothic" w:eastAsia="MS Gothic" w:hAnsi="MS Gothic" w:cs="MS Gothic"/>
          <w:color w:val="000000"/>
          <w:sz w:val="42"/>
          <w:szCs w:val="42"/>
        </w:rPr>
        <w:t xml:space="preserve">▶ </w:t>
      </w:r>
      <w:r>
        <w:rPr>
          <w:color w:val="000000"/>
          <w:sz w:val="36"/>
          <w:szCs w:val="36"/>
        </w:rPr>
        <w:t>First, we started with data cleaning, EDA and feature engineering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96" w:line="526" w:lineRule="auto"/>
        <w:ind w:left="524"/>
        <w:rPr>
          <w:color w:val="000000"/>
          <w:sz w:val="36"/>
          <w:szCs w:val="36"/>
        </w:rPr>
      </w:pPr>
      <w:r>
        <w:rPr>
          <w:rFonts w:ascii="MS Gothic" w:eastAsia="MS Gothic" w:hAnsi="MS Gothic" w:cs="MS Gothic"/>
          <w:color w:val="000000"/>
          <w:sz w:val="42"/>
          <w:szCs w:val="42"/>
        </w:rPr>
        <w:t xml:space="preserve">▶ </w:t>
      </w:r>
      <w:proofErr w:type="gramStart"/>
      <w:r>
        <w:rPr>
          <w:color w:val="000000"/>
          <w:sz w:val="36"/>
          <w:szCs w:val="36"/>
        </w:rPr>
        <w:t>Then</w:t>
      </w:r>
      <w:proofErr w:type="gramEnd"/>
      <w:r>
        <w:rPr>
          <w:color w:val="000000"/>
          <w:sz w:val="36"/>
          <w:szCs w:val="36"/>
        </w:rPr>
        <w:t>, outliers and ambiguities were removed from the data and categorical features data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line="402" w:lineRule="auto"/>
        <w:ind w:left="975"/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transformation</w:t>
      </w:r>
      <w:proofErr w:type="gramEnd"/>
      <w:r>
        <w:rPr>
          <w:color w:val="000000"/>
          <w:sz w:val="36"/>
          <w:szCs w:val="36"/>
        </w:rPr>
        <w:t xml:space="preserve"> was applied for categorical columns like one hot encoding, label encoding, etc.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135"/>
        <w:ind w:left="524"/>
        <w:rPr>
          <w:color w:val="000000"/>
          <w:sz w:val="36"/>
          <w:szCs w:val="36"/>
        </w:rPr>
      </w:pPr>
      <w:r>
        <w:rPr>
          <w:rFonts w:ascii="MS Gothic" w:eastAsia="MS Gothic" w:hAnsi="MS Gothic" w:cs="MS Gothic"/>
          <w:color w:val="000000"/>
          <w:sz w:val="42"/>
          <w:szCs w:val="42"/>
        </w:rPr>
        <w:t xml:space="preserve">▶ </w:t>
      </w:r>
      <w:proofErr w:type="gramStart"/>
      <w:r>
        <w:rPr>
          <w:color w:val="000000"/>
          <w:sz w:val="36"/>
          <w:szCs w:val="36"/>
        </w:rPr>
        <w:t>Before</w:t>
      </w:r>
      <w:proofErr w:type="gramEnd"/>
      <w:r>
        <w:rPr>
          <w:color w:val="000000"/>
          <w:sz w:val="36"/>
          <w:szCs w:val="36"/>
        </w:rPr>
        <w:t xml:space="preserve"> training the model the dataset is divided into the training set and testing set.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93"/>
        <w:ind w:left="524"/>
        <w:rPr>
          <w:color w:val="000000"/>
          <w:sz w:val="36"/>
          <w:szCs w:val="36"/>
        </w:rPr>
      </w:pPr>
      <w:r>
        <w:rPr>
          <w:rFonts w:ascii="MS Gothic" w:eastAsia="MS Gothic" w:hAnsi="MS Gothic" w:cs="MS Gothic"/>
          <w:color w:val="000000"/>
          <w:sz w:val="42"/>
          <w:szCs w:val="42"/>
        </w:rPr>
        <w:t xml:space="preserve">▶ </w:t>
      </w:r>
      <w:proofErr w:type="gramStart"/>
      <w:r>
        <w:rPr>
          <w:color w:val="000000"/>
          <w:sz w:val="36"/>
          <w:szCs w:val="36"/>
        </w:rPr>
        <w:t>The</w:t>
      </w:r>
      <w:proofErr w:type="gramEnd"/>
      <w:r>
        <w:rPr>
          <w:color w:val="000000"/>
          <w:sz w:val="36"/>
          <w:szCs w:val="36"/>
        </w:rPr>
        <w:t xml:space="preserve"> scaling was performed on the training and testing set.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95"/>
        <w:ind w:left="524"/>
        <w:rPr>
          <w:color w:val="000000"/>
          <w:sz w:val="36"/>
          <w:szCs w:val="36"/>
        </w:rPr>
      </w:pPr>
      <w:r>
        <w:rPr>
          <w:rFonts w:ascii="MS Gothic" w:eastAsia="MS Gothic" w:hAnsi="MS Gothic" w:cs="MS Gothic"/>
          <w:color w:val="000000"/>
          <w:sz w:val="42"/>
          <w:szCs w:val="42"/>
        </w:rPr>
        <w:t xml:space="preserve">▶ </w:t>
      </w:r>
      <w:proofErr w:type="gramStart"/>
      <w:r>
        <w:rPr>
          <w:color w:val="000000"/>
          <w:sz w:val="36"/>
          <w:szCs w:val="36"/>
        </w:rPr>
        <w:t>The</w:t>
      </w:r>
      <w:proofErr w:type="gramEnd"/>
      <w:r>
        <w:rPr>
          <w:color w:val="000000"/>
          <w:sz w:val="36"/>
          <w:szCs w:val="36"/>
        </w:rPr>
        <w:t xml:space="preserve"> categorical columns were converted into numeric values.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98" w:line="237" w:lineRule="auto"/>
        <w:ind w:left="975" w:right="1020" w:hanging="452"/>
        <w:rPr>
          <w:color w:val="000000"/>
          <w:sz w:val="36"/>
          <w:szCs w:val="36"/>
        </w:rPr>
      </w:pPr>
      <w:r>
        <w:rPr>
          <w:rFonts w:ascii="MS Gothic" w:eastAsia="MS Gothic" w:hAnsi="MS Gothic" w:cs="MS Gothic"/>
          <w:color w:val="000000"/>
          <w:sz w:val="42"/>
          <w:szCs w:val="42"/>
        </w:rPr>
        <w:t xml:space="preserve">▶ </w:t>
      </w:r>
      <w:r>
        <w:rPr>
          <w:color w:val="000000"/>
          <w:sz w:val="36"/>
          <w:szCs w:val="36"/>
        </w:rPr>
        <w:t>We train the different models using a training set by using multiple regression algorithms like Linear Regression, CART,</w:t>
      </w:r>
      <w:r>
        <w:rPr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Random Forest,</w:t>
      </w:r>
      <w:r>
        <w:rPr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ANN,</w:t>
      </w:r>
      <w:r>
        <w:rPr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XGBoost</w:t>
      </w:r>
      <w:proofErr w:type="spellEnd"/>
      <w:r>
        <w:rPr>
          <w:color w:val="000000"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Light-GBM and Grid Search CV for best parameters.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139" w:line="526" w:lineRule="auto"/>
        <w:ind w:left="524"/>
        <w:rPr>
          <w:color w:val="000000"/>
          <w:sz w:val="36"/>
          <w:szCs w:val="36"/>
        </w:rPr>
      </w:pPr>
      <w:r>
        <w:rPr>
          <w:rFonts w:ascii="MS Gothic" w:eastAsia="MS Gothic" w:hAnsi="MS Gothic" w:cs="MS Gothic"/>
          <w:color w:val="000000"/>
          <w:sz w:val="42"/>
          <w:szCs w:val="42"/>
        </w:rPr>
        <w:t xml:space="preserve">▶ </w:t>
      </w:r>
      <w:r>
        <w:rPr>
          <w:color w:val="000000"/>
          <w:sz w:val="36"/>
          <w:szCs w:val="36"/>
        </w:rPr>
        <w:t xml:space="preserve">Then we test each model with a test set, we will find </w:t>
      </w:r>
      <w:r>
        <w:rPr>
          <w:color w:val="000000"/>
          <w:sz w:val="36"/>
          <w:szCs w:val="36"/>
        </w:rPr>
        <w:t>the accuracy of train and test predictions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line="402" w:lineRule="auto"/>
        <w:ind w:left="975"/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using</w:t>
      </w:r>
      <w:proofErr w:type="gramEnd"/>
      <w:r>
        <w:rPr>
          <w:color w:val="000000"/>
          <w:sz w:val="36"/>
          <w:szCs w:val="36"/>
        </w:rPr>
        <w:t xml:space="preserve"> evaluation metrics like RMSE (Root mean squared error) and r2_score (R-squared).</w:t>
      </w:r>
    </w:p>
    <w:p w:rsidR="00DC59D2" w:rsidRDefault="00DE2D51">
      <w:pPr>
        <w:pBdr>
          <w:top w:val="nil"/>
          <w:left w:val="nil"/>
          <w:bottom w:val="nil"/>
          <w:right w:val="nil"/>
          <w:between w:val="nil"/>
        </w:pBdr>
        <w:spacing w:before="158" w:line="228" w:lineRule="auto"/>
        <w:ind w:left="975" w:right="1261" w:hanging="452"/>
        <w:rPr>
          <w:color w:val="000000"/>
          <w:sz w:val="36"/>
          <w:szCs w:val="36"/>
        </w:rPr>
        <w:sectPr w:rsidR="00DC59D2">
          <w:pgSz w:w="19200" w:h="10800" w:orient="landscape"/>
          <w:pgMar w:top="840" w:right="940" w:bottom="280" w:left="780" w:header="360" w:footer="360" w:gutter="0"/>
          <w:cols w:space="720"/>
        </w:sectPr>
      </w:pPr>
      <w:r>
        <w:rPr>
          <w:rFonts w:ascii="MS Gothic" w:eastAsia="MS Gothic" w:hAnsi="MS Gothic" w:cs="MS Gothic"/>
          <w:color w:val="000000"/>
          <w:sz w:val="42"/>
          <w:szCs w:val="42"/>
        </w:rPr>
        <w:lastRenderedPageBreak/>
        <w:t xml:space="preserve">▶ </w:t>
      </w:r>
      <w:proofErr w:type="gramStart"/>
      <w:r>
        <w:rPr>
          <w:color w:val="000000"/>
          <w:sz w:val="36"/>
          <w:szCs w:val="36"/>
        </w:rPr>
        <w:t>The</w:t>
      </w:r>
      <w:proofErr w:type="gramEnd"/>
      <w:r>
        <w:rPr>
          <w:color w:val="000000"/>
          <w:sz w:val="36"/>
          <w:szCs w:val="36"/>
        </w:rPr>
        <w:t xml:space="preserve"> model which gives close train and test accuracy with the least RMSE train test difference is chosen.</w:t>
      </w:r>
    </w:p>
    <w:p w:rsidR="00DC59D2" w:rsidRDefault="00DE2D51">
      <w:pPr>
        <w:spacing w:before="71"/>
        <w:ind w:left="109"/>
        <w:rPr>
          <w:sz w:val="34"/>
          <w:szCs w:val="34"/>
        </w:rPr>
      </w:pPr>
      <w:r>
        <w:rPr>
          <w:sz w:val="34"/>
          <w:szCs w:val="34"/>
        </w:rPr>
        <w:lastRenderedPageBreak/>
        <w:t>Q 6) How Prediction was the done?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6"/>
          <w:szCs w:val="36"/>
        </w:rPr>
      </w:pPr>
    </w:p>
    <w:p w:rsidR="00DC59D2" w:rsidRDefault="00DE2D51">
      <w:pPr>
        <w:ind w:left="1550"/>
        <w:rPr>
          <w:sz w:val="34"/>
          <w:szCs w:val="34"/>
        </w:rPr>
      </w:pPr>
      <w:r>
        <w:rPr>
          <w:sz w:val="34"/>
          <w:szCs w:val="34"/>
        </w:rPr>
        <w:t>Some questions were asked to the client like Shipment Mode, Manufacturing Site, Unit Price etc and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6"/>
          <w:szCs w:val="36"/>
        </w:rPr>
      </w:pPr>
    </w:p>
    <w:p w:rsidR="00DC59D2" w:rsidRDefault="00DE2D51">
      <w:pPr>
        <w:spacing w:before="1" w:line="376" w:lineRule="auto"/>
        <w:ind w:left="1550"/>
        <w:rPr>
          <w:sz w:val="34"/>
          <w:szCs w:val="34"/>
        </w:rPr>
      </w:pPr>
      <w:proofErr w:type="gramStart"/>
      <w:r>
        <w:rPr>
          <w:sz w:val="34"/>
          <w:szCs w:val="34"/>
        </w:rPr>
        <w:t>the</w:t>
      </w:r>
      <w:proofErr w:type="gramEnd"/>
      <w:r>
        <w:rPr>
          <w:sz w:val="34"/>
          <w:szCs w:val="34"/>
        </w:rPr>
        <w:t xml:space="preserve"> responses are taken as inputs which are then fed to the model as a single test case and the predictions are then retu</w:t>
      </w:r>
      <w:r>
        <w:rPr>
          <w:sz w:val="34"/>
          <w:szCs w:val="34"/>
        </w:rPr>
        <w:t>rned on the client's screen after an interval of two seconds in which the model processes the input data to get the output.</w:t>
      </w:r>
    </w:p>
    <w:p w:rsidR="00DC59D2" w:rsidRDefault="00DC59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:rsidR="00DC59D2" w:rsidRDefault="00DE2D51">
      <w:pPr>
        <w:spacing w:before="237" w:line="372" w:lineRule="auto"/>
        <w:ind w:left="109" w:right="9806"/>
        <w:rPr>
          <w:sz w:val="34"/>
          <w:szCs w:val="34"/>
        </w:rPr>
      </w:pPr>
      <w:r>
        <w:rPr>
          <w:sz w:val="34"/>
          <w:szCs w:val="34"/>
        </w:rPr>
        <w:t xml:space="preserve">Q 7) </w:t>
      </w:r>
      <w:proofErr w:type="gramStart"/>
      <w:r>
        <w:rPr>
          <w:sz w:val="34"/>
          <w:szCs w:val="34"/>
        </w:rPr>
        <w:t>What</w:t>
      </w:r>
      <w:proofErr w:type="gramEnd"/>
      <w:r>
        <w:rPr>
          <w:sz w:val="34"/>
          <w:szCs w:val="34"/>
        </w:rPr>
        <w:t xml:space="preserve"> are the different stages of deployment? To deploy a model, we used the following steps:</w:t>
      </w:r>
    </w:p>
    <w:p w:rsidR="00DC59D2" w:rsidRDefault="00DE2D51">
      <w:pPr>
        <w:spacing w:before="5" w:line="372" w:lineRule="auto"/>
        <w:ind w:left="1550" w:right="4640"/>
        <w:rPr>
          <w:sz w:val="34"/>
          <w:szCs w:val="34"/>
        </w:rPr>
      </w:pPr>
      <w:r>
        <w:rPr>
          <w:sz w:val="34"/>
          <w:szCs w:val="34"/>
        </w:rPr>
        <w:t>1. Save the trained model as a pickle file using Python's pickle library.</w:t>
      </w:r>
    </w:p>
    <w:p w:rsidR="00DC59D2" w:rsidRDefault="00DE2D51">
      <w:pPr>
        <w:spacing w:before="5" w:line="372" w:lineRule="auto"/>
        <w:ind w:left="1550" w:right="4640"/>
        <w:rPr>
          <w:sz w:val="34"/>
          <w:szCs w:val="34"/>
        </w:rPr>
      </w:pPr>
      <w:r>
        <w:rPr>
          <w:sz w:val="34"/>
          <w:szCs w:val="34"/>
        </w:rPr>
        <w:t xml:space="preserve"> 2. Create a Flask app in Python, which will act as the server for your model.</w:t>
      </w:r>
    </w:p>
    <w:p w:rsidR="00DC59D2" w:rsidRDefault="00DE2D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6"/>
        </w:tabs>
        <w:spacing w:before="3" w:line="249" w:lineRule="auto"/>
        <w:ind w:right="681" w:firstLine="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Define the routes for the Flask app, which will determine the </w:t>
      </w:r>
      <w:proofErr w:type="spellStart"/>
      <w:r>
        <w:rPr>
          <w:sz w:val="34"/>
          <w:szCs w:val="34"/>
        </w:rPr>
        <w:t>behaviour</w:t>
      </w:r>
      <w:proofErr w:type="spellEnd"/>
      <w:r>
        <w:rPr>
          <w:color w:val="000000"/>
          <w:sz w:val="34"/>
          <w:szCs w:val="34"/>
        </w:rPr>
        <w:t xml:space="preserve"> of the server when it receives </w:t>
      </w:r>
      <w:r>
        <w:rPr>
          <w:color w:val="000000"/>
          <w:sz w:val="34"/>
          <w:szCs w:val="34"/>
        </w:rPr>
        <w:t>different HTTP requests.</w:t>
      </w:r>
    </w:p>
    <w:p w:rsidR="00DC59D2" w:rsidRDefault="00DE2D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6"/>
        </w:tabs>
        <w:spacing w:before="204" w:line="249" w:lineRule="auto"/>
        <w:ind w:right="99" w:firstLine="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In the routes, we loaded the pickle file and use it to make predictions based on the input received in the request.</w:t>
      </w:r>
    </w:p>
    <w:p w:rsidR="00DC59D2" w:rsidRDefault="00DE2D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6"/>
        </w:tabs>
        <w:spacing w:before="202"/>
        <w:ind w:left="1835" w:hanging="285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We created HTML templates to display the results of the predictions on a website.</w:t>
      </w:r>
    </w:p>
    <w:p w:rsidR="00DC59D2" w:rsidRDefault="00DE2D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7"/>
        </w:tabs>
        <w:spacing w:before="217"/>
        <w:ind w:left="1836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Test the Flask app using Postman or a similar API testing tool to ensure it is working correctly.</w:t>
      </w:r>
    </w:p>
    <w:sectPr w:rsidR="00DC59D2" w:rsidSect="00DC59D2">
      <w:pgSz w:w="19200" w:h="10800" w:orient="landscape"/>
      <w:pgMar w:top="540" w:right="940" w:bottom="280" w:left="780" w:header="360" w:footer="3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35EA"/>
    <w:multiLevelType w:val="multilevel"/>
    <w:tmpl w:val="2B0E2648"/>
    <w:lvl w:ilvl="0">
      <w:numFmt w:val="bullet"/>
      <w:lvlText w:val="⮚"/>
      <w:lvlJc w:val="left"/>
      <w:pPr>
        <w:ind w:left="2200" w:hanging="54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numFmt w:val="bullet"/>
      <w:lvlText w:val="•"/>
      <w:lvlJc w:val="left"/>
      <w:pPr>
        <w:ind w:left="3728" w:hanging="540"/>
      </w:pPr>
    </w:lvl>
    <w:lvl w:ilvl="2">
      <w:numFmt w:val="bullet"/>
      <w:lvlText w:val="•"/>
      <w:lvlJc w:val="left"/>
      <w:pPr>
        <w:ind w:left="5256" w:hanging="540"/>
      </w:pPr>
    </w:lvl>
    <w:lvl w:ilvl="3">
      <w:numFmt w:val="bullet"/>
      <w:lvlText w:val="•"/>
      <w:lvlJc w:val="left"/>
      <w:pPr>
        <w:ind w:left="6784" w:hanging="540"/>
      </w:pPr>
    </w:lvl>
    <w:lvl w:ilvl="4">
      <w:numFmt w:val="bullet"/>
      <w:lvlText w:val="•"/>
      <w:lvlJc w:val="left"/>
      <w:pPr>
        <w:ind w:left="8312" w:hanging="540"/>
      </w:pPr>
    </w:lvl>
    <w:lvl w:ilvl="5">
      <w:numFmt w:val="bullet"/>
      <w:lvlText w:val="•"/>
      <w:lvlJc w:val="left"/>
      <w:pPr>
        <w:ind w:left="9840" w:hanging="540"/>
      </w:pPr>
    </w:lvl>
    <w:lvl w:ilvl="6">
      <w:numFmt w:val="bullet"/>
      <w:lvlText w:val="•"/>
      <w:lvlJc w:val="left"/>
      <w:pPr>
        <w:ind w:left="11368" w:hanging="540"/>
      </w:pPr>
    </w:lvl>
    <w:lvl w:ilvl="7">
      <w:numFmt w:val="bullet"/>
      <w:lvlText w:val="•"/>
      <w:lvlJc w:val="left"/>
      <w:pPr>
        <w:ind w:left="12896" w:hanging="540"/>
      </w:pPr>
    </w:lvl>
    <w:lvl w:ilvl="8">
      <w:numFmt w:val="bullet"/>
      <w:lvlText w:val="•"/>
      <w:lvlJc w:val="left"/>
      <w:pPr>
        <w:ind w:left="14424" w:hanging="540"/>
      </w:pPr>
    </w:lvl>
  </w:abstractNum>
  <w:abstractNum w:abstractNumId="1">
    <w:nsid w:val="04111CBE"/>
    <w:multiLevelType w:val="multilevel"/>
    <w:tmpl w:val="C2FCEA68"/>
    <w:lvl w:ilvl="0">
      <w:numFmt w:val="bullet"/>
      <w:lvlText w:val="⮚"/>
      <w:lvlJc w:val="left"/>
      <w:pPr>
        <w:ind w:left="1044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numFmt w:val="bullet"/>
      <w:lvlText w:val="⮚"/>
      <w:lvlJc w:val="left"/>
      <w:pPr>
        <w:ind w:left="2330" w:hanging="540"/>
      </w:pPr>
      <w:rPr>
        <w:rFonts w:ascii="Noto Sans Symbols" w:eastAsia="Noto Sans Symbols" w:hAnsi="Noto Sans Symbols" w:cs="Noto Sans Symbols"/>
        <w:sz w:val="46"/>
        <w:szCs w:val="46"/>
      </w:rPr>
    </w:lvl>
    <w:lvl w:ilvl="2">
      <w:numFmt w:val="bullet"/>
      <w:lvlText w:val="•"/>
      <w:lvlJc w:val="left"/>
      <w:pPr>
        <w:ind w:left="4022" w:hanging="540"/>
      </w:pPr>
    </w:lvl>
    <w:lvl w:ilvl="3">
      <w:numFmt w:val="bullet"/>
      <w:lvlText w:val="•"/>
      <w:lvlJc w:val="left"/>
      <w:pPr>
        <w:ind w:left="5704" w:hanging="540"/>
      </w:pPr>
    </w:lvl>
    <w:lvl w:ilvl="4">
      <w:numFmt w:val="bullet"/>
      <w:lvlText w:val="•"/>
      <w:lvlJc w:val="left"/>
      <w:pPr>
        <w:ind w:left="7386" w:hanging="540"/>
      </w:pPr>
    </w:lvl>
    <w:lvl w:ilvl="5">
      <w:numFmt w:val="bullet"/>
      <w:lvlText w:val="•"/>
      <w:lvlJc w:val="left"/>
      <w:pPr>
        <w:ind w:left="9068" w:hanging="540"/>
      </w:pPr>
    </w:lvl>
    <w:lvl w:ilvl="6">
      <w:numFmt w:val="bullet"/>
      <w:lvlText w:val="•"/>
      <w:lvlJc w:val="left"/>
      <w:pPr>
        <w:ind w:left="10751" w:hanging="540"/>
      </w:pPr>
    </w:lvl>
    <w:lvl w:ilvl="7">
      <w:numFmt w:val="bullet"/>
      <w:lvlText w:val="•"/>
      <w:lvlJc w:val="left"/>
      <w:pPr>
        <w:ind w:left="12433" w:hanging="540"/>
      </w:pPr>
    </w:lvl>
    <w:lvl w:ilvl="8">
      <w:numFmt w:val="bullet"/>
      <w:lvlText w:val="•"/>
      <w:lvlJc w:val="left"/>
      <w:pPr>
        <w:ind w:left="14115" w:hanging="540"/>
      </w:pPr>
    </w:lvl>
  </w:abstractNum>
  <w:abstractNum w:abstractNumId="2">
    <w:nsid w:val="168F2489"/>
    <w:multiLevelType w:val="multilevel"/>
    <w:tmpl w:val="BCC2E79C"/>
    <w:lvl w:ilvl="0">
      <w:start w:val="3"/>
      <w:numFmt w:val="decimal"/>
      <w:lvlText w:val="%1."/>
      <w:lvlJc w:val="left"/>
      <w:pPr>
        <w:ind w:left="1550" w:hanging="286"/>
      </w:pPr>
      <w:rPr>
        <w:rFonts w:ascii="Arial MT" w:eastAsia="Arial MT" w:hAnsi="Arial MT" w:cs="Arial MT"/>
        <w:sz w:val="32"/>
        <w:szCs w:val="32"/>
      </w:rPr>
    </w:lvl>
    <w:lvl w:ilvl="1">
      <w:numFmt w:val="bullet"/>
      <w:lvlText w:val="•"/>
      <w:lvlJc w:val="left"/>
      <w:pPr>
        <w:ind w:left="3152" w:hanging="286"/>
      </w:pPr>
    </w:lvl>
    <w:lvl w:ilvl="2">
      <w:numFmt w:val="bullet"/>
      <w:lvlText w:val="•"/>
      <w:lvlJc w:val="left"/>
      <w:pPr>
        <w:ind w:left="4744" w:hanging="286"/>
      </w:pPr>
    </w:lvl>
    <w:lvl w:ilvl="3">
      <w:numFmt w:val="bullet"/>
      <w:lvlText w:val="•"/>
      <w:lvlJc w:val="left"/>
      <w:pPr>
        <w:ind w:left="6336" w:hanging="286"/>
      </w:pPr>
    </w:lvl>
    <w:lvl w:ilvl="4">
      <w:numFmt w:val="bullet"/>
      <w:lvlText w:val="•"/>
      <w:lvlJc w:val="left"/>
      <w:pPr>
        <w:ind w:left="7928" w:hanging="286"/>
      </w:pPr>
    </w:lvl>
    <w:lvl w:ilvl="5">
      <w:numFmt w:val="bullet"/>
      <w:lvlText w:val="•"/>
      <w:lvlJc w:val="left"/>
      <w:pPr>
        <w:ind w:left="9520" w:hanging="286"/>
      </w:pPr>
    </w:lvl>
    <w:lvl w:ilvl="6">
      <w:numFmt w:val="bullet"/>
      <w:lvlText w:val="•"/>
      <w:lvlJc w:val="left"/>
      <w:pPr>
        <w:ind w:left="11112" w:hanging="285"/>
      </w:pPr>
    </w:lvl>
    <w:lvl w:ilvl="7">
      <w:numFmt w:val="bullet"/>
      <w:lvlText w:val="•"/>
      <w:lvlJc w:val="left"/>
      <w:pPr>
        <w:ind w:left="12704" w:hanging="285"/>
      </w:pPr>
    </w:lvl>
    <w:lvl w:ilvl="8">
      <w:numFmt w:val="bullet"/>
      <w:lvlText w:val="•"/>
      <w:lvlJc w:val="left"/>
      <w:pPr>
        <w:ind w:left="14296" w:hanging="286"/>
      </w:pPr>
    </w:lvl>
  </w:abstractNum>
  <w:abstractNum w:abstractNumId="3">
    <w:nsid w:val="6C8A425A"/>
    <w:multiLevelType w:val="multilevel"/>
    <w:tmpl w:val="B406FDB2"/>
    <w:lvl w:ilvl="0">
      <w:numFmt w:val="bullet"/>
      <w:lvlText w:val="✔"/>
      <w:lvlJc w:val="left"/>
      <w:pPr>
        <w:ind w:left="1448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⮚"/>
      <w:lvlJc w:val="left"/>
      <w:pPr>
        <w:ind w:left="1698" w:hanging="470"/>
      </w:pPr>
      <w:rPr>
        <w:rFonts w:ascii="Noto Sans Symbols" w:eastAsia="Noto Sans Symbols" w:hAnsi="Noto Sans Symbols" w:cs="Noto Sans Symbols"/>
        <w:sz w:val="32"/>
        <w:szCs w:val="32"/>
      </w:rPr>
    </w:lvl>
    <w:lvl w:ilvl="2">
      <w:numFmt w:val="bullet"/>
      <w:lvlText w:val="⮚"/>
      <w:lvlJc w:val="left"/>
      <w:pPr>
        <w:ind w:left="1855" w:hanging="480"/>
      </w:pPr>
      <w:rPr>
        <w:rFonts w:ascii="Quattrocento Sans" w:eastAsia="Quattrocento Sans" w:hAnsi="Quattrocento Sans" w:cs="Quattrocento Sans"/>
        <w:sz w:val="34"/>
        <w:szCs w:val="34"/>
      </w:rPr>
    </w:lvl>
    <w:lvl w:ilvl="3">
      <w:numFmt w:val="bullet"/>
      <w:lvlText w:val="•"/>
      <w:lvlJc w:val="left"/>
      <w:pPr>
        <w:ind w:left="3812" w:hanging="480"/>
      </w:pPr>
    </w:lvl>
    <w:lvl w:ilvl="4">
      <w:numFmt w:val="bullet"/>
      <w:lvlText w:val="•"/>
      <w:lvlJc w:val="left"/>
      <w:pPr>
        <w:ind w:left="5765" w:hanging="480"/>
      </w:pPr>
    </w:lvl>
    <w:lvl w:ilvl="5">
      <w:numFmt w:val="bullet"/>
      <w:lvlText w:val="•"/>
      <w:lvlJc w:val="left"/>
      <w:pPr>
        <w:ind w:left="7717" w:hanging="480"/>
      </w:pPr>
    </w:lvl>
    <w:lvl w:ilvl="6">
      <w:numFmt w:val="bullet"/>
      <w:lvlText w:val="•"/>
      <w:lvlJc w:val="left"/>
      <w:pPr>
        <w:ind w:left="9670" w:hanging="480"/>
      </w:pPr>
    </w:lvl>
    <w:lvl w:ilvl="7">
      <w:numFmt w:val="bullet"/>
      <w:lvlText w:val="•"/>
      <w:lvlJc w:val="left"/>
      <w:pPr>
        <w:ind w:left="11622" w:hanging="480"/>
      </w:pPr>
    </w:lvl>
    <w:lvl w:ilvl="8">
      <w:numFmt w:val="bullet"/>
      <w:lvlText w:val="•"/>
      <w:lvlJc w:val="left"/>
      <w:pPr>
        <w:ind w:left="13575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9D2"/>
    <w:rsid w:val="00DC59D2"/>
    <w:rsid w:val="00DE2D51"/>
    <w:rsid w:val="00FE1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MT" w:eastAsia="Arial MT" w:hAnsi="Arial MT" w:cs="Arial MT"/>
        <w:sz w:val="22"/>
        <w:szCs w:val="22"/>
        <w:lang w:val="en-US" w:eastAsia="en-US" w:bidi="mr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59D2"/>
    <w:rPr>
      <w:lang w:bidi="ar-SA"/>
    </w:rPr>
  </w:style>
  <w:style w:type="paragraph" w:styleId="Heading1">
    <w:name w:val="heading 1"/>
    <w:basedOn w:val="Normal"/>
    <w:uiPriority w:val="1"/>
    <w:qFormat/>
    <w:rsid w:val="00DC59D2"/>
    <w:pPr>
      <w:spacing w:before="43"/>
      <w:ind w:left="684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1"/>
    <w:qFormat/>
    <w:rsid w:val="00DC59D2"/>
    <w:pPr>
      <w:ind w:left="349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1"/>
    <w:qFormat/>
    <w:rsid w:val="00DC59D2"/>
    <w:pPr>
      <w:ind w:left="684"/>
      <w:outlineLvl w:val="2"/>
    </w:pPr>
    <w:rPr>
      <w:rFonts w:ascii="Arial" w:eastAsia="Arial" w:hAnsi="Arial" w:cs="Arial"/>
      <w:b/>
      <w:bCs/>
      <w:sz w:val="48"/>
      <w:szCs w:val="48"/>
    </w:rPr>
  </w:style>
  <w:style w:type="paragraph" w:styleId="Heading4">
    <w:name w:val="heading 4"/>
    <w:basedOn w:val="normal0"/>
    <w:next w:val="normal0"/>
    <w:rsid w:val="00DC59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C59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C59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59D2"/>
  </w:style>
  <w:style w:type="paragraph" w:styleId="Title">
    <w:name w:val="Title"/>
    <w:basedOn w:val="Normal"/>
    <w:uiPriority w:val="1"/>
    <w:qFormat/>
    <w:rsid w:val="00DC59D2"/>
    <w:pPr>
      <w:spacing w:before="15" w:line="1396" w:lineRule="exact"/>
      <w:ind w:left="2481" w:right="2523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BodyText">
    <w:name w:val="Body Text"/>
    <w:basedOn w:val="Normal"/>
    <w:uiPriority w:val="1"/>
    <w:qFormat/>
    <w:rsid w:val="00DC59D2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DC59D2"/>
    <w:pPr>
      <w:spacing w:before="234"/>
      <w:ind w:left="1044" w:hanging="361"/>
    </w:pPr>
  </w:style>
  <w:style w:type="paragraph" w:customStyle="1" w:styleId="TableParagraph">
    <w:name w:val="Table Paragraph"/>
    <w:basedOn w:val="Normal"/>
    <w:uiPriority w:val="1"/>
    <w:qFormat/>
    <w:rsid w:val="00DC59D2"/>
  </w:style>
  <w:style w:type="paragraph" w:styleId="Subtitle">
    <w:name w:val="Subtitle"/>
    <w:basedOn w:val="Normal"/>
    <w:next w:val="Normal"/>
    <w:rsid w:val="00DC59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8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xGF4QzfgptQANtB7ySzpsqeiwA==">AMUW2mVKxgrW94HHhKDWgIO35RiEb65tIq4y31c8vC8Lopgoy7RmVzghtBlbijZNPmTs8pGvDBwvL93PCVczqGXrz4zRPIP+E+7snZyp71BJ3iL1YUKtGGo=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Deepraj</dc:creator>
  <cp:lastModifiedBy>Deepraj</cp:lastModifiedBy>
  <cp:revision>2</cp:revision>
  <dcterms:created xsi:type="dcterms:W3CDTF">2023-03-22T06:31:00Z</dcterms:created>
  <dcterms:modified xsi:type="dcterms:W3CDTF">2023-03-22T06:31:00Z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2023-03-18T00:00:00Z</vt:filetime>
  </property>
</Properties>
</file>