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306CCA9D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ISO 17842-1:202_ (ISO 17842-1:2023, IDT) Attraksionlar va ko‘ngilochar jihozlar xavfsizligi. 1-qism: Loyihalash va ishlab chiqarish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970 962 048.00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(To'qqiz yuz yetmish million to'qqiz yuz oltmish ikki ming qirq sakkiz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530D01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530D01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530D01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530D01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530D01" w:rsidRPr="00530D01">
        <w:rPr>
          <w:rFonts w:ascii="Times New Roman" w:hAnsi="Times New Roman" w:cs="Times New Roman"/>
          <w:b/>
          <w:bCs/>
          <w:noProof/>
          <w:sz w:val="28"/>
          <w:szCs w:val="28"/>
        </w:rPr>
        <w:t>242 740 512</w:t>
      </w:r>
      <w:r w:rsidR="00530D01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530D01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530D01">
        <w:rPr>
          <w:rFonts w:ascii="Times New Roman" w:hAnsi="Times New Roman" w:cs="Times New Roman"/>
          <w:b/>
          <w:bCs/>
          <w:noProof/>
          <w:sz w:val="28"/>
          <w:szCs w:val="28"/>
        </w:rPr>
        <w:t>728</w:t>
      </w:r>
      <w:r w:rsidR="00530D01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530D01">
        <w:rPr>
          <w:rFonts w:ascii="Times New Roman" w:hAnsi="Times New Roman" w:cs="Times New Roman"/>
          <w:b/>
          <w:bCs/>
          <w:noProof/>
          <w:sz w:val="28"/>
          <w:szCs w:val="28"/>
        </w:rPr>
        <w:t>221</w:t>
      </w:r>
      <w:r w:rsidR="00530D01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530D01">
        <w:rPr>
          <w:rFonts w:ascii="Times New Roman" w:hAnsi="Times New Roman" w:cs="Times New Roman"/>
          <w:b/>
          <w:bCs/>
          <w:noProof/>
          <w:sz w:val="28"/>
          <w:szCs w:val="28"/>
        </w:rPr>
        <w:t>536</w:t>
      </w:r>
      <w:r w:rsidR="00530D01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530D01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530D01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0D01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2026-10-13T10:59:00Z</dcterms:modified>
</cp:coreProperties>
</file>