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8DE74" w14:textId="33BD0563" w:rsidR="009524A1" w:rsidRPr="00C51830" w:rsidRDefault="009524A1" w:rsidP="009524A1">
      <w:pPr>
        <w:pStyle w:val="a5"/>
        <w:jc w:val="center"/>
        <w:rPr>
          <w:b/>
          <w:bCs/>
          <w:color w:val="000099"/>
          <w:sz w:val="26"/>
          <w:szCs w:val="26"/>
          <w:lang w:eastAsia="ru-RU"/>
        </w:rPr>
      </w:pPr>
      <w:r w:rsidRPr="00C51830">
        <w:rPr>
          <w:b/>
          <w:bCs/>
          <w:color w:val="000099"/>
          <w:sz w:val="26"/>
          <w:szCs w:val="26"/>
          <w:lang w:eastAsia="ru-RU"/>
        </w:rPr>
        <w:t>Техник меъёрлаш ва стандартлаштириш илмий-тадқиқот институти</w:t>
      </w:r>
    </w:p>
    <w:p w14:paraId="7A1AFC80" w14:textId="77777777" w:rsidR="009524A1" w:rsidRPr="00C51830" w:rsidRDefault="009524A1" w:rsidP="009524A1">
      <w:pPr>
        <w:pStyle w:val="a5"/>
        <w:jc w:val="center"/>
        <w:rPr>
          <w:b/>
          <w:bCs/>
          <w:color w:val="000099"/>
          <w:sz w:val="26"/>
          <w:szCs w:val="26"/>
          <w:lang w:eastAsia="ru-RU"/>
        </w:rPr>
      </w:pPr>
      <w:r w:rsidRPr="00C51830">
        <w:rPr>
          <w:b/>
          <w:bCs/>
          <w:color w:val="000099"/>
          <w:sz w:val="26"/>
          <w:szCs w:val="26"/>
          <w:lang w:eastAsia="ru-RU"/>
        </w:rPr>
        <w:pict w14:anchorId="072B0DFF">
          <v:rect id="_x0000_i1186" style="width:0;height:1.5pt" o:hralign="center" o:hrstd="t" o:hr="t" fillcolor="#a0a0a0" stroked="f"/>
        </w:pict>
      </w:r>
    </w:p>
    <w:p w14:paraId="7855BE12" w14:textId="77777777" w:rsidR="009524A1" w:rsidRPr="00C51830" w:rsidRDefault="009524A1" w:rsidP="009524A1">
      <w:pPr>
        <w:pStyle w:val="a5"/>
        <w:jc w:val="center"/>
        <w:rPr>
          <w:color w:val="000099"/>
          <w:sz w:val="20"/>
          <w:szCs w:val="20"/>
          <w:lang w:eastAsia="ru-RU"/>
        </w:rPr>
      </w:pPr>
      <w:r w:rsidRPr="00C51830">
        <w:rPr>
          <w:i/>
          <w:iCs/>
          <w:color w:val="000099"/>
          <w:sz w:val="20"/>
          <w:szCs w:val="20"/>
          <w:lang w:eastAsia="ru-RU"/>
        </w:rPr>
        <w:t>(бўлим номи ва ходимнинг лавозими)</w:t>
      </w:r>
    </w:p>
    <w:p w14:paraId="0C69B73F" w14:textId="381BF33D" w:rsidR="009524A1" w:rsidRPr="00C51830" w:rsidRDefault="009524A1" w:rsidP="009524A1">
      <w:pPr>
        <w:pStyle w:val="a5"/>
        <w:jc w:val="center"/>
        <w:rPr>
          <w:b/>
          <w:bCs/>
          <w:color w:val="000099"/>
          <w:sz w:val="26"/>
          <w:szCs w:val="26"/>
          <w:lang w:eastAsia="ru-RU"/>
        </w:rPr>
      </w:pPr>
      <w:r w:rsidRPr="00C51830">
        <w:rPr>
          <w:b/>
          <w:bCs/>
          <w:color w:val="000099"/>
          <w:sz w:val="26"/>
          <w:szCs w:val="26"/>
          <w:lang w:eastAsia="ru-RU"/>
        </w:rPr>
        <w:t>амалга оширилган ишлар бўйича самарадорлик кўрсаткичлари</w:t>
      </w:r>
    </w:p>
    <w:p w14:paraId="4EA7A55B" w14:textId="77777777" w:rsidR="009524A1" w:rsidRPr="00C51830" w:rsidRDefault="009524A1" w:rsidP="009524A1">
      <w:pPr>
        <w:pStyle w:val="a5"/>
        <w:jc w:val="center"/>
        <w:rPr>
          <w:b/>
          <w:bCs/>
          <w:color w:val="000099"/>
          <w:sz w:val="26"/>
          <w:szCs w:val="26"/>
          <w:lang w:eastAsia="ru-RU"/>
        </w:rPr>
      </w:pPr>
      <w:r w:rsidRPr="00C51830">
        <w:rPr>
          <w:b/>
          <w:bCs/>
          <w:color w:val="000099"/>
          <w:sz w:val="26"/>
          <w:szCs w:val="26"/>
          <w:lang w:eastAsia="ru-RU"/>
        </w:rPr>
        <w:t>ХИСОБОТИ</w:t>
      </w:r>
    </w:p>
    <w:p w14:paraId="107F7A1D" w14:textId="1A127075" w:rsidR="009524A1" w:rsidRPr="009524A1" w:rsidRDefault="009524A1" w:rsidP="009524A1">
      <w:pPr>
        <w:spacing w:before="100" w:beforeAutospacing="1" w:after="100" w:afterAutospacing="1" w:line="240" w:lineRule="auto"/>
        <w:jc w:val="right"/>
        <w:rPr>
          <w:rFonts w:eastAsia="Times New Roman"/>
          <w:color w:val="auto"/>
          <w:sz w:val="20"/>
          <w:szCs w:val="20"/>
          <w:lang w:eastAsia="ru-RU"/>
        </w:rPr>
      </w:pPr>
      <w:r w:rsidRPr="009524A1">
        <w:rPr>
          <w:rFonts w:eastAsia="Times New Roman"/>
          <w:color w:val="auto"/>
          <w:sz w:val="20"/>
          <w:szCs w:val="20"/>
          <w:lang w:eastAsia="ru-RU"/>
        </w:rPr>
        <w:t>Ҳисобот даври: 20____ йил “____” _____ ой</w:t>
      </w:r>
    </w:p>
    <w:p w14:paraId="117410A4" w14:textId="77777777" w:rsidR="009524A1" w:rsidRPr="009524A1" w:rsidRDefault="009524A1" w:rsidP="009524A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000099"/>
          <w:sz w:val="27"/>
          <w:szCs w:val="27"/>
          <w:lang w:eastAsia="ru-RU"/>
        </w:rPr>
      </w:pPr>
      <w:r w:rsidRPr="009524A1">
        <w:rPr>
          <w:rFonts w:eastAsia="Times New Roman"/>
          <w:b/>
          <w:bCs/>
          <w:color w:val="000099"/>
          <w:sz w:val="27"/>
          <w:szCs w:val="27"/>
          <w:lang w:eastAsia="ru-RU"/>
        </w:rPr>
        <w:t>I. Жорий ойда амалга оширилган ишлар:</w:t>
      </w:r>
    </w:p>
    <w:p w14:paraId="2CAF2225" w14:textId="77777777" w:rsidR="009524A1" w:rsidRPr="009524A1" w:rsidRDefault="009524A1" w:rsidP="009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000099"/>
          <w:sz w:val="24"/>
          <w:szCs w:val="24"/>
          <w:lang w:eastAsia="ru-RU"/>
        </w:rPr>
        <w:pict w14:anchorId="261753B4">
          <v:rect id="_x0000_i1188" style="width:0;height:1.5pt" o:hralign="center" o:hrstd="t" o:hr="t" fillcolor="#a0a0a0" stroked="f"/>
        </w:pict>
      </w:r>
    </w:p>
    <w:p w14:paraId="55BDB29E" w14:textId="77777777" w:rsidR="009524A1" w:rsidRPr="009524A1" w:rsidRDefault="009524A1" w:rsidP="009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67F2E147">
          <v:rect id="_x0000_i1189" style="width:0;height:1.5pt" o:hralign="center" o:hrstd="t" o:hr="t" fillcolor="#a0a0a0" stroked="f"/>
        </w:pict>
      </w:r>
    </w:p>
    <w:p w14:paraId="697A34AF" w14:textId="77777777" w:rsidR="009524A1" w:rsidRPr="009524A1" w:rsidRDefault="009524A1" w:rsidP="009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6BB9462B">
          <v:rect id="_x0000_i1190" style="width:0;height:1.5pt" o:hralign="center" o:hrstd="t" o:hr="t" fillcolor="#a0a0a0" stroked="f"/>
        </w:pict>
      </w:r>
    </w:p>
    <w:p w14:paraId="1043FCE3" w14:textId="77777777" w:rsidR="009524A1" w:rsidRPr="009524A1" w:rsidRDefault="009524A1" w:rsidP="009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3DC5D69C">
          <v:rect id="_x0000_i1191" style="width:0;height:1.5pt" o:hralign="center" o:hrstd="t" o:hr="t" fillcolor="#a0a0a0" stroked="f"/>
        </w:pict>
      </w:r>
    </w:p>
    <w:p w14:paraId="1B4945BE" w14:textId="77777777" w:rsidR="009524A1" w:rsidRPr="009524A1" w:rsidRDefault="009524A1" w:rsidP="009524A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69C6E33B">
          <v:rect id="_x0000_i1192" style="width:0;height:1.5pt" o:hralign="center" o:hrstd="t" o:hr="t" fillcolor="#a0a0a0" stroked="f"/>
        </w:pict>
      </w:r>
    </w:p>
    <w:p w14:paraId="6505431E" w14:textId="3E2016BC" w:rsidR="009524A1" w:rsidRPr="009524A1" w:rsidRDefault="009524A1" w:rsidP="009524A1">
      <w:pPr>
        <w:spacing w:before="100" w:beforeAutospacing="1" w:after="100" w:afterAutospacing="1" w:line="240" w:lineRule="auto"/>
        <w:ind w:firstLine="567"/>
        <w:jc w:val="both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b/>
          <w:bCs/>
          <w:color w:val="auto"/>
          <w:sz w:val="24"/>
          <w:szCs w:val="24"/>
          <w:lang w:eastAsia="ru-RU"/>
        </w:rPr>
        <w:t>Изоҳ:</w:t>
      </w:r>
      <w:r>
        <w:rPr>
          <w:rFonts w:eastAsia="Times New Roman"/>
          <w:b/>
          <w:bCs/>
          <w:color w:val="auto"/>
          <w:sz w:val="24"/>
          <w:szCs w:val="24"/>
          <w:lang w:eastAsia="ru-RU"/>
        </w:rPr>
        <w:t xml:space="preserve"> </w:t>
      </w:r>
      <w:r w:rsidRPr="009524A1">
        <w:rPr>
          <w:rFonts w:eastAsia="Times New Roman"/>
          <w:color w:val="auto"/>
          <w:sz w:val="24"/>
          <w:szCs w:val="24"/>
          <w:lang w:eastAsia="ru-RU"/>
        </w:rPr>
        <w:t>Амалга оширилган ишлар мазмуни, эришилган натижалар, жорий этилган янгиликлар аниқ ва қисқа баён қилиниши лозим.</w:t>
      </w:r>
    </w:p>
    <w:p w14:paraId="367A5C2D" w14:textId="77777777" w:rsidR="009524A1" w:rsidRPr="009524A1" w:rsidRDefault="009524A1" w:rsidP="009524A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000099"/>
          <w:sz w:val="27"/>
          <w:szCs w:val="27"/>
          <w:lang w:eastAsia="ru-RU"/>
        </w:rPr>
      </w:pPr>
      <w:r w:rsidRPr="009524A1">
        <w:rPr>
          <w:rFonts w:eastAsia="Times New Roman"/>
          <w:b/>
          <w:bCs/>
          <w:color w:val="000099"/>
          <w:sz w:val="27"/>
          <w:szCs w:val="27"/>
          <w:lang w:eastAsia="ru-RU"/>
        </w:rPr>
        <w:t>II. Келгуси ойда амалга оширилиши режалаштирилган ишлар:</w:t>
      </w:r>
    </w:p>
    <w:p w14:paraId="0F2EEE50" w14:textId="77777777" w:rsidR="009524A1" w:rsidRPr="009524A1" w:rsidRDefault="009524A1" w:rsidP="009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6B25E9C7">
          <v:rect id="_x0000_i1194" style="width:0;height:1.5pt" o:hralign="center" o:hrstd="t" o:hr="t" fillcolor="#a0a0a0" stroked="f"/>
        </w:pict>
      </w:r>
    </w:p>
    <w:p w14:paraId="16791CE0" w14:textId="77777777" w:rsidR="009524A1" w:rsidRPr="009524A1" w:rsidRDefault="009524A1" w:rsidP="009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28867493">
          <v:rect id="_x0000_i1195" style="width:0;height:1.5pt" o:hralign="center" o:hrstd="t" o:hr="t" fillcolor="#a0a0a0" stroked="f"/>
        </w:pict>
      </w:r>
    </w:p>
    <w:p w14:paraId="3F557E7D" w14:textId="77777777" w:rsidR="009524A1" w:rsidRPr="009524A1" w:rsidRDefault="009524A1" w:rsidP="009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4932F9DA">
          <v:rect id="_x0000_i1196" style="width:0;height:1.5pt" o:hralign="center" o:hrstd="t" o:hr="t" fillcolor="#a0a0a0" stroked="f"/>
        </w:pict>
      </w:r>
    </w:p>
    <w:p w14:paraId="4DE25554" w14:textId="77777777" w:rsidR="009524A1" w:rsidRPr="009524A1" w:rsidRDefault="009524A1" w:rsidP="009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43A800DA">
          <v:rect id="_x0000_i1197" style="width:0;height:1.5pt" o:hralign="center" o:hrstd="t" o:hr="t" fillcolor="#a0a0a0" stroked="f"/>
        </w:pict>
      </w:r>
    </w:p>
    <w:p w14:paraId="7EF06223" w14:textId="77777777" w:rsidR="009524A1" w:rsidRPr="009524A1" w:rsidRDefault="009524A1" w:rsidP="009524A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1F35912D">
          <v:rect id="_x0000_i1198" style="width:0;height:1.5pt" o:hralign="center" o:hrstd="t" o:hr="t" fillcolor="#a0a0a0" stroked="f"/>
        </w:pict>
      </w:r>
    </w:p>
    <w:p w14:paraId="66F1C4C2" w14:textId="057849C2" w:rsidR="009524A1" w:rsidRPr="009524A1" w:rsidRDefault="009524A1" w:rsidP="00625178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b/>
          <w:bCs/>
          <w:color w:val="auto"/>
          <w:sz w:val="24"/>
          <w:szCs w:val="24"/>
          <w:lang w:eastAsia="ru-RU"/>
        </w:rPr>
        <w:t>Изоҳ:</w:t>
      </w:r>
      <w:r>
        <w:rPr>
          <w:rFonts w:eastAsia="Times New Roman"/>
          <w:b/>
          <w:bCs/>
          <w:color w:val="auto"/>
          <w:sz w:val="24"/>
          <w:szCs w:val="24"/>
          <w:lang w:eastAsia="ru-RU"/>
        </w:rPr>
        <w:t xml:space="preserve"> </w:t>
      </w:r>
      <w:r w:rsidRPr="009524A1">
        <w:rPr>
          <w:rFonts w:eastAsia="Times New Roman"/>
          <w:color w:val="auto"/>
          <w:sz w:val="24"/>
          <w:szCs w:val="24"/>
          <w:lang w:eastAsia="ru-RU"/>
        </w:rPr>
        <w:t>Режалаштирилган ишлар, уларни амалга ошириш муддатлари, масъуллар ва кутилаётган натижалар аниқ кўрсатилиши зарур.</w:t>
      </w:r>
    </w:p>
    <w:p w14:paraId="453AD78A" w14:textId="77777777" w:rsidR="009524A1" w:rsidRPr="009524A1" w:rsidRDefault="009524A1" w:rsidP="009524A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000099"/>
          <w:sz w:val="27"/>
          <w:szCs w:val="27"/>
          <w:lang w:eastAsia="ru-RU"/>
        </w:rPr>
      </w:pPr>
      <w:r w:rsidRPr="009524A1">
        <w:rPr>
          <w:rFonts w:eastAsia="Times New Roman"/>
          <w:b/>
          <w:bCs/>
          <w:color w:val="000099"/>
          <w:sz w:val="27"/>
          <w:szCs w:val="27"/>
          <w:lang w:eastAsia="ru-RU"/>
        </w:rPr>
        <w:t>III. Ижро интизоми ва назорат:</w:t>
      </w:r>
    </w:p>
    <w:p w14:paraId="7D6B9D6C" w14:textId="77777777" w:rsidR="009524A1" w:rsidRPr="009524A1" w:rsidRDefault="009524A1" w:rsidP="009524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t xml:space="preserve">Ўз вақтида бажарилган топшириқлар сони: ______ </w:t>
      </w:r>
    </w:p>
    <w:p w14:paraId="248345B3" w14:textId="77777777" w:rsidR="009524A1" w:rsidRPr="009524A1" w:rsidRDefault="009524A1" w:rsidP="009524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t xml:space="preserve">Кечиктирилган топшириқлар сони: ______ </w:t>
      </w:r>
    </w:p>
    <w:p w14:paraId="5B15BB78" w14:textId="77777777" w:rsidR="009524A1" w:rsidRPr="009524A1" w:rsidRDefault="009524A1" w:rsidP="009524A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t xml:space="preserve">Назоратдаги топшириқлар: ______ </w:t>
      </w:r>
    </w:p>
    <w:p w14:paraId="1CE849AE" w14:textId="77777777" w:rsidR="009524A1" w:rsidRPr="009524A1" w:rsidRDefault="009524A1" w:rsidP="009524A1">
      <w:pPr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color w:val="000099"/>
          <w:sz w:val="27"/>
          <w:szCs w:val="27"/>
          <w:lang w:eastAsia="ru-RU"/>
        </w:rPr>
      </w:pPr>
      <w:r w:rsidRPr="009524A1">
        <w:rPr>
          <w:rFonts w:eastAsia="Times New Roman"/>
          <w:b/>
          <w:bCs/>
          <w:color w:val="000099"/>
          <w:sz w:val="27"/>
          <w:szCs w:val="27"/>
          <w:lang w:eastAsia="ru-RU"/>
        </w:rPr>
        <w:t>IV. Хулоса ва таклифлар:</w:t>
      </w:r>
    </w:p>
    <w:p w14:paraId="165F5A86" w14:textId="77777777" w:rsidR="009524A1" w:rsidRPr="009524A1" w:rsidRDefault="009524A1" w:rsidP="009524A1">
      <w:pPr>
        <w:spacing w:after="0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000099"/>
          <w:sz w:val="24"/>
          <w:szCs w:val="24"/>
          <w:lang w:eastAsia="ru-RU"/>
        </w:rPr>
        <w:pict w14:anchorId="6ADD9D9F">
          <v:rect id="_x0000_i1201" style="width:0;height:1.5pt" o:hralign="center" o:hrstd="t" o:hr="t" fillcolor="#a0a0a0" stroked="f"/>
        </w:pict>
      </w:r>
    </w:p>
    <w:p w14:paraId="63209700" w14:textId="77777777" w:rsidR="009524A1" w:rsidRPr="009524A1" w:rsidRDefault="009524A1" w:rsidP="009524A1">
      <w:pPr>
        <w:spacing w:after="0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52F4D3D2">
          <v:rect id="_x0000_i1202" style="width:0;height:1.5pt" o:hralign="center" o:hrstd="t" o:hr="t" fillcolor="#a0a0a0" stroked="f"/>
        </w:pict>
      </w:r>
    </w:p>
    <w:p w14:paraId="744DD069" w14:textId="77777777" w:rsidR="009524A1" w:rsidRPr="009524A1" w:rsidRDefault="009524A1" w:rsidP="009524A1">
      <w:pPr>
        <w:spacing w:after="0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156F1142">
          <v:rect id="_x0000_i1203" style="width:0;height:1.5pt" o:hralign="center" o:hrstd="t" o:hr="t" fillcolor="#a0a0a0" stroked="f"/>
        </w:pict>
      </w:r>
    </w:p>
    <w:p w14:paraId="68413E2F" w14:textId="77777777" w:rsidR="009524A1" w:rsidRPr="009524A1" w:rsidRDefault="009524A1" w:rsidP="009524A1">
      <w:pPr>
        <w:spacing w:after="0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60F5CF04">
          <v:rect id="_x0000_i1204" style="width:0;height:1.5pt" o:hralign="center" o:hrstd="t" o:hr="t" fillcolor="#a0a0a0" stroked="f"/>
        </w:pict>
      </w:r>
    </w:p>
    <w:p w14:paraId="29FB7C99" w14:textId="77777777" w:rsidR="009524A1" w:rsidRPr="009524A1" w:rsidRDefault="009524A1" w:rsidP="009524A1">
      <w:pPr>
        <w:spacing w:after="0" w:line="240" w:lineRule="auto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5113B594">
          <v:rect id="_x0000_i1205" style="width:0;height:1.5pt" o:hralign="center" o:hrstd="t" o:hr="t" fillcolor="#a0a0a0" stroked="f"/>
        </w:pict>
      </w:r>
    </w:p>
    <w:p w14:paraId="2FE7C629" w14:textId="73E46930" w:rsidR="009524A1" w:rsidRPr="009524A1" w:rsidRDefault="00625178" w:rsidP="00625178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color w:val="auto"/>
          <w:sz w:val="24"/>
          <w:szCs w:val="24"/>
          <w:lang w:eastAsia="ru-RU"/>
        </w:rPr>
      </w:pPr>
      <w:r w:rsidRPr="009524A1">
        <w:rPr>
          <w:rFonts w:eastAsia="Times New Roman"/>
          <w:b/>
          <w:bCs/>
          <w:color w:val="auto"/>
          <w:sz w:val="24"/>
          <w:szCs w:val="24"/>
          <w:lang w:eastAsia="ru-RU"/>
        </w:rPr>
        <w:t>Изоҳ:</w:t>
      </w:r>
      <w:r>
        <w:rPr>
          <w:rFonts w:eastAsia="Times New Roman"/>
          <w:b/>
          <w:bCs/>
          <w:color w:val="auto"/>
          <w:sz w:val="24"/>
          <w:szCs w:val="24"/>
          <w:lang w:eastAsia="ru-RU"/>
        </w:rPr>
        <w:t xml:space="preserve"> </w:t>
      </w:r>
      <w:r w:rsidRPr="00625178">
        <w:rPr>
          <w:rFonts w:eastAsia="Times New Roman"/>
          <w:color w:val="auto"/>
          <w:sz w:val="24"/>
          <w:szCs w:val="24"/>
          <w:lang w:eastAsia="ru-RU"/>
        </w:rPr>
        <w:t>Ф</w:t>
      </w:r>
      <w:r w:rsidR="009524A1" w:rsidRPr="009524A1">
        <w:rPr>
          <w:rFonts w:eastAsia="Times New Roman"/>
          <w:color w:val="auto"/>
          <w:sz w:val="24"/>
          <w:szCs w:val="24"/>
          <w:lang w:eastAsia="ru-RU"/>
        </w:rPr>
        <w:t>аолият самарадорлигини ошириш бўйича аниқ таклифлар, мавжуд муаммолар ва уларни бартараф этиш чоралари кўрсатилади</w:t>
      </w:r>
      <w:r w:rsidR="00635DF4">
        <w:rPr>
          <w:rFonts w:eastAsia="Times New Roman"/>
          <w:color w:val="auto"/>
          <w:sz w:val="24"/>
          <w:szCs w:val="24"/>
          <w:lang w:eastAsia="ru-RU"/>
        </w:rPr>
        <w:t>.</w:t>
      </w:r>
    </w:p>
    <w:p w14:paraId="3D19804B" w14:textId="11F6DADA" w:rsidR="00635DF4" w:rsidRDefault="00635DF4" w:rsidP="00635DF4">
      <w:pPr>
        <w:pStyle w:val="a5"/>
        <w:spacing w:line="276" w:lineRule="auto"/>
        <w:rPr>
          <w:b/>
          <w:bCs/>
          <w:sz w:val="24"/>
          <w:szCs w:val="24"/>
          <w:lang w:eastAsia="ru-RU"/>
        </w:rPr>
      </w:pPr>
    </w:p>
    <w:p w14:paraId="46369C23" w14:textId="77777777" w:rsidR="00635DF4" w:rsidRDefault="00635DF4" w:rsidP="00635DF4">
      <w:pPr>
        <w:pStyle w:val="a5"/>
        <w:spacing w:line="276" w:lineRule="auto"/>
        <w:rPr>
          <w:b/>
          <w:bCs/>
          <w:sz w:val="24"/>
          <w:szCs w:val="24"/>
          <w:lang w:eastAsia="ru-RU"/>
        </w:rPr>
      </w:pPr>
    </w:p>
    <w:p w14:paraId="52A619D4" w14:textId="54D40EC1" w:rsidR="00635DF4" w:rsidRDefault="00B9565E" w:rsidP="00635DF4">
      <w:pPr>
        <w:pStyle w:val="a5"/>
        <w:spacing w:line="276" w:lineRule="auto"/>
        <w:rPr>
          <w:b/>
          <w:bCs/>
          <w:sz w:val="24"/>
          <w:szCs w:val="24"/>
          <w:lang w:eastAsia="ru-RU"/>
        </w:rPr>
      </w:pPr>
      <w:r w:rsidRPr="009524A1">
        <w:rPr>
          <w:rFonts w:eastAsia="Times New Roman"/>
          <w:color w:val="auto"/>
          <w:sz w:val="24"/>
          <w:szCs w:val="24"/>
          <w:lang w:eastAsia="ru-RU"/>
        </w:rPr>
        <w:pict w14:anchorId="6881C0F3">
          <v:rect id="_x0000_i1246" style="width:0;height:1.5pt" o:hralign="center" o:hrstd="t" o:hr="t" fillcolor="#a0a0a0" stroked="f"/>
        </w:pict>
      </w:r>
    </w:p>
    <w:p w14:paraId="6D2148D1" w14:textId="5680457E" w:rsidR="009524A1" w:rsidRPr="00B9565E" w:rsidRDefault="00625178" w:rsidP="00635DF4">
      <w:pPr>
        <w:pStyle w:val="a5"/>
        <w:spacing w:line="276" w:lineRule="auto"/>
        <w:rPr>
          <w:color w:val="000099"/>
          <w:sz w:val="24"/>
          <w:szCs w:val="24"/>
          <w:lang w:eastAsia="ru-RU"/>
        </w:rPr>
      </w:pPr>
      <w:r w:rsidRPr="00B9565E">
        <w:rPr>
          <w:b/>
          <w:bCs/>
          <w:color w:val="000099"/>
          <w:sz w:val="24"/>
          <w:szCs w:val="24"/>
          <w:lang w:eastAsia="ru-RU"/>
        </w:rPr>
        <w:t>Ходим</w:t>
      </w:r>
      <w:r w:rsidR="00635DF4" w:rsidRPr="00B9565E">
        <w:rPr>
          <w:b/>
          <w:bCs/>
          <w:color w:val="000099"/>
          <w:sz w:val="24"/>
          <w:szCs w:val="24"/>
          <w:lang w:eastAsia="ru-RU"/>
        </w:rPr>
        <w:t xml:space="preserve">нинг </w:t>
      </w:r>
      <w:r w:rsidR="009524A1" w:rsidRPr="00B9565E">
        <w:rPr>
          <w:b/>
          <w:bCs/>
          <w:color w:val="000099"/>
          <w:sz w:val="24"/>
          <w:szCs w:val="24"/>
          <w:lang w:eastAsia="ru-RU"/>
        </w:rPr>
        <w:t>Ф.И.Ш.:</w:t>
      </w:r>
    </w:p>
    <w:p w14:paraId="06F1BDB4" w14:textId="77777777" w:rsidR="009524A1" w:rsidRPr="00963F0A" w:rsidRDefault="009524A1" w:rsidP="00635DF4">
      <w:pPr>
        <w:pStyle w:val="a5"/>
        <w:spacing w:line="276" w:lineRule="auto"/>
        <w:jc w:val="right"/>
        <w:rPr>
          <w:color w:val="000099"/>
          <w:sz w:val="20"/>
          <w:szCs w:val="20"/>
          <w:lang w:eastAsia="ru-RU"/>
        </w:rPr>
      </w:pPr>
      <w:r w:rsidRPr="00963F0A">
        <w:rPr>
          <w:b/>
          <w:bCs/>
          <w:color w:val="000099"/>
          <w:sz w:val="20"/>
          <w:szCs w:val="20"/>
          <w:lang w:eastAsia="ru-RU"/>
        </w:rPr>
        <w:t>Имзо:</w:t>
      </w:r>
      <w:r w:rsidRPr="00963F0A">
        <w:rPr>
          <w:color w:val="000099"/>
          <w:sz w:val="20"/>
          <w:szCs w:val="20"/>
          <w:lang w:eastAsia="ru-RU"/>
        </w:rPr>
        <w:t xml:space="preserve"> _____________________</w:t>
      </w:r>
    </w:p>
    <w:p w14:paraId="03075233" w14:textId="77777777" w:rsidR="009524A1" w:rsidRPr="00963F0A" w:rsidRDefault="009524A1" w:rsidP="00635DF4">
      <w:pPr>
        <w:pStyle w:val="a5"/>
        <w:spacing w:line="276" w:lineRule="auto"/>
        <w:jc w:val="right"/>
        <w:rPr>
          <w:color w:val="000099"/>
          <w:sz w:val="20"/>
          <w:szCs w:val="20"/>
          <w:lang w:eastAsia="ru-RU"/>
        </w:rPr>
      </w:pPr>
      <w:r w:rsidRPr="00963F0A">
        <w:rPr>
          <w:b/>
          <w:bCs/>
          <w:color w:val="000099"/>
          <w:sz w:val="20"/>
          <w:szCs w:val="20"/>
          <w:lang w:eastAsia="ru-RU"/>
        </w:rPr>
        <w:t>Сана:</w:t>
      </w:r>
      <w:r w:rsidRPr="00963F0A">
        <w:rPr>
          <w:color w:val="000099"/>
          <w:sz w:val="20"/>
          <w:szCs w:val="20"/>
          <w:lang w:eastAsia="ru-RU"/>
        </w:rPr>
        <w:t xml:space="preserve"> «____» ____________ 2026 йил</w:t>
      </w:r>
    </w:p>
    <w:p w14:paraId="3FDAE350" w14:textId="5BA29495" w:rsidR="00635308" w:rsidRPr="00635308" w:rsidRDefault="00635308" w:rsidP="009524A1">
      <w:pPr>
        <w:rPr>
          <w:sz w:val="14"/>
          <w:szCs w:val="14"/>
        </w:rPr>
      </w:pPr>
    </w:p>
    <w:sectPr w:rsidR="00635308" w:rsidRPr="00635308" w:rsidSect="00963F0A">
      <w:pgSz w:w="11906" w:h="16838"/>
      <w:pgMar w:top="851" w:right="992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D34ECB"/>
    <w:multiLevelType w:val="multilevel"/>
    <w:tmpl w:val="A12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1B6339"/>
    <w:multiLevelType w:val="multilevel"/>
    <w:tmpl w:val="A12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CB7563"/>
    <w:multiLevelType w:val="multilevel"/>
    <w:tmpl w:val="7492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6F420E"/>
    <w:multiLevelType w:val="multilevel"/>
    <w:tmpl w:val="BA7A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8B07F0"/>
    <w:multiLevelType w:val="multilevel"/>
    <w:tmpl w:val="A12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2D04AF"/>
    <w:multiLevelType w:val="multilevel"/>
    <w:tmpl w:val="A1220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3C1A04"/>
    <w:multiLevelType w:val="multilevel"/>
    <w:tmpl w:val="8ED04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C46E3E"/>
    <w:multiLevelType w:val="multilevel"/>
    <w:tmpl w:val="1E6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2"/>
  </w:num>
  <w:num w:numId="5">
    <w:abstractNumId w:val="0"/>
  </w:num>
  <w:num w:numId="6">
    <w:abstractNumId w:val="4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drawingGridHorizontalSpacing w:val="14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34"/>
    <w:rsid w:val="00032234"/>
    <w:rsid w:val="000341DF"/>
    <w:rsid w:val="000419F0"/>
    <w:rsid w:val="00071165"/>
    <w:rsid w:val="00097981"/>
    <w:rsid w:val="000B37B5"/>
    <w:rsid w:val="000B565D"/>
    <w:rsid w:val="000C34E2"/>
    <w:rsid w:val="000D33BD"/>
    <w:rsid w:val="000D726C"/>
    <w:rsid w:val="00140B70"/>
    <w:rsid w:val="001524CF"/>
    <w:rsid w:val="00156844"/>
    <w:rsid w:val="001E3271"/>
    <w:rsid w:val="002002A4"/>
    <w:rsid w:val="00206263"/>
    <w:rsid w:val="00207661"/>
    <w:rsid w:val="00221973"/>
    <w:rsid w:val="00224671"/>
    <w:rsid w:val="00225778"/>
    <w:rsid w:val="002C304D"/>
    <w:rsid w:val="00311D53"/>
    <w:rsid w:val="00317CD1"/>
    <w:rsid w:val="00363349"/>
    <w:rsid w:val="00370BFF"/>
    <w:rsid w:val="00391DA8"/>
    <w:rsid w:val="003B6B2D"/>
    <w:rsid w:val="003D1C4B"/>
    <w:rsid w:val="003E345A"/>
    <w:rsid w:val="003E4F08"/>
    <w:rsid w:val="00427C7F"/>
    <w:rsid w:val="004370A4"/>
    <w:rsid w:val="00481CA4"/>
    <w:rsid w:val="004F4127"/>
    <w:rsid w:val="005967C4"/>
    <w:rsid w:val="005A7152"/>
    <w:rsid w:val="005D372B"/>
    <w:rsid w:val="005F3340"/>
    <w:rsid w:val="00602F3F"/>
    <w:rsid w:val="00625178"/>
    <w:rsid w:val="00630A68"/>
    <w:rsid w:val="0063528E"/>
    <w:rsid w:val="00635308"/>
    <w:rsid w:val="00635DF4"/>
    <w:rsid w:val="006424C1"/>
    <w:rsid w:val="006710E2"/>
    <w:rsid w:val="006A6818"/>
    <w:rsid w:val="006D703A"/>
    <w:rsid w:val="007130FF"/>
    <w:rsid w:val="007547B2"/>
    <w:rsid w:val="00765906"/>
    <w:rsid w:val="007779FE"/>
    <w:rsid w:val="00785A87"/>
    <w:rsid w:val="007B338F"/>
    <w:rsid w:val="007F297B"/>
    <w:rsid w:val="00802B17"/>
    <w:rsid w:val="00810CDE"/>
    <w:rsid w:val="00813760"/>
    <w:rsid w:val="00814F17"/>
    <w:rsid w:val="00817869"/>
    <w:rsid w:val="00860A42"/>
    <w:rsid w:val="0087295F"/>
    <w:rsid w:val="008909EE"/>
    <w:rsid w:val="008A3857"/>
    <w:rsid w:val="008A7617"/>
    <w:rsid w:val="008B0E72"/>
    <w:rsid w:val="008F235F"/>
    <w:rsid w:val="009373FF"/>
    <w:rsid w:val="009524A1"/>
    <w:rsid w:val="009549A2"/>
    <w:rsid w:val="00957CF9"/>
    <w:rsid w:val="00961227"/>
    <w:rsid w:val="0096138B"/>
    <w:rsid w:val="00963AD6"/>
    <w:rsid w:val="00963F0A"/>
    <w:rsid w:val="009A2D94"/>
    <w:rsid w:val="009F00D6"/>
    <w:rsid w:val="009F2482"/>
    <w:rsid w:val="009F7198"/>
    <w:rsid w:val="00A77C0C"/>
    <w:rsid w:val="00AA70D5"/>
    <w:rsid w:val="00AB29DA"/>
    <w:rsid w:val="00AE7113"/>
    <w:rsid w:val="00AE76C6"/>
    <w:rsid w:val="00B736C1"/>
    <w:rsid w:val="00B9565E"/>
    <w:rsid w:val="00BA6858"/>
    <w:rsid w:val="00BC5FC5"/>
    <w:rsid w:val="00BF0A67"/>
    <w:rsid w:val="00BF1114"/>
    <w:rsid w:val="00BF2730"/>
    <w:rsid w:val="00C0526B"/>
    <w:rsid w:val="00C13B68"/>
    <w:rsid w:val="00C33C52"/>
    <w:rsid w:val="00C51830"/>
    <w:rsid w:val="00C5418D"/>
    <w:rsid w:val="00C66358"/>
    <w:rsid w:val="00C80202"/>
    <w:rsid w:val="00CC3F65"/>
    <w:rsid w:val="00D0362D"/>
    <w:rsid w:val="00D1612F"/>
    <w:rsid w:val="00D62E7A"/>
    <w:rsid w:val="00D75B45"/>
    <w:rsid w:val="00DB2EF8"/>
    <w:rsid w:val="00E32FB8"/>
    <w:rsid w:val="00E824C3"/>
    <w:rsid w:val="00EB3C26"/>
    <w:rsid w:val="00EC2D0A"/>
    <w:rsid w:val="00EE2988"/>
    <w:rsid w:val="00F23445"/>
    <w:rsid w:val="00F27110"/>
    <w:rsid w:val="00F315B7"/>
    <w:rsid w:val="00F3338E"/>
    <w:rsid w:val="00F4027D"/>
    <w:rsid w:val="00F46D96"/>
    <w:rsid w:val="00F60585"/>
    <w:rsid w:val="00F65553"/>
    <w:rsid w:val="00F8629D"/>
    <w:rsid w:val="00F95175"/>
    <w:rsid w:val="00FD5841"/>
    <w:rsid w:val="00FF36BC"/>
    <w:rsid w:val="00FF664C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6E750"/>
  <w15:chartTrackingRefBased/>
  <w15:docId w15:val="{931378F9-0E94-463C-81DA-D243C8C02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/>
        <w:sz w:val="18"/>
        <w:szCs w:val="1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B2D"/>
  </w:style>
  <w:style w:type="paragraph" w:styleId="2">
    <w:name w:val="heading 2"/>
    <w:basedOn w:val="a"/>
    <w:link w:val="20"/>
    <w:uiPriority w:val="9"/>
    <w:qFormat/>
    <w:rsid w:val="00635308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35308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35308"/>
    <w:rPr>
      <w:rFonts w:eastAsia="Times New Roman"/>
      <w:b/>
      <w:bCs/>
      <w:color w:val="auto"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35308"/>
    <w:rPr>
      <w:rFonts w:eastAsia="Times New Roman"/>
      <w:b/>
      <w:bCs/>
      <w:color w:val="auto"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35308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35308"/>
    <w:rPr>
      <w:b/>
      <w:bCs/>
    </w:rPr>
  </w:style>
  <w:style w:type="paragraph" w:styleId="a5">
    <w:name w:val="No Spacing"/>
    <w:uiPriority w:val="1"/>
    <w:qFormat/>
    <w:rsid w:val="00C0526B"/>
    <w:pPr>
      <w:spacing w:after="0" w:line="240" w:lineRule="auto"/>
    </w:pPr>
  </w:style>
  <w:style w:type="character" w:styleId="a6">
    <w:name w:val="Emphasis"/>
    <w:basedOn w:val="a0"/>
    <w:uiPriority w:val="20"/>
    <w:qFormat/>
    <w:rsid w:val="009524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131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4</vt:i4>
      </vt:variant>
    </vt:vector>
  </HeadingPairs>
  <TitlesOfParts>
    <vt:vector size="5" baseType="lpstr">
      <vt:lpstr/>
      <vt:lpstr>        I. Жорий ойда амалга оширилган ишлар:</vt:lpstr>
      <vt:lpstr>        II. Келгуси ойда амалга оширилиши режалаштирилган ишлар:</vt:lpstr>
      <vt:lpstr>        III. Ижро интизоми ва назорат:</vt:lpstr>
      <vt:lpstr>        IV. Хулоса ва таклифлар:</vt:lpstr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Standartization IT</dc:creator>
  <cp:keywords/>
  <dc:description/>
  <cp:lastModifiedBy>Standartization IT</cp:lastModifiedBy>
  <cp:revision>3</cp:revision>
  <dcterms:created xsi:type="dcterms:W3CDTF">2026-04-29T11:05:00Z</dcterms:created>
  <dcterms:modified xsi:type="dcterms:W3CDTF">2026-04-29T11:25:00Z</dcterms:modified>
</cp:coreProperties>
</file>