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E49FF" w14:textId="77777777" w:rsidR="00387D57" w:rsidRDefault="00387D57" w:rsidP="00387D57">
      <w:pPr>
        <w:jc w:val="right"/>
      </w:pPr>
      <w:r>
        <w:t>PE</w:t>
      </w:r>
      <w:bookmarkStart w:id="0" w:name="_GoBack"/>
      <w:bookmarkEnd w:id="0"/>
      <w:r>
        <w:t xml:space="preserve">NDAHULUAN </w:t>
      </w:r>
    </w:p>
    <w:p w14:paraId="0EC9A01E" w14:textId="77777777" w:rsidR="00387D57" w:rsidRDefault="00387D57" w:rsidP="00387D57">
      <w:pPr>
        <w:jc w:val="right"/>
      </w:pPr>
      <w:r>
        <w:t xml:space="preserve"> </w:t>
      </w:r>
    </w:p>
    <w:p w14:paraId="681068B3" w14:textId="5CF1DA5D" w:rsidR="00387D57" w:rsidRDefault="00387D57" w:rsidP="00387D57">
      <w:pPr>
        <w:jc w:val="right"/>
      </w:pPr>
      <w:r>
        <w:t xml:space="preserve">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yang </w:t>
      </w:r>
      <w:proofErr w:type="spellStart"/>
      <w:r>
        <w:t>seluas-luasnya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Negara, juga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tajam</w:t>
      </w:r>
      <w:proofErr w:type="spellEnd"/>
      <w:r>
        <w:t xml:space="preserve"> di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. </w:t>
      </w:r>
    </w:p>
    <w:p w14:paraId="588D9802" w14:textId="77777777" w:rsidR="00387D57" w:rsidRDefault="00387D57" w:rsidP="00387D57">
      <w:pPr>
        <w:jc w:val="right"/>
      </w:pPr>
      <w:r>
        <w:t xml:space="preserve"> </w:t>
      </w:r>
    </w:p>
    <w:p w14:paraId="4B0D5DAB" w14:textId="1EFB933A" w:rsidR="00387D57" w:rsidRDefault="00387D57" w:rsidP="00387D57">
      <w:pPr>
        <w:jc w:val="righ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dan </w:t>
      </w:r>
      <w:proofErr w:type="spellStart"/>
      <w:r>
        <w:t>keunggulan</w:t>
      </w:r>
      <w:proofErr w:type="spellEnd"/>
      <w:r>
        <w:t xml:space="preserve"> </w:t>
      </w:r>
      <w:proofErr w:type="spellStart"/>
      <w:r>
        <w:t>kompetitif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mengandalkan</w:t>
      </w:r>
      <w:proofErr w:type="spellEnd"/>
      <w:r>
        <w:t xml:space="preserve"> pada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</w:t>
      </w:r>
      <w:proofErr w:type="spellStart"/>
      <w:r>
        <w:t>manajemen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berkompeten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  <w:proofErr w:type="spellStart"/>
      <w:r>
        <w:t>Penyelenggaran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(LKS) Tingkat Nasional </w:t>
      </w:r>
      <w:proofErr w:type="spellStart"/>
      <w:r>
        <w:t>ke</w:t>
      </w:r>
      <w:proofErr w:type="spellEnd"/>
      <w:r>
        <w:t xml:space="preserve">-XXI di </w:t>
      </w:r>
      <w:r>
        <w:lastRenderedPageBreak/>
        <w:t xml:space="preserve">Jakarta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Kejuruan</w:t>
      </w:r>
      <w:proofErr w:type="spellEnd"/>
      <w:r>
        <w:t xml:space="preserve"> (SMK) </w:t>
      </w:r>
      <w:proofErr w:type="spellStart"/>
      <w:r>
        <w:t>seluruh</w:t>
      </w:r>
      <w:proofErr w:type="spellEnd"/>
      <w:r>
        <w:t xml:space="preserve"> Indonesia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wujud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SMK-</w:t>
      </w:r>
      <w:proofErr w:type="spellStart"/>
      <w:r>
        <w:t>Ditjen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Dikdasmen</w:t>
      </w:r>
      <w:proofErr w:type="spellEnd"/>
      <w:r>
        <w:t xml:space="preserve">. </w:t>
      </w:r>
    </w:p>
    <w:p w14:paraId="5ACF33E6" w14:textId="77777777" w:rsidR="00387D57" w:rsidRDefault="00387D57" w:rsidP="00387D57">
      <w:pPr>
        <w:jc w:val="right"/>
      </w:pPr>
      <w:r>
        <w:t xml:space="preserve"> </w:t>
      </w:r>
    </w:p>
    <w:p w14:paraId="5A06E308" w14:textId="77777777" w:rsidR="00387D57" w:rsidRDefault="00387D57" w:rsidP="00387D57">
      <w:pPr>
        <w:jc w:val="right"/>
      </w:pPr>
      <w:proofErr w:type="spellStart"/>
      <w:r>
        <w:t>Juara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yang </w:t>
      </w:r>
      <w:proofErr w:type="spellStart"/>
      <w:r>
        <w:t>memilik</w:t>
      </w:r>
      <w:proofErr w:type="spellEnd"/>
      <w:r>
        <w:t xml:space="preserve"> </w:t>
      </w:r>
      <w:proofErr w:type="spellStart"/>
      <w:r>
        <w:t>inilai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. </w:t>
      </w:r>
      <w:proofErr w:type="spellStart"/>
      <w:r>
        <w:t>Seandainya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diperhitungkan</w:t>
      </w:r>
      <w:proofErr w:type="spellEnd"/>
      <w:r>
        <w:t xml:space="preserve"> </w:t>
      </w:r>
      <w:proofErr w:type="spellStart"/>
      <w:r>
        <w:t>kecepatannya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Juri</w:t>
      </w:r>
      <w:proofErr w:type="spellEnd"/>
      <w:r>
        <w:t xml:space="preserve">. </w:t>
      </w:r>
    </w:p>
    <w:p w14:paraId="554099FF" w14:textId="77777777" w:rsidR="00387D57" w:rsidRDefault="00387D57" w:rsidP="00387D57">
      <w:pPr>
        <w:jc w:val="right"/>
      </w:pPr>
      <w:r>
        <w:t xml:space="preserve"> </w:t>
      </w:r>
    </w:p>
    <w:p w14:paraId="0D4BE9DF" w14:textId="2A60C1A7" w:rsidR="004C480B" w:rsidRPr="00405335" w:rsidRDefault="00387D57" w:rsidP="00EE46F8">
      <w:pPr>
        <w:ind w:left="397" w:right="1701"/>
        <w:jc w:val="right"/>
      </w:pPr>
      <w:r>
        <w:lastRenderedPageBreak/>
        <w:t xml:space="preserve">Para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oleh </w:t>
      </w:r>
      <w:proofErr w:type="spellStart"/>
      <w:r>
        <w:t>Juri</w:t>
      </w:r>
      <w:proofErr w:type="spellEnd"/>
      <w:r>
        <w:t xml:space="preserve">, </w:t>
      </w:r>
      <w:proofErr w:type="spellStart"/>
      <w:r>
        <w:t>meliputi</w:t>
      </w:r>
      <w:proofErr w:type="spellEnd"/>
      <w:r>
        <w:t xml:space="preserve">: </w:t>
      </w:r>
      <w:proofErr w:type="spellStart"/>
      <w:r>
        <w:t>Juara</w:t>
      </w:r>
      <w:proofErr w:type="spellEnd"/>
      <w:r>
        <w:t xml:space="preserve"> I, II dan III. </w:t>
      </w:r>
      <w:proofErr w:type="spellStart"/>
      <w:r>
        <w:t>Selain</w:t>
      </w:r>
      <w:proofErr w:type="spellEnd"/>
      <w:r>
        <w:t xml:space="preserve"> para </w:t>
      </w:r>
      <w:proofErr w:type="spellStart"/>
      <w:r>
        <w:t>Juara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>.</w:t>
      </w:r>
    </w:p>
    <w:sectPr w:rsidR="004C480B" w:rsidRPr="00405335" w:rsidSect="000B2D1E">
      <w:pgSz w:w="11906" w:h="8391" w:orient="landscape" w:code="11"/>
      <w:pgMar w:top="3402" w:right="2268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88"/>
    <w:rsid w:val="00047E88"/>
    <w:rsid w:val="000B2D1E"/>
    <w:rsid w:val="00276121"/>
    <w:rsid w:val="00387D57"/>
    <w:rsid w:val="00405335"/>
    <w:rsid w:val="004C480B"/>
    <w:rsid w:val="00821039"/>
    <w:rsid w:val="00912CF4"/>
    <w:rsid w:val="00DE40CD"/>
    <w:rsid w:val="00E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4885A"/>
  <w15:chartTrackingRefBased/>
  <w15:docId w15:val="{19C63694-3286-43D8-8221-FCDE3A2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D64A-E051-49B2-B353-93769C9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4</cp:revision>
  <dcterms:created xsi:type="dcterms:W3CDTF">2018-08-27T12:16:00Z</dcterms:created>
  <dcterms:modified xsi:type="dcterms:W3CDTF">2018-08-31T15:20:00Z</dcterms:modified>
</cp:coreProperties>
</file>