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FB3D" w14:textId="7C52ED36" w:rsidR="00536F06" w:rsidRPr="007E4C3B" w:rsidRDefault="00000000" w:rsidP="00536F06">
      <w:pPr>
        <w:rPr>
          <w:sz w:val="16"/>
          <w:szCs w:val="16"/>
        </w:rPr>
      </w:pPr>
      <w:r>
        <w:rPr>
          <w:sz w:val="16"/>
          <w:szCs w:val="16"/>
        </w:rPr>
        <w:pict w14:anchorId="46A6B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1.7pt;height:11.7pt;visibility:visible;mso-wrap-style:square">
            <v:imagedata r:id="rId4" o:title=""/>
          </v:shape>
        </w:pict>
      </w:r>
      <w:r w:rsidR="00536F06">
        <w:rPr>
          <w:sz w:val="16"/>
          <w:szCs w:val="16"/>
        </w:rPr>
        <w:t xml:space="preserve">                                                                                                                                                        </w:t>
      </w:r>
      <w:r w:rsidR="007E4C3B">
        <w:rPr>
          <w:sz w:val="16"/>
          <w:szCs w:val="16"/>
        </w:rPr>
        <w:t xml:space="preserve"> </w:t>
      </w:r>
      <w:r w:rsidR="00536F06" w:rsidRPr="007E4C3B">
        <w:rPr>
          <w:sz w:val="20"/>
          <w:szCs w:val="20"/>
        </w:rPr>
        <w:t>Fiche d’investigation de fonctionnalité</w:t>
      </w:r>
      <w:r w:rsidR="00843F31" w:rsidRPr="007E4C3B">
        <w:rPr>
          <w:sz w:val="20"/>
          <w:szCs w:val="20"/>
        </w:rPr>
        <w:t>#1</w:t>
      </w:r>
    </w:p>
    <w:p w14:paraId="5FF2AB7A" w14:textId="2D60A88D" w:rsidR="002B3C54" w:rsidRPr="00D85CF3" w:rsidRDefault="002B3C54" w:rsidP="00536F06">
      <w:pPr>
        <w:jc w:val="center"/>
        <w:rPr>
          <w:b/>
          <w:bCs/>
          <w:sz w:val="40"/>
          <w:szCs w:val="40"/>
        </w:rPr>
      </w:pPr>
      <w:r w:rsidRPr="00D85CF3">
        <w:rPr>
          <w:b/>
          <w:bCs/>
          <w:sz w:val="40"/>
          <w:szCs w:val="40"/>
        </w:rPr>
        <w:t xml:space="preserve">Fiche d’investigation </w:t>
      </w:r>
      <w:r w:rsidR="00536F06" w:rsidRPr="00D85CF3">
        <w:rPr>
          <w:b/>
          <w:bCs/>
          <w:sz w:val="40"/>
          <w:szCs w:val="40"/>
        </w:rPr>
        <w:t>de fonctionnalité</w:t>
      </w:r>
    </w:p>
    <w:tbl>
      <w:tblPr>
        <w:tblStyle w:val="Grilledutableau"/>
        <w:tblW w:w="0" w:type="auto"/>
        <w:tblLook w:val="04A0" w:firstRow="1" w:lastRow="0" w:firstColumn="1" w:lastColumn="0" w:noHBand="0" w:noVBand="1"/>
      </w:tblPr>
      <w:tblGrid>
        <w:gridCol w:w="5098"/>
        <w:gridCol w:w="3964"/>
      </w:tblGrid>
      <w:tr w:rsidR="002B3C54" w:rsidRPr="007E4C3B" w14:paraId="4CB5607B" w14:textId="77777777" w:rsidTr="00843F31">
        <w:tc>
          <w:tcPr>
            <w:tcW w:w="5098" w:type="dxa"/>
          </w:tcPr>
          <w:p w14:paraId="376A2B59" w14:textId="794176D5" w:rsidR="002B3C54" w:rsidRPr="007E4C3B" w:rsidRDefault="002B3C54" w:rsidP="002B3C54">
            <w:pPr>
              <w:rPr>
                <w:sz w:val="24"/>
                <w:szCs w:val="24"/>
              </w:rPr>
            </w:pPr>
            <w:r w:rsidRPr="007E4C3B">
              <w:rPr>
                <w:b/>
                <w:bCs/>
                <w:sz w:val="24"/>
                <w:szCs w:val="24"/>
              </w:rPr>
              <w:t>Fonctionnalité :</w:t>
            </w:r>
            <w:r w:rsidRPr="007E4C3B">
              <w:rPr>
                <w:sz w:val="24"/>
                <w:szCs w:val="24"/>
              </w:rPr>
              <w:t xml:space="preserve"> </w:t>
            </w:r>
            <w:r w:rsidR="00843F31" w:rsidRPr="007E4C3B">
              <w:rPr>
                <w:sz w:val="24"/>
                <w:szCs w:val="24"/>
              </w:rPr>
              <w:t>Algorithme de recherche des recettes</w:t>
            </w:r>
            <w:r w:rsidR="005C3E21" w:rsidRPr="007E4C3B">
              <w:rPr>
                <w:sz w:val="24"/>
                <w:szCs w:val="24"/>
              </w:rPr>
              <w:t xml:space="preserve"> + logique de filtrage supplémentaire via des tags</w:t>
            </w:r>
          </w:p>
        </w:tc>
        <w:tc>
          <w:tcPr>
            <w:tcW w:w="3964" w:type="dxa"/>
          </w:tcPr>
          <w:p w14:paraId="7F0DBA6A" w14:textId="391B3C87" w:rsidR="002B3C54" w:rsidRPr="007E4C3B" w:rsidRDefault="002B3C54" w:rsidP="00536F06">
            <w:pPr>
              <w:jc w:val="right"/>
              <w:rPr>
                <w:b/>
                <w:bCs/>
                <w:sz w:val="24"/>
                <w:szCs w:val="24"/>
              </w:rPr>
            </w:pPr>
            <w:r w:rsidRPr="007E4C3B">
              <w:rPr>
                <w:b/>
                <w:bCs/>
                <w:sz w:val="24"/>
                <w:szCs w:val="24"/>
              </w:rPr>
              <w:t>Fonctionnalité 1</w:t>
            </w:r>
          </w:p>
        </w:tc>
      </w:tr>
      <w:tr w:rsidR="002B3C54" w:rsidRPr="007E4C3B" w14:paraId="46B2864C" w14:textId="77777777" w:rsidTr="00707562">
        <w:tc>
          <w:tcPr>
            <w:tcW w:w="9062" w:type="dxa"/>
            <w:gridSpan w:val="2"/>
          </w:tcPr>
          <w:p w14:paraId="5B00BF2A" w14:textId="78BBDD76" w:rsidR="002B3C54" w:rsidRPr="007E4C3B" w:rsidRDefault="002B3C54" w:rsidP="002B3C54">
            <w:pPr>
              <w:rPr>
                <w:sz w:val="24"/>
                <w:szCs w:val="24"/>
              </w:rPr>
            </w:pPr>
            <w:r w:rsidRPr="007E4C3B">
              <w:rPr>
                <w:b/>
                <w:bCs/>
                <w:sz w:val="24"/>
                <w:szCs w:val="24"/>
              </w:rPr>
              <w:t>Problématique :</w:t>
            </w:r>
            <w:r w:rsidRPr="007E4C3B">
              <w:rPr>
                <w:sz w:val="24"/>
                <w:szCs w:val="24"/>
              </w:rPr>
              <w:t xml:space="preserve"> </w:t>
            </w:r>
            <w:r w:rsidR="005C3E21" w:rsidRPr="007E4C3B">
              <w:rPr>
                <w:sz w:val="24"/>
                <w:szCs w:val="24"/>
              </w:rPr>
              <w:t>L</w:t>
            </w:r>
            <w:r w:rsidR="00843F31" w:rsidRPr="007E4C3B">
              <w:rPr>
                <w:sz w:val="24"/>
                <w:szCs w:val="24"/>
              </w:rPr>
              <w:t xml:space="preserve">’idée est de </w:t>
            </w:r>
            <w:r w:rsidR="005C3E21" w:rsidRPr="007E4C3B">
              <w:rPr>
                <w:sz w:val="24"/>
                <w:szCs w:val="24"/>
              </w:rPr>
              <w:t>bénéficier d’</w:t>
            </w:r>
            <w:r w:rsidR="00843F31" w:rsidRPr="007E4C3B">
              <w:rPr>
                <w:sz w:val="24"/>
                <w:szCs w:val="24"/>
              </w:rPr>
              <w:t xml:space="preserve">une recherche plus rapide </w:t>
            </w:r>
            <w:r w:rsidR="005C3E21" w:rsidRPr="007E4C3B">
              <w:rPr>
                <w:sz w:val="24"/>
                <w:szCs w:val="24"/>
              </w:rPr>
              <w:t xml:space="preserve">ainsi que </w:t>
            </w:r>
            <w:r w:rsidR="00843F31" w:rsidRPr="007E4C3B">
              <w:rPr>
                <w:sz w:val="24"/>
                <w:szCs w:val="24"/>
              </w:rPr>
              <w:t>la plus fluide possible</w:t>
            </w:r>
            <w:r w:rsidR="005C3E21" w:rsidRPr="007E4C3B">
              <w:rPr>
                <w:sz w:val="24"/>
                <w:szCs w:val="24"/>
              </w:rPr>
              <w:t xml:space="preserve"> grâce à la fonctionnalité de « recherche » à une recette correspondant au besoin de l’utilisateur via les ingrédients, les noms de recettes ou encore bien sa description</w:t>
            </w:r>
          </w:p>
        </w:tc>
      </w:tr>
    </w:tbl>
    <w:p w14:paraId="297FF930" w14:textId="77777777" w:rsidR="002B3C54" w:rsidRPr="007E4C3B" w:rsidRDefault="002B3C54" w:rsidP="002B3C54">
      <w:pPr>
        <w:rPr>
          <w:sz w:val="24"/>
          <w:szCs w:val="24"/>
        </w:rPr>
      </w:pPr>
    </w:p>
    <w:tbl>
      <w:tblPr>
        <w:tblStyle w:val="Grilledutableau"/>
        <w:tblW w:w="0" w:type="auto"/>
        <w:tblLook w:val="04A0" w:firstRow="1" w:lastRow="0" w:firstColumn="1" w:lastColumn="0" w:noHBand="0" w:noVBand="1"/>
      </w:tblPr>
      <w:tblGrid>
        <w:gridCol w:w="4531"/>
        <w:gridCol w:w="4531"/>
      </w:tblGrid>
      <w:tr w:rsidR="002B3C54" w:rsidRPr="007E4C3B" w14:paraId="2CABB06C" w14:textId="77777777" w:rsidTr="001030E0">
        <w:tc>
          <w:tcPr>
            <w:tcW w:w="9062" w:type="dxa"/>
            <w:gridSpan w:val="2"/>
          </w:tcPr>
          <w:p w14:paraId="798CE149" w14:textId="71D307B0" w:rsidR="002B3C54" w:rsidRPr="007E4C3B" w:rsidRDefault="002B3C54" w:rsidP="00F45F36">
            <w:pPr>
              <w:rPr>
                <w:b/>
                <w:bCs/>
                <w:sz w:val="24"/>
                <w:szCs w:val="24"/>
              </w:rPr>
            </w:pPr>
            <w:r w:rsidRPr="007E4C3B">
              <w:rPr>
                <w:b/>
                <w:bCs/>
                <w:sz w:val="24"/>
                <w:szCs w:val="24"/>
              </w:rPr>
              <w:t xml:space="preserve">Option 1 : </w:t>
            </w:r>
            <w:r w:rsidR="005C3E21" w:rsidRPr="007E4C3B">
              <w:rPr>
                <w:b/>
                <w:bCs/>
                <w:sz w:val="24"/>
                <w:szCs w:val="24"/>
              </w:rPr>
              <w:t xml:space="preserve">Algorithme </w:t>
            </w:r>
            <w:r w:rsidR="00F45F36" w:rsidRPr="007E4C3B">
              <w:rPr>
                <w:b/>
                <w:bCs/>
                <w:sz w:val="24"/>
                <w:szCs w:val="24"/>
              </w:rPr>
              <w:t>via des boucles avancées (</w:t>
            </w:r>
            <w:proofErr w:type="spellStart"/>
            <w:r w:rsidR="00F45F36" w:rsidRPr="007E4C3B">
              <w:rPr>
                <w:b/>
                <w:bCs/>
                <w:sz w:val="24"/>
                <w:szCs w:val="24"/>
              </w:rPr>
              <w:t>filter</w:t>
            </w:r>
            <w:proofErr w:type="spellEnd"/>
            <w:r w:rsidR="00F45F36" w:rsidRPr="007E4C3B">
              <w:rPr>
                <w:b/>
                <w:bCs/>
                <w:sz w:val="24"/>
                <w:szCs w:val="24"/>
              </w:rPr>
              <w:t xml:space="preserve">, </w:t>
            </w:r>
            <w:proofErr w:type="spellStart"/>
            <w:r w:rsidR="00F45F36" w:rsidRPr="007E4C3B">
              <w:rPr>
                <w:b/>
                <w:bCs/>
                <w:sz w:val="24"/>
                <w:szCs w:val="24"/>
              </w:rPr>
              <w:t>forEach</w:t>
            </w:r>
            <w:proofErr w:type="spellEnd"/>
            <w:r w:rsidR="00F45F36" w:rsidRPr="007E4C3B">
              <w:rPr>
                <w:b/>
                <w:bCs/>
                <w:sz w:val="24"/>
                <w:szCs w:val="24"/>
              </w:rPr>
              <w:t xml:space="preserve"> etc…).</w:t>
            </w:r>
          </w:p>
        </w:tc>
      </w:tr>
      <w:tr w:rsidR="002B3C54" w:rsidRPr="007E4C3B" w14:paraId="15BCD968" w14:textId="77777777" w:rsidTr="002B3C54">
        <w:tc>
          <w:tcPr>
            <w:tcW w:w="4531" w:type="dxa"/>
          </w:tcPr>
          <w:p w14:paraId="7451B4E7" w14:textId="77777777" w:rsidR="00536F06" w:rsidRPr="007E4C3B" w:rsidRDefault="002B3C54" w:rsidP="002B3C54">
            <w:pPr>
              <w:rPr>
                <w:b/>
                <w:bCs/>
                <w:sz w:val="24"/>
                <w:szCs w:val="24"/>
              </w:rPr>
            </w:pPr>
            <w:r w:rsidRPr="007E4C3B">
              <w:rPr>
                <w:b/>
                <w:bCs/>
                <w:sz w:val="24"/>
                <w:szCs w:val="24"/>
              </w:rPr>
              <w:t xml:space="preserve">Avantages </w:t>
            </w:r>
          </w:p>
          <w:p w14:paraId="7E12FA0F" w14:textId="58034581" w:rsidR="00536F06" w:rsidRPr="007E4C3B" w:rsidRDefault="002B3C54" w:rsidP="002B3C54">
            <w:pPr>
              <w:rPr>
                <w:sz w:val="24"/>
                <w:szCs w:val="24"/>
              </w:rPr>
            </w:pPr>
            <w:r w:rsidRPr="007E4C3B">
              <w:rPr>
                <w:rFonts w:ascii="Cambria Math" w:hAnsi="Cambria Math" w:cs="Cambria Math"/>
                <w:sz w:val="24"/>
                <w:szCs w:val="24"/>
              </w:rPr>
              <w:t>⊕</w:t>
            </w:r>
            <w:r w:rsidRPr="007E4C3B">
              <w:rPr>
                <w:sz w:val="24"/>
                <w:szCs w:val="24"/>
              </w:rPr>
              <w:t xml:space="preserve"> </w:t>
            </w:r>
            <w:r w:rsidR="00843F31" w:rsidRPr="007E4C3B">
              <w:rPr>
                <w:sz w:val="24"/>
                <w:szCs w:val="24"/>
              </w:rPr>
              <w:t>Nombres de lignes de code inférieur</w:t>
            </w:r>
            <w:r w:rsidR="00927F7E" w:rsidRPr="007E4C3B">
              <w:rPr>
                <w:sz w:val="24"/>
                <w:szCs w:val="24"/>
              </w:rPr>
              <w:t xml:space="preserve"> à l’autre option</w:t>
            </w:r>
            <w:r w:rsidR="00843F31" w:rsidRPr="007E4C3B">
              <w:rPr>
                <w:sz w:val="24"/>
                <w:szCs w:val="24"/>
              </w:rPr>
              <w:t>, code plus structuré et lisible</w:t>
            </w:r>
          </w:p>
          <w:p w14:paraId="64A4B32D" w14:textId="77777777" w:rsidR="002B3C54" w:rsidRPr="007E4C3B" w:rsidRDefault="002B3C54" w:rsidP="002B3C54">
            <w:pPr>
              <w:rPr>
                <w:sz w:val="24"/>
                <w:szCs w:val="24"/>
              </w:rPr>
            </w:pPr>
            <w:r w:rsidRPr="007E4C3B">
              <w:rPr>
                <w:rFonts w:ascii="Cambria Math" w:hAnsi="Cambria Math" w:cs="Cambria Math"/>
                <w:sz w:val="24"/>
                <w:szCs w:val="24"/>
              </w:rPr>
              <w:t>⊕</w:t>
            </w:r>
            <w:r w:rsidRPr="007E4C3B">
              <w:rPr>
                <w:sz w:val="24"/>
                <w:szCs w:val="24"/>
              </w:rPr>
              <w:t xml:space="preserve"> </w:t>
            </w:r>
            <w:r w:rsidR="00843F31" w:rsidRPr="007E4C3B">
              <w:rPr>
                <w:sz w:val="24"/>
                <w:szCs w:val="24"/>
              </w:rPr>
              <w:t>Algorithme plus rapide</w:t>
            </w:r>
          </w:p>
          <w:p w14:paraId="519BDF4C" w14:textId="26E83965" w:rsidR="005C3E21" w:rsidRPr="007E4C3B" w:rsidRDefault="005C3E21" w:rsidP="002B3C54">
            <w:pPr>
              <w:rPr>
                <w:sz w:val="24"/>
                <w:szCs w:val="24"/>
              </w:rPr>
            </w:pPr>
            <w:r w:rsidRPr="007E4C3B">
              <w:rPr>
                <w:rFonts w:ascii="Cambria Math" w:hAnsi="Cambria Math" w:cs="Cambria Math"/>
                <w:sz w:val="24"/>
                <w:szCs w:val="24"/>
              </w:rPr>
              <w:t>⊕ Permet une meilleure lisibilité de code</w:t>
            </w:r>
          </w:p>
        </w:tc>
        <w:tc>
          <w:tcPr>
            <w:tcW w:w="4531" w:type="dxa"/>
          </w:tcPr>
          <w:p w14:paraId="5FA13924" w14:textId="77777777" w:rsidR="00536F06" w:rsidRPr="007E4C3B" w:rsidRDefault="002B3C54" w:rsidP="002B3C54">
            <w:pPr>
              <w:rPr>
                <w:b/>
                <w:bCs/>
                <w:sz w:val="24"/>
                <w:szCs w:val="24"/>
              </w:rPr>
            </w:pPr>
            <w:r w:rsidRPr="007E4C3B">
              <w:rPr>
                <w:b/>
                <w:bCs/>
                <w:sz w:val="24"/>
                <w:szCs w:val="24"/>
              </w:rPr>
              <w:t xml:space="preserve">Inconvénients </w:t>
            </w:r>
          </w:p>
          <w:p w14:paraId="63D24C0F" w14:textId="4B3D356B" w:rsidR="002B3C54" w:rsidRPr="007E4C3B" w:rsidRDefault="002B3C54" w:rsidP="002B3C54">
            <w:pPr>
              <w:rPr>
                <w:sz w:val="24"/>
                <w:szCs w:val="24"/>
              </w:rPr>
            </w:pPr>
            <w:r w:rsidRPr="007E4C3B">
              <w:rPr>
                <w:rFonts w:ascii="Cambria Math" w:hAnsi="Cambria Math" w:cs="Cambria Math"/>
                <w:sz w:val="24"/>
                <w:szCs w:val="24"/>
              </w:rPr>
              <w:t>⊖</w:t>
            </w:r>
            <w:r w:rsidR="005C3E21" w:rsidRPr="007E4C3B">
              <w:rPr>
                <w:rFonts w:ascii="Cambria Math" w:hAnsi="Cambria Math" w:cs="Cambria Math"/>
                <w:sz w:val="24"/>
                <w:szCs w:val="24"/>
              </w:rPr>
              <w:t xml:space="preserve"> prise de connaissances des méthodes</w:t>
            </w:r>
          </w:p>
        </w:tc>
      </w:tr>
      <w:tr w:rsidR="002B3C54" w:rsidRPr="007E4C3B" w14:paraId="4A2B97C7" w14:textId="77777777" w:rsidTr="002E7AF0">
        <w:tc>
          <w:tcPr>
            <w:tcW w:w="9062" w:type="dxa"/>
            <w:gridSpan w:val="2"/>
          </w:tcPr>
          <w:p w14:paraId="7DD39F50" w14:textId="0A2A5E42" w:rsidR="00536F06" w:rsidRPr="007E4C3B" w:rsidRDefault="002B3C54" w:rsidP="002B3C54">
            <w:pPr>
              <w:rPr>
                <w:b/>
                <w:bCs/>
                <w:sz w:val="24"/>
                <w:szCs w:val="24"/>
              </w:rPr>
            </w:pPr>
            <w:r w:rsidRPr="007E4C3B">
              <w:rPr>
                <w:b/>
                <w:bCs/>
                <w:sz w:val="24"/>
                <w:szCs w:val="24"/>
              </w:rPr>
              <w:t xml:space="preserve">Nombre de champs minimum à remplir à l’inscription : </w:t>
            </w:r>
            <w:r w:rsidR="00843F31" w:rsidRPr="007E4C3B">
              <w:rPr>
                <w:sz w:val="24"/>
                <w:szCs w:val="24"/>
              </w:rPr>
              <w:t>1 champ de recherche</w:t>
            </w:r>
          </w:p>
          <w:p w14:paraId="1596DE3D" w14:textId="08274DDD" w:rsidR="00536F06" w:rsidRPr="007E4C3B" w:rsidRDefault="00843F31" w:rsidP="002B3C54">
            <w:pPr>
              <w:rPr>
                <w:sz w:val="24"/>
                <w:szCs w:val="24"/>
              </w:rPr>
            </w:pPr>
            <w:r w:rsidRPr="007E4C3B">
              <w:rPr>
                <w:b/>
                <w:bCs/>
                <w:sz w:val="24"/>
                <w:szCs w:val="24"/>
              </w:rPr>
              <w:t xml:space="preserve">Nombres de sélecteurs possibles : </w:t>
            </w:r>
            <w:r w:rsidRPr="007E4C3B">
              <w:rPr>
                <w:sz w:val="24"/>
                <w:szCs w:val="24"/>
              </w:rPr>
              <w:t>3 sélecteurs (les ingrédients, les appareils et les ustensiles</w:t>
            </w:r>
            <w:r w:rsidR="00126C9A" w:rsidRPr="007E4C3B">
              <w:rPr>
                <w:sz w:val="24"/>
                <w:szCs w:val="24"/>
              </w:rPr>
              <w:t>)</w:t>
            </w:r>
            <w:r w:rsidRPr="007E4C3B">
              <w:rPr>
                <w:sz w:val="24"/>
                <w:szCs w:val="24"/>
              </w:rPr>
              <w:t>.</w:t>
            </w:r>
          </w:p>
          <w:p w14:paraId="0D9FE547" w14:textId="096BAEB4" w:rsidR="002B3C54" w:rsidRPr="007E4C3B" w:rsidRDefault="002B3C54" w:rsidP="002B3C54">
            <w:pPr>
              <w:rPr>
                <w:b/>
                <w:bCs/>
                <w:sz w:val="24"/>
                <w:szCs w:val="24"/>
              </w:rPr>
            </w:pPr>
            <w:r w:rsidRPr="007E4C3B">
              <w:rPr>
                <w:b/>
                <w:bCs/>
                <w:sz w:val="24"/>
                <w:szCs w:val="24"/>
              </w:rPr>
              <w:t xml:space="preserve">Nombre de champs minimum à remplir </w:t>
            </w:r>
            <w:r w:rsidR="00843F31" w:rsidRPr="007E4C3B">
              <w:rPr>
                <w:b/>
                <w:bCs/>
                <w:sz w:val="24"/>
                <w:szCs w:val="24"/>
              </w:rPr>
              <w:t>à sélectionner</w:t>
            </w:r>
            <w:r w:rsidRPr="007E4C3B">
              <w:rPr>
                <w:b/>
                <w:bCs/>
                <w:sz w:val="24"/>
                <w:szCs w:val="24"/>
              </w:rPr>
              <w:t xml:space="preserve">: </w:t>
            </w:r>
            <w:r w:rsidR="00843F31" w:rsidRPr="007E4C3B">
              <w:rPr>
                <w:sz w:val="24"/>
                <w:szCs w:val="24"/>
              </w:rPr>
              <w:t>0 champ de recherche et 0 sélecteur permettent le renvoie de l’intégralité des recettes.</w:t>
            </w:r>
          </w:p>
        </w:tc>
      </w:tr>
    </w:tbl>
    <w:p w14:paraId="55871AA4" w14:textId="77777777" w:rsidR="00536F06" w:rsidRPr="007E4C3B" w:rsidRDefault="00536F06" w:rsidP="002B3C54">
      <w:pPr>
        <w:rPr>
          <w:sz w:val="24"/>
          <w:szCs w:val="24"/>
        </w:rPr>
      </w:pPr>
    </w:p>
    <w:tbl>
      <w:tblPr>
        <w:tblStyle w:val="Grilledutableau"/>
        <w:tblW w:w="0" w:type="auto"/>
        <w:tblLook w:val="04A0" w:firstRow="1" w:lastRow="0" w:firstColumn="1" w:lastColumn="0" w:noHBand="0" w:noVBand="1"/>
      </w:tblPr>
      <w:tblGrid>
        <w:gridCol w:w="4531"/>
        <w:gridCol w:w="4531"/>
      </w:tblGrid>
      <w:tr w:rsidR="00A52FC5" w:rsidRPr="007E4C3B" w14:paraId="279A89E2" w14:textId="77777777" w:rsidTr="003176B9">
        <w:tc>
          <w:tcPr>
            <w:tcW w:w="9062" w:type="dxa"/>
            <w:gridSpan w:val="2"/>
          </w:tcPr>
          <w:p w14:paraId="561CBD64" w14:textId="47DAE6CB" w:rsidR="00A52FC5" w:rsidRPr="007E4C3B" w:rsidRDefault="00A52FC5" w:rsidP="002B3C54">
            <w:pPr>
              <w:rPr>
                <w:b/>
                <w:bCs/>
                <w:sz w:val="24"/>
                <w:szCs w:val="24"/>
              </w:rPr>
            </w:pPr>
            <w:r w:rsidRPr="007E4C3B">
              <w:rPr>
                <w:b/>
                <w:bCs/>
                <w:sz w:val="24"/>
                <w:szCs w:val="24"/>
              </w:rPr>
              <w:t xml:space="preserve">Option 2 : </w:t>
            </w:r>
            <w:r w:rsidR="00F45F36" w:rsidRPr="007E4C3B">
              <w:rPr>
                <w:b/>
                <w:bCs/>
                <w:sz w:val="24"/>
                <w:szCs w:val="24"/>
              </w:rPr>
              <w:t>Algorithme via des boucles natives (for..</w:t>
            </w:r>
            <w:proofErr w:type="spellStart"/>
            <w:r w:rsidR="00F45F36" w:rsidRPr="007E4C3B">
              <w:rPr>
                <w:b/>
                <w:bCs/>
                <w:sz w:val="24"/>
                <w:szCs w:val="24"/>
              </w:rPr>
              <w:t>while</w:t>
            </w:r>
            <w:proofErr w:type="spellEnd"/>
            <w:r w:rsidR="00F45F36" w:rsidRPr="007E4C3B">
              <w:rPr>
                <w:b/>
                <w:bCs/>
                <w:sz w:val="24"/>
                <w:szCs w:val="24"/>
              </w:rPr>
              <w:t xml:space="preserve"> etc…).</w:t>
            </w:r>
          </w:p>
        </w:tc>
      </w:tr>
      <w:tr w:rsidR="00A52FC5" w:rsidRPr="007E4C3B" w14:paraId="7B9D1C6F" w14:textId="77777777" w:rsidTr="00A52FC5">
        <w:tc>
          <w:tcPr>
            <w:tcW w:w="4531" w:type="dxa"/>
          </w:tcPr>
          <w:p w14:paraId="29750F93" w14:textId="77777777" w:rsidR="00536F06" w:rsidRPr="007E4C3B" w:rsidRDefault="00A52FC5" w:rsidP="002B3C54">
            <w:pPr>
              <w:rPr>
                <w:b/>
                <w:bCs/>
                <w:sz w:val="24"/>
                <w:szCs w:val="24"/>
              </w:rPr>
            </w:pPr>
            <w:r w:rsidRPr="007E4C3B">
              <w:rPr>
                <w:b/>
                <w:bCs/>
                <w:sz w:val="24"/>
                <w:szCs w:val="24"/>
              </w:rPr>
              <w:t xml:space="preserve">Avantages </w:t>
            </w:r>
          </w:p>
          <w:p w14:paraId="6EA873CC" w14:textId="2AAC82FE" w:rsidR="00A52FC5" w:rsidRPr="007E4C3B" w:rsidRDefault="00A52FC5" w:rsidP="002B3C54">
            <w:pPr>
              <w:rPr>
                <w:sz w:val="24"/>
                <w:szCs w:val="24"/>
              </w:rPr>
            </w:pPr>
            <w:r w:rsidRPr="007E4C3B">
              <w:rPr>
                <w:rFonts w:ascii="Cambria Math" w:hAnsi="Cambria Math" w:cs="Cambria Math"/>
                <w:sz w:val="24"/>
                <w:szCs w:val="24"/>
              </w:rPr>
              <w:t>⊕</w:t>
            </w:r>
            <w:r w:rsidRPr="007E4C3B">
              <w:rPr>
                <w:sz w:val="24"/>
                <w:szCs w:val="24"/>
              </w:rPr>
              <w:t xml:space="preserve"> </w:t>
            </w:r>
            <w:r w:rsidR="00927F7E" w:rsidRPr="007E4C3B">
              <w:rPr>
                <w:sz w:val="24"/>
                <w:szCs w:val="24"/>
              </w:rPr>
              <w:t>Savoir utiliser des connaissance de bases de JS afin de pouvoir élaborer son algorithme</w:t>
            </w:r>
          </w:p>
        </w:tc>
        <w:tc>
          <w:tcPr>
            <w:tcW w:w="4531" w:type="dxa"/>
          </w:tcPr>
          <w:p w14:paraId="3B4A9C8E" w14:textId="77777777" w:rsidR="00536F06" w:rsidRPr="007E4C3B" w:rsidRDefault="00A52FC5" w:rsidP="002B3C54">
            <w:pPr>
              <w:rPr>
                <w:b/>
                <w:bCs/>
                <w:sz w:val="24"/>
                <w:szCs w:val="24"/>
              </w:rPr>
            </w:pPr>
            <w:r w:rsidRPr="007E4C3B">
              <w:rPr>
                <w:b/>
                <w:bCs/>
                <w:sz w:val="24"/>
                <w:szCs w:val="24"/>
              </w:rPr>
              <w:t xml:space="preserve">Inconvénients </w:t>
            </w:r>
          </w:p>
          <w:p w14:paraId="4F6F4B00" w14:textId="0ADEADBA" w:rsidR="00927F7E" w:rsidRPr="007E4C3B" w:rsidRDefault="00A52FC5" w:rsidP="002B3C54">
            <w:pPr>
              <w:rPr>
                <w:sz w:val="24"/>
                <w:szCs w:val="24"/>
              </w:rPr>
            </w:pPr>
            <w:r w:rsidRPr="007E4C3B">
              <w:rPr>
                <w:rFonts w:ascii="Cambria Math" w:hAnsi="Cambria Math" w:cs="Cambria Math"/>
                <w:sz w:val="24"/>
                <w:szCs w:val="24"/>
              </w:rPr>
              <w:t>⊖</w:t>
            </w:r>
            <w:r w:rsidRPr="007E4C3B">
              <w:rPr>
                <w:sz w:val="24"/>
                <w:szCs w:val="24"/>
              </w:rPr>
              <w:t xml:space="preserve"> </w:t>
            </w:r>
            <w:r w:rsidR="00927F7E" w:rsidRPr="007E4C3B">
              <w:rPr>
                <w:sz w:val="24"/>
                <w:szCs w:val="24"/>
              </w:rPr>
              <w:t>La compréhension du code peut être plus complexe.</w:t>
            </w:r>
          </w:p>
        </w:tc>
      </w:tr>
      <w:tr w:rsidR="00A52FC5" w14:paraId="27307946" w14:textId="77777777" w:rsidTr="008946AD">
        <w:tc>
          <w:tcPr>
            <w:tcW w:w="9062" w:type="dxa"/>
            <w:gridSpan w:val="2"/>
          </w:tcPr>
          <w:p w14:paraId="4EADB873" w14:textId="77777777" w:rsidR="00F45F36" w:rsidRPr="007E4C3B" w:rsidRDefault="00F45F36" w:rsidP="00F45F36">
            <w:pPr>
              <w:rPr>
                <w:b/>
                <w:bCs/>
                <w:sz w:val="24"/>
                <w:szCs w:val="24"/>
              </w:rPr>
            </w:pPr>
            <w:r w:rsidRPr="007E4C3B">
              <w:rPr>
                <w:b/>
                <w:bCs/>
                <w:sz w:val="24"/>
                <w:szCs w:val="24"/>
              </w:rPr>
              <w:t xml:space="preserve">Nombre de champs minimum à remplir à l’inscription : </w:t>
            </w:r>
            <w:r w:rsidRPr="007E4C3B">
              <w:rPr>
                <w:sz w:val="24"/>
                <w:szCs w:val="24"/>
              </w:rPr>
              <w:t>1 champ de recherche</w:t>
            </w:r>
          </w:p>
          <w:p w14:paraId="7989F9C0" w14:textId="78524B7F" w:rsidR="00F45F36" w:rsidRPr="007E4C3B" w:rsidRDefault="00F45F36" w:rsidP="00F45F36">
            <w:pPr>
              <w:rPr>
                <w:sz w:val="24"/>
                <w:szCs w:val="24"/>
              </w:rPr>
            </w:pPr>
            <w:r w:rsidRPr="007E4C3B">
              <w:rPr>
                <w:b/>
                <w:bCs/>
                <w:sz w:val="24"/>
                <w:szCs w:val="24"/>
              </w:rPr>
              <w:t xml:space="preserve">Nombres de sélecteurs possibles : </w:t>
            </w:r>
            <w:r w:rsidRPr="007E4C3B">
              <w:rPr>
                <w:sz w:val="24"/>
                <w:szCs w:val="24"/>
              </w:rPr>
              <w:t>3 sélecteurs (les ingrédients, les appareils et les ustensiles</w:t>
            </w:r>
            <w:r w:rsidR="00126C9A" w:rsidRPr="007E4C3B">
              <w:rPr>
                <w:sz w:val="24"/>
                <w:szCs w:val="24"/>
              </w:rPr>
              <w:t>).</w:t>
            </w:r>
          </w:p>
          <w:p w14:paraId="4820A395" w14:textId="4F071089" w:rsidR="00A52FC5" w:rsidRPr="00D85CF3" w:rsidRDefault="00F45F36" w:rsidP="00F45F36">
            <w:pPr>
              <w:rPr>
                <w:b/>
                <w:bCs/>
              </w:rPr>
            </w:pPr>
            <w:r w:rsidRPr="007E4C3B">
              <w:rPr>
                <w:b/>
                <w:bCs/>
                <w:sz w:val="24"/>
                <w:szCs w:val="24"/>
              </w:rPr>
              <w:t xml:space="preserve">Nombre de champs minimum à remplir à sélectionner: </w:t>
            </w:r>
            <w:r w:rsidRPr="007E4C3B">
              <w:rPr>
                <w:sz w:val="24"/>
                <w:szCs w:val="24"/>
              </w:rPr>
              <w:t>0 champ de recherche et 0 sélecteur permettent le renvoie de l’intégralité des recettes.</w:t>
            </w:r>
          </w:p>
        </w:tc>
      </w:tr>
    </w:tbl>
    <w:p w14:paraId="4613DF0F" w14:textId="77777777" w:rsidR="002B3C54" w:rsidRDefault="002B3C54" w:rsidP="002B3C54"/>
    <w:tbl>
      <w:tblPr>
        <w:tblStyle w:val="Grilledutableau"/>
        <w:tblW w:w="0" w:type="auto"/>
        <w:tblLook w:val="04A0" w:firstRow="1" w:lastRow="0" w:firstColumn="1" w:lastColumn="0" w:noHBand="0" w:noVBand="1"/>
      </w:tblPr>
      <w:tblGrid>
        <w:gridCol w:w="9062"/>
      </w:tblGrid>
      <w:tr w:rsidR="00A52FC5" w14:paraId="7D985FAC" w14:textId="77777777" w:rsidTr="00A52FC5">
        <w:tc>
          <w:tcPr>
            <w:tcW w:w="9062" w:type="dxa"/>
          </w:tcPr>
          <w:p w14:paraId="0310075E" w14:textId="77777777" w:rsidR="00D85CF3" w:rsidRPr="007E4C3B" w:rsidRDefault="00A52FC5" w:rsidP="002B3C54">
            <w:pPr>
              <w:rPr>
                <w:b/>
                <w:bCs/>
                <w:sz w:val="24"/>
                <w:szCs w:val="24"/>
              </w:rPr>
            </w:pPr>
            <w:bookmarkStart w:id="0" w:name="_Hlk156999229"/>
            <w:r w:rsidRPr="007E4C3B">
              <w:rPr>
                <w:b/>
                <w:bCs/>
                <w:sz w:val="24"/>
                <w:szCs w:val="24"/>
              </w:rPr>
              <w:t xml:space="preserve">Solution retenue : </w:t>
            </w:r>
          </w:p>
          <w:p w14:paraId="422AC36F" w14:textId="6B084D1C" w:rsidR="00A52FC5" w:rsidRDefault="005C3E21" w:rsidP="002B3C54">
            <w:r w:rsidRPr="007E4C3B">
              <w:rPr>
                <w:sz w:val="24"/>
                <w:szCs w:val="24"/>
              </w:rPr>
              <w:t>L’option 1 est retenue puisqu’elle va permettre d’avoir une recherche plus pertinentes  et donc plus rapide pour nos utilisateurs et nous côté dev d’avoir une solution algorithmique beaucoup plus maintenable que l’option 2.</w:t>
            </w:r>
          </w:p>
        </w:tc>
      </w:tr>
      <w:bookmarkEnd w:id="0"/>
    </w:tbl>
    <w:p w14:paraId="078D849D" w14:textId="77777777" w:rsidR="00126C9A" w:rsidRDefault="00126C9A" w:rsidP="002B3C54"/>
    <w:p w14:paraId="17075504" w14:textId="77777777" w:rsidR="00126C9A" w:rsidRDefault="00126C9A" w:rsidP="002B3C54"/>
    <w:p w14:paraId="67D5C921" w14:textId="77777777" w:rsidR="007E4C3B" w:rsidRDefault="007E4C3B" w:rsidP="00126C9A">
      <w:pPr>
        <w:pStyle w:val="NormalWeb"/>
        <w:spacing w:before="0" w:beforeAutospacing="0" w:after="0" w:afterAutospacing="0"/>
        <w:rPr>
          <w:rFonts w:asciiTheme="minorHAnsi" w:hAnsiTheme="minorHAnsi" w:cstheme="minorHAnsi"/>
          <w:b/>
          <w:bCs/>
          <w:color w:val="000000"/>
          <w:sz w:val="32"/>
          <w:szCs w:val="32"/>
        </w:rPr>
      </w:pPr>
    </w:p>
    <w:p w14:paraId="6C6475C6" w14:textId="77777777" w:rsidR="007E4C3B" w:rsidRDefault="007E4C3B" w:rsidP="00126C9A">
      <w:pPr>
        <w:pStyle w:val="NormalWeb"/>
        <w:spacing w:before="0" w:beforeAutospacing="0" w:after="0" w:afterAutospacing="0"/>
        <w:rPr>
          <w:rFonts w:asciiTheme="minorHAnsi" w:hAnsiTheme="minorHAnsi" w:cstheme="minorHAnsi"/>
          <w:b/>
          <w:bCs/>
          <w:color w:val="000000"/>
          <w:sz w:val="32"/>
          <w:szCs w:val="32"/>
        </w:rPr>
      </w:pPr>
    </w:p>
    <w:p w14:paraId="6BE037CD" w14:textId="17DAA2DB" w:rsidR="007E4C3B" w:rsidRPr="007E4C3B" w:rsidRDefault="007E4C3B" w:rsidP="00126C9A">
      <w:pPr>
        <w:pStyle w:val="NormalWeb"/>
        <w:spacing w:before="0" w:beforeAutospacing="0" w:after="0" w:afterAutospacing="0"/>
        <w:rPr>
          <w:rFonts w:asciiTheme="minorHAnsi" w:hAnsiTheme="minorHAnsi" w:cstheme="minorHAnsi"/>
          <w:b/>
          <w:bCs/>
          <w:color w:val="000000"/>
          <w:sz w:val="32"/>
          <w:szCs w:val="32"/>
          <w:u w:val="single"/>
        </w:rPr>
      </w:pPr>
      <w:r w:rsidRPr="007E4C3B">
        <w:rPr>
          <w:rFonts w:asciiTheme="minorHAnsi" w:hAnsiTheme="minorHAnsi" w:cstheme="minorHAnsi"/>
          <w:b/>
          <w:bCs/>
          <w:color w:val="000000"/>
          <w:sz w:val="32"/>
          <w:szCs w:val="32"/>
          <w:u w:val="single"/>
        </w:rPr>
        <w:lastRenderedPageBreak/>
        <w:t>Option 1</w:t>
      </w:r>
      <w:r w:rsidR="00816F53">
        <w:rPr>
          <w:rFonts w:asciiTheme="minorHAnsi" w:hAnsiTheme="minorHAnsi" w:cstheme="minorHAnsi"/>
          <w:b/>
          <w:bCs/>
          <w:color w:val="000000"/>
          <w:sz w:val="32"/>
          <w:szCs w:val="32"/>
          <w:u w:val="single"/>
        </w:rPr>
        <w:t> :</w:t>
      </w:r>
      <w:r>
        <w:rPr>
          <w:rFonts w:asciiTheme="minorHAnsi" w:hAnsiTheme="minorHAnsi" w:cstheme="minorHAnsi"/>
          <w:b/>
          <w:bCs/>
          <w:color w:val="000000"/>
          <w:sz w:val="32"/>
          <w:szCs w:val="32"/>
          <w:u w:val="single"/>
        </w:rPr>
        <w:t> </w:t>
      </w:r>
      <w:r w:rsidR="00816F53">
        <w:rPr>
          <w:rFonts w:asciiTheme="minorHAnsi" w:hAnsiTheme="minorHAnsi" w:cstheme="minorHAnsi"/>
          <w:b/>
          <w:bCs/>
          <w:color w:val="000000"/>
          <w:sz w:val="32"/>
          <w:szCs w:val="32"/>
          <w:u w:val="single"/>
        </w:rPr>
        <w:t>(</w:t>
      </w:r>
      <w:hyperlink r:id="rId5" w:history="1">
        <w:r w:rsidR="00816F53" w:rsidRPr="00816F53">
          <w:rPr>
            <w:rStyle w:val="Lienhypertexte"/>
            <w:rFonts w:asciiTheme="minorHAnsi" w:hAnsiTheme="minorHAnsi" w:cstheme="minorHAnsi"/>
            <w:b/>
            <w:bCs/>
            <w:sz w:val="32"/>
            <w:szCs w:val="32"/>
          </w:rPr>
          <w:t xml:space="preserve">code block </w:t>
        </w:r>
        <w:r w:rsidR="00816F53" w:rsidRPr="00816F53">
          <w:rPr>
            <w:rStyle w:val="Lienhypertexte"/>
            <w:rFonts w:asciiTheme="minorHAnsi" w:hAnsiTheme="minorHAnsi" w:cstheme="minorHAnsi"/>
            <w:b/>
            <w:bCs/>
            <w:sz w:val="32"/>
            <w:szCs w:val="32"/>
          </w:rPr>
          <w:t>1</w:t>
        </w:r>
      </w:hyperlink>
      <w:r w:rsidR="00816F53">
        <w:rPr>
          <w:rFonts w:asciiTheme="minorHAnsi" w:hAnsiTheme="minorHAnsi" w:cstheme="minorHAnsi"/>
          <w:b/>
          <w:bCs/>
          <w:color w:val="000000"/>
          <w:sz w:val="32"/>
          <w:szCs w:val="32"/>
          <w:u w:val="single"/>
        </w:rPr>
        <w:t xml:space="preserve"> sur l’outil JSBEN.CH)</w:t>
      </w:r>
    </w:p>
    <w:p w14:paraId="3A5DF86C" w14:textId="06EA7C7B" w:rsidR="007E4C3B" w:rsidRDefault="007E4C3B" w:rsidP="00126C9A">
      <w:pPr>
        <w:pStyle w:val="NormalWeb"/>
        <w:spacing w:before="0" w:beforeAutospacing="0" w:after="0" w:afterAutospacing="0"/>
        <w:rPr>
          <w:rFonts w:asciiTheme="minorHAnsi" w:hAnsiTheme="minorHAnsi" w:cstheme="minorHAnsi"/>
          <w:b/>
          <w:bCs/>
          <w:color w:val="000000"/>
          <w:sz w:val="32"/>
          <w:szCs w:val="32"/>
        </w:rPr>
      </w:pPr>
      <w:r>
        <w:rPr>
          <w:noProof/>
        </w:rPr>
        <w:drawing>
          <wp:inline distT="0" distB="0" distL="0" distR="0" wp14:anchorId="6CB6332D" wp14:editId="675B2CBF">
            <wp:extent cx="5181284" cy="3944679"/>
            <wp:effectExtent l="0" t="0" r="635" b="0"/>
            <wp:docPr id="1158438183" name="Image 115843818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38183" name="Image 1158438183" descr="Une image contenant texte, capture d’écran, Polic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3397" cy="3946288"/>
                    </a:xfrm>
                    <a:prstGeom prst="rect">
                      <a:avLst/>
                    </a:prstGeom>
                    <a:noFill/>
                    <a:ln>
                      <a:noFill/>
                    </a:ln>
                  </pic:spPr>
                </pic:pic>
              </a:graphicData>
            </a:graphic>
          </wp:inline>
        </w:drawing>
      </w:r>
    </w:p>
    <w:p w14:paraId="591299AC" w14:textId="61BF5E11" w:rsidR="007E4C3B" w:rsidRPr="007E4C3B" w:rsidRDefault="007E4C3B" w:rsidP="00126C9A">
      <w:pPr>
        <w:pStyle w:val="NormalWeb"/>
        <w:spacing w:before="0" w:beforeAutospacing="0" w:after="0" w:afterAutospacing="0"/>
        <w:rPr>
          <w:rFonts w:asciiTheme="minorHAnsi" w:hAnsiTheme="minorHAnsi" w:cstheme="minorHAnsi"/>
          <w:b/>
          <w:bCs/>
          <w:color w:val="000000"/>
          <w:sz w:val="32"/>
          <w:szCs w:val="32"/>
          <w:u w:val="single"/>
        </w:rPr>
      </w:pPr>
      <w:r w:rsidRPr="007E4C3B">
        <w:rPr>
          <w:rFonts w:asciiTheme="minorHAnsi" w:hAnsiTheme="minorHAnsi" w:cstheme="minorHAnsi"/>
          <w:b/>
          <w:bCs/>
          <w:color w:val="000000"/>
          <w:sz w:val="32"/>
          <w:szCs w:val="32"/>
          <w:u w:val="single"/>
        </w:rPr>
        <w:t>Option 2 :</w:t>
      </w:r>
      <w:r w:rsidR="00816F53">
        <w:rPr>
          <w:rFonts w:asciiTheme="minorHAnsi" w:hAnsiTheme="minorHAnsi" w:cstheme="minorHAnsi"/>
          <w:b/>
          <w:bCs/>
          <w:color w:val="000000"/>
          <w:sz w:val="32"/>
          <w:szCs w:val="32"/>
          <w:u w:val="single"/>
        </w:rPr>
        <w:t xml:space="preserve"> (</w:t>
      </w:r>
      <w:hyperlink r:id="rId7" w:history="1">
        <w:r w:rsidR="00816F53" w:rsidRPr="00816F53">
          <w:rPr>
            <w:rStyle w:val="Lienhypertexte"/>
            <w:rFonts w:asciiTheme="minorHAnsi" w:hAnsiTheme="minorHAnsi" w:cstheme="minorHAnsi"/>
            <w:b/>
            <w:bCs/>
            <w:sz w:val="32"/>
            <w:szCs w:val="32"/>
          </w:rPr>
          <w:t>code block 2</w:t>
        </w:r>
      </w:hyperlink>
      <w:r w:rsidR="00816F53">
        <w:rPr>
          <w:rFonts w:asciiTheme="minorHAnsi" w:hAnsiTheme="minorHAnsi" w:cstheme="minorHAnsi"/>
          <w:b/>
          <w:bCs/>
          <w:color w:val="000000"/>
          <w:sz w:val="32"/>
          <w:szCs w:val="32"/>
          <w:u w:val="single"/>
        </w:rPr>
        <w:t xml:space="preserve"> sur l’outil JSBEN.CH)</w:t>
      </w:r>
    </w:p>
    <w:p w14:paraId="2E240CFD" w14:textId="77777777" w:rsidR="007E4C3B" w:rsidRDefault="007E4C3B" w:rsidP="00126C9A">
      <w:pPr>
        <w:pStyle w:val="NormalWeb"/>
        <w:spacing w:before="0" w:beforeAutospacing="0" w:after="0" w:afterAutospacing="0"/>
        <w:rPr>
          <w:rFonts w:asciiTheme="minorHAnsi" w:hAnsiTheme="minorHAnsi" w:cstheme="minorHAnsi"/>
          <w:b/>
          <w:bCs/>
          <w:color w:val="000000"/>
          <w:sz w:val="32"/>
          <w:szCs w:val="32"/>
        </w:rPr>
      </w:pPr>
      <w:r>
        <w:rPr>
          <w:noProof/>
        </w:rPr>
        <w:drawing>
          <wp:inline distT="0" distB="0" distL="0" distR="0" wp14:anchorId="00C2DEB2" wp14:editId="583D2437">
            <wp:extent cx="5210175" cy="4412512"/>
            <wp:effectExtent l="0" t="0" r="0" b="7620"/>
            <wp:docPr id="42622931" name="Image 4262293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2931" name="Image 42622931" descr="Une image contenant texte, capture d’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744" cy="4415534"/>
                    </a:xfrm>
                    <a:prstGeom prst="rect">
                      <a:avLst/>
                    </a:prstGeom>
                    <a:noFill/>
                    <a:ln>
                      <a:noFill/>
                    </a:ln>
                  </pic:spPr>
                </pic:pic>
              </a:graphicData>
            </a:graphic>
          </wp:inline>
        </w:drawing>
      </w:r>
    </w:p>
    <w:p w14:paraId="7CE9F7BB" w14:textId="19A01A77" w:rsidR="00126C9A" w:rsidRPr="00126C9A" w:rsidRDefault="00126C9A" w:rsidP="00126C9A">
      <w:pPr>
        <w:pStyle w:val="NormalWeb"/>
        <w:spacing w:before="0" w:beforeAutospacing="0" w:after="0" w:afterAutospacing="0"/>
        <w:rPr>
          <w:rFonts w:asciiTheme="minorHAnsi" w:hAnsiTheme="minorHAnsi" w:cstheme="minorHAnsi"/>
          <w:b/>
          <w:bCs/>
          <w:color w:val="000000"/>
          <w:sz w:val="32"/>
          <w:szCs w:val="32"/>
        </w:rPr>
      </w:pPr>
      <w:r w:rsidRPr="00126C9A">
        <w:rPr>
          <w:rFonts w:asciiTheme="minorHAnsi" w:hAnsiTheme="minorHAnsi" w:cstheme="minorHAnsi"/>
          <w:b/>
          <w:bCs/>
          <w:color w:val="000000"/>
          <w:sz w:val="32"/>
          <w:szCs w:val="32"/>
        </w:rPr>
        <w:lastRenderedPageBreak/>
        <w:t>Comparaison des deux algorithmes afin de déterminer celui qui est le plus rapide via l’outil JSBEN.CH parmi les deux solutions demandées</w:t>
      </w:r>
      <w:r w:rsidRPr="00126C9A">
        <w:rPr>
          <w:rFonts w:asciiTheme="minorHAnsi" w:hAnsiTheme="minorHAnsi" w:cstheme="minorHAnsi"/>
          <w:b/>
          <w:bCs/>
          <w:color w:val="000000"/>
          <w:sz w:val="32"/>
          <w:szCs w:val="32"/>
        </w:rPr>
        <w:t> :</w:t>
      </w:r>
    </w:p>
    <w:p w14:paraId="5EFF12F1" w14:textId="77777777" w:rsidR="00126C9A" w:rsidRDefault="00126C9A" w:rsidP="00126C9A">
      <w:pPr>
        <w:pStyle w:val="NormalWeb"/>
        <w:spacing w:before="0" w:beforeAutospacing="0" w:after="0" w:afterAutospacing="0"/>
        <w:rPr>
          <w:rFonts w:ascii="Lato" w:hAnsi="Lato"/>
          <w:color w:val="000000"/>
          <w:sz w:val="32"/>
          <w:szCs w:val="32"/>
        </w:rPr>
      </w:pPr>
    </w:p>
    <w:p w14:paraId="3C4436CA" w14:textId="1FF6C3F8" w:rsidR="00126C9A" w:rsidRDefault="00126C9A" w:rsidP="00126C9A">
      <w:pPr>
        <w:pStyle w:val="NormalWeb"/>
        <w:spacing w:before="0" w:beforeAutospacing="0" w:after="0" w:afterAutospacing="0"/>
      </w:pPr>
      <w:r>
        <w:rPr>
          <w:noProof/>
        </w:rPr>
        <w:drawing>
          <wp:inline distT="0" distB="0" distL="0" distR="0" wp14:anchorId="58C8B9BD" wp14:editId="0458425B">
            <wp:extent cx="5752702" cy="3762375"/>
            <wp:effectExtent l="0" t="0" r="635" b="0"/>
            <wp:docPr id="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logiciel, Logiciel multimédia&#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961" cy="3788051"/>
                    </a:xfrm>
                    <a:prstGeom prst="rect">
                      <a:avLst/>
                    </a:prstGeom>
                    <a:noFill/>
                    <a:ln>
                      <a:noFill/>
                    </a:ln>
                  </pic:spPr>
                </pic:pic>
              </a:graphicData>
            </a:graphic>
          </wp:inline>
        </w:drawing>
      </w:r>
    </w:p>
    <w:p w14:paraId="66E63C23" w14:textId="261F14AE" w:rsidR="00126C9A" w:rsidRDefault="00126C9A" w:rsidP="002B3C54"/>
    <w:tbl>
      <w:tblPr>
        <w:tblStyle w:val="Grilledutableau"/>
        <w:tblW w:w="0" w:type="auto"/>
        <w:tblLook w:val="04A0" w:firstRow="1" w:lastRow="0" w:firstColumn="1" w:lastColumn="0" w:noHBand="0" w:noVBand="1"/>
      </w:tblPr>
      <w:tblGrid>
        <w:gridCol w:w="9062"/>
      </w:tblGrid>
      <w:tr w:rsidR="00126C9A" w14:paraId="15632F0F" w14:textId="77777777" w:rsidTr="00126C9A">
        <w:tc>
          <w:tcPr>
            <w:tcW w:w="9062" w:type="dxa"/>
          </w:tcPr>
          <w:p w14:paraId="1A4D2847" w14:textId="312009B5" w:rsidR="00126C9A" w:rsidRPr="007E4C3B" w:rsidRDefault="00126C9A" w:rsidP="00126C9A">
            <w:pPr>
              <w:rPr>
                <w:b/>
                <w:bCs/>
                <w:sz w:val="24"/>
                <w:szCs w:val="24"/>
              </w:rPr>
            </w:pPr>
            <w:r w:rsidRPr="007E4C3B">
              <w:rPr>
                <w:b/>
                <w:bCs/>
                <w:sz w:val="24"/>
                <w:szCs w:val="24"/>
              </w:rPr>
              <w:t xml:space="preserve">Solution </w:t>
            </w:r>
            <w:r w:rsidRPr="007E4C3B">
              <w:rPr>
                <w:b/>
                <w:bCs/>
                <w:sz w:val="24"/>
                <w:szCs w:val="24"/>
              </w:rPr>
              <w:t>la plus performante</w:t>
            </w:r>
            <w:r w:rsidRPr="007E4C3B">
              <w:rPr>
                <w:b/>
                <w:bCs/>
                <w:sz w:val="24"/>
                <w:szCs w:val="24"/>
              </w:rPr>
              <w:t xml:space="preserve"> : </w:t>
            </w:r>
          </w:p>
          <w:p w14:paraId="5CF24BD7" w14:textId="77777777" w:rsidR="00126C9A" w:rsidRPr="007E4C3B" w:rsidRDefault="00126C9A" w:rsidP="00126C9A">
            <w:pPr>
              <w:rPr>
                <w:sz w:val="24"/>
                <w:szCs w:val="24"/>
              </w:rPr>
            </w:pPr>
            <w:r w:rsidRPr="007E4C3B">
              <w:rPr>
                <w:sz w:val="24"/>
                <w:szCs w:val="24"/>
              </w:rPr>
              <w:t xml:space="preserve">L’option 1 </w:t>
            </w:r>
            <w:r w:rsidRPr="007E4C3B">
              <w:rPr>
                <w:sz w:val="24"/>
                <w:szCs w:val="24"/>
              </w:rPr>
              <w:t>est la plus rapide.</w:t>
            </w:r>
          </w:p>
          <w:p w14:paraId="52C59618" w14:textId="77777777" w:rsidR="00126C9A" w:rsidRDefault="00126C9A" w:rsidP="00126C9A">
            <w:pPr>
              <w:rPr>
                <w:sz w:val="24"/>
                <w:szCs w:val="24"/>
              </w:rPr>
            </w:pPr>
            <w:r w:rsidRPr="007E4C3B">
              <w:rPr>
                <w:sz w:val="24"/>
                <w:szCs w:val="24"/>
              </w:rPr>
              <w:t>A savoir, la solution utilisant la programmation fonctionnelle.</w:t>
            </w:r>
          </w:p>
          <w:p w14:paraId="780FE8CE" w14:textId="6EF64EAE" w:rsidR="00164C9C" w:rsidRPr="00816F53" w:rsidRDefault="00164C9C" w:rsidP="00126C9A">
            <w:pPr>
              <w:rPr>
                <w:b/>
                <w:bCs/>
              </w:rPr>
            </w:pPr>
            <w:r w:rsidRPr="00816F53">
              <w:rPr>
                <w:b/>
                <w:bCs/>
                <w:sz w:val="24"/>
                <w:szCs w:val="24"/>
              </w:rPr>
              <w:t xml:space="preserve">Lien : </w:t>
            </w:r>
            <w:hyperlink r:id="rId10" w:history="1">
              <w:r w:rsidRPr="00816F53">
                <w:rPr>
                  <w:rStyle w:val="Lienhypertexte"/>
                  <w:b/>
                  <w:bCs/>
                  <w:sz w:val="24"/>
                  <w:szCs w:val="24"/>
                </w:rPr>
                <w:t>https://jsben.ch/Ms</w:t>
              </w:r>
              <w:r w:rsidRPr="00816F53">
                <w:rPr>
                  <w:rStyle w:val="Lienhypertexte"/>
                  <w:b/>
                  <w:bCs/>
                  <w:sz w:val="24"/>
                  <w:szCs w:val="24"/>
                </w:rPr>
                <w:t>0</w:t>
              </w:r>
              <w:r w:rsidRPr="00816F53">
                <w:rPr>
                  <w:rStyle w:val="Lienhypertexte"/>
                  <w:b/>
                  <w:bCs/>
                  <w:sz w:val="24"/>
                  <w:szCs w:val="24"/>
                </w:rPr>
                <w:t>VQ</w:t>
              </w:r>
            </w:hyperlink>
          </w:p>
        </w:tc>
      </w:tr>
    </w:tbl>
    <w:p w14:paraId="7B27155C" w14:textId="115D5B60" w:rsidR="00126C9A" w:rsidRDefault="00126C9A" w:rsidP="00126C9A"/>
    <w:sectPr w:rsidR="00126C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54"/>
    <w:rsid w:val="00126C9A"/>
    <w:rsid w:val="00164C9C"/>
    <w:rsid w:val="002B3C54"/>
    <w:rsid w:val="00536F06"/>
    <w:rsid w:val="005C3E21"/>
    <w:rsid w:val="007E4C3B"/>
    <w:rsid w:val="00816F53"/>
    <w:rsid w:val="00843F31"/>
    <w:rsid w:val="00927F7E"/>
    <w:rsid w:val="00A52FC5"/>
    <w:rsid w:val="00D85CF3"/>
    <w:rsid w:val="00DE15E4"/>
    <w:rsid w:val="00F45F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F059"/>
  <w15:chartTrackingRefBased/>
  <w15:docId w15:val="{0BEC5D6F-5D58-421E-8A38-4C372043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B3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6C9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164C9C"/>
    <w:rPr>
      <w:color w:val="0563C1" w:themeColor="hyperlink"/>
      <w:u w:val="single"/>
    </w:rPr>
  </w:style>
  <w:style w:type="character" w:styleId="Mentionnonrsolue">
    <w:name w:val="Unresolved Mention"/>
    <w:basedOn w:val="Policepardfaut"/>
    <w:uiPriority w:val="99"/>
    <w:semiHidden/>
    <w:unhideWhenUsed/>
    <w:rsid w:val="00164C9C"/>
    <w:rPr>
      <w:color w:val="605E5C"/>
      <w:shd w:val="clear" w:color="auto" w:fill="E1DFDD"/>
    </w:rPr>
  </w:style>
  <w:style w:type="character" w:styleId="Lienhypertextesuivivisit">
    <w:name w:val="FollowedHyperlink"/>
    <w:basedOn w:val="Policepardfaut"/>
    <w:uiPriority w:val="99"/>
    <w:semiHidden/>
    <w:unhideWhenUsed/>
    <w:rsid w:val="00164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86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jsben.ch/Ms0VQ"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jsben.ch/Ms0VQ" TargetMode="External"/><Relationship Id="rId10" Type="http://schemas.openxmlformats.org/officeDocument/2006/relationships/hyperlink" Target="https://jsben.ch/Ms0VQ"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2160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BOURAS</dc:creator>
  <cp:keywords/>
  <dc:description/>
  <cp:lastModifiedBy>Farid Bouras</cp:lastModifiedBy>
  <cp:revision>5</cp:revision>
  <dcterms:created xsi:type="dcterms:W3CDTF">2023-11-17T09:44:00Z</dcterms:created>
  <dcterms:modified xsi:type="dcterms:W3CDTF">2024-01-24T13:55:00Z</dcterms:modified>
</cp:coreProperties>
</file>