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4058" w14:textId="5C0DB1EA" w:rsidR="009765F6" w:rsidRDefault="009765F6" w:rsidP="009765F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Involved pathways</w:t>
      </w:r>
      <w:r w:rsidR="00155F5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155F5A">
        <w:rPr>
          <w:rFonts w:asciiTheme="majorBidi" w:hAnsiTheme="majorBidi" w:cstheme="majorBidi"/>
          <w:sz w:val="28"/>
          <w:szCs w:val="28"/>
        </w:rPr>
        <w:t>g:profiler</w:t>
      </w:r>
      <w:proofErr w:type="spellEnd"/>
      <w:r w:rsidR="00155F5A">
        <w:rPr>
          <w:rFonts w:asciiTheme="majorBidi" w:hAnsiTheme="majorBidi" w:cstheme="majorBidi"/>
          <w:sz w:val="28"/>
          <w:szCs w:val="28"/>
        </w:rPr>
        <w:t xml:space="preserve"> results)</w:t>
      </w:r>
    </w:p>
    <w:p w14:paraId="67334B63" w14:textId="7A2F48D1" w:rsidR="009765F6" w:rsidRDefault="009765F6" w:rsidP="009765F6">
      <w:pPr>
        <w:jc w:val="center"/>
        <w:rPr>
          <w:rFonts w:asciiTheme="majorBidi" w:hAnsiTheme="majorBidi" w:cstheme="majorBidi"/>
          <w:sz w:val="28"/>
          <w:szCs w:val="28"/>
        </w:rPr>
      </w:pPr>
      <w:r w:rsidRPr="009765F6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8968433" wp14:editId="12A25F50">
            <wp:extent cx="5943600" cy="889635"/>
            <wp:effectExtent l="0" t="0" r="0" b="5715"/>
            <wp:docPr id="1904026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263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E9FC" w14:textId="100042E9" w:rsidR="009765F6" w:rsidRDefault="009765F6" w:rsidP="009765F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Pathways involved with the up-regulated genes:</w:t>
      </w:r>
    </w:p>
    <w:p w14:paraId="5717907C" w14:textId="291CEFCE" w:rsidR="009765F6" w:rsidRDefault="009765F6" w:rsidP="009765F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765F6">
        <w:rPr>
          <w:rFonts w:asciiTheme="majorBidi" w:hAnsiTheme="majorBidi" w:cstheme="majorBidi"/>
        </w:rPr>
        <w:t>R-HSA-</w:t>
      </w:r>
      <w:r w:rsidRPr="009765F6">
        <w:rPr>
          <w:rFonts w:asciiTheme="majorBidi" w:hAnsiTheme="majorBidi" w:cstheme="majorBidi"/>
        </w:rPr>
        <w:t>202430 Translocation</w:t>
      </w:r>
      <w:r w:rsidRPr="009765F6">
        <w:rPr>
          <w:rFonts w:asciiTheme="majorBidi" w:hAnsiTheme="majorBidi" w:cstheme="majorBidi"/>
        </w:rPr>
        <w:t xml:space="preserve"> of ZAP-70 to Immunological synapse</w:t>
      </w:r>
      <w:r>
        <w:rPr>
          <w:rFonts w:asciiTheme="majorBidi" w:hAnsiTheme="majorBidi" w:cstheme="majorBidi"/>
        </w:rPr>
        <w:t xml:space="preserve">. </w:t>
      </w:r>
      <w:hyperlink r:id="rId6" w:history="1">
        <w:r w:rsidRPr="00F64CF7">
          <w:rPr>
            <w:rStyle w:val="Hyperlink"/>
            <w:rFonts w:asciiTheme="majorBidi" w:hAnsiTheme="majorBidi" w:cstheme="majorBidi"/>
          </w:rPr>
          <w:t>https://reactome.org/content/detail/R-HSA-202430</w:t>
        </w:r>
      </w:hyperlink>
    </w:p>
    <w:p w14:paraId="221404AE" w14:textId="2EBC5548" w:rsidR="009765F6" w:rsidRDefault="009765F6" w:rsidP="009765F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765F6">
        <w:rPr>
          <w:rFonts w:asciiTheme="majorBidi" w:hAnsiTheme="majorBidi" w:cstheme="majorBidi"/>
        </w:rPr>
        <w:t>R-HSA-202427</w:t>
      </w:r>
      <w:r>
        <w:rPr>
          <w:rFonts w:asciiTheme="majorBidi" w:hAnsiTheme="majorBidi" w:cstheme="majorBidi"/>
        </w:rPr>
        <w:t xml:space="preserve"> </w:t>
      </w:r>
      <w:r w:rsidRPr="009765F6">
        <w:rPr>
          <w:rFonts w:asciiTheme="majorBidi" w:hAnsiTheme="majorBidi" w:cstheme="majorBidi"/>
        </w:rPr>
        <w:t>Phosphorylation of CD3 and TCR zeta chains</w:t>
      </w:r>
      <w:r>
        <w:rPr>
          <w:rFonts w:asciiTheme="majorBidi" w:hAnsiTheme="majorBidi" w:cstheme="majorBidi"/>
        </w:rPr>
        <w:t xml:space="preserve">. </w:t>
      </w:r>
      <w:hyperlink r:id="rId7" w:history="1">
        <w:r w:rsidRPr="00F64CF7">
          <w:rPr>
            <w:rStyle w:val="Hyperlink"/>
            <w:rFonts w:asciiTheme="majorBidi" w:hAnsiTheme="majorBidi" w:cstheme="majorBidi"/>
          </w:rPr>
          <w:t>https://reactome.org/content/detail/R-HSA-202427</w:t>
        </w:r>
      </w:hyperlink>
    </w:p>
    <w:p w14:paraId="22F3B9DE" w14:textId="72F0F073" w:rsidR="009765F6" w:rsidRDefault="009765F6" w:rsidP="009765F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765F6">
        <w:rPr>
          <w:rFonts w:asciiTheme="majorBidi" w:hAnsiTheme="majorBidi" w:cstheme="majorBidi"/>
        </w:rPr>
        <w:t>R-HSA-</w:t>
      </w:r>
      <w:r w:rsidRPr="009765F6">
        <w:rPr>
          <w:rFonts w:asciiTheme="majorBidi" w:hAnsiTheme="majorBidi" w:cstheme="majorBidi"/>
        </w:rPr>
        <w:t>389948</w:t>
      </w:r>
      <w:r>
        <w:rPr>
          <w:rFonts w:asciiTheme="majorBidi" w:hAnsiTheme="majorBidi" w:cstheme="majorBidi"/>
        </w:rPr>
        <w:t xml:space="preserve"> </w:t>
      </w:r>
      <w:r w:rsidRPr="009765F6">
        <w:rPr>
          <w:rFonts w:asciiTheme="majorBidi" w:hAnsiTheme="majorBidi" w:cstheme="majorBidi"/>
        </w:rPr>
        <w:t>Co</w:t>
      </w:r>
      <w:r w:rsidRPr="009765F6">
        <w:rPr>
          <w:rFonts w:asciiTheme="majorBidi" w:hAnsiTheme="majorBidi" w:cstheme="majorBidi"/>
        </w:rPr>
        <w:t>-inhibition by PD-1</w:t>
      </w:r>
      <w:r>
        <w:rPr>
          <w:rFonts w:asciiTheme="majorBidi" w:hAnsiTheme="majorBidi" w:cstheme="majorBidi"/>
        </w:rPr>
        <w:t xml:space="preserve">.                     </w:t>
      </w:r>
      <w:hyperlink r:id="rId8" w:history="1">
        <w:r w:rsidRPr="00F64CF7">
          <w:rPr>
            <w:rStyle w:val="Hyperlink"/>
            <w:rFonts w:asciiTheme="majorBidi" w:hAnsiTheme="majorBidi" w:cstheme="majorBidi"/>
          </w:rPr>
          <w:t>https://reactome.org/content/detail/R-HSA-389948</w:t>
        </w:r>
      </w:hyperlink>
    </w:p>
    <w:p w14:paraId="5E6DE94D" w14:textId="159D0441" w:rsidR="009765F6" w:rsidRDefault="009765F6" w:rsidP="009765F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765F6">
        <w:rPr>
          <w:rFonts w:asciiTheme="majorBidi" w:hAnsiTheme="majorBidi" w:cstheme="majorBidi"/>
        </w:rPr>
        <w:t>R-HSA-202433</w:t>
      </w:r>
      <w:r>
        <w:rPr>
          <w:rFonts w:asciiTheme="majorBidi" w:hAnsiTheme="majorBidi" w:cstheme="majorBidi"/>
        </w:rPr>
        <w:t xml:space="preserve"> </w:t>
      </w:r>
      <w:r w:rsidRPr="009765F6">
        <w:rPr>
          <w:rFonts w:asciiTheme="majorBidi" w:hAnsiTheme="majorBidi" w:cstheme="majorBidi"/>
        </w:rPr>
        <w:t>Generation of second messenger molecules</w:t>
      </w:r>
      <w:r>
        <w:rPr>
          <w:rFonts w:asciiTheme="majorBidi" w:hAnsiTheme="majorBidi" w:cstheme="majorBidi"/>
        </w:rPr>
        <w:t xml:space="preserve">. </w:t>
      </w:r>
      <w:hyperlink r:id="rId9" w:history="1">
        <w:r w:rsidRPr="00F64CF7">
          <w:rPr>
            <w:rStyle w:val="Hyperlink"/>
            <w:rFonts w:asciiTheme="majorBidi" w:hAnsiTheme="majorBidi" w:cstheme="majorBidi"/>
          </w:rPr>
          <w:t>https://reactome.org/content/detail/R-HSA-202433</w:t>
        </w:r>
      </w:hyperlink>
    </w:p>
    <w:p w14:paraId="489C12AD" w14:textId="77777777" w:rsidR="009765F6" w:rsidRDefault="009765F6" w:rsidP="009765F6">
      <w:pPr>
        <w:ind w:left="360"/>
        <w:rPr>
          <w:rFonts w:asciiTheme="majorBidi" w:hAnsiTheme="majorBidi" w:cstheme="majorBidi"/>
        </w:rPr>
      </w:pPr>
    </w:p>
    <w:p w14:paraId="2A4B5364" w14:textId="0117FAE1" w:rsidR="009765F6" w:rsidRDefault="009765F6" w:rsidP="009765F6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Pathways involved with the down-regulated genes:</w:t>
      </w:r>
    </w:p>
    <w:p w14:paraId="7B9043C6" w14:textId="55F2E4EE" w:rsidR="00155F5A" w:rsidRDefault="00155F5A" w:rsidP="009765F6">
      <w:pPr>
        <w:ind w:left="360"/>
        <w:rPr>
          <w:rFonts w:asciiTheme="majorBidi" w:hAnsiTheme="majorBidi" w:cstheme="majorBidi"/>
          <w:sz w:val="28"/>
          <w:szCs w:val="28"/>
        </w:rPr>
      </w:pPr>
      <w:r w:rsidRPr="00155F5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2456988" wp14:editId="6CFCDB4A">
            <wp:extent cx="5943600" cy="781685"/>
            <wp:effectExtent l="0" t="0" r="0" b="0"/>
            <wp:docPr id="1876576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760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E551" w14:textId="259C5824" w:rsidR="009765F6" w:rsidRDefault="009765F6" w:rsidP="009765F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765F6">
        <w:rPr>
          <w:rFonts w:asciiTheme="majorBidi" w:hAnsiTheme="majorBidi" w:cstheme="majorBidi"/>
        </w:rPr>
        <w:t>R-HSA-6798695</w:t>
      </w:r>
      <w:r w:rsidRPr="009765F6">
        <w:rPr>
          <w:rFonts w:asciiTheme="majorBidi" w:hAnsiTheme="majorBidi" w:cstheme="majorBidi"/>
        </w:rPr>
        <w:t xml:space="preserve"> </w:t>
      </w:r>
      <w:r w:rsidRPr="009765F6">
        <w:rPr>
          <w:rFonts w:asciiTheme="majorBidi" w:hAnsiTheme="majorBidi" w:cstheme="majorBidi"/>
        </w:rPr>
        <w:t>Neutrophil degranulation</w:t>
      </w:r>
      <w:r w:rsidRPr="009765F6">
        <w:rPr>
          <w:rFonts w:asciiTheme="majorBidi" w:hAnsiTheme="majorBidi" w:cstheme="majorBidi"/>
        </w:rPr>
        <w:t xml:space="preserve">.                 </w:t>
      </w:r>
      <w:hyperlink r:id="rId11" w:history="1">
        <w:r w:rsidRPr="009765F6">
          <w:rPr>
            <w:rStyle w:val="Hyperlink"/>
            <w:rFonts w:asciiTheme="majorBidi" w:hAnsiTheme="majorBidi" w:cstheme="majorBidi"/>
          </w:rPr>
          <w:t>https://reactome.org/content/detail/R-HSA-6798695</w:t>
        </w:r>
      </w:hyperlink>
    </w:p>
    <w:p w14:paraId="76198147" w14:textId="5855EF59" w:rsidR="00155F5A" w:rsidRDefault="00155F5A" w:rsidP="00155F5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55F5A">
        <w:rPr>
          <w:rFonts w:asciiTheme="majorBidi" w:hAnsiTheme="majorBidi" w:cstheme="majorBidi"/>
        </w:rPr>
        <w:t>R-HSA-168256</w:t>
      </w:r>
      <w:r>
        <w:rPr>
          <w:rFonts w:asciiTheme="majorBidi" w:hAnsiTheme="majorBidi" w:cstheme="majorBidi"/>
        </w:rPr>
        <w:t xml:space="preserve"> </w:t>
      </w:r>
      <w:r w:rsidRPr="00155F5A">
        <w:rPr>
          <w:rFonts w:asciiTheme="majorBidi" w:hAnsiTheme="majorBidi" w:cstheme="majorBidi"/>
        </w:rPr>
        <w:t>Immune System</w:t>
      </w:r>
      <w:r>
        <w:rPr>
          <w:rFonts w:asciiTheme="majorBidi" w:hAnsiTheme="majorBidi" w:cstheme="majorBidi"/>
        </w:rPr>
        <w:t xml:space="preserve">                          </w:t>
      </w:r>
      <w:hyperlink r:id="rId12" w:history="1">
        <w:r w:rsidRPr="00F64CF7">
          <w:rPr>
            <w:rStyle w:val="Hyperlink"/>
            <w:rFonts w:asciiTheme="majorBidi" w:hAnsiTheme="majorBidi" w:cstheme="majorBidi"/>
          </w:rPr>
          <w:t>https://reactome.org/content/detail/R-HSA-168256</w:t>
        </w:r>
      </w:hyperlink>
    </w:p>
    <w:p w14:paraId="780C5957" w14:textId="194B07E5" w:rsidR="00155F5A" w:rsidRDefault="00155F5A" w:rsidP="00155F5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55F5A">
        <w:rPr>
          <w:rFonts w:asciiTheme="majorBidi" w:hAnsiTheme="majorBidi" w:cstheme="majorBidi"/>
        </w:rPr>
        <w:t>R-HSA-</w:t>
      </w:r>
      <w:r w:rsidRPr="00155F5A">
        <w:rPr>
          <w:rFonts w:asciiTheme="majorBidi" w:hAnsiTheme="majorBidi" w:cstheme="majorBidi"/>
        </w:rPr>
        <w:t>168249</w:t>
      </w:r>
      <w:r>
        <w:rPr>
          <w:rFonts w:asciiTheme="majorBidi" w:hAnsiTheme="majorBidi" w:cstheme="majorBidi"/>
        </w:rPr>
        <w:t xml:space="preserve"> </w:t>
      </w:r>
      <w:r w:rsidRPr="00155F5A">
        <w:rPr>
          <w:rFonts w:asciiTheme="majorBidi" w:hAnsiTheme="majorBidi" w:cstheme="majorBidi"/>
        </w:rPr>
        <w:t>Innate</w:t>
      </w:r>
      <w:r w:rsidRPr="00155F5A">
        <w:rPr>
          <w:rFonts w:asciiTheme="majorBidi" w:hAnsiTheme="majorBidi" w:cstheme="majorBidi"/>
        </w:rPr>
        <w:t xml:space="preserve"> Immune System</w:t>
      </w:r>
      <w:r>
        <w:rPr>
          <w:rFonts w:asciiTheme="majorBidi" w:hAnsiTheme="majorBidi" w:cstheme="majorBidi"/>
        </w:rPr>
        <w:t xml:space="preserve">.             </w:t>
      </w:r>
      <w:r w:rsidRPr="00155F5A">
        <w:rPr>
          <w:rFonts w:asciiTheme="majorBidi" w:hAnsiTheme="majorBidi" w:cstheme="majorBidi"/>
        </w:rPr>
        <w:t xml:space="preserve"> </w:t>
      </w:r>
      <w:hyperlink r:id="rId13" w:history="1">
        <w:r w:rsidRPr="00F64CF7">
          <w:rPr>
            <w:rStyle w:val="Hyperlink"/>
            <w:rFonts w:asciiTheme="majorBidi" w:hAnsiTheme="majorBidi" w:cstheme="majorBidi"/>
          </w:rPr>
          <w:t>https://reactome.org/content/detail/R-HSA-168249</w:t>
        </w:r>
      </w:hyperlink>
    </w:p>
    <w:p w14:paraId="33E701D2" w14:textId="77777777" w:rsidR="00155F5A" w:rsidRPr="00155F5A" w:rsidRDefault="00155F5A" w:rsidP="00155F5A">
      <w:pPr>
        <w:ind w:left="720"/>
        <w:rPr>
          <w:rFonts w:asciiTheme="majorBidi" w:hAnsiTheme="majorBidi" w:cstheme="majorBidi"/>
        </w:rPr>
      </w:pPr>
    </w:p>
    <w:p w14:paraId="7033689D" w14:textId="77777777" w:rsidR="009765F6" w:rsidRDefault="009765F6" w:rsidP="009765F6">
      <w:pPr>
        <w:ind w:left="360"/>
        <w:rPr>
          <w:rFonts w:asciiTheme="majorBidi" w:hAnsiTheme="majorBidi" w:cstheme="majorBidi"/>
        </w:rPr>
      </w:pPr>
    </w:p>
    <w:p w14:paraId="6A8A9B36" w14:textId="77777777" w:rsidR="00155F5A" w:rsidRDefault="00155F5A" w:rsidP="009765F6">
      <w:pPr>
        <w:ind w:left="360"/>
        <w:rPr>
          <w:rFonts w:asciiTheme="majorBidi" w:hAnsiTheme="majorBidi" w:cstheme="majorBidi"/>
        </w:rPr>
      </w:pPr>
    </w:p>
    <w:p w14:paraId="2A0CC8D5" w14:textId="77777777" w:rsidR="009765F6" w:rsidRPr="009765F6" w:rsidRDefault="009765F6" w:rsidP="009765F6">
      <w:pPr>
        <w:ind w:left="360"/>
        <w:rPr>
          <w:rFonts w:asciiTheme="majorBidi" w:hAnsiTheme="majorBidi" w:cstheme="majorBidi"/>
        </w:rPr>
      </w:pPr>
    </w:p>
    <w:sectPr w:rsidR="009765F6" w:rsidRPr="00976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86E1D"/>
    <w:multiLevelType w:val="hybridMultilevel"/>
    <w:tmpl w:val="E3B67C64"/>
    <w:lvl w:ilvl="0" w:tplc="73A02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D7A84"/>
    <w:multiLevelType w:val="hybridMultilevel"/>
    <w:tmpl w:val="C486F5E2"/>
    <w:lvl w:ilvl="0" w:tplc="73A02C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5958825">
    <w:abstractNumId w:val="0"/>
  </w:num>
  <w:num w:numId="2" w16cid:durableId="570432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F6"/>
    <w:rsid w:val="00026137"/>
    <w:rsid w:val="00155F5A"/>
    <w:rsid w:val="0097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2616"/>
  <w15:chartTrackingRefBased/>
  <w15:docId w15:val="{AF23A718-0675-42E4-B673-34735062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6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5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65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ome.org/content/detail/R-HSA-389948" TargetMode="External"/><Relationship Id="rId13" Type="http://schemas.openxmlformats.org/officeDocument/2006/relationships/hyperlink" Target="https://reactome.org/content/detail/R-HSA-1682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ome.org/content/detail/R-HSA-202427" TargetMode="External"/><Relationship Id="rId12" Type="http://schemas.openxmlformats.org/officeDocument/2006/relationships/hyperlink" Target="https://reactome.org/content/detail/R-HSA-1682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ome.org/content/detail/R-HSA-202430" TargetMode="External"/><Relationship Id="rId11" Type="http://schemas.openxmlformats.org/officeDocument/2006/relationships/hyperlink" Target="https://reactome.org/content/detail/R-HSA-679869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eactome.org/content/detail/R-HSA-20243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Maged Ghattas</dc:creator>
  <cp:keywords/>
  <dc:description/>
  <cp:lastModifiedBy>Farid Maged Ghattas</cp:lastModifiedBy>
  <cp:revision>1</cp:revision>
  <dcterms:created xsi:type="dcterms:W3CDTF">2024-12-25T19:08:00Z</dcterms:created>
  <dcterms:modified xsi:type="dcterms:W3CDTF">2024-12-25T19:20:00Z</dcterms:modified>
</cp:coreProperties>
</file>