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725" w:rsidRDefault="00146FBA">
      <w:pPr>
        <w:rPr>
          <w:b/>
        </w:rPr>
      </w:pPr>
      <w:r>
        <w:rPr>
          <w:sz w:val="52"/>
          <w:szCs w:val="52"/>
        </w:rPr>
        <w:t>Decision Analysis Case Study</w:t>
      </w:r>
    </w:p>
    <w:p w14:paraId="00000002" w14:textId="77777777" w:rsidR="000C4725" w:rsidRDefault="00146FBA">
      <w:pPr>
        <w:shd w:val="clear" w:color="auto" w:fill="FFFFFF"/>
        <w:spacing w:before="160" w:line="375" w:lineRule="auto"/>
      </w:pPr>
      <w:r>
        <w:t xml:space="preserve">Assume that you were just hired as a new analyst in a company and based on your skills in decision analysis tools, you were assigned to </w:t>
      </w:r>
      <w:r w:rsidRPr="00C30113">
        <w:rPr>
          <w:highlight w:val="yellow"/>
        </w:rPr>
        <w:t>evaluate the previous decision taken by the company during the last 8 years.</w:t>
      </w:r>
      <w:r>
        <w:t xml:space="preserve"> </w:t>
      </w:r>
    </w:p>
    <w:p w14:paraId="00000003" w14:textId="77777777" w:rsidR="000C4725" w:rsidRDefault="00146FBA">
      <w:pPr>
        <w:shd w:val="clear" w:color="auto" w:fill="FFFFFF"/>
        <w:spacing w:before="160" w:line="375" w:lineRule="auto"/>
      </w:pPr>
      <w:r>
        <w:t>One of the most important decisions to the</w:t>
      </w:r>
      <w:r>
        <w:t xml:space="preserve"> CEO was always </w:t>
      </w:r>
      <w:r w:rsidRPr="00C30113">
        <w:rPr>
          <w:highlight w:val="yellow"/>
        </w:rPr>
        <w:t>the marketing department capacity</w:t>
      </w:r>
      <w:r>
        <w:t xml:space="preserve">. </w:t>
      </w:r>
      <w:proofErr w:type="gramStart"/>
      <w:r>
        <w:t>At</w:t>
      </w:r>
      <w:proofErr w:type="gramEnd"/>
      <w:r>
        <w:t xml:space="preserve"> January of each year, he has to take a decision whether to </w:t>
      </w:r>
      <w:r w:rsidRPr="00C30113">
        <w:rPr>
          <w:u w:val="single"/>
        </w:rPr>
        <w:t>let this department as it</w:t>
      </w:r>
      <w:r>
        <w:t xml:space="preserve"> is or </w:t>
      </w:r>
      <w:r w:rsidRPr="00C30113">
        <w:rPr>
          <w:u w:val="single"/>
        </w:rPr>
        <w:t>he should hire new marketing employees</w:t>
      </w:r>
      <w:r>
        <w:t xml:space="preserve"> or </w:t>
      </w:r>
      <w:r w:rsidRPr="00C30113">
        <w:rPr>
          <w:u w:val="single"/>
        </w:rPr>
        <w:t>sign an agreement with an external marketing agency</w:t>
      </w:r>
      <w:r>
        <w:t>. He knows that th</w:t>
      </w:r>
      <w:r>
        <w:t xml:space="preserve">is decision has risks because the marketeers value level is not known beforehand (not known at start of the </w:t>
      </w:r>
      <w:proofErr w:type="gramStart"/>
      <w:r>
        <w:t>year .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wait till </w:t>
      </w:r>
      <w:proofErr w:type="spellStart"/>
      <w:r>
        <w:t>mid year</w:t>
      </w:r>
      <w:proofErr w:type="spellEnd"/>
      <w:r>
        <w:t xml:space="preserve"> to know real values). The marketeers value level is known to have 6 standard levels in industry (levels from 1 </w:t>
      </w:r>
      <w:r>
        <w:t>to 6) and the company agrees on some probabilities for each level at Jan each year before taking the decision.</w:t>
      </w:r>
    </w:p>
    <w:p w14:paraId="00000004" w14:textId="77777777" w:rsidR="000C4725" w:rsidRDefault="00146FBA">
      <w:pPr>
        <w:shd w:val="clear" w:color="auto" w:fill="FFFFFF"/>
        <w:spacing w:before="160" w:line="375" w:lineRule="auto"/>
      </w:pPr>
      <w:r>
        <w:t xml:space="preserve">You were given all this historical data in addition to the revenue generated by the marketing activities each year. You can find this in two </w:t>
      </w:r>
      <w:proofErr w:type="spellStart"/>
      <w:r>
        <w:t>csvs</w:t>
      </w:r>
      <w:proofErr w:type="spellEnd"/>
      <w:r>
        <w:t xml:space="preserve">: </w:t>
      </w:r>
    </w:p>
    <w:p w14:paraId="00000005" w14:textId="77777777" w:rsidR="000C4725" w:rsidRDefault="00146FBA">
      <w:pPr>
        <w:numPr>
          <w:ilvl w:val="0"/>
          <w:numId w:val="3"/>
        </w:numPr>
        <w:shd w:val="clear" w:color="auto" w:fill="FFFFFF"/>
        <w:spacing w:before="160" w:line="375" w:lineRule="auto"/>
      </w:pPr>
      <w:r>
        <w:t>“</w:t>
      </w:r>
      <w:proofErr w:type="spellStart"/>
      <w:r>
        <w:rPr>
          <w:color w:val="CE9178"/>
          <w:sz w:val="23"/>
          <w:szCs w:val="23"/>
        </w:rPr>
        <w:t>marketeer_level_prob</w:t>
      </w:r>
      <w:proofErr w:type="spellEnd"/>
      <w:r>
        <w:t>” for the 6 probabilities at each year from 2013 till 2020 and</w:t>
      </w:r>
    </w:p>
    <w:p w14:paraId="00000006" w14:textId="77777777" w:rsidR="000C4725" w:rsidRDefault="00146FBA">
      <w:pPr>
        <w:numPr>
          <w:ilvl w:val="0"/>
          <w:numId w:val="3"/>
        </w:numPr>
        <w:shd w:val="clear" w:color="auto" w:fill="FFFFFF"/>
        <w:spacing w:line="375" w:lineRule="auto"/>
      </w:pPr>
      <w:r>
        <w:t>“</w:t>
      </w:r>
      <w:proofErr w:type="spellStart"/>
      <w:r>
        <w:rPr>
          <w:color w:val="CE9178"/>
          <w:sz w:val="23"/>
          <w:szCs w:val="23"/>
        </w:rPr>
        <w:t>marketeer_revenues</w:t>
      </w:r>
      <w:proofErr w:type="spellEnd"/>
      <w:r>
        <w:t xml:space="preserve">” for the revenues that can be generated at each year at each combination of (decision, </w:t>
      </w:r>
      <w:proofErr w:type="spellStart"/>
      <w:r>
        <w:t>value_level</w:t>
      </w:r>
      <w:proofErr w:type="spellEnd"/>
      <w:r>
        <w:t xml:space="preserve">): </w:t>
      </w:r>
      <w:proofErr w:type="gramStart"/>
      <w:r>
        <w:t>so</w:t>
      </w:r>
      <w:proofErr w:type="gramEnd"/>
      <w:r>
        <w:t xml:space="preserve"> the first 18 values are for 2013 and are sort</w:t>
      </w:r>
      <w:r>
        <w:t>ed by rows which means the first 6 values of them represent the revenues if decision 1 (</w:t>
      </w:r>
      <w:r>
        <w:rPr>
          <w:i/>
          <w:sz w:val="18"/>
          <w:szCs w:val="18"/>
        </w:rPr>
        <w:t>let this department as it is</w:t>
      </w:r>
      <w:r>
        <w:t>) was applied under the different value levels.</w:t>
      </w:r>
    </w:p>
    <w:p w14:paraId="00000007" w14:textId="77777777" w:rsidR="000C4725" w:rsidRDefault="00146FBA">
      <w:pPr>
        <w:numPr>
          <w:ilvl w:val="0"/>
          <w:numId w:val="3"/>
        </w:numPr>
        <w:shd w:val="clear" w:color="auto" w:fill="FFFFFF"/>
        <w:spacing w:line="375" w:lineRule="auto"/>
      </w:pPr>
      <w:r>
        <w:t>“</w:t>
      </w:r>
      <w:proofErr w:type="spellStart"/>
      <w:r>
        <w:rPr>
          <w:color w:val="CE9178"/>
          <w:sz w:val="23"/>
          <w:szCs w:val="23"/>
        </w:rPr>
        <w:t>Marketer_capacity_decision</w:t>
      </w:r>
      <w:proofErr w:type="spellEnd"/>
      <w:r>
        <w:t xml:space="preserve">” shows the decision number that was finally taken at each year </w:t>
      </w:r>
      <w:proofErr w:type="gramStart"/>
      <w:r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 xml:space="preserve"> Decisions</w:t>
      </w:r>
      <w:proofErr w:type="gramEnd"/>
      <w:r>
        <w:rPr>
          <w:i/>
          <w:sz w:val="18"/>
          <w:szCs w:val="18"/>
        </w:rPr>
        <w:t xml:space="preserve"> are numbered based on the order of showing them above)</w:t>
      </w:r>
    </w:p>
    <w:p w14:paraId="00000008" w14:textId="77777777" w:rsidR="000C4725" w:rsidRDefault="00146FBA">
      <w:pPr>
        <w:shd w:val="clear" w:color="auto" w:fill="FFFFFF"/>
        <w:spacing w:before="160" w:line="375" w:lineRule="auto"/>
      </w:pPr>
      <w:r>
        <w:t>You were required to:</w:t>
      </w:r>
    </w:p>
    <w:p w14:paraId="00000009" w14:textId="77777777" w:rsidR="000C4725" w:rsidRDefault="00146FBA">
      <w:pPr>
        <w:numPr>
          <w:ilvl w:val="0"/>
          <w:numId w:val="2"/>
        </w:numPr>
        <w:shd w:val="clear" w:color="auto" w:fill="FFFFFF"/>
        <w:spacing w:before="160" w:line="375" w:lineRule="auto"/>
      </w:pPr>
      <w:r>
        <w:t>The CEO needs the following:</w:t>
      </w:r>
    </w:p>
    <w:p w14:paraId="6BFDAD08" w14:textId="79F824B4" w:rsidR="00F404E8" w:rsidRDefault="00146FBA" w:rsidP="007A5114">
      <w:pPr>
        <w:numPr>
          <w:ilvl w:val="1"/>
          <w:numId w:val="2"/>
        </w:numPr>
        <w:shd w:val="clear" w:color="auto" w:fill="FFFFFF"/>
        <w:spacing w:line="375" w:lineRule="auto"/>
      </w:pPr>
      <w:r>
        <w:t>Apply the concept of opportunity loss at each year to then compare which action it recommends versus the action that was taken.</w:t>
      </w:r>
    </w:p>
    <w:p w14:paraId="0000000B" w14:textId="77777777" w:rsidR="000C4725" w:rsidRDefault="00146FBA">
      <w:pPr>
        <w:numPr>
          <w:ilvl w:val="1"/>
          <w:numId w:val="2"/>
        </w:numPr>
        <w:shd w:val="clear" w:color="auto" w:fill="FFFFFF"/>
        <w:spacing w:line="375" w:lineRule="auto"/>
      </w:pPr>
      <w:r>
        <w:t>Recommend a</w:t>
      </w:r>
      <w:r>
        <w:t>n action at each year based on the concept of monetary value then show the difference between the payoff of your recommendation versus the payoff of the selected action</w:t>
      </w:r>
    </w:p>
    <w:p w14:paraId="0000000C" w14:textId="77777777" w:rsidR="000C4725" w:rsidRDefault="00146FBA">
      <w:pPr>
        <w:numPr>
          <w:ilvl w:val="0"/>
          <w:numId w:val="2"/>
        </w:numPr>
        <w:shd w:val="clear" w:color="auto" w:fill="FFFFFF"/>
        <w:spacing w:line="375" w:lineRule="auto"/>
      </w:pPr>
      <w:r>
        <w:lastRenderedPageBreak/>
        <w:t>He knows that the previous two managers before him, one of them was a very optimistic d</w:t>
      </w:r>
      <w:r>
        <w:t xml:space="preserve">ecision maker and the other was very pessimistic. He wants to simulate what action they would have chosen if they were in charge of </w:t>
      </w:r>
      <w:proofErr w:type="gramStart"/>
      <w:r>
        <w:t>that ?</w:t>
      </w:r>
      <w:proofErr w:type="gramEnd"/>
      <w:r>
        <w:t xml:space="preserve"> . In addition to know how much the final payoff’s values will be changed at each year?</w:t>
      </w:r>
    </w:p>
    <w:p w14:paraId="0000000D" w14:textId="77777777" w:rsidR="000C4725" w:rsidRDefault="00146FBA">
      <w:pPr>
        <w:numPr>
          <w:ilvl w:val="0"/>
          <w:numId w:val="2"/>
        </w:numPr>
        <w:shd w:val="clear" w:color="auto" w:fill="FFFFFF"/>
        <w:spacing w:line="375" w:lineRule="auto"/>
      </w:pPr>
      <w:r>
        <w:t>He also needs after this to se</w:t>
      </w:r>
      <w:r>
        <w:t xml:space="preserve">e a distribution of actions and how many times they were chosen by your different 4 techniques </w:t>
      </w:r>
      <w:proofErr w:type="gramStart"/>
      <w:r>
        <w:t>above ?</w:t>
      </w:r>
      <w:proofErr w:type="gramEnd"/>
      <w:r>
        <w:t xml:space="preserve"> Just to clarify if many techniques go for a specific action or </w:t>
      </w:r>
      <w:proofErr w:type="gramStart"/>
      <w:r>
        <w:t>not ?</w:t>
      </w:r>
      <w:proofErr w:type="gramEnd"/>
    </w:p>
    <w:p w14:paraId="0000000E" w14:textId="77777777" w:rsidR="000C4725" w:rsidRDefault="00146FBA">
      <w:pPr>
        <w:numPr>
          <w:ilvl w:val="0"/>
          <w:numId w:val="2"/>
        </w:numPr>
        <w:shd w:val="clear" w:color="auto" w:fill="FFFFFF"/>
        <w:spacing w:line="375" w:lineRule="auto"/>
      </w:pPr>
      <w:r>
        <w:t>From your side, you want to run sensitivity analysis scenarios for the current year’</w:t>
      </w:r>
      <w:r>
        <w:t>s probabilities (2021) and show different recommendations to the CEO based on this analysis. The probabilities of last year will be the same for 2021 but the revenues are given in “</w:t>
      </w:r>
      <w:r>
        <w:rPr>
          <w:color w:val="CE9178"/>
          <w:sz w:val="23"/>
          <w:szCs w:val="23"/>
        </w:rPr>
        <w:t>2021_revenues.csv</w:t>
      </w:r>
      <w:r>
        <w:t>” file</w:t>
      </w:r>
    </w:p>
    <w:p w14:paraId="0000000F" w14:textId="77777777" w:rsidR="000C4725" w:rsidRDefault="000C4725">
      <w:pPr>
        <w:shd w:val="clear" w:color="auto" w:fill="FFFFFF"/>
        <w:spacing w:before="160" w:line="375" w:lineRule="auto"/>
        <w:ind w:left="720"/>
      </w:pPr>
    </w:p>
    <w:p w14:paraId="00000010" w14:textId="77777777" w:rsidR="000C4725" w:rsidRDefault="00146FBA">
      <w:pPr>
        <w:shd w:val="clear" w:color="auto" w:fill="FFFFFF"/>
        <w:spacing w:before="160" w:line="375" w:lineRule="auto"/>
      </w:pPr>
      <w:r>
        <w:t xml:space="preserve">In your code </w:t>
      </w:r>
      <w:r>
        <w:rPr>
          <w:i/>
          <w:sz w:val="18"/>
          <w:szCs w:val="18"/>
        </w:rPr>
        <w:t>(Implementation in Julia will extra credits)</w:t>
      </w:r>
      <w:r>
        <w:t>, you should have:</w:t>
      </w:r>
    </w:p>
    <w:p w14:paraId="00000011" w14:textId="77777777" w:rsidR="000C4725" w:rsidRDefault="00146FBA">
      <w:pPr>
        <w:numPr>
          <w:ilvl w:val="0"/>
          <w:numId w:val="1"/>
        </w:numPr>
        <w:shd w:val="clear" w:color="auto" w:fill="FFFFFF"/>
        <w:spacing w:before="160" w:line="375" w:lineRule="auto"/>
      </w:pPr>
      <w:r>
        <w:t>“Utils.py” file which includes all helper functions like:</w:t>
      </w:r>
    </w:p>
    <w:p w14:paraId="00000012" w14:textId="77777777" w:rsidR="000C4725" w:rsidRDefault="00146FBA">
      <w:pPr>
        <w:numPr>
          <w:ilvl w:val="1"/>
          <w:numId w:val="1"/>
        </w:numPr>
        <w:shd w:val="clear" w:color="auto" w:fill="FFFFFF"/>
        <w:spacing w:line="375" w:lineRule="auto"/>
      </w:pPr>
      <w:r>
        <w:t>A function for reading input files</w:t>
      </w:r>
    </w:p>
    <w:p w14:paraId="00000013" w14:textId="77777777" w:rsidR="000C4725" w:rsidRDefault="00146FBA">
      <w:pPr>
        <w:numPr>
          <w:ilvl w:val="1"/>
          <w:numId w:val="1"/>
        </w:numPr>
        <w:shd w:val="clear" w:color="auto" w:fill="FFFFFF"/>
        <w:spacing w:line="375" w:lineRule="auto"/>
      </w:pPr>
      <w:r>
        <w:t>A function per each algorithm you will implement</w:t>
      </w:r>
    </w:p>
    <w:p w14:paraId="00000014" w14:textId="77777777" w:rsidR="000C4725" w:rsidRDefault="00146FBA">
      <w:pPr>
        <w:numPr>
          <w:ilvl w:val="0"/>
          <w:numId w:val="1"/>
        </w:numPr>
        <w:shd w:val="clear" w:color="auto" w:fill="FFFFFF"/>
        <w:spacing w:line="375" w:lineRule="auto"/>
      </w:pPr>
      <w:r>
        <w:t>“Experiment_i.py” file for each requirement above (</w:t>
      </w:r>
      <w:r>
        <w:t>so total are 4 files) which will call functions from utils.py file and plot some figures and generate some conclusions based on the figures.</w:t>
      </w:r>
    </w:p>
    <w:p w14:paraId="00000015" w14:textId="77777777" w:rsidR="000C4725" w:rsidRDefault="000C4725">
      <w:pPr>
        <w:shd w:val="clear" w:color="auto" w:fill="FFFFFF"/>
        <w:spacing w:before="160" w:line="375" w:lineRule="auto"/>
      </w:pPr>
    </w:p>
    <w:p w14:paraId="00000016" w14:textId="77777777" w:rsidR="000C4725" w:rsidRDefault="00146FBA">
      <w:pPr>
        <w:shd w:val="clear" w:color="auto" w:fill="FFFFFF"/>
        <w:spacing w:before="160" w:line="375" w:lineRule="auto"/>
      </w:pPr>
      <w:r>
        <w:t>In your report, you should have proper section for each requirement and well displayed results</w:t>
      </w:r>
    </w:p>
    <w:sectPr w:rsidR="000C47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5C0"/>
    <w:multiLevelType w:val="multilevel"/>
    <w:tmpl w:val="69D48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B77B7"/>
    <w:multiLevelType w:val="multilevel"/>
    <w:tmpl w:val="F8E64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2F5EC6"/>
    <w:multiLevelType w:val="multilevel"/>
    <w:tmpl w:val="1E089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25"/>
    <w:rsid w:val="000C4725"/>
    <w:rsid w:val="0013341E"/>
    <w:rsid w:val="00146FBA"/>
    <w:rsid w:val="0041521A"/>
    <w:rsid w:val="00461AD0"/>
    <w:rsid w:val="00526A84"/>
    <w:rsid w:val="007A5114"/>
    <w:rsid w:val="00B0575C"/>
    <w:rsid w:val="00B15417"/>
    <w:rsid w:val="00C30113"/>
    <w:rsid w:val="00F404E8"/>
    <w:rsid w:val="00F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19F"/>
  <w15:docId w15:val="{8F731F9F-7B6B-4376-A7A5-8E48343D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404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 Ahmed</cp:lastModifiedBy>
  <cp:revision>13</cp:revision>
  <dcterms:created xsi:type="dcterms:W3CDTF">2021-04-24T09:48:00Z</dcterms:created>
  <dcterms:modified xsi:type="dcterms:W3CDTF">2021-04-25T11:51:00Z</dcterms:modified>
</cp:coreProperties>
</file>